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628D8E2D" w14:textId="5E834B64" w:rsidR="00E21D91" w:rsidRPr="00884334" w:rsidRDefault="00884334" w:rsidP="00647719">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2FA77F01" w14:textId="535B2B11" w:rsidR="00213541" w:rsidRDefault="00213541" w:rsidP="00884334">
      <w:pPr>
        <w:spacing w:after="0" w:line="240" w:lineRule="auto"/>
        <w:ind w:left="-567" w:right="-472"/>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123B5863" w:rsidR="00213541" w:rsidRPr="00F607B2" w:rsidRDefault="00302F25" w:rsidP="00F607B2">
            <w:pPr>
              <w:jc w:val="both"/>
              <w:rPr>
                <w:rFonts w:ascii="Arial" w:hAnsi="Arial" w:cs="Arial"/>
                <w:color w:val="FF0000"/>
              </w:rPr>
            </w:pPr>
            <w:r w:rsidRPr="00AF4521">
              <w:rPr>
                <w:rFonts w:ascii="Arial" w:hAnsi="Arial" w:cs="Arial"/>
                <w:szCs w:val="24"/>
              </w:rPr>
              <w:t>Clinical Practice Facilitator</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13A5C406" w:rsidR="00213541" w:rsidRPr="00F607B2" w:rsidRDefault="00302F25" w:rsidP="00F607B2">
            <w:pPr>
              <w:jc w:val="both"/>
              <w:rPr>
                <w:rFonts w:ascii="Arial" w:hAnsi="Arial" w:cs="Arial"/>
                <w:color w:val="FF0000"/>
              </w:rPr>
            </w:pPr>
            <w:r>
              <w:rPr>
                <w:rFonts w:ascii="Arial" w:hAnsi="Arial" w:cs="Arial"/>
              </w:rPr>
              <w:t>Clinical Nurse Manager - Haemodialysis</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1301F356" w:rsidR="00213541" w:rsidRPr="004D7C3F" w:rsidRDefault="00302F25" w:rsidP="00F607B2">
            <w:pPr>
              <w:jc w:val="both"/>
              <w:rPr>
                <w:rFonts w:ascii="Arial" w:hAnsi="Arial" w:cs="Arial"/>
              </w:rPr>
            </w:pPr>
            <w:r w:rsidRPr="004D7C3F">
              <w:rPr>
                <w:rFonts w:ascii="Arial" w:hAnsi="Arial" w:cs="Arial"/>
              </w:rPr>
              <w:t>Band 6</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29454790" w:rsidR="00213541" w:rsidRPr="004D7C3F" w:rsidRDefault="00302F25" w:rsidP="00F607B2">
            <w:pPr>
              <w:jc w:val="both"/>
              <w:rPr>
                <w:rFonts w:ascii="Arial" w:hAnsi="Arial" w:cs="Arial"/>
              </w:rPr>
            </w:pPr>
            <w:r w:rsidRPr="004D7C3F">
              <w:rPr>
                <w:rFonts w:ascii="Arial" w:hAnsi="Arial" w:cs="Arial"/>
              </w:rPr>
              <w:t>Medical Directorate</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109DC43D" w14:textId="77777777" w:rsidR="003F1051" w:rsidRDefault="003F1051" w:rsidP="00C277E9">
            <w:pPr>
              <w:widowControl w:val="0"/>
              <w:tabs>
                <w:tab w:val="left" w:pos="708"/>
              </w:tabs>
              <w:autoSpaceDE w:val="0"/>
              <w:autoSpaceDN w:val="0"/>
              <w:adjustRightInd w:val="0"/>
              <w:spacing w:line="283" w:lineRule="exact"/>
              <w:jc w:val="both"/>
              <w:rPr>
                <w:rFonts w:ascii="Arial" w:hAnsi="Arial" w:cs="Arial"/>
                <w:lang w:val="en-US"/>
              </w:rPr>
            </w:pPr>
          </w:p>
          <w:p w14:paraId="6C6D5B06" w14:textId="16AD4787" w:rsidR="00C277E9" w:rsidRPr="0042322B" w:rsidRDefault="00C277E9" w:rsidP="00C277E9">
            <w:pPr>
              <w:widowControl w:val="0"/>
              <w:tabs>
                <w:tab w:val="left" w:pos="708"/>
              </w:tabs>
              <w:autoSpaceDE w:val="0"/>
              <w:autoSpaceDN w:val="0"/>
              <w:adjustRightInd w:val="0"/>
              <w:spacing w:line="283" w:lineRule="exact"/>
              <w:jc w:val="both"/>
              <w:rPr>
                <w:rFonts w:ascii="Arial" w:hAnsi="Arial" w:cs="Arial"/>
                <w:lang w:val="en-US"/>
              </w:rPr>
            </w:pPr>
            <w:r w:rsidRPr="0042322B">
              <w:rPr>
                <w:rFonts w:ascii="Arial" w:hAnsi="Arial" w:cs="Arial"/>
                <w:lang w:val="en-US"/>
              </w:rPr>
              <w:t>The post holder is responsible for the planning, development, delivery of clinical education for all grades of Nursing staff within the Renal Unit and associated Services.</w:t>
            </w:r>
          </w:p>
          <w:p w14:paraId="3A49F77B" w14:textId="77777777" w:rsidR="00C277E9" w:rsidRPr="0042322B" w:rsidRDefault="00C277E9" w:rsidP="00C277E9">
            <w:pPr>
              <w:widowControl w:val="0"/>
              <w:tabs>
                <w:tab w:val="left" w:pos="708"/>
              </w:tabs>
              <w:autoSpaceDE w:val="0"/>
              <w:autoSpaceDN w:val="0"/>
              <w:adjustRightInd w:val="0"/>
              <w:spacing w:line="283" w:lineRule="exact"/>
              <w:jc w:val="both"/>
              <w:rPr>
                <w:rFonts w:ascii="Arial" w:hAnsi="Arial" w:cs="Arial"/>
                <w:lang w:val="en-US"/>
              </w:rPr>
            </w:pPr>
          </w:p>
          <w:p w14:paraId="42A7FEBA" w14:textId="294F25E1" w:rsidR="00C277E9" w:rsidRPr="0042322B" w:rsidRDefault="00C277E9" w:rsidP="00C277E9">
            <w:pPr>
              <w:widowControl w:val="0"/>
              <w:tabs>
                <w:tab w:val="left" w:pos="708"/>
              </w:tabs>
              <w:autoSpaceDE w:val="0"/>
              <w:autoSpaceDN w:val="0"/>
              <w:adjustRightInd w:val="0"/>
              <w:spacing w:line="283" w:lineRule="exact"/>
              <w:jc w:val="both"/>
              <w:rPr>
                <w:rFonts w:ascii="Arial" w:hAnsi="Arial" w:cs="Arial"/>
                <w:lang w:val="en-US"/>
              </w:rPr>
            </w:pPr>
            <w:r w:rsidRPr="0042322B">
              <w:rPr>
                <w:rFonts w:ascii="Arial" w:hAnsi="Arial" w:cs="Arial"/>
                <w:lang w:val="en-US"/>
              </w:rPr>
              <w:t>The post holder will carry out and impart education relevant to the clinical care of patients receiving Renal Replacement Therapies (RRT)</w:t>
            </w:r>
            <w:r>
              <w:rPr>
                <w:rFonts w:ascii="Arial" w:hAnsi="Arial" w:cs="Arial"/>
                <w:lang w:val="en-US"/>
              </w:rPr>
              <w:t xml:space="preserve"> in conjunction with other Clinical </w:t>
            </w:r>
            <w:r w:rsidR="001A258F">
              <w:rPr>
                <w:rFonts w:ascii="Arial" w:hAnsi="Arial" w:cs="Arial"/>
                <w:lang w:val="en-US"/>
              </w:rPr>
              <w:t>P</w:t>
            </w:r>
            <w:r>
              <w:rPr>
                <w:rFonts w:ascii="Arial" w:hAnsi="Arial" w:cs="Arial"/>
                <w:lang w:val="en-US"/>
              </w:rPr>
              <w:t>ractice Facilitators</w:t>
            </w:r>
            <w:r w:rsidR="001A258F">
              <w:rPr>
                <w:rFonts w:ascii="Arial" w:hAnsi="Arial" w:cs="Arial"/>
                <w:lang w:val="en-US"/>
              </w:rPr>
              <w:t>,</w:t>
            </w:r>
            <w:r>
              <w:rPr>
                <w:rFonts w:ascii="Arial" w:hAnsi="Arial" w:cs="Arial"/>
                <w:lang w:val="en-US"/>
              </w:rPr>
              <w:t xml:space="preserve"> specialist nurses and the wider M</w:t>
            </w:r>
            <w:r w:rsidR="001A1D94">
              <w:rPr>
                <w:rFonts w:ascii="Arial" w:hAnsi="Arial" w:cs="Arial"/>
                <w:lang w:val="en-US"/>
              </w:rPr>
              <w:t>ulti-</w:t>
            </w:r>
            <w:r>
              <w:rPr>
                <w:rFonts w:ascii="Arial" w:hAnsi="Arial" w:cs="Arial"/>
                <w:lang w:val="en-US"/>
              </w:rPr>
              <w:t>D</w:t>
            </w:r>
            <w:r w:rsidR="001A1D94">
              <w:rPr>
                <w:rFonts w:ascii="Arial" w:hAnsi="Arial" w:cs="Arial"/>
                <w:lang w:val="en-US"/>
              </w:rPr>
              <w:t xml:space="preserve">isciplinary </w:t>
            </w:r>
            <w:r>
              <w:rPr>
                <w:rFonts w:ascii="Arial" w:hAnsi="Arial" w:cs="Arial"/>
                <w:lang w:val="en-US"/>
              </w:rPr>
              <w:t>T</w:t>
            </w:r>
            <w:r w:rsidR="001A1D94">
              <w:rPr>
                <w:rFonts w:ascii="Arial" w:hAnsi="Arial" w:cs="Arial"/>
                <w:lang w:val="en-US"/>
              </w:rPr>
              <w:t>eam</w:t>
            </w:r>
            <w:r>
              <w:rPr>
                <w:rFonts w:ascii="Arial" w:hAnsi="Arial" w:cs="Arial"/>
                <w:lang w:val="en-US"/>
              </w:rPr>
              <w:t xml:space="preserve">. </w:t>
            </w:r>
          </w:p>
          <w:p w14:paraId="41E405A1" w14:textId="77777777" w:rsidR="00C277E9" w:rsidRPr="0042322B" w:rsidRDefault="00C277E9" w:rsidP="00C277E9">
            <w:pPr>
              <w:widowControl w:val="0"/>
              <w:tabs>
                <w:tab w:val="left" w:pos="708"/>
              </w:tabs>
              <w:autoSpaceDE w:val="0"/>
              <w:autoSpaceDN w:val="0"/>
              <w:adjustRightInd w:val="0"/>
              <w:spacing w:line="283" w:lineRule="exact"/>
              <w:jc w:val="both"/>
              <w:rPr>
                <w:rFonts w:ascii="Arial" w:hAnsi="Arial" w:cs="Arial"/>
                <w:lang w:val="en-US"/>
              </w:rPr>
            </w:pPr>
          </w:p>
          <w:p w14:paraId="794E5DFD" w14:textId="516E0ADE" w:rsidR="00884334" w:rsidRPr="00C277E9" w:rsidRDefault="00C277E9" w:rsidP="00C277E9">
            <w:pPr>
              <w:widowControl w:val="0"/>
              <w:tabs>
                <w:tab w:val="left" w:pos="708"/>
              </w:tabs>
              <w:autoSpaceDE w:val="0"/>
              <w:autoSpaceDN w:val="0"/>
              <w:adjustRightInd w:val="0"/>
              <w:spacing w:line="283" w:lineRule="exact"/>
              <w:jc w:val="both"/>
              <w:rPr>
                <w:rFonts w:ascii="Arial" w:hAnsi="Arial" w:cs="Arial"/>
                <w:lang w:val="en-US"/>
              </w:rPr>
            </w:pPr>
            <w:r w:rsidRPr="0042322B">
              <w:rPr>
                <w:rFonts w:ascii="Arial" w:hAnsi="Arial" w:cs="Arial"/>
                <w:lang w:val="en-US"/>
              </w:rPr>
              <w:t>The post holder assesses and monitors the performance of nursing staff in relation to this clinical practice and is professionally accountable for the standard of clinical and education related care.</w:t>
            </w:r>
          </w:p>
          <w:p w14:paraId="46A1A429" w14:textId="77777777" w:rsidR="00D929DF" w:rsidRDefault="00D929DF" w:rsidP="00DF2EEB">
            <w:pPr>
              <w:jc w:val="both"/>
              <w:rPr>
                <w:rFonts w:ascii="Arial" w:hAnsi="Arial" w:cs="Arial"/>
                <w:b/>
                <w:bCs/>
                <w:color w:val="FFFFFF" w:themeColor="background1"/>
              </w:rPr>
            </w:pPr>
          </w:p>
          <w:p w14:paraId="285875A5" w14:textId="799E3D46" w:rsidR="00213541" w:rsidRPr="00884334" w:rsidRDefault="00884334" w:rsidP="00DF2EEB">
            <w:pPr>
              <w:jc w:val="both"/>
              <w:rPr>
                <w:rFonts w:ascii="Arial" w:hAnsi="Arial" w:cs="Arial"/>
                <w:b/>
                <w:bCs/>
                <w:color w:val="FFFFFF" w:themeColor="background1"/>
              </w:rPr>
            </w:pPr>
            <w:r>
              <w:rPr>
                <w:rFonts w:ascii="Arial" w:hAnsi="Arial" w:cs="Arial"/>
                <w:b/>
                <w:bCs/>
                <w:color w:val="FFFFFF" w:themeColor="background1"/>
              </w:rPr>
              <w:t>K</w:t>
            </w:r>
          </w:p>
        </w:tc>
      </w:tr>
      <w:tr w:rsidR="00884334" w:rsidRPr="00F607B2" w14:paraId="0979D453" w14:textId="77777777" w:rsidTr="00492F20">
        <w:tc>
          <w:tcPr>
            <w:tcW w:w="10206" w:type="dxa"/>
            <w:shd w:val="clear" w:color="auto" w:fill="002060"/>
          </w:tcPr>
          <w:p w14:paraId="6030BBE7" w14:textId="77777777" w:rsidR="00884334" w:rsidRDefault="00884334" w:rsidP="00F607B2">
            <w:pPr>
              <w:jc w:val="both"/>
              <w:rPr>
                <w:rFonts w:ascii="Arial" w:hAnsi="Arial" w:cs="Arial"/>
                <w:b/>
              </w:rPr>
            </w:pPr>
            <w:r>
              <w:rPr>
                <w:rFonts w:ascii="Arial" w:hAnsi="Arial" w:cs="Arial"/>
                <w:b/>
              </w:rPr>
              <w:t>KEY RESULT AREAS/PRINCIPAL DUTIES AND RESPONSIBILITIES</w:t>
            </w:r>
          </w:p>
          <w:p w14:paraId="7AE6F60A" w14:textId="48A577D7" w:rsidR="00477260" w:rsidRPr="00F607B2" w:rsidRDefault="00477260" w:rsidP="00F607B2">
            <w:pPr>
              <w:jc w:val="both"/>
              <w:rPr>
                <w:rFonts w:ascii="Arial" w:hAnsi="Arial" w:cs="Arial"/>
              </w:rPr>
            </w:pPr>
            <w:r w:rsidRPr="00F607B2">
              <w:rPr>
                <w:rFonts w:ascii="Arial" w:hAnsi="Arial" w:cs="Arial"/>
                <w:b/>
              </w:rPr>
              <w:t>COMMUNICATION/RELATIONSHIP SKILLS</w:t>
            </w:r>
          </w:p>
        </w:tc>
      </w:tr>
      <w:tr w:rsidR="00884334" w:rsidRPr="00F607B2" w14:paraId="54D04B01" w14:textId="77777777" w:rsidTr="00884334">
        <w:tc>
          <w:tcPr>
            <w:tcW w:w="10206" w:type="dxa"/>
            <w:shd w:val="clear" w:color="auto" w:fill="auto"/>
          </w:tcPr>
          <w:p w14:paraId="70328DA9" w14:textId="77777777" w:rsidR="003F1051" w:rsidRDefault="003F1051" w:rsidP="003F1051">
            <w:pPr>
              <w:widowControl w:val="0"/>
              <w:tabs>
                <w:tab w:val="left" w:pos="426"/>
              </w:tabs>
              <w:autoSpaceDE w:val="0"/>
              <w:autoSpaceDN w:val="0"/>
              <w:adjustRightInd w:val="0"/>
              <w:spacing w:after="200" w:line="276" w:lineRule="auto"/>
              <w:ind w:left="426"/>
              <w:jc w:val="both"/>
              <w:rPr>
                <w:rFonts w:ascii="Arial" w:hAnsi="Arial" w:cs="Arial"/>
                <w:lang w:val="en-US"/>
              </w:rPr>
            </w:pPr>
          </w:p>
          <w:p w14:paraId="267305D9" w14:textId="0F7E027F" w:rsidR="00CC3647" w:rsidRPr="00CC3647" w:rsidRDefault="00CC3647" w:rsidP="00CC3647">
            <w:pPr>
              <w:widowControl w:val="0"/>
              <w:numPr>
                <w:ilvl w:val="0"/>
                <w:numId w:val="8"/>
              </w:numPr>
              <w:tabs>
                <w:tab w:val="left" w:pos="426"/>
              </w:tabs>
              <w:autoSpaceDE w:val="0"/>
              <w:autoSpaceDN w:val="0"/>
              <w:adjustRightInd w:val="0"/>
              <w:spacing w:after="200" w:line="276" w:lineRule="auto"/>
              <w:ind w:left="426" w:hanging="426"/>
              <w:jc w:val="both"/>
              <w:rPr>
                <w:rFonts w:ascii="Arial" w:hAnsi="Arial" w:cs="Arial"/>
                <w:lang w:val="en-US"/>
              </w:rPr>
            </w:pPr>
            <w:r w:rsidRPr="00CC3647">
              <w:rPr>
                <w:rFonts w:ascii="Arial" w:hAnsi="Arial" w:cs="Arial"/>
                <w:lang w:val="en-US"/>
              </w:rPr>
              <w:t>Teaches the practical skills and underpinning knowledge of all renal replacement therapies to new staff working in the renal unit in accordance with existing clinical competencies, policies, procedures and guidelines.</w:t>
            </w:r>
          </w:p>
          <w:p w14:paraId="25B41B98" w14:textId="77777777" w:rsidR="00CC3647" w:rsidRPr="00CC3647" w:rsidRDefault="00CC3647" w:rsidP="00CC3647">
            <w:pPr>
              <w:widowControl w:val="0"/>
              <w:numPr>
                <w:ilvl w:val="0"/>
                <w:numId w:val="8"/>
              </w:numPr>
              <w:tabs>
                <w:tab w:val="left" w:pos="426"/>
              </w:tabs>
              <w:autoSpaceDE w:val="0"/>
              <w:autoSpaceDN w:val="0"/>
              <w:adjustRightInd w:val="0"/>
              <w:spacing w:after="200" w:line="276" w:lineRule="auto"/>
              <w:ind w:left="426" w:hanging="426"/>
              <w:jc w:val="both"/>
              <w:rPr>
                <w:rFonts w:ascii="Arial" w:hAnsi="Arial" w:cs="Arial"/>
                <w:lang w:val="en-US"/>
              </w:rPr>
            </w:pPr>
            <w:r w:rsidRPr="00CC3647">
              <w:rPr>
                <w:rFonts w:ascii="Arial" w:hAnsi="Arial" w:cs="Arial"/>
                <w:lang w:val="en-US"/>
              </w:rPr>
              <w:t>Promote Nursing staff to support and educate patients to enable them to self-care.</w:t>
            </w:r>
          </w:p>
          <w:p w14:paraId="09934DD2" w14:textId="77777777" w:rsidR="00CC3647" w:rsidRPr="00CC3647" w:rsidRDefault="00CC3647" w:rsidP="00CC3647">
            <w:pPr>
              <w:widowControl w:val="0"/>
              <w:numPr>
                <w:ilvl w:val="0"/>
                <w:numId w:val="8"/>
              </w:numPr>
              <w:tabs>
                <w:tab w:val="left" w:pos="426"/>
              </w:tabs>
              <w:autoSpaceDE w:val="0"/>
              <w:autoSpaceDN w:val="0"/>
              <w:adjustRightInd w:val="0"/>
              <w:spacing w:after="200" w:line="276" w:lineRule="auto"/>
              <w:ind w:left="426" w:hanging="426"/>
              <w:jc w:val="both"/>
              <w:rPr>
                <w:rFonts w:ascii="Arial" w:hAnsi="Arial" w:cs="Arial"/>
                <w:lang w:val="en-US"/>
              </w:rPr>
            </w:pPr>
            <w:r w:rsidRPr="00CC3647">
              <w:rPr>
                <w:rFonts w:ascii="Arial" w:hAnsi="Arial" w:cs="Arial"/>
                <w:lang w:val="en-US"/>
              </w:rPr>
              <w:t>Ensure that staff continue to develop their renal skills following their initial training period.</w:t>
            </w:r>
          </w:p>
          <w:p w14:paraId="731D1C38" w14:textId="77777777" w:rsidR="00CC3647" w:rsidRPr="00CC3647" w:rsidRDefault="00CC3647" w:rsidP="00CC3647">
            <w:pPr>
              <w:widowControl w:val="0"/>
              <w:numPr>
                <w:ilvl w:val="0"/>
                <w:numId w:val="8"/>
              </w:numPr>
              <w:tabs>
                <w:tab w:val="left" w:pos="426"/>
              </w:tabs>
              <w:autoSpaceDE w:val="0"/>
              <w:autoSpaceDN w:val="0"/>
              <w:adjustRightInd w:val="0"/>
              <w:spacing w:after="200" w:line="276" w:lineRule="auto"/>
              <w:ind w:left="426" w:hanging="426"/>
              <w:jc w:val="both"/>
              <w:rPr>
                <w:rFonts w:ascii="Arial" w:hAnsi="Arial" w:cs="Arial"/>
                <w:lang w:val="en-US"/>
              </w:rPr>
            </w:pPr>
            <w:r w:rsidRPr="00CC3647">
              <w:rPr>
                <w:rFonts w:ascii="Arial" w:hAnsi="Arial" w:cs="Arial"/>
                <w:lang w:val="en-US"/>
              </w:rPr>
              <w:t xml:space="preserve">Gives guidance and feedback to nurses on performance through the completion of clinical competencies relevant to the role and completion of PDR as required. </w:t>
            </w:r>
          </w:p>
          <w:p w14:paraId="3ED0939E" w14:textId="6896156B" w:rsidR="00CC3647" w:rsidRPr="00CC3647" w:rsidRDefault="00CC3647" w:rsidP="00CC3647">
            <w:pPr>
              <w:widowControl w:val="0"/>
              <w:numPr>
                <w:ilvl w:val="0"/>
                <w:numId w:val="8"/>
              </w:numPr>
              <w:tabs>
                <w:tab w:val="left" w:pos="426"/>
              </w:tabs>
              <w:autoSpaceDE w:val="0"/>
              <w:autoSpaceDN w:val="0"/>
              <w:adjustRightInd w:val="0"/>
              <w:spacing w:after="200" w:line="276" w:lineRule="auto"/>
              <w:ind w:left="426" w:hanging="426"/>
              <w:jc w:val="both"/>
              <w:rPr>
                <w:rFonts w:ascii="Arial" w:hAnsi="Arial" w:cs="Arial"/>
                <w:lang w:val="en-US"/>
              </w:rPr>
            </w:pPr>
            <w:r w:rsidRPr="00CC3647">
              <w:rPr>
                <w:rFonts w:ascii="Arial" w:hAnsi="Arial" w:cs="Arial"/>
                <w:lang w:val="en-US"/>
              </w:rPr>
              <w:t>Identify training needs and initiates individuali</w:t>
            </w:r>
            <w:r w:rsidR="00D929DF">
              <w:rPr>
                <w:rFonts w:ascii="Arial" w:hAnsi="Arial" w:cs="Arial"/>
                <w:lang w:val="en-US"/>
              </w:rPr>
              <w:t>s</w:t>
            </w:r>
            <w:r w:rsidRPr="00CC3647">
              <w:rPr>
                <w:rFonts w:ascii="Arial" w:hAnsi="Arial" w:cs="Arial"/>
                <w:lang w:val="en-US"/>
              </w:rPr>
              <w:t>ed development programmes.</w:t>
            </w:r>
          </w:p>
          <w:p w14:paraId="62BBF73A" w14:textId="77777777" w:rsidR="00CC3647" w:rsidRPr="00CC3647" w:rsidRDefault="00CC3647" w:rsidP="00CC3647">
            <w:pPr>
              <w:widowControl w:val="0"/>
              <w:numPr>
                <w:ilvl w:val="0"/>
                <w:numId w:val="8"/>
              </w:numPr>
              <w:tabs>
                <w:tab w:val="left" w:pos="426"/>
              </w:tabs>
              <w:autoSpaceDE w:val="0"/>
              <w:autoSpaceDN w:val="0"/>
              <w:adjustRightInd w:val="0"/>
              <w:spacing w:after="200" w:line="276" w:lineRule="auto"/>
              <w:ind w:left="426" w:hanging="426"/>
              <w:jc w:val="both"/>
              <w:rPr>
                <w:rFonts w:ascii="Arial" w:hAnsi="Arial" w:cs="Arial"/>
                <w:lang w:val="en-US"/>
              </w:rPr>
            </w:pPr>
            <w:r w:rsidRPr="00CC3647">
              <w:rPr>
                <w:rFonts w:ascii="Arial" w:hAnsi="Arial" w:cs="Arial"/>
                <w:lang w:val="en-US"/>
              </w:rPr>
              <w:t>Be conversant with Trust policies and procedures ensuring all practice is within the Trust expectations.</w:t>
            </w:r>
          </w:p>
          <w:p w14:paraId="60085C50" w14:textId="77777777" w:rsidR="00CC3647" w:rsidRPr="00CC3647" w:rsidRDefault="00CC3647" w:rsidP="00CC3647">
            <w:pPr>
              <w:widowControl w:val="0"/>
              <w:numPr>
                <w:ilvl w:val="0"/>
                <w:numId w:val="8"/>
              </w:numPr>
              <w:tabs>
                <w:tab w:val="left" w:pos="426"/>
              </w:tabs>
              <w:autoSpaceDE w:val="0"/>
              <w:autoSpaceDN w:val="0"/>
              <w:adjustRightInd w:val="0"/>
              <w:spacing w:after="200" w:line="276" w:lineRule="auto"/>
              <w:ind w:left="426" w:hanging="426"/>
              <w:jc w:val="both"/>
              <w:rPr>
                <w:rFonts w:ascii="Arial" w:hAnsi="Arial" w:cs="Arial"/>
                <w:lang w:val="en-US"/>
              </w:rPr>
            </w:pPr>
            <w:r w:rsidRPr="00CC3647">
              <w:rPr>
                <w:rFonts w:ascii="Arial" w:hAnsi="Arial" w:cs="Arial"/>
                <w:lang w:val="en-US"/>
              </w:rPr>
              <w:t>Assist in the development of assessment frameworks and competencies as required.</w:t>
            </w:r>
          </w:p>
          <w:p w14:paraId="3BCA46A6" w14:textId="157FCDD7" w:rsidR="00CC3647" w:rsidRPr="00CC3647" w:rsidRDefault="00CC3647" w:rsidP="00CC3647">
            <w:pPr>
              <w:widowControl w:val="0"/>
              <w:numPr>
                <w:ilvl w:val="0"/>
                <w:numId w:val="8"/>
              </w:numPr>
              <w:tabs>
                <w:tab w:val="left" w:pos="426"/>
              </w:tabs>
              <w:autoSpaceDE w:val="0"/>
              <w:autoSpaceDN w:val="0"/>
              <w:adjustRightInd w:val="0"/>
              <w:spacing w:after="200" w:line="276" w:lineRule="auto"/>
              <w:ind w:left="426" w:hanging="426"/>
              <w:jc w:val="both"/>
              <w:rPr>
                <w:rFonts w:ascii="Arial" w:hAnsi="Arial" w:cs="Arial"/>
                <w:lang w:val="en-US"/>
              </w:rPr>
            </w:pPr>
            <w:r w:rsidRPr="00CC3647">
              <w:rPr>
                <w:rFonts w:ascii="Arial" w:hAnsi="Arial" w:cs="Arial"/>
                <w:lang w:val="en-US"/>
              </w:rPr>
              <w:t>Communicate effectively with the</w:t>
            </w:r>
            <w:r w:rsidR="001D5FCE">
              <w:rPr>
                <w:rFonts w:ascii="Arial" w:hAnsi="Arial" w:cs="Arial"/>
                <w:lang w:val="en-US"/>
              </w:rPr>
              <w:t xml:space="preserve"> Clinical Nurse Managers</w:t>
            </w:r>
            <w:r w:rsidRPr="00CC3647">
              <w:rPr>
                <w:rFonts w:ascii="Arial" w:hAnsi="Arial" w:cs="Arial"/>
                <w:lang w:val="en-US"/>
              </w:rPr>
              <w:t xml:space="preserve"> and</w:t>
            </w:r>
            <w:r w:rsidR="003A4202">
              <w:rPr>
                <w:rFonts w:ascii="Arial" w:hAnsi="Arial" w:cs="Arial"/>
                <w:lang w:val="en-US"/>
              </w:rPr>
              <w:t xml:space="preserve"> </w:t>
            </w:r>
            <w:r w:rsidRPr="00CC3647">
              <w:rPr>
                <w:rFonts w:ascii="Arial" w:hAnsi="Arial" w:cs="Arial"/>
                <w:lang w:val="en-US"/>
              </w:rPr>
              <w:t>teams and support them in managing their Registered Nurses as required.</w:t>
            </w:r>
          </w:p>
          <w:p w14:paraId="5A05231F" w14:textId="77777777" w:rsidR="00CC3647" w:rsidRPr="00CC3647" w:rsidRDefault="00CC3647" w:rsidP="00CC3647">
            <w:pPr>
              <w:widowControl w:val="0"/>
              <w:numPr>
                <w:ilvl w:val="0"/>
                <w:numId w:val="8"/>
              </w:numPr>
              <w:tabs>
                <w:tab w:val="left" w:pos="426"/>
              </w:tabs>
              <w:autoSpaceDE w:val="0"/>
              <w:autoSpaceDN w:val="0"/>
              <w:adjustRightInd w:val="0"/>
              <w:spacing w:after="200" w:line="276" w:lineRule="auto"/>
              <w:ind w:left="426" w:hanging="426"/>
              <w:jc w:val="both"/>
              <w:rPr>
                <w:rFonts w:ascii="Arial" w:hAnsi="Arial" w:cs="Arial"/>
                <w:lang w:val="en-US"/>
              </w:rPr>
            </w:pPr>
            <w:r w:rsidRPr="00CC3647">
              <w:rPr>
                <w:rFonts w:ascii="Arial" w:hAnsi="Arial" w:cs="Arial"/>
                <w:lang w:val="en-US"/>
              </w:rPr>
              <w:t>Support the provision of structured support programs for Registered Nurses who are poorly performing.</w:t>
            </w:r>
          </w:p>
          <w:p w14:paraId="12214DC8" w14:textId="77777777" w:rsidR="00CC3647" w:rsidRPr="00CC3647" w:rsidRDefault="00CC3647" w:rsidP="00CC3647">
            <w:pPr>
              <w:widowControl w:val="0"/>
              <w:numPr>
                <w:ilvl w:val="0"/>
                <w:numId w:val="8"/>
              </w:numPr>
              <w:tabs>
                <w:tab w:val="left" w:pos="426"/>
              </w:tabs>
              <w:autoSpaceDE w:val="0"/>
              <w:autoSpaceDN w:val="0"/>
              <w:adjustRightInd w:val="0"/>
              <w:spacing w:after="200" w:line="276" w:lineRule="auto"/>
              <w:ind w:left="426" w:hanging="426"/>
              <w:jc w:val="both"/>
              <w:rPr>
                <w:rFonts w:ascii="Arial" w:hAnsi="Arial" w:cs="Arial"/>
                <w:lang w:val="en-US"/>
              </w:rPr>
            </w:pPr>
            <w:r w:rsidRPr="00CC3647">
              <w:rPr>
                <w:rFonts w:ascii="Arial" w:hAnsi="Arial" w:cs="Arial"/>
                <w:lang w:val="en-US"/>
              </w:rPr>
              <w:lastRenderedPageBreak/>
              <w:t>Contribute to the performance management of Nurses as required.</w:t>
            </w:r>
          </w:p>
          <w:p w14:paraId="22B1AC41" w14:textId="77777777" w:rsidR="00CC3647" w:rsidRPr="00CC3647" w:rsidRDefault="00CC3647" w:rsidP="00CC3647">
            <w:pPr>
              <w:widowControl w:val="0"/>
              <w:numPr>
                <w:ilvl w:val="0"/>
                <w:numId w:val="8"/>
              </w:numPr>
              <w:tabs>
                <w:tab w:val="left" w:pos="426"/>
              </w:tabs>
              <w:autoSpaceDE w:val="0"/>
              <w:autoSpaceDN w:val="0"/>
              <w:adjustRightInd w:val="0"/>
              <w:spacing w:after="200" w:line="276" w:lineRule="auto"/>
              <w:ind w:left="426" w:hanging="426"/>
              <w:jc w:val="both"/>
              <w:rPr>
                <w:rFonts w:ascii="Arial" w:hAnsi="Arial" w:cs="Arial"/>
                <w:lang w:val="en-US"/>
              </w:rPr>
            </w:pPr>
            <w:r w:rsidRPr="00CC3647">
              <w:rPr>
                <w:rFonts w:ascii="Arial" w:hAnsi="Arial" w:cs="Arial"/>
                <w:lang w:val="en-US"/>
              </w:rPr>
              <w:t>Maintain training and assessment records and produce written and oral summaries of progress as required.</w:t>
            </w:r>
          </w:p>
          <w:p w14:paraId="1529EEBE" w14:textId="198DADD1" w:rsidR="00CC3647" w:rsidRPr="00CC3647" w:rsidRDefault="00CC3647" w:rsidP="00CC3647">
            <w:pPr>
              <w:widowControl w:val="0"/>
              <w:numPr>
                <w:ilvl w:val="0"/>
                <w:numId w:val="8"/>
              </w:numPr>
              <w:tabs>
                <w:tab w:val="left" w:pos="426"/>
              </w:tabs>
              <w:autoSpaceDE w:val="0"/>
              <w:autoSpaceDN w:val="0"/>
              <w:adjustRightInd w:val="0"/>
              <w:spacing w:after="200" w:line="276" w:lineRule="auto"/>
              <w:ind w:left="426" w:hanging="426"/>
              <w:jc w:val="both"/>
              <w:rPr>
                <w:rFonts w:ascii="Arial" w:hAnsi="Arial" w:cs="Arial"/>
                <w:lang w:val="en-US"/>
              </w:rPr>
            </w:pPr>
            <w:r w:rsidRPr="00CC3647">
              <w:rPr>
                <w:rFonts w:ascii="Arial" w:hAnsi="Arial" w:cs="Arial"/>
                <w:lang w:val="en-US"/>
              </w:rPr>
              <w:t>Maintain</w:t>
            </w:r>
            <w:r w:rsidR="00432B8A">
              <w:rPr>
                <w:rFonts w:ascii="Arial" w:hAnsi="Arial" w:cs="Arial"/>
                <w:lang w:val="en-US"/>
              </w:rPr>
              <w:t xml:space="preserve"> own</w:t>
            </w:r>
            <w:r w:rsidRPr="00CC3647">
              <w:rPr>
                <w:rFonts w:ascii="Arial" w:hAnsi="Arial" w:cs="Arial"/>
                <w:lang w:val="en-US"/>
              </w:rPr>
              <w:t xml:space="preserve"> competence via awareness of current clinical, education and research issues.</w:t>
            </w:r>
          </w:p>
          <w:p w14:paraId="39F85678" w14:textId="7651428D" w:rsidR="00884334" w:rsidRDefault="00884334" w:rsidP="00F607B2">
            <w:pPr>
              <w:jc w:val="both"/>
              <w:rPr>
                <w:rFonts w:ascii="Arial" w:hAnsi="Arial" w:cs="Arial"/>
                <w:color w:val="FF0000"/>
              </w:rPr>
            </w:pPr>
          </w:p>
          <w:p w14:paraId="5108AC8C" w14:textId="2DC73B35" w:rsidR="00884334" w:rsidRPr="00F607B2" w:rsidRDefault="00884334" w:rsidP="00F607B2">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27184913" w14:textId="77777777" w:rsidR="002E71A3" w:rsidRDefault="002E71A3" w:rsidP="008F7F1E">
            <w:pPr>
              <w:pStyle w:val="paragraph"/>
              <w:spacing w:before="0" w:beforeAutospacing="0" w:after="0" w:afterAutospacing="0"/>
              <w:jc w:val="both"/>
              <w:textAlignment w:val="baseline"/>
              <w:rPr>
                <w:rStyle w:val="normaltextrun"/>
                <w:rFonts w:ascii="Arial" w:hAnsi="Arial" w:cs="Arial"/>
                <w:sz w:val="22"/>
                <w:szCs w:val="22"/>
              </w:rPr>
            </w:pPr>
          </w:p>
          <w:p w14:paraId="56F816F8" w14:textId="77777777" w:rsidR="002E71A3" w:rsidRDefault="002E71A3" w:rsidP="008F7F1E">
            <w:pPr>
              <w:pStyle w:val="paragraph"/>
              <w:spacing w:before="0" w:beforeAutospacing="0" w:after="0" w:afterAutospacing="0"/>
              <w:jc w:val="both"/>
              <w:textAlignment w:val="baseline"/>
              <w:rPr>
                <w:rStyle w:val="normaltextrun"/>
                <w:rFonts w:ascii="Arial" w:hAnsi="Arial" w:cs="Arial"/>
                <w:sz w:val="22"/>
                <w:szCs w:val="22"/>
              </w:rPr>
            </w:pPr>
          </w:p>
          <w:p w14:paraId="55F75428" w14:textId="75EC0649"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7ABA21F1" w14:textId="51B50B78" w:rsidR="002E71A3" w:rsidRDefault="002E71A3" w:rsidP="008F7F1E">
            <w:pPr>
              <w:pStyle w:val="paragraph"/>
              <w:spacing w:before="0" w:beforeAutospacing="0" w:after="0" w:afterAutospacing="0"/>
              <w:jc w:val="both"/>
              <w:textAlignment w:val="baseline"/>
              <w:rPr>
                <w:rStyle w:val="normaltextrun"/>
              </w:rPr>
            </w:pPr>
          </w:p>
          <w:p w14:paraId="2985CA3F" w14:textId="77777777" w:rsidR="002E71A3" w:rsidRDefault="002E71A3" w:rsidP="008F7F1E">
            <w:pPr>
              <w:pStyle w:val="paragraph"/>
              <w:spacing w:before="0" w:beforeAutospacing="0" w:after="0" w:afterAutospacing="0"/>
              <w:jc w:val="both"/>
              <w:textAlignment w:val="baseline"/>
              <w:rPr>
                <w:rStyle w:val="normaltextrun"/>
              </w:rPr>
            </w:pP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AE0EC0">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AE0EC0">
              <w:trPr>
                <w:jc w:val="center"/>
              </w:trPr>
              <w:tc>
                <w:tcPr>
                  <w:tcW w:w="5145" w:type="dxa"/>
                  <w:tcBorders>
                    <w:top w:val="nil"/>
                    <w:left w:val="single" w:sz="6" w:space="0" w:color="auto"/>
                    <w:bottom w:val="nil"/>
                    <w:right w:val="single" w:sz="6" w:space="0" w:color="auto"/>
                  </w:tcBorders>
                  <w:shd w:val="clear" w:color="auto" w:fill="auto"/>
                  <w:hideMark/>
                </w:tcPr>
                <w:p w14:paraId="31CDD37D" w14:textId="78C2C299" w:rsidR="005C0A29" w:rsidRPr="005C0A29" w:rsidRDefault="005C0A29" w:rsidP="005C0A29">
                  <w:pPr>
                    <w:pStyle w:val="ListParagraph"/>
                    <w:widowControl w:val="0"/>
                    <w:numPr>
                      <w:ilvl w:val="0"/>
                      <w:numId w:val="7"/>
                    </w:numPr>
                    <w:tabs>
                      <w:tab w:val="left" w:pos="204"/>
                    </w:tabs>
                    <w:autoSpaceDE w:val="0"/>
                    <w:autoSpaceDN w:val="0"/>
                    <w:adjustRightInd w:val="0"/>
                    <w:spacing w:before="0" w:line="283" w:lineRule="exact"/>
                    <w:contextualSpacing/>
                    <w:jc w:val="left"/>
                    <w:rPr>
                      <w:rFonts w:cs="Arial"/>
                      <w:lang w:val="en-US"/>
                    </w:rPr>
                  </w:pPr>
                  <w:r w:rsidRPr="001769B6">
                    <w:rPr>
                      <w:rFonts w:cs="Arial"/>
                      <w:lang w:val="en-US"/>
                    </w:rPr>
                    <w:t>Renal Unit Matrons</w:t>
                  </w:r>
                  <w:r>
                    <w:rPr>
                      <w:rFonts w:cs="Arial"/>
                      <w:lang w:val="en-US"/>
                    </w:rPr>
                    <w:t xml:space="preserve"> / CNM / CNS</w:t>
                  </w:r>
                </w:p>
                <w:p w14:paraId="7CA49652" w14:textId="5D2D66CE" w:rsidR="0005526E" w:rsidRPr="001769B6" w:rsidRDefault="0005526E" w:rsidP="0005526E">
                  <w:pPr>
                    <w:pStyle w:val="ListParagraph"/>
                    <w:widowControl w:val="0"/>
                    <w:numPr>
                      <w:ilvl w:val="0"/>
                      <w:numId w:val="7"/>
                    </w:numPr>
                    <w:tabs>
                      <w:tab w:val="left" w:pos="204"/>
                    </w:tabs>
                    <w:autoSpaceDE w:val="0"/>
                    <w:autoSpaceDN w:val="0"/>
                    <w:adjustRightInd w:val="0"/>
                    <w:spacing w:before="0" w:line="283" w:lineRule="exact"/>
                    <w:contextualSpacing/>
                    <w:jc w:val="left"/>
                    <w:rPr>
                      <w:rFonts w:cs="Arial"/>
                      <w:lang w:val="en-US"/>
                    </w:rPr>
                  </w:pPr>
                  <w:r w:rsidRPr="001769B6">
                    <w:rPr>
                      <w:rFonts w:cs="Arial"/>
                      <w:lang w:val="en-US"/>
                    </w:rPr>
                    <w:t>Senior Nurse for Renal Services</w:t>
                  </w:r>
                </w:p>
                <w:p w14:paraId="0D17F227" w14:textId="37B14D60" w:rsidR="0005526E" w:rsidRDefault="0005526E" w:rsidP="0005526E">
                  <w:pPr>
                    <w:pStyle w:val="ListParagraph"/>
                    <w:widowControl w:val="0"/>
                    <w:numPr>
                      <w:ilvl w:val="0"/>
                      <w:numId w:val="7"/>
                    </w:numPr>
                    <w:tabs>
                      <w:tab w:val="left" w:pos="204"/>
                    </w:tabs>
                    <w:autoSpaceDE w:val="0"/>
                    <w:autoSpaceDN w:val="0"/>
                    <w:adjustRightInd w:val="0"/>
                    <w:spacing w:before="0" w:line="283" w:lineRule="exact"/>
                    <w:contextualSpacing/>
                    <w:jc w:val="left"/>
                    <w:rPr>
                      <w:rFonts w:cs="Arial"/>
                      <w:lang w:val="en-US"/>
                    </w:rPr>
                  </w:pPr>
                  <w:r w:rsidRPr="001769B6">
                    <w:rPr>
                      <w:rFonts w:cs="Arial"/>
                      <w:lang w:val="en-US"/>
                    </w:rPr>
                    <w:t>Nursing Staff</w:t>
                  </w:r>
                </w:p>
                <w:p w14:paraId="0DFB990C" w14:textId="77777777" w:rsidR="005C0A29" w:rsidRPr="001769B6" w:rsidRDefault="005C0A29" w:rsidP="005C0A29">
                  <w:pPr>
                    <w:pStyle w:val="ListParagraph"/>
                    <w:widowControl w:val="0"/>
                    <w:numPr>
                      <w:ilvl w:val="0"/>
                      <w:numId w:val="7"/>
                    </w:numPr>
                    <w:tabs>
                      <w:tab w:val="left" w:pos="204"/>
                    </w:tabs>
                    <w:autoSpaceDE w:val="0"/>
                    <w:autoSpaceDN w:val="0"/>
                    <w:adjustRightInd w:val="0"/>
                    <w:spacing w:before="0" w:line="283" w:lineRule="exact"/>
                    <w:contextualSpacing/>
                    <w:jc w:val="left"/>
                    <w:rPr>
                      <w:rFonts w:cs="Arial"/>
                      <w:lang w:val="en-US"/>
                    </w:rPr>
                  </w:pPr>
                  <w:r w:rsidRPr="001769B6">
                    <w:rPr>
                      <w:rFonts w:cs="Arial"/>
                      <w:lang w:val="en-US"/>
                    </w:rPr>
                    <w:t xml:space="preserve">Patients &amp; </w:t>
                  </w:r>
                  <w:proofErr w:type="spellStart"/>
                  <w:r w:rsidRPr="001769B6">
                    <w:rPr>
                      <w:rFonts w:cs="Arial"/>
                      <w:lang w:val="en-US"/>
                    </w:rPr>
                    <w:t>Carers</w:t>
                  </w:r>
                  <w:proofErr w:type="spellEnd"/>
                </w:p>
                <w:p w14:paraId="2024F78B" w14:textId="77777777" w:rsidR="005C0A29" w:rsidRDefault="005C0A29" w:rsidP="005C0A29">
                  <w:pPr>
                    <w:pStyle w:val="ListParagraph"/>
                    <w:widowControl w:val="0"/>
                    <w:numPr>
                      <w:ilvl w:val="0"/>
                      <w:numId w:val="7"/>
                    </w:numPr>
                    <w:tabs>
                      <w:tab w:val="left" w:pos="204"/>
                    </w:tabs>
                    <w:autoSpaceDE w:val="0"/>
                    <w:autoSpaceDN w:val="0"/>
                    <w:adjustRightInd w:val="0"/>
                    <w:spacing w:before="0" w:line="283" w:lineRule="exact"/>
                    <w:contextualSpacing/>
                    <w:jc w:val="left"/>
                    <w:rPr>
                      <w:rFonts w:cs="Arial"/>
                      <w:lang w:val="en-US"/>
                    </w:rPr>
                  </w:pPr>
                  <w:r w:rsidRPr="001769B6">
                    <w:rPr>
                      <w:rFonts w:cs="Arial"/>
                      <w:lang w:val="en-US"/>
                    </w:rPr>
                    <w:t>Satellite Kidney Units</w:t>
                  </w:r>
                </w:p>
                <w:p w14:paraId="4493D08C" w14:textId="77777777" w:rsidR="005C0A29" w:rsidRPr="005C0A29" w:rsidRDefault="005C0A29" w:rsidP="005C0A29">
                  <w:pPr>
                    <w:pStyle w:val="ListParagraph"/>
                    <w:widowControl w:val="0"/>
                    <w:numPr>
                      <w:ilvl w:val="0"/>
                      <w:numId w:val="7"/>
                    </w:numPr>
                    <w:tabs>
                      <w:tab w:val="left" w:pos="204"/>
                    </w:tabs>
                    <w:autoSpaceDE w:val="0"/>
                    <w:autoSpaceDN w:val="0"/>
                    <w:adjustRightInd w:val="0"/>
                    <w:spacing w:before="0" w:line="283" w:lineRule="exact"/>
                    <w:contextualSpacing/>
                    <w:jc w:val="left"/>
                    <w:rPr>
                      <w:rFonts w:cs="Arial"/>
                      <w:lang w:val="en-US"/>
                    </w:rPr>
                  </w:pPr>
                  <w:r w:rsidRPr="001769B6">
                    <w:rPr>
                      <w:rFonts w:cs="Arial"/>
                      <w:lang w:val="en-US"/>
                    </w:rPr>
                    <w:t xml:space="preserve">Medical Staff including students </w:t>
                  </w:r>
                </w:p>
                <w:p w14:paraId="27F21AD1" w14:textId="402E6136" w:rsidR="005C0A29" w:rsidRPr="005C0A29" w:rsidRDefault="005C0A29" w:rsidP="005C0A29">
                  <w:pPr>
                    <w:pStyle w:val="ListParagraph"/>
                    <w:widowControl w:val="0"/>
                    <w:numPr>
                      <w:ilvl w:val="0"/>
                      <w:numId w:val="7"/>
                    </w:numPr>
                    <w:tabs>
                      <w:tab w:val="left" w:pos="204"/>
                    </w:tabs>
                    <w:autoSpaceDE w:val="0"/>
                    <w:autoSpaceDN w:val="0"/>
                    <w:adjustRightInd w:val="0"/>
                    <w:spacing w:before="0" w:line="283" w:lineRule="exact"/>
                    <w:contextualSpacing/>
                    <w:jc w:val="left"/>
                    <w:rPr>
                      <w:rFonts w:cs="Arial"/>
                      <w:lang w:val="en-US"/>
                    </w:rPr>
                  </w:pPr>
                  <w:r w:rsidRPr="001769B6">
                    <w:rPr>
                      <w:rFonts w:cs="Arial"/>
                      <w:lang w:val="en-US"/>
                    </w:rPr>
                    <w:t>Technicians</w:t>
                  </w:r>
                </w:p>
                <w:p w14:paraId="60FC7F66" w14:textId="77777777" w:rsidR="0005526E" w:rsidRPr="001769B6" w:rsidRDefault="0005526E" w:rsidP="0005526E">
                  <w:pPr>
                    <w:pStyle w:val="ListParagraph"/>
                    <w:widowControl w:val="0"/>
                    <w:numPr>
                      <w:ilvl w:val="0"/>
                      <w:numId w:val="7"/>
                    </w:numPr>
                    <w:tabs>
                      <w:tab w:val="left" w:pos="204"/>
                    </w:tabs>
                    <w:autoSpaceDE w:val="0"/>
                    <w:autoSpaceDN w:val="0"/>
                    <w:adjustRightInd w:val="0"/>
                    <w:spacing w:before="0" w:line="283" w:lineRule="exact"/>
                    <w:contextualSpacing/>
                    <w:jc w:val="left"/>
                    <w:rPr>
                      <w:rFonts w:cs="Arial"/>
                      <w:lang w:val="en-US"/>
                    </w:rPr>
                  </w:pPr>
                  <w:r w:rsidRPr="001769B6">
                    <w:rPr>
                      <w:rFonts w:cs="Arial"/>
                      <w:lang w:val="en-US"/>
                    </w:rPr>
                    <w:t>The Renal Community Team</w:t>
                  </w:r>
                </w:p>
                <w:p w14:paraId="751F7536" w14:textId="5A965BEF" w:rsidR="0005526E" w:rsidRPr="0005526E" w:rsidRDefault="0005526E" w:rsidP="0005526E">
                  <w:pPr>
                    <w:pStyle w:val="ListParagraph"/>
                    <w:widowControl w:val="0"/>
                    <w:numPr>
                      <w:ilvl w:val="0"/>
                      <w:numId w:val="7"/>
                    </w:numPr>
                    <w:tabs>
                      <w:tab w:val="left" w:pos="204"/>
                    </w:tabs>
                    <w:autoSpaceDE w:val="0"/>
                    <w:autoSpaceDN w:val="0"/>
                    <w:adjustRightInd w:val="0"/>
                    <w:spacing w:before="0" w:line="283" w:lineRule="exact"/>
                    <w:contextualSpacing/>
                    <w:jc w:val="left"/>
                    <w:rPr>
                      <w:rFonts w:cs="Arial"/>
                      <w:lang w:val="en-US"/>
                    </w:rPr>
                  </w:pPr>
                  <w:r w:rsidRPr="001769B6">
                    <w:rPr>
                      <w:rFonts w:cs="Arial"/>
                      <w:lang w:val="en-US"/>
                    </w:rPr>
                    <w:t>Practice Educators</w:t>
                  </w:r>
                </w:p>
                <w:p w14:paraId="0231378A" w14:textId="314FD886" w:rsidR="005C0A29" w:rsidRPr="005C0A29" w:rsidRDefault="0005526E" w:rsidP="005C0A29">
                  <w:pPr>
                    <w:pStyle w:val="ListParagraph"/>
                    <w:widowControl w:val="0"/>
                    <w:numPr>
                      <w:ilvl w:val="0"/>
                      <w:numId w:val="7"/>
                    </w:numPr>
                    <w:tabs>
                      <w:tab w:val="left" w:pos="204"/>
                    </w:tabs>
                    <w:autoSpaceDE w:val="0"/>
                    <w:autoSpaceDN w:val="0"/>
                    <w:adjustRightInd w:val="0"/>
                    <w:spacing w:before="0" w:line="283" w:lineRule="exact"/>
                    <w:contextualSpacing/>
                    <w:jc w:val="left"/>
                    <w:rPr>
                      <w:rFonts w:cs="Arial"/>
                      <w:lang w:val="en-US"/>
                    </w:rPr>
                  </w:pPr>
                  <w:r w:rsidRPr="001769B6">
                    <w:rPr>
                      <w:rFonts w:cs="Arial"/>
                      <w:lang w:val="en-US"/>
                    </w:rPr>
                    <w:t>Learning &amp; Development Service</w:t>
                  </w:r>
                </w:p>
                <w:p w14:paraId="7ABF9A9D" w14:textId="642DC557" w:rsidR="0005526E" w:rsidRDefault="0005526E" w:rsidP="0005526E">
                  <w:pPr>
                    <w:pStyle w:val="ListParagraph"/>
                    <w:widowControl w:val="0"/>
                    <w:numPr>
                      <w:ilvl w:val="0"/>
                      <w:numId w:val="7"/>
                    </w:numPr>
                    <w:tabs>
                      <w:tab w:val="left" w:pos="204"/>
                    </w:tabs>
                    <w:autoSpaceDE w:val="0"/>
                    <w:autoSpaceDN w:val="0"/>
                    <w:adjustRightInd w:val="0"/>
                    <w:spacing w:before="0" w:line="283" w:lineRule="exact"/>
                    <w:contextualSpacing/>
                    <w:jc w:val="left"/>
                    <w:rPr>
                      <w:rFonts w:cs="Arial"/>
                      <w:lang w:val="en-US"/>
                    </w:rPr>
                  </w:pPr>
                  <w:r w:rsidRPr="001769B6">
                    <w:rPr>
                      <w:rFonts w:cs="Arial"/>
                      <w:lang w:val="en-US"/>
                    </w:rPr>
                    <w:t xml:space="preserve">Pre-Registration students of Nursing </w:t>
                  </w:r>
                </w:p>
                <w:p w14:paraId="66171447" w14:textId="77777777" w:rsidR="005C0A29" w:rsidRPr="005C0A29" w:rsidRDefault="005C0A29" w:rsidP="005C0A29">
                  <w:pPr>
                    <w:pStyle w:val="ListParagraph"/>
                    <w:widowControl w:val="0"/>
                    <w:numPr>
                      <w:ilvl w:val="0"/>
                      <w:numId w:val="7"/>
                    </w:numPr>
                    <w:tabs>
                      <w:tab w:val="left" w:pos="204"/>
                    </w:tabs>
                    <w:autoSpaceDE w:val="0"/>
                    <w:autoSpaceDN w:val="0"/>
                    <w:adjustRightInd w:val="0"/>
                    <w:spacing w:before="0" w:line="283" w:lineRule="exact"/>
                    <w:contextualSpacing/>
                    <w:jc w:val="left"/>
                    <w:rPr>
                      <w:rFonts w:cs="Arial"/>
                      <w:lang w:val="en-US"/>
                    </w:rPr>
                  </w:pPr>
                  <w:r w:rsidRPr="001769B6">
                    <w:rPr>
                      <w:rFonts w:cs="Arial"/>
                      <w:lang w:val="en-US"/>
                    </w:rPr>
                    <w:t>Cluster Manager</w:t>
                  </w:r>
                </w:p>
                <w:p w14:paraId="4AF87B43" w14:textId="77777777" w:rsidR="005C0A29" w:rsidRPr="001769B6" w:rsidRDefault="005C0A29" w:rsidP="005C0A29">
                  <w:pPr>
                    <w:pStyle w:val="ListParagraph"/>
                    <w:widowControl w:val="0"/>
                    <w:tabs>
                      <w:tab w:val="left" w:pos="204"/>
                    </w:tabs>
                    <w:autoSpaceDE w:val="0"/>
                    <w:autoSpaceDN w:val="0"/>
                    <w:adjustRightInd w:val="0"/>
                    <w:spacing w:before="0" w:line="283" w:lineRule="exact"/>
                    <w:contextualSpacing/>
                    <w:jc w:val="left"/>
                    <w:rPr>
                      <w:rFonts w:cs="Arial"/>
                      <w:lang w:val="en-US"/>
                    </w:rPr>
                  </w:pPr>
                </w:p>
                <w:p w14:paraId="239B709F" w14:textId="77777777" w:rsidR="0005526E" w:rsidRDefault="0005526E" w:rsidP="0005526E">
                  <w:pPr>
                    <w:widowControl w:val="0"/>
                    <w:tabs>
                      <w:tab w:val="left" w:pos="204"/>
                    </w:tabs>
                    <w:autoSpaceDE w:val="0"/>
                    <w:autoSpaceDN w:val="0"/>
                    <w:adjustRightInd w:val="0"/>
                    <w:spacing w:line="283" w:lineRule="exact"/>
                    <w:rPr>
                      <w:rFonts w:ascii="Arial" w:hAnsi="Arial" w:cs="Arial"/>
                      <w:lang w:val="en-US"/>
                    </w:rPr>
                  </w:pPr>
                </w:p>
                <w:p w14:paraId="4ADF8CF4" w14:textId="77777777" w:rsidR="00884334" w:rsidRDefault="00884334" w:rsidP="0005526E">
                  <w:pPr>
                    <w:pStyle w:val="paragraph"/>
                    <w:spacing w:before="0" w:beforeAutospacing="0" w:after="0" w:afterAutospacing="0"/>
                    <w:ind w:left="72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hideMark/>
                </w:tcPr>
                <w:p w14:paraId="2F4A3558" w14:textId="77777777" w:rsidR="0005526E" w:rsidRPr="001769B6" w:rsidRDefault="0005526E" w:rsidP="0005526E">
                  <w:pPr>
                    <w:pStyle w:val="ListParagraph"/>
                    <w:widowControl w:val="0"/>
                    <w:numPr>
                      <w:ilvl w:val="0"/>
                      <w:numId w:val="3"/>
                    </w:numPr>
                    <w:tabs>
                      <w:tab w:val="left" w:pos="204"/>
                    </w:tabs>
                    <w:autoSpaceDE w:val="0"/>
                    <w:autoSpaceDN w:val="0"/>
                    <w:adjustRightInd w:val="0"/>
                    <w:spacing w:before="0" w:line="283" w:lineRule="exact"/>
                    <w:contextualSpacing/>
                    <w:jc w:val="left"/>
                    <w:rPr>
                      <w:rFonts w:cs="Arial"/>
                      <w:lang w:val="en-US"/>
                    </w:rPr>
                  </w:pPr>
                  <w:r w:rsidRPr="001769B6">
                    <w:rPr>
                      <w:rFonts w:cs="Arial"/>
                      <w:lang w:val="en-US"/>
                    </w:rPr>
                    <w:t>University of Plymouth for Renal Course</w:t>
                  </w:r>
                </w:p>
                <w:p w14:paraId="7D2F4414" w14:textId="77777777" w:rsidR="00884334" w:rsidRDefault="00884334" w:rsidP="0005526E">
                  <w:pPr>
                    <w:pStyle w:val="paragraph"/>
                    <w:spacing w:before="0" w:beforeAutospacing="0" w:after="0" w:afterAutospacing="0"/>
                    <w:ind w:left="360"/>
                    <w:jc w:val="both"/>
                    <w:textAlignment w:val="baseline"/>
                    <w:rPr>
                      <w:color w:val="000000"/>
                    </w:rPr>
                  </w:pPr>
                </w:p>
              </w:tc>
            </w:tr>
            <w:tr w:rsidR="00884334" w14:paraId="769A3E16"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3AF37619" w14:textId="77777777" w:rsidR="00884334" w:rsidRDefault="00884334" w:rsidP="0005526E">
                  <w:pPr>
                    <w:pStyle w:val="paragraph"/>
                    <w:spacing w:before="0" w:beforeAutospacing="0" w:after="0" w:afterAutospacing="0"/>
                    <w:ind w:left="72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tcPr>
                <w:p w14:paraId="29066D42" w14:textId="77777777" w:rsidR="00884334" w:rsidRDefault="00884334" w:rsidP="0005526E">
                  <w:pPr>
                    <w:pStyle w:val="paragraph"/>
                    <w:spacing w:before="0" w:beforeAutospacing="0" w:after="0" w:afterAutospacing="0"/>
                    <w:jc w:val="both"/>
                    <w:textAlignment w:val="baseline"/>
                    <w:rPr>
                      <w:color w:val="000000"/>
                    </w:rPr>
                  </w:pPr>
                </w:p>
              </w:tc>
            </w:tr>
            <w:tr w:rsidR="00884334" w14:paraId="54E7D2C5"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164CCC47" w14:textId="77777777" w:rsidR="00884334" w:rsidRDefault="00884334" w:rsidP="0005526E">
                  <w:pPr>
                    <w:pStyle w:val="paragraph"/>
                    <w:spacing w:before="0" w:beforeAutospacing="0" w:after="0" w:afterAutospacing="0"/>
                    <w:ind w:left="72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tcPr>
                <w:p w14:paraId="1B45840E" w14:textId="77777777" w:rsidR="00884334" w:rsidRDefault="00884334" w:rsidP="0005526E">
                  <w:pPr>
                    <w:pStyle w:val="paragraph"/>
                    <w:spacing w:before="0" w:beforeAutospacing="0" w:after="0" w:afterAutospacing="0"/>
                    <w:jc w:val="both"/>
                    <w:textAlignment w:val="baseline"/>
                    <w:rPr>
                      <w:color w:val="000000"/>
                    </w:rPr>
                  </w:pPr>
                </w:p>
              </w:tc>
            </w:tr>
            <w:tr w:rsidR="00884334" w14:paraId="25449FB0" w14:textId="77777777" w:rsidTr="00AE0EC0">
              <w:trPr>
                <w:jc w:val="center"/>
              </w:trPr>
              <w:tc>
                <w:tcPr>
                  <w:tcW w:w="5145" w:type="dxa"/>
                  <w:tcBorders>
                    <w:top w:val="nil"/>
                    <w:left w:val="single" w:sz="6" w:space="0" w:color="auto"/>
                    <w:bottom w:val="single" w:sz="6" w:space="0" w:color="auto"/>
                    <w:right w:val="single" w:sz="6" w:space="0" w:color="auto"/>
                  </w:tcBorders>
                  <w:shd w:val="clear" w:color="auto" w:fill="auto"/>
                </w:tcPr>
                <w:p w14:paraId="5C8DA68F" w14:textId="77777777" w:rsidR="00884334" w:rsidRDefault="00884334" w:rsidP="0005526E">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14:paraId="413B915E" w14:textId="026F4CCE" w:rsidR="00884334" w:rsidRPr="000C32E3" w:rsidRDefault="00884334" w:rsidP="0005526E">
                  <w:pPr>
                    <w:pStyle w:val="paragraph"/>
                    <w:spacing w:before="0" w:beforeAutospacing="0" w:after="0" w:afterAutospacing="0"/>
                    <w:jc w:val="both"/>
                    <w:textAlignment w:val="baseline"/>
                    <w:rPr>
                      <w:color w:val="000000"/>
                    </w:rPr>
                  </w:pP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0D84BF28" w:rsidR="005033D7" w:rsidRDefault="00B17EF6" w:rsidP="00F607B2">
            <w:pPr>
              <w:jc w:val="both"/>
              <w:rPr>
                <w:rFonts w:ascii="Arial" w:hAnsi="Arial" w:cs="Arial"/>
              </w:rPr>
            </w:pPr>
            <w:r>
              <w:rPr>
                <w:rFonts w:ascii="Arial" w:hAnsi="Arial" w:cs="Arial"/>
                <w:noProof/>
                <w:lang w:eastAsia="en-GB"/>
              </w:rPr>
              <w:drawing>
                <wp:inline distT="0" distB="0" distL="0" distR="0" wp14:anchorId="38A623D8" wp14:editId="54FB2309">
                  <wp:extent cx="5486400" cy="4810613"/>
                  <wp:effectExtent l="0" t="3810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747DCB3" w14:textId="77777777" w:rsidR="000C32E3" w:rsidRPr="00F607B2" w:rsidRDefault="000C32E3" w:rsidP="00B17EF6">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5F5A0672" w:rsidR="00B35774" w:rsidRPr="00D4237D" w:rsidRDefault="00B35774"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7FA26B8B" w14:textId="77777777" w:rsidR="001A4FC5" w:rsidRPr="001A4FC5" w:rsidRDefault="001A4FC5" w:rsidP="001A4FC5">
            <w:pPr>
              <w:widowControl w:val="0"/>
              <w:tabs>
                <w:tab w:val="left" w:pos="426"/>
              </w:tabs>
              <w:autoSpaceDE w:val="0"/>
              <w:autoSpaceDN w:val="0"/>
              <w:adjustRightInd w:val="0"/>
              <w:spacing w:line="283" w:lineRule="exact"/>
              <w:contextualSpacing/>
              <w:rPr>
                <w:rFonts w:cs="Arial"/>
                <w:lang w:val="en-US"/>
              </w:rPr>
            </w:pPr>
          </w:p>
          <w:p w14:paraId="746EAEEC" w14:textId="1EEC653F" w:rsidR="001A4FC5" w:rsidRDefault="001A4FC5" w:rsidP="001A4FC5">
            <w:pPr>
              <w:pStyle w:val="ListParagraph"/>
              <w:widowControl w:val="0"/>
              <w:numPr>
                <w:ilvl w:val="0"/>
                <w:numId w:val="9"/>
              </w:numPr>
              <w:tabs>
                <w:tab w:val="left" w:pos="426"/>
              </w:tabs>
              <w:autoSpaceDE w:val="0"/>
              <w:autoSpaceDN w:val="0"/>
              <w:adjustRightInd w:val="0"/>
              <w:spacing w:before="0" w:line="283" w:lineRule="exact"/>
              <w:ind w:left="360"/>
              <w:contextualSpacing/>
              <w:rPr>
                <w:rFonts w:cs="Arial"/>
                <w:lang w:val="en-US"/>
              </w:rPr>
            </w:pPr>
            <w:r w:rsidRPr="001A4FC5">
              <w:rPr>
                <w:rFonts w:cs="Arial"/>
                <w:lang w:val="en-US"/>
              </w:rPr>
              <w:t>Complements the leadership role of the ward and Haemodialysis unit managers.</w:t>
            </w:r>
          </w:p>
          <w:p w14:paraId="6DF4E76B" w14:textId="77777777" w:rsidR="001A4FC5" w:rsidRPr="001A4FC5" w:rsidRDefault="001A4FC5" w:rsidP="001A4FC5">
            <w:pPr>
              <w:pStyle w:val="ListParagraph"/>
              <w:widowControl w:val="0"/>
              <w:tabs>
                <w:tab w:val="left" w:pos="426"/>
              </w:tabs>
              <w:autoSpaceDE w:val="0"/>
              <w:autoSpaceDN w:val="0"/>
              <w:adjustRightInd w:val="0"/>
              <w:spacing w:before="0" w:line="283" w:lineRule="exact"/>
              <w:ind w:left="360"/>
              <w:contextualSpacing/>
              <w:rPr>
                <w:rFonts w:cs="Arial"/>
                <w:lang w:val="en-US"/>
              </w:rPr>
            </w:pPr>
          </w:p>
          <w:p w14:paraId="55398B3E" w14:textId="77777777" w:rsidR="001A4FC5" w:rsidRPr="001A4FC5" w:rsidRDefault="001A4FC5" w:rsidP="001A4FC5">
            <w:pPr>
              <w:widowControl w:val="0"/>
              <w:numPr>
                <w:ilvl w:val="0"/>
                <w:numId w:val="9"/>
              </w:numPr>
              <w:tabs>
                <w:tab w:val="left" w:pos="426"/>
              </w:tabs>
              <w:autoSpaceDE w:val="0"/>
              <w:autoSpaceDN w:val="0"/>
              <w:adjustRightInd w:val="0"/>
              <w:spacing w:after="200" w:line="283" w:lineRule="exact"/>
              <w:ind w:left="426" w:hanging="426"/>
              <w:jc w:val="both"/>
              <w:rPr>
                <w:rFonts w:ascii="Arial" w:hAnsi="Arial" w:cs="Arial"/>
                <w:lang w:val="en-US"/>
              </w:rPr>
            </w:pPr>
            <w:r w:rsidRPr="001A4FC5">
              <w:rPr>
                <w:rFonts w:ascii="Arial" w:hAnsi="Arial" w:cs="Arial"/>
                <w:lang w:val="en-US"/>
              </w:rPr>
              <w:t>Work in collaboration with other practice facilitators to provide staff in all areas of the kidney unit with support in clinical practice.</w:t>
            </w:r>
          </w:p>
          <w:p w14:paraId="1B9FBEF0" w14:textId="77777777" w:rsidR="001A4FC5" w:rsidRPr="001A4FC5" w:rsidRDefault="001A4FC5" w:rsidP="001A4FC5">
            <w:pPr>
              <w:numPr>
                <w:ilvl w:val="0"/>
                <w:numId w:val="9"/>
              </w:numPr>
              <w:tabs>
                <w:tab w:val="left" w:pos="426"/>
              </w:tabs>
              <w:spacing w:after="200" w:line="276" w:lineRule="auto"/>
              <w:ind w:left="426" w:hanging="426"/>
              <w:rPr>
                <w:rFonts w:ascii="Arial" w:hAnsi="Arial" w:cs="Arial"/>
                <w:lang w:val="en-US"/>
              </w:rPr>
            </w:pPr>
            <w:r w:rsidRPr="001A4FC5">
              <w:rPr>
                <w:rFonts w:ascii="Arial" w:hAnsi="Arial" w:cs="Arial"/>
                <w:lang w:val="en-US"/>
              </w:rPr>
              <w:t>Acts as a role model for all staff.</w:t>
            </w:r>
          </w:p>
          <w:p w14:paraId="5A6CC8DD" w14:textId="77777777" w:rsidR="001A4FC5" w:rsidRPr="001A4FC5" w:rsidRDefault="001A4FC5" w:rsidP="001A4FC5">
            <w:pPr>
              <w:numPr>
                <w:ilvl w:val="0"/>
                <w:numId w:val="9"/>
              </w:numPr>
              <w:tabs>
                <w:tab w:val="left" w:pos="426"/>
              </w:tabs>
              <w:spacing w:after="200" w:line="276" w:lineRule="auto"/>
              <w:ind w:left="426" w:hanging="426"/>
              <w:rPr>
                <w:rFonts w:ascii="Arial" w:hAnsi="Arial" w:cs="Arial"/>
                <w:lang w:val="en-US"/>
              </w:rPr>
            </w:pPr>
            <w:r w:rsidRPr="001A4FC5">
              <w:rPr>
                <w:rFonts w:ascii="Arial" w:hAnsi="Arial" w:cs="Arial"/>
                <w:lang w:val="en-US"/>
              </w:rPr>
              <w:t xml:space="preserve">Provide regular support and supervision for mentors. </w:t>
            </w:r>
          </w:p>
          <w:p w14:paraId="1A62B1A9" w14:textId="77777777" w:rsidR="001A4FC5" w:rsidRPr="001A4FC5" w:rsidRDefault="001A4FC5" w:rsidP="001A4FC5">
            <w:pPr>
              <w:numPr>
                <w:ilvl w:val="0"/>
                <w:numId w:val="9"/>
              </w:numPr>
              <w:tabs>
                <w:tab w:val="left" w:pos="426"/>
              </w:tabs>
              <w:spacing w:after="200" w:line="276" w:lineRule="auto"/>
              <w:ind w:left="426" w:hanging="426"/>
              <w:rPr>
                <w:rFonts w:ascii="Arial" w:hAnsi="Arial" w:cs="Arial"/>
                <w:lang w:val="en-US"/>
              </w:rPr>
            </w:pPr>
            <w:r w:rsidRPr="001A4FC5">
              <w:rPr>
                <w:rFonts w:ascii="Arial" w:hAnsi="Arial" w:cs="Arial"/>
                <w:lang w:val="en-US"/>
              </w:rPr>
              <w:t>Ensure through the training/education programme each member of the nursing team has the skills and knowledge to fulfill their role.</w:t>
            </w:r>
          </w:p>
          <w:p w14:paraId="27F6767C" w14:textId="3FC5400A" w:rsidR="00EB350B" w:rsidRPr="00A37038" w:rsidRDefault="00EB350B" w:rsidP="00ED356C">
            <w:pPr>
              <w:rPr>
                <w:rFonts w:ascii="Arial" w:hAnsi="Arial" w:cs="Arial"/>
                <w:color w:val="FF0000"/>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2BA3AB36" w14:textId="77777777" w:rsidR="00B617F1" w:rsidRDefault="00B617F1" w:rsidP="00B617F1">
            <w:pPr>
              <w:widowControl w:val="0"/>
              <w:tabs>
                <w:tab w:val="left" w:pos="426"/>
              </w:tabs>
              <w:autoSpaceDE w:val="0"/>
              <w:autoSpaceDN w:val="0"/>
              <w:adjustRightInd w:val="0"/>
              <w:spacing w:after="200" w:line="283" w:lineRule="exact"/>
              <w:contextualSpacing/>
              <w:jc w:val="both"/>
              <w:rPr>
                <w:rFonts w:ascii="Arial" w:hAnsi="Arial" w:cs="Arial"/>
                <w:lang w:val="en-US"/>
              </w:rPr>
            </w:pPr>
          </w:p>
          <w:p w14:paraId="57DC331F" w14:textId="40EC0AE9" w:rsidR="002D70AD" w:rsidRDefault="002D70AD" w:rsidP="002D70AD">
            <w:pPr>
              <w:widowControl w:val="0"/>
              <w:numPr>
                <w:ilvl w:val="0"/>
                <w:numId w:val="10"/>
              </w:numPr>
              <w:tabs>
                <w:tab w:val="left" w:pos="426"/>
              </w:tabs>
              <w:autoSpaceDE w:val="0"/>
              <w:autoSpaceDN w:val="0"/>
              <w:adjustRightInd w:val="0"/>
              <w:spacing w:after="200" w:line="283" w:lineRule="exact"/>
              <w:ind w:left="360"/>
              <w:contextualSpacing/>
              <w:jc w:val="both"/>
              <w:rPr>
                <w:rFonts w:ascii="Arial" w:hAnsi="Arial" w:cs="Arial"/>
                <w:lang w:val="en-US"/>
              </w:rPr>
            </w:pPr>
            <w:r w:rsidRPr="002D70AD">
              <w:rPr>
                <w:rFonts w:ascii="Arial" w:hAnsi="Arial" w:cs="Arial"/>
                <w:lang w:val="en-US"/>
              </w:rPr>
              <w:t>Participate in rotations between ward and haemodialysis (if required for the service)</w:t>
            </w:r>
          </w:p>
          <w:p w14:paraId="3A6B73BF" w14:textId="77777777" w:rsidR="00B617F1" w:rsidRPr="002D70AD" w:rsidRDefault="00B617F1" w:rsidP="00B617F1">
            <w:pPr>
              <w:widowControl w:val="0"/>
              <w:tabs>
                <w:tab w:val="left" w:pos="426"/>
              </w:tabs>
              <w:autoSpaceDE w:val="0"/>
              <w:autoSpaceDN w:val="0"/>
              <w:adjustRightInd w:val="0"/>
              <w:spacing w:after="200" w:line="283" w:lineRule="exact"/>
              <w:ind w:left="360"/>
              <w:contextualSpacing/>
              <w:jc w:val="both"/>
              <w:rPr>
                <w:rFonts w:ascii="Arial" w:hAnsi="Arial" w:cs="Arial"/>
                <w:lang w:val="en-US"/>
              </w:rPr>
            </w:pPr>
          </w:p>
          <w:p w14:paraId="35A212B1" w14:textId="5783B634" w:rsidR="002D70AD" w:rsidRPr="002D70AD" w:rsidRDefault="002D70AD" w:rsidP="002D70AD">
            <w:pPr>
              <w:numPr>
                <w:ilvl w:val="0"/>
                <w:numId w:val="10"/>
              </w:numPr>
              <w:tabs>
                <w:tab w:val="left" w:pos="426"/>
              </w:tabs>
              <w:spacing w:after="200" w:line="276" w:lineRule="auto"/>
              <w:ind w:left="426" w:hanging="426"/>
              <w:jc w:val="both"/>
              <w:rPr>
                <w:rFonts w:ascii="Arial" w:hAnsi="Arial" w:cs="Arial"/>
              </w:rPr>
            </w:pPr>
            <w:r w:rsidRPr="002D70AD">
              <w:rPr>
                <w:rFonts w:ascii="Arial" w:hAnsi="Arial" w:cs="Arial"/>
                <w:lang w:val="en-US"/>
              </w:rPr>
              <w:t>Demonstrates</w:t>
            </w:r>
            <w:r w:rsidR="00211906">
              <w:rPr>
                <w:rFonts w:ascii="Arial" w:hAnsi="Arial" w:cs="Arial"/>
                <w:lang w:val="en-US"/>
              </w:rPr>
              <w:t xml:space="preserve"> their </w:t>
            </w:r>
            <w:r w:rsidRPr="002D70AD">
              <w:rPr>
                <w:rFonts w:ascii="Arial" w:hAnsi="Arial" w:cs="Arial"/>
                <w:lang w:val="en-US"/>
              </w:rPr>
              <w:t xml:space="preserve">clinical ability by constantly reflecting on </w:t>
            </w:r>
            <w:r w:rsidR="00211906">
              <w:rPr>
                <w:rFonts w:ascii="Arial" w:hAnsi="Arial" w:cs="Arial"/>
                <w:lang w:val="en-US"/>
              </w:rPr>
              <w:t>their</w:t>
            </w:r>
            <w:r w:rsidRPr="002D70AD">
              <w:rPr>
                <w:rFonts w:ascii="Arial" w:hAnsi="Arial" w:cs="Arial"/>
                <w:lang w:val="en-US"/>
              </w:rPr>
              <w:t xml:space="preserve"> ongoing practice and using research as an integral part of such practice.</w:t>
            </w:r>
          </w:p>
          <w:p w14:paraId="25B3CF64" w14:textId="481F7F42" w:rsidR="002D70AD" w:rsidRPr="002D70AD" w:rsidRDefault="002D70AD" w:rsidP="002D70AD">
            <w:pPr>
              <w:widowControl w:val="0"/>
              <w:numPr>
                <w:ilvl w:val="0"/>
                <w:numId w:val="10"/>
              </w:numPr>
              <w:tabs>
                <w:tab w:val="left" w:pos="426"/>
              </w:tabs>
              <w:autoSpaceDE w:val="0"/>
              <w:autoSpaceDN w:val="0"/>
              <w:adjustRightInd w:val="0"/>
              <w:spacing w:after="200" w:line="283" w:lineRule="exact"/>
              <w:ind w:left="426" w:hanging="426"/>
              <w:jc w:val="both"/>
              <w:rPr>
                <w:rFonts w:ascii="Arial" w:hAnsi="Arial" w:cs="Arial"/>
                <w:lang w:val="en-US"/>
              </w:rPr>
            </w:pPr>
            <w:r w:rsidRPr="002D70AD">
              <w:rPr>
                <w:rFonts w:ascii="Arial" w:hAnsi="Arial" w:cs="Arial"/>
                <w:lang w:val="en-US"/>
              </w:rPr>
              <w:lastRenderedPageBreak/>
              <w:t>Acts as a role model in terms of health promotion and health education for both staff and patients.</w:t>
            </w:r>
          </w:p>
          <w:p w14:paraId="7E2806EA" w14:textId="60F1149E" w:rsidR="002D70AD" w:rsidRPr="002D70AD" w:rsidRDefault="002D70AD" w:rsidP="002D70AD">
            <w:pPr>
              <w:widowControl w:val="0"/>
              <w:numPr>
                <w:ilvl w:val="0"/>
                <w:numId w:val="10"/>
              </w:numPr>
              <w:tabs>
                <w:tab w:val="left" w:pos="426"/>
              </w:tabs>
              <w:autoSpaceDE w:val="0"/>
              <w:autoSpaceDN w:val="0"/>
              <w:adjustRightInd w:val="0"/>
              <w:spacing w:after="200" w:line="283" w:lineRule="exact"/>
              <w:ind w:left="426" w:hanging="426"/>
              <w:jc w:val="both"/>
              <w:rPr>
                <w:rFonts w:ascii="Arial" w:hAnsi="Arial" w:cs="Arial"/>
                <w:lang w:val="en-US"/>
              </w:rPr>
            </w:pPr>
            <w:r w:rsidRPr="002D70AD">
              <w:rPr>
                <w:rFonts w:ascii="Arial" w:hAnsi="Arial" w:cs="Arial"/>
                <w:lang w:val="en-US"/>
              </w:rPr>
              <w:t xml:space="preserve">Constantly evaluates nursing care in order to promote current </w:t>
            </w:r>
            <w:r w:rsidR="00A86086" w:rsidRPr="002D70AD">
              <w:rPr>
                <w:rFonts w:ascii="Arial" w:hAnsi="Arial" w:cs="Arial"/>
                <w:lang w:val="en-US"/>
              </w:rPr>
              <w:t>research-based</w:t>
            </w:r>
            <w:r w:rsidRPr="002D70AD">
              <w:rPr>
                <w:rFonts w:ascii="Arial" w:hAnsi="Arial" w:cs="Arial"/>
                <w:lang w:val="en-US"/>
              </w:rPr>
              <w:t xml:space="preserve"> practice.</w:t>
            </w:r>
          </w:p>
          <w:p w14:paraId="609E4C2C" w14:textId="69ED23C2" w:rsidR="002D70AD" w:rsidRPr="002D70AD" w:rsidRDefault="002D70AD" w:rsidP="002D70AD">
            <w:pPr>
              <w:widowControl w:val="0"/>
              <w:numPr>
                <w:ilvl w:val="0"/>
                <w:numId w:val="10"/>
              </w:numPr>
              <w:tabs>
                <w:tab w:val="left" w:pos="426"/>
                <w:tab w:val="left" w:pos="708"/>
              </w:tabs>
              <w:autoSpaceDE w:val="0"/>
              <w:autoSpaceDN w:val="0"/>
              <w:adjustRightInd w:val="0"/>
              <w:spacing w:after="200" w:line="283" w:lineRule="exact"/>
              <w:ind w:left="426" w:hanging="426"/>
              <w:rPr>
                <w:rFonts w:ascii="Arial" w:hAnsi="Arial" w:cs="Arial"/>
                <w:lang w:val="en-US"/>
              </w:rPr>
            </w:pPr>
            <w:r w:rsidRPr="002D70AD">
              <w:rPr>
                <w:rFonts w:ascii="Arial" w:hAnsi="Arial" w:cs="Arial"/>
                <w:lang w:val="en-US"/>
              </w:rPr>
              <w:t xml:space="preserve">Take the lead for the renal update education day. Undertake other class </w:t>
            </w:r>
            <w:r w:rsidR="00A86086" w:rsidRPr="002D70AD">
              <w:rPr>
                <w:rFonts w:ascii="Arial" w:hAnsi="Arial" w:cs="Arial"/>
                <w:lang w:val="en-US"/>
              </w:rPr>
              <w:t>room-based</w:t>
            </w:r>
            <w:r w:rsidRPr="002D70AD">
              <w:rPr>
                <w:rFonts w:ascii="Arial" w:hAnsi="Arial" w:cs="Arial"/>
                <w:lang w:val="en-US"/>
              </w:rPr>
              <w:t xml:space="preserve"> teaching as required by the service.</w:t>
            </w:r>
          </w:p>
          <w:p w14:paraId="33DD15EB" w14:textId="67DBA440" w:rsidR="002D70AD" w:rsidRPr="002D70AD" w:rsidRDefault="002D70AD" w:rsidP="002D70AD">
            <w:pPr>
              <w:widowControl w:val="0"/>
              <w:numPr>
                <w:ilvl w:val="0"/>
                <w:numId w:val="10"/>
              </w:numPr>
              <w:tabs>
                <w:tab w:val="left" w:pos="426"/>
                <w:tab w:val="left" w:pos="708"/>
                <w:tab w:val="left" w:pos="759"/>
              </w:tabs>
              <w:autoSpaceDE w:val="0"/>
              <w:autoSpaceDN w:val="0"/>
              <w:adjustRightInd w:val="0"/>
              <w:spacing w:after="200" w:line="283" w:lineRule="exact"/>
              <w:ind w:left="426" w:hanging="426"/>
              <w:jc w:val="both"/>
              <w:rPr>
                <w:rFonts w:ascii="Arial" w:hAnsi="Arial" w:cs="Arial"/>
                <w:lang w:val="en-US"/>
              </w:rPr>
            </w:pPr>
            <w:r w:rsidRPr="002D70AD">
              <w:rPr>
                <w:rFonts w:ascii="Arial" w:hAnsi="Arial" w:cs="Arial"/>
                <w:lang w:val="en-US"/>
              </w:rPr>
              <w:t>Work with Senior Matron and Matrons</w:t>
            </w:r>
            <w:r w:rsidR="00462F98">
              <w:rPr>
                <w:rFonts w:ascii="Arial" w:hAnsi="Arial" w:cs="Arial"/>
                <w:lang w:val="en-US"/>
              </w:rPr>
              <w:t xml:space="preserve"> / Clinical Nurse Managers</w:t>
            </w:r>
            <w:r w:rsidRPr="002D70AD">
              <w:rPr>
                <w:rFonts w:ascii="Arial" w:hAnsi="Arial" w:cs="Arial"/>
                <w:lang w:val="en-US"/>
              </w:rPr>
              <w:t xml:space="preserve"> to monitor and develop standards of care, policies and procedures ensuring Trust guidelines are followed.</w:t>
            </w:r>
          </w:p>
          <w:p w14:paraId="439E9B5B" w14:textId="77777777" w:rsidR="002D70AD" w:rsidRPr="002D70AD" w:rsidRDefault="002D70AD" w:rsidP="002D70AD">
            <w:pPr>
              <w:widowControl w:val="0"/>
              <w:numPr>
                <w:ilvl w:val="0"/>
                <w:numId w:val="10"/>
              </w:numPr>
              <w:tabs>
                <w:tab w:val="left" w:pos="426"/>
                <w:tab w:val="left" w:pos="708"/>
                <w:tab w:val="left" w:pos="759"/>
              </w:tabs>
              <w:autoSpaceDE w:val="0"/>
              <w:autoSpaceDN w:val="0"/>
              <w:adjustRightInd w:val="0"/>
              <w:spacing w:after="200" w:line="283" w:lineRule="exact"/>
              <w:ind w:left="426" w:hanging="426"/>
              <w:jc w:val="both"/>
              <w:rPr>
                <w:rFonts w:ascii="Arial" w:hAnsi="Arial" w:cs="Arial"/>
                <w:lang w:val="en-US"/>
              </w:rPr>
            </w:pPr>
            <w:r w:rsidRPr="002D70AD">
              <w:rPr>
                <w:rFonts w:ascii="Arial" w:hAnsi="Arial" w:cs="Arial"/>
                <w:lang w:val="en-US"/>
              </w:rPr>
              <w:t>Actively participate in clinical audit and quality assurance as a means of monitoring and improving standards of care.</w:t>
            </w:r>
          </w:p>
          <w:p w14:paraId="36BADABC" w14:textId="77777777" w:rsidR="002D70AD" w:rsidRPr="002D70AD" w:rsidRDefault="002D70AD" w:rsidP="002D70AD">
            <w:pPr>
              <w:widowControl w:val="0"/>
              <w:numPr>
                <w:ilvl w:val="0"/>
                <w:numId w:val="10"/>
              </w:numPr>
              <w:tabs>
                <w:tab w:val="left" w:pos="426"/>
                <w:tab w:val="left" w:pos="708"/>
                <w:tab w:val="left" w:pos="759"/>
              </w:tabs>
              <w:autoSpaceDE w:val="0"/>
              <w:autoSpaceDN w:val="0"/>
              <w:adjustRightInd w:val="0"/>
              <w:spacing w:after="200" w:line="283" w:lineRule="exact"/>
              <w:ind w:left="426" w:hanging="426"/>
              <w:jc w:val="both"/>
              <w:rPr>
                <w:rFonts w:ascii="Arial" w:hAnsi="Arial" w:cs="Arial"/>
                <w:lang w:val="en-US"/>
              </w:rPr>
            </w:pPr>
            <w:r w:rsidRPr="002D70AD">
              <w:rPr>
                <w:rFonts w:ascii="Arial" w:hAnsi="Arial" w:cs="Arial"/>
                <w:lang w:val="en-US"/>
              </w:rPr>
              <w:t>Acts as a change initiator/agent when a need to change practice in order to improve quality has been identified.</w:t>
            </w:r>
          </w:p>
          <w:p w14:paraId="39662E9F" w14:textId="77777777" w:rsidR="002D70AD" w:rsidRPr="002D70AD" w:rsidRDefault="002D70AD" w:rsidP="002D70AD">
            <w:pPr>
              <w:widowControl w:val="0"/>
              <w:numPr>
                <w:ilvl w:val="0"/>
                <w:numId w:val="10"/>
              </w:numPr>
              <w:tabs>
                <w:tab w:val="left" w:pos="426"/>
                <w:tab w:val="left" w:pos="708"/>
                <w:tab w:val="left" w:pos="759"/>
              </w:tabs>
              <w:autoSpaceDE w:val="0"/>
              <w:autoSpaceDN w:val="0"/>
              <w:adjustRightInd w:val="0"/>
              <w:spacing w:after="200" w:line="283" w:lineRule="exact"/>
              <w:ind w:left="426" w:hanging="426"/>
              <w:jc w:val="both"/>
              <w:rPr>
                <w:rFonts w:ascii="Arial" w:hAnsi="Arial" w:cs="Arial"/>
                <w:lang w:val="en-US"/>
              </w:rPr>
            </w:pPr>
            <w:r w:rsidRPr="002D70AD">
              <w:rPr>
                <w:rFonts w:ascii="Arial" w:hAnsi="Arial" w:cs="Arial"/>
                <w:lang w:val="en-US"/>
              </w:rPr>
              <w:t>Demonstrates an appreciation and understanding of quality strategies and processes.</w:t>
            </w:r>
          </w:p>
          <w:p w14:paraId="201758D0" w14:textId="77777777" w:rsidR="002D70AD" w:rsidRPr="002D70AD" w:rsidRDefault="002D70AD" w:rsidP="002D70AD">
            <w:pPr>
              <w:numPr>
                <w:ilvl w:val="0"/>
                <w:numId w:val="10"/>
              </w:numPr>
              <w:tabs>
                <w:tab w:val="left" w:pos="426"/>
              </w:tabs>
              <w:spacing w:after="200" w:line="276" w:lineRule="auto"/>
              <w:ind w:left="426" w:hanging="426"/>
              <w:rPr>
                <w:rFonts w:ascii="Arial" w:hAnsi="Arial" w:cs="Arial"/>
              </w:rPr>
            </w:pPr>
            <w:r w:rsidRPr="002D70AD">
              <w:rPr>
                <w:rFonts w:ascii="Arial" w:hAnsi="Arial" w:cs="Arial"/>
              </w:rPr>
              <w:t>Works within the NMC Code of Conduct.</w:t>
            </w:r>
          </w:p>
          <w:p w14:paraId="3AB6EF3E" w14:textId="3139FD76" w:rsidR="002D70AD" w:rsidRPr="002D70AD" w:rsidRDefault="002D70AD" w:rsidP="002D70AD">
            <w:pPr>
              <w:numPr>
                <w:ilvl w:val="0"/>
                <w:numId w:val="10"/>
              </w:numPr>
              <w:tabs>
                <w:tab w:val="left" w:pos="426"/>
              </w:tabs>
              <w:spacing w:after="200" w:line="276" w:lineRule="auto"/>
              <w:ind w:left="426" w:hanging="426"/>
              <w:rPr>
                <w:rFonts w:ascii="Arial" w:hAnsi="Arial" w:cs="Arial"/>
              </w:rPr>
            </w:pPr>
            <w:r w:rsidRPr="002D70AD">
              <w:rPr>
                <w:rFonts w:ascii="Arial" w:hAnsi="Arial" w:cs="Arial"/>
              </w:rPr>
              <w:t xml:space="preserve">ls aware of </w:t>
            </w:r>
            <w:r w:rsidR="003D3768">
              <w:rPr>
                <w:rFonts w:ascii="Arial" w:hAnsi="Arial" w:cs="Arial"/>
              </w:rPr>
              <w:t>their</w:t>
            </w:r>
            <w:r w:rsidRPr="002D70AD">
              <w:rPr>
                <w:rFonts w:ascii="Arial" w:hAnsi="Arial" w:cs="Arial"/>
              </w:rPr>
              <w:t xml:space="preserve"> accountability and limitations.</w:t>
            </w:r>
            <w:r w:rsidR="003B55EA">
              <w:rPr>
                <w:rFonts w:ascii="Arial" w:hAnsi="Arial" w:cs="Arial"/>
              </w:rPr>
              <w:t xml:space="preserve"> Takes part in regular performance appraisal.</w:t>
            </w:r>
          </w:p>
          <w:p w14:paraId="28336589" w14:textId="5E417CB6" w:rsidR="003B43F4" w:rsidRPr="003B55EA" w:rsidRDefault="002D70AD" w:rsidP="003B55EA">
            <w:pPr>
              <w:numPr>
                <w:ilvl w:val="0"/>
                <w:numId w:val="10"/>
              </w:numPr>
              <w:tabs>
                <w:tab w:val="left" w:pos="426"/>
              </w:tabs>
              <w:spacing w:after="200" w:line="276" w:lineRule="auto"/>
              <w:ind w:left="426" w:hanging="426"/>
              <w:jc w:val="both"/>
              <w:rPr>
                <w:rFonts w:ascii="Arial" w:hAnsi="Arial" w:cs="Arial"/>
              </w:rPr>
            </w:pPr>
            <w:r w:rsidRPr="002D70AD">
              <w:rPr>
                <w:rFonts w:ascii="Arial" w:hAnsi="Arial" w:cs="Arial"/>
              </w:rPr>
              <w:t>Keep clear, concise records in terms of patient documentation, staff records and own portfolio</w:t>
            </w:r>
          </w:p>
          <w:p w14:paraId="56CB117C" w14:textId="4D8A7A82" w:rsidR="003B43F4" w:rsidRPr="00F607B2" w:rsidRDefault="003B55EA" w:rsidP="00F607B2">
            <w:pPr>
              <w:jc w:val="both"/>
              <w:rPr>
                <w:rFonts w:ascii="Arial" w:hAnsi="Arial" w:cs="Arial"/>
              </w:rPr>
            </w:pPr>
            <w:r>
              <w:rPr>
                <w:rFonts w:ascii="Arial" w:hAnsi="Arial" w:cs="Arial"/>
              </w:rPr>
              <w:t>The post holder must 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6F8F89C5" w14:textId="77777777" w:rsidR="00FD6473" w:rsidRDefault="00FD6473" w:rsidP="00F607B2">
            <w:pPr>
              <w:jc w:val="both"/>
              <w:rPr>
                <w:rFonts w:ascii="Arial" w:hAnsi="Arial" w:cs="Arial"/>
                <w:b/>
              </w:rPr>
            </w:pPr>
          </w:p>
          <w:p w14:paraId="0EAEA587" w14:textId="763039E2" w:rsidR="003B43F4" w:rsidRPr="00F607B2" w:rsidRDefault="00FD6473" w:rsidP="00F607B2">
            <w:pPr>
              <w:jc w:val="both"/>
              <w:rPr>
                <w:rFonts w:ascii="Arial" w:hAnsi="Arial" w:cs="Arial"/>
              </w:rPr>
            </w:pPr>
            <w:r>
              <w:rPr>
                <w:rFonts w:ascii="Arial" w:hAnsi="Arial" w:cs="Arial"/>
              </w:rPr>
              <w:t xml:space="preserve">The post holder is </w:t>
            </w:r>
            <w:r w:rsidR="003B43F4" w:rsidRPr="00F607B2">
              <w:rPr>
                <w:rFonts w:ascii="Arial" w:hAnsi="Arial" w:cs="Arial"/>
              </w:rPr>
              <w:t xml:space="preserve">expected to comply with Trust Infection Control Policies and conduct </w:t>
            </w:r>
            <w:r>
              <w:rPr>
                <w:rFonts w:ascii="Arial" w:hAnsi="Arial" w:cs="Arial"/>
              </w:rPr>
              <w:t>themselves</w:t>
            </w:r>
            <w:r w:rsidR="003B43F4" w:rsidRPr="00F607B2">
              <w:rPr>
                <w:rFonts w:ascii="Arial" w:hAnsi="Arial" w:cs="Arial"/>
              </w:rPr>
              <w:t xml:space="preserve">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08C203AF" w:rsidR="00F73F8D" w:rsidRDefault="00DC62BE" w:rsidP="00F73F8D">
            <w:pPr>
              <w:rPr>
                <w:rFonts w:ascii="Arial" w:hAnsi="Arial" w:cs="Arial"/>
              </w:rPr>
            </w:pPr>
            <w:r>
              <w:rPr>
                <w:rFonts w:ascii="Arial" w:hAnsi="Arial" w:cs="Arial"/>
              </w:rPr>
              <w:t>The post holder</w:t>
            </w:r>
            <w:r w:rsidR="00F73F8D" w:rsidRPr="00F73F8D">
              <w:rPr>
                <w:rFonts w:ascii="Arial" w:hAnsi="Arial" w:cs="Arial"/>
              </w:rPr>
              <w:t xml:space="preserve"> must </w:t>
            </w:r>
            <w:r w:rsidR="001568A8">
              <w:rPr>
                <w:rFonts w:ascii="Arial" w:hAnsi="Arial" w:cs="Arial"/>
              </w:rPr>
              <w:t xml:space="preserve">also </w:t>
            </w:r>
            <w:r w:rsidR="00F73F8D" w:rsidRPr="00F73F8D">
              <w:rPr>
                <w:rFonts w:ascii="Arial" w:hAnsi="Arial" w:cs="Arial"/>
              </w:rPr>
              <w:t xml:space="preserve">take responsibility for </w:t>
            </w:r>
            <w:r>
              <w:rPr>
                <w:rFonts w:ascii="Arial" w:hAnsi="Arial" w:cs="Arial"/>
              </w:rPr>
              <w:t>thei</w:t>
            </w:r>
            <w:r w:rsidR="00F73F8D" w:rsidRPr="00F73F8D">
              <w:rPr>
                <w:rFonts w:ascii="Arial" w:hAnsi="Arial" w:cs="Arial"/>
              </w:rPr>
              <w:t>r workplace health and wellbeing:</w:t>
            </w:r>
          </w:p>
          <w:p w14:paraId="1AC3C905" w14:textId="77777777" w:rsidR="00DB1D8E" w:rsidRPr="00F73F8D" w:rsidRDefault="00DB1D8E" w:rsidP="00F73F8D">
            <w:pPr>
              <w:rPr>
                <w:rFonts w:ascii="Arial" w:hAnsi="Arial" w:cs="Arial"/>
              </w:rPr>
            </w:pP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2C429330"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Familiarise </w:t>
            </w:r>
            <w:r w:rsidR="00DC62BE">
              <w:rPr>
                <w:rFonts w:eastAsiaTheme="minorHAnsi" w:cs="Arial"/>
                <w:szCs w:val="22"/>
                <w:lang w:eastAsia="en-US"/>
              </w:rPr>
              <w:t>themselves</w:t>
            </w:r>
            <w:r w:rsidRPr="00F73F8D">
              <w:rPr>
                <w:rFonts w:eastAsiaTheme="minorHAnsi" w:cs="Arial"/>
                <w:szCs w:val="22"/>
                <w:lang w:eastAsia="en-US"/>
              </w:rPr>
              <w:t xml:space="preserve">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B735BB" w:rsidRPr="00F607B2" w14:paraId="247A9B2E" w14:textId="77777777" w:rsidTr="00884334">
        <w:tc>
          <w:tcPr>
            <w:tcW w:w="10206" w:type="dxa"/>
            <w:shd w:val="clear" w:color="auto" w:fill="002060"/>
          </w:tcPr>
          <w:p w14:paraId="3BC23511" w14:textId="1C63B62C" w:rsidR="00B735BB" w:rsidRPr="00F607B2" w:rsidRDefault="00B735BB" w:rsidP="00F607B2">
            <w:pPr>
              <w:jc w:val="both"/>
              <w:rPr>
                <w:rFonts w:ascii="Arial" w:hAnsi="Arial" w:cs="Arial"/>
                <w:b/>
              </w:rPr>
            </w:pPr>
            <w:r>
              <w:rPr>
                <w:rFonts w:ascii="Arial" w:hAnsi="Arial" w:cs="Arial"/>
                <w:b/>
              </w:rPr>
              <w:lastRenderedPageBreak/>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0E9FEA90" w14:textId="77777777" w:rsidR="00B735BB" w:rsidRPr="00F607B2" w:rsidRDefault="00B735BB" w:rsidP="00F607B2">
            <w:pPr>
              <w:jc w:val="both"/>
              <w:rPr>
                <w:rFonts w:ascii="Arial" w:hAnsi="Arial" w:cs="Arial"/>
                <w:b/>
              </w:rPr>
            </w:pPr>
            <w:r w:rsidRPr="00842771">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lastRenderedPageBreak/>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7777777" w:rsidR="0088512F" w:rsidRDefault="0088512F" w:rsidP="0088512F">
            <w:pPr>
              <w:rPr>
                <w:rFonts w:ascii="Arial" w:eastAsia="Times New Roman" w:hAnsi="Arial" w:cs="Arial"/>
              </w:rPr>
            </w:pPr>
            <w:r w:rsidRPr="0088512F">
              <w:rPr>
                <w:rFonts w:ascii="Arial" w:eastAsia="Times New Roman" w:hAnsi="Arial" w:cs="Arial"/>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30614436" w:rsidR="008F7D36" w:rsidRPr="00F607B2" w:rsidRDefault="00E37FCD" w:rsidP="00AE0EC0">
            <w:pPr>
              <w:jc w:val="both"/>
              <w:rPr>
                <w:rFonts w:ascii="Arial" w:hAnsi="Arial" w:cs="Arial"/>
              </w:rPr>
            </w:pPr>
            <w:r>
              <w:rPr>
                <w:rFonts w:ascii="Arial" w:hAnsi="Arial" w:cs="Arial"/>
              </w:rPr>
              <w:t>Renal</w:t>
            </w:r>
            <w:r w:rsidR="00010824">
              <w:rPr>
                <w:rFonts w:ascii="Arial" w:hAnsi="Arial" w:cs="Arial"/>
              </w:rPr>
              <w:t xml:space="preserve"> / Haemodialysis</w:t>
            </w:r>
            <w:bookmarkStart w:id="0" w:name="_GoBack"/>
            <w:bookmarkEnd w:id="0"/>
            <w:r>
              <w:rPr>
                <w:rFonts w:ascii="Arial" w:hAnsi="Arial" w:cs="Arial"/>
              </w:rPr>
              <w:t xml:space="preserve"> Clinical Practice Facilitator</w:t>
            </w:r>
          </w:p>
        </w:tc>
      </w:tr>
    </w:tbl>
    <w:p w14:paraId="52F37878" w14:textId="20CE099F"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56CBCFD6" w14:textId="632BCE58" w:rsidR="00841209" w:rsidRPr="00F607B2" w:rsidRDefault="001D2D93" w:rsidP="00884334">
            <w:pPr>
              <w:jc w:val="both"/>
              <w:rPr>
                <w:rFonts w:ascii="Arial" w:hAnsi="Arial" w:cs="Arial"/>
                <w:b/>
              </w:rPr>
            </w:pPr>
            <w:r w:rsidRPr="00F607B2">
              <w:rPr>
                <w:rFonts w:ascii="Arial" w:hAnsi="Arial" w:cs="Arial"/>
                <w:b/>
              </w:rPr>
              <w:t>QUALIFICATION/ SPECIAL TRAINING</w:t>
            </w:r>
          </w:p>
          <w:p w14:paraId="45E899B6" w14:textId="2A679758" w:rsidR="009D5AAB" w:rsidRDefault="00903674" w:rsidP="00FF7C7F">
            <w:pPr>
              <w:widowControl w:val="0"/>
              <w:tabs>
                <w:tab w:val="left" w:pos="204"/>
              </w:tabs>
              <w:autoSpaceDE w:val="0"/>
              <w:autoSpaceDN w:val="0"/>
              <w:adjustRightInd w:val="0"/>
              <w:spacing w:line="232" w:lineRule="exact"/>
              <w:rPr>
                <w:rFonts w:ascii="Arial" w:hAnsi="Arial" w:cs="Arial"/>
                <w:lang w:val="en-US"/>
              </w:rPr>
            </w:pPr>
            <w:r w:rsidRPr="00903674">
              <w:rPr>
                <w:rFonts w:ascii="Arial" w:hAnsi="Arial" w:cs="Arial"/>
                <w:lang w:val="en-US"/>
              </w:rPr>
              <w:t>Qualified Registered Nurse</w:t>
            </w:r>
          </w:p>
          <w:p w14:paraId="6325CC9B" w14:textId="77777777" w:rsidR="003B0956" w:rsidRDefault="003B0956" w:rsidP="00FF7C7F">
            <w:pPr>
              <w:widowControl w:val="0"/>
              <w:tabs>
                <w:tab w:val="left" w:pos="204"/>
              </w:tabs>
              <w:autoSpaceDE w:val="0"/>
              <w:autoSpaceDN w:val="0"/>
              <w:adjustRightInd w:val="0"/>
              <w:spacing w:line="232" w:lineRule="exact"/>
              <w:rPr>
                <w:rFonts w:ascii="Arial" w:hAnsi="Arial" w:cs="Arial"/>
                <w:lang w:val="en-US"/>
              </w:rPr>
            </w:pPr>
          </w:p>
          <w:p w14:paraId="2FF13851" w14:textId="362461DD" w:rsidR="009D5AAB" w:rsidRDefault="00903674" w:rsidP="00FF7C7F">
            <w:pPr>
              <w:widowControl w:val="0"/>
              <w:tabs>
                <w:tab w:val="left" w:pos="204"/>
              </w:tabs>
              <w:autoSpaceDE w:val="0"/>
              <w:autoSpaceDN w:val="0"/>
              <w:adjustRightInd w:val="0"/>
              <w:spacing w:line="232" w:lineRule="exact"/>
              <w:rPr>
                <w:rFonts w:ascii="Arial" w:hAnsi="Arial" w:cs="Arial"/>
                <w:lang w:val="en-US"/>
              </w:rPr>
            </w:pPr>
            <w:r w:rsidRPr="00903674">
              <w:rPr>
                <w:rFonts w:ascii="Arial" w:hAnsi="Arial" w:cs="Arial"/>
                <w:lang w:val="en-US"/>
              </w:rPr>
              <w:t>Degree in health-related study or working towards one</w:t>
            </w:r>
          </w:p>
          <w:p w14:paraId="2CCB3593" w14:textId="77777777" w:rsidR="003B0956" w:rsidRPr="00903674" w:rsidRDefault="003B0956" w:rsidP="00FF7C7F">
            <w:pPr>
              <w:widowControl w:val="0"/>
              <w:tabs>
                <w:tab w:val="left" w:pos="204"/>
              </w:tabs>
              <w:autoSpaceDE w:val="0"/>
              <w:autoSpaceDN w:val="0"/>
              <w:adjustRightInd w:val="0"/>
              <w:spacing w:line="232" w:lineRule="exact"/>
              <w:rPr>
                <w:rFonts w:ascii="Arial" w:hAnsi="Arial" w:cs="Arial"/>
                <w:lang w:val="en-US"/>
              </w:rPr>
            </w:pPr>
          </w:p>
          <w:p w14:paraId="15885A2B" w14:textId="75C9C390" w:rsidR="001D2D93" w:rsidRPr="00841209" w:rsidRDefault="00903674" w:rsidP="00841209">
            <w:pPr>
              <w:widowControl w:val="0"/>
              <w:tabs>
                <w:tab w:val="left" w:pos="204"/>
              </w:tabs>
              <w:autoSpaceDE w:val="0"/>
              <w:autoSpaceDN w:val="0"/>
              <w:adjustRightInd w:val="0"/>
              <w:spacing w:after="200" w:line="232" w:lineRule="exact"/>
              <w:rPr>
                <w:rFonts w:ascii="Arial" w:hAnsi="Arial" w:cs="Arial"/>
                <w:lang w:val="en-US"/>
              </w:rPr>
            </w:pPr>
            <w:r w:rsidRPr="00903674">
              <w:rPr>
                <w:rFonts w:ascii="Arial" w:hAnsi="Arial" w:cs="Arial"/>
                <w:lang w:val="en-US"/>
              </w:rPr>
              <w:t>Recogni</w:t>
            </w:r>
            <w:r w:rsidR="00841209">
              <w:rPr>
                <w:rFonts w:ascii="Arial" w:hAnsi="Arial" w:cs="Arial"/>
                <w:lang w:val="en-US"/>
              </w:rPr>
              <w:t>s</w:t>
            </w:r>
            <w:r w:rsidRPr="00903674">
              <w:rPr>
                <w:rFonts w:ascii="Arial" w:hAnsi="Arial" w:cs="Arial"/>
                <w:lang w:val="en-US"/>
              </w:rPr>
              <w:t>ed qualification in teaching or</w:t>
            </w:r>
            <w:r w:rsidR="00841209">
              <w:rPr>
                <w:rFonts w:ascii="Arial" w:hAnsi="Arial" w:cs="Arial"/>
                <w:lang w:val="en-US"/>
              </w:rPr>
              <w:t xml:space="preserve"> </w:t>
            </w:r>
            <w:r w:rsidRPr="00903674">
              <w:rPr>
                <w:rFonts w:ascii="Arial" w:hAnsi="Arial" w:cs="Arial"/>
                <w:lang w:val="en-US"/>
              </w:rPr>
              <w:t>Mentorship Course</w:t>
            </w:r>
            <w:r w:rsidR="0016124D">
              <w:rPr>
                <w:rFonts w:ascii="Arial" w:hAnsi="Arial" w:cs="Arial"/>
                <w:lang w:val="en-US"/>
              </w:rPr>
              <w:t xml:space="preserve"> / Willing to undertake relevant courses once in post.</w:t>
            </w:r>
          </w:p>
        </w:tc>
        <w:tc>
          <w:tcPr>
            <w:tcW w:w="1398" w:type="dxa"/>
          </w:tcPr>
          <w:p w14:paraId="7C1B76A4" w14:textId="77777777" w:rsidR="001D2D93" w:rsidRDefault="001D2D93" w:rsidP="00884334">
            <w:pPr>
              <w:jc w:val="both"/>
              <w:rPr>
                <w:rFonts w:ascii="Arial" w:hAnsi="Arial" w:cs="Arial"/>
              </w:rPr>
            </w:pPr>
          </w:p>
          <w:p w14:paraId="03EF2D5C" w14:textId="77777777" w:rsidR="000C32E3" w:rsidRDefault="00B83DFB" w:rsidP="00884334">
            <w:pPr>
              <w:jc w:val="both"/>
              <w:rPr>
                <w:rFonts w:ascii="Arial" w:hAnsi="Arial" w:cs="Arial"/>
              </w:rPr>
            </w:pPr>
            <w:r>
              <w:rPr>
                <w:rFonts w:ascii="Arial" w:hAnsi="Arial" w:cs="Arial"/>
              </w:rPr>
              <w:t>E</w:t>
            </w:r>
          </w:p>
          <w:p w14:paraId="1DA487F9" w14:textId="77777777" w:rsidR="0016124D" w:rsidRDefault="0016124D" w:rsidP="00884334">
            <w:pPr>
              <w:jc w:val="both"/>
              <w:rPr>
                <w:rFonts w:ascii="Arial" w:hAnsi="Arial" w:cs="Arial"/>
              </w:rPr>
            </w:pPr>
          </w:p>
          <w:p w14:paraId="73EBFA99" w14:textId="77777777" w:rsidR="0016124D" w:rsidRDefault="0016124D" w:rsidP="00884334">
            <w:pPr>
              <w:jc w:val="both"/>
              <w:rPr>
                <w:rFonts w:ascii="Arial" w:hAnsi="Arial" w:cs="Arial"/>
              </w:rPr>
            </w:pPr>
            <w:r>
              <w:rPr>
                <w:rFonts w:ascii="Arial" w:hAnsi="Arial" w:cs="Arial"/>
              </w:rPr>
              <w:t>E</w:t>
            </w:r>
          </w:p>
          <w:p w14:paraId="0F3F282F" w14:textId="77777777" w:rsidR="0016124D" w:rsidRDefault="0016124D" w:rsidP="00884334">
            <w:pPr>
              <w:jc w:val="both"/>
              <w:rPr>
                <w:rFonts w:ascii="Arial" w:hAnsi="Arial" w:cs="Arial"/>
              </w:rPr>
            </w:pPr>
          </w:p>
          <w:p w14:paraId="2AF7E629" w14:textId="58606C6A" w:rsidR="0016124D" w:rsidRPr="00F607B2" w:rsidRDefault="0016124D" w:rsidP="00884334">
            <w:pPr>
              <w:jc w:val="both"/>
              <w:rPr>
                <w:rFonts w:ascii="Arial" w:hAnsi="Arial" w:cs="Arial"/>
              </w:rPr>
            </w:pPr>
            <w:r>
              <w:rPr>
                <w:rFonts w:ascii="Arial" w:hAnsi="Arial" w:cs="Arial"/>
              </w:rPr>
              <w:t>E</w:t>
            </w:r>
          </w:p>
        </w:tc>
        <w:tc>
          <w:tcPr>
            <w:tcW w:w="1275" w:type="dxa"/>
          </w:tcPr>
          <w:p w14:paraId="0ADECD99" w14:textId="77777777" w:rsidR="001D2D93" w:rsidRDefault="001D2D93" w:rsidP="00884334">
            <w:pPr>
              <w:jc w:val="both"/>
              <w:rPr>
                <w:rFonts w:ascii="Arial" w:hAnsi="Arial" w:cs="Arial"/>
              </w:rPr>
            </w:pPr>
          </w:p>
          <w:p w14:paraId="3B34175A" w14:textId="77777777" w:rsidR="00B83DFB" w:rsidRDefault="00B83DFB" w:rsidP="00884334">
            <w:pPr>
              <w:jc w:val="both"/>
              <w:rPr>
                <w:rFonts w:ascii="Arial" w:hAnsi="Arial" w:cs="Arial"/>
              </w:rPr>
            </w:pPr>
          </w:p>
          <w:p w14:paraId="7790F857" w14:textId="77777777" w:rsidR="00B83DFB" w:rsidRDefault="00B83DFB" w:rsidP="00884334">
            <w:pPr>
              <w:jc w:val="both"/>
              <w:rPr>
                <w:rFonts w:ascii="Arial" w:hAnsi="Arial" w:cs="Arial"/>
              </w:rPr>
            </w:pPr>
          </w:p>
          <w:p w14:paraId="4BE4D182" w14:textId="1ADACC80" w:rsidR="00B83DFB" w:rsidRDefault="00B83DFB" w:rsidP="00884334">
            <w:pPr>
              <w:jc w:val="both"/>
              <w:rPr>
                <w:rFonts w:ascii="Arial" w:hAnsi="Arial" w:cs="Arial"/>
              </w:rPr>
            </w:pPr>
          </w:p>
          <w:p w14:paraId="35AF1FDE" w14:textId="77777777" w:rsidR="00B83DFB" w:rsidRDefault="00B83DFB" w:rsidP="00884334">
            <w:pPr>
              <w:jc w:val="both"/>
              <w:rPr>
                <w:rFonts w:ascii="Arial" w:hAnsi="Arial" w:cs="Arial"/>
              </w:rPr>
            </w:pPr>
          </w:p>
          <w:p w14:paraId="034571C3" w14:textId="062BF727" w:rsidR="00B83DFB" w:rsidRPr="00F607B2" w:rsidRDefault="00B83DFB" w:rsidP="00884334">
            <w:pPr>
              <w:jc w:val="both"/>
              <w:rPr>
                <w:rFonts w:ascii="Arial" w:hAnsi="Arial" w:cs="Arial"/>
              </w:rPr>
            </w:pPr>
          </w:p>
        </w:tc>
      </w:tr>
      <w:tr w:rsidR="001D2D93" w:rsidRPr="00F607B2" w14:paraId="0FFD6CF2" w14:textId="77777777" w:rsidTr="008F7D36">
        <w:tc>
          <w:tcPr>
            <w:tcW w:w="7641" w:type="dxa"/>
          </w:tcPr>
          <w:p w14:paraId="5995EFD8" w14:textId="5332E6B3" w:rsidR="001D2D93" w:rsidRDefault="001D2D93" w:rsidP="00884334">
            <w:pPr>
              <w:jc w:val="both"/>
              <w:rPr>
                <w:rFonts w:ascii="Arial" w:hAnsi="Arial" w:cs="Arial"/>
                <w:b/>
              </w:rPr>
            </w:pPr>
            <w:r w:rsidRPr="00F607B2">
              <w:rPr>
                <w:rFonts w:ascii="Arial" w:hAnsi="Arial" w:cs="Arial"/>
                <w:b/>
              </w:rPr>
              <w:t>KNOWLEDGE/SKILLS</w:t>
            </w:r>
          </w:p>
          <w:p w14:paraId="03C151B1" w14:textId="77777777" w:rsidR="003B0956" w:rsidRDefault="009D5AAB" w:rsidP="009D5AAB">
            <w:pPr>
              <w:spacing w:after="200" w:line="276" w:lineRule="auto"/>
              <w:jc w:val="both"/>
              <w:rPr>
                <w:rFonts w:ascii="Arial" w:hAnsi="Arial" w:cs="Arial"/>
              </w:rPr>
            </w:pPr>
            <w:r w:rsidRPr="009D5AAB">
              <w:rPr>
                <w:rFonts w:ascii="Arial" w:hAnsi="Arial" w:cs="Arial"/>
              </w:rPr>
              <w:t>In depth understanding of Renal Replacement Therapies (RRT).</w:t>
            </w:r>
          </w:p>
          <w:p w14:paraId="005B905D" w14:textId="5E01BD20" w:rsidR="009D5AAB" w:rsidRPr="009D5AAB" w:rsidRDefault="009D5AAB" w:rsidP="009D5AAB">
            <w:pPr>
              <w:spacing w:after="200" w:line="276" w:lineRule="auto"/>
              <w:jc w:val="both"/>
              <w:rPr>
                <w:rFonts w:ascii="Arial" w:hAnsi="Arial" w:cs="Arial"/>
              </w:rPr>
            </w:pPr>
            <w:r w:rsidRPr="009D5AAB">
              <w:rPr>
                <w:rFonts w:ascii="Arial" w:hAnsi="Arial" w:cs="Arial"/>
              </w:rPr>
              <w:t>Understanding of quality and audit.</w:t>
            </w:r>
          </w:p>
          <w:p w14:paraId="53BDEFF7" w14:textId="77777777" w:rsidR="009D5AAB" w:rsidRPr="009D5AAB" w:rsidRDefault="009D5AAB" w:rsidP="009D5AAB">
            <w:pPr>
              <w:spacing w:after="200" w:line="276" w:lineRule="auto"/>
              <w:jc w:val="both"/>
              <w:rPr>
                <w:rFonts w:ascii="Arial" w:hAnsi="Arial" w:cs="Arial"/>
              </w:rPr>
            </w:pPr>
            <w:r w:rsidRPr="009D5AAB">
              <w:rPr>
                <w:rFonts w:ascii="Arial" w:hAnsi="Arial" w:cs="Arial"/>
              </w:rPr>
              <w:t>IV Drug Administration.</w:t>
            </w:r>
          </w:p>
          <w:p w14:paraId="38ABA8B4" w14:textId="77777777" w:rsidR="009D5AAB" w:rsidRPr="009D5AAB" w:rsidRDefault="009D5AAB" w:rsidP="009D5AAB">
            <w:pPr>
              <w:spacing w:after="200" w:line="276" w:lineRule="auto"/>
              <w:jc w:val="both"/>
              <w:rPr>
                <w:rFonts w:ascii="Arial" w:hAnsi="Arial" w:cs="Arial"/>
              </w:rPr>
            </w:pPr>
            <w:r w:rsidRPr="009D5AAB">
              <w:rPr>
                <w:rFonts w:ascii="Arial" w:hAnsi="Arial" w:cs="Arial"/>
              </w:rPr>
              <w:t>Innovative, able to problem solve and make decisions.</w:t>
            </w:r>
          </w:p>
          <w:p w14:paraId="2C73DEAE" w14:textId="77777777" w:rsidR="009D5AAB" w:rsidRPr="009D5AAB" w:rsidRDefault="009D5AAB" w:rsidP="009D5AAB">
            <w:pPr>
              <w:spacing w:after="200" w:line="276" w:lineRule="auto"/>
              <w:jc w:val="both"/>
              <w:rPr>
                <w:rFonts w:ascii="Arial" w:hAnsi="Arial" w:cs="Arial"/>
              </w:rPr>
            </w:pPr>
            <w:r w:rsidRPr="009D5AAB">
              <w:rPr>
                <w:rFonts w:ascii="Arial" w:hAnsi="Arial" w:cs="Arial"/>
              </w:rPr>
              <w:t>Understand the significance of nursing research and uses validated results to improve practice.</w:t>
            </w:r>
          </w:p>
          <w:p w14:paraId="74327227" w14:textId="77777777" w:rsidR="009D5AAB" w:rsidRPr="009D5AAB" w:rsidRDefault="009D5AAB" w:rsidP="009D5AAB">
            <w:pPr>
              <w:spacing w:after="200" w:line="276" w:lineRule="auto"/>
              <w:jc w:val="both"/>
              <w:rPr>
                <w:rFonts w:ascii="Arial" w:hAnsi="Arial" w:cs="Arial"/>
              </w:rPr>
            </w:pPr>
            <w:r w:rsidRPr="009D5AAB">
              <w:rPr>
                <w:rFonts w:ascii="Arial" w:hAnsi="Arial" w:cs="Arial"/>
              </w:rPr>
              <w:t>Ability to work unsupervised.</w:t>
            </w:r>
          </w:p>
          <w:p w14:paraId="62C94BE0" w14:textId="4E52442B" w:rsidR="009D5AAB" w:rsidRPr="00F607B2" w:rsidRDefault="009D5AAB" w:rsidP="009D5AAB">
            <w:pPr>
              <w:jc w:val="both"/>
              <w:rPr>
                <w:rFonts w:ascii="Arial" w:hAnsi="Arial" w:cs="Arial"/>
                <w:b/>
              </w:rPr>
            </w:pPr>
            <w:r w:rsidRPr="009D5AAB">
              <w:rPr>
                <w:rFonts w:ascii="Arial" w:hAnsi="Arial" w:cs="Arial"/>
              </w:rPr>
              <w:t>Basic computer skills and I.T literate.</w:t>
            </w:r>
          </w:p>
          <w:p w14:paraId="73E9D6CA" w14:textId="57D2D450" w:rsidR="000E5016" w:rsidRPr="000C32E3"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49F0ECB3" w14:textId="77777777" w:rsidR="001D2D93" w:rsidRDefault="001D2D93" w:rsidP="00884334">
            <w:pPr>
              <w:jc w:val="both"/>
              <w:rPr>
                <w:rFonts w:ascii="Arial" w:hAnsi="Arial" w:cs="Arial"/>
              </w:rPr>
            </w:pPr>
          </w:p>
          <w:p w14:paraId="15CAF692" w14:textId="77777777" w:rsidR="00B83DFB" w:rsidRDefault="00B83DFB" w:rsidP="00884334">
            <w:pPr>
              <w:jc w:val="both"/>
              <w:rPr>
                <w:rFonts w:ascii="Arial" w:hAnsi="Arial" w:cs="Arial"/>
              </w:rPr>
            </w:pPr>
            <w:r>
              <w:rPr>
                <w:rFonts w:ascii="Arial" w:hAnsi="Arial" w:cs="Arial"/>
              </w:rPr>
              <w:t>E</w:t>
            </w:r>
          </w:p>
          <w:p w14:paraId="18E62981" w14:textId="77777777" w:rsidR="00B83DFB" w:rsidRDefault="00B83DFB" w:rsidP="00884334">
            <w:pPr>
              <w:jc w:val="both"/>
              <w:rPr>
                <w:rFonts w:ascii="Arial" w:hAnsi="Arial" w:cs="Arial"/>
              </w:rPr>
            </w:pPr>
          </w:p>
          <w:p w14:paraId="48916123" w14:textId="77777777" w:rsidR="00B83DFB" w:rsidRDefault="00B83DFB" w:rsidP="00884334">
            <w:pPr>
              <w:jc w:val="both"/>
              <w:rPr>
                <w:rFonts w:ascii="Arial" w:hAnsi="Arial" w:cs="Arial"/>
              </w:rPr>
            </w:pPr>
          </w:p>
          <w:p w14:paraId="4E8B344F" w14:textId="77777777" w:rsidR="00B83DFB" w:rsidRDefault="00B83DFB" w:rsidP="00884334">
            <w:pPr>
              <w:jc w:val="both"/>
              <w:rPr>
                <w:rFonts w:ascii="Arial" w:hAnsi="Arial" w:cs="Arial"/>
              </w:rPr>
            </w:pPr>
          </w:p>
          <w:p w14:paraId="3B74FC9A" w14:textId="77777777" w:rsidR="00B83DFB" w:rsidRDefault="00B83DFB" w:rsidP="00884334">
            <w:pPr>
              <w:jc w:val="both"/>
              <w:rPr>
                <w:rFonts w:ascii="Arial" w:hAnsi="Arial" w:cs="Arial"/>
              </w:rPr>
            </w:pPr>
            <w:r>
              <w:rPr>
                <w:rFonts w:ascii="Arial" w:hAnsi="Arial" w:cs="Arial"/>
              </w:rPr>
              <w:t>E</w:t>
            </w:r>
          </w:p>
          <w:p w14:paraId="5CE74A37" w14:textId="77777777" w:rsidR="00B83DFB" w:rsidRDefault="00B83DFB" w:rsidP="00884334">
            <w:pPr>
              <w:jc w:val="both"/>
              <w:rPr>
                <w:rFonts w:ascii="Arial" w:hAnsi="Arial" w:cs="Arial"/>
              </w:rPr>
            </w:pPr>
          </w:p>
          <w:p w14:paraId="075528E2" w14:textId="77777777" w:rsidR="00B83DFB" w:rsidRDefault="00B83DFB" w:rsidP="00884334">
            <w:pPr>
              <w:jc w:val="both"/>
              <w:rPr>
                <w:rFonts w:ascii="Arial" w:hAnsi="Arial" w:cs="Arial"/>
              </w:rPr>
            </w:pPr>
            <w:r>
              <w:rPr>
                <w:rFonts w:ascii="Arial" w:hAnsi="Arial" w:cs="Arial"/>
              </w:rPr>
              <w:t>E</w:t>
            </w:r>
          </w:p>
          <w:p w14:paraId="5F7C02F8" w14:textId="77777777" w:rsidR="00B83DFB" w:rsidRDefault="00B83DFB" w:rsidP="00884334">
            <w:pPr>
              <w:jc w:val="both"/>
              <w:rPr>
                <w:rFonts w:ascii="Arial" w:hAnsi="Arial" w:cs="Arial"/>
              </w:rPr>
            </w:pPr>
          </w:p>
          <w:p w14:paraId="3D7D115C" w14:textId="77777777" w:rsidR="00B83DFB" w:rsidRDefault="00B83DFB" w:rsidP="00884334">
            <w:pPr>
              <w:jc w:val="both"/>
              <w:rPr>
                <w:rFonts w:ascii="Arial" w:hAnsi="Arial" w:cs="Arial"/>
              </w:rPr>
            </w:pPr>
            <w:r>
              <w:rPr>
                <w:rFonts w:ascii="Arial" w:hAnsi="Arial" w:cs="Arial"/>
              </w:rPr>
              <w:t>E</w:t>
            </w:r>
          </w:p>
          <w:p w14:paraId="350E5C7E" w14:textId="77777777" w:rsidR="00B83DFB" w:rsidRDefault="00B83DFB" w:rsidP="00884334">
            <w:pPr>
              <w:jc w:val="both"/>
              <w:rPr>
                <w:rFonts w:ascii="Arial" w:hAnsi="Arial" w:cs="Arial"/>
              </w:rPr>
            </w:pPr>
          </w:p>
          <w:p w14:paraId="122F543F" w14:textId="77777777" w:rsidR="00B83DFB" w:rsidRDefault="00B83DFB" w:rsidP="00884334">
            <w:pPr>
              <w:jc w:val="both"/>
              <w:rPr>
                <w:rFonts w:ascii="Arial" w:hAnsi="Arial" w:cs="Arial"/>
              </w:rPr>
            </w:pPr>
          </w:p>
          <w:p w14:paraId="21DB673E" w14:textId="0663CC0D" w:rsidR="00B83DFB" w:rsidRDefault="0016124D" w:rsidP="00884334">
            <w:pPr>
              <w:jc w:val="both"/>
              <w:rPr>
                <w:rFonts w:ascii="Arial" w:hAnsi="Arial" w:cs="Arial"/>
              </w:rPr>
            </w:pPr>
            <w:r>
              <w:rPr>
                <w:rFonts w:ascii="Arial" w:hAnsi="Arial" w:cs="Arial"/>
              </w:rPr>
              <w:t>E</w:t>
            </w:r>
          </w:p>
          <w:p w14:paraId="48B268FA" w14:textId="3D97C92B" w:rsidR="00B83DFB" w:rsidRDefault="00B83DFB" w:rsidP="00884334">
            <w:pPr>
              <w:jc w:val="both"/>
              <w:rPr>
                <w:rFonts w:ascii="Arial" w:hAnsi="Arial" w:cs="Arial"/>
              </w:rPr>
            </w:pPr>
          </w:p>
          <w:p w14:paraId="6CE1FBB7" w14:textId="5B8977F0" w:rsidR="00B83DFB" w:rsidRPr="00F607B2" w:rsidRDefault="00B83DFB" w:rsidP="00884334">
            <w:pPr>
              <w:jc w:val="both"/>
              <w:rPr>
                <w:rFonts w:ascii="Arial" w:hAnsi="Arial" w:cs="Arial"/>
              </w:rPr>
            </w:pPr>
            <w:r>
              <w:rPr>
                <w:rFonts w:ascii="Arial" w:hAnsi="Arial" w:cs="Arial"/>
              </w:rPr>
              <w:t>E</w:t>
            </w:r>
          </w:p>
        </w:tc>
        <w:tc>
          <w:tcPr>
            <w:tcW w:w="1275" w:type="dxa"/>
          </w:tcPr>
          <w:p w14:paraId="47B4A181" w14:textId="77777777" w:rsidR="001D2D93" w:rsidRDefault="001D2D93" w:rsidP="00884334">
            <w:pPr>
              <w:jc w:val="both"/>
              <w:rPr>
                <w:rFonts w:ascii="Arial" w:hAnsi="Arial" w:cs="Arial"/>
              </w:rPr>
            </w:pPr>
          </w:p>
          <w:p w14:paraId="00B86875" w14:textId="77777777" w:rsidR="0016124D" w:rsidRDefault="0016124D" w:rsidP="00884334">
            <w:pPr>
              <w:jc w:val="both"/>
              <w:rPr>
                <w:rFonts w:ascii="Arial" w:hAnsi="Arial" w:cs="Arial"/>
              </w:rPr>
            </w:pPr>
          </w:p>
          <w:p w14:paraId="40DA7656" w14:textId="77777777" w:rsidR="0016124D" w:rsidRDefault="0016124D" w:rsidP="00884334">
            <w:pPr>
              <w:jc w:val="both"/>
              <w:rPr>
                <w:rFonts w:ascii="Arial" w:hAnsi="Arial" w:cs="Arial"/>
              </w:rPr>
            </w:pPr>
          </w:p>
          <w:p w14:paraId="348290E5" w14:textId="17FAAA4B" w:rsidR="0016124D" w:rsidRPr="00F607B2" w:rsidRDefault="0016124D" w:rsidP="00884334">
            <w:pPr>
              <w:jc w:val="both"/>
              <w:rPr>
                <w:rFonts w:ascii="Arial" w:hAnsi="Arial" w:cs="Arial"/>
              </w:rPr>
            </w:pPr>
            <w:r>
              <w:rPr>
                <w:rFonts w:ascii="Arial" w:hAnsi="Arial" w:cs="Arial"/>
              </w:rPr>
              <w:t>D</w:t>
            </w:r>
          </w:p>
        </w:tc>
      </w:tr>
      <w:tr w:rsidR="001D2D93" w:rsidRPr="00F607B2" w14:paraId="0FAFAAB4" w14:textId="77777777" w:rsidTr="008F7D36">
        <w:tc>
          <w:tcPr>
            <w:tcW w:w="7641" w:type="dxa"/>
          </w:tcPr>
          <w:p w14:paraId="08494BE5" w14:textId="7A72E00D" w:rsidR="001D2D93" w:rsidRDefault="001D2D93" w:rsidP="00884334">
            <w:pPr>
              <w:jc w:val="both"/>
              <w:rPr>
                <w:rFonts w:ascii="Arial" w:hAnsi="Arial" w:cs="Arial"/>
                <w:b/>
              </w:rPr>
            </w:pPr>
            <w:r w:rsidRPr="00F607B2">
              <w:rPr>
                <w:rFonts w:ascii="Arial" w:hAnsi="Arial" w:cs="Arial"/>
                <w:b/>
              </w:rPr>
              <w:t xml:space="preserve">EXPERIENCE </w:t>
            </w:r>
          </w:p>
          <w:p w14:paraId="2383B8B7" w14:textId="77777777" w:rsidR="008F78C6" w:rsidRDefault="008F78C6" w:rsidP="008F78C6">
            <w:pPr>
              <w:spacing w:after="200" w:line="276" w:lineRule="auto"/>
              <w:rPr>
                <w:rFonts w:ascii="Arial" w:hAnsi="Arial" w:cs="Arial"/>
                <w:lang w:val="en-US"/>
              </w:rPr>
            </w:pPr>
            <w:r w:rsidRPr="008F78C6">
              <w:rPr>
                <w:rFonts w:ascii="Arial" w:hAnsi="Arial" w:cs="Arial"/>
                <w:lang w:val="en-US"/>
              </w:rPr>
              <w:t>Minimum three years post registration.</w:t>
            </w:r>
          </w:p>
          <w:p w14:paraId="0CDE776C" w14:textId="790DDA7C" w:rsidR="008F78C6" w:rsidRDefault="008F78C6" w:rsidP="008F78C6">
            <w:pPr>
              <w:spacing w:after="200" w:line="276" w:lineRule="auto"/>
              <w:rPr>
                <w:rFonts w:ascii="Arial" w:hAnsi="Arial" w:cs="Arial"/>
                <w:lang w:val="en-US"/>
              </w:rPr>
            </w:pPr>
            <w:r w:rsidRPr="008F78C6">
              <w:rPr>
                <w:rFonts w:ascii="Arial" w:hAnsi="Arial" w:cs="Arial"/>
                <w:lang w:val="en-US"/>
              </w:rPr>
              <w:t>Previous experience of utilizing models of assessment in practice.</w:t>
            </w:r>
          </w:p>
          <w:p w14:paraId="0F357F43" w14:textId="1F92D936" w:rsidR="000E5016" w:rsidRPr="00AA18B2" w:rsidRDefault="008F78C6" w:rsidP="00AA18B2">
            <w:pPr>
              <w:spacing w:after="200" w:line="276" w:lineRule="auto"/>
              <w:rPr>
                <w:rFonts w:ascii="Arial" w:hAnsi="Arial" w:cs="Arial"/>
                <w:lang w:val="en-US"/>
              </w:rPr>
            </w:pPr>
            <w:r w:rsidRPr="008F78C6">
              <w:rPr>
                <w:rFonts w:ascii="Arial" w:hAnsi="Arial" w:cs="Arial"/>
                <w:lang w:val="en-US"/>
              </w:rPr>
              <w:t>Extensive experience of working with both renal inpatients and outpatients</w:t>
            </w:r>
          </w:p>
        </w:tc>
        <w:tc>
          <w:tcPr>
            <w:tcW w:w="1398" w:type="dxa"/>
          </w:tcPr>
          <w:p w14:paraId="6151066D" w14:textId="77777777" w:rsidR="001D2D93" w:rsidRDefault="001D2D93" w:rsidP="00884334">
            <w:pPr>
              <w:jc w:val="both"/>
              <w:rPr>
                <w:rFonts w:ascii="Arial" w:hAnsi="Arial" w:cs="Arial"/>
              </w:rPr>
            </w:pPr>
          </w:p>
          <w:p w14:paraId="17E421AA" w14:textId="77777777" w:rsidR="00B83DFB" w:rsidRDefault="00B83DFB" w:rsidP="00884334">
            <w:pPr>
              <w:jc w:val="both"/>
              <w:rPr>
                <w:rFonts w:ascii="Arial" w:hAnsi="Arial" w:cs="Arial"/>
              </w:rPr>
            </w:pPr>
            <w:r>
              <w:rPr>
                <w:rFonts w:ascii="Arial" w:hAnsi="Arial" w:cs="Arial"/>
              </w:rPr>
              <w:t>E</w:t>
            </w:r>
          </w:p>
          <w:p w14:paraId="71AF7F5C" w14:textId="77777777" w:rsidR="0016124D" w:rsidRDefault="0016124D" w:rsidP="00884334">
            <w:pPr>
              <w:jc w:val="both"/>
              <w:rPr>
                <w:rFonts w:ascii="Arial" w:hAnsi="Arial" w:cs="Arial"/>
              </w:rPr>
            </w:pPr>
          </w:p>
          <w:p w14:paraId="01F8CB3D" w14:textId="77777777" w:rsidR="0016124D" w:rsidRDefault="0016124D" w:rsidP="00884334">
            <w:pPr>
              <w:jc w:val="both"/>
              <w:rPr>
                <w:rFonts w:ascii="Arial" w:hAnsi="Arial" w:cs="Arial"/>
              </w:rPr>
            </w:pPr>
          </w:p>
          <w:p w14:paraId="5F00FF37" w14:textId="77777777" w:rsidR="0016124D" w:rsidRDefault="0016124D" w:rsidP="00884334">
            <w:pPr>
              <w:jc w:val="both"/>
              <w:rPr>
                <w:rFonts w:ascii="Arial" w:hAnsi="Arial" w:cs="Arial"/>
              </w:rPr>
            </w:pPr>
          </w:p>
          <w:p w14:paraId="125FF640" w14:textId="444BCED3" w:rsidR="0016124D" w:rsidRPr="00F607B2" w:rsidRDefault="0016124D" w:rsidP="00884334">
            <w:pPr>
              <w:jc w:val="both"/>
              <w:rPr>
                <w:rFonts w:ascii="Arial" w:hAnsi="Arial" w:cs="Arial"/>
              </w:rPr>
            </w:pPr>
            <w:r>
              <w:rPr>
                <w:rFonts w:ascii="Arial" w:hAnsi="Arial" w:cs="Arial"/>
              </w:rPr>
              <w:t>E</w:t>
            </w:r>
          </w:p>
        </w:tc>
        <w:tc>
          <w:tcPr>
            <w:tcW w:w="1275" w:type="dxa"/>
          </w:tcPr>
          <w:p w14:paraId="2EFD25C0" w14:textId="77777777" w:rsidR="001D2D93" w:rsidRDefault="001D2D93" w:rsidP="00884334">
            <w:pPr>
              <w:jc w:val="both"/>
              <w:rPr>
                <w:rFonts w:ascii="Arial" w:hAnsi="Arial" w:cs="Arial"/>
              </w:rPr>
            </w:pPr>
          </w:p>
          <w:p w14:paraId="08AAB3A8" w14:textId="77777777" w:rsidR="0016124D" w:rsidRDefault="0016124D" w:rsidP="00884334">
            <w:pPr>
              <w:jc w:val="both"/>
              <w:rPr>
                <w:rFonts w:ascii="Arial" w:hAnsi="Arial" w:cs="Arial"/>
              </w:rPr>
            </w:pPr>
          </w:p>
          <w:p w14:paraId="7AE83A05" w14:textId="77777777" w:rsidR="0016124D" w:rsidRDefault="0016124D" w:rsidP="00884334">
            <w:pPr>
              <w:jc w:val="both"/>
              <w:rPr>
                <w:rFonts w:ascii="Arial" w:hAnsi="Arial" w:cs="Arial"/>
              </w:rPr>
            </w:pPr>
          </w:p>
          <w:p w14:paraId="06769E9D" w14:textId="3A06D8B0" w:rsidR="0016124D" w:rsidRPr="00F607B2" w:rsidRDefault="0016124D" w:rsidP="00884334">
            <w:pPr>
              <w:jc w:val="both"/>
              <w:rPr>
                <w:rFonts w:ascii="Arial" w:hAnsi="Arial" w:cs="Arial"/>
              </w:rPr>
            </w:pPr>
            <w:r>
              <w:rPr>
                <w:rFonts w:ascii="Arial" w:hAnsi="Arial" w:cs="Arial"/>
              </w:rPr>
              <w:t>D</w:t>
            </w:r>
          </w:p>
        </w:tc>
      </w:tr>
      <w:tr w:rsidR="001D2D93" w:rsidRPr="00F607B2" w14:paraId="16D25352" w14:textId="77777777" w:rsidTr="008F7D36">
        <w:tc>
          <w:tcPr>
            <w:tcW w:w="7641" w:type="dxa"/>
          </w:tcPr>
          <w:p w14:paraId="613481AC" w14:textId="70438A2D" w:rsidR="001D2D93" w:rsidRDefault="001D2D93" w:rsidP="00884334">
            <w:pPr>
              <w:jc w:val="both"/>
              <w:rPr>
                <w:rFonts w:ascii="Arial" w:hAnsi="Arial" w:cs="Arial"/>
                <w:b/>
              </w:rPr>
            </w:pPr>
            <w:r w:rsidRPr="00F607B2">
              <w:rPr>
                <w:rFonts w:ascii="Arial" w:hAnsi="Arial" w:cs="Arial"/>
                <w:b/>
              </w:rPr>
              <w:t xml:space="preserve">PERSONAL ATTRIBUTES </w:t>
            </w:r>
          </w:p>
          <w:p w14:paraId="73275020" w14:textId="77777777" w:rsidR="00915F04" w:rsidRDefault="00CF2A22" w:rsidP="00CF2A22">
            <w:pPr>
              <w:spacing w:after="200" w:line="276" w:lineRule="auto"/>
              <w:rPr>
                <w:rFonts w:ascii="Arial" w:hAnsi="Arial" w:cs="Arial"/>
                <w:lang w:val="en-US"/>
              </w:rPr>
            </w:pPr>
            <w:r w:rsidRPr="00CF2A22">
              <w:rPr>
                <w:rFonts w:ascii="Arial" w:hAnsi="Arial" w:cs="Arial"/>
                <w:lang w:val="en-US"/>
              </w:rPr>
              <w:t>Enthusiastic, highly motivated and committed to develop the service.</w:t>
            </w:r>
          </w:p>
          <w:p w14:paraId="1AF8599D" w14:textId="4D0926EE" w:rsidR="00915F04" w:rsidRDefault="00CF2A22" w:rsidP="00CF2A22">
            <w:pPr>
              <w:spacing w:after="200" w:line="276" w:lineRule="auto"/>
              <w:rPr>
                <w:rFonts w:ascii="Arial" w:hAnsi="Arial" w:cs="Arial"/>
                <w:lang w:val="en-US"/>
              </w:rPr>
            </w:pPr>
            <w:r w:rsidRPr="00CF2A22">
              <w:rPr>
                <w:rFonts w:ascii="Arial" w:hAnsi="Arial" w:cs="Arial"/>
                <w:lang w:val="en-US"/>
              </w:rPr>
              <w:t>Remain calm in stressful situations.</w:t>
            </w:r>
          </w:p>
          <w:p w14:paraId="5E4D58CF" w14:textId="77777777" w:rsidR="00915F04" w:rsidRDefault="00CF2A22" w:rsidP="00CF2A22">
            <w:pPr>
              <w:spacing w:after="200" w:line="276" w:lineRule="auto"/>
              <w:rPr>
                <w:rFonts w:ascii="Arial" w:hAnsi="Arial" w:cs="Arial"/>
                <w:lang w:val="en-US"/>
              </w:rPr>
            </w:pPr>
            <w:r w:rsidRPr="00CF2A22">
              <w:rPr>
                <w:rFonts w:ascii="Arial" w:hAnsi="Arial" w:cs="Arial"/>
                <w:lang w:val="en-US"/>
              </w:rPr>
              <w:t>Ability to work in a multi-disciplinary team.</w:t>
            </w:r>
          </w:p>
          <w:p w14:paraId="20F34BA0" w14:textId="35822EE2" w:rsidR="00CF2A22" w:rsidRPr="00CF2A22" w:rsidRDefault="00CF2A22" w:rsidP="00CF2A22">
            <w:pPr>
              <w:spacing w:after="200" w:line="276" w:lineRule="auto"/>
              <w:rPr>
                <w:rFonts w:ascii="Arial" w:hAnsi="Arial" w:cs="Arial"/>
                <w:lang w:val="en-US"/>
              </w:rPr>
            </w:pPr>
            <w:r w:rsidRPr="00CF2A22">
              <w:rPr>
                <w:rFonts w:ascii="Arial" w:hAnsi="Arial" w:cs="Arial"/>
                <w:lang w:val="en-US"/>
              </w:rPr>
              <w:t>Good communication and interpersonal skills.</w:t>
            </w:r>
          </w:p>
          <w:p w14:paraId="30A8ECE7" w14:textId="77777777" w:rsidR="00CF2A22" w:rsidRPr="00CF2A22" w:rsidRDefault="00CF2A22" w:rsidP="00CF2A22">
            <w:pPr>
              <w:spacing w:after="200" w:line="276" w:lineRule="auto"/>
              <w:rPr>
                <w:rFonts w:ascii="Arial" w:hAnsi="Arial" w:cs="Arial"/>
                <w:lang w:val="en-US"/>
              </w:rPr>
            </w:pPr>
            <w:r w:rsidRPr="00CF2A22">
              <w:rPr>
                <w:rFonts w:ascii="Arial" w:hAnsi="Arial" w:cs="Arial"/>
                <w:lang w:val="en-US"/>
              </w:rPr>
              <w:t>Able to prioritize and work unsupervised.</w:t>
            </w:r>
          </w:p>
          <w:p w14:paraId="6A18CEA4" w14:textId="5B952119" w:rsidR="00CF2A22" w:rsidRPr="00F607B2" w:rsidRDefault="00CF2A22" w:rsidP="00CF2A22">
            <w:pPr>
              <w:jc w:val="both"/>
              <w:rPr>
                <w:rFonts w:ascii="Arial" w:hAnsi="Arial" w:cs="Arial"/>
                <w:b/>
              </w:rPr>
            </w:pPr>
            <w:r w:rsidRPr="00CF2A22">
              <w:rPr>
                <w:rFonts w:ascii="Arial" w:hAnsi="Arial" w:cs="Arial"/>
                <w:lang w:val="en-US"/>
              </w:rPr>
              <w:t>Excellent communication skills written, verbal and in presentations.</w:t>
            </w:r>
          </w:p>
          <w:p w14:paraId="2F314D8F" w14:textId="6C2AA8E3" w:rsidR="000E5016" w:rsidRPr="00F607B2"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5E55B690" w14:textId="77777777" w:rsidR="001D2D93" w:rsidRDefault="001D2D93" w:rsidP="00884334">
            <w:pPr>
              <w:jc w:val="both"/>
              <w:rPr>
                <w:rFonts w:ascii="Arial" w:hAnsi="Arial" w:cs="Arial"/>
              </w:rPr>
            </w:pPr>
          </w:p>
          <w:p w14:paraId="040DE971" w14:textId="77777777" w:rsidR="0016124D" w:rsidRDefault="0016124D" w:rsidP="00884334">
            <w:pPr>
              <w:jc w:val="both"/>
              <w:rPr>
                <w:rFonts w:ascii="Arial" w:hAnsi="Arial" w:cs="Arial"/>
              </w:rPr>
            </w:pPr>
            <w:r>
              <w:rPr>
                <w:rFonts w:ascii="Arial" w:hAnsi="Arial" w:cs="Arial"/>
              </w:rPr>
              <w:t>E</w:t>
            </w:r>
          </w:p>
          <w:p w14:paraId="2726A91A" w14:textId="77777777" w:rsidR="0016124D" w:rsidRDefault="0016124D" w:rsidP="00884334">
            <w:pPr>
              <w:jc w:val="both"/>
              <w:rPr>
                <w:rFonts w:ascii="Arial" w:hAnsi="Arial" w:cs="Arial"/>
              </w:rPr>
            </w:pPr>
          </w:p>
          <w:p w14:paraId="2F46159C" w14:textId="77777777" w:rsidR="0016124D" w:rsidRDefault="0016124D" w:rsidP="00884334">
            <w:pPr>
              <w:jc w:val="both"/>
              <w:rPr>
                <w:rFonts w:ascii="Arial" w:hAnsi="Arial" w:cs="Arial"/>
              </w:rPr>
            </w:pPr>
            <w:r>
              <w:rPr>
                <w:rFonts w:ascii="Arial" w:hAnsi="Arial" w:cs="Arial"/>
              </w:rPr>
              <w:t>E</w:t>
            </w:r>
          </w:p>
          <w:p w14:paraId="5E1C85E2" w14:textId="77777777" w:rsidR="0016124D" w:rsidRDefault="0016124D" w:rsidP="00884334">
            <w:pPr>
              <w:jc w:val="both"/>
              <w:rPr>
                <w:rFonts w:ascii="Arial" w:hAnsi="Arial" w:cs="Arial"/>
              </w:rPr>
            </w:pPr>
          </w:p>
          <w:p w14:paraId="16EBE3DE" w14:textId="77777777" w:rsidR="0016124D" w:rsidRDefault="0016124D" w:rsidP="00884334">
            <w:pPr>
              <w:jc w:val="both"/>
              <w:rPr>
                <w:rFonts w:ascii="Arial" w:hAnsi="Arial" w:cs="Arial"/>
              </w:rPr>
            </w:pPr>
            <w:r>
              <w:rPr>
                <w:rFonts w:ascii="Arial" w:hAnsi="Arial" w:cs="Arial"/>
              </w:rPr>
              <w:t>E</w:t>
            </w:r>
          </w:p>
          <w:p w14:paraId="50D10B41" w14:textId="77777777" w:rsidR="0016124D" w:rsidRDefault="0016124D" w:rsidP="00884334">
            <w:pPr>
              <w:jc w:val="both"/>
              <w:rPr>
                <w:rFonts w:ascii="Arial" w:hAnsi="Arial" w:cs="Arial"/>
              </w:rPr>
            </w:pPr>
          </w:p>
          <w:p w14:paraId="118D211C" w14:textId="77777777" w:rsidR="0016124D" w:rsidRDefault="0016124D" w:rsidP="00884334">
            <w:pPr>
              <w:jc w:val="both"/>
              <w:rPr>
                <w:rFonts w:ascii="Arial" w:hAnsi="Arial" w:cs="Arial"/>
              </w:rPr>
            </w:pPr>
            <w:r>
              <w:rPr>
                <w:rFonts w:ascii="Arial" w:hAnsi="Arial" w:cs="Arial"/>
              </w:rPr>
              <w:t>E</w:t>
            </w:r>
          </w:p>
          <w:p w14:paraId="08BAFFC4" w14:textId="77777777" w:rsidR="0016124D" w:rsidRDefault="0016124D" w:rsidP="00884334">
            <w:pPr>
              <w:jc w:val="both"/>
              <w:rPr>
                <w:rFonts w:ascii="Arial" w:hAnsi="Arial" w:cs="Arial"/>
              </w:rPr>
            </w:pPr>
          </w:p>
          <w:p w14:paraId="674ED4A7" w14:textId="77777777" w:rsidR="0016124D" w:rsidRDefault="0016124D" w:rsidP="00884334">
            <w:pPr>
              <w:jc w:val="both"/>
              <w:rPr>
                <w:rFonts w:ascii="Arial" w:hAnsi="Arial" w:cs="Arial"/>
              </w:rPr>
            </w:pPr>
            <w:r>
              <w:rPr>
                <w:rFonts w:ascii="Arial" w:hAnsi="Arial" w:cs="Arial"/>
              </w:rPr>
              <w:t>E</w:t>
            </w:r>
          </w:p>
          <w:p w14:paraId="174B0A32" w14:textId="77777777" w:rsidR="0016124D" w:rsidRDefault="0016124D" w:rsidP="00884334">
            <w:pPr>
              <w:jc w:val="both"/>
              <w:rPr>
                <w:rFonts w:ascii="Arial" w:hAnsi="Arial" w:cs="Arial"/>
              </w:rPr>
            </w:pPr>
          </w:p>
          <w:p w14:paraId="11793A0C" w14:textId="34D2E8B2" w:rsidR="0016124D" w:rsidRPr="00F607B2" w:rsidRDefault="0016124D" w:rsidP="00884334">
            <w:pPr>
              <w:jc w:val="both"/>
              <w:rPr>
                <w:rFonts w:ascii="Arial" w:hAnsi="Arial" w:cs="Arial"/>
              </w:rPr>
            </w:pPr>
            <w:r>
              <w:rPr>
                <w:rFonts w:ascii="Arial" w:hAnsi="Arial" w:cs="Arial"/>
              </w:rPr>
              <w:t>E</w:t>
            </w: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F4ABC41" w:rsidR="001D2D93"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06127FB2" w14:textId="058264F7" w:rsidR="0090312E" w:rsidRDefault="005A0C34" w:rsidP="00884334">
            <w:pPr>
              <w:jc w:val="both"/>
              <w:rPr>
                <w:rFonts w:ascii="Arial" w:hAnsi="Arial" w:cs="Arial"/>
                <w:lang w:val="en-US"/>
              </w:rPr>
            </w:pPr>
            <w:r w:rsidRPr="0042322B">
              <w:rPr>
                <w:rFonts w:ascii="Arial" w:hAnsi="Arial" w:cs="Arial"/>
                <w:lang w:val="en-US"/>
              </w:rPr>
              <w:t>Flexible</w:t>
            </w:r>
            <w:r w:rsidR="00D25F4A">
              <w:rPr>
                <w:rFonts w:ascii="Arial" w:hAnsi="Arial" w:cs="Arial"/>
                <w:lang w:val="en-US"/>
              </w:rPr>
              <w:t>.</w:t>
            </w:r>
          </w:p>
          <w:p w14:paraId="7667FF84" w14:textId="77777777" w:rsidR="00D25F4A" w:rsidRDefault="00D25F4A" w:rsidP="00884334">
            <w:pPr>
              <w:jc w:val="both"/>
              <w:rPr>
                <w:rFonts w:ascii="Arial" w:hAnsi="Arial" w:cs="Arial"/>
                <w:lang w:val="en-US"/>
              </w:rPr>
            </w:pPr>
          </w:p>
          <w:p w14:paraId="506DF3B1" w14:textId="252ABBBF" w:rsidR="00D25F4A" w:rsidRDefault="00AA18B2" w:rsidP="00884334">
            <w:pPr>
              <w:jc w:val="both"/>
              <w:rPr>
                <w:rFonts w:ascii="Arial" w:hAnsi="Arial" w:cs="Arial"/>
                <w:lang w:val="en-US"/>
              </w:rPr>
            </w:pPr>
            <w:r>
              <w:rPr>
                <w:rFonts w:ascii="Arial" w:hAnsi="Arial" w:cs="Arial"/>
                <w:lang w:val="en-US"/>
              </w:rPr>
              <w:t>Committe</w:t>
            </w:r>
            <w:r w:rsidR="003B0956">
              <w:rPr>
                <w:rFonts w:ascii="Arial" w:hAnsi="Arial" w:cs="Arial"/>
                <w:lang w:val="en-US"/>
              </w:rPr>
              <w:t>d to further Professional Development.</w:t>
            </w:r>
          </w:p>
          <w:p w14:paraId="76302644" w14:textId="269AD509" w:rsidR="003B0956" w:rsidRDefault="005A0C34" w:rsidP="00884334">
            <w:pPr>
              <w:jc w:val="both"/>
              <w:rPr>
                <w:rFonts w:ascii="Arial" w:hAnsi="Arial" w:cs="Arial"/>
                <w:lang w:val="en-US"/>
              </w:rPr>
            </w:pPr>
            <w:r w:rsidRPr="0042322B">
              <w:rPr>
                <w:rFonts w:ascii="Arial" w:hAnsi="Arial" w:cs="Arial"/>
                <w:lang w:val="en-US"/>
              </w:rPr>
              <w:t xml:space="preserve">Car owner/driver </w:t>
            </w:r>
          </w:p>
          <w:p w14:paraId="4124D06C" w14:textId="1762DEFB" w:rsidR="005A0C34" w:rsidRPr="00F607B2" w:rsidRDefault="003B0956" w:rsidP="00884334">
            <w:pPr>
              <w:jc w:val="both"/>
              <w:rPr>
                <w:rFonts w:ascii="Arial" w:hAnsi="Arial" w:cs="Arial"/>
                <w:b/>
              </w:rPr>
            </w:pPr>
            <w:r>
              <w:rPr>
                <w:rFonts w:ascii="Arial" w:hAnsi="Arial" w:cs="Arial"/>
                <w:lang w:val="en-US"/>
              </w:rPr>
              <w:t>or willing to travel to other units within the Exeter Kidney Unit.</w:t>
            </w:r>
          </w:p>
          <w:p w14:paraId="15FEE045" w14:textId="522AF3DE" w:rsidR="003A310F" w:rsidRPr="00F607B2" w:rsidRDefault="003A310F" w:rsidP="00E37FCD">
            <w:pPr>
              <w:jc w:val="both"/>
              <w:rPr>
                <w:rFonts w:ascii="Arial" w:hAnsi="Arial" w:cs="Arial"/>
              </w:rPr>
            </w:pPr>
          </w:p>
        </w:tc>
        <w:tc>
          <w:tcPr>
            <w:tcW w:w="1398" w:type="dxa"/>
          </w:tcPr>
          <w:p w14:paraId="1C4307EB" w14:textId="77777777" w:rsidR="001D2D93" w:rsidRDefault="001D2D93" w:rsidP="00884334">
            <w:pPr>
              <w:jc w:val="both"/>
              <w:rPr>
                <w:rFonts w:ascii="Arial" w:hAnsi="Arial" w:cs="Arial"/>
              </w:rPr>
            </w:pPr>
          </w:p>
          <w:p w14:paraId="0DADC48C" w14:textId="77777777" w:rsidR="0016124D" w:rsidRDefault="0016124D" w:rsidP="00884334">
            <w:pPr>
              <w:jc w:val="both"/>
              <w:rPr>
                <w:rFonts w:ascii="Arial" w:hAnsi="Arial" w:cs="Arial"/>
              </w:rPr>
            </w:pPr>
            <w:r>
              <w:rPr>
                <w:rFonts w:ascii="Arial" w:hAnsi="Arial" w:cs="Arial"/>
              </w:rPr>
              <w:t>E</w:t>
            </w:r>
          </w:p>
          <w:p w14:paraId="38C000C1" w14:textId="77777777" w:rsidR="0016124D" w:rsidRDefault="0016124D" w:rsidP="00884334">
            <w:pPr>
              <w:jc w:val="both"/>
              <w:rPr>
                <w:rFonts w:ascii="Arial" w:hAnsi="Arial" w:cs="Arial"/>
              </w:rPr>
            </w:pPr>
          </w:p>
          <w:p w14:paraId="0422C3E7" w14:textId="77777777" w:rsidR="0016124D" w:rsidRDefault="0016124D" w:rsidP="00884334">
            <w:pPr>
              <w:jc w:val="both"/>
              <w:rPr>
                <w:rFonts w:ascii="Arial" w:hAnsi="Arial" w:cs="Arial"/>
              </w:rPr>
            </w:pPr>
            <w:r>
              <w:rPr>
                <w:rFonts w:ascii="Arial" w:hAnsi="Arial" w:cs="Arial"/>
              </w:rPr>
              <w:t>E</w:t>
            </w:r>
          </w:p>
          <w:p w14:paraId="66DC84A3" w14:textId="77777777" w:rsidR="0016124D" w:rsidRDefault="0016124D" w:rsidP="00884334">
            <w:pPr>
              <w:jc w:val="both"/>
              <w:rPr>
                <w:rFonts w:ascii="Arial" w:hAnsi="Arial" w:cs="Arial"/>
              </w:rPr>
            </w:pPr>
          </w:p>
          <w:p w14:paraId="6DEE6C90" w14:textId="5F371C12" w:rsidR="0016124D" w:rsidRPr="00F607B2" w:rsidRDefault="00D25F4A" w:rsidP="00884334">
            <w:pPr>
              <w:jc w:val="both"/>
              <w:rPr>
                <w:rFonts w:ascii="Arial" w:hAnsi="Arial" w:cs="Arial"/>
              </w:rPr>
            </w:pPr>
            <w:r>
              <w:rPr>
                <w:rFonts w:ascii="Arial" w:hAnsi="Arial" w:cs="Arial"/>
              </w:rPr>
              <w:t>E</w:t>
            </w: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552476AA" w:rsidR="00431F44" w:rsidRPr="00F607B2" w:rsidRDefault="00431F44" w:rsidP="00F64E06">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69B0DF3" w:rsidR="00F607B2" w:rsidRPr="00F607B2" w:rsidRDefault="002E4BB4" w:rsidP="000C32E3">
            <w:pPr>
              <w:jc w:val="both"/>
              <w:rPr>
                <w:rFonts w:ascii="Arial" w:hAnsi="Arial" w:cs="Arial"/>
              </w:rPr>
            </w:pPr>
            <w:r w:rsidRPr="00F607B2">
              <w:rPr>
                <w:rFonts w:ascii="Arial" w:hAnsi="Arial" w:cs="Arial"/>
              </w:rPr>
              <w:t xml:space="preserve">Contact with patients </w:t>
            </w:r>
          </w:p>
        </w:tc>
        <w:tc>
          <w:tcPr>
            <w:tcW w:w="709" w:type="dxa"/>
          </w:tcPr>
          <w:p w14:paraId="08F565C8" w14:textId="1AE6114C"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5A2936AE" w:rsidR="00F607B2" w:rsidRPr="00F607B2" w:rsidRDefault="002E4BB4" w:rsidP="000C32E3">
            <w:pPr>
              <w:jc w:val="both"/>
              <w:rPr>
                <w:rFonts w:ascii="Arial" w:hAnsi="Arial" w:cs="Arial"/>
              </w:rPr>
            </w:pPr>
            <w:r>
              <w:rPr>
                <w:rFonts w:ascii="Arial" w:hAnsi="Arial" w:cs="Arial"/>
              </w:rPr>
              <w:t>Y</w:t>
            </w: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322DC657" w:rsidR="00F607B2" w:rsidRPr="00F607B2" w:rsidRDefault="00F607B2" w:rsidP="000C32E3">
            <w:pPr>
              <w:jc w:val="both"/>
              <w:rPr>
                <w:rFonts w:ascii="Arial" w:hAnsi="Arial" w:cs="Arial"/>
              </w:rPr>
            </w:pPr>
            <w:r w:rsidRPr="00F607B2">
              <w:rPr>
                <w:rFonts w:ascii="Arial" w:hAnsi="Arial" w:cs="Arial"/>
              </w:rPr>
              <w:t>Y</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A2392EA" w:rsidR="00F607B2" w:rsidRPr="00F607B2" w:rsidRDefault="002E4BB4" w:rsidP="000C32E3">
            <w:pPr>
              <w:jc w:val="both"/>
              <w:rPr>
                <w:rFonts w:ascii="Arial" w:hAnsi="Arial" w:cs="Arial"/>
              </w:rPr>
            </w:pPr>
            <w:r>
              <w:rPr>
                <w:rFonts w:ascii="Arial" w:hAnsi="Arial" w:cs="Arial"/>
              </w:rPr>
              <w:t>Y</w:t>
            </w: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3658B3F5" w:rsidR="00F607B2" w:rsidRPr="00F607B2" w:rsidRDefault="00F607B2" w:rsidP="000C32E3">
            <w:pPr>
              <w:jc w:val="both"/>
              <w:rPr>
                <w:rFonts w:ascii="Arial" w:hAnsi="Arial" w:cs="Arial"/>
              </w:rPr>
            </w:pPr>
            <w:r w:rsidRPr="00F607B2">
              <w:rPr>
                <w:rFonts w:ascii="Arial" w:hAnsi="Arial" w:cs="Arial"/>
              </w:rPr>
              <w:t>Y</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41C815D1" w:rsidR="00F607B2" w:rsidRPr="00F607B2" w:rsidRDefault="002E4BB4" w:rsidP="000C32E3">
            <w:pPr>
              <w:jc w:val="both"/>
              <w:rPr>
                <w:rFonts w:ascii="Arial" w:hAnsi="Arial" w:cs="Arial"/>
              </w:rPr>
            </w:pPr>
            <w:r>
              <w:rPr>
                <w:rFonts w:ascii="Arial" w:hAnsi="Arial" w:cs="Arial"/>
              </w:rPr>
              <w:t>Y</w:t>
            </w: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0BAAB308"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1550DC89" w:rsidR="00F607B2" w:rsidRPr="00F607B2" w:rsidRDefault="002E4BB4" w:rsidP="000C32E3">
            <w:pPr>
              <w:jc w:val="both"/>
              <w:rPr>
                <w:rFonts w:ascii="Arial" w:hAnsi="Arial" w:cs="Arial"/>
              </w:rPr>
            </w:pPr>
            <w:r>
              <w:rPr>
                <w:rFonts w:ascii="Arial" w:hAnsi="Arial" w:cs="Arial"/>
              </w:rPr>
              <w:t>Y</w:t>
            </w: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2E8D851B"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14:paraId="29393EB8" w14:textId="33E3E210" w:rsidR="00F607B2" w:rsidRPr="009D0DEA" w:rsidRDefault="00724814" w:rsidP="000C32E3">
            <w:pPr>
              <w:jc w:val="both"/>
              <w:rPr>
                <w:rFonts w:ascii="Arial" w:hAnsi="Arial" w:cs="Arial"/>
                <w:color w:val="FFFFFF" w:themeColor="background1"/>
              </w:rPr>
            </w:pPr>
            <w:r>
              <w:rPr>
                <w:rFonts w:ascii="Arial" w:hAnsi="Arial" w:cs="Arial"/>
                <w:color w:val="FFFFFF" w:themeColor="background1"/>
              </w:rPr>
              <w:t>y</w:t>
            </w:r>
            <w:r w:rsidRPr="00F607B2">
              <w:rPr>
                <w:rFonts w:ascii="Arial" w:hAnsi="Arial" w:cs="Arial"/>
              </w:rPr>
              <w:t xml:space="preserve"> Y</w:t>
            </w:r>
            <w:r>
              <w:rPr>
                <w:rFonts w:ascii="Arial" w:hAnsi="Arial" w:cs="Arial"/>
                <w:color w:val="FFFFFF" w:themeColor="background1"/>
              </w:rPr>
              <w:t xml:space="preserve"> </w:t>
            </w: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(e.g. Chlorclean, Actichlor, Tristel)</w:t>
            </w:r>
          </w:p>
        </w:tc>
        <w:tc>
          <w:tcPr>
            <w:tcW w:w="709" w:type="dxa"/>
          </w:tcPr>
          <w:p w14:paraId="7428E7B6" w14:textId="363648BC"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60B687E2" w:rsidR="00F607B2" w:rsidRPr="009D0DEA" w:rsidRDefault="00326EFA" w:rsidP="000C32E3">
            <w:pPr>
              <w:jc w:val="both"/>
              <w:rPr>
                <w:rFonts w:ascii="Arial" w:hAnsi="Arial" w:cs="Arial"/>
                <w:color w:val="FFFFFF" w:themeColor="background1"/>
              </w:rPr>
            </w:pPr>
            <w:r>
              <w:rPr>
                <w:rFonts w:ascii="Arial" w:hAnsi="Arial" w:cs="Arial"/>
                <w:color w:val="FFFFFF" w:themeColor="background1"/>
              </w:rPr>
              <w:t>y</w:t>
            </w:r>
            <w:r w:rsidRPr="00F607B2">
              <w:rPr>
                <w:rFonts w:ascii="Arial" w:hAnsi="Arial" w:cs="Arial"/>
              </w:rPr>
              <w:t xml:space="preserve"> Y</w:t>
            </w:r>
            <w:r>
              <w:rPr>
                <w:rFonts w:ascii="Arial" w:hAnsi="Arial" w:cs="Arial"/>
                <w:color w:val="FFFFFF" w:themeColor="background1"/>
              </w:rPr>
              <w:t xml:space="preserve"> </w:t>
            </w:r>
          </w:p>
        </w:tc>
      </w:tr>
      <w:tr w:rsidR="00F607B2" w:rsidRPr="00F607B2" w14:paraId="6C63D4B3" w14:textId="77777777" w:rsidTr="000C32E3">
        <w:tc>
          <w:tcPr>
            <w:tcW w:w="6629" w:type="dxa"/>
            <w:tcBorders>
              <w:bottom w:val="single" w:sz="4" w:space="0" w:color="auto"/>
            </w:tcBorders>
          </w:tcPr>
          <w:p w14:paraId="556922A2" w14:textId="214F5057" w:rsidR="00F607B2" w:rsidRPr="00F607B2" w:rsidRDefault="00F607B2" w:rsidP="000C32E3">
            <w:pPr>
              <w:jc w:val="both"/>
              <w:rPr>
                <w:rFonts w:ascii="Arial" w:hAnsi="Arial" w:cs="Arial"/>
              </w:rPr>
            </w:pPr>
            <w:r w:rsidRPr="00F607B2">
              <w:rPr>
                <w:rFonts w:ascii="Arial" w:hAnsi="Arial" w:cs="Arial"/>
              </w:rPr>
              <w:t>Cytotoxic drugs</w:t>
            </w:r>
            <w:r w:rsidR="00724814">
              <w:rPr>
                <w:rFonts w:ascii="Arial" w:hAnsi="Arial" w:cs="Arial"/>
              </w:rPr>
              <w:t xml:space="preserve"> – Patients may be on Oral Medication</w:t>
            </w:r>
          </w:p>
        </w:tc>
        <w:tc>
          <w:tcPr>
            <w:tcW w:w="709" w:type="dxa"/>
            <w:tcBorders>
              <w:bottom w:val="single" w:sz="4" w:space="0" w:color="auto"/>
            </w:tcBorders>
          </w:tcPr>
          <w:p w14:paraId="3D628ED9" w14:textId="6B7B8832"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shd w:val="clear" w:color="auto" w:fill="FFFFFF" w:themeFill="background1"/>
          </w:tcPr>
          <w:p w14:paraId="090EE730" w14:textId="71583B52" w:rsidR="00F607B2" w:rsidRPr="009D0DEA" w:rsidRDefault="00326EFA" w:rsidP="000C32E3">
            <w:pPr>
              <w:jc w:val="both"/>
              <w:rPr>
                <w:rFonts w:ascii="Arial" w:hAnsi="Arial" w:cs="Arial"/>
                <w:color w:val="FFFFFF" w:themeColor="background1"/>
              </w:rPr>
            </w:pPr>
            <w:r w:rsidRPr="00F607B2">
              <w:rPr>
                <w:rFonts w:ascii="Arial" w:hAnsi="Arial" w:cs="Arial"/>
              </w:rPr>
              <w:t>Y</w:t>
            </w: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44F3259F"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77CE3221" w:rsidR="00F607B2" w:rsidRPr="00F607B2" w:rsidRDefault="00686077" w:rsidP="000C32E3">
            <w:pPr>
              <w:jc w:val="both"/>
              <w:rPr>
                <w:rFonts w:ascii="Arial" w:hAnsi="Arial" w:cs="Arial"/>
              </w:rPr>
            </w:pPr>
            <w:r>
              <w:rPr>
                <w:rFonts w:ascii="Arial" w:hAnsi="Arial" w:cs="Arial"/>
              </w:rPr>
              <w:t>Y</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2818FA3C" w:rsidR="00F607B2" w:rsidRPr="00F607B2" w:rsidRDefault="00F607B2" w:rsidP="000C32E3">
            <w:pPr>
              <w:jc w:val="both"/>
              <w:rPr>
                <w:rFonts w:ascii="Arial" w:hAnsi="Arial" w:cs="Arial"/>
              </w:rPr>
            </w:pPr>
            <w:r w:rsidRPr="00F607B2">
              <w:rPr>
                <w:rFonts w:ascii="Arial" w:hAnsi="Arial" w:cs="Arial"/>
              </w:rPr>
              <w:t>Y</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3C66056A" w:rsidR="00F607B2" w:rsidRPr="00F607B2" w:rsidRDefault="00686077" w:rsidP="000C32E3">
            <w:pPr>
              <w:jc w:val="both"/>
              <w:rPr>
                <w:rFonts w:ascii="Arial" w:hAnsi="Arial" w:cs="Arial"/>
              </w:rPr>
            </w:pPr>
            <w:r>
              <w:rPr>
                <w:rFonts w:ascii="Arial" w:hAnsi="Arial" w:cs="Arial"/>
              </w:rPr>
              <w:t>Y</w:t>
            </w: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1D27BDB3" w:rsidR="00615705" w:rsidRDefault="00615705" w:rsidP="000C32E3">
            <w:r w:rsidRPr="00A52C35">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30EA7CDD" w:rsidR="00615705" w:rsidRPr="00F607B2" w:rsidRDefault="00686077" w:rsidP="000C32E3">
            <w:pPr>
              <w:jc w:val="both"/>
              <w:rPr>
                <w:rFonts w:ascii="Arial" w:hAnsi="Arial" w:cs="Arial"/>
              </w:rPr>
            </w:pPr>
            <w:r>
              <w:rPr>
                <w:rFonts w:ascii="Arial" w:hAnsi="Arial" w:cs="Arial"/>
              </w:rPr>
              <w:t>Y</w:t>
            </w: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1424D926" w:rsidR="00615705" w:rsidRDefault="00615705" w:rsidP="000C32E3">
            <w:r w:rsidRPr="00A52C35">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2EC4FD75" w:rsidR="00615705" w:rsidRPr="00F607B2" w:rsidRDefault="00686077" w:rsidP="000C32E3">
            <w:pPr>
              <w:jc w:val="both"/>
              <w:rPr>
                <w:rFonts w:ascii="Arial" w:hAnsi="Arial" w:cs="Arial"/>
              </w:rPr>
            </w:pPr>
            <w:r>
              <w:rPr>
                <w:rFonts w:ascii="Arial" w:hAnsi="Arial" w:cs="Arial"/>
              </w:rPr>
              <w:t>Y</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1BBBE1BB" w:rsidR="00615705" w:rsidRDefault="00615705" w:rsidP="000C32E3">
            <w:r w:rsidRPr="00A52C35">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563C3CCE" w:rsidR="00615705" w:rsidRPr="00F607B2" w:rsidRDefault="00686077" w:rsidP="000C32E3">
            <w:pPr>
              <w:jc w:val="both"/>
              <w:rPr>
                <w:rFonts w:ascii="Arial" w:hAnsi="Arial" w:cs="Arial"/>
              </w:rPr>
            </w:pPr>
            <w:r>
              <w:rPr>
                <w:rFonts w:ascii="Arial" w:hAnsi="Arial" w:cs="Arial"/>
              </w:rPr>
              <w:t>Y</w:t>
            </w: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610C7426"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503AB8BE" w:rsidR="00F607B2" w:rsidRPr="00F607B2" w:rsidRDefault="00686077" w:rsidP="000C32E3">
            <w:pPr>
              <w:jc w:val="both"/>
              <w:rPr>
                <w:rFonts w:ascii="Arial" w:hAnsi="Arial" w:cs="Arial"/>
              </w:rPr>
            </w:pPr>
            <w:r>
              <w:rPr>
                <w:rFonts w:ascii="Arial" w:hAnsi="Arial" w:cs="Arial"/>
              </w:rPr>
              <w:t>Y</w:t>
            </w: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87915" w14:textId="77777777" w:rsidR="004066E4" w:rsidRDefault="004066E4" w:rsidP="008D6EE5">
      <w:pPr>
        <w:spacing w:after="0" w:line="240" w:lineRule="auto"/>
      </w:pPr>
      <w:r>
        <w:separator/>
      </w:r>
    </w:p>
  </w:endnote>
  <w:endnote w:type="continuationSeparator" w:id="0">
    <w:p w14:paraId="295F69F8" w14:textId="77777777" w:rsidR="004066E4" w:rsidRDefault="004066E4"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814CD" w14:textId="77777777" w:rsidR="004066E4" w:rsidRDefault="004066E4" w:rsidP="008D6EE5">
      <w:pPr>
        <w:spacing w:after="0" w:line="240" w:lineRule="auto"/>
      </w:pPr>
      <w:r>
        <w:separator/>
      </w:r>
    </w:p>
  </w:footnote>
  <w:footnote w:type="continuationSeparator" w:id="0">
    <w:p w14:paraId="036D9C6D" w14:textId="77777777" w:rsidR="004066E4" w:rsidRDefault="004066E4"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61C6D"/>
    <w:multiLevelType w:val="hybridMultilevel"/>
    <w:tmpl w:val="910E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E68ED"/>
    <w:multiLevelType w:val="hybridMultilevel"/>
    <w:tmpl w:val="585AE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F322A8"/>
    <w:multiLevelType w:val="hybridMultilevel"/>
    <w:tmpl w:val="941C8CDE"/>
    <w:lvl w:ilvl="0" w:tplc="B38803BE">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E47453"/>
    <w:multiLevelType w:val="hybridMultilevel"/>
    <w:tmpl w:val="3FD88FDA"/>
    <w:lvl w:ilvl="0" w:tplc="CB842D1C">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2"/>
  </w:num>
  <w:num w:numId="4">
    <w:abstractNumId w:val="9"/>
  </w:num>
  <w:num w:numId="5">
    <w:abstractNumId w:val="8"/>
  </w:num>
  <w:num w:numId="6">
    <w:abstractNumId w:val="4"/>
  </w:num>
  <w:num w:numId="7">
    <w:abstractNumId w:val="1"/>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10824"/>
    <w:rsid w:val="00044290"/>
    <w:rsid w:val="0005526E"/>
    <w:rsid w:val="0005796B"/>
    <w:rsid w:val="000818B2"/>
    <w:rsid w:val="000B1833"/>
    <w:rsid w:val="000B254B"/>
    <w:rsid w:val="000C157D"/>
    <w:rsid w:val="000C1FB8"/>
    <w:rsid w:val="000C32E3"/>
    <w:rsid w:val="000D39EE"/>
    <w:rsid w:val="000E5016"/>
    <w:rsid w:val="000F2A2D"/>
    <w:rsid w:val="000F4B28"/>
    <w:rsid w:val="0010416D"/>
    <w:rsid w:val="00120D94"/>
    <w:rsid w:val="001568A8"/>
    <w:rsid w:val="0016124D"/>
    <w:rsid w:val="00172534"/>
    <w:rsid w:val="001A1D94"/>
    <w:rsid w:val="001A258F"/>
    <w:rsid w:val="001A4FC5"/>
    <w:rsid w:val="001B750B"/>
    <w:rsid w:val="001D2D93"/>
    <w:rsid w:val="001D5FCE"/>
    <w:rsid w:val="001D629F"/>
    <w:rsid w:val="00211906"/>
    <w:rsid w:val="00213541"/>
    <w:rsid w:val="00244F91"/>
    <w:rsid w:val="00257597"/>
    <w:rsid w:val="00263927"/>
    <w:rsid w:val="0026428B"/>
    <w:rsid w:val="0026716D"/>
    <w:rsid w:val="00273101"/>
    <w:rsid w:val="002B7A29"/>
    <w:rsid w:val="002C2146"/>
    <w:rsid w:val="002D70AD"/>
    <w:rsid w:val="002D75B4"/>
    <w:rsid w:val="002E3B93"/>
    <w:rsid w:val="002E4BB4"/>
    <w:rsid w:val="002E71A3"/>
    <w:rsid w:val="00302F25"/>
    <w:rsid w:val="00326EFA"/>
    <w:rsid w:val="0033014F"/>
    <w:rsid w:val="0033046E"/>
    <w:rsid w:val="003740C8"/>
    <w:rsid w:val="00384D9D"/>
    <w:rsid w:val="003A1F4C"/>
    <w:rsid w:val="003A310F"/>
    <w:rsid w:val="003A4202"/>
    <w:rsid w:val="003A5DEC"/>
    <w:rsid w:val="003A67E9"/>
    <w:rsid w:val="003B04AD"/>
    <w:rsid w:val="003B0956"/>
    <w:rsid w:val="003B0EE4"/>
    <w:rsid w:val="003B43F4"/>
    <w:rsid w:val="003B55EA"/>
    <w:rsid w:val="003C5A3F"/>
    <w:rsid w:val="003D3768"/>
    <w:rsid w:val="003E26C9"/>
    <w:rsid w:val="003F1051"/>
    <w:rsid w:val="00403964"/>
    <w:rsid w:val="00405817"/>
    <w:rsid w:val="004066E4"/>
    <w:rsid w:val="00426AC6"/>
    <w:rsid w:val="00431F44"/>
    <w:rsid w:val="00432B8A"/>
    <w:rsid w:val="00462F98"/>
    <w:rsid w:val="004733A7"/>
    <w:rsid w:val="00477260"/>
    <w:rsid w:val="004913D6"/>
    <w:rsid w:val="00495863"/>
    <w:rsid w:val="004B4DA4"/>
    <w:rsid w:val="004C2851"/>
    <w:rsid w:val="004D7C3F"/>
    <w:rsid w:val="004E5CAD"/>
    <w:rsid w:val="004F7CE0"/>
    <w:rsid w:val="005033D7"/>
    <w:rsid w:val="005254F1"/>
    <w:rsid w:val="00531696"/>
    <w:rsid w:val="005776BB"/>
    <w:rsid w:val="00581759"/>
    <w:rsid w:val="00582311"/>
    <w:rsid w:val="005A0C34"/>
    <w:rsid w:val="005B7381"/>
    <w:rsid w:val="005C0A29"/>
    <w:rsid w:val="005F2B85"/>
    <w:rsid w:val="005F796C"/>
    <w:rsid w:val="006048C9"/>
    <w:rsid w:val="006104E5"/>
    <w:rsid w:val="00615705"/>
    <w:rsid w:val="00647719"/>
    <w:rsid w:val="00655528"/>
    <w:rsid w:val="00686077"/>
    <w:rsid w:val="00690102"/>
    <w:rsid w:val="006C38CB"/>
    <w:rsid w:val="006E1D77"/>
    <w:rsid w:val="006F4F61"/>
    <w:rsid w:val="006F5D1E"/>
    <w:rsid w:val="00722BF9"/>
    <w:rsid w:val="00724814"/>
    <w:rsid w:val="007528E6"/>
    <w:rsid w:val="0079132F"/>
    <w:rsid w:val="007A099A"/>
    <w:rsid w:val="007A7E74"/>
    <w:rsid w:val="007B321A"/>
    <w:rsid w:val="007D3A41"/>
    <w:rsid w:val="00803402"/>
    <w:rsid w:val="008142D3"/>
    <w:rsid w:val="00822066"/>
    <w:rsid w:val="0082771D"/>
    <w:rsid w:val="00831738"/>
    <w:rsid w:val="00841209"/>
    <w:rsid w:val="00842771"/>
    <w:rsid w:val="0084654F"/>
    <w:rsid w:val="00857C1C"/>
    <w:rsid w:val="00863187"/>
    <w:rsid w:val="00863ED6"/>
    <w:rsid w:val="00864555"/>
    <w:rsid w:val="0087013E"/>
    <w:rsid w:val="00884334"/>
    <w:rsid w:val="0088512F"/>
    <w:rsid w:val="008D6EE5"/>
    <w:rsid w:val="008E0D89"/>
    <w:rsid w:val="008E27FD"/>
    <w:rsid w:val="008F42C4"/>
    <w:rsid w:val="008F78C6"/>
    <w:rsid w:val="008F7D36"/>
    <w:rsid w:val="008F7F1E"/>
    <w:rsid w:val="0090312E"/>
    <w:rsid w:val="00903405"/>
    <w:rsid w:val="00903674"/>
    <w:rsid w:val="00915F04"/>
    <w:rsid w:val="00942EF3"/>
    <w:rsid w:val="00955DBC"/>
    <w:rsid w:val="00987B17"/>
    <w:rsid w:val="009A2853"/>
    <w:rsid w:val="009A6E74"/>
    <w:rsid w:val="009D0DEA"/>
    <w:rsid w:val="009D5AAB"/>
    <w:rsid w:val="009E7256"/>
    <w:rsid w:val="009F37F8"/>
    <w:rsid w:val="00A1395C"/>
    <w:rsid w:val="00A14A3C"/>
    <w:rsid w:val="00A37038"/>
    <w:rsid w:val="00A400B0"/>
    <w:rsid w:val="00A430A2"/>
    <w:rsid w:val="00A55228"/>
    <w:rsid w:val="00A72EC0"/>
    <w:rsid w:val="00A86086"/>
    <w:rsid w:val="00A95BA6"/>
    <w:rsid w:val="00AA18B2"/>
    <w:rsid w:val="00AC177C"/>
    <w:rsid w:val="00AE43BA"/>
    <w:rsid w:val="00B03701"/>
    <w:rsid w:val="00B17EF6"/>
    <w:rsid w:val="00B35774"/>
    <w:rsid w:val="00B41A6D"/>
    <w:rsid w:val="00B56BE4"/>
    <w:rsid w:val="00B617F1"/>
    <w:rsid w:val="00B62B9F"/>
    <w:rsid w:val="00B735BB"/>
    <w:rsid w:val="00B768BA"/>
    <w:rsid w:val="00B83DFB"/>
    <w:rsid w:val="00B95A94"/>
    <w:rsid w:val="00BA280B"/>
    <w:rsid w:val="00BB0F99"/>
    <w:rsid w:val="00BB3FE0"/>
    <w:rsid w:val="00BD7483"/>
    <w:rsid w:val="00BE60E7"/>
    <w:rsid w:val="00BF126B"/>
    <w:rsid w:val="00C277DE"/>
    <w:rsid w:val="00C277E9"/>
    <w:rsid w:val="00C34542"/>
    <w:rsid w:val="00C4469F"/>
    <w:rsid w:val="00C849A4"/>
    <w:rsid w:val="00C91114"/>
    <w:rsid w:val="00C931B1"/>
    <w:rsid w:val="00CC1BBD"/>
    <w:rsid w:val="00CC2F4E"/>
    <w:rsid w:val="00CC3647"/>
    <w:rsid w:val="00CD0B18"/>
    <w:rsid w:val="00CE0BB5"/>
    <w:rsid w:val="00CF2A22"/>
    <w:rsid w:val="00CF69D0"/>
    <w:rsid w:val="00D050C9"/>
    <w:rsid w:val="00D244DD"/>
    <w:rsid w:val="00D25F4A"/>
    <w:rsid w:val="00D354BD"/>
    <w:rsid w:val="00D4237D"/>
    <w:rsid w:val="00D44AB0"/>
    <w:rsid w:val="00D85E27"/>
    <w:rsid w:val="00D929DF"/>
    <w:rsid w:val="00D92B92"/>
    <w:rsid w:val="00D97078"/>
    <w:rsid w:val="00DA2099"/>
    <w:rsid w:val="00DA6E65"/>
    <w:rsid w:val="00DB1D8E"/>
    <w:rsid w:val="00DC08BE"/>
    <w:rsid w:val="00DC1A0F"/>
    <w:rsid w:val="00DC62BE"/>
    <w:rsid w:val="00DD44EC"/>
    <w:rsid w:val="00DF2EEB"/>
    <w:rsid w:val="00DF348A"/>
    <w:rsid w:val="00E06039"/>
    <w:rsid w:val="00E21D91"/>
    <w:rsid w:val="00E31407"/>
    <w:rsid w:val="00E34ED3"/>
    <w:rsid w:val="00E35E30"/>
    <w:rsid w:val="00E37FCD"/>
    <w:rsid w:val="00E41A10"/>
    <w:rsid w:val="00E559B5"/>
    <w:rsid w:val="00E77653"/>
    <w:rsid w:val="00E84EBF"/>
    <w:rsid w:val="00EB350B"/>
    <w:rsid w:val="00EC4954"/>
    <w:rsid w:val="00ED356C"/>
    <w:rsid w:val="00ED47B0"/>
    <w:rsid w:val="00F27783"/>
    <w:rsid w:val="00F607B2"/>
    <w:rsid w:val="00F64E06"/>
    <w:rsid w:val="00F739CD"/>
    <w:rsid w:val="00F73F8D"/>
    <w:rsid w:val="00F8071E"/>
    <w:rsid w:val="00F84A60"/>
    <w:rsid w:val="00FB502E"/>
    <w:rsid w:val="00FD6473"/>
    <w:rsid w:val="00FF5FB5"/>
    <w:rsid w:val="00FF7C7F"/>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4D4625-9DB0-404D-8CCB-6E87073F491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2667D527-4112-446A-876A-64264376A746}" type="asst">
      <dgm:prSet phldrT="[Text]"/>
      <dgm:spPr>
        <a:xfrm>
          <a:off x="1605332" y="1194578"/>
          <a:ext cx="1948904" cy="97445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 Clinical Matron </a:t>
          </a:r>
        </a:p>
      </dgm:t>
    </dgm:pt>
    <dgm:pt modelId="{4489C345-FEDC-4A48-808E-2A9FF4FE36BF}" type="parTrans" cxnId="{0802BD5B-2C39-47E7-8B5D-219E069CC532}">
      <dgm:prSet/>
      <dgm:spPr/>
      <dgm:t>
        <a:bodyPr/>
        <a:lstStyle/>
        <a:p>
          <a:endParaRPr lang="en-GB"/>
        </a:p>
      </dgm:t>
    </dgm:pt>
    <dgm:pt modelId="{A0F1434F-6197-4C9F-88DA-07C0EF60E377}" type="sibTrans" cxnId="{0802BD5B-2C39-47E7-8B5D-219E069CC532}">
      <dgm:prSet/>
      <dgm:spPr/>
      <dgm:t>
        <a:bodyPr/>
        <a:lstStyle/>
        <a:p>
          <a:endParaRPr lang="en-GB"/>
        </a:p>
      </dgm:t>
    </dgm:pt>
    <dgm:pt modelId="{FE3E0A7F-E115-439B-9AD8-57319D34A45A}">
      <dgm:prSet phldrT="[Text]"/>
      <dgm:spPr>
        <a:xfrm>
          <a:off x="1608664" y="3625310"/>
          <a:ext cx="1948904" cy="97445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Clinical Practice Facilitator</a:t>
          </a:r>
        </a:p>
      </dgm:t>
    </dgm:pt>
    <dgm:pt modelId="{AC87EF36-33EC-4DE3-8363-6C2B029FCF5D}" type="parTrans" cxnId="{605700A0-E87E-4630-8A73-23DF753CA6F4}">
      <dgm:prSet/>
      <dgm:spPr>
        <a:xfrm>
          <a:off x="2534064" y="2169030"/>
          <a:ext cx="91440" cy="1456279"/>
        </a:xfrm>
        <a:custGeom>
          <a:avLst/>
          <a:gdLst/>
          <a:ahLst/>
          <a:cxnLst/>
          <a:rect l="0" t="0" r="0" b="0"/>
          <a:pathLst>
            <a:path>
              <a:moveTo>
                <a:pt x="45720" y="0"/>
              </a:moveTo>
              <a:lnTo>
                <a:pt x="45720" y="1251644"/>
              </a:lnTo>
              <a:lnTo>
                <a:pt x="49052" y="1251644"/>
              </a:lnTo>
              <a:lnTo>
                <a:pt x="49052" y="145627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FE9B3944-A216-428D-897A-0207693C9702}" type="sibTrans" cxnId="{605700A0-E87E-4630-8A73-23DF753CA6F4}">
      <dgm:prSet/>
      <dgm:spPr/>
      <dgm:t>
        <a:bodyPr/>
        <a:lstStyle/>
        <a:p>
          <a:endParaRPr lang="en-GB"/>
        </a:p>
      </dgm:t>
    </dgm:pt>
    <dgm:pt modelId="{3E1D1A29-3885-4940-9D27-23F12F1FEDAE}">
      <dgm:prSet phldrT="[Text]"/>
      <dgm:spPr>
        <a:xfrm>
          <a:off x="1611977" y="2384199"/>
          <a:ext cx="1948904" cy="97445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Clinical Nurse Manager</a:t>
          </a:r>
        </a:p>
      </dgm:t>
    </dgm:pt>
    <dgm:pt modelId="{6E5F3C0F-26C2-40CE-9E20-8893BC10B407}" type="parTrans" cxnId="{75AE93C6-86E7-42E7-B4DD-C98C159F3A07}">
      <dgm:prSet/>
      <dgm:spPr>
        <a:xfrm>
          <a:off x="2534064" y="2169030"/>
          <a:ext cx="91440" cy="215168"/>
        </a:xfrm>
        <a:custGeom>
          <a:avLst/>
          <a:gdLst/>
          <a:ahLst/>
          <a:cxnLst/>
          <a:rect l="0" t="0" r="0" b="0"/>
          <a:pathLst>
            <a:path>
              <a:moveTo>
                <a:pt x="45720" y="0"/>
              </a:moveTo>
              <a:lnTo>
                <a:pt x="45720" y="10533"/>
              </a:lnTo>
              <a:lnTo>
                <a:pt x="52365" y="10533"/>
              </a:lnTo>
              <a:lnTo>
                <a:pt x="52365" y="21516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2CD347F0-55E7-435F-9086-AD98FCB03677}" type="sibTrans" cxnId="{75AE93C6-86E7-42E7-B4DD-C98C159F3A07}">
      <dgm:prSet/>
      <dgm:spPr/>
      <dgm:t>
        <a:bodyPr/>
        <a:lstStyle/>
        <a:p>
          <a:endParaRPr lang="en-GB"/>
        </a:p>
      </dgm:t>
    </dgm:pt>
    <dgm:pt modelId="{B008C954-5435-4E5D-816C-CE67D8B972F4}">
      <dgm:prSet/>
      <dgm:spPr>
        <a:xfrm>
          <a:off x="1591144" y="0"/>
          <a:ext cx="1948904" cy="97445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Assistant Director of Nursing</a:t>
          </a:r>
        </a:p>
      </dgm:t>
    </dgm:pt>
    <dgm:pt modelId="{190C280F-4F61-44F6-BD06-A4D42B0161E7}" type="parTrans" cxnId="{79D74106-14A2-4668-81FC-48B9CFFCBD53}">
      <dgm:prSet/>
      <dgm:spPr/>
      <dgm:t>
        <a:bodyPr/>
        <a:lstStyle/>
        <a:p>
          <a:endParaRPr lang="en-GB"/>
        </a:p>
      </dgm:t>
    </dgm:pt>
    <dgm:pt modelId="{43AB47FB-37FE-4DFF-A07D-261C6DEC31B2}" type="sibTrans" cxnId="{79D74106-14A2-4668-81FC-48B9CFFCBD53}">
      <dgm:prSet/>
      <dgm:spPr/>
      <dgm:t>
        <a:bodyPr/>
        <a:lstStyle/>
        <a:p>
          <a:endParaRPr lang="en-GB"/>
        </a:p>
      </dgm:t>
    </dgm:pt>
    <dgm:pt modelId="{358610F5-D53F-4289-B9C2-2AD070E827A9}" type="pres">
      <dgm:prSet presAssocID="{D94D4625-9DB0-404D-8CCB-6E87073F491D}" presName="hierChild1" presStyleCnt="0">
        <dgm:presLayoutVars>
          <dgm:orgChart val="1"/>
          <dgm:chPref val="1"/>
          <dgm:dir/>
          <dgm:animOne val="branch"/>
          <dgm:animLvl val="lvl"/>
          <dgm:resizeHandles/>
        </dgm:presLayoutVars>
      </dgm:prSet>
      <dgm:spPr/>
    </dgm:pt>
    <dgm:pt modelId="{D93C9F59-CD79-4734-B233-1058A04370D1}" type="pres">
      <dgm:prSet presAssocID="{2667D527-4112-446A-876A-64264376A746}" presName="hierRoot1" presStyleCnt="0">
        <dgm:presLayoutVars>
          <dgm:hierBranch val="init"/>
        </dgm:presLayoutVars>
      </dgm:prSet>
      <dgm:spPr/>
    </dgm:pt>
    <dgm:pt modelId="{5AF70664-4FE8-42D1-B7A1-60AADD6FFE42}" type="pres">
      <dgm:prSet presAssocID="{2667D527-4112-446A-876A-64264376A746}" presName="rootComposite1" presStyleCnt="0"/>
      <dgm:spPr/>
    </dgm:pt>
    <dgm:pt modelId="{C5127098-F7AD-4249-AF2E-FD1318D5A8F0}" type="pres">
      <dgm:prSet presAssocID="{2667D527-4112-446A-876A-64264376A746}" presName="rootText1" presStyleLbl="node0" presStyleIdx="0" presStyleCnt="2" custLinFactNeighborX="21865" custLinFactNeighborY="-11396">
        <dgm:presLayoutVars>
          <dgm:chPref val="3"/>
        </dgm:presLayoutVars>
      </dgm:prSet>
      <dgm:spPr/>
    </dgm:pt>
    <dgm:pt modelId="{91D2D23E-4D5B-42F2-8C5E-EA75A064B379}" type="pres">
      <dgm:prSet presAssocID="{2667D527-4112-446A-876A-64264376A746}" presName="rootConnector1" presStyleLbl="asst0" presStyleIdx="0" presStyleCnt="0"/>
      <dgm:spPr/>
    </dgm:pt>
    <dgm:pt modelId="{0D87B144-0073-4C3E-BDB0-EDBB62EF24CC}" type="pres">
      <dgm:prSet presAssocID="{2667D527-4112-446A-876A-64264376A746}" presName="hierChild2" presStyleCnt="0"/>
      <dgm:spPr/>
    </dgm:pt>
    <dgm:pt modelId="{03C4083D-8F49-458C-9B5D-6F31FADE9E71}" type="pres">
      <dgm:prSet presAssocID="{AC87EF36-33EC-4DE3-8363-6C2B029FCF5D}" presName="Name37" presStyleLbl="parChTrans1D2" presStyleIdx="0" presStyleCnt="2"/>
      <dgm:spPr/>
    </dgm:pt>
    <dgm:pt modelId="{5A845D67-25D4-42D3-9AE6-F92F15498C09}" type="pres">
      <dgm:prSet presAssocID="{FE3E0A7F-E115-439B-9AD8-57319D34A45A}" presName="hierRoot2" presStyleCnt="0">
        <dgm:presLayoutVars>
          <dgm:hierBranch val="init"/>
        </dgm:presLayoutVars>
      </dgm:prSet>
      <dgm:spPr/>
    </dgm:pt>
    <dgm:pt modelId="{4B613D7D-D407-4C25-922D-84CCA3B21F6A}" type="pres">
      <dgm:prSet presAssocID="{FE3E0A7F-E115-439B-9AD8-57319D34A45A}" presName="rootComposite" presStyleCnt="0"/>
      <dgm:spPr/>
    </dgm:pt>
    <dgm:pt modelId="{AC84BD80-B316-41DA-BB4F-6E8080259DDD}" type="pres">
      <dgm:prSet presAssocID="{FE3E0A7F-E115-439B-9AD8-57319D34A45A}" presName="rootText" presStyleLbl="node2" presStyleIdx="0" presStyleCnt="2" custLinFactNeighborX="82536" custLinFactNeighborY="96050">
        <dgm:presLayoutVars>
          <dgm:chPref val="3"/>
        </dgm:presLayoutVars>
      </dgm:prSet>
      <dgm:spPr/>
    </dgm:pt>
    <dgm:pt modelId="{BDBAA3C4-0C7C-4302-A566-B6FC130D4D28}" type="pres">
      <dgm:prSet presAssocID="{FE3E0A7F-E115-439B-9AD8-57319D34A45A}" presName="rootConnector" presStyleLbl="node2" presStyleIdx="0" presStyleCnt="2"/>
      <dgm:spPr/>
    </dgm:pt>
    <dgm:pt modelId="{83A76335-C25E-4A87-955D-0E1943B89A76}" type="pres">
      <dgm:prSet presAssocID="{FE3E0A7F-E115-439B-9AD8-57319D34A45A}" presName="hierChild4" presStyleCnt="0"/>
      <dgm:spPr/>
    </dgm:pt>
    <dgm:pt modelId="{BFCD8A4F-012D-416B-AEE0-25C070E2FB29}" type="pres">
      <dgm:prSet presAssocID="{FE3E0A7F-E115-439B-9AD8-57319D34A45A}" presName="hierChild5" presStyleCnt="0"/>
      <dgm:spPr/>
    </dgm:pt>
    <dgm:pt modelId="{B9E96A77-2FF0-4EA3-9A24-81F58538B062}" type="pres">
      <dgm:prSet presAssocID="{6E5F3C0F-26C2-40CE-9E20-8893BC10B407}" presName="Name37" presStyleLbl="parChTrans1D2" presStyleIdx="1" presStyleCnt="2"/>
      <dgm:spPr/>
    </dgm:pt>
    <dgm:pt modelId="{CF687366-7762-4DCD-B2D2-F4C9E5EA3C40}" type="pres">
      <dgm:prSet presAssocID="{3E1D1A29-3885-4940-9D27-23F12F1FEDAE}" presName="hierRoot2" presStyleCnt="0">
        <dgm:presLayoutVars>
          <dgm:hierBranch val="init"/>
        </dgm:presLayoutVars>
      </dgm:prSet>
      <dgm:spPr/>
    </dgm:pt>
    <dgm:pt modelId="{FD7FDEE2-C1D3-44D9-BE8C-EB665F4A8EE0}" type="pres">
      <dgm:prSet presAssocID="{3E1D1A29-3885-4940-9D27-23F12F1FEDAE}" presName="rootComposite" presStyleCnt="0"/>
      <dgm:spPr/>
    </dgm:pt>
    <dgm:pt modelId="{A50D8A65-6A4B-4D67-B989-3E87B6A3F0B5}" type="pres">
      <dgm:prSet presAssocID="{3E1D1A29-3885-4940-9D27-23F12F1FEDAE}" presName="rootText" presStyleLbl="node2" presStyleIdx="1" presStyleCnt="2" custLinFactNeighborX="-38294" custLinFactNeighborY="-31315">
        <dgm:presLayoutVars>
          <dgm:chPref val="3"/>
        </dgm:presLayoutVars>
      </dgm:prSet>
      <dgm:spPr/>
    </dgm:pt>
    <dgm:pt modelId="{9D7536D5-496A-40B3-B05B-A9A645B6612D}" type="pres">
      <dgm:prSet presAssocID="{3E1D1A29-3885-4940-9D27-23F12F1FEDAE}" presName="rootConnector" presStyleLbl="node2" presStyleIdx="1" presStyleCnt="2"/>
      <dgm:spPr/>
    </dgm:pt>
    <dgm:pt modelId="{2A84B6EE-CC1D-46C2-8EA6-3A86D7D58153}" type="pres">
      <dgm:prSet presAssocID="{3E1D1A29-3885-4940-9D27-23F12F1FEDAE}" presName="hierChild4" presStyleCnt="0"/>
      <dgm:spPr/>
    </dgm:pt>
    <dgm:pt modelId="{AACC069B-331E-4C5C-A16C-B6E6D42DD40C}" type="pres">
      <dgm:prSet presAssocID="{3E1D1A29-3885-4940-9D27-23F12F1FEDAE}" presName="hierChild5" presStyleCnt="0"/>
      <dgm:spPr/>
    </dgm:pt>
    <dgm:pt modelId="{3E359709-8ECC-40B0-B451-C1DCC8398D7E}" type="pres">
      <dgm:prSet presAssocID="{2667D527-4112-446A-876A-64264376A746}" presName="hierChild3" presStyleCnt="0"/>
      <dgm:spPr/>
    </dgm:pt>
    <dgm:pt modelId="{7A1E4B5E-B980-443C-967C-8AFF45DE2242}" type="pres">
      <dgm:prSet presAssocID="{B008C954-5435-4E5D-816C-CE67D8B972F4}" presName="hierRoot1" presStyleCnt="0">
        <dgm:presLayoutVars>
          <dgm:hierBranch val="init"/>
        </dgm:presLayoutVars>
      </dgm:prSet>
      <dgm:spPr/>
    </dgm:pt>
    <dgm:pt modelId="{01927F02-520D-41BA-8B3D-B3A41E059586}" type="pres">
      <dgm:prSet presAssocID="{B008C954-5435-4E5D-816C-CE67D8B972F4}" presName="rootComposite1" presStyleCnt="0"/>
      <dgm:spPr/>
    </dgm:pt>
    <dgm:pt modelId="{76BDACAE-47F4-4169-A25F-7979FC9994BF}" type="pres">
      <dgm:prSet presAssocID="{B008C954-5435-4E5D-816C-CE67D8B972F4}" presName="rootText1" presStyleLbl="node0" presStyleIdx="1" presStyleCnt="2" custLinFactY="-33986" custLinFactNeighborX="-99863" custLinFactNeighborY="-100000">
        <dgm:presLayoutVars>
          <dgm:chPref val="3"/>
        </dgm:presLayoutVars>
      </dgm:prSet>
      <dgm:spPr/>
    </dgm:pt>
    <dgm:pt modelId="{89A9BF9C-5BAC-4AFE-A933-2DA3B02AA8D9}" type="pres">
      <dgm:prSet presAssocID="{B008C954-5435-4E5D-816C-CE67D8B972F4}" presName="rootConnector1" presStyleLbl="node1" presStyleIdx="0" presStyleCnt="0"/>
      <dgm:spPr/>
    </dgm:pt>
    <dgm:pt modelId="{188FA864-EEAD-4DB8-83BA-6FDA03A020A0}" type="pres">
      <dgm:prSet presAssocID="{B008C954-5435-4E5D-816C-CE67D8B972F4}" presName="hierChild2" presStyleCnt="0"/>
      <dgm:spPr/>
    </dgm:pt>
    <dgm:pt modelId="{0722873E-0AAD-462A-961C-4C202685CFD8}" type="pres">
      <dgm:prSet presAssocID="{B008C954-5435-4E5D-816C-CE67D8B972F4}" presName="hierChild3" presStyleCnt="0"/>
      <dgm:spPr/>
    </dgm:pt>
  </dgm:ptLst>
  <dgm:cxnLst>
    <dgm:cxn modelId="{79D74106-14A2-4668-81FC-48B9CFFCBD53}" srcId="{D94D4625-9DB0-404D-8CCB-6E87073F491D}" destId="{B008C954-5435-4E5D-816C-CE67D8B972F4}" srcOrd="1" destOrd="0" parTransId="{190C280F-4F61-44F6-BD06-A4D42B0161E7}" sibTransId="{43AB47FB-37FE-4DFF-A07D-261C6DEC31B2}"/>
    <dgm:cxn modelId="{99FBA017-C191-494B-8E03-E65E6DD7420A}" type="presOf" srcId="{D94D4625-9DB0-404D-8CCB-6E87073F491D}" destId="{358610F5-D53F-4289-B9C2-2AD070E827A9}" srcOrd="0" destOrd="0" presId="urn:microsoft.com/office/officeart/2005/8/layout/orgChart1"/>
    <dgm:cxn modelId="{4F9F371B-2B01-47F8-A7EE-A000B2F1DFF4}" type="presOf" srcId="{FE3E0A7F-E115-439B-9AD8-57319D34A45A}" destId="{BDBAA3C4-0C7C-4302-A566-B6FC130D4D28}" srcOrd="1" destOrd="0" presId="urn:microsoft.com/office/officeart/2005/8/layout/orgChart1"/>
    <dgm:cxn modelId="{2D803729-556C-4170-AEC2-C65A91CF3383}" type="presOf" srcId="{2667D527-4112-446A-876A-64264376A746}" destId="{91D2D23E-4D5B-42F2-8C5E-EA75A064B379}" srcOrd="1" destOrd="0" presId="urn:microsoft.com/office/officeart/2005/8/layout/orgChart1"/>
    <dgm:cxn modelId="{66B46E3B-E270-4621-A71C-F752669166F8}" type="presOf" srcId="{3E1D1A29-3885-4940-9D27-23F12F1FEDAE}" destId="{9D7536D5-496A-40B3-B05B-A9A645B6612D}" srcOrd="1" destOrd="0" presId="urn:microsoft.com/office/officeart/2005/8/layout/orgChart1"/>
    <dgm:cxn modelId="{0802BD5B-2C39-47E7-8B5D-219E069CC532}" srcId="{D94D4625-9DB0-404D-8CCB-6E87073F491D}" destId="{2667D527-4112-446A-876A-64264376A746}" srcOrd="0" destOrd="0" parTransId="{4489C345-FEDC-4A48-808E-2A9FF4FE36BF}" sibTransId="{A0F1434F-6197-4C9F-88DA-07C0EF60E377}"/>
    <dgm:cxn modelId="{CE8F0965-1BB9-4C55-B5E7-6A6C5982D3DF}" type="presOf" srcId="{2667D527-4112-446A-876A-64264376A746}" destId="{C5127098-F7AD-4249-AF2E-FD1318D5A8F0}" srcOrd="0" destOrd="0" presId="urn:microsoft.com/office/officeart/2005/8/layout/orgChart1"/>
    <dgm:cxn modelId="{CF28C84A-23F3-4E2B-BA7D-2F03AC488232}" type="presOf" srcId="{B008C954-5435-4E5D-816C-CE67D8B972F4}" destId="{76BDACAE-47F4-4169-A25F-7979FC9994BF}" srcOrd="0" destOrd="0" presId="urn:microsoft.com/office/officeart/2005/8/layout/orgChart1"/>
    <dgm:cxn modelId="{09F9A956-FF7C-460F-A721-37A2CCA976D5}" type="presOf" srcId="{3E1D1A29-3885-4940-9D27-23F12F1FEDAE}" destId="{A50D8A65-6A4B-4D67-B989-3E87B6A3F0B5}" srcOrd="0" destOrd="0" presId="urn:microsoft.com/office/officeart/2005/8/layout/orgChart1"/>
    <dgm:cxn modelId="{605700A0-E87E-4630-8A73-23DF753CA6F4}" srcId="{2667D527-4112-446A-876A-64264376A746}" destId="{FE3E0A7F-E115-439B-9AD8-57319D34A45A}" srcOrd="0" destOrd="0" parTransId="{AC87EF36-33EC-4DE3-8363-6C2B029FCF5D}" sibTransId="{FE9B3944-A216-428D-897A-0207693C9702}"/>
    <dgm:cxn modelId="{ED177EB9-47CA-46D3-B64B-F2CF204BC9D0}" type="presOf" srcId="{6E5F3C0F-26C2-40CE-9E20-8893BC10B407}" destId="{B9E96A77-2FF0-4EA3-9A24-81F58538B062}" srcOrd="0" destOrd="0" presId="urn:microsoft.com/office/officeart/2005/8/layout/orgChart1"/>
    <dgm:cxn modelId="{75AE93C6-86E7-42E7-B4DD-C98C159F3A07}" srcId="{2667D527-4112-446A-876A-64264376A746}" destId="{3E1D1A29-3885-4940-9D27-23F12F1FEDAE}" srcOrd="1" destOrd="0" parTransId="{6E5F3C0F-26C2-40CE-9E20-8893BC10B407}" sibTransId="{2CD347F0-55E7-435F-9086-AD98FCB03677}"/>
    <dgm:cxn modelId="{836A85E0-5A6A-4BF3-AC23-52FCA1DB708A}" type="presOf" srcId="{FE3E0A7F-E115-439B-9AD8-57319D34A45A}" destId="{AC84BD80-B316-41DA-BB4F-6E8080259DDD}" srcOrd="0" destOrd="0" presId="urn:microsoft.com/office/officeart/2005/8/layout/orgChart1"/>
    <dgm:cxn modelId="{93B26BEE-488D-4214-B7F3-27A503CAD696}" type="presOf" srcId="{B008C954-5435-4E5D-816C-CE67D8B972F4}" destId="{89A9BF9C-5BAC-4AFE-A933-2DA3B02AA8D9}" srcOrd="1" destOrd="0" presId="urn:microsoft.com/office/officeart/2005/8/layout/orgChart1"/>
    <dgm:cxn modelId="{99A863F5-0B62-4A63-A0DF-E4E21ACFFFDB}" type="presOf" srcId="{AC87EF36-33EC-4DE3-8363-6C2B029FCF5D}" destId="{03C4083D-8F49-458C-9B5D-6F31FADE9E71}" srcOrd="0" destOrd="0" presId="urn:microsoft.com/office/officeart/2005/8/layout/orgChart1"/>
    <dgm:cxn modelId="{536C5571-6BDC-42DD-81B0-6BCD65DF66FA}" type="presParOf" srcId="{358610F5-D53F-4289-B9C2-2AD070E827A9}" destId="{D93C9F59-CD79-4734-B233-1058A04370D1}" srcOrd="0" destOrd="0" presId="urn:microsoft.com/office/officeart/2005/8/layout/orgChart1"/>
    <dgm:cxn modelId="{AED74669-DA1C-4F19-AB48-8F32BE950240}" type="presParOf" srcId="{D93C9F59-CD79-4734-B233-1058A04370D1}" destId="{5AF70664-4FE8-42D1-B7A1-60AADD6FFE42}" srcOrd="0" destOrd="0" presId="urn:microsoft.com/office/officeart/2005/8/layout/orgChart1"/>
    <dgm:cxn modelId="{485044BD-7946-4745-A2E4-0710642DC4FC}" type="presParOf" srcId="{5AF70664-4FE8-42D1-B7A1-60AADD6FFE42}" destId="{C5127098-F7AD-4249-AF2E-FD1318D5A8F0}" srcOrd="0" destOrd="0" presId="urn:microsoft.com/office/officeart/2005/8/layout/orgChart1"/>
    <dgm:cxn modelId="{F5EFE8E6-F7A4-4784-8EF3-7EDE80D3FB4C}" type="presParOf" srcId="{5AF70664-4FE8-42D1-B7A1-60AADD6FFE42}" destId="{91D2D23E-4D5B-42F2-8C5E-EA75A064B379}" srcOrd="1" destOrd="0" presId="urn:microsoft.com/office/officeart/2005/8/layout/orgChart1"/>
    <dgm:cxn modelId="{65894033-5196-44DA-8FA6-1A29B3765FD6}" type="presParOf" srcId="{D93C9F59-CD79-4734-B233-1058A04370D1}" destId="{0D87B144-0073-4C3E-BDB0-EDBB62EF24CC}" srcOrd="1" destOrd="0" presId="urn:microsoft.com/office/officeart/2005/8/layout/orgChart1"/>
    <dgm:cxn modelId="{F60FB65E-AD12-4C37-93FF-24247C708A01}" type="presParOf" srcId="{0D87B144-0073-4C3E-BDB0-EDBB62EF24CC}" destId="{03C4083D-8F49-458C-9B5D-6F31FADE9E71}" srcOrd="0" destOrd="0" presId="urn:microsoft.com/office/officeart/2005/8/layout/orgChart1"/>
    <dgm:cxn modelId="{B60D453C-5B21-4F16-889E-85BA3EDA230A}" type="presParOf" srcId="{0D87B144-0073-4C3E-BDB0-EDBB62EF24CC}" destId="{5A845D67-25D4-42D3-9AE6-F92F15498C09}" srcOrd="1" destOrd="0" presId="urn:microsoft.com/office/officeart/2005/8/layout/orgChart1"/>
    <dgm:cxn modelId="{AB7E2387-3154-497E-B5B3-9B6BB6EF4CEC}" type="presParOf" srcId="{5A845D67-25D4-42D3-9AE6-F92F15498C09}" destId="{4B613D7D-D407-4C25-922D-84CCA3B21F6A}" srcOrd="0" destOrd="0" presId="urn:microsoft.com/office/officeart/2005/8/layout/orgChart1"/>
    <dgm:cxn modelId="{F9F8B873-EED3-4AF6-90D4-7D719773AE45}" type="presParOf" srcId="{4B613D7D-D407-4C25-922D-84CCA3B21F6A}" destId="{AC84BD80-B316-41DA-BB4F-6E8080259DDD}" srcOrd="0" destOrd="0" presId="urn:microsoft.com/office/officeart/2005/8/layout/orgChart1"/>
    <dgm:cxn modelId="{C1BCA9AF-0902-4220-8235-D9481B9DA174}" type="presParOf" srcId="{4B613D7D-D407-4C25-922D-84CCA3B21F6A}" destId="{BDBAA3C4-0C7C-4302-A566-B6FC130D4D28}" srcOrd="1" destOrd="0" presId="urn:microsoft.com/office/officeart/2005/8/layout/orgChart1"/>
    <dgm:cxn modelId="{BDD2504D-9A3C-4B76-9016-F84146AB012A}" type="presParOf" srcId="{5A845D67-25D4-42D3-9AE6-F92F15498C09}" destId="{83A76335-C25E-4A87-955D-0E1943B89A76}" srcOrd="1" destOrd="0" presId="urn:microsoft.com/office/officeart/2005/8/layout/orgChart1"/>
    <dgm:cxn modelId="{6249406F-1D8E-4CA0-B392-5B35A86B4871}" type="presParOf" srcId="{5A845D67-25D4-42D3-9AE6-F92F15498C09}" destId="{BFCD8A4F-012D-416B-AEE0-25C070E2FB29}" srcOrd="2" destOrd="0" presId="urn:microsoft.com/office/officeart/2005/8/layout/orgChart1"/>
    <dgm:cxn modelId="{A703E091-D22E-421C-B026-0FC75555E33B}" type="presParOf" srcId="{0D87B144-0073-4C3E-BDB0-EDBB62EF24CC}" destId="{B9E96A77-2FF0-4EA3-9A24-81F58538B062}" srcOrd="2" destOrd="0" presId="urn:microsoft.com/office/officeart/2005/8/layout/orgChart1"/>
    <dgm:cxn modelId="{DE1838A3-C68C-4D3E-94F2-02EF09E573F2}" type="presParOf" srcId="{0D87B144-0073-4C3E-BDB0-EDBB62EF24CC}" destId="{CF687366-7762-4DCD-B2D2-F4C9E5EA3C40}" srcOrd="3" destOrd="0" presId="urn:microsoft.com/office/officeart/2005/8/layout/orgChart1"/>
    <dgm:cxn modelId="{EC267876-196F-40BB-84BD-664F69C29846}" type="presParOf" srcId="{CF687366-7762-4DCD-B2D2-F4C9E5EA3C40}" destId="{FD7FDEE2-C1D3-44D9-BE8C-EB665F4A8EE0}" srcOrd="0" destOrd="0" presId="urn:microsoft.com/office/officeart/2005/8/layout/orgChart1"/>
    <dgm:cxn modelId="{6829963A-5DC6-4798-AFF8-D250E0D9FC58}" type="presParOf" srcId="{FD7FDEE2-C1D3-44D9-BE8C-EB665F4A8EE0}" destId="{A50D8A65-6A4B-4D67-B989-3E87B6A3F0B5}" srcOrd="0" destOrd="0" presId="urn:microsoft.com/office/officeart/2005/8/layout/orgChart1"/>
    <dgm:cxn modelId="{ADB5BAF2-FE63-4AA7-85D1-5DAE7AC5D628}" type="presParOf" srcId="{FD7FDEE2-C1D3-44D9-BE8C-EB665F4A8EE0}" destId="{9D7536D5-496A-40B3-B05B-A9A645B6612D}" srcOrd="1" destOrd="0" presId="urn:microsoft.com/office/officeart/2005/8/layout/orgChart1"/>
    <dgm:cxn modelId="{E1AA737A-6A11-47F2-864B-2867BF88490E}" type="presParOf" srcId="{CF687366-7762-4DCD-B2D2-F4C9E5EA3C40}" destId="{2A84B6EE-CC1D-46C2-8EA6-3A86D7D58153}" srcOrd="1" destOrd="0" presId="urn:microsoft.com/office/officeart/2005/8/layout/orgChart1"/>
    <dgm:cxn modelId="{62F2FC51-1051-49A4-9EC3-497E367BDC83}" type="presParOf" srcId="{CF687366-7762-4DCD-B2D2-F4C9E5EA3C40}" destId="{AACC069B-331E-4C5C-A16C-B6E6D42DD40C}" srcOrd="2" destOrd="0" presId="urn:microsoft.com/office/officeart/2005/8/layout/orgChart1"/>
    <dgm:cxn modelId="{0A6DCA85-0BFB-4FC7-AE69-30F87A5D26F7}" type="presParOf" srcId="{D93C9F59-CD79-4734-B233-1058A04370D1}" destId="{3E359709-8ECC-40B0-B451-C1DCC8398D7E}" srcOrd="2" destOrd="0" presId="urn:microsoft.com/office/officeart/2005/8/layout/orgChart1"/>
    <dgm:cxn modelId="{B60DBCC3-9275-47B3-8AB1-2E374E876615}" type="presParOf" srcId="{358610F5-D53F-4289-B9C2-2AD070E827A9}" destId="{7A1E4B5E-B980-443C-967C-8AFF45DE2242}" srcOrd="1" destOrd="0" presId="urn:microsoft.com/office/officeart/2005/8/layout/orgChart1"/>
    <dgm:cxn modelId="{8E25101E-894C-4166-AF07-A542E062698A}" type="presParOf" srcId="{7A1E4B5E-B980-443C-967C-8AFF45DE2242}" destId="{01927F02-520D-41BA-8B3D-B3A41E059586}" srcOrd="0" destOrd="0" presId="urn:microsoft.com/office/officeart/2005/8/layout/orgChart1"/>
    <dgm:cxn modelId="{B1296739-EAE6-47D5-A707-5236E5579323}" type="presParOf" srcId="{01927F02-520D-41BA-8B3D-B3A41E059586}" destId="{76BDACAE-47F4-4169-A25F-7979FC9994BF}" srcOrd="0" destOrd="0" presId="urn:microsoft.com/office/officeart/2005/8/layout/orgChart1"/>
    <dgm:cxn modelId="{665340C7-9512-4CF6-B347-C8B0493B75F7}" type="presParOf" srcId="{01927F02-520D-41BA-8B3D-B3A41E059586}" destId="{89A9BF9C-5BAC-4AFE-A933-2DA3B02AA8D9}" srcOrd="1" destOrd="0" presId="urn:microsoft.com/office/officeart/2005/8/layout/orgChart1"/>
    <dgm:cxn modelId="{9D3AD110-5EA9-4129-A39D-36BF08C8C727}" type="presParOf" srcId="{7A1E4B5E-B980-443C-967C-8AFF45DE2242}" destId="{188FA864-EEAD-4DB8-83BA-6FDA03A020A0}" srcOrd="1" destOrd="0" presId="urn:microsoft.com/office/officeart/2005/8/layout/orgChart1"/>
    <dgm:cxn modelId="{F44F0B32-A3C7-42C9-9F4E-8DE81F3D0368}" type="presParOf" srcId="{7A1E4B5E-B980-443C-967C-8AFF45DE2242}" destId="{0722873E-0AAD-462A-961C-4C202685CFD8}"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E96A77-2FF0-4EA3-9A24-81F58538B062}">
      <dsp:nvSpPr>
        <dsp:cNvPr id="0" name=""/>
        <dsp:cNvSpPr/>
      </dsp:nvSpPr>
      <dsp:spPr>
        <a:xfrm>
          <a:off x="2534064" y="2089622"/>
          <a:ext cx="91440" cy="215168"/>
        </a:xfrm>
        <a:custGeom>
          <a:avLst/>
          <a:gdLst/>
          <a:ahLst/>
          <a:cxnLst/>
          <a:rect l="0" t="0" r="0" b="0"/>
          <a:pathLst>
            <a:path>
              <a:moveTo>
                <a:pt x="45720" y="0"/>
              </a:moveTo>
              <a:lnTo>
                <a:pt x="45720" y="10533"/>
              </a:lnTo>
              <a:lnTo>
                <a:pt x="52365" y="10533"/>
              </a:lnTo>
              <a:lnTo>
                <a:pt x="52365" y="21516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3C4083D-8F49-458C-9B5D-6F31FADE9E71}">
      <dsp:nvSpPr>
        <dsp:cNvPr id="0" name=""/>
        <dsp:cNvSpPr/>
      </dsp:nvSpPr>
      <dsp:spPr>
        <a:xfrm>
          <a:off x="2534064" y="2089622"/>
          <a:ext cx="91440" cy="1456279"/>
        </a:xfrm>
        <a:custGeom>
          <a:avLst/>
          <a:gdLst/>
          <a:ahLst/>
          <a:cxnLst/>
          <a:rect l="0" t="0" r="0" b="0"/>
          <a:pathLst>
            <a:path>
              <a:moveTo>
                <a:pt x="45720" y="0"/>
              </a:moveTo>
              <a:lnTo>
                <a:pt x="45720" y="1251644"/>
              </a:lnTo>
              <a:lnTo>
                <a:pt x="49052" y="1251644"/>
              </a:lnTo>
              <a:lnTo>
                <a:pt x="49052" y="145627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5127098-F7AD-4249-AF2E-FD1318D5A8F0}">
      <dsp:nvSpPr>
        <dsp:cNvPr id="0" name=""/>
        <dsp:cNvSpPr/>
      </dsp:nvSpPr>
      <dsp:spPr>
        <a:xfrm>
          <a:off x="1605332" y="1115170"/>
          <a:ext cx="1948904" cy="97445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GB" sz="2200" kern="1200">
              <a:solidFill>
                <a:sysClr val="window" lastClr="FFFFFF"/>
              </a:solidFill>
              <a:latin typeface="Calibri"/>
              <a:ea typeface="+mn-ea"/>
              <a:cs typeface="+mn-cs"/>
            </a:rPr>
            <a:t> Clinical Matron </a:t>
          </a:r>
        </a:p>
      </dsp:txBody>
      <dsp:txXfrm>
        <a:off x="1605332" y="1115170"/>
        <a:ext cx="1948904" cy="974452"/>
      </dsp:txXfrm>
    </dsp:sp>
    <dsp:sp modelId="{AC84BD80-B316-41DA-BB4F-6E8080259DDD}">
      <dsp:nvSpPr>
        <dsp:cNvPr id="0" name=""/>
        <dsp:cNvSpPr/>
      </dsp:nvSpPr>
      <dsp:spPr>
        <a:xfrm>
          <a:off x="1608664" y="3545902"/>
          <a:ext cx="1948904" cy="97445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GB" sz="2200" kern="1200">
              <a:solidFill>
                <a:sysClr val="window" lastClr="FFFFFF"/>
              </a:solidFill>
              <a:latin typeface="Calibri"/>
              <a:ea typeface="+mn-ea"/>
              <a:cs typeface="+mn-cs"/>
            </a:rPr>
            <a:t>Clinical Practice Facilitator</a:t>
          </a:r>
        </a:p>
      </dsp:txBody>
      <dsp:txXfrm>
        <a:off x="1608664" y="3545902"/>
        <a:ext cx="1948904" cy="974452"/>
      </dsp:txXfrm>
    </dsp:sp>
    <dsp:sp modelId="{A50D8A65-6A4B-4D67-B989-3E87B6A3F0B5}">
      <dsp:nvSpPr>
        <dsp:cNvPr id="0" name=""/>
        <dsp:cNvSpPr/>
      </dsp:nvSpPr>
      <dsp:spPr>
        <a:xfrm>
          <a:off x="1611977" y="2304791"/>
          <a:ext cx="1948904" cy="97445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GB" sz="2200" kern="1200">
              <a:solidFill>
                <a:sysClr val="window" lastClr="FFFFFF"/>
              </a:solidFill>
              <a:latin typeface="Calibri"/>
              <a:ea typeface="+mn-ea"/>
              <a:cs typeface="+mn-cs"/>
            </a:rPr>
            <a:t>Clinical Nurse Manager</a:t>
          </a:r>
        </a:p>
      </dsp:txBody>
      <dsp:txXfrm>
        <a:off x="1611977" y="2304791"/>
        <a:ext cx="1948904" cy="974452"/>
      </dsp:txXfrm>
    </dsp:sp>
    <dsp:sp modelId="{76BDACAE-47F4-4169-A25F-7979FC9994BF}">
      <dsp:nvSpPr>
        <dsp:cNvPr id="0" name=""/>
        <dsp:cNvSpPr/>
      </dsp:nvSpPr>
      <dsp:spPr>
        <a:xfrm>
          <a:off x="1591144" y="0"/>
          <a:ext cx="1948904" cy="97445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GB" sz="2200" kern="1200">
              <a:solidFill>
                <a:sysClr val="window" lastClr="FFFFFF"/>
              </a:solidFill>
              <a:latin typeface="Calibri"/>
              <a:ea typeface="+mn-ea"/>
              <a:cs typeface="+mn-cs"/>
            </a:rPr>
            <a:t>Assistant Director of Nursing</a:t>
          </a:r>
        </a:p>
      </dsp:txBody>
      <dsp:txXfrm>
        <a:off x="1591144" y="0"/>
        <a:ext cx="1948904" cy="9744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499DB5BF-B87C-45DE-9503-3A028194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Sully Melanie (Royal Devon and Exeter Foundation Trust)</cp:lastModifiedBy>
  <cp:revision>77</cp:revision>
  <cp:lastPrinted>2019-07-04T08:11:00Z</cp:lastPrinted>
  <dcterms:created xsi:type="dcterms:W3CDTF">2022-04-12T19:59:00Z</dcterms:created>
  <dcterms:modified xsi:type="dcterms:W3CDTF">2024-01-30T15:39:00Z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