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114300</wp:posOffset>
                </wp:positionH>
                <wp:positionV relativeFrom="paragraph">
                  <wp:posOffset>193040</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C4273C" w:rsidRPr="0097537F" w:rsidRDefault="00C427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C4273C" w:rsidRDefault="00C4273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pt;margin-top:15.2pt;width:468pt;height:1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" filled="f" stroked="f">
                <v:textbox>
                  <w:txbxContent>
                    <w:p w:rsidR="00C4273C" w:rsidRPr="0097537F" w:rsidRDefault="00C4273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C4273C" w:rsidRDefault="00C4273C"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J</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B</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D</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J</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B</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D</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B82508">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B82508">
            <w:pPr>
              <w:jc w:val="center"/>
              <w:rPr>
                <w:rFonts w:ascii="Arial" w:hAnsi="Arial" w:cs="Arial"/>
                <w:b/>
              </w:rPr>
            </w:pPr>
            <w:r w:rsidRPr="00F607B2">
              <w:rPr>
                <w:rFonts w:ascii="Arial" w:hAnsi="Arial" w:cs="Arial"/>
                <w:b/>
              </w:rPr>
              <w:t>JOB DETAILS</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Job Title</w:t>
            </w:r>
          </w:p>
        </w:tc>
        <w:tc>
          <w:tcPr>
            <w:tcW w:w="4621" w:type="dxa"/>
          </w:tcPr>
          <w:p w:rsidR="00213541" w:rsidRPr="007C7CEE" w:rsidRDefault="00145527" w:rsidP="00B82508">
            <w:pPr>
              <w:jc w:val="center"/>
              <w:rPr>
                <w:rFonts w:ascii="Arial" w:hAnsi="Arial" w:cs="Arial"/>
              </w:rPr>
            </w:pPr>
            <w:r>
              <w:rPr>
                <w:rFonts w:ascii="Arial" w:hAnsi="Arial" w:cs="Arial"/>
              </w:rPr>
              <w:t>Catering Supervisor</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Reports to</w:t>
            </w:r>
          </w:p>
        </w:tc>
        <w:tc>
          <w:tcPr>
            <w:tcW w:w="4621" w:type="dxa"/>
          </w:tcPr>
          <w:p w:rsidR="00213541" w:rsidRPr="007C7CEE" w:rsidRDefault="006D5A93" w:rsidP="00B82508">
            <w:pPr>
              <w:jc w:val="center"/>
              <w:rPr>
                <w:rFonts w:ascii="Arial" w:hAnsi="Arial" w:cs="Arial"/>
              </w:rPr>
            </w:pPr>
            <w:r>
              <w:rPr>
                <w:rFonts w:ascii="Arial" w:hAnsi="Arial" w:cs="Arial"/>
              </w:rPr>
              <w:t xml:space="preserve">Patients Meals Manager </w:t>
            </w:r>
            <w:bookmarkStart w:id="0" w:name="_GoBack"/>
            <w:bookmarkEnd w:id="0"/>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Band</w:t>
            </w:r>
          </w:p>
        </w:tc>
        <w:tc>
          <w:tcPr>
            <w:tcW w:w="4621" w:type="dxa"/>
          </w:tcPr>
          <w:p w:rsidR="00213541" w:rsidRPr="007C7CEE" w:rsidRDefault="007C7CEE" w:rsidP="00B82508">
            <w:pPr>
              <w:jc w:val="center"/>
              <w:rPr>
                <w:rFonts w:ascii="Arial" w:hAnsi="Arial" w:cs="Arial"/>
              </w:rPr>
            </w:pPr>
            <w:r w:rsidRPr="007C7CEE">
              <w:rPr>
                <w:rFonts w:ascii="Arial" w:hAnsi="Arial" w:cs="Arial"/>
              </w:rPr>
              <w:t>3</w:t>
            </w:r>
          </w:p>
        </w:tc>
      </w:tr>
      <w:tr w:rsidR="00213541" w:rsidRPr="00F607B2" w:rsidTr="00213541">
        <w:tc>
          <w:tcPr>
            <w:tcW w:w="4507" w:type="dxa"/>
          </w:tcPr>
          <w:p w:rsidR="00213541" w:rsidRPr="00F607B2" w:rsidRDefault="00213541" w:rsidP="00B82508">
            <w:pPr>
              <w:jc w:val="center"/>
              <w:rPr>
                <w:rFonts w:ascii="Arial" w:hAnsi="Arial" w:cs="Arial"/>
                <w:b/>
              </w:rPr>
            </w:pPr>
            <w:r w:rsidRPr="00F607B2">
              <w:rPr>
                <w:rFonts w:ascii="Arial" w:hAnsi="Arial" w:cs="Arial"/>
                <w:b/>
              </w:rPr>
              <w:t>Department/Directorate</w:t>
            </w:r>
          </w:p>
        </w:tc>
        <w:tc>
          <w:tcPr>
            <w:tcW w:w="4621" w:type="dxa"/>
          </w:tcPr>
          <w:p w:rsidR="00213541" w:rsidRPr="007C7CEE" w:rsidRDefault="00145527" w:rsidP="00B82508">
            <w:pPr>
              <w:jc w:val="center"/>
              <w:rPr>
                <w:rFonts w:ascii="Arial" w:hAnsi="Arial" w:cs="Arial"/>
              </w:rPr>
            </w:pPr>
            <w:r>
              <w:rPr>
                <w:rFonts w:ascii="Arial" w:hAnsi="Arial" w:cs="Arial"/>
              </w:rPr>
              <w:t>Estates and Facilities / Catering</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7C7CEE">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D84D32" w:rsidRDefault="00D84D32" w:rsidP="007C7CEE">
            <w:pPr>
              <w:jc w:val="both"/>
              <w:rPr>
                <w:rFonts w:ascii="Arial" w:hAnsi="Arial" w:cs="Arial"/>
              </w:rPr>
            </w:pPr>
          </w:p>
          <w:p w:rsidR="00C4273C" w:rsidRPr="00F07049" w:rsidRDefault="007C7CEE" w:rsidP="00C4273C">
            <w:pPr>
              <w:jc w:val="both"/>
              <w:rPr>
                <w:rFonts w:ascii="Arial" w:hAnsi="Arial" w:cs="Arial"/>
              </w:rPr>
            </w:pPr>
            <w:r w:rsidRPr="007C7CEE">
              <w:rPr>
                <w:rFonts w:ascii="Arial" w:hAnsi="Arial" w:cs="Arial"/>
              </w:rPr>
              <w:t xml:space="preserve">To </w:t>
            </w:r>
            <w:r w:rsidR="00C4273C" w:rsidRPr="00F07049">
              <w:rPr>
                <w:rFonts w:ascii="Arial" w:hAnsi="Arial" w:cs="Arial"/>
              </w:rPr>
              <w:t>organise and supervise on a day to day basis the patient meals service team in providing catering support ensuring the provision of an efficient, hygienic and quality service whilst meeting the needs of all patients</w:t>
            </w:r>
            <w:r w:rsidR="00C4273C">
              <w:rPr>
                <w:rFonts w:ascii="Arial" w:hAnsi="Arial" w:cs="Arial"/>
              </w:rPr>
              <w:t>.</w:t>
            </w:r>
          </w:p>
          <w:p w:rsidR="00C4273C" w:rsidRPr="00C218AB" w:rsidRDefault="00C4273C" w:rsidP="00C4273C">
            <w:pPr>
              <w:jc w:val="both"/>
              <w:rPr>
                <w:rFonts w:ascii="Arial" w:hAnsi="Arial" w:cs="Arial"/>
                <w:b/>
                <w:bCs/>
                <w:color w:val="FFFFFF" w:themeColor="background1"/>
                <w:sz w:val="24"/>
                <w:szCs w:val="24"/>
              </w:rPr>
            </w:pPr>
            <w:r w:rsidRPr="00F07049">
              <w:rPr>
                <w:rFonts w:ascii="Arial" w:hAnsi="Arial" w:cs="Arial"/>
              </w:rPr>
              <w:t>To ensure that all duties and responsibilities are carried out in association with the role of first line management</w:t>
            </w:r>
            <w:r>
              <w:rPr>
                <w:rFonts w:ascii="Arial" w:hAnsi="Arial" w:cs="Arial"/>
              </w:rPr>
              <w:t>.</w:t>
            </w:r>
          </w:p>
          <w:p w:rsidR="007C7CEE" w:rsidRDefault="00B82508" w:rsidP="007C7CEE">
            <w:pPr>
              <w:jc w:val="both"/>
              <w:rPr>
                <w:rFonts w:ascii="Arial" w:hAnsi="Arial" w:cs="Arial"/>
              </w:rPr>
            </w:pPr>
            <w:r>
              <w:rPr>
                <w:rFonts w:ascii="Arial" w:hAnsi="Arial" w:cs="Arial"/>
              </w:rPr>
              <w:t>.</w:t>
            </w:r>
          </w:p>
          <w:p w:rsidR="00D84D32" w:rsidRPr="007C7CEE" w:rsidRDefault="00D84D32" w:rsidP="007C7CEE">
            <w:pPr>
              <w:jc w:val="both"/>
              <w:rPr>
                <w:rFonts w:ascii="Arial" w:hAnsi="Arial" w:cs="Arial"/>
              </w:rPr>
            </w:pPr>
          </w:p>
          <w:p w:rsidR="007C7CEE" w:rsidRDefault="007C7CEE" w:rsidP="007C7CEE">
            <w:pPr>
              <w:jc w:val="both"/>
              <w:rPr>
                <w:rFonts w:ascii="Arial" w:hAnsi="Arial" w:cs="Arial"/>
              </w:rPr>
            </w:pPr>
          </w:p>
          <w:p w:rsidR="00D84D32" w:rsidRPr="007C7CEE" w:rsidRDefault="00D84D32" w:rsidP="007C7CEE">
            <w:pPr>
              <w:jc w:val="both"/>
              <w:rPr>
                <w:rFonts w:ascii="Arial" w:hAnsi="Arial" w:cs="Arial"/>
              </w:rPr>
            </w:pPr>
          </w:p>
          <w:p w:rsidR="007C7CEE" w:rsidRDefault="007C7CEE" w:rsidP="007C7CEE">
            <w:pPr>
              <w:jc w:val="both"/>
              <w:rPr>
                <w:rFonts w:ascii="Arial" w:hAnsi="Arial" w:cs="Arial"/>
              </w:rPr>
            </w:pPr>
            <w:r w:rsidRPr="007C7CEE">
              <w:rPr>
                <w:rFonts w:ascii="Arial" w:hAnsi="Arial" w:cs="Arial"/>
              </w:rPr>
              <w:t>Ensure the professional image of the Trust is maintained at all times.</w:t>
            </w:r>
          </w:p>
          <w:p w:rsidR="00D84D32" w:rsidRPr="007C7CEE" w:rsidRDefault="00D84D32" w:rsidP="007C7CEE">
            <w:pPr>
              <w:jc w:val="both"/>
              <w:rPr>
                <w:rFonts w:ascii="Arial" w:hAnsi="Arial" w:cs="Arial"/>
              </w:rPr>
            </w:pPr>
          </w:p>
          <w:p w:rsidR="007C7CEE" w:rsidRDefault="007C7CEE" w:rsidP="007C7CEE">
            <w:pPr>
              <w:jc w:val="both"/>
              <w:rPr>
                <w:rFonts w:ascii="Arial" w:hAnsi="Arial" w:cs="Arial"/>
              </w:rPr>
            </w:pPr>
          </w:p>
          <w:p w:rsidR="00D84D32" w:rsidRPr="007C7CEE" w:rsidRDefault="00D84D32" w:rsidP="007C7CEE">
            <w:pPr>
              <w:jc w:val="both"/>
              <w:rPr>
                <w:rFonts w:ascii="Arial" w:hAnsi="Arial" w:cs="Arial"/>
              </w:rPr>
            </w:pPr>
          </w:p>
          <w:p w:rsidR="00213541" w:rsidRDefault="007C7CEE" w:rsidP="007C7CEE">
            <w:pPr>
              <w:jc w:val="both"/>
              <w:rPr>
                <w:rFonts w:ascii="Arial" w:hAnsi="Arial" w:cs="Arial"/>
              </w:rPr>
            </w:pPr>
            <w:r w:rsidRPr="007C7CEE">
              <w:rPr>
                <w:rFonts w:ascii="Arial" w:hAnsi="Arial" w:cs="Arial"/>
              </w:rPr>
              <w:t>Ensure all informatio</w:t>
            </w:r>
            <w:r w:rsidR="00D84D32">
              <w:rPr>
                <w:rFonts w:ascii="Arial" w:hAnsi="Arial" w:cs="Arial"/>
              </w:rPr>
              <w:t xml:space="preserve">n is secure and confidentiality </w:t>
            </w:r>
            <w:r w:rsidRPr="007C7CEE">
              <w:rPr>
                <w:rFonts w:ascii="Arial" w:hAnsi="Arial" w:cs="Arial"/>
              </w:rPr>
              <w:t>of information is maintained at all time</w:t>
            </w:r>
            <w:r w:rsidR="00D84D32">
              <w:rPr>
                <w:rFonts w:ascii="Arial" w:hAnsi="Arial" w:cs="Arial"/>
              </w:rPr>
              <w:t>.</w:t>
            </w:r>
          </w:p>
          <w:p w:rsidR="00D84D32" w:rsidRPr="007C7CEE" w:rsidRDefault="00D84D32" w:rsidP="007C7CEE">
            <w:pPr>
              <w:jc w:val="both"/>
              <w:rPr>
                <w:rFonts w:ascii="Arial" w:hAnsi="Arial" w:cs="Arial"/>
                <w:color w:val="FF0000"/>
              </w:rPr>
            </w:pPr>
          </w:p>
        </w:tc>
      </w:tr>
      <w:tr w:rsidR="00213541" w:rsidRPr="00F607B2" w:rsidTr="00213541">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3"/>
            <w:tcBorders>
              <w:bottom w:val="single" w:sz="4" w:space="0" w:color="auto"/>
            </w:tcBorders>
          </w:tcPr>
          <w:p w:rsidR="00D84D32" w:rsidRDefault="00D84D32" w:rsidP="00D84D32">
            <w:pPr>
              <w:rPr>
                <w:rFonts w:ascii="Arial" w:eastAsia="Times New Roman" w:hAnsi="Arial" w:cs="Arial"/>
              </w:rPr>
            </w:pP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Service Manager</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Deputy Service Manager</w:t>
            </w:r>
          </w:p>
          <w:p w:rsidR="007C7CEE"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 xml:space="preserve">Retail Catering </w:t>
            </w:r>
            <w:r w:rsidR="007C7CEE" w:rsidRPr="00B6182A">
              <w:rPr>
                <w:rFonts w:ascii="Arial" w:eastAsia="Times New Roman" w:hAnsi="Arial" w:cs="Arial"/>
              </w:rPr>
              <w:t>Services Manager</w:t>
            </w:r>
          </w:p>
          <w:p w:rsidR="007C7CEE"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PMS Catering Services Manager</w:t>
            </w:r>
          </w:p>
          <w:p w:rsidR="007C7CEE"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Catering Team Leaders</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Retail Services Supervisors</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PMS Services Supervisors</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 xml:space="preserve">Stores Persons </w:t>
            </w:r>
          </w:p>
          <w:p w:rsidR="00145527" w:rsidRPr="00B6182A" w:rsidRDefault="00145527" w:rsidP="00B6182A">
            <w:pPr>
              <w:pStyle w:val="ListParagraph"/>
              <w:numPr>
                <w:ilvl w:val="0"/>
                <w:numId w:val="20"/>
              </w:numPr>
              <w:rPr>
                <w:rFonts w:ascii="Arial" w:eastAsia="Times New Roman" w:hAnsi="Arial" w:cs="Arial"/>
              </w:rPr>
            </w:pPr>
            <w:r w:rsidRPr="00B6182A">
              <w:rPr>
                <w:rFonts w:ascii="Arial" w:eastAsia="Times New Roman" w:hAnsi="Arial" w:cs="Arial"/>
              </w:rPr>
              <w:t>Kitchen, PMS and Retail Teams</w:t>
            </w:r>
          </w:p>
          <w:p w:rsidR="007C7CEE" w:rsidRPr="00B6182A" w:rsidRDefault="007C7CEE" w:rsidP="00B6182A">
            <w:pPr>
              <w:pStyle w:val="ListParagraph"/>
              <w:numPr>
                <w:ilvl w:val="0"/>
                <w:numId w:val="20"/>
              </w:numPr>
              <w:rPr>
                <w:rFonts w:ascii="Arial" w:eastAsia="Times New Roman" w:hAnsi="Arial" w:cs="Arial"/>
              </w:rPr>
            </w:pPr>
            <w:r w:rsidRPr="00B6182A">
              <w:rPr>
                <w:rFonts w:ascii="Arial" w:eastAsia="Times New Roman" w:hAnsi="Arial" w:cs="Arial"/>
              </w:rPr>
              <w:t>Quality Assurance &amp; Performance Co-ordinator</w:t>
            </w:r>
          </w:p>
          <w:p w:rsidR="007C7CEE" w:rsidRPr="00B6182A" w:rsidRDefault="007C7CEE" w:rsidP="00B6182A">
            <w:pPr>
              <w:pStyle w:val="ListParagraph"/>
              <w:numPr>
                <w:ilvl w:val="0"/>
                <w:numId w:val="20"/>
              </w:numPr>
              <w:rPr>
                <w:rFonts w:ascii="Arial" w:eastAsia="Times New Roman" w:hAnsi="Arial" w:cs="Arial"/>
              </w:rPr>
            </w:pPr>
            <w:r w:rsidRPr="00B6182A">
              <w:rPr>
                <w:rFonts w:ascii="Arial" w:eastAsia="Times New Roman" w:hAnsi="Arial" w:cs="Arial"/>
              </w:rPr>
              <w:t>Administrators</w:t>
            </w:r>
          </w:p>
          <w:p w:rsidR="00D84D32" w:rsidRDefault="00D84D32" w:rsidP="00D84D32">
            <w:pPr>
              <w:rPr>
                <w:rFonts w:ascii="Arial" w:eastAsia="Times New Roman" w:hAnsi="Arial" w:cs="Arial"/>
              </w:rPr>
            </w:pPr>
          </w:p>
          <w:p w:rsidR="00D84D32" w:rsidRDefault="00D84D32" w:rsidP="00D84D32">
            <w:pPr>
              <w:rPr>
                <w:rFonts w:ascii="Arial" w:eastAsia="Times New Roman" w:hAnsi="Arial" w:cs="Arial"/>
              </w:rPr>
            </w:pPr>
          </w:p>
          <w:p w:rsidR="00D84D32" w:rsidRDefault="00D84D32" w:rsidP="00D84D32">
            <w:pPr>
              <w:rPr>
                <w:rFonts w:ascii="Arial" w:eastAsia="Times New Roman" w:hAnsi="Arial" w:cs="Arial"/>
              </w:rPr>
            </w:pPr>
          </w:p>
          <w:p w:rsidR="00D84D32" w:rsidRDefault="00D84D32" w:rsidP="00B13986">
            <w:pPr>
              <w:ind w:firstLine="720"/>
              <w:rPr>
                <w:rFonts w:ascii="Arial" w:eastAsia="Times New Roman" w:hAnsi="Arial" w:cs="Arial"/>
              </w:rPr>
            </w:pPr>
          </w:p>
          <w:p w:rsidR="00B7665B" w:rsidRPr="007C7CEE" w:rsidRDefault="00B7665B" w:rsidP="00D84D32">
            <w:pPr>
              <w:rPr>
                <w:rFonts w:ascii="Arial" w:eastAsia="Times New Roman" w:hAnsi="Arial" w:cs="Arial"/>
              </w:rPr>
            </w:pPr>
          </w:p>
        </w:tc>
      </w:tr>
      <w:tr w:rsidR="0087013E" w:rsidRPr="00F607B2" w:rsidTr="007C7CEE">
        <w:tc>
          <w:tcPr>
            <w:tcW w:w="9128" w:type="dxa"/>
            <w:gridSpan w:val="3"/>
            <w:shd w:val="clear" w:color="auto" w:fill="002060"/>
          </w:tcPr>
          <w:p w:rsidR="0087013E" w:rsidRPr="00F607B2" w:rsidRDefault="0087013E" w:rsidP="00087B8D">
            <w:pPr>
              <w:rPr>
                <w:rFonts w:ascii="Arial" w:hAnsi="Arial" w:cs="Arial"/>
                <w:b/>
              </w:rPr>
            </w:pPr>
            <w:r w:rsidRPr="00F607B2">
              <w:rPr>
                <w:rFonts w:ascii="Arial" w:hAnsi="Arial" w:cs="Arial"/>
                <w:b/>
              </w:rPr>
              <w:lastRenderedPageBreak/>
              <w:t xml:space="preserve">ORGANISATIONAL CHART </w:t>
            </w:r>
          </w:p>
        </w:tc>
      </w:tr>
      <w:tr w:rsidR="0087013E" w:rsidRPr="00F607B2" w:rsidTr="007C7CEE">
        <w:tc>
          <w:tcPr>
            <w:tcW w:w="9128" w:type="dxa"/>
            <w:gridSpan w:val="3"/>
            <w:tcBorders>
              <w:bottom w:val="single" w:sz="4" w:space="0" w:color="auto"/>
            </w:tcBorders>
          </w:tcPr>
          <w:p w:rsidR="005033D7" w:rsidRPr="00F607B2" w:rsidRDefault="005033D7" w:rsidP="00087B8D">
            <w:pPr>
              <w:rPr>
                <w:rFonts w:ascii="Arial" w:hAnsi="Arial" w:cs="Arial"/>
              </w:rPr>
            </w:pPr>
          </w:p>
          <w:p w:rsidR="005033D7" w:rsidRPr="00F607B2" w:rsidRDefault="00961747" w:rsidP="00087B8D">
            <w:pPr>
              <w:rPr>
                <w:rFonts w:ascii="Arial" w:hAnsi="Arial" w:cs="Arial"/>
              </w:rPr>
            </w:pPr>
            <w:r>
              <w:rPr>
                <w:rFonts w:ascii="Arial" w:eastAsia="Times New Roman" w:hAnsi="Arial" w:cs="Arial"/>
                <w:b/>
                <w:noProof/>
                <w:lang w:eastAsia="en-GB"/>
              </w:rPr>
              <w:drawing>
                <wp:inline distT="0" distB="0" distL="0" distR="0" wp14:anchorId="06C4CEB1" wp14:editId="473A128D">
                  <wp:extent cx="5486400" cy="428625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033D7" w:rsidRPr="00F607B2" w:rsidRDefault="005033D7" w:rsidP="00087B8D">
            <w:pPr>
              <w:rPr>
                <w:rFonts w:ascii="Arial" w:hAnsi="Arial" w:cs="Arial"/>
              </w:rPr>
            </w:pPr>
          </w:p>
          <w:p w:rsidR="003B43F4" w:rsidRPr="00F607B2" w:rsidRDefault="003B43F4" w:rsidP="00087B8D">
            <w:pPr>
              <w:rPr>
                <w:rFonts w:ascii="Arial" w:hAnsi="Arial" w:cs="Arial"/>
              </w:rPr>
            </w:pPr>
          </w:p>
        </w:tc>
      </w:tr>
      <w:tr w:rsidR="0087013E" w:rsidRPr="00F607B2" w:rsidTr="007C7CEE">
        <w:tc>
          <w:tcPr>
            <w:tcW w:w="9128" w:type="dxa"/>
            <w:gridSpan w:val="3"/>
            <w:shd w:val="clear" w:color="auto" w:fill="002060"/>
          </w:tcPr>
          <w:p w:rsidR="0087013E" w:rsidRPr="00F607B2" w:rsidRDefault="0087013E" w:rsidP="00087B8D">
            <w:pPr>
              <w:rPr>
                <w:rFonts w:ascii="Arial" w:hAnsi="Arial" w:cs="Arial"/>
              </w:rPr>
            </w:pPr>
            <w:r w:rsidRPr="00F607B2">
              <w:rPr>
                <w:rFonts w:ascii="Arial" w:hAnsi="Arial" w:cs="Arial"/>
                <w:b/>
              </w:rPr>
              <w:t xml:space="preserve">KEY RESULT AREAS/PRINCIPAL DUTIES AND RESPONSIBILITIES </w:t>
            </w:r>
          </w:p>
        </w:tc>
      </w:tr>
      <w:tr w:rsidR="0087013E" w:rsidRPr="00F607B2" w:rsidTr="007C7CEE">
        <w:tc>
          <w:tcPr>
            <w:tcW w:w="9128" w:type="dxa"/>
            <w:gridSpan w:val="3"/>
            <w:tcBorders>
              <w:bottom w:val="single" w:sz="4" w:space="0" w:color="auto"/>
            </w:tcBorders>
          </w:tcPr>
          <w:p w:rsidR="0087013E" w:rsidRPr="00F607B2" w:rsidRDefault="0087013E" w:rsidP="00087B8D">
            <w:pPr>
              <w:pStyle w:val="ListParagraph"/>
              <w:rPr>
                <w:rFonts w:ascii="Arial" w:hAnsi="Arial" w:cs="Arial"/>
                <w:color w:val="FF0000"/>
              </w:rPr>
            </w:pPr>
          </w:p>
        </w:tc>
      </w:tr>
      <w:tr w:rsidR="0087013E" w:rsidRPr="00F607B2" w:rsidTr="007C7CEE">
        <w:tc>
          <w:tcPr>
            <w:tcW w:w="9128" w:type="dxa"/>
            <w:gridSpan w:val="3"/>
            <w:shd w:val="clear" w:color="auto" w:fill="002060"/>
          </w:tcPr>
          <w:p w:rsidR="0087013E" w:rsidRPr="00F607B2" w:rsidRDefault="00D44AB0" w:rsidP="00087B8D">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7C7CEE">
        <w:tc>
          <w:tcPr>
            <w:tcW w:w="9128" w:type="dxa"/>
            <w:gridSpan w:val="3"/>
            <w:tcBorders>
              <w:bottom w:val="single" w:sz="4" w:space="0" w:color="auto"/>
            </w:tcBorders>
          </w:tcPr>
          <w:p w:rsidR="003626DF" w:rsidRPr="001301CE" w:rsidRDefault="003626DF"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Provide and receive routine information </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Liaise within the multidisciplinary team to ensure essential information is available </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Inform Wards of any short notice changes of service provision and wherever possible provide them with alternative arrangements  </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Make and receive telephone calls both external and internal according to Trust standards</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Take messages, ensuring they are actioned and/or received by the correct recipient</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Communicate effectively including discussion and written communication</w:t>
            </w:r>
          </w:p>
          <w:p w:rsidR="00961747" w:rsidRPr="001301CE" w:rsidRDefault="00961747" w:rsidP="003626DF">
            <w:pPr>
              <w:pStyle w:val="ListParagraph"/>
              <w:numPr>
                <w:ilvl w:val="0"/>
                <w:numId w:val="23"/>
              </w:numPr>
              <w:tabs>
                <w:tab w:val="left" w:pos="426"/>
              </w:tabs>
              <w:rPr>
                <w:rFonts w:ascii="Arial" w:eastAsia="Times New Roman" w:hAnsi="Arial" w:cs="Arial"/>
              </w:rPr>
            </w:pPr>
            <w:r w:rsidRPr="001301CE">
              <w:rPr>
                <w:rFonts w:ascii="Arial" w:eastAsia="Times New Roman" w:hAnsi="Arial" w:cs="Arial"/>
              </w:rPr>
              <w:t xml:space="preserve">Proactively manage email communication in line with the RD&amp;E’s Email Best Practice guidance </w:t>
            </w:r>
          </w:p>
          <w:p w:rsidR="0087013E" w:rsidRPr="001301CE" w:rsidRDefault="009F79A9" w:rsidP="003626DF">
            <w:pPr>
              <w:pStyle w:val="ListParagraph"/>
              <w:numPr>
                <w:ilvl w:val="0"/>
                <w:numId w:val="23"/>
              </w:numPr>
              <w:rPr>
                <w:rFonts w:ascii="Arial" w:hAnsi="Arial" w:cs="Arial"/>
              </w:rPr>
            </w:pPr>
            <w:r w:rsidRPr="001301CE">
              <w:rPr>
                <w:rFonts w:ascii="Arial" w:eastAsia="Times New Roman" w:hAnsi="Arial" w:cs="Arial"/>
              </w:rPr>
              <w:t>Liaise with Site Management Team and Infection Prevention and Control regarding current operational escalation levels and escalate any matters arising.</w:t>
            </w:r>
          </w:p>
          <w:p w:rsidR="00BF0EA7" w:rsidRPr="001301CE" w:rsidRDefault="00BF0EA7" w:rsidP="003626DF">
            <w:pPr>
              <w:pStyle w:val="ListParagraph"/>
              <w:numPr>
                <w:ilvl w:val="0"/>
                <w:numId w:val="23"/>
              </w:numPr>
              <w:rPr>
                <w:rFonts w:ascii="Arial" w:hAnsi="Arial" w:cs="Arial"/>
              </w:rPr>
            </w:pPr>
            <w:r w:rsidRPr="001301CE">
              <w:rPr>
                <w:rFonts w:ascii="Arial" w:hAnsi="Arial" w:cs="Arial"/>
              </w:rPr>
              <w:t>To communicate with patients and colleagues in a courteous, professional and timely manner at all times.</w:t>
            </w:r>
          </w:p>
          <w:p w:rsidR="00B82508" w:rsidRPr="001301CE" w:rsidRDefault="00FE49CF" w:rsidP="003626DF">
            <w:pPr>
              <w:pStyle w:val="ListParagraph"/>
              <w:numPr>
                <w:ilvl w:val="0"/>
                <w:numId w:val="23"/>
              </w:numPr>
              <w:tabs>
                <w:tab w:val="left" w:pos="648"/>
              </w:tabs>
              <w:rPr>
                <w:rFonts w:ascii="Arial" w:eastAsia="Times New Roman" w:hAnsi="Arial" w:cs="Arial"/>
              </w:rPr>
            </w:pPr>
            <w:r w:rsidRPr="001301CE">
              <w:rPr>
                <w:rFonts w:ascii="Arial" w:eastAsia="Times New Roman" w:hAnsi="Arial" w:cs="Arial"/>
              </w:rPr>
              <w:t>Deal with all day to day correspondence within the depa</w:t>
            </w:r>
            <w:r w:rsidR="005A0F70" w:rsidRPr="001301CE">
              <w:rPr>
                <w:rFonts w:ascii="Arial" w:eastAsia="Times New Roman" w:hAnsi="Arial" w:cs="Arial"/>
              </w:rPr>
              <w:t xml:space="preserve">rtment – initiating </w:t>
            </w:r>
            <w:r w:rsidRPr="001301CE">
              <w:rPr>
                <w:rFonts w:ascii="Arial" w:eastAsia="Times New Roman" w:hAnsi="Arial" w:cs="Arial"/>
              </w:rPr>
              <w:t>appropriate responses in order to provide patients, staff and other par</w:t>
            </w:r>
            <w:r w:rsidR="00B7665B" w:rsidRPr="001301CE">
              <w:rPr>
                <w:rFonts w:ascii="Arial" w:eastAsia="Times New Roman" w:hAnsi="Arial" w:cs="Arial"/>
              </w:rPr>
              <w:t>ties with required information</w:t>
            </w:r>
            <w:r w:rsidR="00B82508" w:rsidRPr="001301CE">
              <w:rPr>
                <w:rFonts w:ascii="Arial" w:eastAsia="Times New Roman" w:hAnsi="Arial" w:cs="Arial"/>
              </w:rPr>
              <w:t>.</w:t>
            </w:r>
            <w:r w:rsidR="00B7665B" w:rsidRPr="001301CE">
              <w:rPr>
                <w:rFonts w:ascii="Arial" w:eastAsia="Times New Roman" w:hAnsi="Arial" w:cs="Arial"/>
              </w:rPr>
              <w:t xml:space="preserve"> </w:t>
            </w:r>
          </w:p>
          <w:p w:rsidR="00FE49CF" w:rsidRPr="001301CE" w:rsidRDefault="00B82508" w:rsidP="003626DF">
            <w:pPr>
              <w:pStyle w:val="ListParagraph"/>
              <w:numPr>
                <w:ilvl w:val="0"/>
                <w:numId w:val="23"/>
              </w:numPr>
              <w:tabs>
                <w:tab w:val="left" w:pos="648"/>
              </w:tabs>
              <w:rPr>
                <w:rFonts w:ascii="Arial" w:eastAsia="Times New Roman" w:hAnsi="Arial" w:cs="Arial"/>
              </w:rPr>
            </w:pPr>
            <w:r w:rsidRPr="001301CE">
              <w:rPr>
                <w:rFonts w:ascii="Arial" w:eastAsia="Times New Roman" w:hAnsi="Arial" w:cs="Arial"/>
              </w:rPr>
              <w:lastRenderedPageBreak/>
              <w:t>T</w:t>
            </w:r>
            <w:r w:rsidR="00FE49CF" w:rsidRPr="001301CE">
              <w:rPr>
                <w:rFonts w:ascii="Arial" w:eastAsia="Times New Roman" w:hAnsi="Arial" w:cs="Arial"/>
              </w:rPr>
              <w:t xml:space="preserve">o relay verbal and telephone messages to the </w:t>
            </w:r>
            <w:r w:rsidR="006871FC" w:rsidRPr="001301CE">
              <w:rPr>
                <w:rFonts w:ascii="Arial" w:eastAsia="Times New Roman" w:hAnsi="Arial" w:cs="Arial"/>
              </w:rPr>
              <w:t>T</w:t>
            </w:r>
            <w:r w:rsidRPr="001301CE">
              <w:rPr>
                <w:rFonts w:ascii="Arial" w:eastAsia="Times New Roman" w:hAnsi="Arial" w:cs="Arial"/>
              </w:rPr>
              <w:t xml:space="preserve">eam Leaders and </w:t>
            </w:r>
            <w:r w:rsidR="00C4273C">
              <w:rPr>
                <w:rFonts w:ascii="Arial" w:eastAsia="Times New Roman" w:hAnsi="Arial" w:cs="Arial"/>
              </w:rPr>
              <w:t xml:space="preserve">other </w:t>
            </w:r>
            <w:r w:rsidRPr="001301CE">
              <w:rPr>
                <w:rFonts w:ascii="Arial" w:eastAsia="Times New Roman" w:hAnsi="Arial" w:cs="Arial"/>
              </w:rPr>
              <w:t>Supervisors</w:t>
            </w:r>
            <w:r w:rsidR="00FE49CF" w:rsidRPr="001301CE">
              <w:rPr>
                <w:rFonts w:ascii="Arial" w:eastAsia="Times New Roman" w:hAnsi="Arial" w:cs="Arial"/>
              </w:rPr>
              <w:t xml:space="preserve"> as required. </w:t>
            </w:r>
          </w:p>
          <w:p w:rsidR="003B6523" w:rsidRPr="001301CE" w:rsidRDefault="00FE49CF" w:rsidP="003626DF">
            <w:pPr>
              <w:pStyle w:val="ListParagraph"/>
              <w:numPr>
                <w:ilvl w:val="0"/>
                <w:numId w:val="23"/>
              </w:numPr>
              <w:rPr>
                <w:rFonts w:ascii="Arial" w:hAnsi="Arial" w:cs="Arial"/>
              </w:rPr>
            </w:pPr>
            <w:r w:rsidRPr="001301CE">
              <w:rPr>
                <w:rFonts w:ascii="Arial" w:hAnsi="Arial" w:cs="Arial"/>
              </w:rPr>
              <w:t>To acknowledge and help all visitors and staff attending the department as instructed.</w:t>
            </w:r>
          </w:p>
          <w:p w:rsidR="00B6182A" w:rsidRPr="001301CE" w:rsidRDefault="00B6182A" w:rsidP="005A0F70">
            <w:pPr>
              <w:rPr>
                <w:rFonts w:ascii="Arial" w:hAnsi="Arial" w:cs="Arial"/>
              </w:rPr>
            </w:pPr>
          </w:p>
        </w:tc>
      </w:tr>
      <w:tr w:rsidR="0087013E" w:rsidRPr="00F607B2" w:rsidTr="007C7CEE">
        <w:tc>
          <w:tcPr>
            <w:tcW w:w="9128" w:type="dxa"/>
            <w:gridSpan w:val="3"/>
            <w:shd w:val="clear" w:color="auto" w:fill="002060"/>
          </w:tcPr>
          <w:p w:rsidR="0087013E" w:rsidRPr="00F607B2" w:rsidRDefault="00D44AB0" w:rsidP="00087B8D">
            <w:pPr>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7C7CEE">
        <w:tc>
          <w:tcPr>
            <w:tcW w:w="9128" w:type="dxa"/>
            <w:gridSpan w:val="3"/>
            <w:tcBorders>
              <w:bottom w:val="single" w:sz="4" w:space="0" w:color="auto"/>
            </w:tcBorders>
          </w:tcPr>
          <w:p w:rsidR="0087013E" w:rsidRDefault="00BB7401" w:rsidP="00C4273C">
            <w:pPr>
              <w:pStyle w:val="ListParagraph"/>
              <w:numPr>
                <w:ilvl w:val="0"/>
                <w:numId w:val="24"/>
              </w:numPr>
              <w:rPr>
                <w:rFonts w:ascii="Arial" w:eastAsia="Times New Roman" w:hAnsi="Arial" w:cs="Arial"/>
              </w:rPr>
            </w:pPr>
            <w:r w:rsidRPr="003626DF">
              <w:rPr>
                <w:rFonts w:ascii="Arial" w:eastAsia="Times New Roman" w:hAnsi="Arial" w:cs="Arial"/>
              </w:rPr>
              <w:t>Escalate</w:t>
            </w:r>
            <w:r w:rsidR="00605F7D" w:rsidRPr="003626DF">
              <w:rPr>
                <w:rFonts w:ascii="Arial" w:eastAsia="Times New Roman" w:hAnsi="Arial" w:cs="Arial"/>
              </w:rPr>
              <w:t xml:space="preserve"> </w:t>
            </w:r>
            <w:r w:rsidRPr="003626DF">
              <w:rPr>
                <w:rFonts w:ascii="Arial" w:eastAsia="Times New Roman" w:hAnsi="Arial" w:cs="Arial"/>
              </w:rPr>
              <w:t xml:space="preserve">any increases in operational demand to the </w:t>
            </w:r>
            <w:r w:rsidR="00B82508" w:rsidRPr="003626DF">
              <w:rPr>
                <w:rFonts w:ascii="Arial" w:eastAsia="Times New Roman" w:hAnsi="Arial" w:cs="Arial"/>
              </w:rPr>
              <w:t>Catering Management Team</w:t>
            </w:r>
          </w:p>
          <w:p w:rsidR="003626DF" w:rsidRDefault="003626DF" w:rsidP="00C4273C">
            <w:pPr>
              <w:pStyle w:val="ListParagraph"/>
              <w:numPr>
                <w:ilvl w:val="0"/>
                <w:numId w:val="24"/>
              </w:numPr>
              <w:rPr>
                <w:rFonts w:ascii="Arial" w:eastAsia="Times New Roman" w:hAnsi="Arial" w:cs="Arial"/>
              </w:rPr>
            </w:pPr>
          </w:p>
          <w:p w:rsidR="00C4273C" w:rsidRPr="00C24303" w:rsidRDefault="00C4273C" w:rsidP="00C4273C">
            <w:pPr>
              <w:pStyle w:val="ListParagraph"/>
              <w:numPr>
                <w:ilvl w:val="0"/>
                <w:numId w:val="24"/>
              </w:numPr>
              <w:rPr>
                <w:rFonts w:cs="Arial"/>
                <w:sz w:val="24"/>
              </w:rPr>
            </w:pPr>
            <w:r w:rsidRPr="00C24303">
              <w:rPr>
                <w:rFonts w:cs="Arial"/>
                <w:sz w:val="24"/>
              </w:rPr>
              <w:t>The Patient Meal Service Supervisor ensures that all wards are staffed with the appropriate ward catering staff and that all food and beverage requirements are served to meet all the patients’ dietary requirements</w:t>
            </w:r>
          </w:p>
          <w:p w:rsidR="00C4273C" w:rsidRPr="003626DF" w:rsidRDefault="00C4273C" w:rsidP="00C4273C">
            <w:pPr>
              <w:pStyle w:val="ListParagraph"/>
              <w:numPr>
                <w:ilvl w:val="0"/>
                <w:numId w:val="24"/>
              </w:numPr>
              <w:rPr>
                <w:rFonts w:ascii="Arial" w:eastAsia="Times New Roman" w:hAnsi="Arial" w:cs="Arial"/>
              </w:rPr>
            </w:pPr>
            <w:r w:rsidRPr="00C24303">
              <w:rPr>
                <w:rFonts w:cs="Arial"/>
                <w:sz w:val="24"/>
              </w:rPr>
              <w:t>To ensure cleaning schedules are adhered to on a daily basis and maintained to show compliance with the FSMS</w:t>
            </w:r>
          </w:p>
          <w:p w:rsidR="00B6182A" w:rsidRPr="00CA40E2" w:rsidRDefault="00B6182A" w:rsidP="00CA40E2">
            <w:pPr>
              <w:rPr>
                <w:rFonts w:ascii="Arial" w:eastAsia="Times New Roman" w:hAnsi="Arial" w:cs="Arial"/>
              </w:rPr>
            </w:pPr>
          </w:p>
        </w:tc>
      </w:tr>
      <w:tr w:rsidR="0087013E" w:rsidRPr="00F607B2" w:rsidTr="007C7CEE">
        <w:tc>
          <w:tcPr>
            <w:tcW w:w="9128" w:type="dxa"/>
            <w:gridSpan w:val="3"/>
            <w:shd w:val="clear" w:color="auto" w:fill="002060"/>
          </w:tcPr>
          <w:p w:rsidR="0087013E" w:rsidRPr="00F607B2" w:rsidRDefault="00D44AB0" w:rsidP="00087B8D">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E07B37" w:rsidRPr="003626DF" w:rsidRDefault="00E07B37" w:rsidP="00C4273C">
            <w:pPr>
              <w:pStyle w:val="ListParagraph"/>
              <w:numPr>
                <w:ilvl w:val="0"/>
                <w:numId w:val="25"/>
              </w:numPr>
              <w:tabs>
                <w:tab w:val="left" w:pos="426"/>
              </w:tabs>
              <w:rPr>
                <w:rFonts w:ascii="Arial" w:eastAsia="Times New Roman" w:hAnsi="Arial" w:cs="Arial"/>
              </w:rPr>
            </w:pPr>
            <w:r w:rsidRPr="003626DF">
              <w:rPr>
                <w:rFonts w:ascii="Arial" w:eastAsia="Times New Roman" w:hAnsi="Arial" w:cs="Arial"/>
              </w:rPr>
              <w:t>Organise and/or support meetings through effective communication</w:t>
            </w:r>
            <w:r w:rsidR="008B2665" w:rsidRPr="003626DF">
              <w:rPr>
                <w:rFonts w:ascii="Arial" w:eastAsia="Times New Roman" w:hAnsi="Arial" w:cs="Arial"/>
              </w:rPr>
              <w:t>.</w:t>
            </w:r>
          </w:p>
          <w:p w:rsidR="00E07B37" w:rsidRPr="003626DF" w:rsidRDefault="00E07B37" w:rsidP="00C4273C">
            <w:pPr>
              <w:pStyle w:val="ListParagraph"/>
              <w:numPr>
                <w:ilvl w:val="0"/>
                <w:numId w:val="25"/>
              </w:numPr>
              <w:rPr>
                <w:rFonts w:ascii="Arial" w:eastAsia="Times New Roman" w:hAnsi="Arial" w:cs="Arial"/>
              </w:rPr>
            </w:pPr>
          </w:p>
          <w:p w:rsidR="005F4EA0" w:rsidRPr="003626DF" w:rsidRDefault="005F4EA0" w:rsidP="00C4273C">
            <w:pPr>
              <w:pStyle w:val="ListParagraph"/>
              <w:numPr>
                <w:ilvl w:val="0"/>
                <w:numId w:val="25"/>
              </w:numPr>
              <w:rPr>
                <w:rFonts w:ascii="Arial" w:eastAsia="Times New Roman" w:hAnsi="Arial" w:cs="Arial"/>
              </w:rPr>
            </w:pPr>
            <w:r w:rsidRPr="003626DF">
              <w:rPr>
                <w:rFonts w:ascii="Arial" w:eastAsia="Times New Roman" w:hAnsi="Arial" w:cs="Arial"/>
              </w:rPr>
              <w:t xml:space="preserve">To ensure notice boards are tidy and contain up to date and relevant information. </w:t>
            </w:r>
          </w:p>
          <w:p w:rsidR="00FE49CF" w:rsidRPr="003626DF" w:rsidRDefault="00BB7401" w:rsidP="00C4273C">
            <w:pPr>
              <w:pStyle w:val="ListParagraph"/>
              <w:numPr>
                <w:ilvl w:val="0"/>
                <w:numId w:val="25"/>
              </w:numPr>
              <w:rPr>
                <w:rFonts w:ascii="Arial" w:eastAsia="Times New Roman" w:hAnsi="Arial" w:cs="Arial"/>
              </w:rPr>
            </w:pPr>
            <w:r w:rsidRPr="003626DF">
              <w:rPr>
                <w:rFonts w:ascii="Arial" w:eastAsia="Times New Roman" w:hAnsi="Arial" w:cs="Arial"/>
              </w:rPr>
              <w:t>To work with the team to ensure adequate cover is in place during periods of leave</w:t>
            </w:r>
            <w:r w:rsidR="000005B5" w:rsidRPr="003626DF">
              <w:rPr>
                <w:rFonts w:ascii="Arial" w:eastAsia="Times New Roman" w:hAnsi="Arial" w:cs="Arial"/>
              </w:rPr>
              <w:t>, training and absences.</w:t>
            </w:r>
          </w:p>
          <w:p w:rsidR="000005B5" w:rsidRPr="003626DF" w:rsidRDefault="000005B5" w:rsidP="00C4273C">
            <w:pPr>
              <w:pStyle w:val="ListParagraph"/>
              <w:numPr>
                <w:ilvl w:val="0"/>
                <w:numId w:val="25"/>
              </w:numPr>
              <w:rPr>
                <w:rFonts w:ascii="Arial" w:eastAsia="Times New Roman" w:hAnsi="Arial" w:cs="Arial"/>
              </w:rPr>
            </w:pPr>
            <w:r w:rsidRPr="003626DF">
              <w:rPr>
                <w:rFonts w:ascii="Arial" w:eastAsia="Times New Roman" w:hAnsi="Arial" w:cs="Arial"/>
              </w:rPr>
              <w:t xml:space="preserve">To organise the day to day activities of the </w:t>
            </w:r>
            <w:r w:rsidR="00C4273C">
              <w:rPr>
                <w:rFonts w:ascii="Arial" w:eastAsia="Times New Roman" w:hAnsi="Arial" w:cs="Arial"/>
              </w:rPr>
              <w:t>catering assistance</w:t>
            </w:r>
            <w:r w:rsidR="006871FC" w:rsidRPr="003626DF">
              <w:rPr>
                <w:rFonts w:ascii="Arial" w:eastAsia="Times New Roman" w:hAnsi="Arial" w:cs="Arial"/>
              </w:rPr>
              <w:t>.</w:t>
            </w:r>
          </w:p>
          <w:p w:rsidR="00FE49CF" w:rsidRDefault="00FE49CF" w:rsidP="00C4273C">
            <w:pPr>
              <w:pStyle w:val="ListParagraph"/>
              <w:numPr>
                <w:ilvl w:val="0"/>
                <w:numId w:val="25"/>
              </w:numPr>
              <w:rPr>
                <w:rFonts w:ascii="Arial" w:eastAsia="Times New Roman" w:hAnsi="Arial" w:cs="Arial"/>
              </w:rPr>
            </w:pPr>
            <w:r w:rsidRPr="003626DF">
              <w:rPr>
                <w:rFonts w:ascii="Arial" w:eastAsia="Times New Roman" w:hAnsi="Arial" w:cs="Arial"/>
              </w:rPr>
              <w:t xml:space="preserve">To provide general administrative support, as required, to enable an effective and efficient service to be maintained. </w:t>
            </w:r>
          </w:p>
          <w:p w:rsidR="00C4273C" w:rsidRPr="00C24303" w:rsidRDefault="00C4273C" w:rsidP="00C4273C">
            <w:pPr>
              <w:pStyle w:val="ListParagraph"/>
              <w:numPr>
                <w:ilvl w:val="0"/>
                <w:numId w:val="25"/>
              </w:numPr>
              <w:rPr>
                <w:rFonts w:cs="Arial"/>
                <w:sz w:val="24"/>
              </w:rPr>
            </w:pPr>
            <w:r w:rsidRPr="00C24303">
              <w:rPr>
                <w:rFonts w:cs="Arial"/>
                <w:sz w:val="24"/>
              </w:rPr>
              <w:t>The Patient Meal Service Supervisor ensures that all wards are staffed with the appropriate ward catering staff and that all food and beverage requirements are served to meet all the patients’ dietary requirements</w:t>
            </w:r>
          </w:p>
          <w:p w:rsidR="00C4273C" w:rsidRPr="003626DF" w:rsidRDefault="00C4273C" w:rsidP="00C4273C">
            <w:pPr>
              <w:pStyle w:val="ListParagraph"/>
              <w:numPr>
                <w:ilvl w:val="0"/>
                <w:numId w:val="25"/>
              </w:numPr>
              <w:rPr>
                <w:rFonts w:ascii="Arial" w:eastAsia="Times New Roman" w:hAnsi="Arial" w:cs="Arial"/>
              </w:rPr>
            </w:pPr>
            <w:r w:rsidRPr="00C24303">
              <w:rPr>
                <w:rFonts w:cs="Arial"/>
                <w:sz w:val="24"/>
              </w:rPr>
              <w:t>To ensure cleaning schedules are adhered to on a daily basis and maintained to show compliance with the FSMS</w:t>
            </w:r>
          </w:p>
          <w:p w:rsidR="00CA40E2" w:rsidRPr="00CA40E2" w:rsidRDefault="00CA40E2" w:rsidP="00CA40E2">
            <w:pPr>
              <w:rPr>
                <w:rFonts w:ascii="Arial" w:eastAsia="Times New Roman" w:hAnsi="Arial" w:cs="Arial"/>
              </w:rPr>
            </w:pPr>
          </w:p>
        </w:tc>
      </w:tr>
      <w:tr w:rsidR="0087013E" w:rsidRPr="00F607B2" w:rsidTr="007C7CEE">
        <w:tc>
          <w:tcPr>
            <w:tcW w:w="9128" w:type="dxa"/>
            <w:gridSpan w:val="3"/>
            <w:shd w:val="clear" w:color="auto" w:fill="002060"/>
          </w:tcPr>
          <w:p w:rsidR="0087013E" w:rsidRPr="00F607B2" w:rsidRDefault="0087013E" w:rsidP="00087B8D">
            <w:pPr>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3"/>
            <w:tcBorders>
              <w:bottom w:val="single" w:sz="4" w:space="0" w:color="auto"/>
            </w:tcBorders>
          </w:tcPr>
          <w:p w:rsidR="000617DB" w:rsidRPr="003626DF" w:rsidRDefault="000617DB" w:rsidP="003626DF">
            <w:pPr>
              <w:pStyle w:val="ListParagraph"/>
              <w:numPr>
                <w:ilvl w:val="0"/>
                <w:numId w:val="26"/>
              </w:numPr>
              <w:rPr>
                <w:rFonts w:ascii="Arial" w:hAnsi="Arial" w:cs="Arial"/>
              </w:rPr>
            </w:pPr>
            <w:r w:rsidRPr="003626DF">
              <w:rPr>
                <w:rFonts w:ascii="Arial" w:hAnsi="Arial" w:cs="Arial"/>
              </w:rPr>
              <w:t>Keyboard skills for precise data entry and interrogation on a daily basis.</w:t>
            </w:r>
          </w:p>
          <w:p w:rsidR="00045EDD" w:rsidRPr="003626DF" w:rsidRDefault="00045EDD" w:rsidP="003626DF">
            <w:pPr>
              <w:pStyle w:val="ListParagraph"/>
              <w:numPr>
                <w:ilvl w:val="0"/>
                <w:numId w:val="26"/>
              </w:numPr>
              <w:rPr>
                <w:rFonts w:ascii="Arial" w:hAnsi="Arial" w:cs="Arial"/>
              </w:rPr>
            </w:pPr>
            <w:r w:rsidRPr="003626DF">
              <w:rPr>
                <w:rFonts w:ascii="Arial" w:hAnsi="Arial" w:cs="Arial"/>
              </w:rPr>
              <w:t xml:space="preserve">To </w:t>
            </w:r>
            <w:r w:rsidR="000005B5" w:rsidRPr="003626DF">
              <w:rPr>
                <w:rFonts w:ascii="Arial" w:hAnsi="Arial" w:cs="Arial"/>
              </w:rPr>
              <w:t xml:space="preserve">assist the </w:t>
            </w:r>
            <w:r w:rsidR="00C4273C">
              <w:rPr>
                <w:rFonts w:ascii="Arial" w:hAnsi="Arial" w:cs="Arial"/>
              </w:rPr>
              <w:t xml:space="preserve">catering assistance </w:t>
            </w:r>
            <w:r w:rsidR="000005B5" w:rsidRPr="003626DF">
              <w:rPr>
                <w:rFonts w:ascii="Arial" w:hAnsi="Arial" w:cs="Arial"/>
              </w:rPr>
              <w:t>r</w:t>
            </w:r>
            <w:r w:rsidRPr="003626DF">
              <w:rPr>
                <w:rFonts w:ascii="Arial" w:hAnsi="Arial" w:cs="Arial"/>
              </w:rPr>
              <w:t xml:space="preserve"> during times of resource shortage or capacity pressures.</w:t>
            </w:r>
          </w:p>
          <w:p w:rsidR="000617DB" w:rsidRPr="000617DB" w:rsidRDefault="000617DB" w:rsidP="000617DB">
            <w:pPr>
              <w:ind w:left="360"/>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3"/>
            <w:tcBorders>
              <w:bottom w:val="single" w:sz="4" w:space="0" w:color="auto"/>
            </w:tcBorders>
          </w:tcPr>
          <w:p w:rsidR="00BF0EA7" w:rsidRDefault="005F4EA0" w:rsidP="003626DF">
            <w:pPr>
              <w:pStyle w:val="ListParagraph"/>
              <w:numPr>
                <w:ilvl w:val="0"/>
                <w:numId w:val="27"/>
              </w:numPr>
              <w:tabs>
                <w:tab w:val="left" w:pos="426"/>
              </w:tabs>
              <w:rPr>
                <w:rFonts w:ascii="Arial" w:eastAsia="Times New Roman" w:hAnsi="Arial" w:cs="Arial"/>
              </w:rPr>
            </w:pPr>
            <w:r w:rsidRPr="003626DF">
              <w:rPr>
                <w:rFonts w:ascii="Arial" w:eastAsia="Times New Roman" w:hAnsi="Arial" w:cs="Arial"/>
              </w:rPr>
              <w:t>Provide excellent customer care</w:t>
            </w:r>
            <w:r w:rsidR="003626DF">
              <w:rPr>
                <w:rFonts w:ascii="Arial" w:eastAsia="Times New Roman" w:hAnsi="Arial" w:cs="Arial"/>
              </w:rPr>
              <w:t xml:space="preserve"> during </w:t>
            </w:r>
            <w:r w:rsidR="003626DF" w:rsidRPr="001301CE">
              <w:rPr>
                <w:rFonts w:ascii="Arial" w:eastAsia="Times New Roman" w:hAnsi="Arial" w:cs="Arial"/>
              </w:rPr>
              <w:t>incidental contact</w:t>
            </w:r>
            <w:r w:rsidRPr="003626DF">
              <w:rPr>
                <w:rFonts w:ascii="Arial" w:eastAsia="Times New Roman" w:hAnsi="Arial" w:cs="Arial"/>
              </w:rPr>
              <w:t>, in a calm and professional manner – some situations and conversations may be challenging</w:t>
            </w:r>
            <w:r w:rsidR="00CA40E2" w:rsidRPr="003626DF">
              <w:rPr>
                <w:rFonts w:ascii="Arial" w:eastAsia="Times New Roman" w:hAnsi="Arial" w:cs="Arial"/>
              </w:rPr>
              <w:t>.</w:t>
            </w:r>
          </w:p>
          <w:p w:rsidR="00C4273C" w:rsidRPr="003626DF" w:rsidRDefault="00C4273C" w:rsidP="003626DF">
            <w:pPr>
              <w:pStyle w:val="ListParagraph"/>
              <w:numPr>
                <w:ilvl w:val="0"/>
                <w:numId w:val="27"/>
              </w:numPr>
              <w:tabs>
                <w:tab w:val="left" w:pos="426"/>
              </w:tabs>
              <w:rPr>
                <w:rFonts w:ascii="Arial" w:eastAsia="Times New Roman" w:hAnsi="Arial" w:cs="Arial"/>
              </w:rPr>
            </w:pPr>
            <w:r w:rsidRPr="00C218AB">
              <w:rPr>
                <w:rFonts w:ascii="Arial" w:hAnsi="Arial" w:cs="Arial"/>
                <w:sz w:val="24"/>
                <w:szCs w:val="24"/>
              </w:rPr>
              <w:t>Contact with patients may be required during the course of your normal responsibilities</w:t>
            </w:r>
          </w:p>
          <w:p w:rsidR="00CA40E2" w:rsidRPr="00BF0EA7" w:rsidRDefault="00CA40E2" w:rsidP="00CA40E2">
            <w:pPr>
              <w:tabs>
                <w:tab w:val="left" w:pos="426"/>
              </w:tabs>
              <w:ind w:left="720"/>
              <w:rPr>
                <w:rFonts w:ascii="Arial" w:eastAsia="Times New Roman"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POLICY/SERVICE DEVELOPMENT </w:t>
            </w:r>
          </w:p>
        </w:tc>
      </w:tr>
      <w:tr w:rsidR="00D44AB0" w:rsidRPr="00F607B2" w:rsidTr="007C7CEE">
        <w:tc>
          <w:tcPr>
            <w:tcW w:w="9128" w:type="dxa"/>
            <w:gridSpan w:val="3"/>
            <w:tcBorders>
              <w:bottom w:val="single" w:sz="4" w:space="0" w:color="auto"/>
            </w:tcBorders>
          </w:tcPr>
          <w:p w:rsidR="00E33DDA" w:rsidRPr="001301CE" w:rsidRDefault="00E33DDA" w:rsidP="00C4273C">
            <w:pPr>
              <w:pStyle w:val="ListParagraph"/>
              <w:numPr>
                <w:ilvl w:val="0"/>
                <w:numId w:val="27"/>
              </w:numPr>
              <w:tabs>
                <w:tab w:val="left" w:pos="426"/>
              </w:tabs>
              <w:rPr>
                <w:rFonts w:ascii="Arial" w:eastAsia="Times New Roman" w:hAnsi="Arial" w:cs="Arial"/>
              </w:rPr>
            </w:pPr>
            <w:r w:rsidRPr="001301CE">
              <w:rPr>
                <w:rFonts w:ascii="Arial" w:eastAsia="Times New Roman" w:hAnsi="Arial" w:cs="Arial"/>
              </w:rPr>
              <w:t>Implements policies for own work are and proposes change to working practises</w:t>
            </w:r>
          </w:p>
          <w:p w:rsidR="005F4EA0" w:rsidRPr="001301CE" w:rsidRDefault="005F4EA0" w:rsidP="00C4273C">
            <w:pPr>
              <w:pStyle w:val="ListParagraph"/>
              <w:numPr>
                <w:ilvl w:val="0"/>
                <w:numId w:val="27"/>
              </w:numPr>
              <w:tabs>
                <w:tab w:val="left" w:pos="426"/>
              </w:tabs>
              <w:rPr>
                <w:rFonts w:ascii="Arial" w:eastAsia="Times New Roman" w:hAnsi="Arial" w:cs="Arial"/>
              </w:rPr>
            </w:pPr>
            <w:r w:rsidRPr="001301CE">
              <w:rPr>
                <w:rFonts w:ascii="Arial" w:eastAsia="Times New Roman" w:hAnsi="Arial" w:cs="Arial"/>
              </w:rPr>
              <w:t xml:space="preserve">Contribute to the NHS service improvement/modernisation agenda e.g. service redesign </w:t>
            </w:r>
          </w:p>
          <w:p w:rsidR="00BB7401" w:rsidRPr="001301CE" w:rsidRDefault="005F4EA0" w:rsidP="00C4273C">
            <w:pPr>
              <w:pStyle w:val="ListParagraph"/>
              <w:numPr>
                <w:ilvl w:val="0"/>
                <w:numId w:val="27"/>
              </w:numPr>
              <w:tabs>
                <w:tab w:val="left" w:pos="426"/>
              </w:tabs>
              <w:rPr>
                <w:rFonts w:ascii="Arial" w:eastAsia="Times New Roman" w:hAnsi="Arial" w:cs="Arial"/>
              </w:rPr>
            </w:pPr>
            <w:r w:rsidRPr="001301CE">
              <w:rPr>
                <w:rFonts w:ascii="Arial" w:eastAsia="Times New Roman" w:hAnsi="Arial" w:cs="Arial"/>
              </w:rPr>
              <w:t>Work as part of the team in developing processes within the department to meet the demands of a growing service</w:t>
            </w:r>
            <w:r w:rsidR="00BB7401" w:rsidRPr="001301CE">
              <w:rPr>
                <w:rFonts w:ascii="Arial" w:eastAsia="Times New Roman" w:hAnsi="Arial" w:cs="Arial"/>
              </w:rPr>
              <w:t>.</w:t>
            </w:r>
          </w:p>
          <w:p w:rsidR="005F4EA0" w:rsidRPr="001301CE" w:rsidRDefault="00BB7401" w:rsidP="00C4273C">
            <w:pPr>
              <w:pStyle w:val="ListParagraph"/>
              <w:numPr>
                <w:ilvl w:val="0"/>
                <w:numId w:val="27"/>
              </w:numPr>
              <w:rPr>
                <w:rFonts w:ascii="Arial" w:eastAsia="Times New Roman" w:hAnsi="Arial" w:cs="Arial"/>
              </w:rPr>
            </w:pPr>
            <w:r w:rsidRPr="001301CE">
              <w:rPr>
                <w:rFonts w:ascii="Arial" w:eastAsia="Times New Roman" w:hAnsi="Arial" w:cs="Arial"/>
              </w:rPr>
              <w:t>To maintain staff records associated with staff attendance in accordance with the Trust Policies in order to ensure internal and external audit requirements are met.</w:t>
            </w:r>
            <w:r w:rsidR="005F4EA0" w:rsidRPr="001301CE">
              <w:rPr>
                <w:rFonts w:ascii="Arial" w:eastAsia="Times New Roman" w:hAnsi="Arial" w:cs="Arial"/>
              </w:rPr>
              <w:t xml:space="preserve"> </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t>Undertake training as required to maintain competency/comply with trust policies</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t>Work within Trust policies – including those for confidentiality, data protection, health and safety fire protection, and annual appraisal</w:t>
            </w:r>
            <w:r w:rsidR="008B2665" w:rsidRPr="001301CE">
              <w:rPr>
                <w:rFonts w:ascii="Arial" w:hAnsi="Arial" w:cs="Arial"/>
                <w:szCs w:val="24"/>
              </w:rPr>
              <w:t>.</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lastRenderedPageBreak/>
              <w:t>Adhere to the Trust Access Policy, Key Performance Indicators, government targets and standard operational policies and procedures</w:t>
            </w:r>
            <w:r w:rsidR="008B2665" w:rsidRPr="001301CE">
              <w:rPr>
                <w:rFonts w:ascii="Arial" w:hAnsi="Arial" w:cs="Arial"/>
                <w:szCs w:val="24"/>
              </w:rPr>
              <w:t>.</w:t>
            </w:r>
          </w:p>
          <w:p w:rsidR="00BB7401" w:rsidRPr="001301CE" w:rsidRDefault="00BB7401" w:rsidP="00C4273C">
            <w:pPr>
              <w:pStyle w:val="ListParagraph"/>
              <w:numPr>
                <w:ilvl w:val="0"/>
                <w:numId w:val="27"/>
              </w:numPr>
              <w:tabs>
                <w:tab w:val="left" w:pos="426"/>
              </w:tabs>
              <w:rPr>
                <w:rFonts w:ascii="Arial" w:hAnsi="Arial" w:cs="Arial"/>
                <w:szCs w:val="24"/>
              </w:rPr>
            </w:pPr>
            <w:r w:rsidRPr="001301CE">
              <w:rPr>
                <w:rFonts w:ascii="Arial" w:hAnsi="Arial" w:cs="Arial"/>
                <w:szCs w:val="24"/>
              </w:rPr>
              <w:t>To take part in day to day management discussions and monthly meetings to discuss ongoing issues and the development of the Department.</w:t>
            </w:r>
          </w:p>
          <w:p w:rsidR="006C2EAE" w:rsidRDefault="006C2EAE" w:rsidP="00C4273C">
            <w:pPr>
              <w:pStyle w:val="ListParagraph"/>
              <w:numPr>
                <w:ilvl w:val="0"/>
                <w:numId w:val="27"/>
              </w:numPr>
              <w:tabs>
                <w:tab w:val="left" w:pos="426"/>
              </w:tabs>
              <w:rPr>
                <w:rFonts w:ascii="Arial" w:hAnsi="Arial" w:cs="Arial"/>
                <w:szCs w:val="24"/>
              </w:rPr>
            </w:pPr>
            <w:r w:rsidRPr="001301CE">
              <w:rPr>
                <w:rFonts w:ascii="Arial" w:hAnsi="Arial" w:cs="Arial"/>
                <w:szCs w:val="24"/>
              </w:rPr>
              <w:t>The post holder is expected to comply with Trust Infection Control Policies and conduct him/herself at all times in such a manner as to minimise the risk of healthcare associated infection</w:t>
            </w:r>
            <w:r w:rsidR="008B2665" w:rsidRPr="001301CE">
              <w:rPr>
                <w:rFonts w:ascii="Arial" w:hAnsi="Arial" w:cs="Arial"/>
                <w:szCs w:val="24"/>
              </w:rPr>
              <w:t>.</w:t>
            </w:r>
          </w:p>
          <w:p w:rsidR="00C4273C" w:rsidRPr="00C218AB" w:rsidRDefault="00C4273C" w:rsidP="00C4273C">
            <w:pPr>
              <w:pStyle w:val="ListParagraph"/>
              <w:numPr>
                <w:ilvl w:val="0"/>
                <w:numId w:val="27"/>
              </w:numPr>
              <w:jc w:val="both"/>
              <w:rPr>
                <w:rFonts w:cs="Arial"/>
                <w:sz w:val="24"/>
              </w:rPr>
            </w:pPr>
            <w:r w:rsidRPr="00C218AB">
              <w:rPr>
                <w:rFonts w:cs="Arial"/>
                <w:sz w:val="24"/>
              </w:rPr>
              <w:t>To ensure that relevant Food Hygiene, Health and Safety and other Statutory Legislation is adhered to at all times and that all stipulated records are maintained.</w:t>
            </w:r>
          </w:p>
          <w:p w:rsidR="00C4273C" w:rsidRPr="001301CE" w:rsidRDefault="00C4273C" w:rsidP="00C4273C">
            <w:pPr>
              <w:pStyle w:val="ListParagraph"/>
              <w:numPr>
                <w:ilvl w:val="0"/>
                <w:numId w:val="27"/>
              </w:numPr>
              <w:tabs>
                <w:tab w:val="left" w:pos="426"/>
              </w:tabs>
              <w:rPr>
                <w:rFonts w:ascii="Arial" w:hAnsi="Arial" w:cs="Arial"/>
                <w:szCs w:val="24"/>
              </w:rPr>
            </w:pPr>
          </w:p>
          <w:p w:rsidR="005F4EA0" w:rsidRPr="001301CE" w:rsidRDefault="005F4EA0" w:rsidP="00087B8D">
            <w:pPr>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lastRenderedPageBreak/>
              <w:t xml:space="preserve">FINANCIAL/PHYSICAL RESOURCES </w:t>
            </w:r>
          </w:p>
        </w:tc>
      </w:tr>
      <w:tr w:rsidR="00D44AB0" w:rsidRPr="00F607B2" w:rsidTr="007C7CEE">
        <w:tc>
          <w:tcPr>
            <w:tcW w:w="9128" w:type="dxa"/>
            <w:gridSpan w:val="3"/>
            <w:tcBorders>
              <w:bottom w:val="single" w:sz="4" w:space="0" w:color="auto"/>
            </w:tcBorders>
          </w:tcPr>
          <w:p w:rsidR="00E33DDA" w:rsidRPr="001301CE" w:rsidRDefault="00E33DDA" w:rsidP="00C4273C">
            <w:pPr>
              <w:pStyle w:val="ListParagraph"/>
              <w:numPr>
                <w:ilvl w:val="0"/>
                <w:numId w:val="28"/>
              </w:numPr>
              <w:rPr>
                <w:rFonts w:ascii="Arial" w:hAnsi="Arial" w:cs="Arial"/>
              </w:rPr>
            </w:pPr>
            <w:r w:rsidRPr="001301CE">
              <w:rPr>
                <w:rFonts w:ascii="Arial" w:hAnsi="Arial" w:cs="Arial"/>
              </w:rPr>
              <w:t xml:space="preserve">Responsible for maintaining and ensuring security of stock </w:t>
            </w:r>
          </w:p>
          <w:p w:rsidR="00BF0EA7" w:rsidRPr="001301CE" w:rsidRDefault="00BF0EA7" w:rsidP="00C4273C">
            <w:pPr>
              <w:pStyle w:val="ListParagraph"/>
              <w:numPr>
                <w:ilvl w:val="0"/>
                <w:numId w:val="28"/>
              </w:numPr>
              <w:rPr>
                <w:rFonts w:ascii="Arial" w:hAnsi="Arial" w:cs="Arial"/>
              </w:rPr>
            </w:pPr>
            <w:r w:rsidRPr="001301CE">
              <w:rPr>
                <w:rFonts w:ascii="Arial" w:hAnsi="Arial" w:cs="Arial"/>
              </w:rPr>
              <w:t>To monitor and maintain use of supplies and ensure this is done efficiently and cost effectively in line with the needs of the service.</w:t>
            </w:r>
          </w:p>
          <w:p w:rsidR="000005B5" w:rsidRPr="001301CE" w:rsidRDefault="000005B5" w:rsidP="00C4273C">
            <w:pPr>
              <w:pStyle w:val="ListParagraph"/>
              <w:numPr>
                <w:ilvl w:val="0"/>
                <w:numId w:val="28"/>
              </w:numPr>
              <w:tabs>
                <w:tab w:val="left" w:pos="426"/>
              </w:tabs>
              <w:rPr>
                <w:rFonts w:ascii="Arial" w:hAnsi="Arial" w:cs="Arial"/>
              </w:rPr>
            </w:pPr>
            <w:r w:rsidRPr="001301CE">
              <w:rPr>
                <w:rFonts w:ascii="Arial" w:eastAsia="Times New Roman" w:hAnsi="Arial" w:cs="Arial"/>
              </w:rPr>
              <w:t>Ensure that adequate and appropriate stationery and staff uniform supplies are available and order additional as required.</w:t>
            </w:r>
          </w:p>
          <w:p w:rsidR="00BF0EA7" w:rsidRDefault="00FE49CF" w:rsidP="00C4273C">
            <w:pPr>
              <w:pStyle w:val="ListParagraph"/>
              <w:numPr>
                <w:ilvl w:val="0"/>
                <w:numId w:val="28"/>
              </w:numPr>
              <w:rPr>
                <w:rFonts w:ascii="Arial" w:hAnsi="Arial" w:cs="Arial"/>
              </w:rPr>
            </w:pPr>
            <w:r w:rsidRPr="001301CE">
              <w:rPr>
                <w:rFonts w:ascii="Arial" w:hAnsi="Arial" w:cs="Arial"/>
              </w:rPr>
              <w:t xml:space="preserve">To use and ensure </w:t>
            </w:r>
            <w:r w:rsidR="006C2EAE" w:rsidRPr="001301CE">
              <w:rPr>
                <w:rFonts w:ascii="Arial" w:hAnsi="Arial" w:cs="Arial"/>
              </w:rPr>
              <w:t xml:space="preserve">that </w:t>
            </w:r>
            <w:r w:rsidRPr="001301CE">
              <w:rPr>
                <w:rFonts w:ascii="Arial" w:hAnsi="Arial" w:cs="Arial"/>
              </w:rPr>
              <w:t>office equipment is maintained.</w:t>
            </w:r>
          </w:p>
          <w:p w:rsidR="00C4273C" w:rsidRPr="00C218AB" w:rsidRDefault="00C4273C" w:rsidP="00C4273C">
            <w:pPr>
              <w:pStyle w:val="ListParagraph"/>
              <w:numPr>
                <w:ilvl w:val="0"/>
                <w:numId w:val="28"/>
              </w:numPr>
              <w:jc w:val="both"/>
              <w:rPr>
                <w:rFonts w:cs="Arial"/>
                <w:sz w:val="24"/>
              </w:rPr>
            </w:pPr>
            <w:r w:rsidRPr="00C218AB">
              <w:rPr>
                <w:rFonts w:cs="Arial"/>
                <w:sz w:val="24"/>
              </w:rPr>
              <w:t>Checking Sell/Use By dates</w:t>
            </w:r>
          </w:p>
          <w:p w:rsidR="00C4273C" w:rsidRPr="00C218AB" w:rsidRDefault="00C4273C" w:rsidP="00C4273C">
            <w:pPr>
              <w:pStyle w:val="ListParagraph"/>
              <w:numPr>
                <w:ilvl w:val="0"/>
                <w:numId w:val="28"/>
              </w:numPr>
              <w:jc w:val="both"/>
              <w:rPr>
                <w:rFonts w:cs="Arial"/>
                <w:sz w:val="24"/>
              </w:rPr>
            </w:pPr>
            <w:r w:rsidRPr="00C218AB">
              <w:rPr>
                <w:rFonts w:cs="Arial"/>
                <w:sz w:val="24"/>
              </w:rPr>
              <w:t xml:space="preserve">Stock is rotated prior to </w:t>
            </w:r>
            <w:r>
              <w:rPr>
                <w:rFonts w:cs="Arial"/>
                <w:sz w:val="24"/>
              </w:rPr>
              <w:t>use</w:t>
            </w:r>
          </w:p>
          <w:p w:rsidR="00C4273C" w:rsidRPr="001301CE" w:rsidRDefault="00C4273C" w:rsidP="00C4273C">
            <w:pPr>
              <w:pStyle w:val="ListParagraph"/>
              <w:numPr>
                <w:ilvl w:val="0"/>
                <w:numId w:val="28"/>
              </w:numPr>
              <w:rPr>
                <w:rFonts w:ascii="Arial" w:hAnsi="Arial" w:cs="Arial"/>
              </w:rPr>
            </w:pPr>
            <w:r w:rsidRPr="00C218AB">
              <w:rPr>
                <w:rFonts w:cs="Arial"/>
                <w:color w:val="000000" w:themeColor="text1"/>
                <w:sz w:val="24"/>
              </w:rPr>
              <w:t>To monitor and control wastage to agreed levels within all areas of responsibility whilst being proactive in the prevention of waste and maintenance of appropriate records as directed by management</w:t>
            </w:r>
          </w:p>
          <w:p w:rsidR="00CA40E2" w:rsidRPr="001301CE" w:rsidRDefault="00CA40E2" w:rsidP="00CA40E2">
            <w:pPr>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HUMAN RESOURCES </w:t>
            </w:r>
          </w:p>
        </w:tc>
      </w:tr>
      <w:tr w:rsidR="00D44AB0" w:rsidRPr="00F607B2" w:rsidTr="007C7CEE">
        <w:tc>
          <w:tcPr>
            <w:tcW w:w="9128" w:type="dxa"/>
            <w:gridSpan w:val="3"/>
            <w:tcBorders>
              <w:bottom w:val="single" w:sz="4" w:space="0" w:color="auto"/>
            </w:tcBorders>
          </w:tcPr>
          <w:p w:rsidR="00E33DDA" w:rsidRPr="001301CE" w:rsidRDefault="00E33DDA" w:rsidP="00E33DDA">
            <w:pPr>
              <w:pStyle w:val="ListParagraph"/>
              <w:numPr>
                <w:ilvl w:val="0"/>
                <w:numId w:val="29"/>
              </w:numPr>
              <w:rPr>
                <w:rFonts w:ascii="Arial" w:eastAsia="Times New Roman" w:hAnsi="Arial" w:cs="Arial"/>
              </w:rPr>
            </w:pPr>
            <w:r w:rsidRPr="001301CE">
              <w:rPr>
                <w:rFonts w:ascii="Arial" w:eastAsia="Times New Roman" w:hAnsi="Arial" w:cs="Arial"/>
              </w:rPr>
              <w:t>Responsible for day to day supervision of</w:t>
            </w:r>
            <w:r w:rsidR="00BB7401" w:rsidRPr="001301CE">
              <w:rPr>
                <w:rFonts w:ascii="Arial" w:eastAsia="Times New Roman" w:hAnsi="Arial" w:cs="Arial"/>
              </w:rPr>
              <w:t xml:space="preserve"> all </w:t>
            </w:r>
            <w:r w:rsidR="00C4273C">
              <w:rPr>
                <w:rFonts w:ascii="Arial" w:eastAsia="Times New Roman" w:hAnsi="Arial" w:cs="Arial"/>
              </w:rPr>
              <w:t xml:space="preserve">catering </w:t>
            </w:r>
            <w:r w:rsidR="00163377">
              <w:rPr>
                <w:rFonts w:ascii="Arial" w:eastAsia="Times New Roman" w:hAnsi="Arial" w:cs="Arial"/>
              </w:rPr>
              <w:t>assistance r</w:t>
            </w:r>
            <w:r w:rsidR="00BB7401" w:rsidRPr="001301CE">
              <w:rPr>
                <w:rFonts w:ascii="Arial" w:eastAsia="Times New Roman" w:hAnsi="Arial" w:cs="Arial"/>
              </w:rPr>
              <w:t xml:space="preserve">egarding sickness, welfare and conduct issues. </w:t>
            </w:r>
          </w:p>
          <w:p w:rsidR="00BB7401" w:rsidRPr="00E33DDA" w:rsidRDefault="00BB7401" w:rsidP="00E33DDA">
            <w:pPr>
              <w:pStyle w:val="ListParagraph"/>
              <w:numPr>
                <w:ilvl w:val="0"/>
                <w:numId w:val="29"/>
              </w:numPr>
              <w:rPr>
                <w:rFonts w:ascii="Arial" w:eastAsia="Times New Roman" w:hAnsi="Arial" w:cs="Arial"/>
              </w:rPr>
            </w:pPr>
            <w:r w:rsidRPr="00E33DDA">
              <w:rPr>
                <w:rFonts w:ascii="Arial" w:eastAsia="Times New Roman" w:hAnsi="Arial" w:cs="Arial"/>
              </w:rPr>
              <w:t xml:space="preserve">To maintain associated staff records and whilst respecting any confidence, bring to the attention of the </w:t>
            </w:r>
            <w:r w:rsidR="000005B5" w:rsidRPr="00E33DDA">
              <w:rPr>
                <w:rFonts w:ascii="Arial" w:eastAsia="Times New Roman" w:hAnsi="Arial" w:cs="Arial"/>
              </w:rPr>
              <w:t>Catering</w:t>
            </w:r>
            <w:r w:rsidRPr="00E33DDA">
              <w:rPr>
                <w:rFonts w:ascii="Arial" w:eastAsia="Times New Roman" w:hAnsi="Arial" w:cs="Arial"/>
              </w:rPr>
              <w:t xml:space="preserve"> Management any problems that may require further action.</w:t>
            </w:r>
          </w:p>
          <w:p w:rsidR="00BB7401" w:rsidRPr="00E33DDA" w:rsidRDefault="00FE49CF" w:rsidP="00E33DDA">
            <w:pPr>
              <w:pStyle w:val="ListParagraph"/>
              <w:numPr>
                <w:ilvl w:val="0"/>
                <w:numId w:val="29"/>
              </w:numPr>
              <w:rPr>
                <w:rFonts w:ascii="Arial" w:hAnsi="Arial" w:cs="Arial"/>
              </w:rPr>
            </w:pPr>
            <w:r w:rsidRPr="00E33DDA">
              <w:rPr>
                <w:rFonts w:ascii="Arial" w:hAnsi="Arial" w:cs="Arial"/>
              </w:rPr>
              <w:t xml:space="preserve">To relay information to the </w:t>
            </w:r>
            <w:r w:rsidR="000005B5" w:rsidRPr="00E33DDA">
              <w:rPr>
                <w:rFonts w:ascii="Arial" w:hAnsi="Arial" w:cs="Arial"/>
              </w:rPr>
              <w:t>Retail and Patient Meal Service Teams</w:t>
            </w:r>
            <w:r w:rsidRPr="00E33DDA">
              <w:rPr>
                <w:rFonts w:ascii="Arial" w:hAnsi="Arial" w:cs="Arial"/>
              </w:rPr>
              <w:t xml:space="preserve"> on a daily basis and inform the duty </w:t>
            </w:r>
            <w:r w:rsidR="000005B5" w:rsidRPr="00E33DDA">
              <w:rPr>
                <w:rFonts w:ascii="Arial" w:hAnsi="Arial" w:cs="Arial"/>
              </w:rPr>
              <w:t>Team Leader</w:t>
            </w:r>
          </w:p>
          <w:p w:rsidR="00CA40E2" w:rsidRPr="00E33DDA" w:rsidRDefault="00BB7401" w:rsidP="00E33DDA">
            <w:pPr>
              <w:pStyle w:val="ListParagraph"/>
              <w:numPr>
                <w:ilvl w:val="0"/>
                <w:numId w:val="29"/>
              </w:numPr>
              <w:rPr>
                <w:rFonts w:ascii="Arial" w:hAnsi="Arial" w:cs="Arial"/>
              </w:rPr>
            </w:pPr>
            <w:r w:rsidRPr="00E33DDA">
              <w:rPr>
                <w:rFonts w:ascii="Arial" w:hAnsi="Arial" w:cs="Arial"/>
              </w:rPr>
              <w:t xml:space="preserve">To assist with the </w:t>
            </w:r>
            <w:r w:rsidR="008B2665" w:rsidRPr="00E33DDA">
              <w:rPr>
                <w:rFonts w:ascii="Arial" w:hAnsi="Arial" w:cs="Arial"/>
              </w:rPr>
              <w:t>r</w:t>
            </w:r>
            <w:r w:rsidRPr="00E33DDA">
              <w:rPr>
                <w:rFonts w:ascii="Arial" w:hAnsi="Arial" w:cs="Arial"/>
              </w:rPr>
              <w:t xml:space="preserve">ecruitment, </w:t>
            </w:r>
            <w:r w:rsidR="008B2665" w:rsidRPr="00E33DDA">
              <w:rPr>
                <w:rFonts w:ascii="Arial" w:hAnsi="Arial" w:cs="Arial"/>
              </w:rPr>
              <w:t>selection and t</w:t>
            </w:r>
            <w:r w:rsidRPr="00E33DDA">
              <w:rPr>
                <w:rFonts w:ascii="Arial" w:hAnsi="Arial" w:cs="Arial"/>
              </w:rPr>
              <w:t xml:space="preserve">raining of staff as required by the </w:t>
            </w:r>
            <w:r w:rsidR="000005B5" w:rsidRPr="00E33DDA">
              <w:rPr>
                <w:rFonts w:ascii="Arial" w:hAnsi="Arial" w:cs="Arial"/>
              </w:rPr>
              <w:t xml:space="preserve">Management Team. </w:t>
            </w:r>
            <w:r w:rsidRPr="00E33DDA">
              <w:rPr>
                <w:rFonts w:ascii="Arial" w:hAnsi="Arial" w:cs="Arial"/>
              </w:rPr>
              <w:t>The post holder will be required to support new starters and other team members as required.</w:t>
            </w:r>
          </w:p>
          <w:p w:rsidR="00D44AB0" w:rsidRPr="00F607B2" w:rsidRDefault="00D44AB0" w:rsidP="001E1C6E">
            <w:pPr>
              <w:tabs>
                <w:tab w:val="left" w:pos="426"/>
              </w:tabs>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INFORMATION RESOURCES </w:t>
            </w:r>
          </w:p>
        </w:tc>
      </w:tr>
      <w:tr w:rsidR="00D44AB0" w:rsidRPr="00F607B2" w:rsidTr="007C7CEE">
        <w:tc>
          <w:tcPr>
            <w:tcW w:w="9128" w:type="dxa"/>
            <w:gridSpan w:val="3"/>
            <w:tcBorders>
              <w:bottom w:val="single" w:sz="4" w:space="0" w:color="auto"/>
            </w:tcBorders>
          </w:tcPr>
          <w:p w:rsidR="00BB7401" w:rsidRPr="00E33DDA" w:rsidRDefault="00BB7401" w:rsidP="00E33DDA">
            <w:pPr>
              <w:pStyle w:val="ListParagraph"/>
              <w:numPr>
                <w:ilvl w:val="0"/>
                <w:numId w:val="30"/>
              </w:numPr>
              <w:tabs>
                <w:tab w:val="left" w:pos="426"/>
              </w:tabs>
              <w:rPr>
                <w:rFonts w:ascii="Arial" w:hAnsi="Arial" w:cs="Arial"/>
              </w:rPr>
            </w:pPr>
            <w:r w:rsidRPr="00E33DDA">
              <w:rPr>
                <w:rFonts w:ascii="Arial" w:hAnsi="Arial" w:cs="Arial"/>
              </w:rPr>
              <w:t>To ensure all data, whether paper based or electronic, is stored, retrieved and archived according to Trust standards and maintaining data protection</w:t>
            </w:r>
            <w:r w:rsidR="008B2665" w:rsidRPr="00E33DDA">
              <w:rPr>
                <w:rFonts w:ascii="Arial" w:hAnsi="Arial" w:cs="Arial"/>
              </w:rPr>
              <w:t>.</w:t>
            </w:r>
          </w:p>
          <w:p w:rsidR="00FE49CF" w:rsidRPr="00E33DDA" w:rsidRDefault="00FE49CF" w:rsidP="00E33DDA">
            <w:pPr>
              <w:pStyle w:val="ListParagraph"/>
              <w:numPr>
                <w:ilvl w:val="0"/>
                <w:numId w:val="30"/>
              </w:numPr>
              <w:rPr>
                <w:rFonts w:ascii="Arial" w:hAnsi="Arial" w:cs="Arial"/>
              </w:rPr>
            </w:pPr>
            <w:r w:rsidRPr="00E33DDA">
              <w:rPr>
                <w:rFonts w:ascii="Arial" w:hAnsi="Arial" w:cs="Arial"/>
              </w:rPr>
              <w:t xml:space="preserve">To carry out filing, photocopying, typing of e-mails and compilation of letters as requested by the </w:t>
            </w:r>
            <w:r w:rsidR="008B2665" w:rsidRPr="00E33DDA">
              <w:rPr>
                <w:rFonts w:ascii="Arial" w:hAnsi="Arial" w:cs="Arial"/>
              </w:rPr>
              <w:t>m</w:t>
            </w:r>
            <w:r w:rsidRPr="00E33DDA">
              <w:rPr>
                <w:rFonts w:ascii="Arial" w:hAnsi="Arial" w:cs="Arial"/>
              </w:rPr>
              <w:t>anagement team.</w:t>
            </w:r>
          </w:p>
          <w:p w:rsidR="00E33DDA" w:rsidRDefault="00FE49CF" w:rsidP="00E33DDA">
            <w:pPr>
              <w:pStyle w:val="ListParagraph"/>
              <w:numPr>
                <w:ilvl w:val="0"/>
                <w:numId w:val="30"/>
              </w:numPr>
              <w:rPr>
                <w:rFonts w:ascii="Arial" w:hAnsi="Arial" w:cs="Arial"/>
              </w:rPr>
            </w:pPr>
            <w:r w:rsidRPr="00E33DDA">
              <w:rPr>
                <w:rFonts w:ascii="Arial" w:hAnsi="Arial" w:cs="Arial"/>
              </w:rPr>
              <w:t>To maintain records and filing systems in line with Trust policies.</w:t>
            </w:r>
          </w:p>
          <w:p w:rsidR="00D44AB0" w:rsidRPr="00E33DDA" w:rsidRDefault="00D44AB0" w:rsidP="00E33DDA">
            <w:pPr>
              <w:pStyle w:val="ListParagraph"/>
              <w:numPr>
                <w:ilvl w:val="0"/>
                <w:numId w:val="30"/>
              </w:numPr>
              <w:rPr>
                <w:rFonts w:ascii="Arial" w:hAnsi="Arial" w:cs="Arial"/>
              </w:rPr>
            </w:pPr>
          </w:p>
          <w:p w:rsidR="009E3AEA" w:rsidRPr="006C2EAE" w:rsidRDefault="009E3AEA" w:rsidP="00087B8D">
            <w:pPr>
              <w:tabs>
                <w:tab w:val="left" w:pos="426"/>
              </w:tabs>
              <w:ind w:left="720"/>
              <w:rPr>
                <w:rFonts w:ascii="Arial" w:hAnsi="Arial" w:cs="Arial"/>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RESEARCH AND DEVELOPMENT </w:t>
            </w:r>
          </w:p>
        </w:tc>
      </w:tr>
      <w:tr w:rsidR="00D44AB0" w:rsidRPr="00F607B2" w:rsidTr="007C7CEE">
        <w:tc>
          <w:tcPr>
            <w:tcW w:w="9128" w:type="dxa"/>
            <w:gridSpan w:val="3"/>
            <w:tcBorders>
              <w:bottom w:val="single" w:sz="4" w:space="0" w:color="auto"/>
            </w:tcBorders>
          </w:tcPr>
          <w:p w:rsidR="001C0167" w:rsidRPr="001C0167" w:rsidRDefault="001C0167" w:rsidP="00CA40E2">
            <w:pPr>
              <w:pStyle w:val="Default"/>
              <w:numPr>
                <w:ilvl w:val="0"/>
                <w:numId w:val="31"/>
              </w:numPr>
              <w:tabs>
                <w:tab w:val="left" w:pos="501"/>
              </w:tabs>
              <w:jc w:val="both"/>
              <w:rPr>
                <w:rFonts w:ascii="Arial" w:hAnsi="Arial" w:cs="Arial"/>
                <w:color w:val="FF0000"/>
                <w:sz w:val="22"/>
                <w:szCs w:val="22"/>
              </w:rPr>
            </w:pPr>
            <w:r w:rsidRPr="001301CE">
              <w:rPr>
                <w:rFonts w:ascii="Arial" w:hAnsi="Arial" w:cs="Arial"/>
                <w:color w:val="auto"/>
                <w:sz w:val="22"/>
                <w:szCs w:val="22"/>
              </w:rPr>
              <w:t xml:space="preserve">Undertakes surveys or audits necessary to own work. </w:t>
            </w:r>
          </w:p>
          <w:p w:rsidR="00CA40E2" w:rsidRPr="00E33DDA" w:rsidRDefault="00D011D5" w:rsidP="00CA40E2">
            <w:pPr>
              <w:pStyle w:val="Default"/>
              <w:numPr>
                <w:ilvl w:val="0"/>
                <w:numId w:val="31"/>
              </w:numPr>
              <w:tabs>
                <w:tab w:val="left" w:pos="501"/>
              </w:tabs>
              <w:jc w:val="both"/>
              <w:rPr>
                <w:rFonts w:ascii="Arial" w:hAnsi="Arial" w:cs="Arial"/>
                <w:sz w:val="22"/>
                <w:szCs w:val="22"/>
              </w:rPr>
            </w:pPr>
            <w:r w:rsidRPr="00D011D5">
              <w:rPr>
                <w:rFonts w:ascii="Arial" w:hAnsi="Arial" w:cs="Arial"/>
                <w:sz w:val="22"/>
                <w:szCs w:val="22"/>
              </w:rPr>
              <w:t>Suppor</w:t>
            </w:r>
            <w:r>
              <w:rPr>
                <w:rFonts w:ascii="Arial" w:hAnsi="Arial" w:cs="Arial"/>
                <w:sz w:val="22"/>
                <w:szCs w:val="22"/>
              </w:rPr>
              <w:t>t internal audit and monitoring</w:t>
            </w:r>
            <w:r w:rsidR="00335BA1">
              <w:rPr>
                <w:rFonts w:ascii="Arial" w:hAnsi="Arial" w:cs="Arial"/>
                <w:sz w:val="22"/>
                <w:szCs w:val="22"/>
              </w:rPr>
              <w:t xml:space="preserve"> to ensure compliance </w:t>
            </w:r>
            <w:r w:rsidR="000005B5">
              <w:rPr>
                <w:rFonts w:ascii="Arial" w:hAnsi="Arial" w:cs="Arial"/>
                <w:sz w:val="22"/>
                <w:szCs w:val="22"/>
              </w:rPr>
              <w:t>with Environment Health</w:t>
            </w:r>
            <w:r w:rsidR="00E33DDA">
              <w:rPr>
                <w:rFonts w:ascii="Arial" w:hAnsi="Arial" w:cs="Arial"/>
                <w:sz w:val="22"/>
                <w:szCs w:val="22"/>
              </w:rPr>
              <w:t xml:space="preserve"> </w:t>
            </w:r>
            <w:r w:rsidR="000005B5">
              <w:rPr>
                <w:rFonts w:ascii="Arial" w:hAnsi="Arial" w:cs="Arial"/>
                <w:sz w:val="22"/>
                <w:szCs w:val="22"/>
              </w:rPr>
              <w:t xml:space="preserve">Guidance </w:t>
            </w:r>
          </w:p>
          <w:p w:rsidR="009E3AEA" w:rsidRPr="001C0167" w:rsidRDefault="00D82F84" w:rsidP="001301CE">
            <w:pPr>
              <w:pStyle w:val="Default"/>
              <w:numPr>
                <w:ilvl w:val="0"/>
                <w:numId w:val="31"/>
              </w:numPr>
              <w:tabs>
                <w:tab w:val="left" w:pos="501"/>
              </w:tabs>
              <w:jc w:val="both"/>
              <w:rPr>
                <w:rFonts w:ascii="Arial" w:hAnsi="Arial" w:cs="Arial"/>
                <w:sz w:val="22"/>
                <w:szCs w:val="22"/>
              </w:rPr>
            </w:pPr>
            <w:r w:rsidRPr="001C0167">
              <w:rPr>
                <w:rFonts w:ascii="Arial" w:hAnsi="Arial" w:cs="Arial"/>
                <w:sz w:val="22"/>
                <w:szCs w:val="22"/>
              </w:rPr>
              <w:t xml:space="preserve">Support annual staff survey result and subsequent action plans. </w:t>
            </w:r>
          </w:p>
          <w:p w:rsidR="00D44AB0" w:rsidRPr="00F607B2" w:rsidRDefault="00D44AB0" w:rsidP="00087B8D">
            <w:pPr>
              <w:rPr>
                <w:rFonts w:ascii="Arial" w:hAnsi="Arial" w:cs="Arial"/>
                <w:color w:val="FF0000"/>
              </w:rPr>
            </w:pPr>
          </w:p>
        </w:tc>
      </w:tr>
      <w:tr w:rsidR="00D44AB0" w:rsidRPr="00F607B2" w:rsidTr="007C7CEE">
        <w:tc>
          <w:tcPr>
            <w:tcW w:w="9128" w:type="dxa"/>
            <w:gridSpan w:val="3"/>
            <w:shd w:val="clear" w:color="auto" w:fill="002060"/>
          </w:tcPr>
          <w:p w:rsidR="00D44AB0" w:rsidRPr="00F607B2" w:rsidRDefault="00D44AB0" w:rsidP="00087B8D">
            <w:pPr>
              <w:rPr>
                <w:rFonts w:ascii="Arial" w:hAnsi="Arial" w:cs="Arial"/>
              </w:rPr>
            </w:pPr>
            <w:r w:rsidRPr="00F607B2">
              <w:rPr>
                <w:rFonts w:ascii="Arial" w:hAnsi="Arial" w:cs="Arial"/>
                <w:b/>
              </w:rPr>
              <w:t xml:space="preserve">FREEDOM TO ACT </w:t>
            </w:r>
          </w:p>
        </w:tc>
      </w:tr>
      <w:tr w:rsidR="00495863" w:rsidRPr="00F607B2" w:rsidTr="00291698">
        <w:trPr>
          <w:trHeight w:val="628"/>
        </w:trPr>
        <w:tc>
          <w:tcPr>
            <w:tcW w:w="9128" w:type="dxa"/>
            <w:gridSpan w:val="3"/>
          </w:tcPr>
          <w:p w:rsidR="009E3AEA" w:rsidRPr="001301CE" w:rsidRDefault="003626DF" w:rsidP="003626DF">
            <w:pPr>
              <w:pStyle w:val="ListParagraph"/>
              <w:numPr>
                <w:ilvl w:val="0"/>
                <w:numId w:val="22"/>
              </w:numPr>
              <w:tabs>
                <w:tab w:val="left" w:pos="426"/>
              </w:tabs>
              <w:rPr>
                <w:rFonts w:ascii="Arial" w:eastAsia="Times New Roman" w:hAnsi="Arial" w:cs="Arial"/>
              </w:rPr>
            </w:pPr>
            <w:r w:rsidRPr="001301CE">
              <w:rPr>
                <w:rFonts w:ascii="Arial" w:eastAsia="Times New Roman" w:hAnsi="Arial" w:cs="Arial"/>
              </w:rPr>
              <w:lastRenderedPageBreak/>
              <w:t xml:space="preserve">Works within clearly defined procedures using own initiative on routine matters, supervision available for reference. </w:t>
            </w:r>
          </w:p>
          <w:p w:rsidR="00495863" w:rsidRDefault="00FE49CF" w:rsidP="003626DF">
            <w:pPr>
              <w:pStyle w:val="ListParagraph"/>
              <w:numPr>
                <w:ilvl w:val="0"/>
                <w:numId w:val="22"/>
              </w:numPr>
              <w:tabs>
                <w:tab w:val="left" w:pos="426"/>
              </w:tabs>
              <w:rPr>
                <w:rFonts w:ascii="Arial" w:eastAsia="Times New Roman" w:hAnsi="Arial" w:cs="Arial"/>
              </w:rPr>
            </w:pPr>
            <w:r w:rsidRPr="003626DF">
              <w:rPr>
                <w:rFonts w:ascii="Arial" w:eastAsia="Times New Roman" w:hAnsi="Arial" w:cs="Arial"/>
              </w:rPr>
              <w:t>Respond to complaints where appropriate, escalating t</w:t>
            </w:r>
            <w:r w:rsidR="006C2EAE" w:rsidRPr="003626DF">
              <w:rPr>
                <w:rFonts w:ascii="Arial" w:eastAsia="Times New Roman" w:hAnsi="Arial" w:cs="Arial"/>
              </w:rPr>
              <w:t>o Line Manager if unable to resolve.</w:t>
            </w:r>
          </w:p>
          <w:p w:rsidR="003626DF" w:rsidRPr="003626DF" w:rsidRDefault="003626DF" w:rsidP="003626DF">
            <w:pPr>
              <w:pStyle w:val="ListParagraph"/>
              <w:tabs>
                <w:tab w:val="left" w:pos="426"/>
              </w:tabs>
              <w:ind w:left="360"/>
              <w:rPr>
                <w:rFonts w:ascii="Arial" w:eastAsia="Times New Roman" w:hAnsi="Arial" w:cs="Arial"/>
              </w:rPr>
            </w:pPr>
          </w:p>
        </w:tc>
      </w:tr>
      <w:tr w:rsidR="001C0167" w:rsidRPr="00F607B2" w:rsidTr="001C0167">
        <w:trPr>
          <w:trHeight w:val="229"/>
        </w:trPr>
        <w:tc>
          <w:tcPr>
            <w:tcW w:w="9128" w:type="dxa"/>
            <w:gridSpan w:val="3"/>
            <w:shd w:val="clear" w:color="auto" w:fill="002060"/>
          </w:tcPr>
          <w:p w:rsidR="001C0167" w:rsidRP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PHYSICAL EFFORT</w:t>
            </w:r>
          </w:p>
        </w:tc>
      </w:tr>
      <w:tr w:rsidR="001C0167" w:rsidRPr="00F607B2" w:rsidTr="001C0167">
        <w:trPr>
          <w:trHeight w:val="628"/>
        </w:trPr>
        <w:tc>
          <w:tcPr>
            <w:tcW w:w="9128" w:type="dxa"/>
            <w:gridSpan w:val="3"/>
          </w:tcPr>
          <w:p w:rsidR="001C0167" w:rsidRPr="001301CE" w:rsidRDefault="001301CE" w:rsidP="001301CE">
            <w:pPr>
              <w:pStyle w:val="ListParagraph"/>
              <w:numPr>
                <w:ilvl w:val="0"/>
                <w:numId w:val="34"/>
              </w:numPr>
              <w:rPr>
                <w:rFonts w:ascii="Arial" w:eastAsia="Times New Roman" w:hAnsi="Arial" w:cs="Arial"/>
              </w:rPr>
            </w:pPr>
            <w:r w:rsidRPr="001301CE">
              <w:rPr>
                <w:rFonts w:ascii="Arial" w:eastAsia="Times New Roman" w:hAnsi="Arial" w:cs="Arial"/>
              </w:rPr>
              <w:t xml:space="preserve">Lifting equipment and supplies </w:t>
            </w:r>
          </w:p>
          <w:p w:rsidR="001301CE" w:rsidRPr="001301CE" w:rsidRDefault="001301CE" w:rsidP="001301CE">
            <w:pPr>
              <w:pStyle w:val="ListParagraph"/>
              <w:numPr>
                <w:ilvl w:val="0"/>
                <w:numId w:val="34"/>
              </w:numPr>
              <w:rPr>
                <w:rFonts w:ascii="Arial" w:eastAsia="Times New Roman" w:hAnsi="Arial" w:cs="Arial"/>
              </w:rPr>
            </w:pPr>
            <w:r w:rsidRPr="001301CE">
              <w:rPr>
                <w:rFonts w:ascii="Arial" w:eastAsia="Times New Roman" w:hAnsi="Arial" w:cs="Arial"/>
              </w:rPr>
              <w:t>Frequent requirement for light physical effort for several short periods during a shift</w:t>
            </w:r>
          </w:p>
          <w:p w:rsidR="001301CE" w:rsidRPr="001301CE" w:rsidRDefault="001301CE" w:rsidP="001301CE">
            <w:pPr>
              <w:pStyle w:val="ListParagraph"/>
              <w:rPr>
                <w:rFonts w:ascii="Arial" w:eastAsia="Times New Roman" w:hAnsi="Arial" w:cs="Arial"/>
                <w:b/>
                <w:color w:val="FF0000"/>
              </w:rPr>
            </w:pPr>
          </w:p>
        </w:tc>
      </w:tr>
      <w:tr w:rsidR="001C0167" w:rsidRPr="00F607B2" w:rsidTr="001C0167">
        <w:trPr>
          <w:trHeight w:val="171"/>
        </w:trPr>
        <w:tc>
          <w:tcPr>
            <w:tcW w:w="9128" w:type="dxa"/>
            <w:gridSpan w:val="3"/>
            <w:shd w:val="clear" w:color="auto" w:fill="002060"/>
          </w:tcPr>
          <w:p w:rsidR="001C0167" w:rsidRP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MENTAL EFFORT</w:t>
            </w:r>
          </w:p>
        </w:tc>
      </w:tr>
      <w:tr w:rsidR="001C0167" w:rsidRPr="00F607B2" w:rsidTr="001C0167">
        <w:trPr>
          <w:trHeight w:val="628"/>
        </w:trPr>
        <w:tc>
          <w:tcPr>
            <w:tcW w:w="9128" w:type="dxa"/>
            <w:gridSpan w:val="3"/>
          </w:tcPr>
          <w:p w:rsidR="001C0167" w:rsidRPr="001301CE" w:rsidRDefault="001301CE" w:rsidP="001301CE">
            <w:pPr>
              <w:pStyle w:val="ListParagraph"/>
              <w:numPr>
                <w:ilvl w:val="0"/>
                <w:numId w:val="35"/>
              </w:numPr>
              <w:rPr>
                <w:rFonts w:ascii="Arial" w:eastAsia="Times New Roman" w:hAnsi="Arial" w:cs="Arial"/>
                <w:b/>
              </w:rPr>
            </w:pPr>
            <w:r w:rsidRPr="001301CE">
              <w:rPr>
                <w:rFonts w:ascii="Arial" w:eastAsia="Times New Roman" w:hAnsi="Arial" w:cs="Arial"/>
              </w:rPr>
              <w:t xml:space="preserve">Frequent requirement for concentration where the work pattern is predictable with few competing demands. </w:t>
            </w:r>
          </w:p>
          <w:p w:rsidR="001301CE" w:rsidRPr="001301CE" w:rsidRDefault="001301CE" w:rsidP="001301CE">
            <w:pPr>
              <w:pStyle w:val="ListParagraph"/>
              <w:ind w:left="360"/>
              <w:rPr>
                <w:rFonts w:ascii="Arial" w:eastAsia="Times New Roman" w:hAnsi="Arial" w:cs="Arial"/>
                <w:b/>
                <w:color w:val="FF0000"/>
              </w:rPr>
            </w:pPr>
          </w:p>
        </w:tc>
      </w:tr>
      <w:tr w:rsidR="001C0167" w:rsidRPr="00F607B2" w:rsidTr="001C0167">
        <w:trPr>
          <w:trHeight w:val="268"/>
        </w:trPr>
        <w:tc>
          <w:tcPr>
            <w:tcW w:w="9128" w:type="dxa"/>
            <w:gridSpan w:val="3"/>
            <w:shd w:val="clear" w:color="auto" w:fill="002060"/>
          </w:tcPr>
          <w:p w:rsid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EMOTIONAL EFFORT</w:t>
            </w:r>
          </w:p>
        </w:tc>
      </w:tr>
      <w:tr w:rsidR="001C0167" w:rsidRPr="00F607B2" w:rsidTr="001C0167">
        <w:trPr>
          <w:trHeight w:val="628"/>
        </w:trPr>
        <w:tc>
          <w:tcPr>
            <w:tcW w:w="9128" w:type="dxa"/>
            <w:gridSpan w:val="3"/>
          </w:tcPr>
          <w:p w:rsidR="001C0167" w:rsidRDefault="001C0167" w:rsidP="001301CE">
            <w:pPr>
              <w:pStyle w:val="ListParagraph"/>
              <w:numPr>
                <w:ilvl w:val="0"/>
                <w:numId w:val="35"/>
              </w:numPr>
              <w:rPr>
                <w:rFonts w:ascii="Arial" w:eastAsia="Times New Roman" w:hAnsi="Arial" w:cs="Arial"/>
              </w:rPr>
            </w:pPr>
          </w:p>
          <w:p w:rsidR="00212AE0" w:rsidRPr="001301CE" w:rsidRDefault="00212AE0" w:rsidP="001301CE">
            <w:pPr>
              <w:pStyle w:val="ListParagraph"/>
              <w:numPr>
                <w:ilvl w:val="0"/>
                <w:numId w:val="35"/>
              </w:numPr>
              <w:rPr>
                <w:rFonts w:ascii="Arial" w:eastAsia="Times New Roman" w:hAnsi="Arial" w:cs="Arial"/>
              </w:rPr>
            </w:pPr>
            <w:r w:rsidRPr="00C218AB">
              <w:rPr>
                <w:rFonts w:ascii="Arial" w:hAnsi="Arial" w:cs="Arial"/>
                <w:sz w:val="24"/>
                <w:szCs w:val="24"/>
              </w:rPr>
              <w:t>Dealing compassionately and empathetically with patients or staff who may exhibit emotional difficulties and refer them to the correct agencies for assistance if required</w:t>
            </w:r>
          </w:p>
        </w:tc>
      </w:tr>
      <w:tr w:rsidR="001C0167" w:rsidRPr="00F607B2" w:rsidTr="001C0167">
        <w:trPr>
          <w:trHeight w:val="197"/>
        </w:trPr>
        <w:tc>
          <w:tcPr>
            <w:tcW w:w="9128" w:type="dxa"/>
            <w:gridSpan w:val="3"/>
            <w:shd w:val="clear" w:color="auto" w:fill="002060"/>
          </w:tcPr>
          <w:p w:rsidR="001C0167" w:rsidRDefault="001C0167" w:rsidP="001C0167">
            <w:pPr>
              <w:rPr>
                <w:rFonts w:ascii="Arial" w:eastAsia="Times New Roman" w:hAnsi="Arial" w:cs="Arial"/>
                <w:b/>
                <w:color w:val="FF0000"/>
              </w:rPr>
            </w:pPr>
            <w:r w:rsidRPr="001C0167">
              <w:rPr>
                <w:rFonts w:ascii="Arial" w:eastAsia="Times New Roman" w:hAnsi="Arial" w:cs="Arial"/>
                <w:b/>
                <w:color w:val="FFFFFF" w:themeColor="background1"/>
              </w:rPr>
              <w:t>WORKING CONDITIONS</w:t>
            </w:r>
          </w:p>
        </w:tc>
      </w:tr>
      <w:tr w:rsidR="001C0167" w:rsidRPr="00F607B2" w:rsidTr="001C0167">
        <w:trPr>
          <w:trHeight w:val="628"/>
        </w:trPr>
        <w:tc>
          <w:tcPr>
            <w:tcW w:w="9128" w:type="dxa"/>
            <w:gridSpan w:val="3"/>
          </w:tcPr>
          <w:p w:rsidR="001C0167" w:rsidRDefault="001301CE" w:rsidP="001301CE">
            <w:pPr>
              <w:pStyle w:val="ListParagraph"/>
              <w:numPr>
                <w:ilvl w:val="0"/>
                <w:numId w:val="35"/>
              </w:numPr>
              <w:rPr>
                <w:rFonts w:ascii="Arial" w:eastAsia="Times New Roman" w:hAnsi="Arial" w:cs="Arial"/>
              </w:rPr>
            </w:pPr>
            <w:r w:rsidRPr="001301CE">
              <w:rPr>
                <w:rFonts w:ascii="Arial" w:eastAsia="Times New Roman" w:hAnsi="Arial" w:cs="Arial"/>
              </w:rPr>
              <w:t>Occasional exposure to unpleasant working conditions</w:t>
            </w:r>
          </w:p>
          <w:p w:rsidR="00212AE0" w:rsidRPr="00C218AB" w:rsidRDefault="00212AE0" w:rsidP="00212AE0">
            <w:pPr>
              <w:jc w:val="both"/>
              <w:rPr>
                <w:rFonts w:ascii="Arial" w:hAnsi="Arial" w:cs="Arial"/>
                <w:sz w:val="24"/>
                <w:szCs w:val="24"/>
              </w:rPr>
            </w:pPr>
            <w:r w:rsidRPr="00C218AB">
              <w:rPr>
                <w:rFonts w:ascii="Arial" w:hAnsi="Arial" w:cs="Arial"/>
                <w:sz w:val="24"/>
                <w:szCs w:val="24"/>
              </w:rPr>
              <w:t>Working in cold and very cold environments</w:t>
            </w:r>
          </w:p>
          <w:p w:rsidR="00212AE0" w:rsidRPr="00C218AB" w:rsidRDefault="00212AE0" w:rsidP="00212AE0">
            <w:pPr>
              <w:jc w:val="both"/>
              <w:rPr>
                <w:rFonts w:ascii="Arial" w:hAnsi="Arial" w:cs="Arial"/>
                <w:sz w:val="24"/>
                <w:szCs w:val="24"/>
              </w:rPr>
            </w:pPr>
            <w:r w:rsidRPr="00C218AB">
              <w:rPr>
                <w:rFonts w:ascii="Arial" w:hAnsi="Arial" w:cs="Arial"/>
                <w:sz w:val="24"/>
                <w:szCs w:val="24"/>
              </w:rPr>
              <w:t>Working in warm and humid environments</w:t>
            </w:r>
          </w:p>
          <w:p w:rsidR="00212AE0" w:rsidRPr="001301CE" w:rsidRDefault="00212AE0" w:rsidP="00212AE0">
            <w:pPr>
              <w:pStyle w:val="ListParagraph"/>
              <w:numPr>
                <w:ilvl w:val="0"/>
                <w:numId w:val="35"/>
              </w:numPr>
              <w:rPr>
                <w:rFonts w:ascii="Arial" w:eastAsia="Times New Roman" w:hAnsi="Arial" w:cs="Arial"/>
              </w:rPr>
            </w:pPr>
            <w:r w:rsidRPr="00C218AB">
              <w:rPr>
                <w:rFonts w:ascii="Arial" w:hAnsi="Arial" w:cs="Arial"/>
                <w:sz w:val="24"/>
                <w:szCs w:val="24"/>
              </w:rPr>
              <w:t>Expected to assist in all areas of the kitchen where possible at times of staff shortage</w:t>
            </w:r>
          </w:p>
        </w:tc>
      </w:tr>
      <w:tr w:rsidR="003B43F4" w:rsidRPr="00F607B2" w:rsidTr="007C7CEE">
        <w:tc>
          <w:tcPr>
            <w:tcW w:w="9128" w:type="dxa"/>
            <w:gridSpan w:val="3"/>
            <w:shd w:val="clear" w:color="auto" w:fill="002060"/>
          </w:tcPr>
          <w:p w:rsidR="003B43F4" w:rsidRPr="00F607B2" w:rsidRDefault="003B43F4" w:rsidP="00087B8D">
            <w:pPr>
              <w:rPr>
                <w:rFonts w:ascii="Arial" w:hAnsi="Arial" w:cs="Arial"/>
              </w:rPr>
            </w:pPr>
            <w:r w:rsidRPr="00F607B2">
              <w:rPr>
                <w:rFonts w:ascii="Arial" w:hAnsi="Arial" w:cs="Arial"/>
                <w:b/>
              </w:rPr>
              <w:t xml:space="preserve">OTHER RESPONSIBILITIES </w:t>
            </w:r>
          </w:p>
        </w:tc>
      </w:tr>
      <w:tr w:rsidR="003B43F4" w:rsidRPr="00F607B2" w:rsidTr="007C7CEE">
        <w:tc>
          <w:tcPr>
            <w:tcW w:w="9128" w:type="dxa"/>
            <w:gridSpan w:val="3"/>
            <w:tcBorders>
              <w:bottom w:val="single" w:sz="4" w:space="0" w:color="auto"/>
            </w:tcBorders>
          </w:tcPr>
          <w:p w:rsidR="003B43F4" w:rsidRPr="001C0167" w:rsidRDefault="003B43F4" w:rsidP="00212AE0">
            <w:pPr>
              <w:pStyle w:val="ListParagraph"/>
              <w:numPr>
                <w:ilvl w:val="0"/>
                <w:numId w:val="33"/>
              </w:numPr>
              <w:rPr>
                <w:rFonts w:ascii="Arial" w:hAnsi="Arial" w:cs="Arial"/>
              </w:rPr>
            </w:pPr>
            <w:r w:rsidRPr="001C0167">
              <w:rPr>
                <w:rFonts w:ascii="Arial" w:hAnsi="Arial" w:cs="Arial"/>
              </w:rPr>
              <w:t>To take part in regular performance appraisal.</w:t>
            </w:r>
          </w:p>
          <w:p w:rsidR="003B43F4" w:rsidRPr="001C0167" w:rsidRDefault="003B43F4" w:rsidP="00212AE0">
            <w:pPr>
              <w:pStyle w:val="ListParagraph"/>
              <w:numPr>
                <w:ilvl w:val="0"/>
                <w:numId w:val="33"/>
              </w:numPr>
              <w:rPr>
                <w:rFonts w:ascii="Arial" w:hAnsi="Arial" w:cs="Arial"/>
              </w:rPr>
            </w:pPr>
            <w:r w:rsidRPr="001C0167">
              <w:rPr>
                <w:rFonts w:ascii="Arial" w:hAnsi="Arial" w:cs="Arial"/>
              </w:rPr>
              <w:t>To undertake any training required in order to maintain competency including mandatory training, e.g. Manual Handling</w:t>
            </w:r>
            <w:r w:rsidR="008E0367" w:rsidRPr="001C0167">
              <w:rPr>
                <w:rFonts w:ascii="Arial" w:hAnsi="Arial" w:cs="Arial"/>
              </w:rPr>
              <w:t>.</w:t>
            </w:r>
          </w:p>
          <w:p w:rsidR="003B43F4" w:rsidRPr="001C0167" w:rsidRDefault="003B43F4" w:rsidP="00212AE0">
            <w:pPr>
              <w:pStyle w:val="ListParagraph"/>
              <w:numPr>
                <w:ilvl w:val="0"/>
                <w:numId w:val="33"/>
              </w:numPr>
              <w:rPr>
                <w:rFonts w:ascii="Arial" w:hAnsi="Arial" w:cs="Arial"/>
              </w:rPr>
            </w:pPr>
            <w:r w:rsidRPr="001C0167">
              <w:rPr>
                <w:rFonts w:ascii="Arial" w:hAnsi="Arial" w:cs="Arial"/>
              </w:rPr>
              <w:t>To contribute to and work wi</w:t>
            </w:r>
            <w:r w:rsidR="008E0367" w:rsidRPr="001C0167">
              <w:rPr>
                <w:rFonts w:ascii="Arial" w:hAnsi="Arial" w:cs="Arial"/>
              </w:rPr>
              <w:t>thin a safe working environment.</w:t>
            </w:r>
          </w:p>
          <w:p w:rsidR="000005B5" w:rsidRDefault="003B43F4" w:rsidP="00212AE0">
            <w:pPr>
              <w:pStyle w:val="ListParagraph"/>
              <w:numPr>
                <w:ilvl w:val="0"/>
                <w:numId w:val="33"/>
              </w:numPr>
              <w:tabs>
                <w:tab w:val="left" w:pos="720"/>
                <w:tab w:val="left" w:pos="1440"/>
                <w:tab w:val="left" w:pos="2160"/>
                <w:tab w:val="left" w:pos="2880"/>
                <w:tab w:val="left" w:pos="3600"/>
                <w:tab w:val="left" w:pos="4320"/>
                <w:tab w:val="left" w:pos="5040"/>
                <w:tab w:val="left" w:pos="6480"/>
              </w:tabs>
              <w:rPr>
                <w:rFonts w:ascii="Arial" w:hAnsi="Arial" w:cs="Arial"/>
              </w:rPr>
            </w:pPr>
            <w:r w:rsidRPr="001C016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12AE0" w:rsidRPr="0015653F" w:rsidRDefault="00212AE0" w:rsidP="00212AE0">
            <w:pPr>
              <w:pStyle w:val="ListParagraph"/>
              <w:numPr>
                <w:ilvl w:val="0"/>
                <w:numId w:val="33"/>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5653F">
              <w:rPr>
                <w:rFonts w:ascii="Arial" w:hAnsi="Arial" w:cs="Arial"/>
              </w:rPr>
              <w:t xml:space="preserve">The Patient Meals Service in conjunction with the Ward Housekeeping Service is responsible for delivering hot &amp; cold meals, snacks and beverages to patients. Frozen food is loaded into portable ovens and cooked within the kitchen, cold food items and snacks are also loaded into these units and then at the end of a regen cooking cycle they are delivered to the wards where the food is served by the housekeeper. On average 1400 meals are served daily. </w:t>
            </w:r>
          </w:p>
          <w:p w:rsidR="00212AE0" w:rsidRPr="001C0167" w:rsidRDefault="00212AE0" w:rsidP="00212AE0">
            <w:pPr>
              <w:pStyle w:val="ListParagraph"/>
              <w:numPr>
                <w:ilvl w:val="0"/>
                <w:numId w:val="33"/>
              </w:numPr>
              <w:tabs>
                <w:tab w:val="left" w:pos="720"/>
                <w:tab w:val="left" w:pos="1440"/>
                <w:tab w:val="left" w:pos="2160"/>
                <w:tab w:val="left" w:pos="2880"/>
                <w:tab w:val="left" w:pos="3600"/>
                <w:tab w:val="left" w:pos="4320"/>
                <w:tab w:val="left" w:pos="5040"/>
                <w:tab w:val="left" w:pos="6480"/>
              </w:tabs>
              <w:rPr>
                <w:rFonts w:ascii="Arial" w:hAnsi="Arial" w:cs="Arial"/>
              </w:rPr>
            </w:pPr>
          </w:p>
          <w:p w:rsidR="009E3AEA" w:rsidRPr="00F607B2" w:rsidRDefault="009E3AEA" w:rsidP="00612BEE">
            <w:pPr>
              <w:tabs>
                <w:tab w:val="left" w:pos="720"/>
                <w:tab w:val="left" w:pos="1440"/>
                <w:tab w:val="left" w:pos="2160"/>
                <w:tab w:val="left" w:pos="2880"/>
                <w:tab w:val="left" w:pos="3600"/>
                <w:tab w:val="left" w:pos="4320"/>
                <w:tab w:val="left" w:pos="5040"/>
                <w:tab w:val="left" w:pos="6480"/>
              </w:tabs>
              <w:rPr>
                <w:rFonts w:ascii="Arial" w:hAnsi="Arial" w:cs="Arial"/>
              </w:rPr>
            </w:pPr>
          </w:p>
        </w:tc>
      </w:tr>
      <w:tr w:rsidR="003B43F4" w:rsidRPr="00F607B2" w:rsidTr="007C7CEE">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3"/>
            <w:tcBorders>
              <w:bottom w:val="single" w:sz="4" w:space="0" w:color="auto"/>
            </w:tcBorders>
          </w:tcPr>
          <w:p w:rsidR="00B6182A"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AA602A" w:rsidRPr="00F607B2">
              <w:rPr>
                <w:rFonts w:ascii="Arial" w:hAnsi="Arial" w:cs="Arial"/>
              </w:rPr>
              <w:t>vision,</w:t>
            </w:r>
            <w:r w:rsidRPr="00F607B2">
              <w:rPr>
                <w:rFonts w:ascii="Arial" w:hAnsi="Arial" w:cs="Arial"/>
              </w:rPr>
              <w:t xml:space="preserve"> we expect all our staff to uphold our Trust values. </w:t>
            </w:r>
          </w:p>
          <w:p w:rsidR="00B6182A" w:rsidRDefault="00B6182A"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Our Trust values are:</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Honesty, Openness &amp; Integrity</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Fairness,</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Inclusion &amp; Collaboration</w:t>
            </w:r>
          </w:p>
          <w:p w:rsidR="003B43F4" w:rsidRPr="00B6182A" w:rsidRDefault="003B43F4" w:rsidP="00B6182A">
            <w:pPr>
              <w:pStyle w:val="ListParagraph"/>
              <w:numPr>
                <w:ilvl w:val="0"/>
                <w:numId w:val="19"/>
              </w:numPr>
              <w:jc w:val="center"/>
              <w:rPr>
                <w:rFonts w:ascii="Arial" w:hAnsi="Arial" w:cs="Arial"/>
              </w:rPr>
            </w:pPr>
            <w:r w:rsidRPr="00B6182A">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7C7CEE">
        <w:tc>
          <w:tcPr>
            <w:tcW w:w="9128"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7C7CEE">
        <w:tc>
          <w:tcPr>
            <w:tcW w:w="9128"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1C0167" w:rsidRDefault="001C0167"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Default="00B13986" w:rsidP="00F607B2">
            <w:pPr>
              <w:autoSpaceDE w:val="0"/>
              <w:autoSpaceDN w:val="0"/>
              <w:adjustRightInd w:val="0"/>
              <w:jc w:val="both"/>
              <w:rPr>
                <w:rFonts w:ascii="Arial" w:hAnsi="Arial" w:cs="Arial"/>
              </w:rPr>
            </w:pPr>
          </w:p>
          <w:p w:rsidR="00B13986" w:rsidRPr="00F607B2" w:rsidRDefault="00B13986" w:rsidP="00F607B2">
            <w:pPr>
              <w:autoSpaceDE w:val="0"/>
              <w:autoSpaceDN w:val="0"/>
              <w:adjustRightInd w:val="0"/>
              <w:jc w:val="both"/>
              <w:rPr>
                <w:rFonts w:ascii="Arial" w:hAnsi="Arial" w:cs="Arial"/>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B6182A" w:rsidP="00F607B2">
            <w:pPr>
              <w:jc w:val="both"/>
              <w:rPr>
                <w:rFonts w:ascii="Arial" w:hAnsi="Arial" w:cs="Arial"/>
              </w:rPr>
            </w:pPr>
            <w:r>
              <w:rPr>
                <w:rFonts w:ascii="Arial" w:hAnsi="Arial" w:cs="Arial"/>
              </w:rPr>
              <w:t>Catering</w:t>
            </w:r>
            <w:r w:rsidR="00163377">
              <w:rPr>
                <w:rFonts w:ascii="Arial" w:hAnsi="Arial" w:cs="Arial"/>
              </w:rPr>
              <w:t xml:space="preserve"> </w:t>
            </w:r>
            <w:r>
              <w:rPr>
                <w:rFonts w:ascii="Arial" w:hAnsi="Arial" w:cs="Arial"/>
              </w:rPr>
              <w:t>Supervisor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6C2EAE" w:rsidP="00F607B2">
            <w:pPr>
              <w:jc w:val="both"/>
              <w:rPr>
                <w:rFonts w:ascii="Arial" w:hAnsi="Arial" w:cs="Arial"/>
              </w:rPr>
            </w:pPr>
            <w:r>
              <w:rPr>
                <w:rFonts w:ascii="Arial" w:hAnsi="Arial" w:cs="Arial"/>
              </w:rPr>
              <w:t>3</w:t>
            </w:r>
          </w:p>
        </w:tc>
      </w:tr>
    </w:tbl>
    <w:p w:rsidR="003B43F4" w:rsidRPr="00F607B2" w:rsidRDefault="003B43F4" w:rsidP="00F607B2">
      <w:pPr>
        <w:spacing w:after="0" w:line="240" w:lineRule="auto"/>
        <w:jc w:val="both"/>
        <w:rPr>
          <w:rFonts w:ascii="Arial" w:hAnsi="Arial" w:cs="Arial"/>
        </w:rPr>
      </w:pPr>
    </w:p>
    <w:p w:rsidR="001D2D93"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margin" w:tblpY="-239"/>
        <w:tblW w:w="9039" w:type="dxa"/>
        <w:tblLook w:val="04A0" w:firstRow="1" w:lastRow="0" w:firstColumn="1" w:lastColumn="0" w:noHBand="0" w:noVBand="1"/>
      </w:tblPr>
      <w:tblGrid>
        <w:gridCol w:w="6580"/>
        <w:gridCol w:w="1183"/>
        <w:gridCol w:w="1276"/>
      </w:tblGrid>
      <w:tr w:rsidR="00BA49F8" w:rsidRPr="00F607B2" w:rsidTr="00CA40E2">
        <w:tc>
          <w:tcPr>
            <w:tcW w:w="6580" w:type="dxa"/>
            <w:shd w:val="clear" w:color="auto" w:fill="002060"/>
          </w:tcPr>
          <w:p w:rsidR="00BA49F8" w:rsidRPr="00F607B2" w:rsidRDefault="00BA49F8" w:rsidP="00CA40E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BA49F8" w:rsidRPr="00F607B2" w:rsidRDefault="00BA49F8" w:rsidP="00CA40E2">
            <w:pPr>
              <w:jc w:val="both"/>
              <w:rPr>
                <w:rFonts w:ascii="Arial" w:hAnsi="Arial" w:cs="Arial"/>
                <w:b/>
              </w:rPr>
            </w:pPr>
            <w:r w:rsidRPr="00F607B2">
              <w:rPr>
                <w:rFonts w:ascii="Arial" w:hAnsi="Arial" w:cs="Arial"/>
                <w:b/>
              </w:rPr>
              <w:t>Essential</w:t>
            </w:r>
          </w:p>
        </w:tc>
        <w:tc>
          <w:tcPr>
            <w:tcW w:w="1276" w:type="dxa"/>
            <w:shd w:val="clear" w:color="auto" w:fill="002060"/>
          </w:tcPr>
          <w:p w:rsidR="00BA49F8" w:rsidRPr="00F607B2" w:rsidRDefault="00BA49F8" w:rsidP="00CA40E2">
            <w:pPr>
              <w:jc w:val="both"/>
              <w:rPr>
                <w:rFonts w:ascii="Arial" w:hAnsi="Arial" w:cs="Arial"/>
                <w:b/>
              </w:rPr>
            </w:pPr>
            <w:r w:rsidRPr="00F607B2">
              <w:rPr>
                <w:rFonts w:ascii="Arial" w:hAnsi="Arial" w:cs="Arial"/>
                <w:b/>
              </w:rPr>
              <w:t>Desirable</w:t>
            </w:r>
          </w:p>
        </w:tc>
      </w:tr>
      <w:tr w:rsidR="00BA49F8" w:rsidRPr="00F607B2" w:rsidTr="00CA40E2">
        <w:tc>
          <w:tcPr>
            <w:tcW w:w="6580" w:type="dxa"/>
          </w:tcPr>
          <w:p w:rsidR="00BA49F8" w:rsidRPr="00F607B2" w:rsidRDefault="00CA40E2" w:rsidP="00CA40E2">
            <w:pPr>
              <w:jc w:val="both"/>
              <w:rPr>
                <w:rFonts w:ascii="Arial" w:hAnsi="Arial" w:cs="Arial"/>
                <w:b/>
              </w:rPr>
            </w:pPr>
            <w:r>
              <w:rPr>
                <w:rFonts w:ascii="Arial" w:hAnsi="Arial" w:cs="Arial"/>
                <w:b/>
              </w:rPr>
              <w:t>QUALIFICATION/</w:t>
            </w:r>
            <w:r w:rsidR="00BA49F8" w:rsidRPr="00F607B2">
              <w:rPr>
                <w:rFonts w:ascii="Arial" w:hAnsi="Arial" w:cs="Arial"/>
                <w:b/>
              </w:rPr>
              <w:t>SPECIAL TRAINING</w:t>
            </w:r>
          </w:p>
          <w:p w:rsidR="00BA49F8" w:rsidRPr="00F607B2" w:rsidRDefault="00BA49F8" w:rsidP="00CA40E2">
            <w:pPr>
              <w:jc w:val="both"/>
              <w:rPr>
                <w:rFonts w:ascii="Arial" w:hAnsi="Arial" w:cs="Arial"/>
                <w:b/>
              </w:rPr>
            </w:pPr>
          </w:p>
          <w:p w:rsidR="00BA49F8" w:rsidRPr="00CA40E2" w:rsidRDefault="00BA49F8" w:rsidP="00CA40E2">
            <w:pPr>
              <w:rPr>
                <w:rFonts w:ascii="Arial" w:eastAsia="Times New Roman" w:hAnsi="Arial" w:cs="Arial"/>
              </w:rPr>
            </w:pPr>
            <w:r w:rsidRPr="00CA40E2">
              <w:rPr>
                <w:rFonts w:ascii="Arial" w:eastAsia="Times New Roman" w:hAnsi="Arial" w:cs="Arial"/>
              </w:rPr>
              <w:t>Minimum GCSE grade A-C or equivalent in Maths and English</w:t>
            </w:r>
          </w:p>
          <w:p w:rsidR="00BA49F8" w:rsidRPr="00163377" w:rsidRDefault="00BA49F8" w:rsidP="00CA40E2">
            <w:pPr>
              <w:rPr>
                <w:rFonts w:ascii="Arial" w:eastAsia="Times New Roman" w:hAnsi="Arial" w:cs="Arial"/>
              </w:rPr>
            </w:pPr>
            <w:r w:rsidRPr="00CA40E2">
              <w:rPr>
                <w:rFonts w:ascii="Arial" w:eastAsia="Times New Roman" w:hAnsi="Arial" w:cs="Arial"/>
              </w:rPr>
              <w:t xml:space="preserve">NVQ III in Administration or Customer Service </w:t>
            </w:r>
            <w:r w:rsidR="009C3D6B" w:rsidRPr="00163377">
              <w:rPr>
                <w:rFonts w:ascii="Arial" w:eastAsia="Times New Roman" w:hAnsi="Arial" w:cs="Arial"/>
              </w:rPr>
              <w:t>or proven equiv</w:t>
            </w:r>
            <w:r w:rsidR="003626DF" w:rsidRPr="00163377">
              <w:rPr>
                <w:rFonts w:ascii="Arial" w:eastAsia="Times New Roman" w:hAnsi="Arial" w:cs="Arial"/>
              </w:rPr>
              <w:t xml:space="preserve">alent experience </w:t>
            </w:r>
          </w:p>
          <w:p w:rsidR="00BA49F8" w:rsidRPr="003D2B13" w:rsidRDefault="00BA49F8" w:rsidP="00CA40E2">
            <w:pPr>
              <w:rPr>
                <w:rFonts w:ascii="Arial" w:eastAsia="Times New Roman" w:hAnsi="Arial" w:cs="Arial"/>
              </w:rPr>
            </w:pPr>
            <w:r w:rsidRPr="00CA40E2">
              <w:rPr>
                <w:rFonts w:ascii="Arial" w:eastAsia="Times New Roman" w:hAnsi="Arial" w:cs="Arial"/>
              </w:rPr>
              <w:t>ECDL or equivalent</w:t>
            </w: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Pr="00F607B2" w:rsidRDefault="009C3D6B" w:rsidP="000005B5">
            <w:pPr>
              <w:jc w:val="center"/>
              <w:rPr>
                <w:rFonts w:ascii="Arial" w:hAnsi="Arial" w:cs="Arial"/>
              </w:rPr>
            </w:pPr>
            <w:r w:rsidRPr="003626DF">
              <w:rPr>
                <w:rFonts w:ascii="Arial" w:hAnsi="Arial" w:cs="Arial"/>
                <w:color w:val="FF0000"/>
              </w:rPr>
              <w:t>E</w:t>
            </w:r>
          </w:p>
        </w:tc>
        <w:tc>
          <w:tcPr>
            <w:tcW w:w="1276" w:type="dxa"/>
          </w:tcPr>
          <w:p w:rsidR="00BA49F8" w:rsidRDefault="00BA49F8" w:rsidP="00CA40E2">
            <w:pPr>
              <w:jc w:val="both"/>
              <w:rPr>
                <w:rFonts w:ascii="Arial" w:hAnsi="Arial" w:cs="Arial"/>
              </w:rPr>
            </w:pPr>
          </w:p>
          <w:p w:rsidR="00BA49F8" w:rsidRDefault="00BA49F8" w:rsidP="00CA40E2">
            <w:pPr>
              <w:jc w:val="both"/>
              <w:rPr>
                <w:rFonts w:ascii="Arial" w:hAnsi="Arial" w:cs="Arial"/>
              </w:rPr>
            </w:pPr>
          </w:p>
          <w:p w:rsidR="000005B5" w:rsidRDefault="000005B5" w:rsidP="00291698">
            <w:pPr>
              <w:jc w:val="center"/>
              <w:rPr>
                <w:rFonts w:ascii="Arial" w:hAnsi="Arial" w:cs="Arial"/>
              </w:rPr>
            </w:pPr>
          </w:p>
          <w:p w:rsidR="003626DF" w:rsidRDefault="000005B5" w:rsidP="00291698">
            <w:pPr>
              <w:jc w:val="center"/>
              <w:rPr>
                <w:rFonts w:ascii="Arial" w:hAnsi="Arial" w:cs="Arial"/>
              </w:rPr>
            </w:pPr>
            <w:r>
              <w:rPr>
                <w:rFonts w:ascii="Arial" w:hAnsi="Arial" w:cs="Arial"/>
              </w:rPr>
              <w:br/>
            </w:r>
          </w:p>
          <w:p w:rsidR="00BA49F8" w:rsidRDefault="000005B5" w:rsidP="00291698">
            <w:pPr>
              <w:jc w:val="center"/>
              <w:rPr>
                <w:rFonts w:ascii="Arial" w:hAnsi="Arial" w:cs="Arial"/>
              </w:rPr>
            </w:pPr>
            <w:r>
              <w:rPr>
                <w:rFonts w:ascii="Arial" w:hAnsi="Arial" w:cs="Arial"/>
              </w:rPr>
              <w:t>D</w:t>
            </w:r>
          </w:p>
          <w:p w:rsidR="00CA40E2" w:rsidRPr="00F607B2" w:rsidRDefault="00CA40E2" w:rsidP="00CA40E2">
            <w:pPr>
              <w:jc w:val="both"/>
              <w:rPr>
                <w:rFonts w:ascii="Arial" w:hAnsi="Arial" w:cs="Arial"/>
              </w:rPr>
            </w:pPr>
          </w:p>
        </w:tc>
      </w:tr>
      <w:tr w:rsidR="00BA49F8" w:rsidRPr="00F607B2" w:rsidTr="00CA40E2">
        <w:tc>
          <w:tcPr>
            <w:tcW w:w="6580" w:type="dxa"/>
          </w:tcPr>
          <w:p w:rsidR="00BA49F8" w:rsidRPr="00CA40E2" w:rsidRDefault="00BA49F8" w:rsidP="00CA40E2">
            <w:pPr>
              <w:jc w:val="both"/>
              <w:rPr>
                <w:rFonts w:ascii="Arial" w:hAnsi="Arial" w:cs="Arial"/>
                <w:b/>
              </w:rPr>
            </w:pPr>
            <w:r w:rsidRPr="00CA40E2">
              <w:rPr>
                <w:rFonts w:ascii="Arial" w:hAnsi="Arial" w:cs="Arial"/>
                <w:b/>
              </w:rPr>
              <w:t>KNOWLEDGE/SKILLS</w:t>
            </w:r>
          </w:p>
          <w:p w:rsidR="00CA40E2" w:rsidRDefault="00CA40E2" w:rsidP="00CA40E2">
            <w:pPr>
              <w:rPr>
                <w:rFonts w:ascii="Arial" w:eastAsia="Times New Roman" w:hAnsi="Arial" w:cs="Arial"/>
              </w:rPr>
            </w:pPr>
          </w:p>
          <w:p w:rsidR="00BA49F8" w:rsidRPr="003D2B13" w:rsidRDefault="00BA49F8" w:rsidP="00CA40E2">
            <w:pPr>
              <w:rPr>
                <w:rFonts w:ascii="Arial" w:eastAsia="Times New Roman" w:hAnsi="Arial" w:cs="Arial"/>
                <w:b/>
                <w:u w:val="single"/>
              </w:rPr>
            </w:pPr>
            <w:r w:rsidRPr="003D2B13">
              <w:rPr>
                <w:rFonts w:ascii="Arial" w:eastAsia="Times New Roman" w:hAnsi="Arial" w:cs="Arial"/>
              </w:rPr>
              <w:t>Excellent verbal and written communication skills.</w:t>
            </w:r>
          </w:p>
          <w:p w:rsidR="00BA49F8" w:rsidRPr="003D2B13" w:rsidRDefault="00BA49F8" w:rsidP="00CA40E2">
            <w:pPr>
              <w:rPr>
                <w:rFonts w:ascii="Arial" w:eastAsia="Times New Roman" w:hAnsi="Arial" w:cs="Arial"/>
                <w:b/>
                <w:u w:val="single"/>
              </w:rPr>
            </w:pPr>
            <w:r w:rsidRPr="003D2B13">
              <w:rPr>
                <w:rFonts w:ascii="Arial" w:eastAsia="Times New Roman" w:hAnsi="Arial" w:cs="Arial"/>
              </w:rPr>
              <w:t>Interpersonal effectiveness with the ability to demonstrate an understanding of customer care or dealing with the general public.</w:t>
            </w:r>
          </w:p>
          <w:p w:rsidR="00BA49F8" w:rsidRPr="003D2B13" w:rsidRDefault="00BA49F8" w:rsidP="00CA40E2">
            <w:pPr>
              <w:rPr>
                <w:rFonts w:ascii="Arial" w:eastAsia="Times New Roman" w:hAnsi="Arial" w:cs="Arial"/>
                <w:b/>
                <w:u w:val="single"/>
              </w:rPr>
            </w:pPr>
            <w:r w:rsidRPr="003D2B13">
              <w:rPr>
                <w:rFonts w:ascii="Arial" w:eastAsia="Times New Roman" w:hAnsi="Arial" w:cs="Arial"/>
              </w:rPr>
              <w:t>Understanding the need for confidentiality</w:t>
            </w:r>
          </w:p>
          <w:p w:rsidR="00BA49F8" w:rsidRPr="003D2B13" w:rsidRDefault="00BA49F8" w:rsidP="00CA40E2">
            <w:pPr>
              <w:rPr>
                <w:rFonts w:ascii="Arial" w:eastAsia="Times New Roman" w:hAnsi="Arial" w:cs="Arial"/>
              </w:rPr>
            </w:pPr>
            <w:r w:rsidRPr="003D2B13">
              <w:rPr>
                <w:rFonts w:ascii="Arial" w:eastAsia="Times New Roman" w:hAnsi="Arial" w:cs="Arial"/>
              </w:rPr>
              <w:t>Ability to deal with telephone enquiries politely and efficiently.</w:t>
            </w:r>
          </w:p>
          <w:p w:rsidR="00BA49F8" w:rsidRPr="003D2B13" w:rsidRDefault="00BA49F8" w:rsidP="00CA40E2">
            <w:pPr>
              <w:rPr>
                <w:rFonts w:ascii="Arial" w:eastAsia="Times New Roman" w:hAnsi="Arial" w:cs="Arial"/>
              </w:rPr>
            </w:pPr>
            <w:r w:rsidRPr="003D2B13">
              <w:rPr>
                <w:rFonts w:ascii="Arial" w:eastAsia="Times New Roman" w:hAnsi="Arial" w:cs="Arial"/>
              </w:rPr>
              <w:t xml:space="preserve">Numerate and </w:t>
            </w:r>
            <w:r w:rsidR="00AA602A" w:rsidRPr="003D2B13">
              <w:rPr>
                <w:rFonts w:ascii="Arial" w:eastAsia="Times New Roman" w:hAnsi="Arial" w:cs="Arial"/>
              </w:rPr>
              <w:t>understand</w:t>
            </w:r>
            <w:r w:rsidRPr="003D2B13">
              <w:rPr>
                <w:rFonts w:ascii="Arial" w:eastAsia="Times New Roman" w:hAnsi="Arial" w:cs="Arial"/>
              </w:rPr>
              <w:t xml:space="preserve"> cash handling.</w:t>
            </w:r>
          </w:p>
          <w:p w:rsidR="00BA49F8" w:rsidRPr="00F607B2" w:rsidRDefault="00BA49F8" w:rsidP="00CA40E2">
            <w:pPr>
              <w:jc w:val="both"/>
              <w:rPr>
                <w:rFonts w:ascii="Arial" w:hAnsi="Arial" w:cs="Arial"/>
                <w:b/>
              </w:rPr>
            </w:pPr>
          </w:p>
        </w:tc>
        <w:tc>
          <w:tcPr>
            <w:tcW w:w="1183" w:type="dxa"/>
          </w:tcPr>
          <w:p w:rsidR="00BA49F8" w:rsidRDefault="00BA49F8" w:rsidP="00CA40E2">
            <w:pPr>
              <w:jc w:val="center"/>
              <w:rPr>
                <w:rFonts w:ascii="Arial" w:hAnsi="Arial" w:cs="Arial"/>
              </w:rPr>
            </w:pPr>
          </w:p>
          <w:p w:rsidR="00CA40E2" w:rsidRDefault="00CA40E2" w:rsidP="00CA40E2">
            <w:pPr>
              <w:jc w:val="center"/>
              <w:rPr>
                <w:rFonts w:ascii="Arial" w:hAnsi="Arial" w:cs="Arial"/>
              </w:rPr>
            </w:pPr>
          </w:p>
          <w:p w:rsidR="00BA49F8" w:rsidRPr="003D2B13" w:rsidRDefault="00BA49F8" w:rsidP="00CA40E2">
            <w:pPr>
              <w:jc w:val="center"/>
              <w:rPr>
                <w:rFonts w:ascii="Arial" w:hAnsi="Arial" w:cs="Arial"/>
              </w:rPr>
            </w:pPr>
            <w:r w:rsidRPr="003D2B13">
              <w:rPr>
                <w:rFonts w:ascii="Arial" w:hAnsi="Arial" w:cs="Arial"/>
              </w:rPr>
              <w:t>E</w:t>
            </w:r>
          </w:p>
          <w:p w:rsidR="00BA49F8" w:rsidRPr="003D2B13" w:rsidRDefault="00BA49F8" w:rsidP="00CA40E2">
            <w:pPr>
              <w:jc w:val="center"/>
              <w:rPr>
                <w:rFonts w:ascii="Arial" w:hAnsi="Arial" w:cs="Arial"/>
              </w:rPr>
            </w:pPr>
            <w:r w:rsidRPr="003D2B13">
              <w:rPr>
                <w:rFonts w:ascii="Arial" w:hAnsi="Arial" w:cs="Arial"/>
              </w:rPr>
              <w:t>E</w:t>
            </w:r>
          </w:p>
          <w:p w:rsidR="00BA49F8" w:rsidRPr="003D2B13" w:rsidRDefault="00BA49F8" w:rsidP="00CA40E2">
            <w:pPr>
              <w:jc w:val="center"/>
              <w:rPr>
                <w:rFonts w:ascii="Arial" w:hAnsi="Arial" w:cs="Arial"/>
              </w:rPr>
            </w:pPr>
          </w:p>
          <w:p w:rsidR="00BA49F8" w:rsidRPr="003D2B13" w:rsidRDefault="00BA49F8" w:rsidP="00CA40E2">
            <w:pPr>
              <w:jc w:val="center"/>
              <w:rPr>
                <w:rFonts w:ascii="Arial" w:hAnsi="Arial" w:cs="Arial"/>
              </w:rPr>
            </w:pPr>
          </w:p>
          <w:p w:rsidR="00BA49F8" w:rsidRPr="003D2B13" w:rsidRDefault="00BA49F8" w:rsidP="00CA40E2">
            <w:pPr>
              <w:jc w:val="center"/>
              <w:rPr>
                <w:rFonts w:ascii="Arial" w:hAnsi="Arial" w:cs="Arial"/>
              </w:rPr>
            </w:pPr>
            <w:r w:rsidRPr="003D2B13">
              <w:rPr>
                <w:rFonts w:ascii="Arial" w:hAnsi="Arial" w:cs="Arial"/>
              </w:rPr>
              <w:t>E</w:t>
            </w:r>
          </w:p>
          <w:p w:rsidR="00BA49F8" w:rsidRPr="003D2B13" w:rsidRDefault="00BA49F8" w:rsidP="00CA40E2">
            <w:pPr>
              <w:jc w:val="center"/>
              <w:rPr>
                <w:rFonts w:ascii="Arial" w:hAnsi="Arial" w:cs="Arial"/>
              </w:rPr>
            </w:pPr>
            <w:r w:rsidRPr="003D2B13">
              <w:rPr>
                <w:rFonts w:ascii="Arial" w:hAnsi="Arial" w:cs="Arial"/>
              </w:rPr>
              <w:t>E</w:t>
            </w:r>
          </w:p>
          <w:p w:rsidR="00BA49F8" w:rsidRPr="00F607B2" w:rsidRDefault="00BA49F8" w:rsidP="00CA40E2">
            <w:pPr>
              <w:jc w:val="center"/>
              <w:rPr>
                <w:rFonts w:ascii="Arial" w:hAnsi="Arial" w:cs="Arial"/>
              </w:rPr>
            </w:pPr>
            <w:r w:rsidRPr="003D2B13">
              <w:rPr>
                <w:rFonts w:ascii="Arial" w:hAnsi="Arial" w:cs="Arial"/>
              </w:rPr>
              <w:t>E</w:t>
            </w:r>
          </w:p>
        </w:tc>
        <w:tc>
          <w:tcPr>
            <w:tcW w:w="1276" w:type="dxa"/>
          </w:tcPr>
          <w:p w:rsidR="00BA49F8" w:rsidRPr="00F607B2" w:rsidRDefault="00BA49F8" w:rsidP="00CA40E2">
            <w:pPr>
              <w:jc w:val="both"/>
              <w:rPr>
                <w:rFonts w:ascii="Arial" w:hAnsi="Arial" w:cs="Arial"/>
              </w:rPr>
            </w:pPr>
          </w:p>
        </w:tc>
      </w:tr>
      <w:tr w:rsidR="00BA49F8" w:rsidRPr="00F607B2" w:rsidTr="00CA40E2">
        <w:tc>
          <w:tcPr>
            <w:tcW w:w="6580" w:type="dxa"/>
          </w:tcPr>
          <w:p w:rsidR="00BA49F8" w:rsidRPr="00F607B2" w:rsidRDefault="00BA49F8" w:rsidP="00CA40E2">
            <w:pPr>
              <w:jc w:val="both"/>
              <w:rPr>
                <w:rFonts w:ascii="Arial" w:hAnsi="Arial" w:cs="Arial"/>
                <w:b/>
              </w:rPr>
            </w:pPr>
            <w:r w:rsidRPr="00F607B2">
              <w:rPr>
                <w:rFonts w:ascii="Arial" w:hAnsi="Arial" w:cs="Arial"/>
                <w:b/>
              </w:rPr>
              <w:t xml:space="preserve">EXPERIENCE </w:t>
            </w:r>
          </w:p>
          <w:p w:rsidR="00BA49F8" w:rsidRPr="00F607B2" w:rsidRDefault="00BA49F8" w:rsidP="00CA40E2">
            <w:pPr>
              <w:jc w:val="both"/>
              <w:rPr>
                <w:rFonts w:ascii="Arial" w:hAnsi="Arial" w:cs="Arial"/>
                <w:b/>
              </w:rPr>
            </w:pPr>
          </w:p>
          <w:p w:rsidR="00BA49F8" w:rsidRPr="003D2B13" w:rsidRDefault="00BA49F8" w:rsidP="00CA40E2">
            <w:pPr>
              <w:rPr>
                <w:rFonts w:ascii="Arial" w:eastAsia="Times New Roman" w:hAnsi="Arial" w:cs="Arial"/>
                <w:b/>
                <w:u w:val="single"/>
              </w:rPr>
            </w:pPr>
            <w:r w:rsidRPr="003D2B13">
              <w:rPr>
                <w:rFonts w:ascii="Arial" w:eastAsia="Times New Roman" w:hAnsi="Arial" w:cs="Arial"/>
              </w:rPr>
              <w:t>Previous clerical experience</w:t>
            </w:r>
            <w:r>
              <w:rPr>
                <w:rFonts w:ascii="Arial" w:eastAsia="Times New Roman" w:hAnsi="Arial" w:cs="Arial"/>
              </w:rPr>
              <w:t xml:space="preserve"> preferably in a hospital environment</w:t>
            </w:r>
            <w:r w:rsidR="00612BEE">
              <w:rPr>
                <w:rFonts w:ascii="Arial" w:eastAsia="Times New Roman" w:hAnsi="Arial" w:cs="Arial"/>
              </w:rPr>
              <w:t>.</w:t>
            </w:r>
          </w:p>
          <w:p w:rsidR="00BA49F8" w:rsidRPr="00F607B2" w:rsidRDefault="00BA49F8" w:rsidP="00CA40E2">
            <w:pPr>
              <w:jc w:val="both"/>
              <w:rPr>
                <w:rFonts w:ascii="Arial" w:hAnsi="Arial" w:cs="Arial"/>
                <w:color w:val="FF0000"/>
              </w:rPr>
            </w:pP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Pr="00F607B2" w:rsidRDefault="00BA49F8" w:rsidP="00CA40E2">
            <w:pPr>
              <w:jc w:val="center"/>
              <w:rPr>
                <w:rFonts w:ascii="Arial" w:hAnsi="Arial" w:cs="Arial"/>
              </w:rPr>
            </w:pPr>
          </w:p>
        </w:tc>
        <w:tc>
          <w:tcPr>
            <w:tcW w:w="1276" w:type="dxa"/>
          </w:tcPr>
          <w:p w:rsidR="00BA49F8" w:rsidRPr="00F607B2" w:rsidRDefault="00212AE0" w:rsidP="00CA40E2">
            <w:pPr>
              <w:jc w:val="both"/>
              <w:rPr>
                <w:rFonts w:ascii="Arial" w:hAnsi="Arial" w:cs="Arial"/>
              </w:rPr>
            </w:pPr>
            <w:r>
              <w:rPr>
                <w:rFonts w:ascii="Arial" w:hAnsi="Arial" w:cs="Arial"/>
              </w:rPr>
              <w:t xml:space="preserve">      D</w:t>
            </w:r>
          </w:p>
        </w:tc>
      </w:tr>
      <w:tr w:rsidR="00BA49F8" w:rsidRPr="00F607B2" w:rsidTr="00CA40E2">
        <w:tc>
          <w:tcPr>
            <w:tcW w:w="6580" w:type="dxa"/>
          </w:tcPr>
          <w:p w:rsidR="00BA49F8" w:rsidRPr="00F607B2" w:rsidRDefault="00BA49F8" w:rsidP="00CA40E2">
            <w:pPr>
              <w:jc w:val="both"/>
              <w:rPr>
                <w:rFonts w:ascii="Arial" w:hAnsi="Arial" w:cs="Arial"/>
                <w:b/>
              </w:rPr>
            </w:pPr>
            <w:r w:rsidRPr="00F607B2">
              <w:rPr>
                <w:rFonts w:ascii="Arial" w:hAnsi="Arial" w:cs="Arial"/>
                <w:b/>
              </w:rPr>
              <w:t xml:space="preserve">PERSONAL ATTRIBUTES </w:t>
            </w:r>
          </w:p>
          <w:p w:rsidR="00BA49F8" w:rsidRPr="00F607B2" w:rsidRDefault="00BA49F8" w:rsidP="00CA40E2">
            <w:pPr>
              <w:jc w:val="both"/>
              <w:rPr>
                <w:rFonts w:ascii="Arial" w:hAnsi="Arial" w:cs="Arial"/>
                <w:b/>
              </w:rPr>
            </w:pPr>
          </w:p>
          <w:p w:rsidR="00BA49F8" w:rsidRPr="003D2B13" w:rsidRDefault="00BA49F8" w:rsidP="00CA40E2">
            <w:pPr>
              <w:rPr>
                <w:rFonts w:ascii="Arial" w:eastAsia="Times New Roman" w:hAnsi="Arial" w:cs="Arial"/>
              </w:rPr>
            </w:pPr>
            <w:r w:rsidRPr="003D2B13">
              <w:rPr>
                <w:rFonts w:ascii="Arial" w:eastAsia="Times New Roman" w:hAnsi="Arial" w:cs="Arial"/>
              </w:rPr>
              <w:t>Enthusiastic and Motivated</w:t>
            </w:r>
          </w:p>
          <w:p w:rsidR="00BA49F8" w:rsidRPr="003D2B13" w:rsidRDefault="00BA49F8" w:rsidP="00CA40E2">
            <w:pPr>
              <w:rPr>
                <w:rFonts w:ascii="Arial" w:eastAsia="Times New Roman" w:hAnsi="Arial" w:cs="Arial"/>
              </w:rPr>
            </w:pPr>
            <w:r w:rsidRPr="003D2B13">
              <w:rPr>
                <w:rFonts w:ascii="Arial" w:eastAsia="Times New Roman" w:hAnsi="Arial" w:cs="Arial"/>
              </w:rPr>
              <w:t>Good basic organisational skills</w:t>
            </w:r>
          </w:p>
          <w:p w:rsidR="00BA49F8" w:rsidRPr="003D2B13" w:rsidRDefault="00BA49F8" w:rsidP="00CA40E2">
            <w:pPr>
              <w:rPr>
                <w:rFonts w:ascii="Arial" w:eastAsia="Times New Roman" w:hAnsi="Arial" w:cs="Arial"/>
              </w:rPr>
            </w:pPr>
            <w:r w:rsidRPr="003D2B13">
              <w:rPr>
                <w:rFonts w:ascii="Arial" w:eastAsia="Times New Roman" w:hAnsi="Arial" w:cs="Arial"/>
              </w:rPr>
              <w:t>Ability to work methodically and prioritise workload</w:t>
            </w:r>
            <w:r>
              <w:rPr>
                <w:rFonts w:ascii="Arial" w:eastAsia="Times New Roman" w:hAnsi="Arial" w:cs="Arial"/>
              </w:rPr>
              <w:t xml:space="preserve"> using own initiative</w:t>
            </w:r>
          </w:p>
          <w:p w:rsidR="00BA49F8" w:rsidRPr="003D2B13" w:rsidRDefault="00BA49F8" w:rsidP="00CA40E2">
            <w:pPr>
              <w:rPr>
                <w:rFonts w:ascii="Arial" w:eastAsia="Times New Roman" w:hAnsi="Arial" w:cs="Arial"/>
              </w:rPr>
            </w:pPr>
            <w:r w:rsidRPr="003D2B13">
              <w:rPr>
                <w:rFonts w:ascii="Arial" w:eastAsia="Times New Roman" w:hAnsi="Arial" w:cs="Arial"/>
              </w:rPr>
              <w:t>Excellent interpersonal skills</w:t>
            </w:r>
          </w:p>
          <w:p w:rsidR="00BA49F8" w:rsidRPr="003D2B13" w:rsidRDefault="00BA49F8" w:rsidP="00CA40E2">
            <w:pPr>
              <w:rPr>
                <w:rFonts w:ascii="Arial" w:eastAsia="Times New Roman" w:hAnsi="Arial" w:cs="Arial"/>
              </w:rPr>
            </w:pPr>
            <w:r w:rsidRPr="003D2B13">
              <w:rPr>
                <w:rFonts w:ascii="Arial" w:eastAsia="Times New Roman" w:hAnsi="Arial" w:cs="Arial"/>
              </w:rPr>
              <w:t>Able to work under pressure</w:t>
            </w:r>
          </w:p>
          <w:p w:rsidR="00BA49F8" w:rsidRPr="003D2B13" w:rsidRDefault="00BA49F8" w:rsidP="00CA40E2">
            <w:pPr>
              <w:rPr>
                <w:rFonts w:ascii="Arial" w:eastAsia="Times New Roman" w:hAnsi="Arial" w:cs="Arial"/>
              </w:rPr>
            </w:pPr>
            <w:r w:rsidRPr="003D2B13">
              <w:rPr>
                <w:rFonts w:ascii="Arial" w:eastAsia="Times New Roman" w:hAnsi="Arial" w:cs="Arial"/>
              </w:rPr>
              <w:t>Ability to meet deadlines</w:t>
            </w:r>
          </w:p>
          <w:p w:rsidR="00BA49F8" w:rsidRPr="003D2B13" w:rsidRDefault="00BA49F8" w:rsidP="00CA40E2">
            <w:pPr>
              <w:rPr>
                <w:rFonts w:ascii="Arial" w:eastAsia="Times New Roman" w:hAnsi="Arial" w:cs="Arial"/>
              </w:rPr>
            </w:pPr>
            <w:r w:rsidRPr="003D2B13">
              <w:rPr>
                <w:rFonts w:ascii="Arial" w:eastAsia="Times New Roman" w:hAnsi="Arial" w:cs="Arial"/>
              </w:rPr>
              <w:t>Ability to work as part of a team</w:t>
            </w:r>
          </w:p>
          <w:p w:rsidR="00BA49F8" w:rsidRPr="003D2B13" w:rsidRDefault="00BA49F8" w:rsidP="00CA40E2">
            <w:pPr>
              <w:rPr>
                <w:rFonts w:ascii="Arial" w:eastAsia="Times New Roman" w:hAnsi="Arial" w:cs="Arial"/>
              </w:rPr>
            </w:pPr>
            <w:r w:rsidRPr="003D2B13">
              <w:rPr>
                <w:rFonts w:ascii="Arial" w:eastAsia="Times New Roman" w:hAnsi="Arial" w:cs="Arial"/>
              </w:rPr>
              <w:t>Understanding own limitations and willingness to ask for assistance</w:t>
            </w:r>
          </w:p>
          <w:p w:rsidR="00BA49F8" w:rsidRPr="003D2B13" w:rsidRDefault="00BA49F8" w:rsidP="00CA40E2">
            <w:pPr>
              <w:rPr>
                <w:rFonts w:ascii="Arial" w:eastAsia="Times New Roman" w:hAnsi="Arial" w:cs="Arial"/>
              </w:rPr>
            </w:pPr>
            <w:r w:rsidRPr="003D2B13">
              <w:rPr>
                <w:rFonts w:ascii="Arial" w:eastAsia="Times New Roman" w:hAnsi="Arial" w:cs="Arial"/>
              </w:rPr>
              <w:t>Adaptable and flexible</w:t>
            </w:r>
          </w:p>
          <w:p w:rsidR="00BA49F8" w:rsidRPr="00F607B2" w:rsidRDefault="00BA49F8" w:rsidP="00CA40E2">
            <w:pPr>
              <w:rPr>
                <w:rFonts w:ascii="Arial" w:hAnsi="Arial" w:cs="Arial"/>
                <w:color w:val="FF0000"/>
              </w:rPr>
            </w:pPr>
            <w:r w:rsidRPr="003D2B13">
              <w:rPr>
                <w:rFonts w:ascii="Arial" w:eastAsia="Times New Roman" w:hAnsi="Arial" w:cs="Arial"/>
              </w:rPr>
              <w:t>Able to demonstrate effective learning from experiences</w:t>
            </w: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p>
          <w:p w:rsidR="00BA49F8" w:rsidRDefault="00BA49F8" w:rsidP="00CA40E2">
            <w:pPr>
              <w:jc w:val="center"/>
              <w:rPr>
                <w:rFonts w:ascii="Arial" w:hAnsi="Arial" w:cs="Arial"/>
              </w:rPr>
            </w:pPr>
            <w:r>
              <w:rPr>
                <w:rFonts w:ascii="Arial" w:hAnsi="Arial" w:cs="Arial"/>
              </w:rPr>
              <w:t>E</w:t>
            </w:r>
          </w:p>
          <w:p w:rsidR="00BA49F8" w:rsidRDefault="00BA49F8" w:rsidP="00CA40E2">
            <w:pPr>
              <w:jc w:val="center"/>
              <w:rPr>
                <w:rFonts w:ascii="Arial" w:hAnsi="Arial" w:cs="Arial"/>
              </w:rPr>
            </w:pPr>
            <w:r>
              <w:rPr>
                <w:rFonts w:ascii="Arial" w:hAnsi="Arial" w:cs="Arial"/>
              </w:rPr>
              <w:t>E</w:t>
            </w:r>
          </w:p>
          <w:p w:rsidR="00BA49F8" w:rsidRPr="00F607B2" w:rsidRDefault="00BA49F8" w:rsidP="00CA40E2">
            <w:pPr>
              <w:jc w:val="center"/>
              <w:rPr>
                <w:rFonts w:ascii="Arial" w:hAnsi="Arial" w:cs="Arial"/>
              </w:rPr>
            </w:pPr>
          </w:p>
        </w:tc>
        <w:tc>
          <w:tcPr>
            <w:tcW w:w="1276" w:type="dxa"/>
          </w:tcPr>
          <w:p w:rsidR="00BA49F8" w:rsidRPr="00F607B2" w:rsidRDefault="00BA49F8" w:rsidP="00CA40E2">
            <w:pPr>
              <w:jc w:val="both"/>
              <w:rPr>
                <w:rFonts w:ascii="Arial" w:hAnsi="Arial" w:cs="Arial"/>
              </w:rPr>
            </w:pPr>
          </w:p>
        </w:tc>
      </w:tr>
      <w:tr w:rsidR="00BA49F8" w:rsidRPr="00F607B2" w:rsidTr="00CA40E2">
        <w:tc>
          <w:tcPr>
            <w:tcW w:w="6580" w:type="dxa"/>
          </w:tcPr>
          <w:p w:rsidR="00BA49F8" w:rsidRPr="00F607B2" w:rsidRDefault="00BA49F8" w:rsidP="00CA40E2">
            <w:pPr>
              <w:jc w:val="both"/>
              <w:rPr>
                <w:rFonts w:ascii="Arial" w:hAnsi="Arial" w:cs="Arial"/>
                <w:b/>
              </w:rPr>
            </w:pPr>
            <w:r w:rsidRPr="00F607B2">
              <w:rPr>
                <w:rFonts w:ascii="Arial" w:hAnsi="Arial" w:cs="Arial"/>
                <w:b/>
              </w:rPr>
              <w:t xml:space="preserve">OTHER REQUIRMENTS </w:t>
            </w:r>
          </w:p>
          <w:p w:rsidR="00BA49F8" w:rsidRPr="00F607B2" w:rsidRDefault="00BA49F8" w:rsidP="00CA40E2">
            <w:pPr>
              <w:jc w:val="both"/>
              <w:rPr>
                <w:rFonts w:ascii="Arial" w:hAnsi="Arial" w:cs="Arial"/>
                <w:b/>
              </w:rPr>
            </w:pPr>
          </w:p>
          <w:p w:rsidR="00BA49F8" w:rsidRPr="00CA40E2" w:rsidRDefault="00BA49F8" w:rsidP="00CA40E2">
            <w:pPr>
              <w:rPr>
                <w:rFonts w:ascii="Arial" w:hAnsi="Arial" w:cs="Arial"/>
              </w:rPr>
            </w:pPr>
            <w:r w:rsidRPr="00CA40E2">
              <w:rPr>
                <w:rFonts w:ascii="Arial" w:hAnsi="Arial" w:cs="Arial"/>
              </w:rPr>
              <w:t xml:space="preserve">The post holder must demonstrate a positive commitment to uphold diversity and equality policies approved by the Trust. </w:t>
            </w:r>
          </w:p>
          <w:p w:rsidR="00BA49F8" w:rsidRPr="00F607B2" w:rsidRDefault="00BA49F8" w:rsidP="00CA40E2">
            <w:pPr>
              <w:jc w:val="both"/>
              <w:rPr>
                <w:rFonts w:ascii="Arial" w:hAnsi="Arial" w:cs="Arial"/>
                <w:color w:val="FF0000"/>
              </w:rPr>
            </w:pPr>
          </w:p>
          <w:p w:rsidR="00BA49F8" w:rsidRPr="00F607B2" w:rsidRDefault="00BA49F8" w:rsidP="00CA40E2">
            <w:pPr>
              <w:jc w:val="both"/>
              <w:rPr>
                <w:rFonts w:ascii="Arial" w:hAnsi="Arial" w:cs="Arial"/>
              </w:rPr>
            </w:pPr>
          </w:p>
        </w:tc>
        <w:tc>
          <w:tcPr>
            <w:tcW w:w="1183" w:type="dxa"/>
          </w:tcPr>
          <w:p w:rsidR="00BA49F8" w:rsidRDefault="00BA49F8" w:rsidP="00CA40E2">
            <w:pPr>
              <w:jc w:val="center"/>
              <w:rPr>
                <w:rFonts w:ascii="Arial" w:hAnsi="Arial" w:cs="Arial"/>
              </w:rPr>
            </w:pPr>
          </w:p>
          <w:p w:rsidR="00BA49F8" w:rsidRDefault="00BA49F8" w:rsidP="00CA40E2">
            <w:pPr>
              <w:jc w:val="center"/>
              <w:rPr>
                <w:rFonts w:ascii="Arial" w:hAnsi="Arial" w:cs="Arial"/>
              </w:rPr>
            </w:pPr>
          </w:p>
          <w:p w:rsidR="00BA49F8" w:rsidRPr="00F607B2" w:rsidRDefault="00BA49F8" w:rsidP="00CA40E2">
            <w:pPr>
              <w:jc w:val="center"/>
              <w:rPr>
                <w:rFonts w:ascii="Arial" w:hAnsi="Arial" w:cs="Arial"/>
              </w:rPr>
            </w:pPr>
            <w:r>
              <w:rPr>
                <w:rFonts w:ascii="Arial" w:hAnsi="Arial" w:cs="Arial"/>
              </w:rPr>
              <w:t>E</w:t>
            </w:r>
          </w:p>
        </w:tc>
        <w:tc>
          <w:tcPr>
            <w:tcW w:w="1276" w:type="dxa"/>
          </w:tcPr>
          <w:p w:rsidR="00BA49F8" w:rsidRPr="00F607B2" w:rsidRDefault="00BA49F8" w:rsidP="00CA40E2">
            <w:pPr>
              <w:jc w:val="both"/>
              <w:rPr>
                <w:rFonts w:ascii="Arial" w:hAnsi="Arial" w:cs="Arial"/>
              </w:rPr>
            </w:pPr>
          </w:p>
        </w:tc>
      </w:tr>
    </w:tbl>
    <w:p w:rsidR="00087B8D" w:rsidRDefault="00BA49F8"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0F2404D9" wp14:editId="73DAC149">
                <wp:simplePos x="0" y="0"/>
                <wp:positionH relativeFrom="column">
                  <wp:posOffset>-695325</wp:posOffset>
                </wp:positionH>
                <wp:positionV relativeFrom="paragraph">
                  <wp:posOffset>-243840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F</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A</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8D6EE5">
                            <w:pPr>
                              <w:pStyle w:val="NoSpacing"/>
                              <w:rPr>
                                <w:rFonts w:ascii="Arial" w:hAnsi="Arial" w:cs="Arial"/>
                                <w:sz w:val="72"/>
                                <w:szCs w:val="72"/>
                              </w:rPr>
                            </w:pPr>
                          </w:p>
                          <w:p w:rsidR="00C4273C" w:rsidRPr="003860B6" w:rsidRDefault="00C4273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404D9" id="_x0000_s1028" type="#_x0000_t202" style="position:absolute;left:0;text-align:left;margin-left:-54.75pt;margin-top:-19.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" fillcolor="#002060">
                <v:textbox>
                  <w:txbxContent>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R</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431F44" w:rsidRDefault="00C4273C" w:rsidP="00431F44">
                      <w:pPr>
                        <w:pStyle w:val="NoSpacing"/>
                        <w:jc w:val="center"/>
                        <w:rPr>
                          <w:rFonts w:ascii="Arial" w:hAnsi="Arial" w:cs="Arial"/>
                          <w:sz w:val="56"/>
                          <w:szCs w:val="56"/>
                        </w:rPr>
                      </w:pP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S</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P</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E</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F</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C</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A</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T</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I</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O</w:t>
                      </w:r>
                    </w:p>
                    <w:p w:rsidR="00C4273C" w:rsidRPr="00431F44" w:rsidRDefault="00C4273C" w:rsidP="00431F44">
                      <w:pPr>
                        <w:pStyle w:val="NoSpacing"/>
                        <w:jc w:val="center"/>
                        <w:rPr>
                          <w:rFonts w:ascii="Arial" w:hAnsi="Arial" w:cs="Arial"/>
                          <w:sz w:val="56"/>
                          <w:szCs w:val="56"/>
                        </w:rPr>
                      </w:pPr>
                      <w:r w:rsidRPr="00431F44">
                        <w:rPr>
                          <w:rFonts w:ascii="Arial" w:hAnsi="Arial" w:cs="Arial"/>
                          <w:sz w:val="56"/>
                          <w:szCs w:val="56"/>
                        </w:rPr>
                        <w:t>N</w:t>
                      </w:r>
                    </w:p>
                    <w:p w:rsidR="00C4273C" w:rsidRPr="003860B6" w:rsidRDefault="00C4273C" w:rsidP="008D6EE5">
                      <w:pPr>
                        <w:pStyle w:val="NoSpacing"/>
                        <w:rPr>
                          <w:rFonts w:ascii="Arial" w:hAnsi="Arial" w:cs="Arial"/>
                          <w:sz w:val="72"/>
                          <w:szCs w:val="72"/>
                        </w:rPr>
                      </w:pPr>
                    </w:p>
                    <w:p w:rsidR="00C4273C" w:rsidRPr="003860B6" w:rsidRDefault="00C4273C" w:rsidP="008D6EE5">
                      <w:pPr>
                        <w:pStyle w:val="NoSpacing"/>
                        <w:rPr>
                          <w:rFonts w:ascii="Arial" w:hAnsi="Arial" w:cs="Arial"/>
                          <w:sz w:val="72"/>
                          <w:szCs w:val="72"/>
                        </w:rPr>
                      </w:pPr>
                    </w:p>
                  </w:txbxContent>
                </v:textbox>
              </v:shape>
            </w:pict>
          </mc:Fallback>
        </mc:AlternateContent>
      </w: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087B8D" w:rsidRDefault="00087B8D" w:rsidP="00F607B2">
      <w:pPr>
        <w:spacing w:after="0" w:line="240" w:lineRule="auto"/>
        <w:ind w:left="720"/>
        <w:jc w:val="both"/>
        <w:rPr>
          <w:rFonts w:ascii="Arial" w:hAnsi="Arial" w:cs="Arial"/>
          <w:color w:val="FF0000"/>
        </w:rPr>
      </w:pPr>
    </w:p>
    <w:p w:rsidR="003D2B13" w:rsidRPr="00F607B2" w:rsidRDefault="003D2B13"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F607B2" w:rsidRPr="00F607B2" w:rsidTr="009D0DEA">
        <w:trPr>
          <w:trHeight w:val="288"/>
        </w:trPr>
        <w:tc>
          <w:tcPr>
            <w:tcW w:w="7338" w:type="dxa"/>
            <w:gridSpan w:val="2"/>
            <w:shd w:val="clear" w:color="auto" w:fill="002060"/>
          </w:tcPr>
          <w:p w:rsidR="00F607B2" w:rsidRPr="00F607B2" w:rsidRDefault="00F607B2" w:rsidP="00291698">
            <w:pPr>
              <w:jc w:val="center"/>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291698">
            <w:pPr>
              <w:jc w:val="center"/>
              <w:rPr>
                <w:rFonts w:ascii="Arial" w:hAnsi="Arial" w:cs="Arial"/>
                <w:b/>
              </w:rPr>
            </w:pPr>
          </w:p>
        </w:tc>
        <w:tc>
          <w:tcPr>
            <w:tcW w:w="789" w:type="dxa"/>
            <w:shd w:val="clear" w:color="auto" w:fill="002060"/>
          </w:tcPr>
          <w:p w:rsidR="00F607B2" w:rsidRPr="00F607B2" w:rsidRDefault="00F607B2" w:rsidP="00291698">
            <w:pPr>
              <w:jc w:val="center"/>
              <w:rPr>
                <w:rFonts w:ascii="Arial" w:hAnsi="Arial" w:cs="Arial"/>
                <w:b/>
              </w:rPr>
            </w:pPr>
          </w:p>
        </w:tc>
        <w:tc>
          <w:tcPr>
            <w:tcW w:w="709" w:type="dxa"/>
            <w:shd w:val="clear" w:color="auto" w:fill="002060"/>
          </w:tcPr>
          <w:p w:rsidR="00F607B2" w:rsidRPr="00F607B2" w:rsidRDefault="00F607B2" w:rsidP="00291698">
            <w:pPr>
              <w:jc w:val="center"/>
              <w:rPr>
                <w:rFonts w:ascii="Arial" w:hAnsi="Arial" w:cs="Arial"/>
                <w:b/>
              </w:rPr>
            </w:pPr>
          </w:p>
        </w:tc>
        <w:tc>
          <w:tcPr>
            <w:tcW w:w="708" w:type="dxa"/>
            <w:shd w:val="clear" w:color="auto" w:fill="002060"/>
          </w:tcPr>
          <w:p w:rsidR="00F607B2" w:rsidRPr="00F607B2" w:rsidRDefault="00F607B2" w:rsidP="00291698">
            <w:pPr>
              <w:jc w:val="center"/>
              <w:rPr>
                <w:rFonts w:ascii="Arial" w:hAnsi="Arial" w:cs="Arial"/>
                <w:b/>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Laboratory specimens</w:t>
            </w:r>
          </w:p>
        </w:tc>
        <w:tc>
          <w:tcPr>
            <w:tcW w:w="709" w:type="dxa"/>
          </w:tcPr>
          <w:p w:rsidR="003D2B13" w:rsidRPr="001A115A" w:rsidRDefault="003D2B13" w:rsidP="00291698">
            <w:pPr>
              <w:jc w:val="center"/>
            </w:pPr>
            <w:r w:rsidRPr="001A115A">
              <w:t>N</w:t>
            </w:r>
          </w:p>
        </w:tc>
        <w:tc>
          <w:tcPr>
            <w:tcW w:w="770" w:type="dxa"/>
            <w:tcBorders>
              <w:bottom w:val="single" w:sz="4" w:space="0" w:color="auto"/>
            </w:tcBorders>
          </w:tcPr>
          <w:p w:rsidR="003D2B13" w:rsidRPr="00F607B2" w:rsidRDefault="003D2B13" w:rsidP="00291698">
            <w:pPr>
              <w:jc w:val="center"/>
              <w:rPr>
                <w:rFonts w:ascii="Arial" w:hAnsi="Arial" w:cs="Arial"/>
              </w:rPr>
            </w:pPr>
          </w:p>
        </w:tc>
        <w:tc>
          <w:tcPr>
            <w:tcW w:w="789" w:type="dxa"/>
            <w:tcBorders>
              <w:bottom w:val="single" w:sz="4" w:space="0" w:color="auto"/>
            </w:tcBorders>
          </w:tcPr>
          <w:p w:rsidR="003D2B13" w:rsidRPr="00F607B2" w:rsidRDefault="003D2B13" w:rsidP="00291698">
            <w:pPr>
              <w:jc w:val="center"/>
              <w:rPr>
                <w:rFonts w:ascii="Arial" w:hAnsi="Arial" w:cs="Arial"/>
              </w:rPr>
            </w:pPr>
          </w:p>
        </w:tc>
        <w:tc>
          <w:tcPr>
            <w:tcW w:w="709" w:type="dxa"/>
            <w:tcBorders>
              <w:bottom w:val="single" w:sz="4" w:space="0" w:color="auto"/>
            </w:tcBorders>
          </w:tcPr>
          <w:p w:rsidR="003D2B13" w:rsidRPr="00F607B2" w:rsidRDefault="003D2B13" w:rsidP="00291698">
            <w:pPr>
              <w:jc w:val="center"/>
              <w:rPr>
                <w:rFonts w:ascii="Arial" w:hAnsi="Arial" w:cs="Arial"/>
              </w:rPr>
            </w:pPr>
          </w:p>
        </w:tc>
        <w:tc>
          <w:tcPr>
            <w:tcW w:w="708" w:type="dxa"/>
            <w:tcBorders>
              <w:bottom w:val="single" w:sz="4" w:space="0" w:color="auto"/>
            </w:tcBorders>
          </w:tcPr>
          <w:p w:rsidR="003D2B13" w:rsidRPr="00F607B2" w:rsidRDefault="003D2B13" w:rsidP="00291698">
            <w:pPr>
              <w:jc w:val="center"/>
              <w:rPr>
                <w:rFonts w:ascii="Arial" w:hAnsi="Arial" w:cs="Arial"/>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Contact with patients</w:t>
            </w:r>
          </w:p>
        </w:tc>
        <w:tc>
          <w:tcPr>
            <w:tcW w:w="709" w:type="dxa"/>
          </w:tcPr>
          <w:p w:rsidR="003D2B13" w:rsidRPr="001A115A" w:rsidRDefault="003D2B13" w:rsidP="00291698">
            <w:pPr>
              <w:jc w:val="center"/>
            </w:pPr>
            <w:r w:rsidRPr="001A115A">
              <w:t>N</w:t>
            </w:r>
          </w:p>
        </w:tc>
        <w:tc>
          <w:tcPr>
            <w:tcW w:w="770" w:type="dxa"/>
            <w:shd w:val="clear" w:color="auto" w:fill="002060"/>
          </w:tcPr>
          <w:p w:rsidR="003D2B13" w:rsidRPr="00F607B2" w:rsidRDefault="003D2B13" w:rsidP="00291698">
            <w:pPr>
              <w:jc w:val="center"/>
              <w:rPr>
                <w:rFonts w:ascii="Arial" w:hAnsi="Arial" w:cs="Arial"/>
              </w:rPr>
            </w:pPr>
          </w:p>
        </w:tc>
        <w:tc>
          <w:tcPr>
            <w:tcW w:w="789" w:type="dxa"/>
            <w:shd w:val="clear" w:color="auto" w:fill="002060"/>
          </w:tcPr>
          <w:p w:rsidR="003D2B13" w:rsidRPr="00F607B2" w:rsidRDefault="003D2B13" w:rsidP="00291698">
            <w:pPr>
              <w:jc w:val="center"/>
              <w:rPr>
                <w:rFonts w:ascii="Arial" w:hAnsi="Arial" w:cs="Arial"/>
              </w:rPr>
            </w:pPr>
          </w:p>
        </w:tc>
        <w:tc>
          <w:tcPr>
            <w:tcW w:w="709" w:type="dxa"/>
            <w:shd w:val="clear" w:color="auto" w:fill="002060"/>
          </w:tcPr>
          <w:p w:rsidR="003D2B13" w:rsidRPr="00F607B2" w:rsidRDefault="003D2B13" w:rsidP="00291698">
            <w:pPr>
              <w:jc w:val="center"/>
              <w:rPr>
                <w:rFonts w:ascii="Arial" w:hAnsi="Arial" w:cs="Arial"/>
              </w:rPr>
            </w:pPr>
          </w:p>
        </w:tc>
        <w:tc>
          <w:tcPr>
            <w:tcW w:w="708" w:type="dxa"/>
            <w:shd w:val="clear" w:color="auto" w:fill="002060"/>
          </w:tcPr>
          <w:p w:rsidR="003D2B13" w:rsidRPr="00F607B2" w:rsidRDefault="003D2B13" w:rsidP="00291698">
            <w:pPr>
              <w:jc w:val="center"/>
              <w:rPr>
                <w:rFonts w:ascii="Arial" w:hAnsi="Arial" w:cs="Arial"/>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Exposure Prone Procedures</w:t>
            </w:r>
          </w:p>
        </w:tc>
        <w:tc>
          <w:tcPr>
            <w:tcW w:w="709" w:type="dxa"/>
          </w:tcPr>
          <w:p w:rsidR="003D2B13" w:rsidRPr="001A115A" w:rsidRDefault="003D2B13" w:rsidP="00291698">
            <w:pPr>
              <w:jc w:val="center"/>
            </w:pPr>
            <w:r w:rsidRPr="001A115A">
              <w:t>N</w:t>
            </w:r>
          </w:p>
        </w:tc>
        <w:tc>
          <w:tcPr>
            <w:tcW w:w="770" w:type="dxa"/>
          </w:tcPr>
          <w:p w:rsidR="003D2B13" w:rsidRPr="00F607B2" w:rsidRDefault="003D2B13" w:rsidP="00291698">
            <w:pPr>
              <w:jc w:val="center"/>
              <w:rPr>
                <w:rFonts w:ascii="Arial" w:hAnsi="Arial" w:cs="Arial"/>
              </w:rPr>
            </w:pPr>
          </w:p>
        </w:tc>
        <w:tc>
          <w:tcPr>
            <w:tcW w:w="789" w:type="dxa"/>
          </w:tcPr>
          <w:p w:rsidR="003D2B13" w:rsidRPr="00F607B2" w:rsidRDefault="003D2B13" w:rsidP="00291698">
            <w:pPr>
              <w:jc w:val="center"/>
              <w:rPr>
                <w:rFonts w:ascii="Arial" w:hAnsi="Arial" w:cs="Arial"/>
              </w:rPr>
            </w:pPr>
          </w:p>
        </w:tc>
        <w:tc>
          <w:tcPr>
            <w:tcW w:w="709" w:type="dxa"/>
          </w:tcPr>
          <w:p w:rsidR="003D2B13" w:rsidRPr="00F607B2" w:rsidRDefault="003D2B13" w:rsidP="00291698">
            <w:pPr>
              <w:jc w:val="center"/>
              <w:rPr>
                <w:rFonts w:ascii="Arial" w:hAnsi="Arial" w:cs="Arial"/>
              </w:rPr>
            </w:pPr>
          </w:p>
        </w:tc>
        <w:tc>
          <w:tcPr>
            <w:tcW w:w="708" w:type="dxa"/>
          </w:tcPr>
          <w:p w:rsidR="003D2B13" w:rsidRPr="00F607B2" w:rsidRDefault="003D2B13" w:rsidP="00291698">
            <w:pPr>
              <w:jc w:val="center"/>
              <w:rPr>
                <w:rFonts w:ascii="Arial" w:hAnsi="Arial" w:cs="Arial"/>
              </w:rPr>
            </w:pPr>
          </w:p>
        </w:tc>
      </w:tr>
      <w:tr w:rsidR="003D2B13" w:rsidRPr="00F607B2" w:rsidTr="009D0DEA">
        <w:tc>
          <w:tcPr>
            <w:tcW w:w="6629" w:type="dxa"/>
          </w:tcPr>
          <w:p w:rsidR="003D2B13" w:rsidRPr="00F607B2" w:rsidRDefault="003D2B13" w:rsidP="001C0167">
            <w:pPr>
              <w:rPr>
                <w:rFonts w:ascii="Arial" w:hAnsi="Arial" w:cs="Arial"/>
              </w:rPr>
            </w:pPr>
            <w:r w:rsidRPr="00F607B2">
              <w:rPr>
                <w:rFonts w:ascii="Arial" w:hAnsi="Arial" w:cs="Arial"/>
              </w:rPr>
              <w:t>Blood/body fluids</w:t>
            </w:r>
          </w:p>
        </w:tc>
        <w:tc>
          <w:tcPr>
            <w:tcW w:w="709" w:type="dxa"/>
          </w:tcPr>
          <w:p w:rsidR="003D2B13" w:rsidRDefault="003D2B13" w:rsidP="00291698">
            <w:pPr>
              <w:jc w:val="center"/>
            </w:pPr>
            <w:r w:rsidRPr="001A115A">
              <w:t>N</w:t>
            </w:r>
          </w:p>
        </w:tc>
        <w:tc>
          <w:tcPr>
            <w:tcW w:w="770" w:type="dxa"/>
          </w:tcPr>
          <w:p w:rsidR="003D2B13" w:rsidRPr="00F607B2" w:rsidRDefault="003D2B13" w:rsidP="00291698">
            <w:pPr>
              <w:jc w:val="center"/>
              <w:rPr>
                <w:rFonts w:ascii="Arial" w:hAnsi="Arial" w:cs="Arial"/>
              </w:rPr>
            </w:pPr>
          </w:p>
        </w:tc>
        <w:tc>
          <w:tcPr>
            <w:tcW w:w="789" w:type="dxa"/>
          </w:tcPr>
          <w:p w:rsidR="003D2B13" w:rsidRPr="00F607B2" w:rsidRDefault="003D2B13" w:rsidP="00291698">
            <w:pPr>
              <w:jc w:val="center"/>
              <w:rPr>
                <w:rFonts w:ascii="Arial" w:hAnsi="Arial" w:cs="Arial"/>
              </w:rPr>
            </w:pPr>
          </w:p>
        </w:tc>
        <w:tc>
          <w:tcPr>
            <w:tcW w:w="709" w:type="dxa"/>
          </w:tcPr>
          <w:p w:rsidR="003D2B13" w:rsidRPr="00F607B2" w:rsidRDefault="003D2B13" w:rsidP="00291698">
            <w:pPr>
              <w:jc w:val="center"/>
              <w:rPr>
                <w:rFonts w:ascii="Arial" w:hAnsi="Arial" w:cs="Arial"/>
              </w:rPr>
            </w:pPr>
          </w:p>
        </w:tc>
        <w:tc>
          <w:tcPr>
            <w:tcW w:w="708" w:type="dxa"/>
          </w:tcPr>
          <w:p w:rsidR="003D2B13" w:rsidRPr="00F607B2" w:rsidRDefault="003D2B13" w:rsidP="00291698">
            <w:pPr>
              <w:jc w:val="center"/>
              <w:rPr>
                <w:rFonts w:ascii="Arial" w:hAnsi="Arial" w:cs="Arial"/>
              </w:rPr>
            </w:pPr>
          </w:p>
        </w:tc>
      </w:tr>
      <w:tr w:rsidR="003D2B13" w:rsidRPr="00F607B2" w:rsidTr="00615705">
        <w:tc>
          <w:tcPr>
            <w:tcW w:w="6629" w:type="dxa"/>
            <w:tcBorders>
              <w:bottom w:val="single" w:sz="4" w:space="0" w:color="auto"/>
            </w:tcBorders>
          </w:tcPr>
          <w:p w:rsidR="003D2B13" w:rsidRPr="00F607B2" w:rsidRDefault="003D2B13" w:rsidP="001C0167">
            <w:pPr>
              <w:rPr>
                <w:rFonts w:ascii="Arial" w:hAnsi="Arial" w:cs="Arial"/>
              </w:rPr>
            </w:pPr>
            <w:r w:rsidRPr="00F607B2">
              <w:rPr>
                <w:rFonts w:ascii="Arial" w:hAnsi="Arial" w:cs="Arial"/>
              </w:rPr>
              <w:t>Laboratory specimens</w:t>
            </w:r>
          </w:p>
        </w:tc>
        <w:tc>
          <w:tcPr>
            <w:tcW w:w="709" w:type="dxa"/>
            <w:tcBorders>
              <w:bottom w:val="single" w:sz="4" w:space="0" w:color="auto"/>
            </w:tcBorders>
          </w:tcPr>
          <w:p w:rsidR="003D2B13" w:rsidRPr="001A115A" w:rsidRDefault="003D2B13" w:rsidP="00291698">
            <w:pPr>
              <w:jc w:val="center"/>
            </w:pPr>
            <w:r w:rsidRPr="001A115A">
              <w:t>N</w:t>
            </w:r>
          </w:p>
        </w:tc>
        <w:tc>
          <w:tcPr>
            <w:tcW w:w="770" w:type="dxa"/>
            <w:tcBorders>
              <w:bottom w:val="single" w:sz="4" w:space="0" w:color="auto"/>
            </w:tcBorders>
          </w:tcPr>
          <w:p w:rsidR="003D2B13" w:rsidRPr="00F607B2" w:rsidRDefault="003D2B13" w:rsidP="00291698">
            <w:pPr>
              <w:jc w:val="center"/>
              <w:rPr>
                <w:rFonts w:ascii="Arial" w:hAnsi="Arial" w:cs="Arial"/>
              </w:rPr>
            </w:pPr>
          </w:p>
        </w:tc>
        <w:tc>
          <w:tcPr>
            <w:tcW w:w="789" w:type="dxa"/>
            <w:tcBorders>
              <w:bottom w:val="single" w:sz="4" w:space="0" w:color="auto"/>
            </w:tcBorders>
          </w:tcPr>
          <w:p w:rsidR="003D2B13" w:rsidRPr="00F607B2" w:rsidRDefault="003D2B13" w:rsidP="00291698">
            <w:pPr>
              <w:jc w:val="center"/>
              <w:rPr>
                <w:rFonts w:ascii="Arial" w:hAnsi="Arial" w:cs="Arial"/>
              </w:rPr>
            </w:pPr>
          </w:p>
        </w:tc>
        <w:tc>
          <w:tcPr>
            <w:tcW w:w="709" w:type="dxa"/>
            <w:tcBorders>
              <w:bottom w:val="single" w:sz="4" w:space="0" w:color="auto"/>
            </w:tcBorders>
          </w:tcPr>
          <w:p w:rsidR="003D2B13" w:rsidRPr="00F607B2" w:rsidRDefault="003D2B13" w:rsidP="00291698">
            <w:pPr>
              <w:jc w:val="center"/>
              <w:rPr>
                <w:rFonts w:ascii="Arial" w:hAnsi="Arial" w:cs="Arial"/>
              </w:rPr>
            </w:pPr>
          </w:p>
        </w:tc>
        <w:tc>
          <w:tcPr>
            <w:tcW w:w="708" w:type="dxa"/>
            <w:tcBorders>
              <w:bottom w:val="single" w:sz="4" w:space="0" w:color="auto"/>
            </w:tcBorders>
          </w:tcPr>
          <w:p w:rsidR="003D2B13" w:rsidRPr="00F607B2" w:rsidRDefault="003D2B13" w:rsidP="00291698">
            <w:pPr>
              <w:jc w:val="center"/>
              <w:rPr>
                <w:rFonts w:ascii="Arial" w:hAnsi="Arial" w:cs="Arial"/>
              </w:rPr>
            </w:pPr>
          </w:p>
        </w:tc>
      </w:tr>
      <w:tr w:rsidR="00F607B2" w:rsidRPr="00F607B2" w:rsidTr="009D0DEA">
        <w:tc>
          <w:tcPr>
            <w:tcW w:w="6629" w:type="dxa"/>
            <w:shd w:val="clear" w:color="auto" w:fill="002060"/>
          </w:tcPr>
          <w:p w:rsidR="00F607B2" w:rsidRPr="00F607B2" w:rsidRDefault="00F607B2" w:rsidP="00291698">
            <w:pPr>
              <w:jc w:val="center"/>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291698">
            <w:pPr>
              <w:jc w:val="center"/>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291698">
            <w:pPr>
              <w:jc w:val="center"/>
              <w:rPr>
                <w:rFonts w:ascii="Arial" w:hAnsi="Arial" w:cs="Arial"/>
                <w:color w:val="002060"/>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970F4" w:rsidRPr="00CD6D59"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9970F4" w:rsidRPr="00CD6D59"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Chlorine based cleaning solutions</w:t>
            </w:r>
          </w:p>
          <w:p w:rsidR="009970F4" w:rsidRPr="00F607B2" w:rsidRDefault="009970F4" w:rsidP="001C0167">
            <w:pPr>
              <w:rPr>
                <w:rFonts w:ascii="Arial" w:hAnsi="Arial" w:cs="Arial"/>
              </w:rPr>
            </w:pPr>
            <w:r w:rsidRPr="00F607B2">
              <w:rPr>
                <w:rFonts w:ascii="Arial" w:hAnsi="Arial" w:cs="Arial"/>
              </w:rPr>
              <w:t>(e.g. Chlorclean, Actichlor, Tristel)</w:t>
            </w:r>
          </w:p>
        </w:tc>
        <w:tc>
          <w:tcPr>
            <w:tcW w:w="709" w:type="dxa"/>
          </w:tcPr>
          <w:p w:rsidR="009970F4" w:rsidRPr="00CD6D59"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Animals</w:t>
            </w:r>
          </w:p>
        </w:tc>
        <w:tc>
          <w:tcPr>
            <w:tcW w:w="709" w:type="dxa"/>
          </w:tcPr>
          <w:p w:rsidR="009970F4" w:rsidRDefault="009970F4" w:rsidP="00291698">
            <w:pPr>
              <w:jc w:val="center"/>
            </w:pPr>
            <w:r w:rsidRPr="00CD6D59">
              <w:t>N</w:t>
            </w:r>
          </w:p>
        </w:tc>
        <w:tc>
          <w:tcPr>
            <w:tcW w:w="770"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shd w:val="clear" w:color="auto" w:fill="FFFFFF" w:themeFill="background1"/>
          </w:tcPr>
          <w:p w:rsidR="009970F4" w:rsidRPr="009D0DEA" w:rsidRDefault="009970F4" w:rsidP="00291698">
            <w:pPr>
              <w:jc w:val="center"/>
              <w:rPr>
                <w:rFonts w:ascii="Arial" w:hAnsi="Arial" w:cs="Arial"/>
                <w:color w:val="FFFFFF" w:themeColor="background1"/>
              </w:rPr>
            </w:pPr>
          </w:p>
        </w:tc>
      </w:tr>
      <w:tr w:rsidR="009970F4" w:rsidRPr="00F607B2" w:rsidTr="00615705">
        <w:tc>
          <w:tcPr>
            <w:tcW w:w="6629" w:type="dxa"/>
            <w:tcBorders>
              <w:bottom w:val="single" w:sz="4" w:space="0" w:color="auto"/>
            </w:tcBorders>
          </w:tcPr>
          <w:p w:rsidR="009970F4" w:rsidRPr="00F607B2" w:rsidRDefault="009970F4" w:rsidP="001C0167">
            <w:pPr>
              <w:rPr>
                <w:rFonts w:ascii="Arial" w:hAnsi="Arial" w:cs="Arial"/>
              </w:rPr>
            </w:pPr>
            <w:r w:rsidRPr="00F607B2">
              <w:rPr>
                <w:rFonts w:ascii="Arial" w:hAnsi="Arial" w:cs="Arial"/>
              </w:rPr>
              <w:t>Cytotoxic drugs</w:t>
            </w:r>
          </w:p>
        </w:tc>
        <w:tc>
          <w:tcPr>
            <w:tcW w:w="709" w:type="dxa"/>
            <w:tcBorders>
              <w:bottom w:val="single" w:sz="4" w:space="0" w:color="auto"/>
            </w:tcBorders>
          </w:tcPr>
          <w:p w:rsidR="009970F4" w:rsidRPr="00CD6D59" w:rsidRDefault="009970F4" w:rsidP="00291698">
            <w:pPr>
              <w:jc w:val="center"/>
            </w:pPr>
            <w:r w:rsidRPr="00CD6D59">
              <w:t>N</w:t>
            </w:r>
          </w:p>
        </w:tc>
        <w:tc>
          <w:tcPr>
            <w:tcW w:w="770"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9970F4" w:rsidRPr="009D0DEA" w:rsidRDefault="009970F4" w:rsidP="00291698">
            <w:pPr>
              <w:jc w:val="center"/>
              <w:rPr>
                <w:rFonts w:ascii="Arial" w:hAnsi="Arial" w:cs="Arial"/>
                <w:color w:val="FFFFFF" w:themeColor="background1"/>
              </w:rPr>
            </w:pPr>
          </w:p>
        </w:tc>
      </w:tr>
      <w:tr w:rsidR="00F607B2" w:rsidRPr="00F607B2" w:rsidTr="009D0DEA">
        <w:tc>
          <w:tcPr>
            <w:tcW w:w="7338" w:type="dxa"/>
            <w:gridSpan w:val="2"/>
            <w:shd w:val="clear" w:color="auto" w:fill="002060"/>
          </w:tcPr>
          <w:p w:rsidR="00F607B2" w:rsidRPr="00F607B2" w:rsidRDefault="00F607B2" w:rsidP="00291698">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291698">
            <w:pPr>
              <w:jc w:val="center"/>
              <w:rPr>
                <w:rFonts w:ascii="Arial" w:hAnsi="Arial" w:cs="Arial"/>
                <w:b/>
                <w:color w:val="FFFFFF" w:themeColor="background1"/>
              </w:rPr>
            </w:pPr>
          </w:p>
        </w:tc>
        <w:tc>
          <w:tcPr>
            <w:tcW w:w="789" w:type="dxa"/>
            <w:shd w:val="clear" w:color="auto" w:fill="002060"/>
          </w:tcPr>
          <w:p w:rsidR="00F607B2" w:rsidRPr="00F607B2" w:rsidRDefault="00F607B2" w:rsidP="00291698">
            <w:pPr>
              <w:jc w:val="center"/>
              <w:rPr>
                <w:rFonts w:ascii="Arial" w:hAnsi="Arial" w:cs="Arial"/>
                <w:b/>
                <w:color w:val="FFFFFF" w:themeColor="background1"/>
              </w:rPr>
            </w:pPr>
          </w:p>
        </w:tc>
        <w:tc>
          <w:tcPr>
            <w:tcW w:w="709" w:type="dxa"/>
            <w:shd w:val="clear" w:color="auto" w:fill="002060"/>
          </w:tcPr>
          <w:p w:rsidR="00F607B2" w:rsidRPr="00F607B2" w:rsidRDefault="00F607B2" w:rsidP="00291698">
            <w:pPr>
              <w:jc w:val="center"/>
              <w:rPr>
                <w:rFonts w:ascii="Arial" w:hAnsi="Arial" w:cs="Arial"/>
                <w:b/>
                <w:color w:val="FFFFFF" w:themeColor="background1"/>
              </w:rPr>
            </w:pPr>
          </w:p>
        </w:tc>
        <w:tc>
          <w:tcPr>
            <w:tcW w:w="708" w:type="dxa"/>
            <w:shd w:val="clear" w:color="auto" w:fill="002060"/>
          </w:tcPr>
          <w:p w:rsidR="00F607B2" w:rsidRPr="00F607B2" w:rsidRDefault="00F607B2" w:rsidP="00291698">
            <w:pPr>
              <w:jc w:val="center"/>
              <w:rPr>
                <w:rFonts w:ascii="Arial" w:hAnsi="Arial" w:cs="Arial"/>
                <w:b/>
                <w:color w:val="FFFFFF" w:themeColor="background1"/>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Radiation (&gt;6mSv)</w:t>
            </w:r>
          </w:p>
        </w:tc>
        <w:tc>
          <w:tcPr>
            <w:tcW w:w="709" w:type="dxa"/>
          </w:tcPr>
          <w:p w:rsidR="009970F4" w:rsidRPr="00F035ED"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Laser (Class 3R, 3B, 4)</w:t>
            </w:r>
          </w:p>
        </w:tc>
        <w:tc>
          <w:tcPr>
            <w:tcW w:w="709" w:type="dxa"/>
          </w:tcPr>
          <w:p w:rsidR="009970F4" w:rsidRPr="00F035ED"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9D0DEA">
        <w:tc>
          <w:tcPr>
            <w:tcW w:w="6629" w:type="dxa"/>
            <w:vAlign w:val="bottom"/>
          </w:tcPr>
          <w:p w:rsidR="009970F4" w:rsidRPr="00F607B2" w:rsidRDefault="009970F4" w:rsidP="001C0167">
            <w:pPr>
              <w:rPr>
                <w:rFonts w:ascii="Arial" w:hAnsi="Arial" w:cs="Arial"/>
                <w:color w:val="000000"/>
              </w:rPr>
            </w:pPr>
            <w:r w:rsidRPr="00F607B2">
              <w:rPr>
                <w:rFonts w:ascii="Arial" w:hAnsi="Arial" w:cs="Arial"/>
                <w:color w:val="000000"/>
              </w:rPr>
              <w:t>Dusty environment (&gt;4mg/m3)</w:t>
            </w:r>
          </w:p>
        </w:tc>
        <w:tc>
          <w:tcPr>
            <w:tcW w:w="709" w:type="dxa"/>
          </w:tcPr>
          <w:p w:rsidR="009970F4" w:rsidRPr="00F035ED"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9D0DEA">
        <w:tc>
          <w:tcPr>
            <w:tcW w:w="6629" w:type="dxa"/>
          </w:tcPr>
          <w:p w:rsidR="009970F4" w:rsidRPr="00F607B2" w:rsidRDefault="009970F4" w:rsidP="001C0167">
            <w:pPr>
              <w:rPr>
                <w:rFonts w:ascii="Arial" w:hAnsi="Arial" w:cs="Arial"/>
              </w:rPr>
            </w:pPr>
            <w:r w:rsidRPr="00F607B2">
              <w:rPr>
                <w:rFonts w:ascii="Arial" w:hAnsi="Arial" w:cs="Arial"/>
              </w:rPr>
              <w:t>Noise (over 80dBA)</w:t>
            </w:r>
          </w:p>
        </w:tc>
        <w:tc>
          <w:tcPr>
            <w:tcW w:w="709" w:type="dxa"/>
          </w:tcPr>
          <w:p w:rsidR="009970F4" w:rsidRDefault="009970F4" w:rsidP="00291698">
            <w:pPr>
              <w:jc w:val="center"/>
            </w:pPr>
            <w:r w:rsidRPr="00F035ED">
              <w:t>N</w:t>
            </w:r>
          </w:p>
        </w:tc>
        <w:tc>
          <w:tcPr>
            <w:tcW w:w="770" w:type="dxa"/>
          </w:tcPr>
          <w:p w:rsidR="009970F4" w:rsidRPr="00F607B2" w:rsidRDefault="009970F4" w:rsidP="00291698">
            <w:pPr>
              <w:jc w:val="center"/>
              <w:rPr>
                <w:rFonts w:ascii="Arial" w:hAnsi="Arial" w:cs="Arial"/>
              </w:rPr>
            </w:pPr>
          </w:p>
        </w:tc>
        <w:tc>
          <w:tcPr>
            <w:tcW w:w="789" w:type="dxa"/>
          </w:tcPr>
          <w:p w:rsidR="009970F4" w:rsidRPr="00F607B2" w:rsidRDefault="009970F4" w:rsidP="00291698">
            <w:pPr>
              <w:jc w:val="center"/>
              <w:rPr>
                <w:rFonts w:ascii="Arial" w:hAnsi="Arial" w:cs="Arial"/>
              </w:rPr>
            </w:pPr>
          </w:p>
        </w:tc>
        <w:tc>
          <w:tcPr>
            <w:tcW w:w="709" w:type="dxa"/>
          </w:tcPr>
          <w:p w:rsidR="009970F4" w:rsidRPr="00F607B2" w:rsidRDefault="009970F4" w:rsidP="00291698">
            <w:pPr>
              <w:jc w:val="center"/>
              <w:rPr>
                <w:rFonts w:ascii="Arial" w:hAnsi="Arial" w:cs="Arial"/>
              </w:rPr>
            </w:pPr>
          </w:p>
        </w:tc>
        <w:tc>
          <w:tcPr>
            <w:tcW w:w="708" w:type="dxa"/>
          </w:tcPr>
          <w:p w:rsidR="009970F4" w:rsidRPr="00F607B2" w:rsidRDefault="009970F4" w:rsidP="00291698">
            <w:pPr>
              <w:jc w:val="center"/>
              <w:rPr>
                <w:rFonts w:ascii="Arial" w:hAnsi="Arial" w:cs="Arial"/>
              </w:rPr>
            </w:pPr>
          </w:p>
        </w:tc>
      </w:tr>
      <w:tr w:rsidR="009970F4" w:rsidRPr="00F607B2" w:rsidTr="00615705">
        <w:tc>
          <w:tcPr>
            <w:tcW w:w="6629" w:type="dxa"/>
            <w:tcBorders>
              <w:bottom w:val="single" w:sz="4" w:space="0" w:color="auto"/>
            </w:tcBorders>
          </w:tcPr>
          <w:p w:rsidR="009970F4" w:rsidRPr="00F607B2" w:rsidRDefault="009970F4" w:rsidP="001C0167">
            <w:pPr>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9970F4" w:rsidRPr="00F035ED" w:rsidRDefault="009970F4" w:rsidP="00291698">
            <w:pPr>
              <w:jc w:val="center"/>
            </w:pPr>
            <w:r w:rsidRPr="00F035ED">
              <w:t>N</w:t>
            </w:r>
          </w:p>
        </w:tc>
        <w:tc>
          <w:tcPr>
            <w:tcW w:w="770" w:type="dxa"/>
            <w:tcBorders>
              <w:bottom w:val="single" w:sz="4" w:space="0" w:color="auto"/>
            </w:tcBorders>
          </w:tcPr>
          <w:p w:rsidR="009970F4" w:rsidRPr="00F607B2" w:rsidRDefault="009970F4" w:rsidP="00291698">
            <w:pPr>
              <w:jc w:val="center"/>
              <w:rPr>
                <w:rFonts w:ascii="Arial" w:hAnsi="Arial" w:cs="Arial"/>
              </w:rPr>
            </w:pPr>
          </w:p>
        </w:tc>
        <w:tc>
          <w:tcPr>
            <w:tcW w:w="789" w:type="dxa"/>
            <w:tcBorders>
              <w:bottom w:val="single" w:sz="4" w:space="0" w:color="auto"/>
            </w:tcBorders>
          </w:tcPr>
          <w:p w:rsidR="009970F4" w:rsidRPr="00F607B2" w:rsidRDefault="009970F4" w:rsidP="00291698">
            <w:pPr>
              <w:jc w:val="center"/>
              <w:rPr>
                <w:rFonts w:ascii="Arial" w:hAnsi="Arial" w:cs="Arial"/>
              </w:rPr>
            </w:pPr>
          </w:p>
        </w:tc>
        <w:tc>
          <w:tcPr>
            <w:tcW w:w="709" w:type="dxa"/>
            <w:tcBorders>
              <w:bottom w:val="single" w:sz="4" w:space="0" w:color="auto"/>
            </w:tcBorders>
          </w:tcPr>
          <w:p w:rsidR="009970F4" w:rsidRPr="00F607B2" w:rsidRDefault="009970F4" w:rsidP="00291698">
            <w:pPr>
              <w:jc w:val="center"/>
              <w:rPr>
                <w:rFonts w:ascii="Arial" w:hAnsi="Arial" w:cs="Arial"/>
              </w:rPr>
            </w:pPr>
          </w:p>
        </w:tc>
        <w:tc>
          <w:tcPr>
            <w:tcW w:w="708" w:type="dxa"/>
            <w:tcBorders>
              <w:bottom w:val="single" w:sz="4" w:space="0" w:color="auto"/>
            </w:tcBorders>
          </w:tcPr>
          <w:p w:rsidR="009970F4" w:rsidRPr="00F607B2" w:rsidRDefault="009970F4" w:rsidP="00291698">
            <w:pPr>
              <w:jc w:val="center"/>
              <w:rPr>
                <w:rFonts w:ascii="Arial" w:hAnsi="Arial" w:cs="Arial"/>
              </w:rPr>
            </w:pPr>
          </w:p>
        </w:tc>
      </w:tr>
      <w:tr w:rsidR="00F607B2" w:rsidRPr="00F607B2" w:rsidTr="009D0DEA">
        <w:tc>
          <w:tcPr>
            <w:tcW w:w="7338" w:type="dxa"/>
            <w:gridSpan w:val="2"/>
            <w:shd w:val="clear" w:color="auto" w:fill="002060"/>
          </w:tcPr>
          <w:p w:rsidR="00F607B2" w:rsidRPr="00F607B2" w:rsidRDefault="00F607B2" w:rsidP="001C0167">
            <w:pP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291698">
            <w:pPr>
              <w:jc w:val="center"/>
              <w:rPr>
                <w:rFonts w:ascii="Arial" w:hAnsi="Arial" w:cs="Arial"/>
                <w:b/>
                <w:color w:val="FFFFFF" w:themeColor="background1"/>
              </w:rPr>
            </w:pPr>
          </w:p>
        </w:tc>
        <w:tc>
          <w:tcPr>
            <w:tcW w:w="789" w:type="dxa"/>
            <w:shd w:val="clear" w:color="auto" w:fill="002060"/>
          </w:tcPr>
          <w:p w:rsidR="00F607B2" w:rsidRPr="00F607B2" w:rsidRDefault="00F607B2" w:rsidP="00291698">
            <w:pPr>
              <w:jc w:val="center"/>
              <w:rPr>
                <w:rFonts w:ascii="Arial" w:hAnsi="Arial" w:cs="Arial"/>
                <w:b/>
                <w:color w:val="FFFFFF" w:themeColor="background1"/>
              </w:rPr>
            </w:pPr>
          </w:p>
        </w:tc>
        <w:tc>
          <w:tcPr>
            <w:tcW w:w="709" w:type="dxa"/>
            <w:shd w:val="clear" w:color="auto" w:fill="002060"/>
          </w:tcPr>
          <w:p w:rsidR="00F607B2" w:rsidRPr="00F607B2" w:rsidRDefault="00F607B2" w:rsidP="00291698">
            <w:pPr>
              <w:jc w:val="center"/>
              <w:rPr>
                <w:rFonts w:ascii="Arial" w:hAnsi="Arial" w:cs="Arial"/>
                <w:b/>
                <w:color w:val="FFFFFF" w:themeColor="background1"/>
              </w:rPr>
            </w:pPr>
          </w:p>
        </w:tc>
        <w:tc>
          <w:tcPr>
            <w:tcW w:w="708" w:type="dxa"/>
            <w:shd w:val="clear" w:color="auto" w:fill="002060"/>
          </w:tcPr>
          <w:p w:rsidR="00F607B2" w:rsidRPr="00F607B2" w:rsidRDefault="00F607B2" w:rsidP="00291698">
            <w:pPr>
              <w:jc w:val="center"/>
              <w:rPr>
                <w:rFonts w:ascii="Arial" w:hAnsi="Arial" w:cs="Arial"/>
                <w:b/>
                <w:color w:val="FFFFFF" w:themeColor="background1"/>
              </w:rPr>
            </w:pP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291698">
            <w:pPr>
              <w:jc w:val="center"/>
              <w:rPr>
                <w:rFonts w:ascii="Arial" w:hAnsi="Arial" w:cs="Arial"/>
              </w:rPr>
            </w:pP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9970F4" w:rsidP="00291698">
            <w:pPr>
              <w:jc w:val="center"/>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Heavy manual handling (&gt;10kg)</w:t>
            </w:r>
          </w:p>
        </w:tc>
        <w:tc>
          <w:tcPr>
            <w:tcW w:w="709" w:type="dxa"/>
          </w:tcPr>
          <w:p w:rsidR="00F607B2" w:rsidRPr="00F607B2" w:rsidRDefault="00AF7684" w:rsidP="00291698">
            <w:pPr>
              <w:jc w:val="center"/>
              <w:rPr>
                <w:rFonts w:ascii="Arial" w:hAnsi="Arial" w:cs="Arial"/>
              </w:rPr>
            </w:pPr>
            <w:r>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vAlign w:val="bottom"/>
          </w:tcPr>
          <w:p w:rsidR="00F607B2" w:rsidRPr="00F607B2" w:rsidRDefault="00F607B2" w:rsidP="001C0167">
            <w:pPr>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615705" w:rsidRPr="00F607B2" w:rsidTr="009D0DEA">
        <w:tc>
          <w:tcPr>
            <w:tcW w:w="6629" w:type="dxa"/>
          </w:tcPr>
          <w:p w:rsidR="00615705" w:rsidRPr="00F607B2" w:rsidRDefault="00615705" w:rsidP="001C0167">
            <w:pPr>
              <w:rPr>
                <w:rFonts w:ascii="Arial" w:hAnsi="Arial" w:cs="Arial"/>
              </w:rPr>
            </w:pPr>
            <w:r>
              <w:rPr>
                <w:rFonts w:ascii="Arial" w:hAnsi="Arial" w:cs="Arial"/>
              </w:rPr>
              <w:t>Physical Effort</w:t>
            </w:r>
          </w:p>
        </w:tc>
        <w:tc>
          <w:tcPr>
            <w:tcW w:w="709" w:type="dxa"/>
          </w:tcPr>
          <w:p w:rsidR="00615705" w:rsidRDefault="00615705" w:rsidP="00291698">
            <w:pPr>
              <w:jc w:val="center"/>
            </w:pPr>
          </w:p>
        </w:tc>
        <w:tc>
          <w:tcPr>
            <w:tcW w:w="770" w:type="dxa"/>
          </w:tcPr>
          <w:p w:rsidR="00615705" w:rsidRPr="00F607B2" w:rsidRDefault="00615705" w:rsidP="00291698">
            <w:pPr>
              <w:jc w:val="center"/>
              <w:rPr>
                <w:rFonts w:ascii="Arial" w:hAnsi="Arial" w:cs="Arial"/>
              </w:rPr>
            </w:pPr>
          </w:p>
        </w:tc>
        <w:tc>
          <w:tcPr>
            <w:tcW w:w="789" w:type="dxa"/>
          </w:tcPr>
          <w:p w:rsidR="00615705" w:rsidRPr="00F607B2" w:rsidRDefault="009970F4" w:rsidP="00291698">
            <w:pPr>
              <w:jc w:val="center"/>
              <w:rPr>
                <w:rFonts w:ascii="Arial" w:hAnsi="Arial" w:cs="Arial"/>
              </w:rPr>
            </w:pPr>
            <w:r>
              <w:rPr>
                <w:rFonts w:ascii="Arial" w:hAnsi="Arial" w:cs="Arial"/>
              </w:rPr>
              <w:t>Y</w:t>
            </w:r>
          </w:p>
        </w:tc>
        <w:tc>
          <w:tcPr>
            <w:tcW w:w="709" w:type="dxa"/>
          </w:tcPr>
          <w:p w:rsidR="00615705" w:rsidRPr="00F607B2" w:rsidRDefault="00615705" w:rsidP="00291698">
            <w:pPr>
              <w:jc w:val="center"/>
              <w:rPr>
                <w:rFonts w:ascii="Arial" w:hAnsi="Arial" w:cs="Arial"/>
              </w:rPr>
            </w:pPr>
          </w:p>
        </w:tc>
        <w:tc>
          <w:tcPr>
            <w:tcW w:w="708" w:type="dxa"/>
          </w:tcPr>
          <w:p w:rsidR="00615705" w:rsidRPr="00F607B2" w:rsidRDefault="00615705" w:rsidP="00291698">
            <w:pPr>
              <w:jc w:val="center"/>
              <w:rPr>
                <w:rFonts w:ascii="Arial" w:hAnsi="Arial" w:cs="Arial"/>
              </w:rPr>
            </w:pPr>
          </w:p>
        </w:tc>
      </w:tr>
      <w:tr w:rsidR="00615705" w:rsidRPr="00F607B2" w:rsidTr="009D0DEA">
        <w:tc>
          <w:tcPr>
            <w:tcW w:w="6629" w:type="dxa"/>
          </w:tcPr>
          <w:p w:rsidR="00615705" w:rsidRPr="00F607B2" w:rsidRDefault="00615705" w:rsidP="001C0167">
            <w:pPr>
              <w:rPr>
                <w:rFonts w:ascii="Arial" w:hAnsi="Arial" w:cs="Arial"/>
              </w:rPr>
            </w:pPr>
            <w:r>
              <w:rPr>
                <w:rFonts w:ascii="Arial" w:hAnsi="Arial" w:cs="Arial"/>
              </w:rPr>
              <w:t>Mental Effort</w:t>
            </w:r>
          </w:p>
        </w:tc>
        <w:tc>
          <w:tcPr>
            <w:tcW w:w="709" w:type="dxa"/>
          </w:tcPr>
          <w:p w:rsidR="00615705" w:rsidRDefault="00615705" w:rsidP="00291698">
            <w:pPr>
              <w:jc w:val="center"/>
            </w:pPr>
          </w:p>
        </w:tc>
        <w:tc>
          <w:tcPr>
            <w:tcW w:w="770" w:type="dxa"/>
          </w:tcPr>
          <w:p w:rsidR="00615705" w:rsidRPr="00F607B2" w:rsidRDefault="00615705" w:rsidP="00291698">
            <w:pPr>
              <w:jc w:val="center"/>
              <w:rPr>
                <w:rFonts w:ascii="Arial" w:hAnsi="Arial" w:cs="Arial"/>
              </w:rPr>
            </w:pPr>
          </w:p>
        </w:tc>
        <w:tc>
          <w:tcPr>
            <w:tcW w:w="789" w:type="dxa"/>
          </w:tcPr>
          <w:p w:rsidR="00615705" w:rsidRPr="00F607B2" w:rsidRDefault="00615705" w:rsidP="00291698">
            <w:pPr>
              <w:jc w:val="center"/>
              <w:rPr>
                <w:rFonts w:ascii="Arial" w:hAnsi="Arial" w:cs="Arial"/>
              </w:rPr>
            </w:pPr>
          </w:p>
        </w:tc>
        <w:tc>
          <w:tcPr>
            <w:tcW w:w="709" w:type="dxa"/>
          </w:tcPr>
          <w:p w:rsidR="00615705" w:rsidRPr="00F607B2" w:rsidRDefault="00615705" w:rsidP="00291698">
            <w:pPr>
              <w:jc w:val="center"/>
              <w:rPr>
                <w:rFonts w:ascii="Arial" w:hAnsi="Arial" w:cs="Arial"/>
              </w:rPr>
            </w:pPr>
          </w:p>
        </w:tc>
        <w:tc>
          <w:tcPr>
            <w:tcW w:w="708" w:type="dxa"/>
          </w:tcPr>
          <w:p w:rsidR="00615705" w:rsidRPr="00F607B2" w:rsidRDefault="009970F4" w:rsidP="00291698">
            <w:pPr>
              <w:jc w:val="center"/>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1C0167">
            <w:pPr>
              <w:rPr>
                <w:rFonts w:ascii="Arial" w:hAnsi="Arial" w:cs="Arial"/>
              </w:rPr>
            </w:pPr>
            <w:r>
              <w:rPr>
                <w:rFonts w:ascii="Arial" w:hAnsi="Arial" w:cs="Arial"/>
              </w:rPr>
              <w:t>Emotional Effort</w:t>
            </w:r>
          </w:p>
        </w:tc>
        <w:tc>
          <w:tcPr>
            <w:tcW w:w="709" w:type="dxa"/>
          </w:tcPr>
          <w:p w:rsidR="00615705" w:rsidRDefault="00615705" w:rsidP="00291698">
            <w:pPr>
              <w:jc w:val="center"/>
            </w:pPr>
          </w:p>
        </w:tc>
        <w:tc>
          <w:tcPr>
            <w:tcW w:w="770" w:type="dxa"/>
          </w:tcPr>
          <w:p w:rsidR="00615705" w:rsidRPr="00F607B2" w:rsidRDefault="00615705" w:rsidP="00291698">
            <w:pPr>
              <w:jc w:val="center"/>
              <w:rPr>
                <w:rFonts w:ascii="Arial" w:hAnsi="Arial" w:cs="Arial"/>
              </w:rPr>
            </w:pPr>
          </w:p>
        </w:tc>
        <w:tc>
          <w:tcPr>
            <w:tcW w:w="789" w:type="dxa"/>
          </w:tcPr>
          <w:p w:rsidR="00615705" w:rsidRPr="00F607B2" w:rsidRDefault="009970F4" w:rsidP="00291698">
            <w:pPr>
              <w:jc w:val="center"/>
              <w:rPr>
                <w:rFonts w:ascii="Arial" w:hAnsi="Arial" w:cs="Arial"/>
              </w:rPr>
            </w:pPr>
            <w:r>
              <w:rPr>
                <w:rFonts w:ascii="Arial" w:hAnsi="Arial" w:cs="Arial"/>
              </w:rPr>
              <w:t>Y</w:t>
            </w:r>
          </w:p>
        </w:tc>
        <w:tc>
          <w:tcPr>
            <w:tcW w:w="709" w:type="dxa"/>
          </w:tcPr>
          <w:p w:rsidR="00615705" w:rsidRPr="00F607B2" w:rsidRDefault="00615705" w:rsidP="00291698">
            <w:pPr>
              <w:jc w:val="center"/>
              <w:rPr>
                <w:rFonts w:ascii="Arial" w:hAnsi="Arial" w:cs="Arial"/>
              </w:rPr>
            </w:pPr>
          </w:p>
        </w:tc>
        <w:tc>
          <w:tcPr>
            <w:tcW w:w="708" w:type="dxa"/>
          </w:tcPr>
          <w:p w:rsidR="00615705" w:rsidRPr="00F607B2" w:rsidRDefault="00615705" w:rsidP="00291698">
            <w:pPr>
              <w:jc w:val="center"/>
              <w:rPr>
                <w:rFonts w:ascii="Arial" w:hAnsi="Arial" w:cs="Arial"/>
              </w:rPr>
            </w:pP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Working in isolation</w:t>
            </w:r>
          </w:p>
        </w:tc>
        <w:tc>
          <w:tcPr>
            <w:tcW w:w="709" w:type="dxa"/>
          </w:tcPr>
          <w:p w:rsidR="00F607B2" w:rsidRPr="00F607B2" w:rsidRDefault="00F607B2" w:rsidP="00291698">
            <w:pPr>
              <w:jc w:val="center"/>
              <w:rPr>
                <w:rFonts w:ascii="Arial" w:hAnsi="Arial" w:cs="Arial"/>
              </w:rPr>
            </w:pPr>
            <w:r w:rsidRPr="00F607B2">
              <w:rPr>
                <w:rFonts w:ascii="Arial" w:hAnsi="Arial" w:cs="Arial"/>
              </w:rPr>
              <w:t>N</w:t>
            </w: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F607B2" w:rsidP="00291698">
            <w:pPr>
              <w:jc w:val="center"/>
              <w:rPr>
                <w:rFonts w:ascii="Arial" w:hAnsi="Arial" w:cs="Arial"/>
              </w:rPr>
            </w:pP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r w:rsidR="00F607B2" w:rsidRPr="00F607B2" w:rsidTr="009D0DEA">
        <w:tc>
          <w:tcPr>
            <w:tcW w:w="6629" w:type="dxa"/>
          </w:tcPr>
          <w:p w:rsidR="00F607B2" w:rsidRPr="00F607B2" w:rsidRDefault="00F607B2" w:rsidP="001C0167">
            <w:pPr>
              <w:rPr>
                <w:rFonts w:ascii="Arial" w:hAnsi="Arial" w:cs="Arial"/>
              </w:rPr>
            </w:pPr>
            <w:r w:rsidRPr="00F607B2">
              <w:rPr>
                <w:rFonts w:ascii="Arial" w:hAnsi="Arial" w:cs="Arial"/>
              </w:rPr>
              <w:t>Challenging behaviour</w:t>
            </w:r>
          </w:p>
        </w:tc>
        <w:tc>
          <w:tcPr>
            <w:tcW w:w="709" w:type="dxa"/>
          </w:tcPr>
          <w:p w:rsidR="00F607B2" w:rsidRPr="00F607B2" w:rsidRDefault="00F607B2" w:rsidP="00291698">
            <w:pPr>
              <w:jc w:val="center"/>
              <w:rPr>
                <w:rFonts w:ascii="Arial" w:hAnsi="Arial" w:cs="Arial"/>
              </w:rPr>
            </w:pPr>
          </w:p>
        </w:tc>
        <w:tc>
          <w:tcPr>
            <w:tcW w:w="770" w:type="dxa"/>
          </w:tcPr>
          <w:p w:rsidR="00F607B2" w:rsidRPr="00F607B2" w:rsidRDefault="00F607B2" w:rsidP="00291698">
            <w:pPr>
              <w:jc w:val="center"/>
              <w:rPr>
                <w:rFonts w:ascii="Arial" w:hAnsi="Arial" w:cs="Arial"/>
              </w:rPr>
            </w:pPr>
          </w:p>
        </w:tc>
        <w:tc>
          <w:tcPr>
            <w:tcW w:w="789" w:type="dxa"/>
          </w:tcPr>
          <w:p w:rsidR="00F607B2" w:rsidRPr="00F607B2" w:rsidRDefault="009970F4" w:rsidP="00291698">
            <w:pPr>
              <w:jc w:val="center"/>
              <w:rPr>
                <w:rFonts w:ascii="Arial" w:hAnsi="Arial" w:cs="Arial"/>
              </w:rPr>
            </w:pPr>
            <w:r>
              <w:rPr>
                <w:rFonts w:ascii="Arial" w:hAnsi="Arial" w:cs="Arial"/>
              </w:rPr>
              <w:t>Y</w:t>
            </w:r>
          </w:p>
        </w:tc>
        <w:tc>
          <w:tcPr>
            <w:tcW w:w="709" w:type="dxa"/>
          </w:tcPr>
          <w:p w:rsidR="00F607B2" w:rsidRPr="00F607B2" w:rsidRDefault="00F607B2" w:rsidP="00291698">
            <w:pPr>
              <w:jc w:val="center"/>
              <w:rPr>
                <w:rFonts w:ascii="Arial" w:hAnsi="Arial" w:cs="Arial"/>
              </w:rPr>
            </w:pPr>
          </w:p>
        </w:tc>
        <w:tc>
          <w:tcPr>
            <w:tcW w:w="708" w:type="dxa"/>
          </w:tcPr>
          <w:p w:rsidR="00F607B2" w:rsidRPr="00F607B2" w:rsidRDefault="00F607B2" w:rsidP="00291698">
            <w:pPr>
              <w:jc w:val="center"/>
              <w:rPr>
                <w:rFonts w:ascii="Arial" w:hAnsi="Arial" w:cs="Arial"/>
              </w:rPr>
            </w:pPr>
          </w:p>
        </w:tc>
      </w:tr>
    </w:tbl>
    <w:p w:rsidR="00A1395C" w:rsidRDefault="00A1395C" w:rsidP="00291698">
      <w:pPr>
        <w:tabs>
          <w:tab w:val="left" w:pos="1080"/>
        </w:tabs>
        <w:jc w:val="center"/>
        <w:rPr>
          <w:rFonts w:ascii="Arial" w:hAnsi="Arial" w:cs="Arial"/>
        </w:rPr>
      </w:pPr>
    </w:p>
    <w:p w:rsidR="00A1395C" w:rsidRDefault="00A1395C" w:rsidP="00291698">
      <w:pPr>
        <w:tabs>
          <w:tab w:val="left" w:pos="1080"/>
        </w:tabs>
        <w:jc w:val="center"/>
        <w:rPr>
          <w:rFonts w:ascii="Arial" w:hAnsi="Arial" w:cs="Arial"/>
        </w:rPr>
      </w:pPr>
    </w:p>
    <w:p w:rsidR="00A1395C" w:rsidRDefault="00A1395C" w:rsidP="00291698">
      <w:pPr>
        <w:tabs>
          <w:tab w:val="left" w:pos="1080"/>
        </w:tabs>
        <w:jc w:val="center"/>
        <w:rPr>
          <w:rFonts w:ascii="Arial" w:hAnsi="Arial" w:cs="Arial"/>
        </w:rPr>
      </w:pPr>
    </w:p>
    <w:p w:rsidR="00A1395C" w:rsidRDefault="00A1395C" w:rsidP="00A1395C">
      <w:pPr>
        <w:tabs>
          <w:tab w:val="left" w:pos="1080"/>
        </w:tabs>
        <w:rPr>
          <w:rFonts w:ascii="Arial" w:hAnsi="Arial" w:cs="Arial"/>
        </w:rPr>
        <w:sectPr w:rsidR="00A1395C" w:rsidSect="00876A86">
          <w:headerReference w:type="default" r:id="rId13"/>
          <w:footerReference w:type="default" r:id="rId14"/>
          <w:pgSz w:w="11906" w:h="16838"/>
          <w:pgMar w:top="1440" w:right="1440" w:bottom="1440" w:left="1440" w:header="227" w:footer="510" w:gutter="0"/>
          <w:cols w:space="708"/>
          <w:docGrid w:linePitch="360"/>
        </w:sectPr>
      </w:pPr>
    </w:p>
    <w:p w:rsidR="00A1395C" w:rsidRPr="00A1395C" w:rsidRDefault="00AA602A" w:rsidP="00A1395C">
      <w:pPr>
        <w:spacing w:after="0" w:line="240" w:lineRule="auto"/>
        <w:rPr>
          <w:rFonts w:ascii="Arial" w:eastAsia="Times New Roman" w:hAnsi="Arial" w:cs="Arial"/>
          <w:b/>
          <w:sz w:val="24"/>
          <w:szCs w:val="24"/>
        </w:rPr>
      </w:pPr>
      <w:r w:rsidRPr="00AA602A">
        <w:rPr>
          <w:rFonts w:ascii="Arial" w:eastAsia="Times New Roman" w:hAnsi="Arial" w:cs="Arial"/>
          <w:noProof/>
          <w:sz w:val="20"/>
          <w:szCs w:val="20"/>
        </w:rPr>
        <w:lastRenderedPageBreak/>
        <mc:AlternateContent>
          <mc:Choice Requires="wps">
            <w:drawing>
              <wp:anchor distT="45720" distB="45720" distL="114300" distR="114300" simplePos="0" relativeHeight="251668480" behindDoc="0" locked="0" layoutInCell="1" allowOverlap="1">
                <wp:simplePos x="0" y="0"/>
                <wp:positionH relativeFrom="margin">
                  <wp:posOffset>3238500</wp:posOffset>
                </wp:positionH>
                <wp:positionV relativeFrom="paragraph">
                  <wp:posOffset>0</wp:posOffset>
                </wp:positionV>
                <wp:extent cx="601980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28625"/>
                        </a:xfrm>
                        <a:prstGeom prst="rect">
                          <a:avLst/>
                        </a:prstGeom>
                        <a:solidFill>
                          <a:srgbClr val="FFFFFF"/>
                        </a:solidFill>
                        <a:ln w="9525">
                          <a:solidFill>
                            <a:srgbClr val="000000"/>
                          </a:solidFill>
                          <a:miter lim="800000"/>
                          <a:headEnd/>
                          <a:tailEnd/>
                        </a:ln>
                      </wps:spPr>
                      <wps:txbx>
                        <w:txbxContent>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Please tick which of these essential learnings is applicable to this role</w:t>
                            </w:r>
                          </w:p>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C4273C" w:rsidRDefault="00C427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5pt;margin-top:0;width:474pt;height:3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">
                <v:textbox>
                  <w:txbxContent>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Please tick which of these essential learnings is applicable to this role</w:t>
                      </w:r>
                    </w:p>
                    <w:p w:rsidR="00C4273C" w:rsidRPr="00A1395C" w:rsidRDefault="00C4273C" w:rsidP="00AA602A">
                      <w:pPr>
                        <w:spacing w:after="0" w:line="240" w:lineRule="auto"/>
                        <w:jc w:val="center"/>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C4273C" w:rsidRDefault="00C4273C"/>
                  </w:txbxContent>
                </v:textbox>
                <w10:wrap type="square" anchorx="margin"/>
              </v:shape>
            </w:pict>
          </mc:Fallback>
        </mc:AlternateContent>
      </w:r>
      <w:r w:rsidR="00A1395C" w:rsidRPr="00A1395C">
        <w:rPr>
          <w:rFonts w:ascii="Arial" w:eastAsia="Times New Roman" w:hAnsi="Arial" w:cs="Arial"/>
          <w:b/>
          <w:sz w:val="24"/>
          <w:szCs w:val="24"/>
        </w:rPr>
        <w:t xml:space="preserve">COMPETENCY REQUIREMENTS </w:t>
      </w:r>
      <w:r w:rsidR="00A1395C"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p>
    <w:tbl>
      <w:tblPr>
        <w:tblW w:w="1597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686"/>
        <w:gridCol w:w="567"/>
        <w:gridCol w:w="378"/>
      </w:tblGrid>
      <w:tr w:rsidR="00A1395C" w:rsidRPr="00A1395C" w:rsidTr="00A1395C">
        <w:trPr>
          <w:gridAfter w:val="1"/>
          <w:wAfter w:w="378" w:type="dxa"/>
        </w:trPr>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7"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686"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A1395C">
        <w:trPr>
          <w:gridAfter w:val="1"/>
          <w:wAfter w:w="378" w:type="dxa"/>
        </w:trPr>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212AE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r w:rsidR="00A1395C"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A1395C">
        <w:trPr>
          <w:gridAfter w:val="1"/>
          <w:wAfter w:w="378" w:type="dxa"/>
        </w:trPr>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9970F4"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0005B5"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rPr>
          <w:gridAfter w:val="1"/>
          <w:wAfter w:w="378" w:type="dxa"/>
        </w:trPr>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B6182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A602A">
        <w:trPr>
          <w:gridAfter w:val="1"/>
          <w:wAfter w:w="378" w:type="dxa"/>
          <w:trHeight w:val="341"/>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686"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A602A">
        <w:trPr>
          <w:gridAfter w:val="1"/>
          <w:wAfter w:w="378" w:type="dxa"/>
          <w:trHeight w:val="521"/>
        </w:trPr>
        <w:tc>
          <w:tcPr>
            <w:tcW w:w="5529" w:type="dxa"/>
            <w:gridSpan w:val="3"/>
            <w:tcBorders>
              <w:left w:val="single" w:sz="12" w:space="0" w:color="auto"/>
            </w:tcBorders>
            <w:shd w:val="clear" w:color="auto" w:fill="auto"/>
          </w:tcPr>
          <w:p w:rsidR="00A1395C" w:rsidRPr="00A1395C" w:rsidRDefault="00A1395C" w:rsidP="00AA602A">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p w:rsidR="00A1395C" w:rsidRPr="00A1395C" w:rsidRDefault="00A1395C" w:rsidP="00A1395C">
            <w:pPr>
              <w:spacing w:after="0" w:line="240" w:lineRule="auto"/>
              <w:rPr>
                <w:rFonts w:ascii="Arial" w:eastAsia="Times New Roman" w:hAnsi="Arial" w:cs="Arial"/>
                <w:sz w:val="36"/>
                <w:szCs w:val="36"/>
              </w:rPr>
            </w:pP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p w:rsidR="00A1395C" w:rsidRPr="00A1395C" w:rsidRDefault="00A1395C" w:rsidP="00A1395C">
            <w:pPr>
              <w:spacing w:after="0" w:line="240" w:lineRule="auto"/>
              <w:rPr>
                <w:rFonts w:ascii="Arial" w:eastAsia="Times New Roman" w:hAnsi="Arial" w:cs="Arial"/>
                <w:sz w:val="36"/>
                <w:szCs w:val="36"/>
              </w:rPr>
            </w:pPr>
          </w:p>
        </w:tc>
        <w:tc>
          <w:tcPr>
            <w:tcW w:w="4253" w:type="dxa"/>
            <w:gridSpan w:val="2"/>
            <w:tcBorders>
              <w:left w:val="single" w:sz="12" w:space="0" w:color="auto"/>
              <w:righ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253" w:type="dxa"/>
            <w:gridSpan w:val="2"/>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378"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A1395C">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4253" w:type="dxa"/>
            <w:gridSpan w:val="2"/>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378"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A602A">
          <w:pgSz w:w="16838" w:h="11906" w:orient="landscape"/>
          <w:pgMar w:top="1440" w:right="1440" w:bottom="1440" w:left="1440" w:header="454" w:footer="397" w:gutter="0"/>
          <w:cols w:space="708"/>
          <w:docGrid w:linePitch="360"/>
        </w:sect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15D" w:rsidRDefault="003E015D" w:rsidP="008D6EE5">
      <w:pPr>
        <w:spacing w:after="0" w:line="240" w:lineRule="auto"/>
      </w:pPr>
      <w:r>
        <w:separator/>
      </w:r>
    </w:p>
  </w:endnote>
  <w:endnote w:type="continuationSeparator" w:id="0">
    <w:p w:rsidR="003E015D" w:rsidRDefault="003E015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C" w:rsidRDefault="00C4273C">
    <w:pPr>
      <w:pStyle w:val="Footer"/>
    </w:pPr>
    <w:r>
      <w:rPr>
        <w:noProof/>
        <w:color w:val="0000FF"/>
        <w:lang w:eastAsia="en-GB"/>
      </w:rPr>
      <w:drawing>
        <wp:anchor distT="0" distB="0" distL="114300" distR="114300" simplePos="0" relativeHeight="251661312" behindDoc="1" locked="0" layoutInCell="1" allowOverlap="1" wp14:anchorId="1F9640AC" wp14:editId="623BD02D">
          <wp:simplePos x="0" y="0"/>
          <wp:positionH relativeFrom="column">
            <wp:posOffset>-619125</wp:posOffset>
          </wp:positionH>
          <wp:positionV relativeFrom="paragraph">
            <wp:posOffset>-241935</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62C031C" wp14:editId="0180033F">
          <wp:simplePos x="0" y="0"/>
          <wp:positionH relativeFrom="column">
            <wp:posOffset>1289685</wp:posOffset>
          </wp:positionH>
          <wp:positionV relativeFrom="paragraph">
            <wp:posOffset>-280035</wp:posOffset>
          </wp:positionV>
          <wp:extent cx="1062990" cy="590550"/>
          <wp:effectExtent l="0" t="0" r="5715" b="9525"/>
          <wp:wrapTight wrapText="bothSides">
            <wp:wrapPolygon edited="0">
              <wp:start x="0" y="0"/>
              <wp:lineTo x="0" y="21192"/>
              <wp:lineTo x="21283" y="21192"/>
              <wp:lineTo x="21283"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21C7831" wp14:editId="193BA0D8">
          <wp:simplePos x="0" y="0"/>
          <wp:positionH relativeFrom="column">
            <wp:posOffset>3143250</wp:posOffset>
          </wp:positionH>
          <wp:positionV relativeFrom="paragraph">
            <wp:posOffset>-245110</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7093299" wp14:editId="26E6DF97">
          <wp:simplePos x="0" y="0"/>
          <wp:positionH relativeFrom="column">
            <wp:posOffset>4931410</wp:posOffset>
          </wp:positionH>
          <wp:positionV relativeFrom="paragraph">
            <wp:posOffset>-208280</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t>JM0390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15D" w:rsidRDefault="003E015D" w:rsidP="008D6EE5">
      <w:pPr>
        <w:spacing w:after="0" w:line="240" w:lineRule="auto"/>
      </w:pPr>
      <w:r>
        <w:separator/>
      </w:r>
    </w:p>
  </w:footnote>
  <w:footnote w:type="continuationSeparator" w:id="0">
    <w:p w:rsidR="003E015D" w:rsidRDefault="003E015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73C" w:rsidRPr="00D84D32" w:rsidRDefault="00C4273C" w:rsidP="00D84D32">
    <w:pPr>
      <w:pStyle w:val="Header"/>
      <w:jc w:val="right"/>
      <w:rPr>
        <w:rFonts w:ascii="Arial" w:eastAsia="Times New Roman" w:hAnsi="Arial" w:cs="Arial"/>
        <w:sz w:val="18"/>
        <w:szCs w:val="20"/>
      </w:rPr>
    </w:pPr>
    <w:r>
      <w:rPr>
        <w:noProof/>
        <w:lang w:eastAsia="en-GB"/>
      </w:rPr>
      <w:drawing>
        <wp:inline distT="0" distB="0" distL="0" distR="0" wp14:anchorId="5130F664" wp14:editId="5E6949E5">
          <wp:extent cx="1924050" cy="8607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931966" cy="864300"/>
                  </a:xfrm>
                  <a:prstGeom prst="rect">
                    <a:avLst/>
                  </a:prstGeom>
                </pic:spPr>
              </pic:pic>
            </a:graphicData>
          </a:graphic>
        </wp:inline>
      </w:drawing>
    </w:r>
  </w:p>
  <w:p w:rsidR="00C4273C" w:rsidRDefault="00C42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402E"/>
    <w:multiLevelType w:val="hybridMultilevel"/>
    <w:tmpl w:val="B6A8E4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02C54B8"/>
    <w:multiLevelType w:val="hybridMultilevel"/>
    <w:tmpl w:val="A9B61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21792"/>
    <w:multiLevelType w:val="hybridMultilevel"/>
    <w:tmpl w:val="0824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55379"/>
    <w:multiLevelType w:val="hybridMultilevel"/>
    <w:tmpl w:val="1832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F408A"/>
    <w:multiLevelType w:val="hybridMultilevel"/>
    <w:tmpl w:val="730AD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03A2EA5"/>
    <w:multiLevelType w:val="hybridMultilevel"/>
    <w:tmpl w:val="3F621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14589"/>
    <w:multiLevelType w:val="hybridMultilevel"/>
    <w:tmpl w:val="D0A00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BD737E"/>
    <w:multiLevelType w:val="hybridMultilevel"/>
    <w:tmpl w:val="DF86D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A04440"/>
    <w:multiLevelType w:val="hybridMultilevel"/>
    <w:tmpl w:val="1996F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23C35"/>
    <w:multiLevelType w:val="hybridMultilevel"/>
    <w:tmpl w:val="F83E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87346F"/>
    <w:multiLevelType w:val="hybridMultilevel"/>
    <w:tmpl w:val="70D4D178"/>
    <w:lvl w:ilvl="0" w:tplc="A394E4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D45028"/>
    <w:multiLevelType w:val="hybridMultilevel"/>
    <w:tmpl w:val="1E82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859D0"/>
    <w:multiLevelType w:val="hybridMultilevel"/>
    <w:tmpl w:val="8BA0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D63CF"/>
    <w:multiLevelType w:val="hybridMultilevel"/>
    <w:tmpl w:val="167A87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12EE6"/>
    <w:multiLevelType w:val="hybridMultilevel"/>
    <w:tmpl w:val="AE1C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4782F"/>
    <w:multiLevelType w:val="hybridMultilevel"/>
    <w:tmpl w:val="FED27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F1013D"/>
    <w:multiLevelType w:val="hybridMultilevel"/>
    <w:tmpl w:val="1EBA4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ED07AD"/>
    <w:multiLevelType w:val="hybridMultilevel"/>
    <w:tmpl w:val="388E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45676"/>
    <w:multiLevelType w:val="hybridMultilevel"/>
    <w:tmpl w:val="83C23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CD5FF4"/>
    <w:multiLevelType w:val="hybridMultilevel"/>
    <w:tmpl w:val="39C6C6D0"/>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15C9B"/>
    <w:multiLevelType w:val="hybridMultilevel"/>
    <w:tmpl w:val="F4D889C2"/>
    <w:lvl w:ilvl="0" w:tplc="E95281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FC5769"/>
    <w:multiLevelType w:val="hybridMultilevel"/>
    <w:tmpl w:val="79E0145E"/>
    <w:lvl w:ilvl="0" w:tplc="D3EC88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592406"/>
    <w:multiLevelType w:val="hybridMultilevel"/>
    <w:tmpl w:val="83389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3229E"/>
    <w:multiLevelType w:val="hybridMultilevel"/>
    <w:tmpl w:val="75B04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A70A2"/>
    <w:multiLevelType w:val="hybridMultilevel"/>
    <w:tmpl w:val="B3C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408EF"/>
    <w:multiLevelType w:val="hybridMultilevel"/>
    <w:tmpl w:val="F6D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21E97"/>
    <w:multiLevelType w:val="hybridMultilevel"/>
    <w:tmpl w:val="681EB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2A6BB8"/>
    <w:multiLevelType w:val="hybridMultilevel"/>
    <w:tmpl w:val="6914B81C"/>
    <w:lvl w:ilvl="0" w:tplc="E8AE016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163C5A"/>
    <w:multiLevelType w:val="hybridMultilevel"/>
    <w:tmpl w:val="0C3EE19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E785F"/>
    <w:multiLevelType w:val="hybridMultilevel"/>
    <w:tmpl w:val="4192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1943"/>
    <w:multiLevelType w:val="hybridMultilevel"/>
    <w:tmpl w:val="12302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5A66CD"/>
    <w:multiLevelType w:val="hybridMultilevel"/>
    <w:tmpl w:val="1CAA037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F2D4E"/>
    <w:multiLevelType w:val="hybridMultilevel"/>
    <w:tmpl w:val="B5CC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835D52"/>
    <w:multiLevelType w:val="hybridMultilevel"/>
    <w:tmpl w:val="E00E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D7776"/>
    <w:multiLevelType w:val="hybridMultilevel"/>
    <w:tmpl w:val="8E804E6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B643A"/>
    <w:multiLevelType w:val="hybridMultilevel"/>
    <w:tmpl w:val="8B6E82E8"/>
    <w:lvl w:ilvl="0" w:tplc="E8AE01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271A0"/>
    <w:multiLevelType w:val="hybridMultilevel"/>
    <w:tmpl w:val="B81C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9"/>
  </w:num>
  <w:num w:numId="4">
    <w:abstractNumId w:val="18"/>
  </w:num>
  <w:num w:numId="5">
    <w:abstractNumId w:val="30"/>
  </w:num>
  <w:num w:numId="6">
    <w:abstractNumId w:val="36"/>
  </w:num>
  <w:num w:numId="7">
    <w:abstractNumId w:val="37"/>
  </w:num>
  <w:num w:numId="8">
    <w:abstractNumId w:val="33"/>
  </w:num>
  <w:num w:numId="9">
    <w:abstractNumId w:val="5"/>
  </w:num>
  <w:num w:numId="10">
    <w:abstractNumId w:val="26"/>
  </w:num>
  <w:num w:numId="11">
    <w:abstractNumId w:val="9"/>
  </w:num>
  <w:num w:numId="12">
    <w:abstractNumId w:val="35"/>
  </w:num>
  <w:num w:numId="13">
    <w:abstractNumId w:val="13"/>
  </w:num>
  <w:num w:numId="14">
    <w:abstractNumId w:val="25"/>
  </w:num>
  <w:num w:numId="15">
    <w:abstractNumId w:val="16"/>
  </w:num>
  <w:num w:numId="16">
    <w:abstractNumId w:val="0"/>
  </w:num>
  <w:num w:numId="17">
    <w:abstractNumId w:val="31"/>
  </w:num>
  <w:num w:numId="18">
    <w:abstractNumId w:val="10"/>
  </w:num>
  <w:num w:numId="19">
    <w:abstractNumId w:val="38"/>
  </w:num>
  <w:num w:numId="20">
    <w:abstractNumId w:val="3"/>
  </w:num>
  <w:num w:numId="21">
    <w:abstractNumId w:val="14"/>
  </w:num>
  <w:num w:numId="22">
    <w:abstractNumId w:val="32"/>
  </w:num>
  <w:num w:numId="23">
    <w:abstractNumId w:val="27"/>
  </w:num>
  <w:num w:numId="24">
    <w:abstractNumId w:val="23"/>
  </w:num>
  <w:num w:numId="25">
    <w:abstractNumId w:val="7"/>
  </w:num>
  <w:num w:numId="26">
    <w:abstractNumId w:val="24"/>
  </w:num>
  <w:num w:numId="27">
    <w:abstractNumId w:val="34"/>
  </w:num>
  <w:num w:numId="28">
    <w:abstractNumId w:val="8"/>
  </w:num>
  <w:num w:numId="29">
    <w:abstractNumId w:val="4"/>
  </w:num>
  <w:num w:numId="30">
    <w:abstractNumId w:val="1"/>
  </w:num>
  <w:num w:numId="31">
    <w:abstractNumId w:val="11"/>
  </w:num>
  <w:num w:numId="32">
    <w:abstractNumId w:val="15"/>
  </w:num>
  <w:num w:numId="33">
    <w:abstractNumId w:val="6"/>
  </w:num>
  <w:num w:numId="34">
    <w:abstractNumId w:val="19"/>
  </w:num>
  <w:num w:numId="35">
    <w:abstractNumId w:val="17"/>
  </w:num>
  <w:num w:numId="36">
    <w:abstractNumId w:val="22"/>
  </w:num>
  <w:num w:numId="37">
    <w:abstractNumId w:val="21"/>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B5"/>
    <w:rsid w:val="00025001"/>
    <w:rsid w:val="00037E23"/>
    <w:rsid w:val="00045EDD"/>
    <w:rsid w:val="0005796B"/>
    <w:rsid w:val="000617DB"/>
    <w:rsid w:val="00087B8D"/>
    <w:rsid w:val="000E5016"/>
    <w:rsid w:val="000F4B28"/>
    <w:rsid w:val="00120D94"/>
    <w:rsid w:val="001301CE"/>
    <w:rsid w:val="00145527"/>
    <w:rsid w:val="001529E7"/>
    <w:rsid w:val="0015653F"/>
    <w:rsid w:val="00163377"/>
    <w:rsid w:val="00172534"/>
    <w:rsid w:val="001B750B"/>
    <w:rsid w:val="001C0167"/>
    <w:rsid w:val="001D2D93"/>
    <w:rsid w:val="001E1C6E"/>
    <w:rsid w:val="00212AE0"/>
    <w:rsid w:val="00213541"/>
    <w:rsid w:val="00223E4D"/>
    <w:rsid w:val="00291698"/>
    <w:rsid w:val="002B5CF5"/>
    <w:rsid w:val="002C2146"/>
    <w:rsid w:val="00335BA1"/>
    <w:rsid w:val="003626DF"/>
    <w:rsid w:val="003B04AD"/>
    <w:rsid w:val="003B43F4"/>
    <w:rsid w:val="003B6523"/>
    <w:rsid w:val="003D2B13"/>
    <w:rsid w:val="003E015D"/>
    <w:rsid w:val="00431F44"/>
    <w:rsid w:val="00495863"/>
    <w:rsid w:val="004F2DD7"/>
    <w:rsid w:val="005033D7"/>
    <w:rsid w:val="005235E4"/>
    <w:rsid w:val="00531696"/>
    <w:rsid w:val="005A0F70"/>
    <w:rsid w:val="005E65A9"/>
    <w:rsid w:val="005F0F07"/>
    <w:rsid w:val="005F4EA0"/>
    <w:rsid w:val="00605F7D"/>
    <w:rsid w:val="00612BEE"/>
    <w:rsid w:val="00615705"/>
    <w:rsid w:val="00650C7F"/>
    <w:rsid w:val="00657CF3"/>
    <w:rsid w:val="006871FC"/>
    <w:rsid w:val="00693293"/>
    <w:rsid w:val="006C2EAE"/>
    <w:rsid w:val="006C38CB"/>
    <w:rsid w:val="006D5A93"/>
    <w:rsid w:val="006F4F61"/>
    <w:rsid w:val="006F5D1E"/>
    <w:rsid w:val="00785341"/>
    <w:rsid w:val="007A3A4C"/>
    <w:rsid w:val="007B6E12"/>
    <w:rsid w:val="007C7CEE"/>
    <w:rsid w:val="008478F4"/>
    <w:rsid w:val="00863ED6"/>
    <w:rsid w:val="0087013E"/>
    <w:rsid w:val="00876A86"/>
    <w:rsid w:val="008B2665"/>
    <w:rsid w:val="008D1175"/>
    <w:rsid w:val="008D6EE5"/>
    <w:rsid w:val="008E0367"/>
    <w:rsid w:val="00924C75"/>
    <w:rsid w:val="00961747"/>
    <w:rsid w:val="009970F4"/>
    <w:rsid w:val="009A2853"/>
    <w:rsid w:val="009C3D6B"/>
    <w:rsid w:val="009D0DEA"/>
    <w:rsid w:val="009E3AEA"/>
    <w:rsid w:val="009F79A9"/>
    <w:rsid w:val="00A1395C"/>
    <w:rsid w:val="00A2116A"/>
    <w:rsid w:val="00A400B0"/>
    <w:rsid w:val="00AA602A"/>
    <w:rsid w:val="00AC177C"/>
    <w:rsid w:val="00AF7684"/>
    <w:rsid w:val="00B13986"/>
    <w:rsid w:val="00B229FA"/>
    <w:rsid w:val="00B6182A"/>
    <w:rsid w:val="00B6559A"/>
    <w:rsid w:val="00B7665B"/>
    <w:rsid w:val="00B82508"/>
    <w:rsid w:val="00B82A30"/>
    <w:rsid w:val="00BA49F8"/>
    <w:rsid w:val="00BB7401"/>
    <w:rsid w:val="00BF0EA7"/>
    <w:rsid w:val="00C13A8F"/>
    <w:rsid w:val="00C4273C"/>
    <w:rsid w:val="00C9294E"/>
    <w:rsid w:val="00CA1EE0"/>
    <w:rsid w:val="00CA40E2"/>
    <w:rsid w:val="00CC2F4E"/>
    <w:rsid w:val="00D011D5"/>
    <w:rsid w:val="00D244DD"/>
    <w:rsid w:val="00D25FE2"/>
    <w:rsid w:val="00D37086"/>
    <w:rsid w:val="00D44AB0"/>
    <w:rsid w:val="00D82F84"/>
    <w:rsid w:val="00D84D32"/>
    <w:rsid w:val="00D85E27"/>
    <w:rsid w:val="00E06039"/>
    <w:rsid w:val="00E07B37"/>
    <w:rsid w:val="00E33DDA"/>
    <w:rsid w:val="00E35CE0"/>
    <w:rsid w:val="00F607B2"/>
    <w:rsid w:val="00F739CD"/>
    <w:rsid w:val="00FE4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0665F"/>
  <w15:docId w15:val="{166DD99F-AA71-4BAD-9B73-6E12599E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7C7CEE"/>
    <w:pPr>
      <w:ind w:left="720"/>
      <w:contextualSpacing/>
    </w:pPr>
  </w:style>
  <w:style w:type="paragraph" w:customStyle="1" w:styleId="Default">
    <w:name w:val="Default"/>
    <w:rsid w:val="00D011D5"/>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C427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s://www.rdemembers.com/why-caring-is-such-a-rewarding-role/" TargetMode="External"/><Relationship Id="rId6" Type="http://schemas.openxmlformats.org/officeDocument/2006/relationships/image" Target="media/image5.emf"/><Relationship Id="rId5" Type="http://schemas.openxmlformats.org/officeDocument/2006/relationships/image" Target="media/image4.jpeg"/><Relationship Id="rId4"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DD7E0-5F6E-4AA5-8C1B-604D291172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B442EBB-F9E0-4F16-9AFA-DE985867EB56}">
      <dgm:prSet custT="1"/>
      <dgm:spPr>
        <a:solidFill>
          <a:schemeClr val="accent1">
            <a:lumMod val="75000"/>
          </a:schemeClr>
        </a:solidFill>
      </dgm:spPr>
      <dgm:t>
        <a:bodyPr/>
        <a:lstStyle/>
        <a:p>
          <a:pPr marR="0" algn="ctr" rtl="0"/>
          <a:r>
            <a:rPr lang="en-GB" sz="1050">
              <a:latin typeface="Arial" panose="020B0604020202020204" pitchFamily="34" charset="0"/>
              <a:cs typeface="Arial" panose="020B0604020202020204" pitchFamily="34" charset="0"/>
            </a:rPr>
            <a:t>Service Manager Deputy Service Manager </a:t>
          </a:r>
        </a:p>
      </dgm:t>
    </dgm:pt>
    <dgm:pt modelId="{996F0BAD-E888-4117-BA12-DD8A49FFF257}" type="parTrans" cxnId="{DA7A2E6C-A371-4C80-A755-1DF9ADBBEA39}">
      <dgm:prSet/>
      <dgm:spPr/>
      <dgm:t>
        <a:bodyPr/>
        <a:lstStyle/>
        <a:p>
          <a:endParaRPr lang="en-GB" sz="1200"/>
        </a:p>
      </dgm:t>
    </dgm:pt>
    <dgm:pt modelId="{B11C2261-3844-4B1E-8ABA-EBDA728C52DC}" type="sibTrans" cxnId="{DA7A2E6C-A371-4C80-A755-1DF9ADBBEA39}">
      <dgm:prSet/>
      <dgm:spPr/>
      <dgm:t>
        <a:bodyPr/>
        <a:lstStyle/>
        <a:p>
          <a:endParaRPr lang="en-GB" sz="1200"/>
        </a:p>
      </dgm:t>
    </dgm:pt>
    <dgm:pt modelId="{5C032355-AD34-4BCF-9A62-D38230159BE1}">
      <dgm:prSet custT="1"/>
      <dgm:spPr>
        <a:solidFill>
          <a:schemeClr val="accent1">
            <a:lumMod val="75000"/>
          </a:schemeClr>
        </a:solidFill>
      </dgm:spPr>
      <dgm:t>
        <a:bodyPr/>
        <a:lstStyle/>
        <a:p>
          <a:pPr marR="0" algn="ctr" rtl="0"/>
          <a:r>
            <a:rPr lang="en-GB" sz="1050">
              <a:latin typeface="Arial" panose="020B0604020202020204" pitchFamily="34" charset="0"/>
              <a:cs typeface="Arial" panose="020B0604020202020204" pitchFamily="34" charset="0"/>
            </a:rPr>
            <a:t>Retail and PMS Services Managers</a:t>
          </a:r>
        </a:p>
      </dgm:t>
    </dgm:pt>
    <dgm:pt modelId="{B69E4521-436F-4366-92C9-60E59A330FBF}" type="parTrans" cxnId="{39585261-CE0D-46A2-BA5C-B8C1EAE1652A}">
      <dgm:prSet/>
      <dgm:spPr/>
      <dgm:t>
        <a:bodyPr/>
        <a:lstStyle/>
        <a:p>
          <a:endParaRPr lang="en-GB" sz="1200"/>
        </a:p>
      </dgm:t>
    </dgm:pt>
    <dgm:pt modelId="{C6747778-C46D-45B5-AD47-96DC6708E6F5}" type="sibTrans" cxnId="{39585261-CE0D-46A2-BA5C-B8C1EAE1652A}">
      <dgm:prSet/>
      <dgm:spPr/>
      <dgm:t>
        <a:bodyPr/>
        <a:lstStyle/>
        <a:p>
          <a:endParaRPr lang="en-GB" sz="1200"/>
        </a:p>
      </dgm:t>
    </dgm:pt>
    <dgm:pt modelId="{1BB9349A-74E4-4B90-B309-9A77F45F1B4E}">
      <dgm:prSet custT="1"/>
      <dgm:spPr>
        <a:solidFill>
          <a:schemeClr val="accent1">
            <a:lumMod val="75000"/>
          </a:schemeClr>
        </a:solidFill>
      </dgm:spPr>
      <dgm:t>
        <a:bodyPr/>
        <a:lstStyle/>
        <a:p>
          <a:pPr marR="0" algn="ctr" rtl="0"/>
          <a:r>
            <a:rPr lang="en-GB" sz="1050" b="0" i="0" u="none" strike="noStrike" baseline="0">
              <a:latin typeface="Arial"/>
            </a:rPr>
            <a:t>Team Leader</a:t>
          </a:r>
        </a:p>
      </dgm:t>
    </dgm:pt>
    <dgm:pt modelId="{3CABFD6A-A009-47E9-9195-487F56EAEC9C}" type="parTrans" cxnId="{779ECA27-32F0-47C1-846E-543B6F119CFC}">
      <dgm:prSet/>
      <dgm:spPr/>
      <dgm:t>
        <a:bodyPr/>
        <a:lstStyle/>
        <a:p>
          <a:endParaRPr lang="en-GB" sz="1200"/>
        </a:p>
      </dgm:t>
    </dgm:pt>
    <dgm:pt modelId="{B85B4869-478B-4F84-A897-CD250098814E}" type="sibTrans" cxnId="{779ECA27-32F0-47C1-846E-543B6F119CFC}">
      <dgm:prSet/>
      <dgm:spPr/>
      <dgm:t>
        <a:bodyPr/>
        <a:lstStyle/>
        <a:p>
          <a:endParaRPr lang="en-GB" sz="1200"/>
        </a:p>
      </dgm:t>
    </dgm:pt>
    <dgm:pt modelId="{4BF30940-5E3C-4925-80EA-B2F0B9F3A861}">
      <dgm:prSet custT="1"/>
      <dgm:spPr>
        <a:solidFill>
          <a:schemeClr val="tx2">
            <a:lumMod val="40000"/>
            <a:lumOff val="60000"/>
          </a:schemeClr>
        </a:solidFill>
      </dgm:spPr>
      <dgm:t>
        <a:bodyPr/>
        <a:lstStyle/>
        <a:p>
          <a:pPr marR="0" algn="ctr" rtl="0"/>
          <a:r>
            <a:rPr lang="en-GB" sz="1050">
              <a:latin typeface="Arial" panose="020B0604020202020204" pitchFamily="34" charset="0"/>
              <a:cs typeface="Arial" panose="020B0604020202020204" pitchFamily="34" charset="0"/>
            </a:rPr>
            <a:t>Post Holder </a:t>
          </a:r>
        </a:p>
        <a:p>
          <a:pPr marR="0" algn="ctr" rtl="0"/>
          <a:r>
            <a:rPr lang="en-GB" sz="1050">
              <a:latin typeface="Arial" panose="020B0604020202020204" pitchFamily="34" charset="0"/>
              <a:cs typeface="Arial" panose="020B0604020202020204" pitchFamily="34" charset="0"/>
            </a:rPr>
            <a:t>Band 3</a:t>
          </a:r>
        </a:p>
      </dgm:t>
    </dgm:pt>
    <dgm:pt modelId="{4B31AD3E-B88F-468B-BD87-B4FF3480F184}" type="parTrans" cxnId="{29398A2A-2967-444D-B25F-7833EB085681}">
      <dgm:prSet/>
      <dgm:spPr/>
      <dgm:t>
        <a:bodyPr/>
        <a:lstStyle/>
        <a:p>
          <a:endParaRPr lang="en-GB" sz="1200"/>
        </a:p>
      </dgm:t>
    </dgm:pt>
    <dgm:pt modelId="{799D833D-CF13-42DF-ACBB-A73BC0E1B3F6}" type="sibTrans" cxnId="{29398A2A-2967-444D-B25F-7833EB085681}">
      <dgm:prSet/>
      <dgm:spPr/>
      <dgm:t>
        <a:bodyPr/>
        <a:lstStyle/>
        <a:p>
          <a:endParaRPr lang="en-GB" sz="1200"/>
        </a:p>
      </dgm:t>
    </dgm:pt>
    <dgm:pt modelId="{A5497B88-AC7C-4698-8479-97528BCC01E8}">
      <dgm:prSet custT="1"/>
      <dgm:spPr>
        <a:solidFill>
          <a:schemeClr val="accent1">
            <a:lumMod val="75000"/>
          </a:schemeClr>
        </a:solidFill>
      </dgm:spPr>
      <dgm:t>
        <a:bodyPr/>
        <a:lstStyle/>
        <a:p>
          <a:pPr marR="0" algn="ctr" rtl="0"/>
          <a:r>
            <a:rPr lang="en-GB" sz="1050" b="0" i="0" u="none" strike="noStrike" baseline="0">
              <a:latin typeface="Arial"/>
            </a:rPr>
            <a:t>Catering Assistants</a:t>
          </a:r>
        </a:p>
      </dgm:t>
    </dgm:pt>
    <dgm:pt modelId="{01FA9A4C-395B-42FA-BC06-BB0E1A3BB585}" type="parTrans" cxnId="{5E264ABF-B17D-4DEA-982D-BA8B5E9B2D46}">
      <dgm:prSet/>
      <dgm:spPr/>
      <dgm:t>
        <a:bodyPr/>
        <a:lstStyle/>
        <a:p>
          <a:endParaRPr lang="en-GB" sz="1200"/>
        </a:p>
      </dgm:t>
    </dgm:pt>
    <dgm:pt modelId="{F449D4DD-B4CD-439B-9166-A9DBA4172218}" type="sibTrans" cxnId="{5E264ABF-B17D-4DEA-982D-BA8B5E9B2D46}">
      <dgm:prSet/>
      <dgm:spPr/>
      <dgm:t>
        <a:bodyPr/>
        <a:lstStyle/>
        <a:p>
          <a:endParaRPr lang="en-GB" sz="1200"/>
        </a:p>
      </dgm:t>
    </dgm:pt>
    <dgm:pt modelId="{ABC76F5A-4817-4D7B-9F74-677935C05CD1}" type="pres">
      <dgm:prSet presAssocID="{678DD7E0-5F6E-4AA5-8C1B-604D29117227}" presName="hierChild1" presStyleCnt="0">
        <dgm:presLayoutVars>
          <dgm:orgChart val="1"/>
          <dgm:chPref val="1"/>
          <dgm:dir/>
          <dgm:animOne val="branch"/>
          <dgm:animLvl val="lvl"/>
          <dgm:resizeHandles/>
        </dgm:presLayoutVars>
      </dgm:prSet>
      <dgm:spPr/>
    </dgm:pt>
    <dgm:pt modelId="{D4438B1B-4683-4A83-87D7-CCC957B65E17}" type="pres">
      <dgm:prSet presAssocID="{BB442EBB-F9E0-4F16-9AFA-DE985867EB56}" presName="hierRoot1" presStyleCnt="0">
        <dgm:presLayoutVars>
          <dgm:hierBranch/>
        </dgm:presLayoutVars>
      </dgm:prSet>
      <dgm:spPr/>
    </dgm:pt>
    <dgm:pt modelId="{79159131-34DC-4A48-8004-2A90D1139567}" type="pres">
      <dgm:prSet presAssocID="{BB442EBB-F9E0-4F16-9AFA-DE985867EB56}" presName="rootComposite1" presStyleCnt="0"/>
      <dgm:spPr/>
    </dgm:pt>
    <dgm:pt modelId="{51698F87-26BE-4A33-B480-71730DEBFBC0}" type="pres">
      <dgm:prSet presAssocID="{BB442EBB-F9E0-4F16-9AFA-DE985867EB56}" presName="rootText1" presStyleLbl="node0" presStyleIdx="0" presStyleCnt="1" custLinFactNeighborX="-1" custLinFactNeighborY="-204">
        <dgm:presLayoutVars>
          <dgm:chPref val="3"/>
        </dgm:presLayoutVars>
      </dgm:prSet>
      <dgm:spPr/>
    </dgm:pt>
    <dgm:pt modelId="{B59991E7-F711-4F3A-AFC3-91B08CDB4D69}" type="pres">
      <dgm:prSet presAssocID="{BB442EBB-F9E0-4F16-9AFA-DE985867EB56}" presName="rootConnector1" presStyleLbl="node1" presStyleIdx="0" presStyleCnt="0"/>
      <dgm:spPr/>
    </dgm:pt>
    <dgm:pt modelId="{8DF3ED53-AA46-4020-9CB4-44E953FB87CD}" type="pres">
      <dgm:prSet presAssocID="{BB442EBB-F9E0-4F16-9AFA-DE985867EB56}" presName="hierChild2" presStyleCnt="0"/>
      <dgm:spPr/>
    </dgm:pt>
    <dgm:pt modelId="{9C9C4B50-D645-4BB0-A884-8716328B3A86}" type="pres">
      <dgm:prSet presAssocID="{B69E4521-436F-4366-92C9-60E59A330FBF}" presName="Name35" presStyleLbl="parChTrans1D2" presStyleIdx="0" presStyleCnt="1"/>
      <dgm:spPr/>
    </dgm:pt>
    <dgm:pt modelId="{E06027F2-FEAB-456C-ABA5-9DD075804C4E}" type="pres">
      <dgm:prSet presAssocID="{5C032355-AD34-4BCF-9A62-D38230159BE1}" presName="hierRoot2" presStyleCnt="0">
        <dgm:presLayoutVars>
          <dgm:hierBranch/>
        </dgm:presLayoutVars>
      </dgm:prSet>
      <dgm:spPr/>
    </dgm:pt>
    <dgm:pt modelId="{6AD5621B-26AC-4FD6-9AA8-F175DA3EFC2D}" type="pres">
      <dgm:prSet presAssocID="{5C032355-AD34-4BCF-9A62-D38230159BE1}" presName="rootComposite" presStyleCnt="0"/>
      <dgm:spPr/>
    </dgm:pt>
    <dgm:pt modelId="{EBB58C09-0D82-498A-B984-9CF904226F4E}" type="pres">
      <dgm:prSet presAssocID="{5C032355-AD34-4BCF-9A62-D38230159BE1}" presName="rootText" presStyleLbl="node2" presStyleIdx="0" presStyleCnt="1">
        <dgm:presLayoutVars>
          <dgm:chPref val="3"/>
        </dgm:presLayoutVars>
      </dgm:prSet>
      <dgm:spPr/>
    </dgm:pt>
    <dgm:pt modelId="{5C83EB4B-E2C5-4EF4-AEBA-61FCD08C96CB}" type="pres">
      <dgm:prSet presAssocID="{5C032355-AD34-4BCF-9A62-D38230159BE1}" presName="rootConnector" presStyleLbl="node2" presStyleIdx="0" presStyleCnt="1"/>
      <dgm:spPr/>
    </dgm:pt>
    <dgm:pt modelId="{18A6F93B-318C-42D1-B823-8F0756357AC8}" type="pres">
      <dgm:prSet presAssocID="{5C032355-AD34-4BCF-9A62-D38230159BE1}" presName="hierChild4" presStyleCnt="0"/>
      <dgm:spPr/>
    </dgm:pt>
    <dgm:pt modelId="{1F905F60-5046-433C-A4F6-AD95B720AF1A}" type="pres">
      <dgm:prSet presAssocID="{3CABFD6A-A009-47E9-9195-487F56EAEC9C}" presName="Name35" presStyleLbl="parChTrans1D3" presStyleIdx="0" presStyleCnt="1"/>
      <dgm:spPr/>
    </dgm:pt>
    <dgm:pt modelId="{C72D1EC6-60D7-43B5-8623-F450FF9085E5}" type="pres">
      <dgm:prSet presAssocID="{1BB9349A-74E4-4B90-B309-9A77F45F1B4E}" presName="hierRoot2" presStyleCnt="0">
        <dgm:presLayoutVars>
          <dgm:hierBranch/>
        </dgm:presLayoutVars>
      </dgm:prSet>
      <dgm:spPr/>
    </dgm:pt>
    <dgm:pt modelId="{AFB1E428-D906-43F7-AAF2-71AE1010B9A5}" type="pres">
      <dgm:prSet presAssocID="{1BB9349A-74E4-4B90-B309-9A77F45F1B4E}" presName="rootComposite" presStyleCnt="0"/>
      <dgm:spPr/>
    </dgm:pt>
    <dgm:pt modelId="{5AF64E1D-3457-47F0-9A82-49FF3AF60482}" type="pres">
      <dgm:prSet presAssocID="{1BB9349A-74E4-4B90-B309-9A77F45F1B4E}" presName="rootText" presStyleLbl="node3" presStyleIdx="0" presStyleCnt="1">
        <dgm:presLayoutVars>
          <dgm:chPref val="3"/>
        </dgm:presLayoutVars>
      </dgm:prSet>
      <dgm:spPr/>
    </dgm:pt>
    <dgm:pt modelId="{03264127-A9E5-4F72-B45F-7551D09BF7C2}" type="pres">
      <dgm:prSet presAssocID="{1BB9349A-74E4-4B90-B309-9A77F45F1B4E}" presName="rootConnector" presStyleLbl="node3" presStyleIdx="0" presStyleCnt="1"/>
      <dgm:spPr/>
    </dgm:pt>
    <dgm:pt modelId="{EF86AE68-CA12-4192-BECC-EBA132F54DAE}" type="pres">
      <dgm:prSet presAssocID="{1BB9349A-74E4-4B90-B309-9A77F45F1B4E}" presName="hierChild4" presStyleCnt="0"/>
      <dgm:spPr/>
    </dgm:pt>
    <dgm:pt modelId="{6E61A27D-0B4A-4870-A266-82163E253FDA}" type="pres">
      <dgm:prSet presAssocID="{4B31AD3E-B88F-468B-BD87-B4FF3480F184}" presName="Name35" presStyleLbl="parChTrans1D4" presStyleIdx="0" presStyleCnt="2"/>
      <dgm:spPr/>
    </dgm:pt>
    <dgm:pt modelId="{46497DDA-FDF1-498A-A46F-D582B623938C}" type="pres">
      <dgm:prSet presAssocID="{4BF30940-5E3C-4925-80EA-B2F0B9F3A861}" presName="hierRoot2" presStyleCnt="0">
        <dgm:presLayoutVars>
          <dgm:hierBranch/>
        </dgm:presLayoutVars>
      </dgm:prSet>
      <dgm:spPr/>
    </dgm:pt>
    <dgm:pt modelId="{7C4E6021-91C6-4661-83B3-8F9B932E7DE7}" type="pres">
      <dgm:prSet presAssocID="{4BF30940-5E3C-4925-80EA-B2F0B9F3A861}" presName="rootComposite" presStyleCnt="0"/>
      <dgm:spPr/>
    </dgm:pt>
    <dgm:pt modelId="{1344DB1C-F541-477A-839E-CE98CA8EAE3F}" type="pres">
      <dgm:prSet presAssocID="{4BF30940-5E3C-4925-80EA-B2F0B9F3A861}" presName="rootText" presStyleLbl="node4" presStyleIdx="0" presStyleCnt="2">
        <dgm:presLayoutVars>
          <dgm:chPref val="3"/>
        </dgm:presLayoutVars>
      </dgm:prSet>
      <dgm:spPr/>
    </dgm:pt>
    <dgm:pt modelId="{98DBD3B5-578B-48D1-B861-3DA0FD6B76E9}" type="pres">
      <dgm:prSet presAssocID="{4BF30940-5E3C-4925-80EA-B2F0B9F3A861}" presName="rootConnector" presStyleLbl="node4" presStyleIdx="0" presStyleCnt="2"/>
      <dgm:spPr/>
    </dgm:pt>
    <dgm:pt modelId="{FE83AE6F-F3F7-4444-BC7A-27A538560557}" type="pres">
      <dgm:prSet presAssocID="{4BF30940-5E3C-4925-80EA-B2F0B9F3A861}" presName="hierChild4" presStyleCnt="0"/>
      <dgm:spPr/>
    </dgm:pt>
    <dgm:pt modelId="{9977B603-248B-4F54-AD5F-EE5699CA2E5F}" type="pres">
      <dgm:prSet presAssocID="{01FA9A4C-395B-42FA-BC06-BB0E1A3BB585}" presName="Name35" presStyleLbl="parChTrans1D4" presStyleIdx="1" presStyleCnt="2"/>
      <dgm:spPr/>
    </dgm:pt>
    <dgm:pt modelId="{EA9BEDA0-5BA6-4294-9D6E-A6C4EE828ED2}" type="pres">
      <dgm:prSet presAssocID="{A5497B88-AC7C-4698-8479-97528BCC01E8}" presName="hierRoot2" presStyleCnt="0">
        <dgm:presLayoutVars>
          <dgm:hierBranch val="r"/>
        </dgm:presLayoutVars>
      </dgm:prSet>
      <dgm:spPr/>
    </dgm:pt>
    <dgm:pt modelId="{C7982F3F-63F4-417B-9244-3BD27ABD1781}" type="pres">
      <dgm:prSet presAssocID="{A5497B88-AC7C-4698-8479-97528BCC01E8}" presName="rootComposite" presStyleCnt="0"/>
      <dgm:spPr/>
    </dgm:pt>
    <dgm:pt modelId="{51412F9C-AFFB-41CB-8052-CB66B55CFD51}" type="pres">
      <dgm:prSet presAssocID="{A5497B88-AC7C-4698-8479-97528BCC01E8}" presName="rootText" presStyleLbl="node4" presStyleIdx="1" presStyleCnt="2">
        <dgm:presLayoutVars>
          <dgm:chPref val="3"/>
        </dgm:presLayoutVars>
      </dgm:prSet>
      <dgm:spPr/>
    </dgm:pt>
    <dgm:pt modelId="{507DD91D-6F56-48A7-8D47-7AB4E386CB13}" type="pres">
      <dgm:prSet presAssocID="{A5497B88-AC7C-4698-8479-97528BCC01E8}" presName="rootConnector" presStyleLbl="node4" presStyleIdx="1" presStyleCnt="2"/>
      <dgm:spPr/>
    </dgm:pt>
    <dgm:pt modelId="{BB01588B-51CF-4584-8536-C61B0AE517E4}" type="pres">
      <dgm:prSet presAssocID="{A5497B88-AC7C-4698-8479-97528BCC01E8}" presName="hierChild4" presStyleCnt="0"/>
      <dgm:spPr/>
    </dgm:pt>
    <dgm:pt modelId="{1EBD058A-10F9-436D-88EA-5CB484FD0ECD}" type="pres">
      <dgm:prSet presAssocID="{A5497B88-AC7C-4698-8479-97528BCC01E8}" presName="hierChild5" presStyleCnt="0"/>
      <dgm:spPr/>
    </dgm:pt>
    <dgm:pt modelId="{39D6D6B0-60FA-4C29-A93F-AAD7396B09A8}" type="pres">
      <dgm:prSet presAssocID="{4BF30940-5E3C-4925-80EA-B2F0B9F3A861}" presName="hierChild5" presStyleCnt="0"/>
      <dgm:spPr/>
    </dgm:pt>
    <dgm:pt modelId="{87C78FD5-0AD2-47AF-8F80-81683759E04B}" type="pres">
      <dgm:prSet presAssocID="{1BB9349A-74E4-4B90-B309-9A77F45F1B4E}" presName="hierChild5" presStyleCnt="0"/>
      <dgm:spPr/>
    </dgm:pt>
    <dgm:pt modelId="{57F7F739-2967-47A9-A9E1-3BD8C1AFF3C7}" type="pres">
      <dgm:prSet presAssocID="{5C032355-AD34-4BCF-9A62-D38230159BE1}" presName="hierChild5" presStyleCnt="0"/>
      <dgm:spPr/>
    </dgm:pt>
    <dgm:pt modelId="{92A128C6-0FBB-4FB4-92B7-2D8C7880B825}" type="pres">
      <dgm:prSet presAssocID="{BB442EBB-F9E0-4F16-9AFA-DE985867EB56}" presName="hierChild3" presStyleCnt="0"/>
      <dgm:spPr/>
    </dgm:pt>
  </dgm:ptLst>
  <dgm:cxnLst>
    <dgm:cxn modelId="{823A5809-484D-4F15-A4B4-28E68FE0526F}" type="presOf" srcId="{B69E4521-436F-4366-92C9-60E59A330FBF}" destId="{9C9C4B50-D645-4BB0-A884-8716328B3A86}" srcOrd="0" destOrd="0" presId="urn:microsoft.com/office/officeart/2005/8/layout/orgChart1"/>
    <dgm:cxn modelId="{8EE1A811-5BAF-419E-BFDF-290C2189955D}" type="presOf" srcId="{5C032355-AD34-4BCF-9A62-D38230159BE1}" destId="{5C83EB4B-E2C5-4EF4-AEBA-61FCD08C96CB}" srcOrd="1" destOrd="0" presId="urn:microsoft.com/office/officeart/2005/8/layout/orgChart1"/>
    <dgm:cxn modelId="{EF332A25-997D-484A-8E68-8A1E420DC33A}" type="presOf" srcId="{1BB9349A-74E4-4B90-B309-9A77F45F1B4E}" destId="{03264127-A9E5-4F72-B45F-7551D09BF7C2}" srcOrd="1" destOrd="0" presId="urn:microsoft.com/office/officeart/2005/8/layout/orgChart1"/>
    <dgm:cxn modelId="{779ECA27-32F0-47C1-846E-543B6F119CFC}" srcId="{5C032355-AD34-4BCF-9A62-D38230159BE1}" destId="{1BB9349A-74E4-4B90-B309-9A77F45F1B4E}" srcOrd="0" destOrd="0" parTransId="{3CABFD6A-A009-47E9-9195-487F56EAEC9C}" sibTransId="{B85B4869-478B-4F84-A897-CD250098814E}"/>
    <dgm:cxn modelId="{29398A2A-2967-444D-B25F-7833EB085681}" srcId="{1BB9349A-74E4-4B90-B309-9A77F45F1B4E}" destId="{4BF30940-5E3C-4925-80EA-B2F0B9F3A861}" srcOrd="0" destOrd="0" parTransId="{4B31AD3E-B88F-468B-BD87-B4FF3480F184}" sibTransId="{799D833D-CF13-42DF-ACBB-A73BC0E1B3F6}"/>
    <dgm:cxn modelId="{E9171A38-D865-4E03-8660-E01987078EA1}" type="presOf" srcId="{01FA9A4C-395B-42FA-BC06-BB0E1A3BB585}" destId="{9977B603-248B-4F54-AD5F-EE5699CA2E5F}" srcOrd="0" destOrd="0" presId="urn:microsoft.com/office/officeart/2005/8/layout/orgChart1"/>
    <dgm:cxn modelId="{3FDAB25C-6AAF-4FE7-9180-4C127A93DC6D}" type="presOf" srcId="{A5497B88-AC7C-4698-8479-97528BCC01E8}" destId="{51412F9C-AFFB-41CB-8052-CB66B55CFD51}" srcOrd="0" destOrd="0" presId="urn:microsoft.com/office/officeart/2005/8/layout/orgChart1"/>
    <dgm:cxn modelId="{6D33CB5C-ED3B-4E12-AAD5-3CA366D78257}" type="presOf" srcId="{4B31AD3E-B88F-468B-BD87-B4FF3480F184}" destId="{6E61A27D-0B4A-4870-A266-82163E253FDA}" srcOrd="0" destOrd="0" presId="urn:microsoft.com/office/officeart/2005/8/layout/orgChart1"/>
    <dgm:cxn modelId="{39585261-CE0D-46A2-BA5C-B8C1EAE1652A}" srcId="{BB442EBB-F9E0-4F16-9AFA-DE985867EB56}" destId="{5C032355-AD34-4BCF-9A62-D38230159BE1}" srcOrd="0" destOrd="0" parTransId="{B69E4521-436F-4366-92C9-60E59A330FBF}" sibTransId="{C6747778-C46D-45B5-AD47-96DC6708E6F5}"/>
    <dgm:cxn modelId="{DA7A2E6C-A371-4C80-A755-1DF9ADBBEA39}" srcId="{678DD7E0-5F6E-4AA5-8C1B-604D29117227}" destId="{BB442EBB-F9E0-4F16-9AFA-DE985867EB56}" srcOrd="0" destOrd="0" parTransId="{996F0BAD-E888-4117-BA12-DD8A49FFF257}" sibTransId="{B11C2261-3844-4B1E-8ABA-EBDA728C52DC}"/>
    <dgm:cxn modelId="{C09E0F6E-5CF1-4FBB-839B-A750A152A786}" type="presOf" srcId="{BB442EBB-F9E0-4F16-9AFA-DE985867EB56}" destId="{51698F87-26BE-4A33-B480-71730DEBFBC0}" srcOrd="0" destOrd="0" presId="urn:microsoft.com/office/officeart/2005/8/layout/orgChart1"/>
    <dgm:cxn modelId="{A0D7334E-2B74-41B1-B076-7DD24BAC1337}" type="presOf" srcId="{BB442EBB-F9E0-4F16-9AFA-DE985867EB56}" destId="{B59991E7-F711-4F3A-AFC3-91B08CDB4D69}" srcOrd="1" destOrd="0" presId="urn:microsoft.com/office/officeart/2005/8/layout/orgChart1"/>
    <dgm:cxn modelId="{35858887-B01C-4178-921F-C3038C463992}" type="presOf" srcId="{4BF30940-5E3C-4925-80EA-B2F0B9F3A861}" destId="{98DBD3B5-578B-48D1-B861-3DA0FD6B76E9}" srcOrd="1" destOrd="0" presId="urn:microsoft.com/office/officeart/2005/8/layout/orgChart1"/>
    <dgm:cxn modelId="{37141598-FEF1-4E6B-AC43-A35AFF59EDD8}" type="presOf" srcId="{A5497B88-AC7C-4698-8479-97528BCC01E8}" destId="{507DD91D-6F56-48A7-8D47-7AB4E386CB13}" srcOrd="1" destOrd="0" presId="urn:microsoft.com/office/officeart/2005/8/layout/orgChart1"/>
    <dgm:cxn modelId="{4A0C85AC-BDD0-4468-9246-C297ECB282BB}" type="presOf" srcId="{3CABFD6A-A009-47E9-9195-487F56EAEC9C}" destId="{1F905F60-5046-433C-A4F6-AD95B720AF1A}" srcOrd="0" destOrd="0" presId="urn:microsoft.com/office/officeart/2005/8/layout/orgChart1"/>
    <dgm:cxn modelId="{5E264ABF-B17D-4DEA-982D-BA8B5E9B2D46}" srcId="{4BF30940-5E3C-4925-80EA-B2F0B9F3A861}" destId="{A5497B88-AC7C-4698-8479-97528BCC01E8}" srcOrd="0" destOrd="0" parTransId="{01FA9A4C-395B-42FA-BC06-BB0E1A3BB585}" sibTransId="{F449D4DD-B4CD-439B-9166-A9DBA4172218}"/>
    <dgm:cxn modelId="{4220A4D6-1D36-493A-B5DC-AB1CFAB9A4C7}" type="presOf" srcId="{678DD7E0-5F6E-4AA5-8C1B-604D29117227}" destId="{ABC76F5A-4817-4D7B-9F74-677935C05CD1}" srcOrd="0" destOrd="0" presId="urn:microsoft.com/office/officeart/2005/8/layout/orgChart1"/>
    <dgm:cxn modelId="{A1E7AFD8-73FF-4A88-BCA6-D466190E9611}" type="presOf" srcId="{4BF30940-5E3C-4925-80EA-B2F0B9F3A861}" destId="{1344DB1C-F541-477A-839E-CE98CA8EAE3F}" srcOrd="0" destOrd="0" presId="urn:microsoft.com/office/officeart/2005/8/layout/orgChart1"/>
    <dgm:cxn modelId="{8EF44AEC-0A04-41BF-9EE2-7F98E9C7C9F2}" type="presOf" srcId="{5C032355-AD34-4BCF-9A62-D38230159BE1}" destId="{EBB58C09-0D82-498A-B984-9CF904226F4E}" srcOrd="0" destOrd="0" presId="urn:microsoft.com/office/officeart/2005/8/layout/orgChart1"/>
    <dgm:cxn modelId="{A89C26F9-EA23-478A-84FA-0C175B51DDFC}" type="presOf" srcId="{1BB9349A-74E4-4B90-B309-9A77F45F1B4E}" destId="{5AF64E1D-3457-47F0-9A82-49FF3AF60482}" srcOrd="0" destOrd="0" presId="urn:microsoft.com/office/officeart/2005/8/layout/orgChart1"/>
    <dgm:cxn modelId="{5A59D3A1-58C7-42EE-B7C4-6E90CD2168A7}" type="presParOf" srcId="{ABC76F5A-4817-4D7B-9F74-677935C05CD1}" destId="{D4438B1B-4683-4A83-87D7-CCC957B65E17}" srcOrd="0" destOrd="0" presId="urn:microsoft.com/office/officeart/2005/8/layout/orgChart1"/>
    <dgm:cxn modelId="{19E68873-7523-4824-A50C-945BB7E359F8}" type="presParOf" srcId="{D4438B1B-4683-4A83-87D7-CCC957B65E17}" destId="{79159131-34DC-4A48-8004-2A90D1139567}" srcOrd="0" destOrd="0" presId="urn:microsoft.com/office/officeart/2005/8/layout/orgChart1"/>
    <dgm:cxn modelId="{039010C8-C02B-4E84-94E3-5D1E58031C98}" type="presParOf" srcId="{79159131-34DC-4A48-8004-2A90D1139567}" destId="{51698F87-26BE-4A33-B480-71730DEBFBC0}" srcOrd="0" destOrd="0" presId="urn:microsoft.com/office/officeart/2005/8/layout/orgChart1"/>
    <dgm:cxn modelId="{618FF0B8-00A5-4214-A177-5955D5E790FB}" type="presParOf" srcId="{79159131-34DC-4A48-8004-2A90D1139567}" destId="{B59991E7-F711-4F3A-AFC3-91B08CDB4D69}" srcOrd="1" destOrd="0" presId="urn:microsoft.com/office/officeart/2005/8/layout/orgChart1"/>
    <dgm:cxn modelId="{72F349F1-7353-47BC-BC6B-3088C3D82EED}" type="presParOf" srcId="{D4438B1B-4683-4A83-87D7-CCC957B65E17}" destId="{8DF3ED53-AA46-4020-9CB4-44E953FB87CD}" srcOrd="1" destOrd="0" presId="urn:microsoft.com/office/officeart/2005/8/layout/orgChart1"/>
    <dgm:cxn modelId="{DB275E93-3927-438D-9978-3B28D9278962}" type="presParOf" srcId="{8DF3ED53-AA46-4020-9CB4-44E953FB87CD}" destId="{9C9C4B50-D645-4BB0-A884-8716328B3A86}" srcOrd="0" destOrd="0" presId="urn:microsoft.com/office/officeart/2005/8/layout/orgChart1"/>
    <dgm:cxn modelId="{1A7B6088-5BE6-48B6-ABEC-AD4F14DF7370}" type="presParOf" srcId="{8DF3ED53-AA46-4020-9CB4-44E953FB87CD}" destId="{E06027F2-FEAB-456C-ABA5-9DD075804C4E}" srcOrd="1" destOrd="0" presId="urn:microsoft.com/office/officeart/2005/8/layout/orgChart1"/>
    <dgm:cxn modelId="{C9E0290D-0252-4CD7-9C45-7103BE5C748F}" type="presParOf" srcId="{E06027F2-FEAB-456C-ABA5-9DD075804C4E}" destId="{6AD5621B-26AC-4FD6-9AA8-F175DA3EFC2D}" srcOrd="0" destOrd="0" presId="urn:microsoft.com/office/officeart/2005/8/layout/orgChart1"/>
    <dgm:cxn modelId="{4E950721-1C88-4C4B-9521-6A78BE55183E}" type="presParOf" srcId="{6AD5621B-26AC-4FD6-9AA8-F175DA3EFC2D}" destId="{EBB58C09-0D82-498A-B984-9CF904226F4E}" srcOrd="0" destOrd="0" presId="urn:microsoft.com/office/officeart/2005/8/layout/orgChart1"/>
    <dgm:cxn modelId="{7E3003F0-CEC1-4697-BDA0-07EFA909DBEA}" type="presParOf" srcId="{6AD5621B-26AC-4FD6-9AA8-F175DA3EFC2D}" destId="{5C83EB4B-E2C5-4EF4-AEBA-61FCD08C96CB}" srcOrd="1" destOrd="0" presId="urn:microsoft.com/office/officeart/2005/8/layout/orgChart1"/>
    <dgm:cxn modelId="{F5510EFB-D5C0-4530-9CB0-E53CF453A46F}" type="presParOf" srcId="{E06027F2-FEAB-456C-ABA5-9DD075804C4E}" destId="{18A6F93B-318C-42D1-B823-8F0756357AC8}" srcOrd="1" destOrd="0" presId="urn:microsoft.com/office/officeart/2005/8/layout/orgChart1"/>
    <dgm:cxn modelId="{E544F941-E1FE-4F4D-A11E-192BF4EB3998}" type="presParOf" srcId="{18A6F93B-318C-42D1-B823-8F0756357AC8}" destId="{1F905F60-5046-433C-A4F6-AD95B720AF1A}" srcOrd="0" destOrd="0" presId="urn:microsoft.com/office/officeart/2005/8/layout/orgChart1"/>
    <dgm:cxn modelId="{42BA1D09-8720-472E-8013-39FB32D2A716}" type="presParOf" srcId="{18A6F93B-318C-42D1-B823-8F0756357AC8}" destId="{C72D1EC6-60D7-43B5-8623-F450FF9085E5}" srcOrd="1" destOrd="0" presId="urn:microsoft.com/office/officeart/2005/8/layout/orgChart1"/>
    <dgm:cxn modelId="{9FBD762D-CE16-44CF-B0EF-1E33D558CB1D}" type="presParOf" srcId="{C72D1EC6-60D7-43B5-8623-F450FF9085E5}" destId="{AFB1E428-D906-43F7-AAF2-71AE1010B9A5}" srcOrd="0" destOrd="0" presId="urn:microsoft.com/office/officeart/2005/8/layout/orgChart1"/>
    <dgm:cxn modelId="{5AA92206-0DD6-4893-85A0-4CD61E0BB5F0}" type="presParOf" srcId="{AFB1E428-D906-43F7-AAF2-71AE1010B9A5}" destId="{5AF64E1D-3457-47F0-9A82-49FF3AF60482}" srcOrd="0" destOrd="0" presId="urn:microsoft.com/office/officeart/2005/8/layout/orgChart1"/>
    <dgm:cxn modelId="{B25F3E64-36E5-4413-A195-53AF226AA5AE}" type="presParOf" srcId="{AFB1E428-D906-43F7-AAF2-71AE1010B9A5}" destId="{03264127-A9E5-4F72-B45F-7551D09BF7C2}" srcOrd="1" destOrd="0" presId="urn:microsoft.com/office/officeart/2005/8/layout/orgChart1"/>
    <dgm:cxn modelId="{22C50711-0819-49DB-BF38-FD6AB4B47531}" type="presParOf" srcId="{C72D1EC6-60D7-43B5-8623-F450FF9085E5}" destId="{EF86AE68-CA12-4192-BECC-EBA132F54DAE}" srcOrd="1" destOrd="0" presId="urn:microsoft.com/office/officeart/2005/8/layout/orgChart1"/>
    <dgm:cxn modelId="{D5CBCCDF-DFCC-4D4C-996B-09FB3040E941}" type="presParOf" srcId="{EF86AE68-CA12-4192-BECC-EBA132F54DAE}" destId="{6E61A27D-0B4A-4870-A266-82163E253FDA}" srcOrd="0" destOrd="0" presId="urn:microsoft.com/office/officeart/2005/8/layout/orgChart1"/>
    <dgm:cxn modelId="{89002D9D-23A1-40E7-999B-450580F9A33F}" type="presParOf" srcId="{EF86AE68-CA12-4192-BECC-EBA132F54DAE}" destId="{46497DDA-FDF1-498A-A46F-D582B623938C}" srcOrd="1" destOrd="0" presId="urn:microsoft.com/office/officeart/2005/8/layout/orgChart1"/>
    <dgm:cxn modelId="{2E3C86F4-DD49-4CA5-849A-4E25FB85C9F8}" type="presParOf" srcId="{46497DDA-FDF1-498A-A46F-D582B623938C}" destId="{7C4E6021-91C6-4661-83B3-8F9B932E7DE7}" srcOrd="0" destOrd="0" presId="urn:microsoft.com/office/officeart/2005/8/layout/orgChart1"/>
    <dgm:cxn modelId="{C1FCC948-458B-45E6-9EAF-5FC477393640}" type="presParOf" srcId="{7C4E6021-91C6-4661-83B3-8F9B932E7DE7}" destId="{1344DB1C-F541-477A-839E-CE98CA8EAE3F}" srcOrd="0" destOrd="0" presId="urn:microsoft.com/office/officeart/2005/8/layout/orgChart1"/>
    <dgm:cxn modelId="{1032A284-EB22-432B-B032-CE5C608616F4}" type="presParOf" srcId="{7C4E6021-91C6-4661-83B3-8F9B932E7DE7}" destId="{98DBD3B5-578B-48D1-B861-3DA0FD6B76E9}" srcOrd="1" destOrd="0" presId="urn:microsoft.com/office/officeart/2005/8/layout/orgChart1"/>
    <dgm:cxn modelId="{ED91A732-2470-4B09-9075-E7737E48963A}" type="presParOf" srcId="{46497DDA-FDF1-498A-A46F-D582B623938C}" destId="{FE83AE6F-F3F7-4444-BC7A-27A538560557}" srcOrd="1" destOrd="0" presId="urn:microsoft.com/office/officeart/2005/8/layout/orgChart1"/>
    <dgm:cxn modelId="{26B915A5-364C-4D1D-B6EC-770371F2D226}" type="presParOf" srcId="{FE83AE6F-F3F7-4444-BC7A-27A538560557}" destId="{9977B603-248B-4F54-AD5F-EE5699CA2E5F}" srcOrd="0" destOrd="0" presId="urn:microsoft.com/office/officeart/2005/8/layout/orgChart1"/>
    <dgm:cxn modelId="{695E7D83-37AB-4519-BC7E-E79AFED6D268}" type="presParOf" srcId="{FE83AE6F-F3F7-4444-BC7A-27A538560557}" destId="{EA9BEDA0-5BA6-4294-9D6E-A6C4EE828ED2}" srcOrd="1" destOrd="0" presId="urn:microsoft.com/office/officeart/2005/8/layout/orgChart1"/>
    <dgm:cxn modelId="{35F48B0D-F1DC-46BA-AF3A-340018168959}" type="presParOf" srcId="{EA9BEDA0-5BA6-4294-9D6E-A6C4EE828ED2}" destId="{C7982F3F-63F4-417B-9244-3BD27ABD1781}" srcOrd="0" destOrd="0" presId="urn:microsoft.com/office/officeart/2005/8/layout/orgChart1"/>
    <dgm:cxn modelId="{AD987B2D-FEEA-4CCC-BF70-273F173BB14B}" type="presParOf" srcId="{C7982F3F-63F4-417B-9244-3BD27ABD1781}" destId="{51412F9C-AFFB-41CB-8052-CB66B55CFD51}" srcOrd="0" destOrd="0" presId="urn:microsoft.com/office/officeart/2005/8/layout/orgChart1"/>
    <dgm:cxn modelId="{F67686BA-F8C8-4A8D-B7BB-8D72D3C5BC09}" type="presParOf" srcId="{C7982F3F-63F4-417B-9244-3BD27ABD1781}" destId="{507DD91D-6F56-48A7-8D47-7AB4E386CB13}" srcOrd="1" destOrd="0" presId="urn:microsoft.com/office/officeart/2005/8/layout/orgChart1"/>
    <dgm:cxn modelId="{13025A88-DB06-48C7-BCAF-736E45D7E2DA}" type="presParOf" srcId="{EA9BEDA0-5BA6-4294-9D6E-A6C4EE828ED2}" destId="{BB01588B-51CF-4584-8536-C61B0AE517E4}" srcOrd="1" destOrd="0" presId="urn:microsoft.com/office/officeart/2005/8/layout/orgChart1"/>
    <dgm:cxn modelId="{49AF369F-17A5-4335-85D4-6FA08A75C872}" type="presParOf" srcId="{EA9BEDA0-5BA6-4294-9D6E-A6C4EE828ED2}" destId="{1EBD058A-10F9-436D-88EA-5CB484FD0ECD}" srcOrd="2" destOrd="0" presId="urn:microsoft.com/office/officeart/2005/8/layout/orgChart1"/>
    <dgm:cxn modelId="{5034AC2B-262F-4203-9801-378740DE22F4}" type="presParOf" srcId="{46497DDA-FDF1-498A-A46F-D582B623938C}" destId="{39D6D6B0-60FA-4C29-A93F-AAD7396B09A8}" srcOrd="2" destOrd="0" presId="urn:microsoft.com/office/officeart/2005/8/layout/orgChart1"/>
    <dgm:cxn modelId="{AA0BFA51-14E9-450F-ACF1-6085C9B2E081}" type="presParOf" srcId="{C72D1EC6-60D7-43B5-8623-F450FF9085E5}" destId="{87C78FD5-0AD2-47AF-8F80-81683759E04B}" srcOrd="2" destOrd="0" presId="urn:microsoft.com/office/officeart/2005/8/layout/orgChart1"/>
    <dgm:cxn modelId="{CB983F9B-C8C9-4B86-81E6-551F9E99CCA2}" type="presParOf" srcId="{E06027F2-FEAB-456C-ABA5-9DD075804C4E}" destId="{57F7F739-2967-47A9-A9E1-3BD8C1AFF3C7}" srcOrd="2" destOrd="0" presId="urn:microsoft.com/office/officeart/2005/8/layout/orgChart1"/>
    <dgm:cxn modelId="{9129B1F9-C6DF-41FF-9B9B-1060669AA277}" type="presParOf" srcId="{D4438B1B-4683-4A83-87D7-CCC957B65E17}" destId="{92A128C6-0FBB-4FB4-92B7-2D8C7880B82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7B603-248B-4F54-AD5F-EE5699CA2E5F}">
      <dsp:nvSpPr>
        <dsp:cNvPr id="0" name=""/>
        <dsp:cNvSpPr/>
      </dsp:nvSpPr>
      <dsp:spPr>
        <a:xfrm>
          <a:off x="2697479" y="3374350"/>
          <a:ext cx="91440" cy="269330"/>
        </a:xfrm>
        <a:custGeom>
          <a:avLst/>
          <a:gdLst/>
          <a:ahLst/>
          <a:cxnLst/>
          <a:rect l="0" t="0" r="0" b="0"/>
          <a:pathLst>
            <a:path>
              <a:moveTo>
                <a:pt x="45720" y="0"/>
              </a:moveTo>
              <a:lnTo>
                <a:pt x="45720" y="269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61A27D-0B4A-4870-A266-82163E253FDA}">
      <dsp:nvSpPr>
        <dsp:cNvPr id="0" name=""/>
        <dsp:cNvSpPr/>
      </dsp:nvSpPr>
      <dsp:spPr>
        <a:xfrm>
          <a:off x="2697479" y="2463756"/>
          <a:ext cx="91440" cy="269330"/>
        </a:xfrm>
        <a:custGeom>
          <a:avLst/>
          <a:gdLst/>
          <a:ahLst/>
          <a:cxnLst/>
          <a:rect l="0" t="0" r="0" b="0"/>
          <a:pathLst>
            <a:path>
              <a:moveTo>
                <a:pt x="45720" y="0"/>
              </a:moveTo>
              <a:lnTo>
                <a:pt x="45720" y="269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905F60-5046-433C-A4F6-AD95B720AF1A}">
      <dsp:nvSpPr>
        <dsp:cNvPr id="0" name=""/>
        <dsp:cNvSpPr/>
      </dsp:nvSpPr>
      <dsp:spPr>
        <a:xfrm>
          <a:off x="2697479" y="1553162"/>
          <a:ext cx="91440" cy="269330"/>
        </a:xfrm>
        <a:custGeom>
          <a:avLst/>
          <a:gdLst/>
          <a:ahLst/>
          <a:cxnLst/>
          <a:rect l="0" t="0" r="0" b="0"/>
          <a:pathLst>
            <a:path>
              <a:moveTo>
                <a:pt x="45720" y="0"/>
              </a:moveTo>
              <a:lnTo>
                <a:pt x="45720" y="269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9C4B50-D645-4BB0-A884-8716328B3A86}">
      <dsp:nvSpPr>
        <dsp:cNvPr id="0" name=""/>
        <dsp:cNvSpPr/>
      </dsp:nvSpPr>
      <dsp:spPr>
        <a:xfrm>
          <a:off x="2697467" y="641263"/>
          <a:ext cx="91440" cy="270636"/>
        </a:xfrm>
        <a:custGeom>
          <a:avLst/>
          <a:gdLst/>
          <a:ahLst/>
          <a:cxnLst/>
          <a:rect l="0" t="0" r="0" b="0"/>
          <a:pathLst>
            <a:path>
              <a:moveTo>
                <a:pt x="45720" y="0"/>
              </a:moveTo>
              <a:lnTo>
                <a:pt x="45720" y="135971"/>
              </a:lnTo>
              <a:lnTo>
                <a:pt x="45732" y="135971"/>
              </a:lnTo>
              <a:lnTo>
                <a:pt x="45732" y="2706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98F87-26BE-4A33-B480-71730DEBFBC0}">
      <dsp:nvSpPr>
        <dsp:cNvPr id="0" name=""/>
        <dsp:cNvSpPr/>
      </dsp:nvSpPr>
      <dsp:spPr>
        <a:xfrm>
          <a:off x="2101923" y="0"/>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Service Manager Deputy Service Manager </a:t>
          </a:r>
        </a:p>
      </dsp:txBody>
      <dsp:txXfrm>
        <a:off x="2101923" y="0"/>
        <a:ext cx="1282526" cy="641263"/>
      </dsp:txXfrm>
    </dsp:sp>
    <dsp:sp modelId="{EBB58C09-0D82-498A-B984-9CF904226F4E}">
      <dsp:nvSpPr>
        <dsp:cNvPr id="0" name=""/>
        <dsp:cNvSpPr/>
      </dsp:nvSpPr>
      <dsp:spPr>
        <a:xfrm>
          <a:off x="2101936" y="911899"/>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Retail and PMS Services Managers</a:t>
          </a:r>
        </a:p>
      </dsp:txBody>
      <dsp:txXfrm>
        <a:off x="2101936" y="911899"/>
        <a:ext cx="1282526" cy="641263"/>
      </dsp:txXfrm>
    </dsp:sp>
    <dsp:sp modelId="{5AF64E1D-3457-47F0-9A82-49FF3AF60482}">
      <dsp:nvSpPr>
        <dsp:cNvPr id="0" name=""/>
        <dsp:cNvSpPr/>
      </dsp:nvSpPr>
      <dsp:spPr>
        <a:xfrm>
          <a:off x="2101936" y="1822493"/>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Arial"/>
            </a:rPr>
            <a:t>Team Leader</a:t>
          </a:r>
        </a:p>
      </dsp:txBody>
      <dsp:txXfrm>
        <a:off x="2101936" y="1822493"/>
        <a:ext cx="1282526" cy="641263"/>
      </dsp:txXfrm>
    </dsp:sp>
    <dsp:sp modelId="{1344DB1C-F541-477A-839E-CE98CA8EAE3F}">
      <dsp:nvSpPr>
        <dsp:cNvPr id="0" name=""/>
        <dsp:cNvSpPr/>
      </dsp:nvSpPr>
      <dsp:spPr>
        <a:xfrm>
          <a:off x="2101936" y="2733087"/>
          <a:ext cx="1282526" cy="641263"/>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Post Holder </a:t>
          </a:r>
        </a:p>
        <a:p>
          <a:pPr marL="0" marR="0" lvl="0" indent="0" algn="ctr" defTabSz="466725" rtl="0">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Band 3</a:t>
          </a:r>
        </a:p>
      </dsp:txBody>
      <dsp:txXfrm>
        <a:off x="2101936" y="2733087"/>
        <a:ext cx="1282526" cy="641263"/>
      </dsp:txXfrm>
    </dsp:sp>
    <dsp:sp modelId="{51412F9C-AFFB-41CB-8052-CB66B55CFD51}">
      <dsp:nvSpPr>
        <dsp:cNvPr id="0" name=""/>
        <dsp:cNvSpPr/>
      </dsp:nvSpPr>
      <dsp:spPr>
        <a:xfrm>
          <a:off x="2101936" y="3643680"/>
          <a:ext cx="1282526" cy="641263"/>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Arial"/>
            </a:rPr>
            <a:t>Catering Assistants</a:t>
          </a:r>
        </a:p>
      </dsp:txBody>
      <dsp:txXfrm>
        <a:off x="2101936" y="3643680"/>
        <a:ext cx="1282526" cy="6412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AEA9-07C7-4D5F-9927-B3C242D9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2205</Words>
  <Characters>12570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Faber Natasha (Royal Devon and Exeter NHS Foundation Trust)</cp:lastModifiedBy>
  <cp:revision>2</cp:revision>
  <cp:lastPrinted>2022-07-11T10:11:00Z</cp:lastPrinted>
  <dcterms:created xsi:type="dcterms:W3CDTF">2024-03-08T12:43:00Z</dcterms:created>
  <dcterms:modified xsi:type="dcterms:W3CDTF">2024-03-08T12:43:00Z</dcterms:modified>
</cp:coreProperties>
</file>