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A3D82" w:rsidRDefault="00AA7D6D">
      <w:pPr>
        <w:spacing w:after="69"/>
        <w:ind w:left="6595" w:right="-2934" w:firstLine="0"/>
        <w:jc w:val="left"/>
      </w:pPr>
      <w:r>
        <w:rPr>
          <w:rFonts w:ascii="Calibri" w:eastAsia="Calibri" w:hAnsi="Calibri" w:cs="Calibri"/>
          <w:noProof/>
          <w:sz w:val="22"/>
        </w:rPr>
        <mc:AlternateContent>
          <mc:Choice Requires="wpg">
            <w:drawing>
              <wp:inline distT="0" distB="0" distL="0" distR="0">
                <wp:extent cx="2057400" cy="862584"/>
                <wp:effectExtent l="0" t="0" r="0" b="0"/>
                <wp:docPr id="20137" name="Group 20137"/>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1" name="Rectangle 11"/>
                        <wps:cNvSpPr/>
                        <wps:spPr>
                          <a:xfrm>
                            <a:off x="1543812" y="583687"/>
                            <a:ext cx="42145" cy="189945"/>
                          </a:xfrm>
                          <a:prstGeom prst="rect">
                            <a:avLst/>
                          </a:prstGeom>
                          <a:ln>
                            <a:noFill/>
                          </a:ln>
                        </wps:spPr>
                        <wps:txbx>
                          <w:txbxContent>
                            <w:p w:rsidR="00AA3D82" w:rsidRDefault="00AA7D6D">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7"/>
                          <a:stretch>
                            <a:fillRect/>
                          </a:stretch>
                        </pic:blipFill>
                        <pic:spPr>
                          <a:xfrm>
                            <a:off x="0" y="0"/>
                            <a:ext cx="2057400" cy="862584"/>
                          </a:xfrm>
                          <a:prstGeom prst="rect">
                            <a:avLst/>
                          </a:prstGeom>
                        </pic:spPr>
                      </pic:pic>
                    </wpg:wgp>
                  </a:graphicData>
                </a:graphic>
              </wp:inline>
            </w:drawing>
          </mc:Choice>
          <mc:Fallback xmlns:a="http://schemas.openxmlformats.org/drawingml/2006/main">
            <w:pict>
              <v:group id="Group 20137" style="width:162pt;height:67.92pt;mso-position-horizontal-relative:char;mso-position-vertical-relative:line" coordsize="20574,8625">
                <v:rect id="Rectangle 11" style="position:absolute;width:421;height:1899;left:15438;top:5836;"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155" style="position:absolute;width:20574;height:8625;left:0;top:0;" filled="f">
                  <v:imagedata r:id="rId8"/>
                </v:shape>
              </v:group>
            </w:pict>
          </mc:Fallback>
        </mc:AlternateContent>
      </w:r>
    </w:p>
    <w:p w:rsidR="00AA3D82" w:rsidRDefault="00AA7D6D">
      <w:pPr>
        <w:spacing w:after="168"/>
        <w:ind w:left="2086" w:right="0" w:firstLine="0"/>
        <w:jc w:val="center"/>
      </w:pPr>
      <w:r>
        <w:rPr>
          <w:sz w:val="20"/>
        </w:rPr>
        <w:t xml:space="preserve"> </w:t>
      </w:r>
    </w:p>
    <w:p w:rsidR="00AA3D82" w:rsidRDefault="00AA7D6D">
      <w:r>
        <w:t xml:space="preserve">JOB DESCRIPTION </w:t>
      </w:r>
    </w:p>
    <w:p w:rsidR="00AA3D82" w:rsidRDefault="00AA7D6D">
      <w:pPr>
        <w:ind w:left="3086" w:right="0" w:firstLine="0"/>
        <w:jc w:val="center"/>
      </w:pPr>
      <w:r>
        <w:rPr>
          <w:color w:val="FF0000"/>
          <w:sz w:val="22"/>
        </w:rPr>
        <w:t xml:space="preserve"> </w:t>
      </w:r>
    </w:p>
    <w:p w:rsidR="00AA3D82" w:rsidRDefault="00AA7D6D">
      <w:pPr>
        <w:ind w:left="2184" w:right="0" w:firstLine="0"/>
        <w:jc w:val="center"/>
      </w:pPr>
      <w:r>
        <w:rPr>
          <w:sz w:val="22"/>
        </w:rPr>
        <w:t xml:space="preserve"> </w:t>
      </w:r>
    </w:p>
    <w:tbl>
      <w:tblPr>
        <w:tblStyle w:val="TableGrid"/>
        <w:tblW w:w="10202" w:type="dxa"/>
        <w:tblInd w:w="-452" w:type="dxa"/>
        <w:tblCellMar>
          <w:top w:w="49" w:type="dxa"/>
          <w:left w:w="106" w:type="dxa"/>
          <w:bottom w:w="0" w:type="dxa"/>
          <w:right w:w="115" w:type="dxa"/>
        </w:tblCellMar>
        <w:tblLook w:val="04A0" w:firstRow="1" w:lastRow="0" w:firstColumn="1" w:lastColumn="0" w:noHBand="0" w:noVBand="1"/>
      </w:tblPr>
      <w:tblGrid>
        <w:gridCol w:w="5500"/>
        <w:gridCol w:w="4702"/>
      </w:tblGrid>
      <w:tr w:rsidR="00AA3D82">
        <w:trPr>
          <w:trHeight w:val="262"/>
        </w:trPr>
        <w:tc>
          <w:tcPr>
            <w:tcW w:w="5500" w:type="dxa"/>
            <w:tcBorders>
              <w:top w:val="single" w:sz="4" w:space="0" w:color="000000"/>
              <w:left w:val="single" w:sz="4" w:space="0" w:color="000000"/>
              <w:bottom w:val="single" w:sz="4" w:space="0" w:color="000000"/>
              <w:right w:val="nil"/>
            </w:tcBorders>
            <w:shd w:val="clear" w:color="auto" w:fill="002060"/>
          </w:tcPr>
          <w:p w:rsidR="00AA3D82" w:rsidRDefault="00AA7D6D">
            <w:pPr>
              <w:ind w:left="1" w:right="0" w:firstLine="0"/>
              <w:jc w:val="left"/>
            </w:pPr>
            <w:r>
              <w:rPr>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r>
      <w:tr w:rsidR="00AA3D82">
        <w:trPr>
          <w:trHeight w:val="263"/>
        </w:trPr>
        <w:tc>
          <w:tcPr>
            <w:tcW w:w="550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Hepatology Nurse Specialist  </w:t>
            </w:r>
          </w:p>
        </w:tc>
      </w:tr>
      <w:tr w:rsidR="00AA3D82">
        <w:trPr>
          <w:trHeight w:val="264"/>
        </w:trPr>
        <w:tc>
          <w:tcPr>
            <w:tcW w:w="550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Lead Nurse for hepatology</w:t>
            </w:r>
            <w:r>
              <w:rPr>
                <w:color w:val="FF0000"/>
                <w:sz w:val="22"/>
              </w:rPr>
              <w:t xml:space="preserve"> </w:t>
            </w:r>
          </w:p>
        </w:tc>
      </w:tr>
      <w:tr w:rsidR="00AA3D82">
        <w:trPr>
          <w:trHeight w:val="262"/>
        </w:trPr>
        <w:tc>
          <w:tcPr>
            <w:tcW w:w="550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Band 6 </w:t>
            </w:r>
          </w:p>
        </w:tc>
      </w:tr>
      <w:tr w:rsidR="00AA3D82">
        <w:trPr>
          <w:trHeight w:val="264"/>
        </w:trPr>
        <w:tc>
          <w:tcPr>
            <w:tcW w:w="550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Medical Directorate</w:t>
            </w:r>
            <w:r>
              <w:rPr>
                <w:color w:val="FF0000"/>
                <w:sz w:val="22"/>
              </w:rPr>
              <w:t xml:space="preserve"> </w:t>
            </w:r>
          </w:p>
        </w:tc>
      </w:tr>
    </w:tbl>
    <w:p w:rsidR="00AA3D82" w:rsidRDefault="00AA7D6D">
      <w:pPr>
        <w:ind w:left="0" w:right="0" w:firstLine="0"/>
        <w:jc w:val="left"/>
      </w:pPr>
      <w:r>
        <w:rPr>
          <w:sz w:val="22"/>
        </w:rPr>
        <w:t xml:space="preserve"> </w:t>
      </w: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JOB PURPOSE  </w:t>
            </w:r>
          </w:p>
        </w:tc>
      </w:tr>
      <w:tr w:rsidR="00AA3D82">
        <w:trPr>
          <w:trHeight w:val="4433"/>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numPr>
                <w:ilvl w:val="0"/>
                <w:numId w:val="1"/>
              </w:numPr>
              <w:spacing w:after="35" w:line="238" w:lineRule="auto"/>
              <w:ind w:right="0" w:hanging="359"/>
              <w:jc w:val="both"/>
            </w:pPr>
            <w:r>
              <w:rPr>
                <w:sz w:val="22"/>
              </w:rPr>
              <w:t xml:space="preserve">Work as a member of the Hepatology team contributing to the delivery and development of the specialist service. </w:t>
            </w:r>
          </w:p>
          <w:p w:rsidR="00AA3D82" w:rsidRDefault="00AA7D6D">
            <w:pPr>
              <w:numPr>
                <w:ilvl w:val="0"/>
                <w:numId w:val="1"/>
              </w:numPr>
              <w:spacing w:after="10" w:line="243" w:lineRule="auto"/>
              <w:ind w:right="0" w:hanging="359"/>
              <w:jc w:val="both"/>
            </w:pPr>
            <w:r>
              <w:rPr>
                <w:sz w:val="22"/>
              </w:rPr>
              <w:t>Act as a specialist resource for liver conditions and offer support and guidance to other staff within the Trust and community as appropriate w</w:t>
            </w:r>
            <w:r>
              <w:rPr>
                <w:sz w:val="22"/>
              </w:rPr>
              <w:t xml:space="preserve">ithin scope of professional practice. </w:t>
            </w:r>
          </w:p>
          <w:p w:rsidR="00AA3D82" w:rsidRDefault="00AA7D6D">
            <w:pPr>
              <w:numPr>
                <w:ilvl w:val="0"/>
                <w:numId w:val="1"/>
              </w:numPr>
              <w:spacing w:after="16" w:line="237" w:lineRule="auto"/>
              <w:ind w:right="0" w:hanging="359"/>
              <w:jc w:val="both"/>
            </w:pPr>
            <w:r>
              <w:rPr>
                <w:sz w:val="22"/>
              </w:rPr>
              <w:t>Assesses patients (in-patients as well as outpatients/ outreach), plans and implements care, provides specialist and advanced clinical management, education, information and support to patients and their families/ car</w:t>
            </w:r>
            <w:r>
              <w:rPr>
                <w:sz w:val="22"/>
              </w:rPr>
              <w:t xml:space="preserve">ers with Hepatology problems; maintains associated records. </w:t>
            </w:r>
          </w:p>
          <w:p w:rsidR="00AA3D82" w:rsidRDefault="00AA7D6D">
            <w:pPr>
              <w:numPr>
                <w:ilvl w:val="0"/>
                <w:numId w:val="1"/>
              </w:numPr>
              <w:spacing w:after="15" w:line="238" w:lineRule="auto"/>
              <w:ind w:right="0" w:hanging="359"/>
              <w:jc w:val="both"/>
            </w:pPr>
            <w:r>
              <w:rPr>
                <w:sz w:val="22"/>
              </w:rPr>
              <w:t>Carries out specialist nursing procedures: undertakes nurse-led (unsupervised) outpatient clinics for patients with viral hepatitis and other liver conditions, including those in need of anti-vir</w:t>
            </w:r>
            <w:r>
              <w:rPr>
                <w:sz w:val="22"/>
              </w:rPr>
              <w:t xml:space="preserve">al treatment therapy. </w:t>
            </w:r>
          </w:p>
          <w:p w:rsidR="00AA3D82" w:rsidRDefault="00AA7D6D">
            <w:pPr>
              <w:numPr>
                <w:ilvl w:val="0"/>
                <w:numId w:val="1"/>
              </w:numPr>
              <w:spacing w:after="35" w:line="238" w:lineRule="auto"/>
              <w:ind w:right="0" w:hanging="359"/>
              <w:jc w:val="both"/>
            </w:pPr>
            <w:r>
              <w:rPr>
                <w:sz w:val="22"/>
              </w:rPr>
              <w:t xml:space="preserve">Assist the Lead Hepatology Nurse Specialists in providing clinical supervision and training to colleagues/ other healthcare professionals and students as appropriate. </w:t>
            </w:r>
          </w:p>
          <w:p w:rsidR="00AA3D82" w:rsidRDefault="00AA7D6D">
            <w:pPr>
              <w:numPr>
                <w:ilvl w:val="0"/>
                <w:numId w:val="1"/>
              </w:numPr>
              <w:spacing w:after="16"/>
              <w:ind w:right="0" w:hanging="359"/>
              <w:jc w:val="both"/>
            </w:pPr>
            <w:r>
              <w:rPr>
                <w:sz w:val="22"/>
              </w:rPr>
              <w:t>Supports clinical audits in specialist area and actively particip</w:t>
            </w:r>
            <w:r>
              <w:rPr>
                <w:sz w:val="22"/>
              </w:rPr>
              <w:t xml:space="preserve">ates in research within Hepatology. </w:t>
            </w:r>
          </w:p>
          <w:p w:rsidR="00AA3D82" w:rsidRDefault="00AA7D6D">
            <w:pPr>
              <w:numPr>
                <w:ilvl w:val="0"/>
                <w:numId w:val="1"/>
              </w:numPr>
              <w:ind w:right="0" w:hanging="359"/>
              <w:jc w:val="both"/>
            </w:pPr>
            <w:r>
              <w:rPr>
                <w:sz w:val="22"/>
              </w:rPr>
              <w:t xml:space="preserve">To deputise for the Lead Hepatology Nurse Specialist, as required in issues relating to Hepatology. </w:t>
            </w:r>
          </w:p>
          <w:p w:rsidR="00AA3D82" w:rsidRDefault="00AA7D6D">
            <w:pPr>
              <w:numPr>
                <w:ilvl w:val="0"/>
                <w:numId w:val="1"/>
              </w:numPr>
              <w:spacing w:line="238" w:lineRule="auto"/>
              <w:ind w:right="0" w:hanging="359"/>
              <w:jc w:val="both"/>
            </w:pPr>
            <w:r>
              <w:rPr>
                <w:sz w:val="22"/>
              </w:rPr>
              <w:t xml:space="preserve">To assist Lead Nurse with developing and provision of ongoing support to new Liver Nursing Service at North Devon District Hospital </w:t>
            </w:r>
          </w:p>
          <w:p w:rsidR="00AA3D82" w:rsidRDefault="00AA7D6D">
            <w:pPr>
              <w:ind w:left="0" w:right="0" w:firstLine="0"/>
              <w:jc w:val="left"/>
            </w:pPr>
            <w:r>
              <w:rPr>
                <w:color w:val="FFFFFF"/>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KEY RESULT AREAS/PRINCIPAL DUTIES AND RESPONSIBILITIES</w:t>
            </w:r>
            <w:r>
              <w:rPr>
                <w:color w:val="FFFFFF"/>
                <w:sz w:val="22"/>
              </w:rPr>
              <w:t xml:space="preserve"> </w:t>
            </w:r>
          </w:p>
        </w:tc>
      </w:tr>
      <w:tr w:rsidR="00AA3D82">
        <w:trPr>
          <w:trHeight w:val="4433"/>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numPr>
                <w:ilvl w:val="0"/>
                <w:numId w:val="2"/>
              </w:numPr>
              <w:spacing w:after="35" w:line="238" w:lineRule="auto"/>
              <w:ind w:right="0" w:hanging="359"/>
              <w:jc w:val="both"/>
            </w:pPr>
            <w:r>
              <w:rPr>
                <w:sz w:val="22"/>
              </w:rPr>
              <w:lastRenderedPageBreak/>
              <w:t xml:space="preserve">Work as a member of the Hepatology team contributing to the delivery and development of the specialist service. </w:t>
            </w:r>
          </w:p>
          <w:p w:rsidR="00AA3D82" w:rsidRDefault="00AA7D6D">
            <w:pPr>
              <w:numPr>
                <w:ilvl w:val="0"/>
                <w:numId w:val="2"/>
              </w:numPr>
              <w:spacing w:after="10" w:line="243" w:lineRule="auto"/>
              <w:ind w:right="0" w:hanging="359"/>
              <w:jc w:val="both"/>
            </w:pPr>
            <w:r>
              <w:rPr>
                <w:sz w:val="22"/>
              </w:rPr>
              <w:t>Act as a specialist resource for liver conditions and offer support and guidance to other staff within the Trust and community as appropriate w</w:t>
            </w:r>
            <w:r>
              <w:rPr>
                <w:sz w:val="22"/>
              </w:rPr>
              <w:t xml:space="preserve">ithin scope of professional practice. </w:t>
            </w:r>
          </w:p>
          <w:p w:rsidR="00AA3D82" w:rsidRDefault="00AA7D6D">
            <w:pPr>
              <w:numPr>
                <w:ilvl w:val="0"/>
                <w:numId w:val="2"/>
              </w:numPr>
              <w:spacing w:after="16" w:line="237" w:lineRule="auto"/>
              <w:ind w:right="0" w:hanging="359"/>
              <w:jc w:val="both"/>
            </w:pPr>
            <w:r>
              <w:rPr>
                <w:sz w:val="22"/>
              </w:rPr>
              <w:t>Assesses patients (in-patients as well as outpatients/ outreach), plans and implements care, provides specialist and advanced clinical management, education, information and support to patients and their families/ car</w:t>
            </w:r>
            <w:r>
              <w:rPr>
                <w:sz w:val="22"/>
              </w:rPr>
              <w:t xml:space="preserve">ers with Hepatology problems; maintains associated records. </w:t>
            </w:r>
          </w:p>
          <w:p w:rsidR="00AA3D82" w:rsidRDefault="00AA7D6D">
            <w:pPr>
              <w:numPr>
                <w:ilvl w:val="0"/>
                <w:numId w:val="2"/>
              </w:numPr>
              <w:spacing w:after="15" w:line="238" w:lineRule="auto"/>
              <w:ind w:right="0" w:hanging="359"/>
              <w:jc w:val="both"/>
            </w:pPr>
            <w:r>
              <w:rPr>
                <w:sz w:val="22"/>
              </w:rPr>
              <w:t>Carries out specialist nursing procedures: undertakes nurse-led (unsupervised) outpatient clinics for patients with viral hepatitis and other liver conditions, including those in need of anti-vir</w:t>
            </w:r>
            <w:r>
              <w:rPr>
                <w:sz w:val="22"/>
              </w:rPr>
              <w:t xml:space="preserve">al treatment therapy. </w:t>
            </w:r>
          </w:p>
          <w:p w:rsidR="00AA3D82" w:rsidRDefault="00AA7D6D">
            <w:pPr>
              <w:numPr>
                <w:ilvl w:val="0"/>
                <w:numId w:val="2"/>
              </w:numPr>
              <w:spacing w:after="35" w:line="238" w:lineRule="auto"/>
              <w:ind w:right="0" w:hanging="359"/>
              <w:jc w:val="both"/>
            </w:pPr>
            <w:r>
              <w:rPr>
                <w:sz w:val="22"/>
              </w:rPr>
              <w:t xml:space="preserve">Assist the Lead Hepatology Nurse Specialists in providing clinical supervision and training to colleagues/ other healthcare professionals and students as appropriate. </w:t>
            </w:r>
          </w:p>
          <w:p w:rsidR="00AA3D82" w:rsidRDefault="00AA7D6D">
            <w:pPr>
              <w:numPr>
                <w:ilvl w:val="0"/>
                <w:numId w:val="2"/>
              </w:numPr>
              <w:spacing w:after="16"/>
              <w:ind w:right="0" w:hanging="359"/>
              <w:jc w:val="both"/>
            </w:pPr>
            <w:r>
              <w:rPr>
                <w:sz w:val="22"/>
              </w:rPr>
              <w:t>Supports clinical audits in specialist area and actively particip</w:t>
            </w:r>
            <w:r>
              <w:rPr>
                <w:sz w:val="22"/>
              </w:rPr>
              <w:t xml:space="preserve">ates in research within Hepatology. </w:t>
            </w:r>
          </w:p>
          <w:p w:rsidR="00AA3D82" w:rsidRDefault="00AA7D6D">
            <w:pPr>
              <w:numPr>
                <w:ilvl w:val="0"/>
                <w:numId w:val="2"/>
              </w:numPr>
              <w:ind w:right="0" w:hanging="359"/>
              <w:jc w:val="both"/>
            </w:pPr>
            <w:r>
              <w:rPr>
                <w:sz w:val="22"/>
              </w:rPr>
              <w:t xml:space="preserve">To deputise for the Lead Hepatology Nurse Specialist, as required in issues relating to Hepatology. </w:t>
            </w:r>
          </w:p>
          <w:p w:rsidR="00AA3D82" w:rsidRDefault="00AA7D6D">
            <w:pPr>
              <w:numPr>
                <w:ilvl w:val="0"/>
                <w:numId w:val="2"/>
              </w:numPr>
              <w:spacing w:line="238" w:lineRule="auto"/>
              <w:ind w:right="0" w:hanging="359"/>
              <w:jc w:val="both"/>
            </w:pPr>
            <w:r>
              <w:rPr>
                <w:sz w:val="22"/>
              </w:rPr>
              <w:t xml:space="preserve">To assist Lead Nurse with developing and provision of ongoing support to new Liver Nursing Service at North Devon District Hospital </w:t>
            </w:r>
          </w:p>
          <w:p w:rsidR="00AA3D82" w:rsidRDefault="00AA7D6D">
            <w:pPr>
              <w:ind w:left="0" w:right="0" w:firstLine="0"/>
              <w:jc w:val="left"/>
            </w:pP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KEY WORKING RELATIONSHIPS </w:t>
            </w:r>
            <w:r>
              <w:rPr>
                <w:color w:val="FFFFFF"/>
                <w:sz w:val="22"/>
              </w:rPr>
              <w:t xml:space="preserve"> </w:t>
            </w:r>
          </w:p>
        </w:tc>
      </w:tr>
      <w:tr w:rsidR="00AA3D82">
        <w:trPr>
          <w:trHeight w:val="1024"/>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218" w:firstLine="0"/>
              <w:jc w:val="left"/>
            </w:pPr>
            <w:r>
              <w:rPr>
                <w:sz w:val="22"/>
              </w:rPr>
              <w:t>The post holder will work closely with other Nurse Specialist’s, Clinical Matron, clinical medical and nursing teams and secretaries, ward and outpatient Staff, other agencies such as Hospice staff, GP’s and community Nurses. The post holder is required to</w:t>
            </w:r>
            <w:r>
              <w:rPr>
                <w:sz w:val="22"/>
              </w:rPr>
              <w:t xml:space="preserve"> deal effectively with staff of all levels throughout the Trust, the wider Healthcare community, external organisations and the public.  </w:t>
            </w:r>
          </w:p>
        </w:tc>
      </w:tr>
    </w:tbl>
    <w:p w:rsidR="00AA3D82" w:rsidRDefault="00AA3D82">
      <w:pPr>
        <w:ind w:left="-1440" w:right="8342" w:firstLine="0"/>
        <w:jc w:val="left"/>
      </w:pPr>
    </w:p>
    <w:tbl>
      <w:tblPr>
        <w:tblStyle w:val="TableGrid"/>
        <w:tblW w:w="10202" w:type="dxa"/>
        <w:tblInd w:w="-452" w:type="dxa"/>
        <w:tblCellMar>
          <w:top w:w="49" w:type="dxa"/>
          <w:left w:w="0" w:type="dxa"/>
          <w:bottom w:w="0" w:type="dxa"/>
          <w:right w:w="3" w:type="dxa"/>
        </w:tblCellMar>
        <w:tblLook w:val="04A0" w:firstRow="1" w:lastRow="0" w:firstColumn="1" w:lastColumn="0" w:noHBand="0" w:noVBand="1"/>
      </w:tblPr>
      <w:tblGrid>
        <w:gridCol w:w="663"/>
        <w:gridCol w:w="4472"/>
        <w:gridCol w:w="4400"/>
        <w:gridCol w:w="667"/>
      </w:tblGrid>
      <w:tr w:rsidR="00AA3D82">
        <w:trPr>
          <w:trHeight w:val="772"/>
        </w:trPr>
        <w:tc>
          <w:tcPr>
            <w:tcW w:w="10202" w:type="dxa"/>
            <w:gridSpan w:val="4"/>
            <w:tcBorders>
              <w:top w:val="single" w:sz="4" w:space="0" w:color="000000"/>
              <w:left w:val="single" w:sz="4" w:space="0" w:color="000000"/>
              <w:bottom w:val="nil"/>
              <w:right w:val="single" w:sz="4" w:space="0" w:color="000000"/>
            </w:tcBorders>
          </w:tcPr>
          <w:p w:rsidR="00AA3D82" w:rsidRDefault="00AA7D6D">
            <w:pPr>
              <w:ind w:left="107" w:right="0" w:firstLine="0"/>
              <w:jc w:val="left"/>
            </w:pPr>
            <w:r>
              <w:rPr>
                <w:sz w:val="22"/>
              </w:rPr>
              <w:t xml:space="preserve">This will include verbal, written and electronic media. </w:t>
            </w:r>
          </w:p>
          <w:p w:rsidR="00AA3D82" w:rsidRDefault="00AA7D6D">
            <w:pPr>
              <w:ind w:left="107" w:right="0" w:firstLine="0"/>
              <w:jc w:val="left"/>
            </w:pPr>
            <w:r>
              <w:rPr>
                <w:color w:val="FF0000"/>
                <w:sz w:val="22"/>
              </w:rPr>
              <w:t xml:space="preserve">  </w:t>
            </w:r>
          </w:p>
          <w:p w:rsidR="00AA3D82" w:rsidRDefault="00AA7D6D">
            <w:pPr>
              <w:ind w:left="107" w:right="0" w:firstLine="0"/>
              <w:jc w:val="left"/>
            </w:pPr>
            <w:r>
              <w:rPr>
                <w:sz w:val="22"/>
              </w:rPr>
              <w:t>Of particular importance are working relationships with:</w:t>
            </w:r>
            <w:r>
              <w:rPr>
                <w:sz w:val="22"/>
              </w:rPr>
              <w:t xml:space="preserve">  </w:t>
            </w:r>
          </w:p>
        </w:tc>
      </w:tr>
      <w:tr w:rsidR="00AA3D82">
        <w:trPr>
          <w:trHeight w:val="265"/>
        </w:trPr>
        <w:tc>
          <w:tcPr>
            <w:tcW w:w="663" w:type="dxa"/>
            <w:vMerge w:val="restart"/>
            <w:tcBorders>
              <w:top w:val="nil"/>
              <w:left w:val="single" w:sz="4" w:space="0" w:color="000000"/>
              <w:bottom w:val="single" w:sz="8" w:space="0" w:color="000000"/>
              <w:right w:val="single" w:sz="6" w:space="0" w:color="000000"/>
            </w:tcBorders>
            <w:vAlign w:val="bottom"/>
          </w:tcPr>
          <w:p w:rsidR="00AA3D82" w:rsidRDefault="00AA7D6D">
            <w:pPr>
              <w:ind w:left="107" w:right="0" w:firstLine="0"/>
              <w:jc w:val="left"/>
            </w:pPr>
            <w:r>
              <w:rPr>
                <w:color w:val="FF0000"/>
                <w:sz w:val="2"/>
              </w:rPr>
              <w:t xml:space="preserve"> </w:t>
            </w:r>
          </w:p>
        </w:tc>
        <w:tc>
          <w:tcPr>
            <w:tcW w:w="4472" w:type="dxa"/>
            <w:tcBorders>
              <w:top w:val="single" w:sz="6" w:space="0" w:color="000000"/>
              <w:left w:val="single" w:sz="6" w:space="0" w:color="000000"/>
              <w:bottom w:val="single" w:sz="6" w:space="0" w:color="000000"/>
              <w:right w:val="single" w:sz="6" w:space="0" w:color="000000"/>
            </w:tcBorders>
            <w:shd w:val="clear" w:color="auto" w:fill="002060"/>
          </w:tcPr>
          <w:p w:rsidR="00AA3D82" w:rsidRDefault="00AA7D6D">
            <w:pPr>
              <w:ind w:left="5" w:right="0" w:firstLine="0"/>
              <w:jc w:val="left"/>
            </w:pPr>
            <w:r>
              <w:rPr>
                <w:color w:val="FFFFFF"/>
                <w:sz w:val="22"/>
              </w:rPr>
              <w:t>Internal to the Trust</w:t>
            </w:r>
            <w:r>
              <w:rPr>
                <w:color w:val="FFFFFF"/>
                <w:sz w:val="22"/>
              </w:rPr>
              <w:t xml:space="preserve">  </w:t>
            </w:r>
          </w:p>
        </w:tc>
        <w:tc>
          <w:tcPr>
            <w:tcW w:w="4400" w:type="dxa"/>
            <w:tcBorders>
              <w:top w:val="single" w:sz="6" w:space="0" w:color="000000"/>
              <w:left w:val="single" w:sz="6" w:space="0" w:color="000000"/>
              <w:bottom w:val="single" w:sz="6" w:space="0" w:color="000000"/>
              <w:right w:val="single" w:sz="6" w:space="0" w:color="000000"/>
            </w:tcBorders>
            <w:shd w:val="clear" w:color="auto" w:fill="002060"/>
          </w:tcPr>
          <w:p w:rsidR="00AA3D82" w:rsidRDefault="00AA7D6D">
            <w:pPr>
              <w:ind w:left="2" w:right="0" w:firstLine="0"/>
              <w:jc w:val="left"/>
            </w:pPr>
            <w:r>
              <w:rPr>
                <w:color w:val="FFFFFF"/>
                <w:sz w:val="22"/>
              </w:rPr>
              <w:t>External to the Trust</w:t>
            </w:r>
            <w:r>
              <w:rPr>
                <w:color w:val="FFFFFF"/>
                <w:sz w:val="22"/>
              </w:rPr>
              <w:t xml:space="preserve">  </w:t>
            </w:r>
          </w:p>
        </w:tc>
        <w:tc>
          <w:tcPr>
            <w:tcW w:w="667" w:type="dxa"/>
            <w:vMerge w:val="restart"/>
            <w:tcBorders>
              <w:top w:val="nil"/>
              <w:left w:val="single" w:sz="6" w:space="0" w:color="000000"/>
              <w:bottom w:val="single" w:sz="8" w:space="0" w:color="000000"/>
              <w:right w:val="single" w:sz="4" w:space="0" w:color="000000"/>
            </w:tcBorders>
            <w:vAlign w:val="bottom"/>
          </w:tcPr>
          <w:p w:rsidR="00AA3D82" w:rsidRDefault="00AA7D6D">
            <w:pPr>
              <w:ind w:left="-9" w:right="0" w:firstLine="0"/>
              <w:jc w:val="left"/>
            </w:pPr>
            <w:r>
              <w:rPr>
                <w:sz w:val="22"/>
              </w:rPr>
              <w:t xml:space="preserve"> </w:t>
            </w:r>
          </w:p>
          <w:p w:rsidR="00AA3D82" w:rsidRDefault="00AA7D6D">
            <w:pPr>
              <w:ind w:left="-9" w:right="0" w:firstLine="0"/>
              <w:jc w:val="left"/>
            </w:pPr>
            <w:r>
              <w:rPr>
                <w:sz w:val="22"/>
              </w:rPr>
              <w:t xml:space="preserve"> </w:t>
            </w:r>
          </w:p>
        </w:tc>
      </w:tr>
      <w:tr w:rsidR="00AA3D82">
        <w:trPr>
          <w:trHeight w:val="2923"/>
        </w:trPr>
        <w:tc>
          <w:tcPr>
            <w:tcW w:w="0" w:type="auto"/>
            <w:vMerge/>
            <w:tcBorders>
              <w:top w:val="nil"/>
              <w:left w:val="single" w:sz="4" w:space="0" w:color="000000"/>
              <w:bottom w:val="single" w:sz="8" w:space="0" w:color="000000"/>
              <w:right w:val="single" w:sz="6" w:space="0" w:color="000000"/>
            </w:tcBorders>
          </w:tcPr>
          <w:p w:rsidR="00AA3D82" w:rsidRDefault="00AA3D82">
            <w:pPr>
              <w:spacing w:after="160"/>
              <w:ind w:left="0" w:right="0" w:firstLine="0"/>
              <w:jc w:val="left"/>
            </w:pPr>
          </w:p>
        </w:tc>
        <w:tc>
          <w:tcPr>
            <w:tcW w:w="4472" w:type="dxa"/>
            <w:tcBorders>
              <w:top w:val="single" w:sz="6" w:space="0" w:color="000000"/>
              <w:left w:val="single" w:sz="6" w:space="0" w:color="000000"/>
              <w:bottom w:val="single" w:sz="8" w:space="0" w:color="000000"/>
              <w:right w:val="single" w:sz="6" w:space="0" w:color="000000"/>
            </w:tcBorders>
          </w:tcPr>
          <w:p w:rsidR="00AA3D82" w:rsidRDefault="00AA7D6D">
            <w:pPr>
              <w:spacing w:after="12"/>
              <w:ind w:left="5" w:right="0" w:firstLine="0"/>
              <w:jc w:val="left"/>
            </w:pPr>
            <w:r>
              <w:rPr>
                <w:sz w:val="22"/>
              </w:rPr>
              <w:t xml:space="preserve"> </w:t>
            </w:r>
          </w:p>
          <w:p w:rsidR="00AA3D82" w:rsidRDefault="00AA7D6D">
            <w:pPr>
              <w:numPr>
                <w:ilvl w:val="0"/>
                <w:numId w:val="3"/>
              </w:numPr>
              <w:spacing w:after="19"/>
              <w:ind w:left="724" w:right="0" w:hanging="359"/>
              <w:jc w:val="left"/>
            </w:pPr>
            <w:r>
              <w:rPr>
                <w:sz w:val="22"/>
              </w:rPr>
              <w:t xml:space="preserve">Clinical nurse specialist </w:t>
            </w:r>
          </w:p>
          <w:p w:rsidR="00AA3D82" w:rsidRDefault="00AA7D6D">
            <w:pPr>
              <w:numPr>
                <w:ilvl w:val="0"/>
                <w:numId w:val="3"/>
              </w:numPr>
              <w:spacing w:after="17"/>
              <w:ind w:left="724" w:right="0" w:hanging="359"/>
              <w:jc w:val="left"/>
            </w:pPr>
            <w:r>
              <w:rPr>
                <w:sz w:val="22"/>
              </w:rPr>
              <w:t xml:space="preserve">Clinical Matrons </w:t>
            </w:r>
          </w:p>
          <w:p w:rsidR="00AA3D82" w:rsidRDefault="00AA7D6D">
            <w:pPr>
              <w:numPr>
                <w:ilvl w:val="0"/>
                <w:numId w:val="3"/>
              </w:numPr>
              <w:spacing w:after="19"/>
              <w:ind w:left="724" w:right="0" w:hanging="359"/>
              <w:jc w:val="left"/>
            </w:pPr>
            <w:r>
              <w:rPr>
                <w:sz w:val="22"/>
              </w:rPr>
              <w:t xml:space="preserve">Enhanced Supportive care Team </w:t>
            </w:r>
          </w:p>
          <w:p w:rsidR="00AA3D82" w:rsidRDefault="00AA7D6D">
            <w:pPr>
              <w:numPr>
                <w:ilvl w:val="0"/>
                <w:numId w:val="3"/>
              </w:numPr>
              <w:spacing w:after="17"/>
              <w:ind w:left="724" w:right="0" w:hanging="359"/>
              <w:jc w:val="left"/>
            </w:pPr>
            <w:r>
              <w:rPr>
                <w:sz w:val="22"/>
              </w:rPr>
              <w:t xml:space="preserve">Administration Teams </w:t>
            </w:r>
          </w:p>
          <w:p w:rsidR="00AA3D82" w:rsidRDefault="00AA7D6D">
            <w:pPr>
              <w:numPr>
                <w:ilvl w:val="0"/>
                <w:numId w:val="3"/>
              </w:numPr>
              <w:ind w:left="724" w:right="0" w:hanging="359"/>
              <w:jc w:val="left"/>
            </w:pPr>
            <w:r>
              <w:rPr>
                <w:sz w:val="22"/>
              </w:rPr>
              <w:t xml:space="preserve">Inpatient and Outpatient Teams </w:t>
            </w:r>
          </w:p>
        </w:tc>
        <w:tc>
          <w:tcPr>
            <w:tcW w:w="4400" w:type="dxa"/>
            <w:tcBorders>
              <w:top w:val="single" w:sz="6" w:space="0" w:color="000000"/>
              <w:left w:val="single" w:sz="6" w:space="0" w:color="000000"/>
              <w:bottom w:val="single" w:sz="8" w:space="0" w:color="000000"/>
              <w:right w:val="single" w:sz="6" w:space="0" w:color="000000"/>
            </w:tcBorders>
          </w:tcPr>
          <w:p w:rsidR="00AA3D82" w:rsidRDefault="00AA7D6D">
            <w:pPr>
              <w:numPr>
                <w:ilvl w:val="0"/>
                <w:numId w:val="4"/>
              </w:numPr>
              <w:spacing w:after="16"/>
              <w:ind w:right="0" w:hanging="360"/>
              <w:jc w:val="left"/>
            </w:pPr>
            <w:r>
              <w:rPr>
                <w:sz w:val="22"/>
              </w:rPr>
              <w:t xml:space="preserve">GP </w:t>
            </w:r>
          </w:p>
          <w:p w:rsidR="00AA3D82" w:rsidRDefault="00AA7D6D">
            <w:pPr>
              <w:numPr>
                <w:ilvl w:val="0"/>
                <w:numId w:val="4"/>
              </w:numPr>
              <w:spacing w:after="19"/>
              <w:ind w:right="0" w:hanging="360"/>
              <w:jc w:val="left"/>
            </w:pPr>
            <w:r>
              <w:rPr>
                <w:sz w:val="22"/>
              </w:rPr>
              <w:t xml:space="preserve">Community Nurses </w:t>
            </w:r>
          </w:p>
          <w:p w:rsidR="00AA3D82" w:rsidRDefault="00AA7D6D">
            <w:pPr>
              <w:numPr>
                <w:ilvl w:val="0"/>
                <w:numId w:val="4"/>
              </w:numPr>
              <w:spacing w:after="17"/>
              <w:ind w:right="0" w:hanging="360"/>
              <w:jc w:val="left"/>
            </w:pPr>
            <w:r>
              <w:rPr>
                <w:sz w:val="22"/>
              </w:rPr>
              <w:t xml:space="preserve">Clock Tower Surgery </w:t>
            </w:r>
          </w:p>
          <w:p w:rsidR="00AA3D82" w:rsidRDefault="00AA7D6D">
            <w:pPr>
              <w:numPr>
                <w:ilvl w:val="0"/>
                <w:numId w:val="4"/>
              </w:numPr>
              <w:ind w:right="0" w:hanging="360"/>
              <w:jc w:val="left"/>
            </w:pPr>
            <w:r>
              <w:rPr>
                <w:sz w:val="22"/>
              </w:rPr>
              <w:t>HMP-Exeter/</w:t>
            </w:r>
            <w:proofErr w:type="spellStart"/>
            <w:r>
              <w:rPr>
                <w:sz w:val="22"/>
              </w:rPr>
              <w:t>Channings</w:t>
            </w:r>
            <w:proofErr w:type="spellEnd"/>
            <w:r>
              <w:rPr>
                <w:sz w:val="22"/>
              </w:rPr>
              <w:t xml:space="preserve"> </w:t>
            </w:r>
          </w:p>
          <w:p w:rsidR="00AA3D82" w:rsidRDefault="00AA7D6D">
            <w:pPr>
              <w:ind w:left="722" w:right="0" w:firstLine="0"/>
              <w:jc w:val="left"/>
            </w:pPr>
            <w:r>
              <w:rPr>
                <w:sz w:val="22"/>
              </w:rPr>
              <w:t xml:space="preserve">Wood./Dartmoor </w:t>
            </w:r>
          </w:p>
          <w:p w:rsidR="00AA3D82" w:rsidRDefault="00AA7D6D">
            <w:pPr>
              <w:numPr>
                <w:ilvl w:val="0"/>
                <w:numId w:val="4"/>
              </w:numPr>
              <w:spacing w:after="34" w:line="238" w:lineRule="auto"/>
              <w:ind w:right="0" w:hanging="360"/>
              <w:jc w:val="left"/>
            </w:pPr>
            <w:r>
              <w:rPr>
                <w:sz w:val="22"/>
              </w:rPr>
              <w:t xml:space="preserve">Liver Transplant Team (Derriford Hospital Plymouth and Kings College Hospital London </w:t>
            </w:r>
          </w:p>
          <w:p w:rsidR="00AA3D82" w:rsidRDefault="00AA7D6D">
            <w:pPr>
              <w:numPr>
                <w:ilvl w:val="0"/>
                <w:numId w:val="4"/>
              </w:numPr>
              <w:spacing w:after="18"/>
              <w:ind w:right="0" w:hanging="360"/>
              <w:jc w:val="left"/>
            </w:pPr>
            <w:r>
              <w:rPr>
                <w:sz w:val="22"/>
              </w:rPr>
              <w:t xml:space="preserve">Drug and Alcohol services </w:t>
            </w:r>
          </w:p>
          <w:p w:rsidR="00AA3D82" w:rsidRDefault="00AA7D6D">
            <w:pPr>
              <w:numPr>
                <w:ilvl w:val="0"/>
                <w:numId w:val="4"/>
              </w:numPr>
              <w:spacing w:after="19"/>
              <w:ind w:right="0" w:hanging="360"/>
              <w:jc w:val="left"/>
            </w:pPr>
            <w:r>
              <w:rPr>
                <w:sz w:val="22"/>
              </w:rPr>
              <w:t xml:space="preserve">GU </w:t>
            </w:r>
          </w:p>
          <w:p w:rsidR="00AA3D82" w:rsidRDefault="00AA7D6D">
            <w:pPr>
              <w:numPr>
                <w:ilvl w:val="0"/>
                <w:numId w:val="4"/>
              </w:numPr>
              <w:ind w:right="0" w:hanging="360"/>
              <w:jc w:val="left"/>
            </w:pPr>
            <w:r>
              <w:rPr>
                <w:sz w:val="22"/>
              </w:rPr>
              <w:t xml:space="preserve">Health Protection Agency </w:t>
            </w:r>
          </w:p>
        </w:tc>
        <w:tc>
          <w:tcPr>
            <w:tcW w:w="0" w:type="auto"/>
            <w:vMerge/>
            <w:tcBorders>
              <w:top w:val="nil"/>
              <w:left w:val="single" w:sz="6" w:space="0" w:color="000000"/>
              <w:bottom w:val="single" w:sz="8" w:space="0" w:color="000000"/>
              <w:right w:val="single" w:sz="4" w:space="0" w:color="000000"/>
            </w:tcBorders>
          </w:tcPr>
          <w:p w:rsidR="00AA3D82" w:rsidRDefault="00AA3D82">
            <w:pPr>
              <w:spacing w:after="160"/>
              <w:ind w:left="0" w:right="0" w:firstLine="0"/>
              <w:jc w:val="left"/>
            </w:pPr>
          </w:p>
        </w:tc>
      </w:tr>
      <w:tr w:rsidR="00AA3D82">
        <w:trPr>
          <w:trHeight w:val="265"/>
        </w:trPr>
        <w:tc>
          <w:tcPr>
            <w:tcW w:w="10202" w:type="dxa"/>
            <w:gridSpan w:val="4"/>
            <w:tcBorders>
              <w:top w:val="single" w:sz="8" w:space="0" w:color="000000"/>
              <w:left w:val="single" w:sz="4" w:space="0" w:color="000000"/>
              <w:bottom w:val="single" w:sz="4" w:space="0" w:color="000000"/>
              <w:right w:val="single" w:sz="4" w:space="0" w:color="000000"/>
            </w:tcBorders>
            <w:shd w:val="clear" w:color="auto" w:fill="002060"/>
          </w:tcPr>
          <w:p w:rsidR="00AA3D82" w:rsidRDefault="00AA7D6D">
            <w:pPr>
              <w:ind w:left="107" w:right="0" w:firstLine="0"/>
              <w:jc w:val="left"/>
            </w:pPr>
            <w:r>
              <w:rPr>
                <w:color w:val="FFFFFF"/>
                <w:sz w:val="22"/>
              </w:rPr>
              <w:t xml:space="preserve">ORGANISATIONAL CHART  </w:t>
            </w:r>
          </w:p>
        </w:tc>
      </w:tr>
      <w:tr w:rsidR="00AA3D82">
        <w:trPr>
          <w:trHeight w:val="3806"/>
        </w:trPr>
        <w:tc>
          <w:tcPr>
            <w:tcW w:w="10202" w:type="dxa"/>
            <w:gridSpan w:val="4"/>
            <w:tcBorders>
              <w:top w:val="single" w:sz="4" w:space="0" w:color="000000"/>
              <w:left w:val="single" w:sz="4" w:space="0" w:color="000000"/>
              <w:bottom w:val="single" w:sz="4" w:space="0" w:color="000000"/>
              <w:right w:val="single" w:sz="4" w:space="0" w:color="000000"/>
            </w:tcBorders>
          </w:tcPr>
          <w:p w:rsidR="00AA3D82" w:rsidRDefault="00AA7D6D">
            <w:pPr>
              <w:ind w:left="107" w:right="0" w:firstLine="0"/>
              <w:jc w:val="left"/>
            </w:pPr>
            <w:r>
              <w:rPr>
                <w:sz w:val="22"/>
              </w:rPr>
              <w:lastRenderedPageBreak/>
              <w:t xml:space="preserve"> </w:t>
            </w:r>
          </w:p>
          <w:p w:rsidR="00AA3D82" w:rsidRDefault="00AA7D6D">
            <w:pPr>
              <w:spacing w:after="34"/>
              <w:ind w:left="2728" w:right="0" w:firstLine="0"/>
              <w:jc w:val="left"/>
            </w:pPr>
            <w:r>
              <w:rPr>
                <w:rFonts w:ascii="Calibri" w:eastAsia="Calibri" w:hAnsi="Calibri" w:cs="Calibri"/>
                <w:noProof/>
                <w:sz w:val="22"/>
              </w:rPr>
              <mc:AlternateContent>
                <mc:Choice Requires="wpg">
                  <w:drawing>
                    <wp:inline distT="0" distB="0" distL="0" distR="0">
                      <wp:extent cx="3226308" cy="1822704"/>
                      <wp:effectExtent l="0" t="0" r="0" b="0"/>
                      <wp:docPr id="19141" name="Group 19141"/>
                      <wp:cNvGraphicFramePr/>
                      <a:graphic xmlns:a="http://schemas.openxmlformats.org/drawingml/2006/main">
                        <a:graphicData uri="http://schemas.microsoft.com/office/word/2010/wordprocessingGroup">
                          <wpg:wgp>
                            <wpg:cNvGrpSpPr/>
                            <wpg:grpSpPr>
                              <a:xfrm>
                                <a:off x="0" y="0"/>
                                <a:ext cx="3226308" cy="1822704"/>
                                <a:chOff x="0" y="0"/>
                                <a:chExt cx="3226308" cy="1822704"/>
                              </a:xfrm>
                            </wpg:grpSpPr>
                            <wps:wsp>
                              <wps:cNvPr id="317" name="Shape 317"/>
                              <wps:cNvSpPr/>
                              <wps:spPr>
                                <a:xfrm>
                                  <a:off x="1514856" y="480060"/>
                                  <a:ext cx="111252" cy="443484"/>
                                </a:xfrm>
                                <a:custGeom>
                                  <a:avLst/>
                                  <a:gdLst/>
                                  <a:ahLst/>
                                  <a:cxnLst/>
                                  <a:rect l="0" t="0" r="0" b="0"/>
                                  <a:pathLst>
                                    <a:path w="111252" h="443484">
                                      <a:moveTo>
                                        <a:pt x="85344" y="0"/>
                                      </a:moveTo>
                                      <a:lnTo>
                                        <a:pt x="111252" y="0"/>
                                      </a:lnTo>
                                      <a:lnTo>
                                        <a:pt x="111252" y="431292"/>
                                      </a:lnTo>
                                      <a:cubicBezTo>
                                        <a:pt x="111252" y="437388"/>
                                        <a:pt x="105156" y="443484"/>
                                        <a:pt x="99060" y="443484"/>
                                      </a:cubicBezTo>
                                      <a:lnTo>
                                        <a:pt x="0" y="443484"/>
                                      </a:lnTo>
                                      <a:lnTo>
                                        <a:pt x="0" y="417576"/>
                                      </a:lnTo>
                                      <a:lnTo>
                                        <a:pt x="85344" y="417576"/>
                                      </a:lnTo>
                                      <a:lnTo>
                                        <a:pt x="85344"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18" name="Shape 318"/>
                              <wps:cNvSpPr/>
                              <wps:spPr>
                                <a:xfrm>
                                  <a:off x="1600200" y="480060"/>
                                  <a:ext cx="1158240" cy="861060"/>
                                </a:xfrm>
                                <a:custGeom>
                                  <a:avLst/>
                                  <a:gdLst/>
                                  <a:ahLst/>
                                  <a:cxnLst/>
                                  <a:rect l="0" t="0" r="0" b="0"/>
                                  <a:pathLst>
                                    <a:path w="1158240" h="861060">
                                      <a:moveTo>
                                        <a:pt x="0" y="0"/>
                                      </a:moveTo>
                                      <a:lnTo>
                                        <a:pt x="25908" y="0"/>
                                      </a:lnTo>
                                      <a:lnTo>
                                        <a:pt x="25908" y="751332"/>
                                      </a:lnTo>
                                      <a:lnTo>
                                        <a:pt x="1146048" y="751332"/>
                                      </a:lnTo>
                                      <a:cubicBezTo>
                                        <a:pt x="1153668" y="751332"/>
                                        <a:pt x="1158240" y="755904"/>
                                        <a:pt x="1158240" y="763524"/>
                                      </a:cubicBezTo>
                                      <a:lnTo>
                                        <a:pt x="1158240" y="861060"/>
                                      </a:lnTo>
                                      <a:lnTo>
                                        <a:pt x="1133856" y="861060"/>
                                      </a:lnTo>
                                      <a:lnTo>
                                        <a:pt x="1133856" y="775716"/>
                                      </a:lnTo>
                                      <a:lnTo>
                                        <a:pt x="13716" y="775716"/>
                                      </a:lnTo>
                                      <a:cubicBezTo>
                                        <a:pt x="6096" y="775716"/>
                                        <a:pt x="0" y="769620"/>
                                        <a:pt x="0" y="763524"/>
                                      </a:cubicBezTo>
                                      <a:lnTo>
                                        <a:pt x="0"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4492" name="Shape 24492"/>
                              <wps:cNvSpPr/>
                              <wps:spPr>
                                <a:xfrm>
                                  <a:off x="1600200" y="480060"/>
                                  <a:ext cx="25908" cy="861060"/>
                                </a:xfrm>
                                <a:custGeom>
                                  <a:avLst/>
                                  <a:gdLst/>
                                  <a:ahLst/>
                                  <a:cxnLst/>
                                  <a:rect l="0" t="0" r="0" b="0"/>
                                  <a:pathLst>
                                    <a:path w="25908" h="861060">
                                      <a:moveTo>
                                        <a:pt x="0" y="0"/>
                                      </a:moveTo>
                                      <a:lnTo>
                                        <a:pt x="25908" y="0"/>
                                      </a:lnTo>
                                      <a:lnTo>
                                        <a:pt x="25908" y="861060"/>
                                      </a:lnTo>
                                      <a:lnTo>
                                        <a:pt x="0" y="861060"/>
                                      </a:lnTo>
                                      <a:lnTo>
                                        <a:pt x="0" y="0"/>
                                      </a:lnTo>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20" name="Shape 320"/>
                              <wps:cNvSpPr/>
                              <wps:spPr>
                                <a:xfrm>
                                  <a:off x="467868" y="480060"/>
                                  <a:ext cx="1158240" cy="861060"/>
                                </a:xfrm>
                                <a:custGeom>
                                  <a:avLst/>
                                  <a:gdLst/>
                                  <a:ahLst/>
                                  <a:cxnLst/>
                                  <a:rect l="0" t="0" r="0" b="0"/>
                                  <a:pathLst>
                                    <a:path w="1158240" h="861060">
                                      <a:moveTo>
                                        <a:pt x="1132332" y="0"/>
                                      </a:moveTo>
                                      <a:lnTo>
                                        <a:pt x="1158240" y="0"/>
                                      </a:lnTo>
                                      <a:lnTo>
                                        <a:pt x="1158240" y="763524"/>
                                      </a:lnTo>
                                      <a:cubicBezTo>
                                        <a:pt x="1158240" y="769620"/>
                                        <a:pt x="1152144" y="775716"/>
                                        <a:pt x="1146048" y="775716"/>
                                      </a:cubicBezTo>
                                      <a:lnTo>
                                        <a:pt x="25908" y="775716"/>
                                      </a:lnTo>
                                      <a:lnTo>
                                        <a:pt x="25908" y="861060"/>
                                      </a:lnTo>
                                      <a:lnTo>
                                        <a:pt x="0" y="861060"/>
                                      </a:lnTo>
                                      <a:lnTo>
                                        <a:pt x="0" y="763524"/>
                                      </a:lnTo>
                                      <a:cubicBezTo>
                                        <a:pt x="0" y="755904"/>
                                        <a:pt x="6096" y="751332"/>
                                        <a:pt x="13716" y="751332"/>
                                      </a:cubicBezTo>
                                      <a:lnTo>
                                        <a:pt x="1132332" y="751332"/>
                                      </a:lnTo>
                                      <a:lnTo>
                                        <a:pt x="1132332"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4493" name="Shape 24493"/>
                              <wps:cNvSpPr/>
                              <wps:spPr>
                                <a:xfrm>
                                  <a:off x="1146048" y="12192"/>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22" name="Shape 322"/>
                              <wps:cNvSpPr/>
                              <wps:spPr>
                                <a:xfrm>
                                  <a:off x="1132332" y="0"/>
                                  <a:ext cx="480822" cy="493776"/>
                                </a:xfrm>
                                <a:custGeom>
                                  <a:avLst/>
                                  <a:gdLst/>
                                  <a:ahLst/>
                                  <a:cxnLst/>
                                  <a:rect l="0" t="0" r="0" b="0"/>
                                  <a:pathLst>
                                    <a:path w="480822" h="493776">
                                      <a:moveTo>
                                        <a:pt x="13716" y="0"/>
                                      </a:moveTo>
                                      <a:lnTo>
                                        <a:pt x="480822" y="0"/>
                                      </a:lnTo>
                                      <a:lnTo>
                                        <a:pt x="480822" y="25908"/>
                                      </a:lnTo>
                                      <a:lnTo>
                                        <a:pt x="25908" y="25908"/>
                                      </a:lnTo>
                                      <a:lnTo>
                                        <a:pt x="25908" y="467868"/>
                                      </a:lnTo>
                                      <a:lnTo>
                                        <a:pt x="480822" y="467868"/>
                                      </a:lnTo>
                                      <a:lnTo>
                                        <a:pt x="480822"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1613154" y="0"/>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 name="Rectangle 324"/>
                              <wps:cNvSpPr/>
                              <wps:spPr>
                                <a:xfrm>
                                  <a:off x="1277123" y="30129"/>
                                  <a:ext cx="924284" cy="138323"/>
                                </a:xfrm>
                                <a:prstGeom prst="rect">
                                  <a:avLst/>
                                </a:prstGeom>
                                <a:ln>
                                  <a:noFill/>
                                </a:ln>
                              </wps:spPr>
                              <wps:txbx>
                                <w:txbxContent>
                                  <w:p w:rsidR="00AA3D82" w:rsidRDefault="00AA7D6D">
                                    <w:pPr>
                                      <w:spacing w:after="160"/>
                                      <w:ind w:left="0" w:right="0" w:firstLine="0"/>
                                      <w:jc w:val="left"/>
                                    </w:pPr>
                                    <w:r>
                                      <w:rPr>
                                        <w:color w:val="FFFFFF"/>
                                        <w:spacing w:val="-1"/>
                                        <w:w w:val="99"/>
                                        <w:sz w:val="16"/>
                                      </w:rPr>
                                      <w:t>Senior</w:t>
                                    </w:r>
                                    <w:r>
                                      <w:rPr>
                                        <w:color w:val="FFFFFF"/>
                                        <w:w w:val="99"/>
                                        <w:sz w:val="16"/>
                                      </w:rPr>
                                      <w:t xml:space="preserve"> </w:t>
                                    </w:r>
                                    <w:r>
                                      <w:rPr>
                                        <w:color w:val="FFFFFF"/>
                                        <w:spacing w:val="-1"/>
                                        <w:w w:val="99"/>
                                        <w:sz w:val="16"/>
                                      </w:rPr>
                                      <w:t>Nurse</w:t>
                                    </w:r>
                                    <w:r>
                                      <w:rPr>
                                        <w:color w:val="FFFFFF"/>
                                        <w:spacing w:val="-3"/>
                                        <w:w w:val="99"/>
                                        <w:sz w:val="16"/>
                                      </w:rPr>
                                      <w:t xml:space="preserve"> </w:t>
                                    </w:r>
                                    <w:r>
                                      <w:rPr>
                                        <w:color w:val="FFFFFF"/>
                                        <w:spacing w:val="-1"/>
                                        <w:w w:val="99"/>
                                        <w:sz w:val="16"/>
                                      </w:rPr>
                                      <w:t>for</w:t>
                                    </w:r>
                                    <w:r>
                                      <w:rPr>
                                        <w:color w:val="FFFFFF"/>
                                        <w:spacing w:val="-5"/>
                                        <w:w w:val="99"/>
                                        <w:sz w:val="16"/>
                                      </w:rPr>
                                      <w:t xml:space="preserve"> </w:t>
                                    </w:r>
                                  </w:p>
                                </w:txbxContent>
                              </wps:txbx>
                              <wps:bodyPr horzOverflow="overflow" vert="horz" lIns="0" tIns="0" rIns="0" bIns="0" rtlCol="0">
                                <a:noAutofit/>
                              </wps:bodyPr>
                            </wps:wsp>
                            <wps:wsp>
                              <wps:cNvPr id="325" name="Rectangle 325"/>
                              <wps:cNvSpPr/>
                              <wps:spPr>
                                <a:xfrm>
                                  <a:off x="1420402" y="142901"/>
                                  <a:ext cx="545390" cy="138324"/>
                                </a:xfrm>
                                <a:prstGeom prst="rect">
                                  <a:avLst/>
                                </a:prstGeom>
                                <a:ln>
                                  <a:noFill/>
                                </a:ln>
                              </wps:spPr>
                              <wps:txbx>
                                <w:txbxContent>
                                  <w:p w:rsidR="00AA3D82" w:rsidRDefault="00AA7D6D">
                                    <w:pPr>
                                      <w:spacing w:after="160"/>
                                      <w:ind w:left="0" w:right="0" w:firstLine="0"/>
                                      <w:jc w:val="left"/>
                                    </w:pPr>
                                    <w:r>
                                      <w:rPr>
                                        <w:color w:val="FFFFFF"/>
                                        <w:spacing w:val="-1"/>
                                        <w:sz w:val="16"/>
                                      </w:rPr>
                                      <w:t>Diabetes,</w:t>
                                    </w:r>
                                    <w:r>
                                      <w:rPr>
                                        <w:color w:val="FFFFFF"/>
                                        <w:spacing w:val="-4"/>
                                        <w:sz w:val="16"/>
                                      </w:rPr>
                                      <w:t xml:space="preserve"> </w:t>
                                    </w:r>
                                  </w:p>
                                </w:txbxContent>
                              </wps:txbx>
                              <wps:bodyPr horzOverflow="overflow" vert="horz" lIns="0" tIns="0" rIns="0" bIns="0" rtlCol="0">
                                <a:noAutofit/>
                              </wps:bodyPr>
                            </wps:wsp>
                            <wps:wsp>
                              <wps:cNvPr id="326" name="Rectangle 326"/>
                              <wps:cNvSpPr/>
                              <wps:spPr>
                                <a:xfrm>
                                  <a:off x="1255778" y="254146"/>
                                  <a:ext cx="981322" cy="138324"/>
                                </a:xfrm>
                                <a:prstGeom prst="rect">
                                  <a:avLst/>
                                </a:prstGeom>
                                <a:ln>
                                  <a:noFill/>
                                </a:ln>
                              </wps:spPr>
                              <wps:txbx>
                                <w:txbxContent>
                                  <w:p w:rsidR="00AA3D82" w:rsidRDefault="00AA7D6D">
                                    <w:pPr>
                                      <w:spacing w:after="160"/>
                                      <w:ind w:left="0" w:right="0" w:firstLine="0"/>
                                      <w:jc w:val="left"/>
                                    </w:pPr>
                                    <w:proofErr w:type="spellStart"/>
                                    <w:r>
                                      <w:rPr>
                                        <w:color w:val="FFFFFF"/>
                                        <w:w w:val="97"/>
                                        <w:sz w:val="16"/>
                                      </w:rPr>
                                      <w:t>Endocrinolgy</w:t>
                                    </w:r>
                                    <w:proofErr w:type="spellEnd"/>
                                    <w:r>
                                      <w:rPr>
                                        <w:color w:val="FFFFFF"/>
                                        <w:spacing w:val="-2"/>
                                        <w:w w:val="97"/>
                                        <w:sz w:val="16"/>
                                      </w:rPr>
                                      <w:t xml:space="preserve"> </w:t>
                                    </w:r>
                                    <w:r>
                                      <w:rPr>
                                        <w:color w:val="FFFFFF"/>
                                        <w:w w:val="97"/>
                                        <w:sz w:val="16"/>
                                      </w:rPr>
                                      <w:t>and</w:t>
                                    </w:r>
                                    <w:r>
                                      <w:rPr>
                                        <w:color w:val="FFFFFF"/>
                                        <w:spacing w:val="-5"/>
                                        <w:w w:val="97"/>
                                        <w:sz w:val="16"/>
                                      </w:rPr>
                                      <w:t xml:space="preserve"> </w:t>
                                    </w:r>
                                  </w:p>
                                </w:txbxContent>
                              </wps:txbx>
                              <wps:bodyPr horzOverflow="overflow" vert="horz" lIns="0" tIns="0" rIns="0" bIns="0" rtlCol="0">
                                <a:noAutofit/>
                              </wps:bodyPr>
                            </wps:wsp>
                            <wps:wsp>
                              <wps:cNvPr id="327" name="Rectangle 327"/>
                              <wps:cNvSpPr/>
                              <wps:spPr>
                                <a:xfrm>
                                  <a:off x="1252724" y="365391"/>
                                  <a:ext cx="959050" cy="138323"/>
                                </a:xfrm>
                                <a:prstGeom prst="rect">
                                  <a:avLst/>
                                </a:prstGeom>
                                <a:ln>
                                  <a:noFill/>
                                </a:ln>
                              </wps:spPr>
                              <wps:txbx>
                                <w:txbxContent>
                                  <w:p w:rsidR="00AA3D82" w:rsidRDefault="00AA7D6D">
                                    <w:pPr>
                                      <w:spacing w:after="160"/>
                                      <w:ind w:left="0" w:right="0" w:firstLine="0"/>
                                      <w:jc w:val="left"/>
                                    </w:pPr>
                                    <w:r>
                                      <w:rPr>
                                        <w:color w:val="FFFFFF"/>
                                        <w:spacing w:val="-1"/>
                                        <w:w w:val="101"/>
                                        <w:sz w:val="16"/>
                                      </w:rPr>
                                      <w:t>Gastroenterology</w:t>
                                    </w:r>
                                  </w:p>
                                </w:txbxContent>
                              </wps:txbx>
                              <wps:bodyPr horzOverflow="overflow" vert="horz" lIns="0" tIns="0" rIns="0" bIns="0" rtlCol="0">
                                <a:noAutofit/>
                              </wps:bodyPr>
                            </wps:wsp>
                            <wps:wsp>
                              <wps:cNvPr id="24511" name="Shape 24511"/>
                              <wps:cNvSpPr/>
                              <wps:spPr>
                                <a:xfrm>
                                  <a:off x="12192" y="1341120"/>
                                  <a:ext cx="937260" cy="467868"/>
                                </a:xfrm>
                                <a:custGeom>
                                  <a:avLst/>
                                  <a:gdLst/>
                                  <a:ahLst/>
                                  <a:cxnLst/>
                                  <a:rect l="0" t="0" r="0" b="0"/>
                                  <a:pathLst>
                                    <a:path w="937260" h="467868">
                                      <a:moveTo>
                                        <a:pt x="0" y="0"/>
                                      </a:moveTo>
                                      <a:lnTo>
                                        <a:pt x="937260" y="0"/>
                                      </a:lnTo>
                                      <a:lnTo>
                                        <a:pt x="937260"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29" name="Shape 329"/>
                              <wps:cNvSpPr/>
                              <wps:spPr>
                                <a:xfrm>
                                  <a:off x="0" y="1328928"/>
                                  <a:ext cx="480822" cy="493776"/>
                                </a:xfrm>
                                <a:custGeom>
                                  <a:avLst/>
                                  <a:gdLst/>
                                  <a:ahLst/>
                                  <a:cxnLst/>
                                  <a:rect l="0" t="0" r="0" b="0"/>
                                  <a:pathLst>
                                    <a:path w="480822" h="493776">
                                      <a:moveTo>
                                        <a:pt x="12192" y="0"/>
                                      </a:moveTo>
                                      <a:lnTo>
                                        <a:pt x="480822" y="0"/>
                                      </a:lnTo>
                                      <a:lnTo>
                                        <a:pt x="480822" y="25908"/>
                                      </a:lnTo>
                                      <a:lnTo>
                                        <a:pt x="25908" y="25908"/>
                                      </a:lnTo>
                                      <a:lnTo>
                                        <a:pt x="25908" y="467868"/>
                                      </a:lnTo>
                                      <a:lnTo>
                                        <a:pt x="480822" y="467868"/>
                                      </a:lnTo>
                                      <a:lnTo>
                                        <a:pt x="480822" y="493776"/>
                                      </a:lnTo>
                                      <a:lnTo>
                                        <a:pt x="12192" y="493776"/>
                                      </a:lnTo>
                                      <a:cubicBezTo>
                                        <a:pt x="6096" y="493776"/>
                                        <a:pt x="0" y="487680"/>
                                        <a:pt x="0" y="480060"/>
                                      </a:cubicBezTo>
                                      <a:lnTo>
                                        <a:pt x="0" y="12192"/>
                                      </a:lnTo>
                                      <a:cubicBezTo>
                                        <a:pt x="0" y="6096"/>
                                        <a:pt x="6096"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480822" y="1328928"/>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Rectangle 331"/>
                              <wps:cNvSpPr/>
                              <wps:spPr>
                                <a:xfrm>
                                  <a:off x="288041" y="1415425"/>
                                  <a:ext cx="541316" cy="138324"/>
                                </a:xfrm>
                                <a:prstGeom prst="rect">
                                  <a:avLst/>
                                </a:prstGeom>
                                <a:ln>
                                  <a:noFill/>
                                </a:ln>
                              </wps:spPr>
                              <wps:txbx>
                                <w:txbxContent>
                                  <w:p w:rsidR="00AA3D82" w:rsidRDefault="00AA7D6D">
                                    <w:pPr>
                                      <w:spacing w:after="160"/>
                                      <w:ind w:left="0" w:right="0" w:firstLine="0"/>
                                      <w:jc w:val="left"/>
                                    </w:pPr>
                                    <w:r>
                                      <w:rPr>
                                        <w:color w:val="FFFFFF"/>
                                        <w:spacing w:val="-1"/>
                                        <w:w w:val="102"/>
                                        <w:sz w:val="16"/>
                                      </w:rPr>
                                      <w:t>Outreach</w:t>
                                    </w:r>
                                    <w:r>
                                      <w:rPr>
                                        <w:color w:val="FFFFFF"/>
                                        <w:spacing w:val="-5"/>
                                        <w:w w:val="102"/>
                                        <w:sz w:val="16"/>
                                      </w:rPr>
                                      <w:t xml:space="preserve"> </w:t>
                                    </w:r>
                                  </w:p>
                                </w:txbxContent>
                              </wps:txbx>
                              <wps:bodyPr horzOverflow="overflow" vert="horz" lIns="0" tIns="0" rIns="0" bIns="0" rtlCol="0">
                                <a:noAutofit/>
                              </wps:bodyPr>
                            </wps:wsp>
                            <wps:wsp>
                              <wps:cNvPr id="332" name="Rectangle 332"/>
                              <wps:cNvSpPr/>
                              <wps:spPr>
                                <a:xfrm>
                                  <a:off x="105163" y="1528196"/>
                                  <a:ext cx="1026137" cy="138323"/>
                                </a:xfrm>
                                <a:prstGeom prst="rect">
                                  <a:avLst/>
                                </a:prstGeom>
                                <a:ln>
                                  <a:noFill/>
                                </a:ln>
                              </wps:spPr>
                              <wps:txbx>
                                <w:txbxContent>
                                  <w:p w:rsidR="00AA3D82" w:rsidRDefault="00AA7D6D">
                                    <w:pPr>
                                      <w:spacing w:after="160"/>
                                      <w:ind w:left="0" w:right="0" w:firstLine="0"/>
                                      <w:jc w:val="left"/>
                                    </w:pPr>
                                    <w:r>
                                      <w:rPr>
                                        <w:color w:val="FFFFFF"/>
                                        <w:w w:val="102"/>
                                        <w:sz w:val="16"/>
                                      </w:rPr>
                                      <w:t>services/</w:t>
                                    </w:r>
                                    <w:proofErr w:type="spellStart"/>
                                    <w:r>
                                      <w:rPr>
                                        <w:color w:val="FFFFFF"/>
                                        <w:w w:val="102"/>
                                        <w:sz w:val="16"/>
                                      </w:rPr>
                                      <w:t>Okement</w:t>
                                    </w:r>
                                    <w:proofErr w:type="spellEnd"/>
                                    <w:r>
                                      <w:rPr>
                                        <w:color w:val="FFFFFF"/>
                                        <w:spacing w:val="-5"/>
                                        <w:w w:val="102"/>
                                        <w:sz w:val="16"/>
                                      </w:rPr>
                                      <w:t xml:space="preserve"> </w:t>
                                    </w:r>
                                  </w:p>
                                </w:txbxContent>
                              </wps:txbx>
                              <wps:bodyPr horzOverflow="overflow" vert="horz" lIns="0" tIns="0" rIns="0" bIns="0" rtlCol="0">
                                <a:noAutofit/>
                              </wps:bodyPr>
                            </wps:wsp>
                            <wps:wsp>
                              <wps:cNvPr id="333" name="Rectangle 333"/>
                              <wps:cNvSpPr/>
                              <wps:spPr>
                                <a:xfrm>
                                  <a:off x="374893" y="1639503"/>
                                  <a:ext cx="280436" cy="138324"/>
                                </a:xfrm>
                                <a:prstGeom prst="rect">
                                  <a:avLst/>
                                </a:prstGeom>
                                <a:ln>
                                  <a:noFill/>
                                </a:ln>
                              </wps:spPr>
                              <wps:txbx>
                                <w:txbxContent>
                                  <w:p w:rsidR="00AA3D82" w:rsidRDefault="00AA7D6D">
                                    <w:pPr>
                                      <w:spacing w:after="160"/>
                                      <w:ind w:left="0" w:right="0" w:firstLine="0"/>
                                      <w:jc w:val="left"/>
                                    </w:pPr>
                                    <w:r>
                                      <w:rPr>
                                        <w:color w:val="FFFFFF"/>
                                        <w:w w:val="102"/>
                                        <w:sz w:val="16"/>
                                      </w:rPr>
                                      <w:t>ward</w:t>
                                    </w:r>
                                  </w:p>
                                </w:txbxContent>
                              </wps:txbx>
                              <wps:bodyPr horzOverflow="overflow" vert="horz" lIns="0" tIns="0" rIns="0" bIns="0" rtlCol="0">
                                <a:noAutofit/>
                              </wps:bodyPr>
                            </wps:wsp>
                            <wps:wsp>
                              <wps:cNvPr id="24520" name="Shape 24520"/>
                              <wps:cNvSpPr/>
                              <wps:spPr>
                                <a:xfrm>
                                  <a:off x="1146048" y="1341120"/>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35" name="Shape 335"/>
                              <wps:cNvSpPr/>
                              <wps:spPr>
                                <a:xfrm>
                                  <a:off x="1132332" y="1328928"/>
                                  <a:ext cx="480822" cy="493776"/>
                                </a:xfrm>
                                <a:custGeom>
                                  <a:avLst/>
                                  <a:gdLst/>
                                  <a:ahLst/>
                                  <a:cxnLst/>
                                  <a:rect l="0" t="0" r="0" b="0"/>
                                  <a:pathLst>
                                    <a:path w="480822" h="493776">
                                      <a:moveTo>
                                        <a:pt x="13716" y="0"/>
                                      </a:moveTo>
                                      <a:lnTo>
                                        <a:pt x="480822" y="0"/>
                                      </a:lnTo>
                                      <a:lnTo>
                                        <a:pt x="480822" y="25908"/>
                                      </a:lnTo>
                                      <a:lnTo>
                                        <a:pt x="25908" y="25908"/>
                                      </a:lnTo>
                                      <a:lnTo>
                                        <a:pt x="25908" y="467868"/>
                                      </a:lnTo>
                                      <a:lnTo>
                                        <a:pt x="480822" y="467868"/>
                                      </a:lnTo>
                                      <a:lnTo>
                                        <a:pt x="480822"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 name="Shape 336"/>
                              <wps:cNvSpPr/>
                              <wps:spPr>
                                <a:xfrm>
                                  <a:off x="1613154" y="1328928"/>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0" name="Rectangle 16650"/>
                              <wps:cNvSpPr/>
                              <wps:spPr>
                                <a:xfrm>
                                  <a:off x="1292361" y="1526700"/>
                                  <a:ext cx="41149" cy="138324"/>
                                </a:xfrm>
                                <a:prstGeom prst="rect">
                                  <a:avLst/>
                                </a:prstGeom>
                                <a:ln>
                                  <a:noFill/>
                                </a:ln>
                              </wps:spPr>
                              <wps:txbx>
                                <w:txbxContent>
                                  <w:p w:rsidR="00AA3D82" w:rsidRDefault="00AA7D6D">
                                    <w:pPr>
                                      <w:spacing w:after="160"/>
                                      <w:ind w:left="0" w:right="0" w:firstLine="0"/>
                                      <w:jc w:val="left"/>
                                    </w:pPr>
                                    <w:r>
                                      <w:rPr>
                                        <w:color w:val="FFFFFF"/>
                                        <w:w w:val="90"/>
                                        <w:sz w:val="16"/>
                                      </w:rPr>
                                      <w:t>(</w:t>
                                    </w:r>
                                  </w:p>
                                </w:txbxContent>
                              </wps:txbx>
                              <wps:bodyPr horzOverflow="overflow" vert="horz" lIns="0" tIns="0" rIns="0" bIns="0" rtlCol="0">
                                <a:noAutofit/>
                              </wps:bodyPr>
                            </wps:wsp>
                            <wps:wsp>
                              <wps:cNvPr id="16652" name="Rectangle 16652"/>
                              <wps:cNvSpPr/>
                              <wps:spPr>
                                <a:xfrm>
                                  <a:off x="1322994" y="1526700"/>
                                  <a:ext cx="772998" cy="138324"/>
                                </a:xfrm>
                                <a:prstGeom prst="rect">
                                  <a:avLst/>
                                </a:prstGeom>
                                <a:ln>
                                  <a:noFill/>
                                </a:ln>
                              </wps:spPr>
                              <wps:txbx>
                                <w:txbxContent>
                                  <w:p w:rsidR="00AA3D82" w:rsidRDefault="00AA7D6D">
                                    <w:pPr>
                                      <w:spacing w:after="160"/>
                                      <w:ind w:left="0" w:right="0" w:firstLine="0"/>
                                      <w:jc w:val="left"/>
                                    </w:pPr>
                                    <w:r>
                                      <w:rPr>
                                        <w:color w:val="FFFFFF"/>
                                        <w:w w:val="83"/>
                                        <w:sz w:val="16"/>
                                      </w:rPr>
                                      <w:t>POST</w:t>
                                    </w:r>
                                    <w:r>
                                      <w:rPr>
                                        <w:color w:val="FFFFFF"/>
                                        <w:spacing w:val="-6"/>
                                        <w:w w:val="83"/>
                                        <w:sz w:val="16"/>
                                      </w:rPr>
                                      <w:t xml:space="preserve"> </w:t>
                                    </w:r>
                                    <w:r>
                                      <w:rPr>
                                        <w:color w:val="FFFFFF"/>
                                        <w:w w:val="83"/>
                                        <w:sz w:val="16"/>
                                      </w:rPr>
                                      <w:t>HOLDER</w:t>
                                    </w:r>
                                  </w:p>
                                </w:txbxContent>
                              </wps:txbx>
                              <wps:bodyPr horzOverflow="overflow" vert="horz" lIns="0" tIns="0" rIns="0" bIns="0" rtlCol="0">
                                <a:noAutofit/>
                              </wps:bodyPr>
                            </wps:wsp>
                            <wps:wsp>
                              <wps:cNvPr id="16651" name="Rectangle 16651"/>
                              <wps:cNvSpPr/>
                              <wps:spPr>
                                <a:xfrm>
                                  <a:off x="1902970" y="1526700"/>
                                  <a:ext cx="41149" cy="138324"/>
                                </a:xfrm>
                                <a:prstGeom prst="rect">
                                  <a:avLst/>
                                </a:prstGeom>
                                <a:ln>
                                  <a:noFill/>
                                </a:ln>
                              </wps:spPr>
                              <wps:txbx>
                                <w:txbxContent>
                                  <w:p w:rsidR="00AA3D82" w:rsidRDefault="00AA7D6D">
                                    <w:pPr>
                                      <w:spacing w:after="160"/>
                                      <w:ind w:left="0" w:right="0" w:firstLine="0"/>
                                      <w:jc w:val="left"/>
                                    </w:pPr>
                                    <w:r>
                                      <w:rPr>
                                        <w:color w:val="FFFFFF"/>
                                        <w:w w:val="90"/>
                                        <w:sz w:val="16"/>
                                      </w:rPr>
                                      <w:t>)</w:t>
                                    </w:r>
                                  </w:p>
                                </w:txbxContent>
                              </wps:txbx>
                              <wps:bodyPr horzOverflow="overflow" vert="horz" lIns="0" tIns="0" rIns="0" bIns="0" rtlCol="0">
                                <a:noAutofit/>
                              </wps:bodyPr>
                            </wps:wsp>
                            <wps:wsp>
                              <wps:cNvPr id="24525" name="Shape 24525"/>
                              <wps:cNvSpPr/>
                              <wps:spPr>
                                <a:xfrm>
                                  <a:off x="2278380" y="1341120"/>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39" name="Shape 339"/>
                              <wps:cNvSpPr/>
                              <wps:spPr>
                                <a:xfrm>
                                  <a:off x="2264664" y="1328928"/>
                                  <a:ext cx="481584" cy="493776"/>
                                </a:xfrm>
                                <a:custGeom>
                                  <a:avLst/>
                                  <a:gdLst/>
                                  <a:ahLst/>
                                  <a:cxnLst/>
                                  <a:rect l="0" t="0" r="0" b="0"/>
                                  <a:pathLst>
                                    <a:path w="481584" h="493776">
                                      <a:moveTo>
                                        <a:pt x="13716" y="0"/>
                                      </a:moveTo>
                                      <a:lnTo>
                                        <a:pt x="481584" y="0"/>
                                      </a:lnTo>
                                      <a:lnTo>
                                        <a:pt x="481584" y="25908"/>
                                      </a:lnTo>
                                      <a:lnTo>
                                        <a:pt x="25908" y="25908"/>
                                      </a:lnTo>
                                      <a:lnTo>
                                        <a:pt x="25908" y="467868"/>
                                      </a:lnTo>
                                      <a:lnTo>
                                        <a:pt x="481584" y="467868"/>
                                      </a:lnTo>
                                      <a:lnTo>
                                        <a:pt x="481584"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2746248" y="1328928"/>
                                  <a:ext cx="480060" cy="493776"/>
                                </a:xfrm>
                                <a:custGeom>
                                  <a:avLst/>
                                  <a:gdLst/>
                                  <a:ahLst/>
                                  <a:cxnLst/>
                                  <a:rect l="0" t="0" r="0" b="0"/>
                                  <a:pathLst>
                                    <a:path w="480060" h="493776">
                                      <a:moveTo>
                                        <a:pt x="0" y="0"/>
                                      </a:moveTo>
                                      <a:lnTo>
                                        <a:pt x="467868" y="0"/>
                                      </a:lnTo>
                                      <a:cubicBezTo>
                                        <a:pt x="475488" y="0"/>
                                        <a:pt x="480060" y="6096"/>
                                        <a:pt x="480060" y="12192"/>
                                      </a:cubicBezTo>
                                      <a:lnTo>
                                        <a:pt x="480060" y="480060"/>
                                      </a:lnTo>
                                      <a:cubicBezTo>
                                        <a:pt x="480060" y="487680"/>
                                        <a:pt x="475488" y="493776"/>
                                        <a:pt x="467868" y="493776"/>
                                      </a:cubicBezTo>
                                      <a:lnTo>
                                        <a:pt x="0" y="493776"/>
                                      </a:lnTo>
                                      <a:lnTo>
                                        <a:pt x="0" y="467868"/>
                                      </a:lnTo>
                                      <a:lnTo>
                                        <a:pt x="455676" y="467868"/>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Rectangle 341"/>
                              <wps:cNvSpPr/>
                              <wps:spPr>
                                <a:xfrm>
                                  <a:off x="2444540" y="1470329"/>
                                  <a:ext cx="833295" cy="138324"/>
                                </a:xfrm>
                                <a:prstGeom prst="rect">
                                  <a:avLst/>
                                </a:prstGeom>
                                <a:ln>
                                  <a:noFill/>
                                </a:ln>
                              </wps:spPr>
                              <wps:txbx>
                                <w:txbxContent>
                                  <w:p w:rsidR="00AA3D82" w:rsidRDefault="00AA7D6D">
                                    <w:pPr>
                                      <w:spacing w:after="160"/>
                                      <w:ind w:left="0" w:right="0" w:firstLine="0"/>
                                      <w:jc w:val="left"/>
                                    </w:pPr>
                                    <w:r>
                                      <w:rPr>
                                        <w:color w:val="FFFFFF"/>
                                        <w:w w:val="102"/>
                                        <w:sz w:val="16"/>
                                      </w:rPr>
                                      <w:t>Hepatologists/</w:t>
                                    </w:r>
                                    <w:r>
                                      <w:rPr>
                                        <w:color w:val="FFFFFF"/>
                                        <w:spacing w:val="-3"/>
                                        <w:w w:val="102"/>
                                        <w:sz w:val="16"/>
                                      </w:rPr>
                                      <w:t xml:space="preserve"> </w:t>
                                    </w:r>
                                  </w:p>
                                </w:txbxContent>
                              </wps:txbx>
                              <wps:bodyPr horzOverflow="overflow" vert="horz" lIns="0" tIns="0" rIns="0" bIns="0" rtlCol="0">
                                <a:noAutofit/>
                              </wps:bodyPr>
                            </wps:wsp>
                            <wps:wsp>
                              <wps:cNvPr id="342" name="Rectangle 342"/>
                              <wps:cNvSpPr/>
                              <wps:spPr>
                                <a:xfrm>
                                  <a:off x="2340868" y="1583102"/>
                                  <a:ext cx="1078422" cy="138324"/>
                                </a:xfrm>
                                <a:prstGeom prst="rect">
                                  <a:avLst/>
                                </a:prstGeom>
                                <a:ln>
                                  <a:noFill/>
                                </a:ln>
                              </wps:spPr>
                              <wps:txbx>
                                <w:txbxContent>
                                  <w:p w:rsidR="00AA3D82" w:rsidRDefault="00AA7D6D">
                                    <w:pPr>
                                      <w:spacing w:after="160"/>
                                      <w:ind w:left="0" w:right="0" w:firstLine="0"/>
                                      <w:jc w:val="left"/>
                                    </w:pPr>
                                    <w:r>
                                      <w:rPr>
                                        <w:color w:val="FFFFFF"/>
                                        <w:spacing w:val="-1"/>
                                        <w:w w:val="101"/>
                                        <w:sz w:val="16"/>
                                      </w:rPr>
                                      <w:t>Gastroenterologists</w:t>
                                    </w:r>
                                  </w:p>
                                </w:txbxContent>
                              </wps:txbx>
                              <wps:bodyPr horzOverflow="overflow" vert="horz" lIns="0" tIns="0" rIns="0" bIns="0" rtlCol="0">
                                <a:noAutofit/>
                              </wps:bodyPr>
                            </wps:wsp>
                            <wps:wsp>
                              <wps:cNvPr id="24531" name="Shape 24531"/>
                              <wps:cNvSpPr/>
                              <wps:spPr>
                                <a:xfrm>
                                  <a:off x="579120" y="676656"/>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44" name="Shape 344"/>
                              <wps:cNvSpPr/>
                              <wps:spPr>
                                <a:xfrm>
                                  <a:off x="566928" y="664464"/>
                                  <a:ext cx="480060" cy="493776"/>
                                </a:xfrm>
                                <a:custGeom>
                                  <a:avLst/>
                                  <a:gdLst/>
                                  <a:ahLst/>
                                  <a:cxnLst/>
                                  <a:rect l="0" t="0" r="0" b="0"/>
                                  <a:pathLst>
                                    <a:path w="480060" h="493776">
                                      <a:moveTo>
                                        <a:pt x="12192" y="0"/>
                                      </a:moveTo>
                                      <a:lnTo>
                                        <a:pt x="480060" y="0"/>
                                      </a:lnTo>
                                      <a:lnTo>
                                        <a:pt x="480060" y="25908"/>
                                      </a:lnTo>
                                      <a:lnTo>
                                        <a:pt x="24384" y="25908"/>
                                      </a:lnTo>
                                      <a:lnTo>
                                        <a:pt x="24384" y="467868"/>
                                      </a:lnTo>
                                      <a:lnTo>
                                        <a:pt x="480060" y="467868"/>
                                      </a:lnTo>
                                      <a:lnTo>
                                        <a:pt x="480060" y="493776"/>
                                      </a:lnTo>
                                      <a:lnTo>
                                        <a:pt x="12192" y="493776"/>
                                      </a:lnTo>
                                      <a:cubicBezTo>
                                        <a:pt x="4572" y="493776"/>
                                        <a:pt x="0" y="487680"/>
                                        <a:pt x="0" y="480060"/>
                                      </a:cubicBezTo>
                                      <a:lnTo>
                                        <a:pt x="0" y="12192"/>
                                      </a:lnTo>
                                      <a:cubicBezTo>
                                        <a:pt x="0" y="6096"/>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1046988" y="664464"/>
                                  <a:ext cx="481584" cy="493776"/>
                                </a:xfrm>
                                <a:custGeom>
                                  <a:avLst/>
                                  <a:gdLst/>
                                  <a:ahLst/>
                                  <a:cxnLst/>
                                  <a:rect l="0" t="0" r="0" b="0"/>
                                  <a:pathLst>
                                    <a:path w="481584" h="493776">
                                      <a:moveTo>
                                        <a:pt x="0" y="0"/>
                                      </a:moveTo>
                                      <a:lnTo>
                                        <a:pt x="467868" y="0"/>
                                      </a:lnTo>
                                      <a:cubicBezTo>
                                        <a:pt x="475488" y="0"/>
                                        <a:pt x="481584" y="6096"/>
                                        <a:pt x="481584" y="12192"/>
                                      </a:cubicBezTo>
                                      <a:lnTo>
                                        <a:pt x="481584" y="480060"/>
                                      </a:lnTo>
                                      <a:cubicBezTo>
                                        <a:pt x="481584" y="487680"/>
                                        <a:pt x="475488" y="493776"/>
                                        <a:pt x="467868" y="493776"/>
                                      </a:cubicBezTo>
                                      <a:lnTo>
                                        <a:pt x="0" y="493776"/>
                                      </a:lnTo>
                                      <a:lnTo>
                                        <a:pt x="0" y="467868"/>
                                      </a:lnTo>
                                      <a:lnTo>
                                        <a:pt x="455676" y="467868"/>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 name="Rectangle 346"/>
                              <wps:cNvSpPr/>
                              <wps:spPr>
                                <a:xfrm>
                                  <a:off x="743740" y="805820"/>
                                  <a:ext cx="836012" cy="138324"/>
                                </a:xfrm>
                                <a:prstGeom prst="rect">
                                  <a:avLst/>
                                </a:prstGeom>
                                <a:ln>
                                  <a:noFill/>
                                </a:ln>
                              </wps:spPr>
                              <wps:txbx>
                                <w:txbxContent>
                                  <w:p w:rsidR="00AA3D82" w:rsidRDefault="00AA7D6D">
                                    <w:pPr>
                                      <w:spacing w:after="160"/>
                                      <w:ind w:left="0" w:right="0" w:firstLine="0"/>
                                      <w:jc w:val="left"/>
                                    </w:pPr>
                                    <w:r>
                                      <w:rPr>
                                        <w:color w:val="FFFFFF"/>
                                        <w:spacing w:val="-1"/>
                                        <w:w w:val="98"/>
                                        <w:sz w:val="16"/>
                                      </w:rPr>
                                      <w:t>Lead</w:t>
                                    </w:r>
                                    <w:r>
                                      <w:rPr>
                                        <w:color w:val="FFFFFF"/>
                                        <w:spacing w:val="-5"/>
                                        <w:w w:val="98"/>
                                        <w:sz w:val="16"/>
                                      </w:rPr>
                                      <w:t xml:space="preserve"> </w:t>
                                    </w:r>
                                    <w:r>
                                      <w:rPr>
                                        <w:color w:val="FFFFFF"/>
                                        <w:spacing w:val="-1"/>
                                        <w:w w:val="98"/>
                                        <w:sz w:val="16"/>
                                      </w:rPr>
                                      <w:t>Nurse</w:t>
                                    </w:r>
                                    <w:r>
                                      <w:rPr>
                                        <w:color w:val="FFFFFF"/>
                                        <w:spacing w:val="-2"/>
                                        <w:w w:val="98"/>
                                        <w:sz w:val="16"/>
                                      </w:rPr>
                                      <w:t xml:space="preserve"> </w:t>
                                    </w:r>
                                    <w:r>
                                      <w:rPr>
                                        <w:color w:val="FFFFFF"/>
                                        <w:spacing w:val="-1"/>
                                        <w:w w:val="98"/>
                                        <w:sz w:val="16"/>
                                      </w:rPr>
                                      <w:t>for</w:t>
                                    </w:r>
                                    <w:r>
                                      <w:rPr>
                                        <w:color w:val="FFFFFF"/>
                                        <w:spacing w:val="-4"/>
                                        <w:w w:val="98"/>
                                        <w:sz w:val="16"/>
                                      </w:rPr>
                                      <w:t xml:space="preserve"> </w:t>
                                    </w:r>
                                  </w:p>
                                </w:txbxContent>
                              </wps:txbx>
                              <wps:bodyPr horzOverflow="overflow" vert="horz" lIns="0" tIns="0" rIns="0" bIns="0" rtlCol="0">
                                <a:noAutofit/>
                              </wps:bodyPr>
                            </wps:wsp>
                            <wps:wsp>
                              <wps:cNvPr id="347" name="Rectangle 347"/>
                              <wps:cNvSpPr/>
                              <wps:spPr>
                                <a:xfrm>
                                  <a:off x="809240" y="918593"/>
                                  <a:ext cx="630404" cy="138324"/>
                                </a:xfrm>
                                <a:prstGeom prst="rect">
                                  <a:avLst/>
                                </a:prstGeom>
                                <a:ln>
                                  <a:noFill/>
                                </a:ln>
                              </wps:spPr>
                              <wps:txbx>
                                <w:txbxContent>
                                  <w:p w:rsidR="00AA3D82" w:rsidRDefault="00AA7D6D">
                                    <w:pPr>
                                      <w:spacing w:after="160"/>
                                      <w:ind w:left="0" w:right="0" w:firstLine="0"/>
                                      <w:jc w:val="left"/>
                                    </w:pPr>
                                    <w:r>
                                      <w:rPr>
                                        <w:color w:val="FFFFFF"/>
                                        <w:spacing w:val="-1"/>
                                        <w:w w:val="99"/>
                                        <w:sz w:val="16"/>
                                      </w:rPr>
                                      <w:t>Hepatology</w:t>
                                    </w:r>
                                  </w:p>
                                </w:txbxContent>
                              </wps:txbx>
                              <wps:bodyPr horzOverflow="overflow" vert="horz" lIns="0" tIns="0" rIns="0" bIns="0" rtlCol="0">
                                <a:noAutofit/>
                              </wps:bodyPr>
                            </wps:wsp>
                          </wpg:wgp>
                        </a:graphicData>
                      </a:graphic>
                    </wp:inline>
                  </w:drawing>
                </mc:Choice>
                <mc:Fallback xmlns:a="http://schemas.openxmlformats.org/drawingml/2006/main">
                  <w:pict>
                    <v:group id="Group 19141" style="width:254.04pt;height:143.52pt;mso-position-horizontal-relative:char;mso-position-vertical-relative:line" coordsize="32263,18227">
                      <v:shape id="Shape 317" style="position:absolute;width:1112;height:4434;left:15148;top:4800;" coordsize="111252,443484" path="m85344,0l111252,0l111252,431292c111252,437388,105156,443484,99060,443484l0,443484l0,417576l85344,417576l85344,0x">
                        <v:stroke weight="0pt" endcap="flat" joinstyle="miter" miterlimit="10" on="false" color="#000000" opacity="0"/>
                        <v:fill on="true" color="#3d6696"/>
                      </v:shape>
                      <v:shape id="Shape 318" style="position:absolute;width:11582;height:8610;left:16002;top:4800;" coordsize="1158240,861060" path="m0,0l25908,0l25908,751332l1146048,751332c1153668,751332,1158240,755904,1158240,763524l1158240,861060l1133856,861060l1133856,775716l13716,775716c6096,775716,0,769620,0,763524l0,0x">
                        <v:stroke weight="0pt" endcap="flat" joinstyle="miter" miterlimit="10" on="false" color="#000000" opacity="0"/>
                        <v:fill on="true" color="#3d6696"/>
                      </v:shape>
                      <v:shape id="Shape 24541" style="position:absolute;width:259;height:8610;left:16002;top:4800;" coordsize="25908,861060" path="m0,0l25908,0l25908,861060l0,861060l0,0">
                        <v:stroke weight="0pt" endcap="flat" joinstyle="miter" miterlimit="10" on="false" color="#000000" opacity="0"/>
                        <v:fill on="true" color="#3d6696"/>
                      </v:shape>
                      <v:shape id="Shape 320" style="position:absolute;width:11582;height:8610;left:4678;top:4800;" coordsize="1158240,861060" path="m1132332,0l1158240,0l1158240,763524c1158240,769620,1152144,775716,1146048,775716l25908,775716l25908,861060l0,861060l0,763524c0,755904,6096,751332,13716,751332l1132332,751332l1132332,0x">
                        <v:stroke weight="0pt" endcap="flat" joinstyle="miter" miterlimit="10" on="false" color="#000000" opacity="0"/>
                        <v:fill on="true" color="#3d6696"/>
                      </v:shape>
                      <v:shape id="Shape 24542" style="position:absolute;width:9357;height:4678;left:11460;top:121;" coordsize="935736,467868" path="m0,0l935736,0l935736,467868l0,467868l0,0">
                        <v:stroke weight="0pt" endcap="flat" joinstyle="miter" miterlimit="10" on="false" color="#000000" opacity="0"/>
                        <v:fill on="true" color="#4f81bd"/>
                      </v:shape>
                      <v:shape id="Shape 322" style="position:absolute;width:4808;height:4937;left:11323;top:0;" coordsize="480822,493776" path="m13716,0l480822,0l480822,25908l25908,25908l25908,467868l480822,467868l480822,493776l13716,493776c6096,493776,0,487680,0,480060l0,12192c0,6096,6096,0,13716,0x">
                        <v:stroke weight="0pt" endcap="flat" joinstyle="miter" miterlimit="10" on="false" color="#000000" opacity="0"/>
                        <v:fill on="true" color="#ffffff"/>
                      </v:shape>
                      <v:shape id="Shape 323" style="position:absolute;width:4808;height:4937;left:16131;top:0;"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324" style="position:absolute;width:9242;height:1383;left:12771;top:30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9"/>
                                  <w:sz w:val="16"/>
                                </w:rPr>
                                <w:t xml:space="preserve">Senior</w:t>
                              </w:r>
                              <w:r>
                                <w:rPr>
                                  <w:rFonts w:cs="Times New Roman" w:hAnsi="Times New Roman" w:eastAsia="Times New Roman" w:ascii="Times New Roman"/>
                                  <w:color w:val="ffffff"/>
                                  <w:spacing w:val="0"/>
                                  <w:w w:val="99"/>
                                  <w:sz w:val="16"/>
                                </w:rPr>
                                <w:t xml:space="preserve"> </w:t>
                              </w:r>
                              <w:r>
                                <w:rPr>
                                  <w:rFonts w:cs="Times New Roman" w:hAnsi="Times New Roman" w:eastAsia="Times New Roman" w:ascii="Times New Roman"/>
                                  <w:color w:val="ffffff"/>
                                  <w:spacing w:val="-1"/>
                                  <w:w w:val="99"/>
                                  <w:sz w:val="16"/>
                                </w:rPr>
                                <w:t xml:space="preserve">Nurse</w:t>
                              </w:r>
                              <w:r>
                                <w:rPr>
                                  <w:rFonts w:cs="Times New Roman" w:hAnsi="Times New Roman" w:eastAsia="Times New Roman" w:ascii="Times New Roman"/>
                                  <w:color w:val="ffffff"/>
                                  <w:spacing w:val="-3"/>
                                  <w:w w:val="99"/>
                                  <w:sz w:val="16"/>
                                </w:rPr>
                                <w:t xml:space="preserve"> </w:t>
                              </w:r>
                              <w:r>
                                <w:rPr>
                                  <w:rFonts w:cs="Times New Roman" w:hAnsi="Times New Roman" w:eastAsia="Times New Roman" w:ascii="Times New Roman"/>
                                  <w:color w:val="ffffff"/>
                                  <w:spacing w:val="-1"/>
                                  <w:w w:val="99"/>
                                  <w:sz w:val="16"/>
                                </w:rPr>
                                <w:t xml:space="preserve">for</w:t>
                              </w:r>
                              <w:r>
                                <w:rPr>
                                  <w:rFonts w:cs="Times New Roman" w:hAnsi="Times New Roman" w:eastAsia="Times New Roman" w:ascii="Times New Roman"/>
                                  <w:color w:val="ffffff"/>
                                  <w:spacing w:val="-5"/>
                                  <w:w w:val="99"/>
                                  <w:sz w:val="16"/>
                                </w:rPr>
                                <w:t xml:space="preserve"> </w:t>
                              </w:r>
                            </w:p>
                          </w:txbxContent>
                        </v:textbox>
                      </v:rect>
                      <v:rect id="Rectangle 325" style="position:absolute;width:5453;height:1383;left:14204;top:1429;"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0"/>
                                  <w:sz w:val="16"/>
                                </w:rPr>
                                <w:t xml:space="preserve">Diabetes,</w:t>
                              </w:r>
                              <w:r>
                                <w:rPr>
                                  <w:rFonts w:cs="Times New Roman" w:hAnsi="Times New Roman" w:eastAsia="Times New Roman" w:ascii="Times New Roman"/>
                                  <w:color w:val="ffffff"/>
                                  <w:spacing w:val="-4"/>
                                  <w:w w:val="100"/>
                                  <w:sz w:val="16"/>
                                </w:rPr>
                                <w:t xml:space="preserve"> </w:t>
                              </w:r>
                            </w:p>
                          </w:txbxContent>
                        </v:textbox>
                      </v:rect>
                      <v:rect id="Rectangle 326" style="position:absolute;width:9813;height:1383;left:12557;top:254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7"/>
                                  <w:sz w:val="16"/>
                                </w:rPr>
                                <w:t xml:space="preserve">Endocrinolgy</w:t>
                              </w:r>
                              <w:r>
                                <w:rPr>
                                  <w:rFonts w:cs="Times New Roman" w:hAnsi="Times New Roman" w:eastAsia="Times New Roman" w:ascii="Times New Roman"/>
                                  <w:color w:val="ffffff"/>
                                  <w:spacing w:val="-2"/>
                                  <w:w w:val="97"/>
                                  <w:sz w:val="16"/>
                                </w:rPr>
                                <w:t xml:space="preserve"> </w:t>
                              </w:r>
                              <w:r>
                                <w:rPr>
                                  <w:rFonts w:cs="Times New Roman" w:hAnsi="Times New Roman" w:eastAsia="Times New Roman" w:ascii="Times New Roman"/>
                                  <w:color w:val="ffffff"/>
                                  <w:w w:val="97"/>
                                  <w:sz w:val="16"/>
                                </w:rPr>
                                <w:t xml:space="preserve">and</w:t>
                              </w:r>
                              <w:r>
                                <w:rPr>
                                  <w:rFonts w:cs="Times New Roman" w:hAnsi="Times New Roman" w:eastAsia="Times New Roman" w:ascii="Times New Roman"/>
                                  <w:color w:val="ffffff"/>
                                  <w:spacing w:val="-5"/>
                                  <w:w w:val="97"/>
                                  <w:sz w:val="16"/>
                                </w:rPr>
                                <w:t xml:space="preserve"> </w:t>
                              </w:r>
                            </w:p>
                          </w:txbxContent>
                        </v:textbox>
                      </v:rect>
                      <v:rect id="Rectangle 327" style="position:absolute;width:9590;height:1383;left:12527;top:3653;"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1"/>
                                  <w:sz w:val="16"/>
                                </w:rPr>
                                <w:t xml:space="preserve">Gastroenterology</w:t>
                              </w:r>
                            </w:p>
                          </w:txbxContent>
                        </v:textbox>
                      </v:rect>
                      <v:shape id="Shape 24560" style="position:absolute;width:9372;height:4678;left:121;top:13411;" coordsize="937260,467868" path="m0,0l937260,0l937260,467868l0,467868l0,0">
                        <v:stroke weight="0pt" endcap="flat" joinstyle="miter" miterlimit="10" on="false" color="#000000" opacity="0"/>
                        <v:fill on="true" color="#4f81bd"/>
                      </v:shape>
                      <v:shape id="Shape 329" style="position:absolute;width:4808;height:4937;left:0;top:13289;" coordsize="480822,493776" path="m12192,0l480822,0l480822,25908l25908,25908l25908,467868l480822,467868l480822,493776l12192,493776c6096,493776,0,487680,0,480060l0,12192c0,6096,6096,0,12192,0x">
                        <v:stroke weight="0pt" endcap="flat" joinstyle="miter" miterlimit="10" on="false" color="#000000" opacity="0"/>
                        <v:fill on="true" color="#ffffff"/>
                      </v:shape>
                      <v:shape id="Shape 330" style="position:absolute;width:4808;height:4937;left:4808;top:13289;"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331" style="position:absolute;width:5413;height:1383;left:2880;top:14154;"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2"/>
                                  <w:sz w:val="16"/>
                                </w:rPr>
                                <w:t xml:space="preserve">Outreach</w:t>
                              </w:r>
                              <w:r>
                                <w:rPr>
                                  <w:rFonts w:cs="Times New Roman" w:hAnsi="Times New Roman" w:eastAsia="Times New Roman" w:ascii="Times New Roman"/>
                                  <w:color w:val="ffffff"/>
                                  <w:spacing w:val="-5"/>
                                  <w:w w:val="102"/>
                                  <w:sz w:val="16"/>
                                </w:rPr>
                                <w:t xml:space="preserve"> </w:t>
                              </w:r>
                            </w:p>
                          </w:txbxContent>
                        </v:textbox>
                      </v:rect>
                      <v:rect id="Rectangle 332" style="position:absolute;width:10261;height:1383;left:1051;top:1528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services/Okement</w:t>
                              </w:r>
                              <w:r>
                                <w:rPr>
                                  <w:rFonts w:cs="Times New Roman" w:hAnsi="Times New Roman" w:eastAsia="Times New Roman" w:ascii="Times New Roman"/>
                                  <w:color w:val="ffffff"/>
                                  <w:spacing w:val="-5"/>
                                  <w:w w:val="102"/>
                                  <w:sz w:val="16"/>
                                </w:rPr>
                                <w:t xml:space="preserve"> </w:t>
                              </w:r>
                            </w:p>
                          </w:txbxContent>
                        </v:textbox>
                      </v:rect>
                      <v:rect id="Rectangle 333" style="position:absolute;width:2804;height:1383;left:3748;top:16395;"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ward</w:t>
                              </w:r>
                            </w:p>
                          </w:txbxContent>
                        </v:textbox>
                      </v:rect>
                      <v:shape id="Shape 24569" style="position:absolute;width:9357;height:4678;left:11460;top:13411;" coordsize="935736,467868" path="m0,0l935736,0l935736,467868l0,467868l0,0">
                        <v:stroke weight="0pt" endcap="flat" joinstyle="miter" miterlimit="10" on="false" color="#000000" opacity="0"/>
                        <v:fill on="true" color="#c0504d"/>
                      </v:shape>
                      <v:shape id="Shape 335" style="position:absolute;width:4808;height:4937;left:11323;top:13289;" coordsize="480822,493776" path="m13716,0l480822,0l480822,25908l25908,25908l25908,467868l480822,467868l480822,493776l13716,493776c6096,493776,0,487680,0,480060l0,12192c0,6096,6096,0,13716,0x">
                        <v:stroke weight="0pt" endcap="flat" joinstyle="miter" miterlimit="10" on="false" color="#000000" opacity="0"/>
                        <v:fill on="true" color="#ffffff"/>
                      </v:shape>
                      <v:shape id="Shape 336" style="position:absolute;width:4808;height:4937;left:16131;top:13289;"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16650" style="position:absolute;width:411;height:1383;left:12923;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0"/>
                                  <w:sz w:val="16"/>
                                </w:rPr>
                                <w:t xml:space="preserve">(</w:t>
                              </w:r>
                            </w:p>
                          </w:txbxContent>
                        </v:textbox>
                      </v:rect>
                      <v:rect id="Rectangle 16652" style="position:absolute;width:7729;height:1383;left:13229;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83"/>
                                  <w:sz w:val="16"/>
                                </w:rPr>
                                <w:t xml:space="preserve">POST</w:t>
                              </w:r>
                              <w:r>
                                <w:rPr>
                                  <w:rFonts w:cs="Times New Roman" w:hAnsi="Times New Roman" w:eastAsia="Times New Roman" w:ascii="Times New Roman"/>
                                  <w:color w:val="ffffff"/>
                                  <w:spacing w:val="-6"/>
                                  <w:w w:val="83"/>
                                  <w:sz w:val="16"/>
                                </w:rPr>
                                <w:t xml:space="preserve"> </w:t>
                              </w:r>
                              <w:r>
                                <w:rPr>
                                  <w:rFonts w:cs="Times New Roman" w:hAnsi="Times New Roman" w:eastAsia="Times New Roman" w:ascii="Times New Roman"/>
                                  <w:color w:val="ffffff"/>
                                  <w:w w:val="83"/>
                                  <w:sz w:val="16"/>
                                </w:rPr>
                                <w:t xml:space="preserve">HOLDER</w:t>
                              </w:r>
                            </w:p>
                          </w:txbxContent>
                        </v:textbox>
                      </v:rect>
                      <v:rect id="Rectangle 16651" style="position:absolute;width:411;height:1383;left:19029;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0"/>
                                  <w:sz w:val="16"/>
                                </w:rPr>
                                <w:t xml:space="preserve">)</w:t>
                              </w:r>
                            </w:p>
                          </w:txbxContent>
                        </v:textbox>
                      </v:rect>
                      <v:shape id="Shape 24574" style="position:absolute;width:9357;height:4678;left:22783;top:13411;" coordsize="935736,467868" path="m0,0l935736,0l935736,467868l0,467868l0,0">
                        <v:stroke weight="0pt" endcap="flat" joinstyle="miter" miterlimit="10" on="false" color="#000000" opacity="0"/>
                        <v:fill on="true" color="#4f81bd"/>
                      </v:shape>
                      <v:shape id="Shape 339" style="position:absolute;width:4815;height:4937;left:22646;top:13289;" coordsize="481584,493776" path="m13716,0l481584,0l481584,25908l25908,25908l25908,467868l481584,467868l481584,493776l13716,493776c6096,493776,0,487680,0,480060l0,12192c0,6096,6096,0,13716,0x">
                        <v:stroke weight="0pt" endcap="flat" joinstyle="miter" miterlimit="10" on="false" color="#000000" opacity="0"/>
                        <v:fill on="true" color="#ffffff"/>
                      </v:shape>
                      <v:shape id="Shape 340" style="position:absolute;width:4800;height:4937;left:27462;top:13289;" coordsize="480060,493776" path="m0,0l467868,0c475488,0,480060,6096,480060,12192l480060,480060c480060,487680,475488,493776,467868,493776l0,493776l0,467868l455676,467868l455676,25908l0,25908l0,0x">
                        <v:stroke weight="0pt" endcap="flat" joinstyle="miter" miterlimit="10" on="false" color="#000000" opacity="0"/>
                        <v:fill on="true" color="#ffffff"/>
                      </v:shape>
                      <v:rect id="Rectangle 341" style="position:absolute;width:8332;height:1383;left:24445;top:14703;"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Hepatologists/</w:t>
                              </w:r>
                              <w:r>
                                <w:rPr>
                                  <w:rFonts w:cs="Times New Roman" w:hAnsi="Times New Roman" w:eastAsia="Times New Roman" w:ascii="Times New Roman"/>
                                  <w:color w:val="ffffff"/>
                                  <w:spacing w:val="-3"/>
                                  <w:w w:val="102"/>
                                  <w:sz w:val="16"/>
                                </w:rPr>
                                <w:t xml:space="preserve"> </w:t>
                              </w:r>
                            </w:p>
                          </w:txbxContent>
                        </v:textbox>
                      </v:rect>
                      <v:rect id="Rectangle 342" style="position:absolute;width:10784;height:1383;left:23408;top:1583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1"/>
                                  <w:sz w:val="16"/>
                                </w:rPr>
                                <w:t xml:space="preserve">Gastroenterologists</w:t>
                              </w:r>
                            </w:p>
                          </w:txbxContent>
                        </v:textbox>
                      </v:rect>
                      <v:shape id="Shape 24580" style="position:absolute;width:9357;height:4678;left:5791;top:6766;" coordsize="935736,467868" path="m0,0l935736,0l935736,467868l0,467868l0,0">
                        <v:stroke weight="0pt" endcap="flat" joinstyle="miter" miterlimit="10" on="false" color="#000000" opacity="0"/>
                        <v:fill on="true" color="#4f81bd"/>
                      </v:shape>
                      <v:shape id="Shape 344" style="position:absolute;width:4800;height:4937;left:5669;top:6644;" coordsize="480060,493776" path="m12192,0l480060,0l480060,25908l24384,25908l24384,467868l480060,467868l480060,493776l12192,493776c4572,493776,0,487680,0,480060l0,12192c0,6096,4572,0,12192,0x">
                        <v:stroke weight="0pt" endcap="flat" joinstyle="miter" miterlimit="10" on="false" color="#000000" opacity="0"/>
                        <v:fill on="true" color="#ffffff"/>
                      </v:shape>
                      <v:shape id="Shape 345" style="position:absolute;width:4815;height:4937;left:10469;top:6644;" coordsize="481584,493776" path="m0,0l467868,0c475488,0,481584,6096,481584,12192l481584,480060c481584,487680,475488,493776,467868,493776l0,493776l0,467868l455676,467868l455676,25908l0,25908l0,0x">
                        <v:stroke weight="0pt" endcap="flat" joinstyle="miter" miterlimit="10" on="false" color="#000000" opacity="0"/>
                        <v:fill on="true" color="#ffffff"/>
                      </v:shape>
                      <v:rect id="Rectangle 346" style="position:absolute;width:8360;height:1383;left:7437;top:8058;"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8"/>
                                  <w:sz w:val="16"/>
                                </w:rPr>
                                <w:t xml:space="preserve">Lead</w:t>
                              </w:r>
                              <w:r>
                                <w:rPr>
                                  <w:rFonts w:cs="Times New Roman" w:hAnsi="Times New Roman" w:eastAsia="Times New Roman" w:ascii="Times New Roman"/>
                                  <w:color w:val="ffffff"/>
                                  <w:spacing w:val="-5"/>
                                  <w:w w:val="98"/>
                                  <w:sz w:val="16"/>
                                </w:rPr>
                                <w:t xml:space="preserve"> </w:t>
                              </w:r>
                              <w:r>
                                <w:rPr>
                                  <w:rFonts w:cs="Times New Roman" w:hAnsi="Times New Roman" w:eastAsia="Times New Roman" w:ascii="Times New Roman"/>
                                  <w:color w:val="ffffff"/>
                                  <w:spacing w:val="-1"/>
                                  <w:w w:val="98"/>
                                  <w:sz w:val="16"/>
                                </w:rPr>
                                <w:t xml:space="preserve">Nurse</w:t>
                              </w:r>
                              <w:r>
                                <w:rPr>
                                  <w:rFonts w:cs="Times New Roman" w:hAnsi="Times New Roman" w:eastAsia="Times New Roman" w:ascii="Times New Roman"/>
                                  <w:color w:val="ffffff"/>
                                  <w:spacing w:val="-2"/>
                                  <w:w w:val="98"/>
                                  <w:sz w:val="16"/>
                                </w:rPr>
                                <w:t xml:space="preserve"> </w:t>
                              </w:r>
                              <w:r>
                                <w:rPr>
                                  <w:rFonts w:cs="Times New Roman" w:hAnsi="Times New Roman" w:eastAsia="Times New Roman" w:ascii="Times New Roman"/>
                                  <w:color w:val="ffffff"/>
                                  <w:spacing w:val="-1"/>
                                  <w:w w:val="98"/>
                                  <w:sz w:val="16"/>
                                </w:rPr>
                                <w:t xml:space="preserve">for</w:t>
                              </w:r>
                              <w:r>
                                <w:rPr>
                                  <w:rFonts w:cs="Times New Roman" w:hAnsi="Times New Roman" w:eastAsia="Times New Roman" w:ascii="Times New Roman"/>
                                  <w:color w:val="ffffff"/>
                                  <w:spacing w:val="-4"/>
                                  <w:w w:val="98"/>
                                  <w:sz w:val="16"/>
                                </w:rPr>
                                <w:t xml:space="preserve"> </w:t>
                              </w:r>
                            </w:p>
                          </w:txbxContent>
                        </v:textbox>
                      </v:rect>
                      <v:rect id="Rectangle 347" style="position:absolute;width:6304;height:1383;left:8092;top:9185;"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9"/>
                                  <w:sz w:val="16"/>
                                </w:rPr>
                                <w:t xml:space="preserve">Hepatology</w:t>
                              </w:r>
                            </w:p>
                          </w:txbxContent>
                        </v:textbox>
                      </v:rect>
                    </v:group>
                  </w:pict>
                </mc:Fallback>
              </mc:AlternateContent>
            </w:r>
          </w:p>
          <w:p w:rsidR="00AA3D82" w:rsidRDefault="00AA7D6D">
            <w:pPr>
              <w:ind w:left="107" w:right="0" w:firstLine="0"/>
              <w:jc w:val="left"/>
            </w:pPr>
            <w:r>
              <w:rPr>
                <w:sz w:val="22"/>
              </w:rPr>
              <w:t xml:space="preserve"> </w:t>
            </w:r>
          </w:p>
          <w:p w:rsidR="00AA3D82" w:rsidRDefault="00AA7D6D">
            <w:pPr>
              <w:ind w:left="107" w:right="0" w:firstLine="0"/>
              <w:jc w:val="left"/>
            </w:pPr>
            <w:r>
              <w:rPr>
                <w:sz w:val="22"/>
              </w:rPr>
              <w:t xml:space="preserve"> </w:t>
            </w:r>
          </w:p>
        </w:tc>
      </w:tr>
      <w:tr w:rsidR="00AA3D82">
        <w:trPr>
          <w:trHeight w:val="262"/>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07" w:right="0" w:firstLine="0"/>
              <w:jc w:val="left"/>
            </w:pPr>
            <w:r>
              <w:rPr>
                <w:color w:val="FFFFFF"/>
                <w:sz w:val="22"/>
              </w:rPr>
              <w:t xml:space="preserve">FREEDOM TO ACT  </w:t>
            </w:r>
          </w:p>
        </w:tc>
      </w:tr>
      <w:tr w:rsidR="00AA3D82">
        <w:trPr>
          <w:trHeight w:val="2288"/>
        </w:trPr>
        <w:tc>
          <w:tcPr>
            <w:tcW w:w="10202" w:type="dxa"/>
            <w:gridSpan w:val="4"/>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107" w:right="39" w:firstLine="0"/>
              <w:jc w:val="left"/>
            </w:pPr>
            <w:r>
              <w:rPr>
                <w:sz w:val="22"/>
              </w:rPr>
              <w:t xml:space="preserve">To work within the nursing and medical teams and contribute to decisions about patient care in line with the Trust and service policy. </w:t>
            </w:r>
          </w:p>
          <w:p w:rsidR="00AA3D82" w:rsidRDefault="00AA7D6D">
            <w:pPr>
              <w:ind w:left="107" w:right="0" w:firstLine="0"/>
              <w:jc w:val="left"/>
            </w:pPr>
            <w:r>
              <w:rPr>
                <w:sz w:val="22"/>
              </w:rPr>
              <w:t xml:space="preserve"> </w:t>
            </w:r>
          </w:p>
          <w:p w:rsidR="00AA3D82" w:rsidRDefault="00AA7D6D">
            <w:pPr>
              <w:spacing w:after="2" w:line="236" w:lineRule="auto"/>
              <w:ind w:left="107" w:right="16" w:firstLine="0"/>
              <w:jc w:val="left"/>
            </w:pPr>
            <w:r>
              <w:rPr>
                <w:sz w:val="22"/>
              </w:rPr>
              <w:t xml:space="preserve">Be professionally accountable for all aspects of own work, including the management of patients in your care.  </w:t>
            </w:r>
          </w:p>
          <w:p w:rsidR="00AA3D82" w:rsidRDefault="00AA7D6D">
            <w:pPr>
              <w:ind w:left="107" w:right="0" w:firstLine="0"/>
              <w:jc w:val="left"/>
            </w:pPr>
            <w:r>
              <w:rPr>
                <w:sz w:val="22"/>
              </w:rPr>
              <w:t xml:space="preserve">  </w:t>
            </w:r>
          </w:p>
          <w:p w:rsidR="00AA3D82" w:rsidRDefault="00AA7D6D">
            <w:pPr>
              <w:spacing w:line="239" w:lineRule="auto"/>
              <w:ind w:left="107" w:right="82" w:firstLine="0"/>
              <w:jc w:val="left"/>
            </w:pPr>
            <w:r>
              <w:rPr>
                <w:sz w:val="22"/>
              </w:rPr>
              <w:t xml:space="preserve">To work autonomously and be able to provide expert advice to patient and families in relation to patient condition and specialist treatments and services in line with the Trust and service policy. </w:t>
            </w:r>
          </w:p>
          <w:p w:rsidR="00AA3D82" w:rsidRDefault="00AA7D6D">
            <w:pPr>
              <w:ind w:left="107" w:right="0" w:firstLine="0"/>
              <w:jc w:val="left"/>
            </w:pPr>
            <w:r>
              <w:rPr>
                <w:color w:val="FF0000"/>
                <w:sz w:val="22"/>
              </w:rPr>
              <w:t xml:space="preserve"> </w:t>
            </w:r>
          </w:p>
        </w:tc>
      </w:tr>
      <w:tr w:rsidR="00AA3D82">
        <w:trPr>
          <w:trHeight w:val="260"/>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07" w:right="0" w:firstLine="0"/>
              <w:jc w:val="left"/>
            </w:pPr>
            <w:r>
              <w:rPr>
                <w:color w:val="FFFFFF"/>
                <w:sz w:val="22"/>
              </w:rPr>
              <w:t xml:space="preserve">COMMUNICATION/RELATIONSHIP SKILLS </w:t>
            </w:r>
            <w:r>
              <w:rPr>
                <w:color w:val="FFFFFF"/>
                <w:sz w:val="22"/>
              </w:rPr>
              <w:t xml:space="preserve"> </w:t>
            </w:r>
          </w:p>
        </w:tc>
      </w:tr>
      <w:tr w:rsidR="00AA3D82">
        <w:trPr>
          <w:trHeight w:val="2036"/>
        </w:trPr>
        <w:tc>
          <w:tcPr>
            <w:tcW w:w="10202" w:type="dxa"/>
            <w:gridSpan w:val="4"/>
            <w:tcBorders>
              <w:top w:val="single" w:sz="4" w:space="0" w:color="000000"/>
              <w:left w:val="single" w:sz="4" w:space="0" w:color="000000"/>
              <w:bottom w:val="single" w:sz="4" w:space="0" w:color="000000"/>
              <w:right w:val="single" w:sz="4" w:space="0" w:color="000000"/>
            </w:tcBorders>
          </w:tcPr>
          <w:p w:rsidR="00AA3D82" w:rsidRDefault="00AA7D6D">
            <w:pPr>
              <w:spacing w:line="239" w:lineRule="auto"/>
              <w:ind w:left="107" w:right="0" w:firstLine="0"/>
              <w:jc w:val="left"/>
            </w:pPr>
            <w:r>
              <w:rPr>
                <w:sz w:val="22"/>
              </w:rPr>
              <w:t xml:space="preserve">Provide and receive highly complex and highly sensitive information. Communicates very sensitive, complex condition related information to patients, relatives offering empathy and reassurance. </w:t>
            </w:r>
          </w:p>
          <w:p w:rsidR="00AA3D82" w:rsidRDefault="00AA7D6D">
            <w:pPr>
              <w:ind w:left="107" w:right="0" w:firstLine="0"/>
              <w:jc w:val="left"/>
            </w:pPr>
            <w:r>
              <w:rPr>
                <w:sz w:val="22"/>
              </w:rPr>
              <w:t xml:space="preserve"> </w:t>
            </w:r>
          </w:p>
          <w:p w:rsidR="00AA3D82" w:rsidRDefault="00AA7D6D">
            <w:pPr>
              <w:ind w:left="107" w:right="0" w:firstLine="0"/>
              <w:jc w:val="left"/>
            </w:pPr>
            <w:r>
              <w:rPr>
                <w:sz w:val="22"/>
              </w:rPr>
              <w:t>To communicate effectively between departments and Trusts to</w:t>
            </w:r>
            <w:r>
              <w:rPr>
                <w:sz w:val="22"/>
              </w:rPr>
              <w:t xml:space="preserve"> ensure patients journey is seamless.  </w:t>
            </w:r>
          </w:p>
          <w:p w:rsidR="00AA3D82" w:rsidRDefault="00AA7D6D">
            <w:pPr>
              <w:ind w:left="107" w:right="0" w:firstLine="0"/>
              <w:jc w:val="left"/>
            </w:pPr>
            <w:r>
              <w:rPr>
                <w:sz w:val="22"/>
              </w:rPr>
              <w:t xml:space="preserve"> </w:t>
            </w:r>
          </w:p>
          <w:p w:rsidR="00AA3D82" w:rsidRDefault="00AA7D6D">
            <w:pPr>
              <w:spacing w:line="239" w:lineRule="auto"/>
              <w:ind w:left="107" w:right="0" w:firstLine="0"/>
              <w:jc w:val="left"/>
            </w:pPr>
            <w:r>
              <w:rPr>
                <w:sz w:val="22"/>
              </w:rPr>
              <w:t xml:space="preserve">To work in partnership with nurses and other health professionals to address people’s health needs through planning and delivering interventions which are based on best practice and clinical judgement </w:t>
            </w:r>
          </w:p>
          <w:p w:rsidR="00AA3D82" w:rsidRDefault="00AA7D6D">
            <w:pPr>
              <w:ind w:left="107" w:right="0" w:firstLine="0"/>
              <w:jc w:val="left"/>
            </w:pPr>
            <w:r>
              <w:rPr>
                <w:sz w:val="22"/>
              </w:rPr>
              <w:t xml:space="preserve"> </w:t>
            </w:r>
          </w:p>
        </w:tc>
      </w:tr>
      <w:tr w:rsidR="00AA3D82">
        <w:trPr>
          <w:trHeight w:val="260"/>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07" w:right="0" w:firstLine="0"/>
              <w:jc w:val="left"/>
            </w:pPr>
            <w:r>
              <w:rPr>
                <w:color w:val="FFFFFF"/>
                <w:sz w:val="22"/>
              </w:rPr>
              <w:t>ANALYTICA</w:t>
            </w:r>
            <w:r>
              <w:rPr>
                <w:color w:val="FFFFFF"/>
                <w:sz w:val="22"/>
              </w:rPr>
              <w:t>L/JUDGEMENTAL SKILLS</w:t>
            </w:r>
            <w:r>
              <w:rPr>
                <w:color w:val="FFFFFF"/>
                <w:sz w:val="22"/>
              </w:rPr>
              <w:t xml:space="preserve"> </w:t>
            </w:r>
          </w:p>
        </w:tc>
      </w:tr>
      <w:tr w:rsidR="00AA3D82">
        <w:trPr>
          <w:trHeight w:val="1024"/>
        </w:trPr>
        <w:tc>
          <w:tcPr>
            <w:tcW w:w="10202" w:type="dxa"/>
            <w:gridSpan w:val="4"/>
            <w:tcBorders>
              <w:top w:val="single" w:sz="4" w:space="0" w:color="000000"/>
              <w:left w:val="single" w:sz="4" w:space="0" w:color="000000"/>
              <w:bottom w:val="single" w:sz="4" w:space="0" w:color="000000"/>
              <w:right w:val="single" w:sz="4" w:space="0" w:color="000000"/>
            </w:tcBorders>
          </w:tcPr>
          <w:p w:rsidR="00AA3D82" w:rsidRDefault="00AA7D6D">
            <w:pPr>
              <w:spacing w:line="238" w:lineRule="auto"/>
              <w:ind w:left="107" w:right="0" w:firstLine="0"/>
              <w:jc w:val="left"/>
            </w:pPr>
            <w:r>
              <w:rPr>
                <w:sz w:val="22"/>
              </w:rPr>
              <w:t>Complex facts or situations requiring analysis, interpretation, comparison of a range of options. Requires skills for assessing and interpreting specialist acute and other patient conditions and taking appropriate actions, this may include non-medical pres</w:t>
            </w:r>
            <w:r>
              <w:rPr>
                <w:sz w:val="22"/>
              </w:rPr>
              <w:t xml:space="preserve">cribing. </w:t>
            </w:r>
          </w:p>
          <w:p w:rsidR="00AA3D82" w:rsidRDefault="00AA7D6D">
            <w:pPr>
              <w:ind w:left="107" w:right="0" w:firstLine="0"/>
              <w:jc w:val="left"/>
            </w:pPr>
            <w:r>
              <w:rPr>
                <w:sz w:val="22"/>
              </w:rPr>
              <w:t xml:space="preserve"> </w:t>
            </w:r>
          </w:p>
        </w:tc>
      </w:tr>
    </w:tbl>
    <w:p w:rsidR="00AA3D82" w:rsidRDefault="00AA3D82">
      <w:pPr>
        <w:ind w:left="-1440" w:right="8342" w:firstLine="0"/>
        <w:jc w:val="left"/>
      </w:pPr>
    </w:p>
    <w:tbl>
      <w:tblPr>
        <w:tblStyle w:val="TableGrid"/>
        <w:tblW w:w="10202" w:type="dxa"/>
        <w:tblInd w:w="-452" w:type="dxa"/>
        <w:tblCellMar>
          <w:top w:w="49" w:type="dxa"/>
          <w:left w:w="107" w:type="dxa"/>
          <w:bottom w:w="0" w:type="dxa"/>
          <w:right w:w="106" w:type="dxa"/>
        </w:tblCellMar>
        <w:tblLook w:val="04A0" w:firstRow="1" w:lastRow="0" w:firstColumn="1" w:lastColumn="0" w:noHBand="0" w:noVBand="1"/>
      </w:tblPr>
      <w:tblGrid>
        <w:gridCol w:w="10202"/>
      </w:tblGrid>
      <w:tr w:rsidR="00AA3D82">
        <w:trPr>
          <w:trHeight w:val="769"/>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0" w:right="0" w:firstLine="0"/>
              <w:jc w:val="left"/>
            </w:pPr>
            <w:r>
              <w:rPr>
                <w:sz w:val="22"/>
              </w:rPr>
              <w:t xml:space="preserve">To monitor and review the effectiveness of interventions with the patient and colleagues and modify this to meet changing needs and established goals of care. </w:t>
            </w:r>
          </w:p>
          <w:p w:rsidR="00AA3D82" w:rsidRDefault="00AA7D6D">
            <w:pPr>
              <w:ind w:left="0" w:right="0" w:firstLine="0"/>
              <w:jc w:val="left"/>
            </w:pPr>
            <w:r>
              <w:rPr>
                <w:color w:val="FF0000"/>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PLANNING/ORGANISATIONAL SKILLS</w:t>
            </w:r>
            <w:r>
              <w:rPr>
                <w:color w:val="FFFFFF"/>
                <w:sz w:val="22"/>
              </w:rPr>
              <w:t xml:space="preserve"> </w:t>
            </w:r>
          </w:p>
        </w:tc>
      </w:tr>
      <w:tr w:rsidR="00AA3D82">
        <w:trPr>
          <w:trHeight w:val="3554"/>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Plan, organise complex activities, programmes requiring formulation and adjustment </w:t>
            </w:r>
          </w:p>
          <w:p w:rsidR="00AA3D82" w:rsidRDefault="00AA7D6D">
            <w:pPr>
              <w:ind w:left="0" w:right="0" w:firstLine="0"/>
              <w:jc w:val="left"/>
            </w:pPr>
            <w:r>
              <w:rPr>
                <w:sz w:val="22"/>
              </w:rPr>
              <w:t xml:space="preserve"> </w:t>
            </w:r>
          </w:p>
          <w:p w:rsidR="00AA3D82" w:rsidRDefault="00AA7D6D">
            <w:pPr>
              <w:spacing w:line="238" w:lineRule="auto"/>
              <w:ind w:left="0" w:right="130" w:firstLine="0"/>
              <w:jc w:val="left"/>
            </w:pPr>
            <w:r>
              <w:rPr>
                <w:sz w:val="22"/>
              </w:rPr>
              <w:t xml:space="preserve">Plan patients care, managing an individual caseload of complex patients effectively and efficiently. To co-ordinate the management of outpatients presenting with symptoms of their disease or family history. </w:t>
            </w:r>
          </w:p>
          <w:p w:rsidR="00AA3D82" w:rsidRDefault="00AA7D6D">
            <w:pPr>
              <w:ind w:left="0" w:right="0" w:firstLine="0"/>
              <w:jc w:val="left"/>
            </w:pPr>
            <w:r>
              <w:rPr>
                <w:sz w:val="22"/>
              </w:rPr>
              <w:t xml:space="preserve"> </w:t>
            </w:r>
          </w:p>
          <w:p w:rsidR="00AA3D82" w:rsidRDefault="00AA7D6D">
            <w:pPr>
              <w:ind w:left="0" w:right="0" w:firstLine="0"/>
              <w:jc w:val="left"/>
            </w:pPr>
            <w:r>
              <w:rPr>
                <w:sz w:val="22"/>
              </w:rPr>
              <w:t>To receive direct referrals within the special</w:t>
            </w:r>
            <w:r>
              <w:rPr>
                <w:sz w:val="22"/>
              </w:rPr>
              <w:t xml:space="preserve">ity and to provide assessment of patient’s needs </w:t>
            </w:r>
          </w:p>
          <w:p w:rsidR="00AA3D82" w:rsidRDefault="00AA7D6D">
            <w:pPr>
              <w:ind w:left="0" w:right="0" w:firstLine="0"/>
              <w:jc w:val="left"/>
            </w:pPr>
            <w:r>
              <w:rPr>
                <w:sz w:val="22"/>
              </w:rPr>
              <w:t xml:space="preserve"> </w:t>
            </w:r>
          </w:p>
          <w:p w:rsidR="00AA3D82" w:rsidRDefault="00AA7D6D">
            <w:pPr>
              <w:spacing w:line="238" w:lineRule="auto"/>
              <w:ind w:left="0" w:right="0" w:firstLine="0"/>
              <w:jc w:val="left"/>
            </w:pPr>
            <w:r>
              <w:rPr>
                <w:sz w:val="22"/>
              </w:rPr>
              <w:t xml:space="preserve">To work with the CNS to develop and provide a co-ordinated specialist service to patients with the relevant specialist diagnosis and their </w:t>
            </w:r>
            <w:proofErr w:type="spellStart"/>
            <w:r>
              <w:rPr>
                <w:sz w:val="22"/>
              </w:rPr>
              <w:t>carers</w:t>
            </w:r>
            <w:proofErr w:type="spellEnd"/>
            <w:r>
              <w:rPr>
                <w:sz w:val="22"/>
              </w:rPr>
              <w:t xml:space="preserve"> and to have direct clinical involvement in complex care in</w:t>
            </w:r>
            <w:r>
              <w:rPr>
                <w:sz w:val="22"/>
              </w:rPr>
              <w:t xml:space="preserve"> both the outpatient and inpatient setting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Plan &amp; organise day-to-day service provision </w:t>
            </w:r>
          </w:p>
          <w:p w:rsidR="00AA3D82" w:rsidRDefault="00AA7D6D">
            <w:pPr>
              <w:ind w:left="0" w:right="0" w:firstLine="0"/>
              <w:jc w:val="left"/>
            </w:pPr>
            <w:r>
              <w:rPr>
                <w:color w:val="FF0000"/>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PATIENT/CLIENT CARE </w:t>
            </w:r>
            <w:r>
              <w:rPr>
                <w:color w:val="FFFFFF"/>
                <w:sz w:val="22"/>
              </w:rPr>
              <w:t xml:space="preserve"> </w:t>
            </w:r>
          </w:p>
        </w:tc>
      </w:tr>
      <w:tr w:rsidR="00AA3D82">
        <w:trPr>
          <w:trHeight w:val="4061"/>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line="239" w:lineRule="auto"/>
              <w:ind w:left="0" w:right="0" w:firstLine="0"/>
              <w:jc w:val="left"/>
            </w:pPr>
            <w:r>
              <w:rPr>
                <w:sz w:val="22"/>
              </w:rPr>
              <w:t xml:space="preserve">To support patients in meeting their own health and wellbeing through providing expert information, advice and support </w:t>
            </w:r>
          </w:p>
          <w:p w:rsidR="00AA3D82" w:rsidRDefault="00AA7D6D">
            <w:pPr>
              <w:ind w:left="0" w:right="0" w:firstLine="0"/>
              <w:jc w:val="left"/>
            </w:pPr>
            <w:r>
              <w:rPr>
                <w:sz w:val="22"/>
              </w:rPr>
              <w:t xml:space="preserve"> </w:t>
            </w:r>
          </w:p>
          <w:p w:rsidR="00AA3D82" w:rsidRDefault="00AA7D6D">
            <w:pPr>
              <w:spacing w:line="237" w:lineRule="auto"/>
              <w:ind w:left="0" w:right="0" w:firstLine="0"/>
              <w:jc w:val="left"/>
            </w:pPr>
            <w:r>
              <w:rPr>
                <w:sz w:val="22"/>
              </w:rPr>
              <w:t xml:space="preserve">To assess patients and their complex needs and those of their families and plan, implement and evaluate appropriate programmes of care – this will include communicating highly sensitive information about diagnosis, treatment options and issues surrounding </w:t>
            </w:r>
            <w:r>
              <w:rPr>
                <w:sz w:val="22"/>
              </w:rPr>
              <w:t xml:space="preserve">terminal illness and bereavement.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To provide emotional, psychological and practical support to the patient and their family/carer </w:t>
            </w:r>
          </w:p>
          <w:p w:rsidR="00AA3D82" w:rsidRDefault="00AA7D6D">
            <w:pPr>
              <w:ind w:left="0" w:right="0" w:firstLine="0"/>
              <w:jc w:val="left"/>
            </w:pPr>
            <w:r>
              <w:rPr>
                <w:sz w:val="22"/>
              </w:rPr>
              <w:t xml:space="preserve">throughout their pathway and to facilitate communication between patients, families and professionals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 xml:space="preserve">To recognise ethical dilemmas relating to care and act as the patient/relative’s advocate when required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To support the development of care pathways for patients with relevant specialist conditions </w:t>
            </w:r>
          </w:p>
          <w:p w:rsidR="00AA3D82" w:rsidRDefault="00AA7D6D">
            <w:pPr>
              <w:ind w:left="0" w:right="0" w:firstLine="0"/>
              <w:jc w:val="left"/>
            </w:pP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POLICY/SERVICE DEVELOPMENT </w:t>
            </w:r>
            <w:r>
              <w:rPr>
                <w:color w:val="FFFFFF"/>
                <w:sz w:val="22"/>
              </w:rPr>
              <w:t xml:space="preserve"> </w:t>
            </w:r>
          </w:p>
        </w:tc>
      </w:tr>
      <w:tr w:rsidR="00AA3D82">
        <w:trPr>
          <w:trHeight w:val="4842"/>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line="236" w:lineRule="auto"/>
              <w:ind w:left="0" w:right="0" w:firstLine="0"/>
              <w:jc w:val="left"/>
            </w:pPr>
            <w:r>
              <w:rPr>
                <w:sz w:val="22"/>
              </w:rPr>
              <w:lastRenderedPageBreak/>
              <w:t xml:space="preserve">To support the development of specialist nurse led care where appropriate, in line with National guidance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To supervise/instruct unqualified members of the nursing team as appropriate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To act as an expert resource to others in developing and improving</w:t>
            </w:r>
            <w:r>
              <w:rPr>
                <w:sz w:val="22"/>
              </w:rPr>
              <w:t xml:space="preserve"> specialist knowledge and skills in clinical practice, through acting as an assessor, facilitator and teaching groups of staff as required.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To develop evidence-based standards, policies and guidelines at a local network and national level to improve the</w:t>
            </w:r>
            <w:r>
              <w:rPr>
                <w:sz w:val="22"/>
              </w:rPr>
              <w:t xml:space="preserve"> practice of own and other professions.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To evaluate clinical effectiveness within the speciality, identifying poor quality and a plan for quality improvement and produce an annual report </w:t>
            </w:r>
          </w:p>
          <w:p w:rsidR="00AA3D82" w:rsidRDefault="00AA7D6D">
            <w:pPr>
              <w:ind w:left="0" w:right="0" w:firstLine="0"/>
              <w:jc w:val="left"/>
            </w:pPr>
            <w:r>
              <w:rPr>
                <w:sz w:val="22"/>
              </w:rPr>
              <w:t xml:space="preserve"> </w:t>
            </w:r>
          </w:p>
          <w:p w:rsidR="00AA3D82" w:rsidRDefault="00AA7D6D">
            <w:pPr>
              <w:spacing w:after="8" w:line="230" w:lineRule="auto"/>
              <w:ind w:left="0" w:right="0" w:firstLine="0"/>
              <w:jc w:val="left"/>
            </w:pPr>
            <w:r>
              <w:rPr>
                <w:sz w:val="22"/>
              </w:rPr>
              <w:t>Act as facilitator in developing clinical practice and promotin</w:t>
            </w:r>
            <w:r>
              <w:rPr>
                <w:sz w:val="22"/>
              </w:rPr>
              <w:t>g changes in service that meet National Standards.</w:t>
            </w:r>
            <w:r>
              <w:rPr>
                <w:sz w:val="24"/>
              </w:rPr>
              <w:t xml:space="preserve">  </w:t>
            </w:r>
          </w:p>
          <w:p w:rsidR="00AA3D82" w:rsidRDefault="00AA7D6D">
            <w:pPr>
              <w:ind w:left="0" w:right="0" w:firstLine="0"/>
              <w:jc w:val="left"/>
            </w:pPr>
            <w:r>
              <w:rPr>
                <w:sz w:val="24"/>
              </w:rPr>
              <w:t xml:space="preserve"> </w:t>
            </w:r>
          </w:p>
          <w:p w:rsidR="00AA3D82" w:rsidRDefault="00AA7D6D">
            <w:pPr>
              <w:ind w:left="0" w:right="0" w:firstLine="0"/>
              <w:jc w:val="left"/>
            </w:pPr>
            <w:r>
              <w:rPr>
                <w:sz w:val="22"/>
              </w:rPr>
              <w:t xml:space="preserve">To participate in developing a shared vision of the service and work with the multi-disciplinary team, organisation and external agencies to achieve this </w:t>
            </w:r>
          </w:p>
        </w:tc>
      </w:tr>
    </w:tbl>
    <w:p w:rsidR="00AA3D82" w:rsidRDefault="00AA3D82">
      <w:pPr>
        <w:ind w:left="-1440" w:right="8342" w:firstLine="0"/>
        <w:jc w:val="left"/>
      </w:pPr>
    </w:p>
    <w:tbl>
      <w:tblPr>
        <w:tblStyle w:val="TableGrid"/>
        <w:tblW w:w="10202" w:type="dxa"/>
        <w:tblInd w:w="-452" w:type="dxa"/>
        <w:tblCellMar>
          <w:top w:w="49" w:type="dxa"/>
          <w:left w:w="107" w:type="dxa"/>
          <w:bottom w:w="0" w:type="dxa"/>
          <w:right w:w="114" w:type="dxa"/>
        </w:tblCellMar>
        <w:tblLook w:val="04A0" w:firstRow="1" w:lastRow="0" w:firstColumn="1" w:lastColumn="0" w:noHBand="0" w:noVBand="1"/>
      </w:tblPr>
      <w:tblGrid>
        <w:gridCol w:w="10202"/>
      </w:tblGrid>
      <w:tr w:rsidR="00AA3D82">
        <w:trPr>
          <w:trHeight w:val="3047"/>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To employ effective decision-making skills to address complex issues and use effective change management skills to implement these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To use effective prioritisation, problem solving and delegation skills to manage time effectively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To establish networks with other specialists at a local, national and international level, to exchange and enhance knowledge and expertise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 xml:space="preserve">To maintain a peer network of support, information and learning with other nurse specialists within the organisation </w:t>
            </w:r>
          </w:p>
          <w:p w:rsidR="00AA3D82" w:rsidRDefault="00AA7D6D">
            <w:pPr>
              <w:ind w:left="0" w:right="0" w:firstLine="0"/>
              <w:jc w:val="left"/>
            </w:pP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FINANCIAL/PHYSICAL RESOURCES </w:t>
            </w:r>
            <w:r>
              <w:rPr>
                <w:color w:val="FFFFFF"/>
                <w:sz w:val="22"/>
              </w:rPr>
              <w:t xml:space="preserve"> </w:t>
            </w:r>
          </w:p>
        </w:tc>
      </w:tr>
      <w:tr w:rsidR="00AA3D82">
        <w:trPr>
          <w:trHeight w:val="1279"/>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The post holder has a personal duty of care in relation to equipment and resources.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The post holder will work within a defined day to day operational budget.  Ensuring that any projects undertaken are established and managed in a financially responsible manner.  </w:t>
            </w:r>
          </w:p>
          <w:p w:rsidR="00AA3D82" w:rsidRDefault="00AA7D6D">
            <w:pPr>
              <w:ind w:left="0" w:right="0" w:firstLine="0"/>
              <w:jc w:val="left"/>
            </w:pP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HUMAN RESOURCES </w:t>
            </w:r>
            <w:r>
              <w:rPr>
                <w:color w:val="FFFFFF"/>
                <w:sz w:val="22"/>
              </w:rPr>
              <w:t xml:space="preserve"> </w:t>
            </w:r>
          </w:p>
        </w:tc>
      </w:tr>
      <w:tr w:rsidR="00AA3D82">
        <w:trPr>
          <w:trHeight w:val="4589"/>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Day to day supervision of the Support Nurse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To prom</w:t>
            </w:r>
            <w:r>
              <w:rPr>
                <w:sz w:val="22"/>
              </w:rPr>
              <w:t xml:space="preserve">ote a learning environment through identifying opportunities and seeking resources required for own and others learning.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To provide specialist input to post-registration courses and professional development programmes as required by the organisation. </w:t>
            </w:r>
          </w:p>
          <w:p w:rsidR="00AA3D82" w:rsidRDefault="00AA7D6D">
            <w:pPr>
              <w:ind w:left="0" w:right="0" w:firstLine="0"/>
              <w:jc w:val="left"/>
            </w:pPr>
            <w:r>
              <w:rPr>
                <w:sz w:val="22"/>
              </w:rPr>
              <w:t xml:space="preserve"> </w:t>
            </w:r>
          </w:p>
          <w:p w:rsidR="00AA3D82" w:rsidRDefault="00AA7D6D">
            <w:pPr>
              <w:spacing w:after="10" w:line="229" w:lineRule="auto"/>
              <w:ind w:left="0" w:right="0" w:firstLine="0"/>
              <w:jc w:val="left"/>
            </w:pPr>
            <w:r>
              <w:rPr>
                <w:sz w:val="22"/>
              </w:rPr>
              <w:t>To reflect on own practice through clinical supervision/mentorship and to act as a clinical supervisor/mentor to others</w:t>
            </w:r>
            <w:r>
              <w:rPr>
                <w:sz w:val="24"/>
              </w:rPr>
              <w:t xml:space="preserve">  </w:t>
            </w:r>
          </w:p>
          <w:p w:rsidR="00AA3D82" w:rsidRDefault="00AA7D6D">
            <w:pPr>
              <w:ind w:left="0" w:right="0" w:firstLine="0"/>
              <w:jc w:val="left"/>
            </w:pPr>
            <w:r>
              <w:rPr>
                <w:sz w:val="24"/>
              </w:rPr>
              <w:t xml:space="preserve"> </w:t>
            </w:r>
          </w:p>
          <w:p w:rsidR="00AA3D82" w:rsidRDefault="00AA7D6D">
            <w:pPr>
              <w:spacing w:line="239" w:lineRule="auto"/>
              <w:ind w:left="0" w:right="0" w:firstLine="0"/>
              <w:jc w:val="left"/>
            </w:pPr>
            <w:r>
              <w:rPr>
                <w:sz w:val="22"/>
              </w:rPr>
              <w:t>To act as a specialist resource to advice and support healthcare professionals and others involved in the delivery of care to patie</w:t>
            </w:r>
            <w:r>
              <w:rPr>
                <w:sz w:val="22"/>
              </w:rPr>
              <w:t xml:space="preserve">nts, their families and carers </w:t>
            </w:r>
          </w:p>
          <w:p w:rsidR="00AA3D82" w:rsidRDefault="00AA7D6D">
            <w:pPr>
              <w:ind w:left="0" w:right="0" w:firstLine="0"/>
              <w:jc w:val="left"/>
            </w:pPr>
            <w:r>
              <w:rPr>
                <w:sz w:val="22"/>
              </w:rPr>
              <w:t xml:space="preserve"> </w:t>
            </w:r>
          </w:p>
          <w:p w:rsidR="00AA3D82" w:rsidRDefault="00AA7D6D">
            <w:pPr>
              <w:spacing w:after="12" w:line="239" w:lineRule="auto"/>
              <w:ind w:left="0" w:right="61" w:firstLine="0"/>
              <w:jc w:val="both"/>
            </w:pPr>
            <w:r>
              <w:rPr>
                <w:sz w:val="22"/>
              </w:rPr>
              <w:t>To support and facilitate the development of an education strategy which ensures that all those involved in the management of patients with relevant disease are able to deliver the highest standards of care</w:t>
            </w:r>
            <w:r>
              <w:rPr>
                <w:sz w:val="22"/>
              </w:rPr>
              <w:t xml:space="preserve"> </w:t>
            </w:r>
          </w:p>
          <w:p w:rsidR="00AA3D82" w:rsidRDefault="00AA7D6D">
            <w:pPr>
              <w:ind w:left="0" w:right="0" w:firstLine="0"/>
              <w:jc w:val="left"/>
            </w:pPr>
            <w:r>
              <w:rPr>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INFORMATION RESOURCES </w:t>
            </w:r>
            <w:r>
              <w:rPr>
                <w:color w:val="FFFFFF"/>
                <w:sz w:val="22"/>
              </w:rPr>
              <w:t xml:space="preserve"> </w:t>
            </w:r>
          </w:p>
        </w:tc>
      </w:tr>
      <w:tr w:rsidR="00AA3D82">
        <w:trPr>
          <w:trHeight w:val="1530"/>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0" w:right="60" w:firstLine="0"/>
              <w:jc w:val="both"/>
            </w:pPr>
            <w:r>
              <w:rPr>
                <w:sz w:val="22"/>
              </w:rPr>
              <w:t xml:space="preserve">To document all patient contacts and maintain patients records as per Trust Documentation Policy. To be involved in the Audit Programme relevant to the service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 xml:space="preserve">The post holder will use a wide range of computer systems e.g. word, excel and PowerPoint to create reports, documents and presentations </w:t>
            </w:r>
          </w:p>
          <w:p w:rsidR="00AA3D82" w:rsidRDefault="00AA7D6D">
            <w:pPr>
              <w:ind w:left="0" w:right="0" w:firstLine="0"/>
              <w:jc w:val="left"/>
            </w:pPr>
            <w:r>
              <w:rPr>
                <w:sz w:val="22"/>
              </w:rPr>
              <w:t xml:space="preserve"> </w:t>
            </w:r>
          </w:p>
        </w:tc>
      </w:tr>
      <w:tr w:rsidR="00AA3D82">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RESEARCH AND DEVELOPMENT </w:t>
            </w:r>
            <w:r>
              <w:rPr>
                <w:color w:val="FFFFFF"/>
                <w:sz w:val="22"/>
              </w:rPr>
              <w:t xml:space="preserve"> </w:t>
            </w:r>
          </w:p>
        </w:tc>
      </w:tr>
      <w:tr w:rsidR="00AA3D82">
        <w:trPr>
          <w:trHeight w:val="2312"/>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line="239" w:lineRule="auto"/>
              <w:ind w:left="0" w:right="0" w:firstLine="0"/>
              <w:jc w:val="left"/>
            </w:pPr>
            <w:r>
              <w:rPr>
                <w:sz w:val="22"/>
              </w:rPr>
              <w:t>To maintain own and others’ awareness of relevant research evidence related to the spec</w:t>
            </w:r>
            <w:r>
              <w:rPr>
                <w:sz w:val="22"/>
              </w:rPr>
              <w:t xml:space="preserve">iality and work with others in applying this to practice </w:t>
            </w:r>
          </w:p>
          <w:p w:rsidR="00AA3D82" w:rsidRDefault="00AA7D6D">
            <w:pPr>
              <w:ind w:left="0" w:right="0" w:firstLine="0"/>
              <w:jc w:val="left"/>
            </w:pPr>
            <w:r>
              <w:rPr>
                <w:sz w:val="22"/>
              </w:rPr>
              <w:t xml:space="preserve"> </w:t>
            </w:r>
          </w:p>
          <w:p w:rsidR="00AA3D82" w:rsidRDefault="00AA7D6D">
            <w:pPr>
              <w:spacing w:line="239" w:lineRule="auto"/>
              <w:ind w:left="0" w:right="0" w:firstLine="0"/>
              <w:jc w:val="left"/>
            </w:pPr>
            <w:r>
              <w:rPr>
                <w:sz w:val="22"/>
              </w:rPr>
              <w:t>To identify areas of potential research relating to the speciality and to participate in national and local relevant research activities on a regular basis and to provide feedback to relevant grou</w:t>
            </w:r>
            <w:r>
              <w:rPr>
                <w:sz w:val="22"/>
              </w:rPr>
              <w:t xml:space="preserve">ps. </w:t>
            </w:r>
          </w:p>
          <w:p w:rsidR="00AA3D82" w:rsidRDefault="00AA7D6D">
            <w:pPr>
              <w:ind w:left="0" w:right="0" w:firstLine="0"/>
              <w:jc w:val="left"/>
            </w:pPr>
            <w:r>
              <w:rPr>
                <w:sz w:val="22"/>
              </w:rPr>
              <w:t xml:space="preserve"> </w:t>
            </w:r>
          </w:p>
          <w:p w:rsidR="00AA3D82" w:rsidRDefault="00AA7D6D">
            <w:pPr>
              <w:spacing w:line="246" w:lineRule="auto"/>
              <w:ind w:left="0" w:right="0" w:firstLine="0"/>
              <w:jc w:val="left"/>
            </w:pPr>
            <w:r>
              <w:rPr>
                <w:sz w:val="22"/>
              </w:rPr>
              <w:t>To participate in local and national research and audit projects and service evaluation as requested in order to improve standards of patient care</w:t>
            </w:r>
            <w:r>
              <w:rPr>
                <w:sz w:val="24"/>
              </w:rPr>
              <w:t xml:space="preserve">. </w:t>
            </w:r>
          </w:p>
          <w:p w:rsidR="00AA3D82" w:rsidRDefault="00AA7D6D">
            <w:pPr>
              <w:ind w:left="0" w:right="0" w:firstLine="0"/>
              <w:jc w:val="left"/>
            </w:pPr>
            <w:r>
              <w:rPr>
                <w:color w:val="FF0000"/>
                <w:sz w:val="22"/>
              </w:rPr>
              <w:t xml:space="preserve"> </w:t>
            </w:r>
          </w:p>
        </w:tc>
      </w:tr>
      <w:tr w:rsidR="00AA3D82">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PHYSICAL SKILLS</w:t>
            </w:r>
            <w:r>
              <w:rPr>
                <w:color w:val="FF0000"/>
                <w:sz w:val="22"/>
              </w:rPr>
              <w:t xml:space="preserve"> </w:t>
            </w:r>
          </w:p>
        </w:tc>
      </w:tr>
    </w:tbl>
    <w:p w:rsidR="00AA3D82" w:rsidRDefault="00AA3D82">
      <w:pPr>
        <w:ind w:left="-1440" w:right="8342" w:firstLine="0"/>
        <w:jc w:val="left"/>
      </w:pP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AA3D82">
        <w:trPr>
          <w:trHeight w:val="769"/>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0" w:right="0" w:firstLine="0"/>
              <w:jc w:val="left"/>
            </w:pPr>
            <w:r>
              <w:rPr>
                <w:sz w:val="22"/>
              </w:rPr>
              <w:t xml:space="preserve">High degree of competence and dexterity in practical nursing skills, providing a supporting role with Assessments, administering intravenous and oral medication, cannulation, and taking blood. </w:t>
            </w:r>
            <w:r>
              <w:rPr>
                <w:sz w:val="22"/>
              </w:rPr>
              <w:t xml:space="preserve"> </w:t>
            </w:r>
          </w:p>
          <w:p w:rsidR="00AA3D82" w:rsidRDefault="00AA7D6D">
            <w:pPr>
              <w:ind w:left="0" w:right="0" w:firstLine="0"/>
              <w:jc w:val="left"/>
            </w:pPr>
            <w:r>
              <w:rPr>
                <w:color w:val="FF0000"/>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PHYSICAL EFFORT</w:t>
            </w:r>
            <w:r>
              <w:rPr>
                <w:color w:val="FF0000"/>
                <w:sz w:val="22"/>
              </w:rPr>
              <w:t xml:space="preserve"> </w:t>
            </w:r>
          </w:p>
        </w:tc>
      </w:tr>
      <w:tr w:rsidR="00AA3D82">
        <w:trPr>
          <w:trHeight w:val="1277"/>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High degree of competence and dexterity in practical nursing skills, providing a supporting role.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The role will have a combination of sitting, standing and walking with occasional moderate effort for several short periods along with sitting at a VDU for</w:t>
            </w:r>
            <w:r>
              <w:rPr>
                <w:sz w:val="22"/>
              </w:rPr>
              <w:t xml:space="preserve"> long periods of time </w:t>
            </w:r>
          </w:p>
          <w:p w:rsidR="00AA3D82" w:rsidRDefault="00AA7D6D">
            <w:pPr>
              <w:ind w:left="0" w:right="0" w:firstLine="0"/>
              <w:jc w:val="left"/>
            </w:pPr>
            <w:r>
              <w:rPr>
                <w:color w:val="FF0000"/>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MENTAL EFFORT</w:t>
            </w:r>
            <w:r>
              <w:rPr>
                <w:color w:val="FF0000"/>
                <w:sz w:val="22"/>
              </w:rPr>
              <w:t xml:space="preserve"> </w:t>
            </w:r>
          </w:p>
        </w:tc>
      </w:tr>
      <w:tr w:rsidR="00AA3D82">
        <w:trPr>
          <w:trHeight w:val="2794"/>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The work pattern is unpredictable and subject to frequent interruption.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 xml:space="preserve">Ability to carry a caseload of clients and formulate effective treatment programmes to cure or alleviate symptoms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Actively participate in strategic service planning &amp; development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 xml:space="preserve">The post holder will require resilience to deliver specialist nursing care in at time, stressful and emotional demanding environments. Requirement to regularly concentrate to deliver and </w:t>
            </w:r>
            <w:r>
              <w:rPr>
                <w:sz w:val="22"/>
              </w:rPr>
              <w:t xml:space="preserve">manage varied priorities and demands of liaising with a wide range of people.  </w:t>
            </w:r>
          </w:p>
          <w:p w:rsidR="00AA3D82" w:rsidRDefault="00AA7D6D">
            <w:pPr>
              <w:ind w:left="0" w:right="0" w:firstLine="0"/>
              <w:jc w:val="left"/>
            </w:pPr>
            <w:r>
              <w:rPr>
                <w:color w:val="FF0000"/>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EMOTIONAL EFFORT </w:t>
            </w:r>
          </w:p>
        </w:tc>
      </w:tr>
      <w:tr w:rsidR="00AA3D82">
        <w:trPr>
          <w:trHeight w:val="4060"/>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0" w:right="0" w:firstLine="0"/>
              <w:jc w:val="left"/>
            </w:pPr>
            <w:r>
              <w:rPr>
                <w:sz w:val="22"/>
              </w:rPr>
              <w:t xml:space="preserve">Work with patients/service users and carers who have a poor/life limiting prognosis, including the communication of distressing news on a day to day basis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Work with patients in the aftermath of bad news.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Work with patients with mental health problems</w:t>
            </w:r>
            <w:r>
              <w:rPr>
                <w:sz w:val="22"/>
              </w:rPr>
              <w:t xml:space="preserve"> or occasional challenging behaviour.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Talk to relatives following a death.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 xml:space="preserve">The post holder will respond to concerns and questions from a wide range of people who may be anxious and distressed relating to their condition and treatment.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Ability to adapt to an unpredictable workload.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Frequent exposure to distressing or emotional circumstances </w:t>
            </w:r>
          </w:p>
          <w:p w:rsidR="00AA3D82" w:rsidRDefault="00AA7D6D">
            <w:pPr>
              <w:ind w:left="0" w:right="0" w:firstLine="0"/>
              <w:jc w:val="left"/>
            </w:pPr>
            <w:r>
              <w:rPr>
                <w:color w:val="FF0000"/>
                <w:sz w:val="22"/>
              </w:rPr>
              <w:t xml:space="preserve"> </w:t>
            </w:r>
          </w:p>
        </w:tc>
      </w:tr>
      <w:tr w:rsidR="00AA3D82">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WORKING CONDITIONS</w:t>
            </w:r>
            <w:r>
              <w:rPr>
                <w:color w:val="FF0000"/>
                <w:sz w:val="22"/>
              </w:rPr>
              <w:t xml:space="preserve"> </w:t>
            </w:r>
          </w:p>
        </w:tc>
      </w:tr>
      <w:tr w:rsidR="00AA3D82">
        <w:trPr>
          <w:trHeight w:val="1783"/>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line="239" w:lineRule="auto"/>
              <w:ind w:left="0" w:right="0" w:firstLine="0"/>
              <w:jc w:val="left"/>
            </w:pPr>
            <w:r>
              <w:rPr>
                <w:sz w:val="22"/>
              </w:rPr>
              <w:t xml:space="preserve">Occasional working with hazardous substances (cytotoxic drugs, bodily waste and fluids) when in clinical setting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Occasional aggressive behaviour when dealing with face to face complaints  </w:t>
            </w:r>
          </w:p>
          <w:p w:rsidR="00AA3D82" w:rsidRDefault="00AA7D6D">
            <w:pPr>
              <w:ind w:left="0" w:right="0" w:firstLine="0"/>
              <w:jc w:val="left"/>
            </w:pPr>
            <w:r>
              <w:rPr>
                <w:sz w:val="22"/>
              </w:rPr>
              <w:t xml:space="preserve"> </w:t>
            </w:r>
          </w:p>
          <w:p w:rsidR="00AA3D82" w:rsidRDefault="00AA7D6D">
            <w:pPr>
              <w:ind w:left="34" w:right="0" w:firstLine="0"/>
              <w:jc w:val="left"/>
            </w:pPr>
            <w:r>
              <w:rPr>
                <w:sz w:val="22"/>
              </w:rPr>
              <w:t xml:space="preserve">Regular use of VDU </w:t>
            </w:r>
          </w:p>
          <w:p w:rsidR="00AA3D82" w:rsidRDefault="00AA7D6D">
            <w:pPr>
              <w:ind w:left="0" w:right="0" w:firstLine="0"/>
              <w:jc w:val="left"/>
            </w:pPr>
            <w:r>
              <w:rPr>
                <w:color w:val="FF0000"/>
                <w:sz w:val="22"/>
              </w:rPr>
              <w:t xml:space="preserve"> </w:t>
            </w:r>
          </w:p>
        </w:tc>
      </w:tr>
      <w:tr w:rsidR="00AA3D82">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OTHER RESPONSIBILITIES </w:t>
            </w:r>
            <w:r>
              <w:rPr>
                <w:color w:val="FFFFFF"/>
                <w:sz w:val="22"/>
              </w:rPr>
              <w:t xml:space="preserve"> </w:t>
            </w:r>
          </w:p>
        </w:tc>
      </w:tr>
      <w:tr w:rsidR="00AA3D82">
        <w:trPr>
          <w:trHeight w:val="1782"/>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Take part in regular performance appraisal.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Undertake any training required in order to maintain competency including mandatory training, e.g. </w:t>
            </w:r>
          </w:p>
          <w:p w:rsidR="00AA3D82" w:rsidRDefault="00AA7D6D">
            <w:pPr>
              <w:ind w:left="0" w:right="0" w:firstLine="0"/>
              <w:jc w:val="left"/>
            </w:pPr>
            <w:r>
              <w:rPr>
                <w:sz w:val="22"/>
              </w:rPr>
              <w:t xml:space="preserve">Manual Handling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Contribute to and work within a safe working environment  </w:t>
            </w:r>
          </w:p>
          <w:p w:rsidR="00AA3D82" w:rsidRDefault="00AA7D6D">
            <w:pPr>
              <w:ind w:left="0" w:right="0" w:firstLine="0"/>
              <w:jc w:val="left"/>
            </w:pPr>
            <w:r>
              <w:rPr>
                <w:sz w:val="22"/>
              </w:rPr>
              <w:t xml:space="preserve"> </w:t>
            </w:r>
          </w:p>
        </w:tc>
      </w:tr>
      <w:tr w:rsidR="00AA3D82">
        <w:trPr>
          <w:trHeight w:val="3896"/>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 w:line="236" w:lineRule="auto"/>
              <w:ind w:left="0" w:right="0" w:firstLine="0"/>
              <w:jc w:val="both"/>
            </w:pPr>
            <w:r>
              <w:rPr>
                <w:sz w:val="22"/>
              </w:rPr>
              <w:t>You are expected to comply with Trust Infection Control Policies and conduc</w:t>
            </w:r>
            <w:r>
              <w:rPr>
                <w:sz w:val="22"/>
              </w:rPr>
              <w:t xml:space="preserve">t him/herself at all times in such a manner as to minimise the risk of healthcare associated infection </w:t>
            </w:r>
          </w:p>
          <w:p w:rsidR="00AA3D82" w:rsidRDefault="00AA7D6D">
            <w:pPr>
              <w:ind w:left="720" w:right="0" w:firstLine="0"/>
              <w:jc w:val="left"/>
            </w:pPr>
            <w:r>
              <w:rPr>
                <w:sz w:val="22"/>
              </w:rPr>
              <w:t xml:space="preserve"> </w:t>
            </w:r>
          </w:p>
          <w:p w:rsidR="00AA3D82" w:rsidRDefault="00AA7D6D">
            <w:pPr>
              <w:spacing w:line="238" w:lineRule="auto"/>
              <w:ind w:left="0"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AA3D82" w:rsidRDefault="00AA7D6D">
            <w:pPr>
              <w:ind w:left="0" w:right="0" w:firstLine="0"/>
              <w:jc w:val="left"/>
            </w:pPr>
            <w:r>
              <w:rPr>
                <w:sz w:val="22"/>
              </w:rPr>
              <w:t xml:space="preserve"> </w:t>
            </w:r>
          </w:p>
          <w:p w:rsidR="00AA3D82" w:rsidRDefault="00AA7D6D">
            <w:pPr>
              <w:spacing w:after="12"/>
              <w:ind w:left="0" w:right="0" w:firstLine="0"/>
              <w:jc w:val="left"/>
            </w:pPr>
            <w:r>
              <w:rPr>
                <w:sz w:val="22"/>
              </w:rPr>
              <w:t xml:space="preserve">You must also take responsibility for your workplace health and wellbeing: </w:t>
            </w:r>
          </w:p>
          <w:p w:rsidR="00AA3D82" w:rsidRDefault="00AA7D6D">
            <w:pPr>
              <w:numPr>
                <w:ilvl w:val="0"/>
                <w:numId w:val="5"/>
              </w:numPr>
              <w:spacing w:after="16"/>
              <w:ind w:right="0" w:hanging="359"/>
              <w:jc w:val="left"/>
            </w:pPr>
            <w:r>
              <w:rPr>
                <w:sz w:val="22"/>
              </w:rPr>
              <w:t xml:space="preserve">When required, gain support from Occupational Health, Human Resources or other sources. </w:t>
            </w:r>
          </w:p>
          <w:p w:rsidR="00AA3D82" w:rsidRDefault="00AA7D6D">
            <w:pPr>
              <w:numPr>
                <w:ilvl w:val="0"/>
                <w:numId w:val="5"/>
              </w:numPr>
              <w:spacing w:after="29" w:line="243" w:lineRule="auto"/>
              <w:ind w:right="0" w:hanging="359"/>
              <w:jc w:val="left"/>
            </w:pPr>
            <w:r>
              <w:rPr>
                <w:sz w:val="22"/>
              </w:rPr>
              <w:t>Familiarise yourself with the health</w:t>
            </w:r>
            <w:r>
              <w:rPr>
                <w:sz w:val="22"/>
              </w:rPr>
              <w:t xml:space="preserve"> and wellbeing support available from policies and/or Occupational Health. </w:t>
            </w:r>
          </w:p>
          <w:p w:rsidR="00AA3D82" w:rsidRDefault="00AA7D6D">
            <w:pPr>
              <w:numPr>
                <w:ilvl w:val="0"/>
                <w:numId w:val="5"/>
              </w:numPr>
              <w:spacing w:after="19"/>
              <w:ind w:right="0" w:hanging="359"/>
              <w:jc w:val="left"/>
            </w:pPr>
            <w:r>
              <w:rPr>
                <w:sz w:val="22"/>
              </w:rPr>
              <w:t xml:space="preserve">Follow the Trust’s health and wellbeing vision of healthy body, healthy mind, healthy you.  </w:t>
            </w:r>
          </w:p>
          <w:p w:rsidR="00AA3D82" w:rsidRDefault="00AA7D6D">
            <w:pPr>
              <w:numPr>
                <w:ilvl w:val="0"/>
                <w:numId w:val="5"/>
              </w:numPr>
              <w:ind w:right="0" w:hanging="359"/>
              <w:jc w:val="left"/>
            </w:pPr>
            <w:r>
              <w:rPr>
                <w:sz w:val="22"/>
              </w:rPr>
              <w:t xml:space="preserve">Undertake a Display Screen Equipment assessment (DES) if appropriate to role.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APPLICABLE TO MANAGERS ONLY </w:t>
            </w:r>
            <w:r>
              <w:rPr>
                <w:color w:val="FFFFFF"/>
                <w:sz w:val="22"/>
              </w:rPr>
              <w:t xml:space="preserve"> </w:t>
            </w:r>
          </w:p>
        </w:tc>
      </w:tr>
      <w:tr w:rsidR="00AA3D82">
        <w:trPr>
          <w:trHeight w:val="4836"/>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line="236" w:lineRule="auto"/>
              <w:ind w:left="0" w:right="0" w:firstLine="0"/>
              <w:jc w:val="both"/>
            </w:pPr>
            <w:r>
              <w:rPr>
                <w:sz w:val="22"/>
              </w:rPr>
              <w:t xml:space="preserve">Deputises for and supports Lead Hepatology Nurse Specialist when necessary in issues relating to the Hepatology Service.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Contribute to the provision and review of specialist protocols and policies.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 xml:space="preserve">Responsible for organising own workload within the requirements of the specialist team activities and work plan.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Produces and presents reports as required.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Provide representation on committees/ working groups as required.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Contribute towards the de</w:t>
            </w:r>
            <w:r>
              <w:rPr>
                <w:sz w:val="22"/>
              </w:rPr>
              <w:t xml:space="preserve">velopment of effective networks and liaison within Hepatology.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Be aware of budgetary limitations and provide highest quality nursing service within those confines. </w:t>
            </w:r>
          </w:p>
          <w:p w:rsidR="00AA3D82" w:rsidRDefault="00AA7D6D">
            <w:pPr>
              <w:ind w:left="0" w:right="0" w:firstLine="0"/>
              <w:jc w:val="left"/>
            </w:pPr>
            <w:r>
              <w:rPr>
                <w:sz w:val="22"/>
              </w:rPr>
              <w:t xml:space="preserve"> </w:t>
            </w:r>
          </w:p>
          <w:p w:rsidR="00AA3D82" w:rsidRDefault="00AA7D6D">
            <w:pPr>
              <w:spacing w:after="5" w:line="236" w:lineRule="auto"/>
              <w:ind w:left="0" w:right="0" w:firstLine="0"/>
              <w:jc w:val="left"/>
            </w:pPr>
            <w:r>
              <w:rPr>
                <w:sz w:val="22"/>
              </w:rPr>
              <w:t>Make line manager aware of any concerns regarding the quality of service provided in a</w:t>
            </w:r>
            <w:r>
              <w:rPr>
                <w:sz w:val="22"/>
              </w:rPr>
              <w:t xml:space="preserve"> constructive manner. </w:t>
            </w:r>
          </w:p>
          <w:p w:rsidR="00AA3D82" w:rsidRDefault="00AA7D6D">
            <w:pPr>
              <w:ind w:left="0" w:right="0" w:firstLine="0"/>
              <w:jc w:val="left"/>
            </w:pPr>
            <w:r>
              <w:rPr>
                <w:color w:val="FF0000"/>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DISCLOSURE AND BARRING SERVICE CHECKS </w:t>
            </w:r>
          </w:p>
        </w:tc>
      </w:tr>
      <w:tr w:rsidR="00AA3D82">
        <w:trPr>
          <w:trHeight w:val="773"/>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ind w:left="0" w:right="61" w:firstLine="0"/>
              <w:jc w:val="both"/>
            </w:pPr>
            <w:r>
              <w:rPr>
                <w:sz w:val="22"/>
              </w:rPr>
              <w:lastRenderedPageBreak/>
              <w:t>This post has been identified as involving access to vulnerable adults and/or children and in line with Trust policy successful applicants will be required to undertake a Disclosure &amp; Barring Service Disclosure Check.</w:t>
            </w:r>
            <w:r>
              <w:rPr>
                <w:sz w:val="22"/>
              </w:rPr>
              <w:t xml:space="preserve"> </w:t>
            </w:r>
          </w:p>
        </w:tc>
      </w:tr>
      <w:tr w:rsidR="00AA3D82">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GENERAL </w:t>
            </w:r>
            <w:r>
              <w:rPr>
                <w:color w:val="FFFFFF"/>
                <w:sz w:val="22"/>
              </w:rPr>
              <w:t xml:space="preserve"> </w:t>
            </w:r>
          </w:p>
        </w:tc>
      </w:tr>
      <w:tr w:rsidR="00AA3D82">
        <w:trPr>
          <w:trHeight w:val="3248"/>
        </w:trPr>
        <w:tc>
          <w:tcPr>
            <w:tcW w:w="10202" w:type="dxa"/>
            <w:tcBorders>
              <w:top w:val="single" w:sz="4" w:space="0" w:color="000000"/>
              <w:left w:val="single" w:sz="4" w:space="0" w:color="000000"/>
              <w:bottom w:val="single" w:sz="4" w:space="0" w:color="000000"/>
              <w:right w:val="single" w:sz="4" w:space="0" w:color="000000"/>
            </w:tcBorders>
          </w:tcPr>
          <w:p w:rsidR="00AA3D82" w:rsidRDefault="00AA7D6D">
            <w:pPr>
              <w:spacing w:after="203" w:line="237" w:lineRule="auto"/>
              <w:ind w:left="0" w:right="59" w:firstLine="0"/>
              <w:jc w:val="both"/>
            </w:pPr>
            <w:r>
              <w:rPr>
                <w:sz w:val="22"/>
              </w:rPr>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AA3D82" w:rsidRDefault="00AA7D6D">
            <w:pPr>
              <w:spacing w:after="2" w:line="236" w:lineRule="auto"/>
              <w:ind w:left="34" w:right="59"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AA3D82" w:rsidRDefault="00AA7D6D">
            <w:pPr>
              <w:ind w:left="0" w:right="0" w:firstLine="0"/>
              <w:jc w:val="left"/>
            </w:pPr>
            <w:r>
              <w:rPr>
                <w:sz w:val="22"/>
              </w:rPr>
              <w:t xml:space="preserve"> </w:t>
            </w:r>
          </w:p>
        </w:tc>
      </w:tr>
    </w:tbl>
    <w:p w:rsidR="00AA3D82" w:rsidRDefault="00AA7D6D">
      <w:pPr>
        <w:ind w:left="0" w:right="0" w:firstLine="0"/>
        <w:jc w:val="both"/>
      </w:pPr>
      <w:r>
        <w:rPr>
          <w:sz w:val="22"/>
        </w:rPr>
        <w:t xml:space="preserve"> </w:t>
      </w:r>
    </w:p>
    <w:p w:rsidR="00AA3D82" w:rsidRDefault="00AA7D6D">
      <w:pPr>
        <w:spacing w:after="146"/>
        <w:ind w:left="0" w:right="0" w:firstLine="0"/>
        <w:jc w:val="left"/>
      </w:pPr>
      <w:r>
        <w:rPr>
          <w:sz w:val="22"/>
        </w:rPr>
        <w:t xml:space="preserve"> </w:t>
      </w:r>
    </w:p>
    <w:p w:rsidR="00AA3D82" w:rsidRDefault="00AA7D6D">
      <w:pPr>
        <w:ind w:right="-15"/>
      </w:pPr>
      <w:r>
        <w:t xml:space="preserve">PERSON SPECIFICATION </w:t>
      </w:r>
    </w:p>
    <w:p w:rsidR="00AA3D82" w:rsidRDefault="00AA7D6D">
      <w:pPr>
        <w:ind w:left="0" w:right="0" w:firstLine="0"/>
        <w:jc w:val="left"/>
      </w:pPr>
      <w:r>
        <w:rPr>
          <w:sz w:val="22"/>
        </w:rPr>
        <w:t xml:space="preserve"> </w:t>
      </w:r>
    </w:p>
    <w:tbl>
      <w:tblPr>
        <w:tblStyle w:val="TableGrid"/>
        <w:tblW w:w="10205" w:type="dxa"/>
        <w:tblInd w:w="-454" w:type="dxa"/>
        <w:tblCellMar>
          <w:top w:w="50" w:type="dxa"/>
          <w:left w:w="108" w:type="dxa"/>
          <w:bottom w:w="0" w:type="dxa"/>
          <w:right w:w="115" w:type="dxa"/>
        </w:tblCellMar>
        <w:tblLook w:val="04A0" w:firstRow="1" w:lastRow="0" w:firstColumn="1" w:lastColumn="0" w:noHBand="0" w:noVBand="1"/>
      </w:tblPr>
      <w:tblGrid>
        <w:gridCol w:w="1985"/>
        <w:gridCol w:w="8220"/>
      </w:tblGrid>
      <w:tr w:rsidR="00AA3D82">
        <w:trPr>
          <w:trHeight w:val="262"/>
        </w:trPr>
        <w:tc>
          <w:tcPr>
            <w:tcW w:w="1985"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Nurse Specialist band 6 </w:t>
            </w:r>
          </w:p>
        </w:tc>
      </w:tr>
    </w:tbl>
    <w:p w:rsidR="00AA3D82" w:rsidRDefault="00AA7D6D">
      <w:pPr>
        <w:ind w:left="0" w:right="0" w:firstLine="0"/>
        <w:jc w:val="left"/>
      </w:pPr>
      <w:r>
        <w:rPr>
          <w:sz w:val="22"/>
        </w:rPr>
        <w:t xml:space="preserve"> </w:t>
      </w:r>
    </w:p>
    <w:p w:rsidR="00AA3D82" w:rsidRDefault="00AA7D6D">
      <w:pPr>
        <w:ind w:left="0" w:right="0" w:firstLine="0"/>
        <w:jc w:val="left"/>
      </w:pPr>
      <w:r>
        <w:rPr>
          <w:color w:val="FF0000"/>
          <w:sz w:val="22"/>
        </w:rPr>
        <w:t xml:space="preserve"> </w:t>
      </w:r>
    </w:p>
    <w:tbl>
      <w:tblPr>
        <w:tblStyle w:val="TableGrid"/>
        <w:tblW w:w="10313" w:type="dxa"/>
        <w:tblInd w:w="-493" w:type="dxa"/>
        <w:tblCellMar>
          <w:top w:w="49" w:type="dxa"/>
          <w:left w:w="107" w:type="dxa"/>
          <w:bottom w:w="0" w:type="dxa"/>
          <w:right w:w="115" w:type="dxa"/>
        </w:tblCellMar>
        <w:tblLook w:val="04A0" w:firstRow="1" w:lastRow="0" w:firstColumn="1" w:lastColumn="0" w:noHBand="0" w:noVBand="1"/>
      </w:tblPr>
      <w:tblGrid>
        <w:gridCol w:w="7641"/>
        <w:gridCol w:w="1398"/>
        <w:gridCol w:w="1274"/>
      </w:tblGrid>
      <w:tr w:rsidR="00AA3D82">
        <w:trPr>
          <w:trHeight w:val="259"/>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0" w:firstLine="0"/>
              <w:jc w:val="left"/>
            </w:pPr>
            <w:r>
              <w:rPr>
                <w:color w:val="FFFFFF"/>
                <w:sz w:val="22"/>
              </w:rPr>
              <w:t xml:space="preserve">Desirable </w:t>
            </w:r>
          </w:p>
        </w:tc>
      </w:tr>
      <w:tr w:rsidR="00AA3D82">
        <w:trPr>
          <w:trHeight w:val="4566"/>
        </w:trPr>
        <w:tc>
          <w:tcPr>
            <w:tcW w:w="7640"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QUALIFICATION/ SPECIAL TRAINING </w:t>
            </w:r>
          </w:p>
          <w:p w:rsidR="00AA3D82" w:rsidRDefault="00AA7D6D">
            <w:pPr>
              <w:ind w:left="0" w:right="0" w:firstLine="0"/>
              <w:jc w:val="left"/>
            </w:pPr>
            <w:r>
              <w:rPr>
                <w:color w:val="FF0000"/>
                <w:sz w:val="22"/>
              </w:rPr>
              <w:t xml:space="preserve"> </w:t>
            </w:r>
          </w:p>
          <w:p w:rsidR="00AA3D82" w:rsidRDefault="00AA7D6D">
            <w:pPr>
              <w:ind w:left="0" w:right="0" w:firstLine="0"/>
              <w:jc w:val="left"/>
            </w:pPr>
            <w:r>
              <w:rPr>
                <w:sz w:val="22"/>
              </w:rPr>
              <w:t xml:space="preserve">Registered Nurse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 xml:space="preserve">Post-registration qualification in relevant specialist nursing or equivalent experience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Formal qualification in teaching of adults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Advanced Communication course, or willing to participate in training </w:t>
            </w:r>
          </w:p>
          <w:p w:rsidR="00AA3D82" w:rsidRDefault="00AA7D6D">
            <w:pPr>
              <w:ind w:left="0" w:right="0" w:firstLine="0"/>
              <w:jc w:val="left"/>
            </w:pPr>
            <w:r>
              <w:rPr>
                <w:sz w:val="22"/>
              </w:rPr>
              <w:t xml:space="preserve"> </w:t>
            </w:r>
            <w:r>
              <w:rPr>
                <w:sz w:val="22"/>
              </w:rPr>
              <w:tab/>
              <w:t xml:space="preserve"> </w:t>
            </w:r>
          </w:p>
          <w:p w:rsidR="00AA3D82" w:rsidRDefault="00AA7D6D">
            <w:pPr>
              <w:ind w:left="0" w:right="0" w:firstLine="0"/>
              <w:jc w:val="left"/>
            </w:pPr>
            <w:r>
              <w:rPr>
                <w:sz w:val="22"/>
              </w:rPr>
              <w:t>Degree in relevant disci</w:t>
            </w:r>
            <w:r>
              <w:rPr>
                <w:sz w:val="22"/>
              </w:rPr>
              <w:t xml:space="preserve">pline or working toward </w:t>
            </w:r>
          </w:p>
          <w:p w:rsidR="00AA3D82" w:rsidRDefault="00AA7D6D">
            <w:pPr>
              <w:ind w:left="0" w:right="0" w:firstLine="0"/>
              <w:jc w:val="left"/>
            </w:pPr>
            <w:r>
              <w:rPr>
                <w:sz w:val="22"/>
              </w:rPr>
              <w:t xml:space="preserve"> </w:t>
            </w:r>
          </w:p>
          <w:p w:rsidR="00AA3D82" w:rsidRDefault="00AA7D6D">
            <w:pPr>
              <w:spacing w:after="2" w:line="236" w:lineRule="auto"/>
              <w:ind w:left="0" w:right="0" w:firstLine="0"/>
              <w:jc w:val="left"/>
            </w:pPr>
            <w:r>
              <w:rPr>
                <w:sz w:val="22"/>
              </w:rPr>
              <w:t xml:space="preserve">Competent in patient assessment and history taking with willingness to undertake course to develop skills in physical examination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Formal qualification in non-medical prescribing or willing to work towards </w:t>
            </w:r>
          </w:p>
          <w:p w:rsidR="00AA3D82" w:rsidRDefault="00AA7D6D">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lastRenderedPageBreak/>
              <w:t xml:space="preserve"> </w:t>
            </w:r>
          </w:p>
          <w:p w:rsidR="00AA3D82" w:rsidRDefault="00AA7D6D">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D </w:t>
            </w:r>
          </w:p>
        </w:tc>
      </w:tr>
      <w:tr w:rsidR="00AA3D82">
        <w:trPr>
          <w:trHeight w:val="5069"/>
        </w:trPr>
        <w:tc>
          <w:tcPr>
            <w:tcW w:w="7640"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KNOWLEDGE/SKILLS </w:t>
            </w:r>
          </w:p>
          <w:p w:rsidR="00AA3D82" w:rsidRDefault="00AA7D6D">
            <w:pPr>
              <w:ind w:left="0" w:right="0" w:firstLine="0"/>
              <w:jc w:val="left"/>
            </w:pPr>
            <w:r>
              <w:rPr>
                <w:color w:val="FF0000"/>
                <w:sz w:val="22"/>
              </w:rPr>
              <w:t xml:space="preserve"> </w:t>
            </w:r>
          </w:p>
          <w:p w:rsidR="00AA3D82" w:rsidRDefault="00AA7D6D">
            <w:pPr>
              <w:ind w:left="0" w:right="0" w:firstLine="0"/>
              <w:jc w:val="left"/>
            </w:pPr>
            <w:r>
              <w:rPr>
                <w:sz w:val="22"/>
              </w:rPr>
              <w:t xml:space="preserve">Demonstrable nursing experience in the acute setting.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Demonstrable experience in care of patients with relevant Diagnosis. </w:t>
            </w:r>
          </w:p>
          <w:p w:rsidR="00AA3D82" w:rsidRDefault="00AA7D6D">
            <w:pPr>
              <w:ind w:left="0" w:right="0" w:firstLine="0"/>
              <w:jc w:val="left"/>
            </w:pPr>
            <w:r>
              <w:rPr>
                <w:sz w:val="22"/>
              </w:rPr>
              <w:t xml:space="preserve"> </w:t>
            </w:r>
          </w:p>
          <w:p w:rsidR="00AA3D82" w:rsidRDefault="00AA7D6D">
            <w:pPr>
              <w:spacing w:line="239" w:lineRule="auto"/>
              <w:ind w:left="0" w:right="0" w:firstLine="0"/>
              <w:jc w:val="both"/>
            </w:pPr>
            <w:r>
              <w:rPr>
                <w:sz w:val="22"/>
              </w:rPr>
              <w:t xml:space="preserve">Experience of managing service provision and the supervision and managing of staff </w:t>
            </w:r>
          </w:p>
          <w:p w:rsidR="00AA3D82" w:rsidRDefault="00AA7D6D">
            <w:pPr>
              <w:ind w:left="0" w:right="0" w:firstLine="0"/>
              <w:jc w:val="left"/>
            </w:pPr>
            <w:r>
              <w:rPr>
                <w:sz w:val="22"/>
              </w:rPr>
              <w:t xml:space="preserve"> </w:t>
            </w:r>
          </w:p>
          <w:p w:rsidR="00AA3D82" w:rsidRDefault="00AA7D6D">
            <w:pPr>
              <w:spacing w:line="236" w:lineRule="auto"/>
              <w:ind w:left="0" w:right="0" w:firstLine="0"/>
              <w:jc w:val="left"/>
            </w:pPr>
            <w:r>
              <w:rPr>
                <w:sz w:val="22"/>
              </w:rPr>
              <w:t xml:space="preserve">Ability to represent the department at meetings of internal, local, regional and national bodies and institutions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Competent in the delivery of medications both orally and IV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Knowledge of anti-viral therapies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Excellent verbal and written communication skills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Venepuncture and cannulation </w:t>
            </w:r>
          </w:p>
          <w:p w:rsidR="00AA3D82" w:rsidRDefault="00AA7D6D">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D </w:t>
            </w:r>
          </w:p>
          <w:p w:rsidR="00AA3D82" w:rsidRDefault="00AA7D6D">
            <w:pPr>
              <w:ind w:left="0" w:right="0" w:firstLine="0"/>
              <w:jc w:val="left"/>
            </w:pPr>
            <w:r>
              <w:rPr>
                <w:sz w:val="22"/>
              </w:rPr>
              <w:t xml:space="preserve"> </w:t>
            </w:r>
          </w:p>
        </w:tc>
      </w:tr>
      <w:tr w:rsidR="00AA3D82">
        <w:trPr>
          <w:trHeight w:val="2287"/>
        </w:trPr>
        <w:tc>
          <w:tcPr>
            <w:tcW w:w="7640"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EXPERIENCE  </w:t>
            </w:r>
          </w:p>
          <w:p w:rsidR="00AA3D82" w:rsidRDefault="00AA7D6D">
            <w:pPr>
              <w:ind w:left="0" w:right="0" w:firstLine="0"/>
              <w:jc w:val="left"/>
            </w:pPr>
            <w:r>
              <w:rPr>
                <w:color w:val="FF0000"/>
                <w:sz w:val="22"/>
              </w:rPr>
              <w:t xml:space="preserve"> </w:t>
            </w:r>
          </w:p>
          <w:p w:rsidR="00AA3D82" w:rsidRDefault="00AA7D6D">
            <w:pPr>
              <w:ind w:left="0" w:right="0" w:firstLine="0"/>
              <w:jc w:val="left"/>
            </w:pPr>
            <w:r>
              <w:rPr>
                <w:sz w:val="22"/>
              </w:rPr>
              <w:t xml:space="preserve">Able to manage and conduct nurse-led clinics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Counselling skills </w:t>
            </w:r>
          </w:p>
          <w:p w:rsidR="00AA3D82" w:rsidRDefault="00AA7D6D">
            <w:pPr>
              <w:ind w:left="0" w:right="0" w:firstLine="0"/>
              <w:jc w:val="left"/>
            </w:pPr>
            <w:r>
              <w:rPr>
                <w:sz w:val="22"/>
              </w:rPr>
              <w:t xml:space="preserve"> </w:t>
            </w:r>
          </w:p>
          <w:p w:rsidR="00AA3D82" w:rsidRDefault="00AA7D6D">
            <w:pPr>
              <w:spacing w:line="236" w:lineRule="auto"/>
              <w:ind w:left="0" w:right="0" w:firstLine="0"/>
              <w:jc w:val="both"/>
            </w:pPr>
            <w:r>
              <w:rPr>
                <w:sz w:val="22"/>
              </w:rPr>
              <w:t xml:space="preserve">IT competence in the usual applications – database, spread sheet and presentation software etc </w:t>
            </w:r>
          </w:p>
          <w:p w:rsidR="00AA3D82" w:rsidRDefault="00AA7D6D">
            <w:pPr>
              <w:ind w:left="0" w:right="0" w:firstLine="0"/>
              <w:jc w:val="left"/>
            </w:pPr>
            <w:r>
              <w:rPr>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 </w:t>
            </w:r>
          </w:p>
          <w:p w:rsidR="00AA3D82" w:rsidRDefault="00AA7D6D">
            <w:pPr>
              <w:ind w:left="1" w:right="0" w:firstLine="0"/>
              <w:jc w:val="left"/>
            </w:pPr>
            <w:r>
              <w:rPr>
                <w:sz w:val="22"/>
              </w:rPr>
              <w:t xml:space="preserve">E </w:t>
            </w:r>
          </w:p>
          <w:p w:rsidR="00AA3D82" w:rsidRDefault="00AA7D6D">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tc>
      </w:tr>
    </w:tbl>
    <w:p w:rsidR="00AA3D82" w:rsidRDefault="00AA3D82">
      <w:pPr>
        <w:ind w:left="-1440" w:right="8342" w:firstLine="0"/>
        <w:jc w:val="left"/>
      </w:pPr>
    </w:p>
    <w:tbl>
      <w:tblPr>
        <w:tblStyle w:val="TableGrid"/>
        <w:tblW w:w="10315" w:type="dxa"/>
        <w:tblInd w:w="-494" w:type="dxa"/>
        <w:tblCellMar>
          <w:top w:w="50" w:type="dxa"/>
          <w:left w:w="108" w:type="dxa"/>
          <w:bottom w:w="0" w:type="dxa"/>
          <w:right w:w="46" w:type="dxa"/>
        </w:tblCellMar>
        <w:tblLook w:val="04A0" w:firstRow="1" w:lastRow="0" w:firstColumn="1" w:lastColumn="0" w:noHBand="0" w:noVBand="1"/>
      </w:tblPr>
      <w:tblGrid>
        <w:gridCol w:w="7641"/>
        <w:gridCol w:w="1397"/>
        <w:gridCol w:w="1277"/>
      </w:tblGrid>
      <w:tr w:rsidR="00AA3D82">
        <w:trPr>
          <w:trHeight w:val="264"/>
        </w:trPr>
        <w:tc>
          <w:tcPr>
            <w:tcW w:w="764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Confident in delivering presentations and experience of public speaking</w:t>
            </w:r>
            <w:r>
              <w:rPr>
                <w:color w:val="FF0000"/>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AA3D82" w:rsidRDefault="00AA3D82">
            <w:pPr>
              <w:spacing w:after="160"/>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D </w:t>
            </w:r>
          </w:p>
        </w:tc>
      </w:tr>
      <w:tr w:rsidR="00AA3D82">
        <w:trPr>
          <w:trHeight w:val="5827"/>
        </w:trPr>
        <w:tc>
          <w:tcPr>
            <w:tcW w:w="764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PERSONAL ATTRIBUTES  </w:t>
            </w:r>
          </w:p>
          <w:p w:rsidR="00AA3D82" w:rsidRDefault="00AA7D6D">
            <w:pPr>
              <w:ind w:left="0" w:right="0" w:firstLine="0"/>
              <w:jc w:val="left"/>
            </w:pPr>
            <w:r>
              <w:rPr>
                <w:color w:val="FF0000"/>
                <w:sz w:val="22"/>
              </w:rPr>
              <w:t xml:space="preserve"> </w:t>
            </w:r>
          </w:p>
          <w:p w:rsidR="00AA3D82" w:rsidRDefault="00AA7D6D">
            <w:pPr>
              <w:ind w:left="0" w:right="0" w:firstLine="0"/>
              <w:jc w:val="left"/>
            </w:pPr>
            <w:r>
              <w:rPr>
                <w:sz w:val="22"/>
              </w:rPr>
              <w:t xml:space="preserve">Good interpersonal skills,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Good communication skills,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Ability to be empathetic,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Ability to handle difficult or emotional situations,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Excellent organisational skills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Highly motivated and enthusiastic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Ability to adapt and change to meet the needs of the service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Able to work as a multidisciplinary team member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Flexible and able to prioritise dynamic workload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Takes responsibility for own professional development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tc>
      </w:tr>
      <w:tr w:rsidR="00AA3D82">
        <w:trPr>
          <w:trHeight w:val="2287"/>
        </w:trPr>
        <w:tc>
          <w:tcPr>
            <w:tcW w:w="7642"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lastRenderedPageBreak/>
              <w:t xml:space="preserve">OTHER REQUIREMENTS  </w:t>
            </w:r>
          </w:p>
          <w:p w:rsidR="00AA3D82" w:rsidRDefault="00AA7D6D">
            <w:pPr>
              <w:ind w:left="0" w:right="0" w:firstLine="0"/>
              <w:jc w:val="left"/>
            </w:pPr>
            <w:r>
              <w:rPr>
                <w:color w:val="FF0000"/>
                <w:sz w:val="22"/>
              </w:rPr>
              <w:t xml:space="preserve"> </w:t>
            </w:r>
          </w:p>
          <w:p w:rsidR="00AA3D82" w:rsidRDefault="00AA7D6D">
            <w:pPr>
              <w:spacing w:line="239" w:lineRule="auto"/>
              <w:ind w:left="0" w:right="52" w:firstLine="0"/>
              <w:jc w:val="left"/>
            </w:pPr>
            <w:r>
              <w:rPr>
                <w:sz w:val="22"/>
              </w:rPr>
              <w:t xml:space="preserve">The post holder must demonstrate a positive commitment to uphold diversity and equality policies approved by the Trust.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Ability to travel to other locations as required </w:t>
            </w:r>
          </w:p>
          <w:p w:rsidR="00AA3D82" w:rsidRDefault="00AA7D6D">
            <w:pPr>
              <w:ind w:left="0" w:right="0" w:firstLine="0"/>
              <w:jc w:val="left"/>
            </w:pPr>
            <w:r>
              <w:rPr>
                <w:sz w:val="22"/>
              </w:rPr>
              <w:t xml:space="preserve"> </w:t>
            </w:r>
          </w:p>
          <w:p w:rsidR="00AA3D82" w:rsidRDefault="00AA7D6D">
            <w:pPr>
              <w:ind w:left="0" w:right="0" w:firstLine="0"/>
              <w:jc w:val="both"/>
            </w:pPr>
            <w:r>
              <w:rPr>
                <w:sz w:val="22"/>
              </w:rPr>
              <w:t>Willingness to work on the gastroenterology ward to provide support if clinical n</w:t>
            </w:r>
            <w:r>
              <w:rPr>
                <w:sz w:val="22"/>
              </w:rPr>
              <w:t xml:space="preserve">eed </w:t>
            </w:r>
          </w:p>
        </w:tc>
        <w:tc>
          <w:tcPr>
            <w:tcW w:w="1397"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p w:rsidR="00AA3D82" w:rsidRDefault="00AA7D6D">
            <w:pPr>
              <w:ind w:left="0" w:right="0" w:firstLine="0"/>
              <w:jc w:val="left"/>
            </w:pPr>
            <w:r>
              <w:rPr>
                <w:sz w:val="22"/>
              </w:rPr>
              <w:t xml:space="preserve"> </w:t>
            </w:r>
          </w:p>
          <w:p w:rsidR="00AA3D82" w:rsidRDefault="00AA7D6D">
            <w:pPr>
              <w:ind w:left="0" w:right="0" w:firstLine="0"/>
              <w:jc w:val="left"/>
            </w:pPr>
            <w:r>
              <w:rPr>
                <w:sz w:val="22"/>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tc>
      </w:tr>
    </w:tbl>
    <w:p w:rsidR="00AA3D82" w:rsidRDefault="00AA7D6D">
      <w:pPr>
        <w:ind w:left="0" w:right="0" w:firstLine="0"/>
        <w:jc w:val="both"/>
      </w:pPr>
      <w:r>
        <w:rPr>
          <w:color w:val="FF0000"/>
          <w:sz w:val="22"/>
        </w:rPr>
        <w:t xml:space="preserve"> </w:t>
      </w:r>
    </w:p>
    <w:p w:rsidR="00AA3D82" w:rsidRDefault="00AA7D6D">
      <w:pPr>
        <w:ind w:left="0" w:right="0" w:firstLine="0"/>
        <w:jc w:val="both"/>
      </w:pPr>
      <w:r>
        <w:rPr>
          <w:sz w:val="22"/>
        </w:rPr>
        <w:t xml:space="preserve"> </w:t>
      </w:r>
    </w:p>
    <w:tbl>
      <w:tblPr>
        <w:tblStyle w:val="TableGrid"/>
        <w:tblW w:w="10313" w:type="dxa"/>
        <w:tblInd w:w="-522" w:type="dxa"/>
        <w:tblCellMar>
          <w:top w:w="49" w:type="dxa"/>
          <w:left w:w="106" w:type="dxa"/>
          <w:bottom w:w="0" w:type="dxa"/>
          <w:right w:w="48" w:type="dxa"/>
        </w:tblCellMar>
        <w:tblLook w:val="04A0" w:firstRow="1" w:lastRow="0" w:firstColumn="1" w:lastColumn="0" w:noHBand="0" w:noVBand="1"/>
      </w:tblPr>
      <w:tblGrid>
        <w:gridCol w:w="6628"/>
        <w:gridCol w:w="710"/>
        <w:gridCol w:w="769"/>
        <w:gridCol w:w="788"/>
        <w:gridCol w:w="710"/>
        <w:gridCol w:w="708"/>
      </w:tblGrid>
      <w:tr w:rsidR="00AA3D82">
        <w:trPr>
          <w:trHeight w:val="1020"/>
        </w:trPr>
        <w:tc>
          <w:tcPr>
            <w:tcW w:w="6628" w:type="dxa"/>
            <w:tcBorders>
              <w:top w:val="single" w:sz="4" w:space="0" w:color="000000"/>
              <w:left w:val="single" w:sz="4" w:space="0" w:color="000000"/>
              <w:bottom w:val="single" w:sz="4" w:space="0" w:color="000000"/>
              <w:right w:val="nil"/>
            </w:tcBorders>
            <w:shd w:val="clear" w:color="auto" w:fill="002060"/>
          </w:tcPr>
          <w:p w:rsidR="00AA3D82" w:rsidRDefault="00AA7D6D">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59" w:firstLine="0"/>
              <w:jc w:val="center"/>
            </w:pPr>
            <w:r>
              <w:rPr>
                <w:color w:val="FFFFFF"/>
                <w:sz w:val="22"/>
              </w:rPr>
              <w:t xml:space="preserve">FREQUENCY </w:t>
            </w:r>
          </w:p>
          <w:p w:rsidR="00AA3D82" w:rsidRDefault="00AA7D6D">
            <w:pPr>
              <w:ind w:left="4" w:right="0" w:firstLine="0"/>
              <w:jc w:val="center"/>
            </w:pPr>
            <w:r>
              <w:rPr>
                <w:color w:val="FFFFFF"/>
                <w:sz w:val="22"/>
              </w:rPr>
              <w:t xml:space="preserve"> </w:t>
            </w:r>
          </w:p>
          <w:p w:rsidR="00AA3D82" w:rsidRDefault="00AA7D6D">
            <w:pPr>
              <w:ind w:left="264" w:right="0" w:firstLine="0"/>
              <w:jc w:val="left"/>
            </w:pPr>
            <w:r>
              <w:rPr>
                <w:color w:val="FFFFFF"/>
                <w:sz w:val="22"/>
              </w:rPr>
              <w:t xml:space="preserve">(Rare/ Occasional/ </w:t>
            </w:r>
          </w:p>
          <w:p w:rsidR="00AA3D82" w:rsidRDefault="00AA7D6D">
            <w:pPr>
              <w:ind w:left="165" w:right="0" w:firstLine="0"/>
              <w:jc w:val="left"/>
            </w:pPr>
            <w:r>
              <w:rPr>
                <w:color w:val="FFFFFF"/>
                <w:sz w:val="22"/>
              </w:rPr>
              <w:t xml:space="preserve">Moderate/ Frequent) </w:t>
            </w:r>
          </w:p>
        </w:tc>
      </w:tr>
      <w:tr w:rsidR="00AA3D82">
        <w:trPr>
          <w:trHeight w:val="263"/>
        </w:trPr>
        <w:tc>
          <w:tcPr>
            <w:tcW w:w="6628" w:type="dxa"/>
            <w:tcBorders>
              <w:top w:val="single" w:sz="4" w:space="0" w:color="000000"/>
              <w:left w:val="single" w:sz="4" w:space="0" w:color="000000"/>
              <w:bottom w:val="single" w:sz="4" w:space="0" w:color="000000"/>
              <w:right w:val="nil"/>
            </w:tcBorders>
            <w:shd w:val="clear" w:color="auto" w:fill="002060"/>
          </w:tcPr>
          <w:p w:rsidR="00AA3D82" w:rsidRDefault="00AA7D6D">
            <w:pPr>
              <w:ind w:left="1729" w:right="0" w:firstLine="0"/>
              <w:jc w:val="left"/>
            </w:pPr>
            <w:r>
              <w:rPr>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59" w:firstLine="0"/>
              <w:jc w:val="center"/>
            </w:pPr>
            <w:r>
              <w:rPr>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58" w:firstLine="0"/>
              <w:jc w:val="center"/>
            </w:pPr>
            <w:r>
              <w:rPr>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62" w:firstLine="0"/>
              <w:jc w:val="center"/>
            </w:pPr>
            <w:r>
              <w:rPr>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59" w:firstLine="0"/>
              <w:jc w:val="center"/>
            </w:pPr>
            <w:r>
              <w:rPr>
                <w:color w:val="FFFFFF"/>
                <w:sz w:val="22"/>
              </w:rPr>
              <w:t xml:space="preserve">F </w:t>
            </w:r>
          </w:p>
        </w:tc>
      </w:tr>
      <w:tr w:rsidR="00AA3D82">
        <w:trPr>
          <w:trHeight w:val="300"/>
        </w:trPr>
        <w:tc>
          <w:tcPr>
            <w:tcW w:w="6628" w:type="dxa"/>
            <w:tcBorders>
              <w:top w:val="single" w:sz="4" w:space="0" w:color="000000"/>
              <w:left w:val="single" w:sz="4" w:space="0" w:color="000000"/>
              <w:bottom w:val="single" w:sz="4" w:space="0" w:color="000000"/>
              <w:right w:val="nil"/>
            </w:tcBorders>
          </w:tcPr>
          <w:p w:rsidR="00AA3D82" w:rsidRDefault="00AA7D6D">
            <w:pPr>
              <w:ind w:left="3683" w:right="0" w:firstLine="0"/>
              <w:jc w:val="center"/>
            </w:pPr>
            <w:r>
              <w:rPr>
                <w:sz w:val="22"/>
              </w:rPr>
              <w:t xml:space="preserve"> </w:t>
            </w:r>
          </w:p>
        </w:tc>
        <w:tc>
          <w:tcPr>
            <w:tcW w:w="710" w:type="dxa"/>
            <w:tcBorders>
              <w:top w:val="single" w:sz="4" w:space="0" w:color="000000"/>
              <w:left w:val="nil"/>
              <w:bottom w:val="single" w:sz="4" w:space="0" w:color="000000"/>
              <w:right w:val="nil"/>
            </w:tcBorders>
          </w:tcPr>
          <w:p w:rsidR="00AA3D82" w:rsidRDefault="00AA3D82">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AA3D82" w:rsidRDefault="00AA3D82">
            <w:pPr>
              <w:spacing w:after="160"/>
              <w:ind w:left="0" w:right="0" w:firstLine="0"/>
              <w:jc w:val="left"/>
            </w:pPr>
          </w:p>
        </w:tc>
      </w:tr>
      <w:tr w:rsidR="00AA3D82">
        <w:trPr>
          <w:trHeight w:val="295"/>
        </w:trPr>
        <w:tc>
          <w:tcPr>
            <w:tcW w:w="6628" w:type="dxa"/>
            <w:tcBorders>
              <w:top w:val="single" w:sz="4" w:space="0" w:color="000000"/>
              <w:left w:val="single" w:sz="4" w:space="0" w:color="000000"/>
              <w:bottom w:val="single" w:sz="4" w:space="0" w:color="000000"/>
              <w:right w:val="nil"/>
            </w:tcBorders>
            <w:shd w:val="clear" w:color="auto" w:fill="002060"/>
          </w:tcPr>
          <w:p w:rsidR="00AA3D82" w:rsidRDefault="00AA7D6D">
            <w:pPr>
              <w:ind w:left="1" w:right="0" w:firstLine="0"/>
              <w:jc w:val="left"/>
            </w:pPr>
            <w:r>
              <w:rPr>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center"/>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1" w:firstLine="0"/>
              <w:jc w:val="center"/>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0" w:right="2" w:firstLine="0"/>
              <w:jc w:val="center"/>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center"/>
            </w:pPr>
            <w:r>
              <w:rPr>
                <w:color w:val="FFFFFF"/>
                <w:sz w:val="22"/>
              </w:rPr>
              <w:t xml:space="preserve"> </w:t>
            </w:r>
          </w:p>
        </w:tc>
      </w:tr>
      <w:tr w:rsidR="00AA3D82">
        <w:trPr>
          <w:trHeight w:val="266"/>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59"/>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X </w:t>
            </w:r>
          </w:p>
        </w:tc>
      </w:tr>
      <w:tr w:rsidR="00AA3D82">
        <w:trPr>
          <w:trHeight w:val="265"/>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5"/>
        </w:trPr>
        <w:tc>
          <w:tcPr>
            <w:tcW w:w="6628" w:type="dxa"/>
            <w:tcBorders>
              <w:top w:val="single" w:sz="4" w:space="0" w:color="000000"/>
              <w:left w:val="single" w:sz="4" w:space="0" w:color="000000"/>
              <w:bottom w:val="single" w:sz="4" w:space="0" w:color="000000"/>
              <w:right w:val="nil"/>
            </w:tcBorders>
          </w:tcPr>
          <w:p w:rsidR="00AA3D82" w:rsidRDefault="00AA7D6D">
            <w:pPr>
              <w:ind w:left="1"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AA3D82" w:rsidRDefault="00AA3D82">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AA3D82" w:rsidRDefault="00AA3D82">
            <w:pPr>
              <w:spacing w:after="160"/>
              <w:ind w:left="0" w:right="0" w:firstLine="0"/>
              <w:jc w:val="left"/>
            </w:pPr>
          </w:p>
        </w:tc>
      </w:tr>
      <w:tr w:rsidR="00AA3D82">
        <w:trPr>
          <w:trHeight w:val="259"/>
        </w:trPr>
        <w:tc>
          <w:tcPr>
            <w:tcW w:w="662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002060"/>
                <w:sz w:val="22"/>
              </w:rPr>
              <w:t xml:space="preserve"> </w:t>
            </w:r>
          </w:p>
        </w:tc>
      </w:tr>
      <w:tr w:rsidR="00AA3D82">
        <w:trPr>
          <w:trHeight w:val="265"/>
        </w:trPr>
        <w:tc>
          <w:tcPr>
            <w:tcW w:w="6628" w:type="dxa"/>
            <w:tcBorders>
              <w:top w:val="single" w:sz="4" w:space="0" w:color="000000"/>
              <w:left w:val="single" w:sz="4" w:space="0" w:color="000000"/>
              <w:bottom w:val="single" w:sz="4" w:space="0" w:color="000000"/>
              <w:right w:val="nil"/>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AA3D82" w:rsidRDefault="00AA3D82">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AA3D82" w:rsidRDefault="00AA3D82">
            <w:pPr>
              <w:spacing w:after="160"/>
              <w:ind w:left="0" w:right="0" w:firstLine="0"/>
              <w:jc w:val="left"/>
            </w:pPr>
          </w:p>
        </w:tc>
      </w:tr>
      <w:tr w:rsidR="00AA3D82">
        <w:trPr>
          <w:trHeight w:val="516"/>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516"/>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2621" w:firstLine="0"/>
              <w:jc w:val="left"/>
            </w:pPr>
            <w:r>
              <w:rPr>
                <w:sz w:val="22"/>
              </w:rPr>
              <w:t xml:space="preserve">Chlorine based cleaning solutions  (e.g.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lastRenderedPageBreak/>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X</w:t>
            </w:r>
            <w:r>
              <w:rPr>
                <w:color w:val="FFFFFF"/>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265"/>
        </w:trPr>
        <w:tc>
          <w:tcPr>
            <w:tcW w:w="6628" w:type="dxa"/>
            <w:tcBorders>
              <w:top w:val="single" w:sz="4" w:space="0" w:color="000000"/>
              <w:left w:val="single" w:sz="4" w:space="0" w:color="000000"/>
              <w:bottom w:val="single" w:sz="4" w:space="0" w:color="000000"/>
              <w:right w:val="nil"/>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AA3D82" w:rsidRDefault="00AA3D82">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color w:val="FFFFFF"/>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AA3D82" w:rsidRDefault="00AA7D6D">
            <w:pPr>
              <w:ind w:left="1" w:right="0" w:firstLine="0"/>
              <w:jc w:val="left"/>
            </w:pPr>
            <w:r>
              <w:rPr>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r>
      <w:tr w:rsidR="00AA3D82">
        <w:trPr>
          <w:trHeight w:val="263"/>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5"/>
        </w:trPr>
        <w:tc>
          <w:tcPr>
            <w:tcW w:w="6628" w:type="dxa"/>
            <w:tcBorders>
              <w:top w:val="single" w:sz="4" w:space="0" w:color="000000"/>
              <w:left w:val="single" w:sz="4" w:space="0" w:color="000000"/>
              <w:bottom w:val="single" w:sz="4" w:space="0" w:color="000000"/>
              <w:right w:val="nil"/>
            </w:tcBorders>
          </w:tcPr>
          <w:p w:rsidR="00AA3D82" w:rsidRDefault="00AA7D6D">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AA3D82" w:rsidRDefault="00AA3D82">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AA3D82" w:rsidRDefault="00AA3D82">
            <w:pPr>
              <w:spacing w:after="160"/>
              <w:ind w:left="0" w:right="0" w:firstLine="0"/>
              <w:jc w:val="left"/>
            </w:pPr>
          </w:p>
        </w:tc>
      </w:tr>
      <w:tr w:rsidR="00AA3D82">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AA3D82" w:rsidRDefault="00AA7D6D">
            <w:pPr>
              <w:ind w:left="1" w:right="0" w:firstLine="0"/>
              <w:jc w:val="left"/>
            </w:pPr>
            <w:r>
              <w:rPr>
                <w:color w:val="FFFFFF"/>
                <w:sz w:val="22"/>
              </w:rPr>
              <w:t>Other General Hazards/ Risks</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AA3D82" w:rsidRDefault="00AA3D82">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AA3D82" w:rsidRDefault="00AA7D6D">
            <w:pPr>
              <w:ind w:left="2" w:right="0" w:firstLine="0"/>
              <w:jc w:val="left"/>
            </w:pPr>
            <w:r>
              <w:rPr>
                <w:color w:val="FFFFFF"/>
                <w:sz w:val="22"/>
              </w:rPr>
              <w:t xml:space="preserve"> </w:t>
            </w:r>
          </w:p>
        </w:tc>
      </w:tr>
      <w:tr w:rsidR="00AA3D82">
        <w:trPr>
          <w:trHeight w:val="263"/>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VDU use ( &gt; 1 hour daily)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X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X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X </w:t>
            </w:r>
          </w:p>
        </w:tc>
      </w:tr>
      <w:tr w:rsidR="00AA3D82">
        <w:trPr>
          <w:trHeight w:val="262"/>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r>
      <w:tr w:rsidR="00AA3D82">
        <w:trPr>
          <w:trHeight w:val="264"/>
        </w:trPr>
        <w:tc>
          <w:tcPr>
            <w:tcW w:w="662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AA3D82" w:rsidRDefault="00AA7D6D">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AA3D82" w:rsidRDefault="00AA7D6D">
            <w:pPr>
              <w:ind w:left="3"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AA3D82" w:rsidRDefault="00AA7D6D">
            <w:pPr>
              <w:ind w:left="1" w:right="0" w:firstLine="0"/>
              <w:jc w:val="left"/>
            </w:pPr>
            <w:r>
              <w:rPr>
                <w:sz w:val="22"/>
              </w:rPr>
              <w:t xml:space="preserve"> </w:t>
            </w:r>
          </w:p>
        </w:tc>
      </w:tr>
    </w:tbl>
    <w:p w:rsidR="00AA3D82" w:rsidRDefault="00AA7D6D">
      <w:pPr>
        <w:ind w:left="0" w:right="0" w:firstLine="0"/>
        <w:jc w:val="both"/>
      </w:pPr>
      <w:r>
        <w:rPr>
          <w:sz w:val="20"/>
        </w:rPr>
        <w:t xml:space="preserve"> </w:t>
      </w:r>
    </w:p>
    <w:sectPr w:rsidR="00AA3D82">
      <w:footerReference w:type="even" r:id="rId9"/>
      <w:footerReference w:type="default" r:id="rId10"/>
      <w:footerReference w:type="first" r:id="rId11"/>
      <w:pgSz w:w="11906" w:h="16838"/>
      <w:pgMar w:top="370" w:right="3565" w:bottom="142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7D6D">
      <w:pPr>
        <w:spacing w:line="240" w:lineRule="auto"/>
      </w:pPr>
      <w:r>
        <w:separator/>
      </w:r>
    </w:p>
  </w:endnote>
  <w:endnote w:type="continuationSeparator" w:id="0">
    <w:p w:rsidR="00000000" w:rsidRDefault="00AA7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82" w:rsidRDefault="00AA7D6D">
    <w:pPr>
      <w:ind w:left="0" w:right="0" w:firstLine="0"/>
      <w:jc w:val="left"/>
    </w:pPr>
    <w:r>
      <w:rPr>
        <w:sz w:val="18"/>
      </w:rPr>
      <w:t xml:space="preserve">Based on: JE ref: 768 June 2019 </w:t>
    </w:r>
  </w:p>
  <w:p w:rsidR="00AA3D82" w:rsidRDefault="00AA7D6D">
    <w:pPr>
      <w:spacing w:after="46"/>
      <w:ind w:left="0" w:right="0" w:firstLine="0"/>
      <w:jc w:val="left"/>
    </w:pPr>
    <w:r>
      <w:rPr>
        <w:sz w:val="18"/>
      </w:rPr>
      <w:t xml:space="preserve">Updated July 2023 – checked by JE team on 21/08/2024 </w:t>
    </w:r>
  </w:p>
  <w:p w:rsidR="00AA3D82" w:rsidRDefault="00AA7D6D">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82" w:rsidRDefault="00AA7D6D">
    <w:pPr>
      <w:ind w:left="0" w:right="0" w:firstLine="0"/>
      <w:jc w:val="left"/>
    </w:pPr>
    <w:r>
      <w:rPr>
        <w:sz w:val="18"/>
      </w:rPr>
      <w:t xml:space="preserve">Based on: JE ref: 768 June 2019 </w:t>
    </w:r>
  </w:p>
  <w:p w:rsidR="00AA3D82" w:rsidRDefault="00AA7D6D">
    <w:pPr>
      <w:spacing w:after="46"/>
      <w:ind w:left="0" w:right="0" w:firstLine="0"/>
      <w:jc w:val="left"/>
    </w:pPr>
    <w:r>
      <w:rPr>
        <w:sz w:val="18"/>
      </w:rPr>
      <w:t xml:space="preserve">Updated July 2023 – checked by JE team on 21/08/2024 </w:t>
    </w:r>
  </w:p>
  <w:p w:rsidR="00AA3D82" w:rsidRDefault="00AA7D6D">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82" w:rsidRDefault="00AA7D6D">
    <w:pPr>
      <w:ind w:left="0" w:right="0" w:firstLine="0"/>
      <w:jc w:val="left"/>
    </w:pPr>
    <w:r>
      <w:rPr>
        <w:sz w:val="18"/>
      </w:rPr>
      <w:t xml:space="preserve">Based on: JE ref: 768 June 2019 </w:t>
    </w:r>
  </w:p>
  <w:p w:rsidR="00AA3D82" w:rsidRDefault="00AA7D6D">
    <w:pPr>
      <w:spacing w:after="46"/>
      <w:ind w:left="0" w:right="0" w:firstLine="0"/>
      <w:jc w:val="left"/>
    </w:pPr>
    <w:r>
      <w:rPr>
        <w:sz w:val="18"/>
      </w:rPr>
      <w:t xml:space="preserve">Updated July 2023 – checked by JE team on 21/08/2024 </w:t>
    </w:r>
  </w:p>
  <w:p w:rsidR="00AA3D82" w:rsidRDefault="00AA7D6D">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7D6D">
      <w:pPr>
        <w:spacing w:line="240" w:lineRule="auto"/>
      </w:pPr>
      <w:r>
        <w:separator/>
      </w:r>
    </w:p>
  </w:footnote>
  <w:footnote w:type="continuationSeparator" w:id="0">
    <w:p w:rsidR="00000000" w:rsidRDefault="00AA7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6139"/>
    <w:multiLevelType w:val="hybridMultilevel"/>
    <w:tmpl w:val="22183CD0"/>
    <w:lvl w:ilvl="0" w:tplc="704C7CD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8C73E">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829A0">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20766">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FE164E">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4E3C68">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ED382">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50FBE8">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24AEA">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0F0188"/>
    <w:multiLevelType w:val="hybridMultilevel"/>
    <w:tmpl w:val="FC6EA22C"/>
    <w:lvl w:ilvl="0" w:tplc="245A10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23988">
      <w:start w:val="1"/>
      <w:numFmt w:val="bullet"/>
      <w:lvlText w:val="o"/>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D6383E">
      <w:start w:val="1"/>
      <w:numFmt w:val="bullet"/>
      <w:lvlText w:val="▪"/>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EE478">
      <w:start w:val="1"/>
      <w:numFmt w:val="bullet"/>
      <w:lvlText w:val="•"/>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62A956">
      <w:start w:val="1"/>
      <w:numFmt w:val="bullet"/>
      <w:lvlText w:val="o"/>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6ED65E">
      <w:start w:val="1"/>
      <w:numFmt w:val="bullet"/>
      <w:lvlText w:val="▪"/>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60F08">
      <w:start w:val="1"/>
      <w:numFmt w:val="bullet"/>
      <w:lvlText w:val="•"/>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740E74">
      <w:start w:val="1"/>
      <w:numFmt w:val="bullet"/>
      <w:lvlText w:val="o"/>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84F07E">
      <w:start w:val="1"/>
      <w:numFmt w:val="bullet"/>
      <w:lvlText w:val="▪"/>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8C10C6"/>
    <w:multiLevelType w:val="hybridMultilevel"/>
    <w:tmpl w:val="7CF8A5C0"/>
    <w:lvl w:ilvl="0" w:tplc="52B0896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AA9A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00CA9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18BDA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C8200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A74E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EACA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5AD34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FE1C1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7019B6"/>
    <w:multiLevelType w:val="hybridMultilevel"/>
    <w:tmpl w:val="0EE4AC10"/>
    <w:lvl w:ilvl="0" w:tplc="61F6ACC0">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04FC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270D8">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4A96C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446758">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8A0AE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0AD7A">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D4282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42ED7A">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3115FF"/>
    <w:multiLevelType w:val="hybridMultilevel"/>
    <w:tmpl w:val="3954A5EE"/>
    <w:lvl w:ilvl="0" w:tplc="1E4CBFC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8CAC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6E1BD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5C89A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4845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3077D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D4452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9A3B5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92B30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82"/>
    <w:rsid w:val="00AA3D82"/>
    <w:rsid w:val="00AA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0BC60-F9B7-430A-94E9-8F070DA1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2884</Words>
  <Characters>16444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Microsoft Word - Band 6 - Nurse Specialist Hepatology</vt:lpstr>
    </vt:vector>
  </TitlesOfParts>
  <Company>Royal Devon and Exeter NHS Foundation Trust</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6 - Nurse Specialist Hepatology</dc:title>
  <dc:subject/>
  <dc:creator>Langdale Lailah (Royal Devon and Exeter NHS Foundation Trust)</dc:creator>
  <cp:keywords/>
  <cp:lastModifiedBy>Strang Laura (Royal Devon and Exeter Foundation Trust)</cp:lastModifiedBy>
  <cp:revision>2</cp:revision>
  <dcterms:created xsi:type="dcterms:W3CDTF">2024-09-16T18:20:00Z</dcterms:created>
  <dcterms:modified xsi:type="dcterms:W3CDTF">2024-09-16T18:20:00Z</dcterms:modified>
</cp:coreProperties>
</file>