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FB2627" w:rsidRDefault="00884334" w:rsidP="00884334">
      <w:pPr>
        <w:spacing w:after="0" w:line="240" w:lineRule="auto"/>
        <w:ind w:left="-567" w:right="-472"/>
        <w:jc w:val="center"/>
        <w:rPr>
          <w:rFonts w:ascii="Arial" w:hAnsi="Arial" w:cs="Arial"/>
          <w:sz w:val="20"/>
        </w:rPr>
      </w:pPr>
    </w:p>
    <w:p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rsidR="00884334" w:rsidRPr="00FB2627" w:rsidRDefault="00884334" w:rsidP="000C32E3">
      <w:pPr>
        <w:spacing w:after="0" w:line="240" w:lineRule="auto"/>
        <w:ind w:right="-472" w:firstLine="426"/>
        <w:jc w:val="center"/>
        <w:rPr>
          <w:rFonts w:ascii="Arial" w:hAnsi="Arial" w:cs="Arial"/>
          <w:color w:val="FF0000"/>
        </w:rPr>
      </w:pPr>
    </w:p>
    <w:p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849"/>
        <w:gridCol w:w="5357"/>
      </w:tblGrid>
      <w:tr w:rsidR="00213541" w:rsidRPr="00FB2627" w:rsidTr="00884334">
        <w:tc>
          <w:tcPr>
            <w:tcW w:w="10206" w:type="dxa"/>
            <w:gridSpan w:val="2"/>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rsidTr="008977E8">
        <w:tc>
          <w:tcPr>
            <w:tcW w:w="4849" w:type="dxa"/>
          </w:tcPr>
          <w:p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357" w:type="dxa"/>
          </w:tcPr>
          <w:p w:rsidR="00213541" w:rsidRPr="0047102D" w:rsidRDefault="0047102D" w:rsidP="008977E8">
            <w:pPr>
              <w:rPr>
                <w:rFonts w:ascii="Arial" w:hAnsi="Arial" w:cs="Arial"/>
              </w:rPr>
            </w:pPr>
            <w:r w:rsidRPr="0047102D">
              <w:rPr>
                <w:rFonts w:ascii="Arial" w:hAnsi="Arial" w:cs="Arial"/>
              </w:rPr>
              <w:t>Senior Paediatric Oncology Clinical Nurse Specialist</w:t>
            </w:r>
          </w:p>
        </w:tc>
      </w:tr>
      <w:tr w:rsidR="00213541" w:rsidRPr="00FB2627" w:rsidTr="008977E8">
        <w:tc>
          <w:tcPr>
            <w:tcW w:w="4849" w:type="dxa"/>
          </w:tcPr>
          <w:p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357" w:type="dxa"/>
          </w:tcPr>
          <w:p w:rsidR="00213541" w:rsidRPr="0047102D" w:rsidRDefault="0047102D" w:rsidP="00F607B2">
            <w:pPr>
              <w:jc w:val="both"/>
              <w:rPr>
                <w:rFonts w:ascii="Arial" w:hAnsi="Arial" w:cs="Arial"/>
              </w:rPr>
            </w:pPr>
            <w:r w:rsidRPr="0047102D">
              <w:rPr>
                <w:rFonts w:ascii="Arial" w:hAnsi="Arial" w:cs="Arial"/>
              </w:rPr>
              <w:t>Clinical Matron for Paediatrics</w:t>
            </w:r>
            <w:r w:rsidR="005033D7" w:rsidRPr="0047102D">
              <w:rPr>
                <w:rFonts w:ascii="Arial" w:hAnsi="Arial" w:cs="Arial"/>
              </w:rPr>
              <w:t xml:space="preserve"> </w:t>
            </w:r>
          </w:p>
        </w:tc>
      </w:tr>
      <w:tr w:rsidR="00213541" w:rsidRPr="00FB2627" w:rsidTr="008977E8">
        <w:tc>
          <w:tcPr>
            <w:tcW w:w="4849" w:type="dxa"/>
          </w:tcPr>
          <w:p w:rsidR="00213541" w:rsidRPr="00FB2627" w:rsidRDefault="00213541" w:rsidP="00F607B2">
            <w:pPr>
              <w:jc w:val="both"/>
              <w:rPr>
                <w:rFonts w:ascii="Arial" w:hAnsi="Arial" w:cs="Arial"/>
                <w:b/>
              </w:rPr>
            </w:pPr>
            <w:r w:rsidRPr="00FB2627">
              <w:rPr>
                <w:rFonts w:ascii="Arial" w:hAnsi="Arial" w:cs="Arial"/>
                <w:b/>
              </w:rPr>
              <w:t xml:space="preserve">Band </w:t>
            </w:r>
          </w:p>
        </w:tc>
        <w:tc>
          <w:tcPr>
            <w:tcW w:w="5357" w:type="dxa"/>
          </w:tcPr>
          <w:p w:rsidR="00213541" w:rsidRPr="0047102D" w:rsidRDefault="0047102D" w:rsidP="00F607B2">
            <w:pPr>
              <w:jc w:val="both"/>
              <w:rPr>
                <w:rFonts w:ascii="Arial" w:hAnsi="Arial" w:cs="Arial"/>
              </w:rPr>
            </w:pPr>
            <w:r w:rsidRPr="0047102D">
              <w:rPr>
                <w:rFonts w:ascii="Arial" w:hAnsi="Arial" w:cs="Arial"/>
              </w:rPr>
              <w:t>Band 7</w:t>
            </w:r>
          </w:p>
        </w:tc>
      </w:tr>
      <w:tr w:rsidR="00213541" w:rsidRPr="00FB2627" w:rsidTr="008977E8">
        <w:tc>
          <w:tcPr>
            <w:tcW w:w="4849" w:type="dxa"/>
          </w:tcPr>
          <w:p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357" w:type="dxa"/>
          </w:tcPr>
          <w:p w:rsidR="00213541" w:rsidRPr="0047102D" w:rsidRDefault="0047102D" w:rsidP="00F607B2">
            <w:pPr>
              <w:jc w:val="both"/>
              <w:rPr>
                <w:rFonts w:ascii="Arial" w:hAnsi="Arial" w:cs="Arial"/>
              </w:rPr>
            </w:pPr>
            <w:r w:rsidRPr="0047102D">
              <w:rPr>
                <w:rFonts w:ascii="Arial" w:hAnsi="Arial" w:cs="Arial"/>
              </w:rPr>
              <w:t>Child &amp; Women’s Health</w:t>
            </w:r>
          </w:p>
        </w:tc>
      </w:tr>
    </w:tbl>
    <w:p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rsidTr="00884334">
        <w:tc>
          <w:tcPr>
            <w:tcW w:w="10206" w:type="dxa"/>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rsidTr="00884334">
        <w:trPr>
          <w:trHeight w:val="1838"/>
        </w:trPr>
        <w:tc>
          <w:tcPr>
            <w:tcW w:w="10206" w:type="dxa"/>
            <w:tcBorders>
              <w:bottom w:val="single" w:sz="4" w:space="0" w:color="auto"/>
            </w:tcBorders>
          </w:tcPr>
          <w:p w:rsidR="008977E8" w:rsidRDefault="008977E8" w:rsidP="048133C7">
            <w:pPr>
              <w:jc w:val="both"/>
              <w:rPr>
                <w:rFonts w:ascii="Arial" w:hAnsi="Arial" w:cs="Arial"/>
              </w:rPr>
            </w:pPr>
          </w:p>
          <w:p w:rsidR="0047102D" w:rsidRPr="008977E8" w:rsidRDefault="008977E8" w:rsidP="048133C7">
            <w:pPr>
              <w:jc w:val="both"/>
              <w:rPr>
                <w:rFonts w:ascii="Arial" w:hAnsi="Arial" w:cs="Arial"/>
              </w:rPr>
            </w:pPr>
            <w:r w:rsidRPr="008977E8">
              <w:rPr>
                <w:rFonts w:ascii="Arial" w:hAnsi="Arial" w:cs="Arial"/>
              </w:rPr>
              <w:t xml:space="preserve">The post holder will be an expert practitioner in </w:t>
            </w:r>
            <w:r w:rsidRPr="008977E8">
              <w:rPr>
                <w:rStyle w:val="Strong"/>
                <w:rFonts w:ascii="Arial" w:hAnsi="Arial" w:cs="Arial"/>
                <w:b w:val="0"/>
              </w:rPr>
              <w:t>Paediatric Oncology</w:t>
            </w:r>
            <w:r w:rsidRPr="008977E8">
              <w:rPr>
                <w:rFonts w:ascii="Arial" w:hAnsi="Arial" w:cs="Arial"/>
              </w:rPr>
              <w:t>, providing professional leadership and management for the Paediatric Oncology Nursing Team. They will demonstrate advanced clinical decision-making skills, sound professional judgement, and extensive expertise in all aspects of oncology care and service planning.</w:t>
            </w:r>
          </w:p>
          <w:p w:rsidR="0047102D" w:rsidRDefault="0047102D" w:rsidP="048133C7">
            <w:pPr>
              <w:jc w:val="both"/>
              <w:rPr>
                <w:rFonts w:ascii="Arial" w:hAnsi="Arial" w:cs="Arial"/>
              </w:rPr>
            </w:pPr>
          </w:p>
          <w:p w:rsidR="0047102D" w:rsidRDefault="0047102D" w:rsidP="048133C7">
            <w:pPr>
              <w:jc w:val="both"/>
              <w:rPr>
                <w:rFonts w:ascii="Arial" w:hAnsi="Arial" w:cs="Arial"/>
              </w:rPr>
            </w:pPr>
            <w:r>
              <w:rPr>
                <w:rFonts w:ascii="Arial" w:hAnsi="Arial" w:cs="Arial"/>
              </w:rPr>
              <w:t xml:space="preserve">The post holder will acknowledge and provide overall responsibility for the provision of specialist </w:t>
            </w:r>
            <w:r w:rsidR="004C4F0A">
              <w:rPr>
                <w:rFonts w:ascii="Arial" w:hAnsi="Arial" w:cs="Arial"/>
              </w:rPr>
              <w:t xml:space="preserve">nursing care, advice and support to patients and families, in-patient and out-patients (including home, school and wider community visits), throughout their care pathway. The post holder will utilise </w:t>
            </w:r>
            <w:r w:rsidR="008977E8">
              <w:rPr>
                <w:rFonts w:ascii="Arial" w:hAnsi="Arial" w:cs="Arial"/>
              </w:rPr>
              <w:t xml:space="preserve">skills of clinical expertise, leadership, education and management to ensure a seamless service for paediatric Oncology patients and their families.  </w:t>
            </w:r>
          </w:p>
          <w:p w:rsidR="0047102D" w:rsidRDefault="0047102D" w:rsidP="048133C7">
            <w:pPr>
              <w:jc w:val="both"/>
              <w:rPr>
                <w:rFonts w:ascii="Arial" w:hAnsi="Arial" w:cs="Arial"/>
              </w:rPr>
            </w:pPr>
          </w:p>
          <w:p w:rsidR="0047102D" w:rsidRDefault="0047102D" w:rsidP="048133C7">
            <w:pPr>
              <w:jc w:val="both"/>
              <w:rPr>
                <w:rFonts w:ascii="Arial" w:hAnsi="Arial" w:cs="Arial"/>
              </w:rPr>
            </w:pPr>
            <w:r w:rsidRPr="0047102D">
              <w:rPr>
                <w:rFonts w:ascii="Arial" w:hAnsi="Arial" w:cs="Arial"/>
              </w:rPr>
              <w:t>The post holder will work as</w:t>
            </w:r>
            <w:r>
              <w:rPr>
                <w:rFonts w:ascii="Arial" w:hAnsi="Arial" w:cs="Arial"/>
              </w:rPr>
              <w:t xml:space="preserve"> the</w:t>
            </w:r>
            <w:r w:rsidRPr="0047102D">
              <w:rPr>
                <w:rFonts w:ascii="Arial" w:hAnsi="Arial" w:cs="Arial"/>
              </w:rPr>
              <w:t xml:space="preserve"> Lead Specialist Nurse and Team Leader of the </w:t>
            </w:r>
            <w:r>
              <w:rPr>
                <w:rFonts w:ascii="Arial" w:hAnsi="Arial" w:cs="Arial"/>
              </w:rPr>
              <w:t xml:space="preserve">inpatient </w:t>
            </w:r>
            <w:r w:rsidRPr="0047102D">
              <w:rPr>
                <w:rFonts w:ascii="Arial" w:hAnsi="Arial" w:cs="Arial"/>
              </w:rPr>
              <w:t xml:space="preserve">Paediatric </w:t>
            </w:r>
            <w:r>
              <w:rPr>
                <w:rFonts w:ascii="Arial" w:hAnsi="Arial" w:cs="Arial"/>
              </w:rPr>
              <w:t>Oncology</w:t>
            </w:r>
            <w:r w:rsidRPr="0047102D">
              <w:rPr>
                <w:rFonts w:ascii="Arial" w:hAnsi="Arial" w:cs="Arial"/>
              </w:rPr>
              <w:t xml:space="preserve"> service</w:t>
            </w:r>
            <w:r>
              <w:rPr>
                <w:rFonts w:ascii="Arial" w:hAnsi="Arial" w:cs="Arial"/>
              </w:rPr>
              <w:t xml:space="preserve"> </w:t>
            </w:r>
            <w:r w:rsidRPr="0047102D">
              <w:rPr>
                <w:rFonts w:ascii="Arial" w:hAnsi="Arial" w:cs="Arial"/>
              </w:rPr>
              <w:t xml:space="preserve">and be responsible for organising an efficient and proactive </w:t>
            </w:r>
            <w:r>
              <w:rPr>
                <w:rFonts w:ascii="Arial" w:hAnsi="Arial" w:cs="Arial"/>
              </w:rPr>
              <w:t>Oncology</w:t>
            </w:r>
            <w:r w:rsidRPr="0047102D">
              <w:rPr>
                <w:rFonts w:ascii="Arial" w:hAnsi="Arial" w:cs="Arial"/>
              </w:rPr>
              <w:t xml:space="preserve"> Nursing Service</w:t>
            </w:r>
            <w:r>
              <w:rPr>
                <w:rFonts w:ascii="Arial" w:hAnsi="Arial" w:cs="Arial"/>
              </w:rPr>
              <w:t xml:space="preserve">, </w:t>
            </w:r>
            <w:r w:rsidRPr="0047102D">
              <w:rPr>
                <w:rFonts w:ascii="Arial" w:hAnsi="Arial" w:cs="Arial"/>
              </w:rPr>
              <w:t xml:space="preserve">the aim of which is to provide the highest standard of care to children </w:t>
            </w:r>
            <w:r w:rsidR="008977E8">
              <w:rPr>
                <w:rFonts w:ascii="Arial" w:hAnsi="Arial" w:cs="Arial"/>
              </w:rPr>
              <w:t xml:space="preserve">and young people, their families and carers. </w:t>
            </w:r>
          </w:p>
          <w:p w:rsidR="00213541" w:rsidRPr="00FB2627" w:rsidRDefault="00884334" w:rsidP="00DF2EE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rsidTr="00492F20">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rsidTr="00884334">
        <w:tc>
          <w:tcPr>
            <w:tcW w:w="10206" w:type="dxa"/>
            <w:shd w:val="clear" w:color="auto" w:fill="auto"/>
          </w:tcPr>
          <w:p w:rsidR="00A61E53" w:rsidRDefault="00A61E53" w:rsidP="00F607B2">
            <w:pPr>
              <w:jc w:val="both"/>
              <w:rPr>
                <w:rFonts w:ascii="Arial" w:hAnsi="Arial" w:cs="Arial"/>
                <w:color w:val="FF0000"/>
              </w:rPr>
            </w:pPr>
          </w:p>
          <w:p w:rsidR="001D02AF" w:rsidRPr="001D02AF" w:rsidRDefault="00A61E53" w:rsidP="00453A1B">
            <w:pPr>
              <w:pStyle w:val="ListParagraph"/>
              <w:numPr>
                <w:ilvl w:val="0"/>
                <w:numId w:val="9"/>
              </w:numPr>
              <w:jc w:val="left"/>
              <w:rPr>
                <w:rFonts w:cs="Arial"/>
                <w:color w:val="FF0000"/>
              </w:rPr>
            </w:pPr>
            <w:r w:rsidRPr="001D02AF">
              <w:rPr>
                <w:rFonts w:cs="Arial"/>
              </w:rPr>
              <w:t>To provide specialist nursing</w:t>
            </w:r>
            <w:r w:rsidR="001D02AF">
              <w:rPr>
                <w:rFonts w:cs="Arial"/>
              </w:rPr>
              <w:t xml:space="preserve"> </w:t>
            </w:r>
            <w:r w:rsidRPr="001D02AF">
              <w:rPr>
                <w:rFonts w:cs="Arial"/>
              </w:rPr>
              <w:t>advice</w:t>
            </w:r>
            <w:r w:rsidR="001D02AF">
              <w:rPr>
                <w:rFonts w:cs="Arial"/>
              </w:rPr>
              <w:t xml:space="preserve">, </w:t>
            </w:r>
            <w:r w:rsidRPr="001D02AF">
              <w:rPr>
                <w:rFonts w:cs="Arial"/>
              </w:rPr>
              <w:t xml:space="preserve">support to patients, their families and carers from the time of diagnosis and throughout treatment and follow-up phases of treatment and care.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lead the development, improvement, management and promotion of the service ensuring the delivery of high quality, cost effective care.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lead on the implementation and monitoring of adherence to relevant clinical guidelines. </w:t>
            </w:r>
          </w:p>
          <w:p w:rsidR="001D02AF" w:rsidRPr="001D02AF" w:rsidRDefault="00A61E53" w:rsidP="00453A1B">
            <w:pPr>
              <w:pStyle w:val="ListParagraph"/>
              <w:numPr>
                <w:ilvl w:val="0"/>
                <w:numId w:val="9"/>
              </w:numPr>
              <w:jc w:val="left"/>
              <w:rPr>
                <w:rFonts w:cs="Arial"/>
                <w:color w:val="FF0000"/>
              </w:rPr>
            </w:pPr>
            <w:r w:rsidRPr="001D02AF">
              <w:rPr>
                <w:rFonts w:cs="Arial"/>
              </w:rPr>
              <w:t>To provide all staff with specialist advice on the management of symptoms</w:t>
            </w:r>
            <w:r w:rsidR="001D02AF">
              <w:rPr>
                <w:rFonts w:cs="Arial"/>
              </w:rPr>
              <w:t>.</w:t>
            </w:r>
            <w:r w:rsidRPr="001D02AF">
              <w:rPr>
                <w:rFonts w:cs="Arial"/>
              </w:rPr>
              <w:t xml:space="preserve"> </w:t>
            </w:r>
          </w:p>
          <w:p w:rsidR="001D02AF" w:rsidRPr="001D02AF" w:rsidRDefault="00A61E53" w:rsidP="00453A1B">
            <w:pPr>
              <w:pStyle w:val="ListParagraph"/>
              <w:numPr>
                <w:ilvl w:val="0"/>
                <w:numId w:val="9"/>
              </w:numPr>
              <w:jc w:val="left"/>
              <w:rPr>
                <w:rFonts w:cs="Arial"/>
                <w:color w:val="FF0000"/>
              </w:rPr>
            </w:pPr>
            <w:r w:rsidRPr="001D02AF">
              <w:rPr>
                <w:rFonts w:cs="Arial"/>
              </w:rPr>
              <w:t>To educate and share expertise with the multidisciplinary teams</w:t>
            </w:r>
            <w:r w:rsidR="001D02AF">
              <w:rPr>
                <w:rFonts w:cs="Arial"/>
              </w:rPr>
              <w:t>.</w:t>
            </w:r>
            <w:r w:rsidRPr="001D02AF">
              <w:rPr>
                <w:rFonts w:cs="Arial"/>
              </w:rPr>
              <w:t xml:space="preserve"> </w:t>
            </w:r>
          </w:p>
          <w:p w:rsidR="001D02AF" w:rsidRPr="001D02AF" w:rsidRDefault="00A61E53" w:rsidP="00453A1B">
            <w:pPr>
              <w:pStyle w:val="ListParagraph"/>
              <w:numPr>
                <w:ilvl w:val="0"/>
                <w:numId w:val="9"/>
              </w:numPr>
              <w:jc w:val="left"/>
              <w:rPr>
                <w:rFonts w:cs="Arial"/>
                <w:color w:val="FF0000"/>
              </w:rPr>
            </w:pPr>
            <w:r w:rsidRPr="001D02AF">
              <w:rPr>
                <w:rFonts w:cs="Arial"/>
              </w:rPr>
              <w:t>To act as a resource in the care of patients with specialist care needs, ensuring an optimum level of service to patients and their</w:t>
            </w:r>
            <w:r w:rsidR="001D02AF">
              <w:rPr>
                <w:rFonts w:cs="Arial"/>
              </w:rPr>
              <w:t xml:space="preserve"> families</w:t>
            </w:r>
            <w:r w:rsidRPr="001D02AF">
              <w:rPr>
                <w:rFonts w:cs="Arial"/>
              </w:rPr>
              <w:t xml:space="preserve">. </w:t>
            </w:r>
          </w:p>
          <w:p w:rsidR="001D02AF" w:rsidRPr="001D02AF" w:rsidRDefault="00A61E53" w:rsidP="00453A1B">
            <w:pPr>
              <w:pStyle w:val="ListParagraph"/>
              <w:numPr>
                <w:ilvl w:val="0"/>
                <w:numId w:val="9"/>
              </w:numPr>
              <w:jc w:val="left"/>
              <w:rPr>
                <w:rFonts w:cs="Arial"/>
                <w:color w:val="FF0000"/>
              </w:rPr>
            </w:pPr>
            <w:r w:rsidRPr="001D02AF">
              <w:rPr>
                <w:rFonts w:cs="Arial"/>
              </w:rPr>
              <w:t>To work closely with network teams,</w:t>
            </w:r>
            <w:r w:rsidR="001D02AF">
              <w:rPr>
                <w:rFonts w:cs="Arial"/>
              </w:rPr>
              <w:t xml:space="preserve"> community teams, and</w:t>
            </w:r>
            <w:r w:rsidRPr="001D02AF">
              <w:rPr>
                <w:rFonts w:cs="Arial"/>
              </w:rPr>
              <w:t xml:space="preserve"> other hospital</w:t>
            </w:r>
            <w:r w:rsidR="001D02AF">
              <w:rPr>
                <w:rFonts w:cs="Arial"/>
              </w:rPr>
              <w:t xml:space="preserve">s </w:t>
            </w:r>
            <w:r w:rsidRPr="001D02AF">
              <w:rPr>
                <w:rFonts w:cs="Arial"/>
              </w:rPr>
              <w:t xml:space="preserve">to ensure an effective seamless service.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develop effective communication and support systems for patients and their families.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embed patient and public involvement within the sphere of practice. </w:t>
            </w:r>
          </w:p>
          <w:p w:rsidR="001D02AF" w:rsidRPr="001D02AF" w:rsidRDefault="00A61E53" w:rsidP="00453A1B">
            <w:pPr>
              <w:pStyle w:val="ListParagraph"/>
              <w:numPr>
                <w:ilvl w:val="0"/>
                <w:numId w:val="9"/>
              </w:numPr>
              <w:jc w:val="left"/>
              <w:rPr>
                <w:rFonts w:cs="Arial"/>
                <w:color w:val="FF0000"/>
              </w:rPr>
            </w:pPr>
            <w:r w:rsidRPr="001D02AF">
              <w:rPr>
                <w:rFonts w:cs="Arial"/>
              </w:rPr>
              <w:t>To ensure that all patients and families are aware of all treatment options, including clinical trials</w:t>
            </w:r>
            <w:r w:rsidR="001D02AF">
              <w:rPr>
                <w:rFonts w:cs="Arial"/>
              </w:rPr>
              <w:t>.</w:t>
            </w:r>
          </w:p>
          <w:p w:rsidR="001D02AF" w:rsidRPr="001D02AF" w:rsidRDefault="00A61E53" w:rsidP="00453A1B">
            <w:pPr>
              <w:pStyle w:val="ListParagraph"/>
              <w:numPr>
                <w:ilvl w:val="0"/>
                <w:numId w:val="9"/>
              </w:numPr>
              <w:jc w:val="left"/>
              <w:rPr>
                <w:rFonts w:cs="Arial"/>
                <w:color w:val="FF0000"/>
              </w:rPr>
            </w:pPr>
            <w:r w:rsidRPr="001D02AF">
              <w:rPr>
                <w:rFonts w:cs="Arial"/>
              </w:rPr>
              <w:lastRenderedPageBreak/>
              <w:t xml:space="preserve">To function as a patient’s advocate to negotiate and mediate to work with the system to ensure optimum care to patients.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establish nurse-led interventions to support services and manage patient’s needs and expectations.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adhere to infection control guidelines and procedures.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act as a positive role model for nurses in the hospital through the demonstration of strong leadership skills. </w:t>
            </w:r>
          </w:p>
          <w:p w:rsidR="001D02AF" w:rsidRPr="001D02AF" w:rsidRDefault="001D02AF" w:rsidP="00453A1B">
            <w:pPr>
              <w:pStyle w:val="ListParagraph"/>
              <w:numPr>
                <w:ilvl w:val="0"/>
                <w:numId w:val="9"/>
              </w:numPr>
              <w:jc w:val="left"/>
              <w:rPr>
                <w:rFonts w:cs="Arial"/>
                <w:color w:val="FF0000"/>
              </w:rPr>
            </w:pPr>
            <w:r w:rsidRPr="001D02AF">
              <w:rPr>
                <w:rFonts w:cs="Arial"/>
              </w:rPr>
              <w:t xml:space="preserve">To work clinically within </w:t>
            </w:r>
            <w:r>
              <w:rPr>
                <w:rFonts w:cs="Arial"/>
              </w:rPr>
              <w:t>day case</w:t>
            </w:r>
            <w:r w:rsidRPr="001D02AF">
              <w:rPr>
                <w:rFonts w:cs="Arial"/>
              </w:rPr>
              <w:t xml:space="preserve"> as part of the nursing team, sharing expertise, demonstrating best practice, and providing visible clinical leadership.</w:t>
            </w:r>
          </w:p>
          <w:p w:rsidR="00A61E53" w:rsidRPr="001D02AF" w:rsidRDefault="00A61E53" w:rsidP="00453A1B">
            <w:pPr>
              <w:pStyle w:val="ListParagraph"/>
              <w:numPr>
                <w:ilvl w:val="0"/>
                <w:numId w:val="9"/>
              </w:numPr>
              <w:jc w:val="left"/>
              <w:rPr>
                <w:rFonts w:cs="Arial"/>
                <w:color w:val="FF0000"/>
              </w:rPr>
            </w:pPr>
            <w:r w:rsidRPr="001D02AF">
              <w:rPr>
                <w:rFonts w:cs="Arial"/>
              </w:rPr>
              <w:t>To provide support and advice in clinical areas, wards and outpatients, to optimise quality improvement opportunities. This may involve working alongside nurses in the clinical areas.</w:t>
            </w:r>
          </w:p>
          <w:p w:rsidR="00884334" w:rsidRPr="00FB2627" w:rsidRDefault="00884334" w:rsidP="00F607B2">
            <w:pPr>
              <w:jc w:val="both"/>
              <w:rPr>
                <w:rFonts w:ascii="Arial" w:hAnsi="Arial" w:cs="Arial"/>
                <w:color w:val="FF0000"/>
              </w:rPr>
            </w:pPr>
          </w:p>
        </w:tc>
      </w:tr>
      <w:tr w:rsidR="00884334" w:rsidRPr="00FB2627" w:rsidTr="009D3363">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rsidTr="00884334">
        <w:tc>
          <w:tcPr>
            <w:tcW w:w="10206" w:type="dxa"/>
            <w:tcBorders>
              <w:bottom w:val="single" w:sz="4" w:space="0" w:color="auto"/>
            </w:tcBorders>
          </w:tcPr>
          <w:p w:rsidR="00767214" w:rsidRDefault="00767214" w:rsidP="008977E8">
            <w:pPr>
              <w:pStyle w:val="paragraph"/>
              <w:spacing w:before="0" w:beforeAutospacing="0" w:after="0" w:afterAutospacing="0"/>
              <w:ind w:right="225"/>
              <w:textAlignment w:val="baseline"/>
              <w:rPr>
                <w:rStyle w:val="normaltextrun"/>
                <w:rFonts w:ascii="Arial" w:hAnsi="Arial" w:cs="Arial"/>
                <w:b/>
                <w:sz w:val="22"/>
                <w:szCs w:val="22"/>
              </w:rPr>
            </w:pPr>
          </w:p>
          <w:p w:rsidR="00453A1B" w:rsidRPr="00453A1B" w:rsidRDefault="0026716D" w:rsidP="00767214">
            <w:pPr>
              <w:pStyle w:val="paragraph"/>
              <w:spacing w:before="0" w:beforeAutospacing="0" w:after="0" w:afterAutospacing="0"/>
              <w:ind w:right="225"/>
              <w:textAlignment w:val="baseline"/>
              <w:rPr>
                <w:rFonts w:ascii="Arial" w:hAnsi="Arial" w:cs="Arial"/>
                <w:sz w:val="22"/>
                <w:szCs w:val="22"/>
              </w:rPr>
            </w:pPr>
            <w:r w:rsidRPr="00453A1B">
              <w:rPr>
                <w:rStyle w:val="normaltextrun"/>
                <w:rFonts w:ascii="Arial" w:hAnsi="Arial" w:cs="Arial"/>
                <w:b/>
                <w:sz w:val="22"/>
                <w:szCs w:val="22"/>
              </w:rPr>
              <w:t>Areas</w:t>
            </w:r>
            <w:r w:rsidR="008977E8" w:rsidRPr="00453A1B">
              <w:rPr>
                <w:rStyle w:val="normaltextrun"/>
                <w:rFonts w:ascii="Arial" w:hAnsi="Arial" w:cs="Arial"/>
                <w:b/>
                <w:sz w:val="22"/>
                <w:szCs w:val="22"/>
              </w:rPr>
              <w:t xml:space="preserve"> </w:t>
            </w:r>
            <w:r w:rsidRPr="00453A1B">
              <w:rPr>
                <w:rStyle w:val="normaltextrun"/>
                <w:rFonts w:ascii="Arial" w:hAnsi="Arial" w:cs="Arial"/>
                <w:b/>
                <w:sz w:val="22"/>
                <w:szCs w:val="22"/>
              </w:rPr>
              <w:t>of</w:t>
            </w:r>
            <w:r w:rsidR="008977E8" w:rsidRPr="00453A1B">
              <w:rPr>
                <w:rStyle w:val="normaltextrun"/>
                <w:rFonts w:ascii="Arial" w:hAnsi="Arial" w:cs="Arial"/>
                <w:b/>
                <w:sz w:val="22"/>
                <w:szCs w:val="22"/>
              </w:rPr>
              <w:t xml:space="preserve"> </w:t>
            </w:r>
            <w:r w:rsidRPr="00453A1B">
              <w:rPr>
                <w:rStyle w:val="normaltextrun"/>
                <w:rFonts w:ascii="Arial" w:hAnsi="Arial" w:cs="Arial"/>
                <w:b/>
                <w:sz w:val="22"/>
                <w:szCs w:val="22"/>
              </w:rPr>
              <w:t>Responsibility</w:t>
            </w:r>
            <w:r w:rsidR="00453A1B" w:rsidRPr="00453A1B">
              <w:rPr>
                <w:rStyle w:val="normaltextrun"/>
                <w:rFonts w:ascii="Arial" w:hAnsi="Arial" w:cs="Arial"/>
                <w:b/>
                <w:sz w:val="22"/>
                <w:szCs w:val="22"/>
              </w:rPr>
              <w:t>:</w:t>
            </w:r>
            <w:r w:rsidR="00453A1B">
              <w:rPr>
                <w:rStyle w:val="normaltextrun"/>
                <w:rFonts w:ascii="Arial" w:hAnsi="Arial" w:cs="Arial"/>
                <w:sz w:val="22"/>
                <w:szCs w:val="22"/>
              </w:rPr>
              <w:t xml:space="preserve"> </w:t>
            </w:r>
            <w:r w:rsidR="00453A1B" w:rsidRPr="00453A1B">
              <w:rPr>
                <w:rFonts w:ascii="Arial" w:hAnsi="Arial" w:cs="Arial"/>
                <w:sz w:val="22"/>
                <w:szCs w:val="22"/>
              </w:rPr>
              <w:t xml:space="preserve">The post holder will be an expert practitioner in </w:t>
            </w:r>
            <w:r w:rsidR="00453A1B" w:rsidRPr="00453A1B">
              <w:rPr>
                <w:rStyle w:val="Strong"/>
                <w:rFonts w:ascii="Arial" w:hAnsi="Arial" w:cs="Arial"/>
                <w:b w:val="0"/>
                <w:sz w:val="22"/>
                <w:szCs w:val="22"/>
              </w:rPr>
              <w:t>Paediatric Oncology</w:t>
            </w:r>
            <w:r w:rsidR="00453A1B" w:rsidRPr="00453A1B">
              <w:rPr>
                <w:rFonts w:ascii="Arial" w:hAnsi="Arial" w:cs="Arial"/>
                <w:sz w:val="22"/>
                <w:szCs w:val="22"/>
              </w:rPr>
              <w:t>, providing professional leadership and management for the Paediatric Oncology Nursing Team.</w:t>
            </w:r>
          </w:p>
          <w:p w:rsidR="0026716D" w:rsidRPr="00FB2627" w:rsidRDefault="0026716D" w:rsidP="0026716D">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rsidR="003A5DEC" w:rsidRPr="00453A1B" w:rsidRDefault="001D629F" w:rsidP="00453A1B">
            <w:pPr>
              <w:pStyle w:val="paragraph"/>
              <w:spacing w:before="0" w:beforeAutospacing="0" w:after="0" w:afterAutospacing="0"/>
              <w:jc w:val="both"/>
              <w:textAlignment w:val="baseline"/>
              <w:rPr>
                <w:rStyle w:val="normaltextrun"/>
                <w:rFonts w:ascii="Arial" w:hAnsi="Arial" w:cs="Arial"/>
                <w:sz w:val="22"/>
              </w:rPr>
            </w:pPr>
            <w:r w:rsidRPr="00453A1B">
              <w:rPr>
                <w:rStyle w:val="normaltextrun"/>
                <w:rFonts w:ascii="Arial" w:hAnsi="Arial" w:cs="Arial"/>
                <w:sz w:val="22"/>
              </w:rPr>
              <w:t>The post holder is required to deal effectively with staff of all levels throughout the Trust</w:t>
            </w:r>
            <w:r w:rsidR="00ED356C" w:rsidRPr="00453A1B">
              <w:rPr>
                <w:rStyle w:val="normaltextrun"/>
                <w:rFonts w:ascii="Arial" w:hAnsi="Arial" w:cs="Arial"/>
                <w:sz w:val="22"/>
              </w:rPr>
              <w:t xml:space="preserve"> as and when they encounter on a day to day basis</w:t>
            </w:r>
            <w:r w:rsidR="00453A1B" w:rsidRPr="00453A1B">
              <w:rPr>
                <w:rStyle w:val="normaltextrun"/>
                <w:rFonts w:ascii="Arial" w:hAnsi="Arial" w:cs="Arial"/>
                <w:sz w:val="22"/>
              </w:rPr>
              <w:t xml:space="preserve">. </w:t>
            </w:r>
            <w:r w:rsidR="00ED356C" w:rsidRPr="00453A1B">
              <w:rPr>
                <w:rStyle w:val="normaltextrun"/>
                <w:rFonts w:ascii="Arial" w:hAnsi="Arial" w:cs="Arial"/>
                <w:sz w:val="22"/>
              </w:rPr>
              <w:t xml:space="preserve">In </w:t>
            </w:r>
            <w:r w:rsidR="00453A1B" w:rsidRPr="00453A1B">
              <w:rPr>
                <w:rStyle w:val="normaltextrun"/>
                <w:rFonts w:ascii="Arial" w:hAnsi="Arial" w:cs="Arial"/>
                <w:sz w:val="22"/>
              </w:rPr>
              <w:t>addition,</w:t>
            </w:r>
            <w:r w:rsidR="00ED356C" w:rsidRPr="00453A1B">
              <w:rPr>
                <w:rStyle w:val="normaltextrun"/>
                <w:rFonts w:ascii="Arial" w:hAnsi="Arial" w:cs="Arial"/>
                <w:sz w:val="22"/>
              </w:rPr>
              <w:t xml:space="preserve"> the post holder will deal with </w:t>
            </w:r>
            <w:r w:rsidRPr="00453A1B">
              <w:rPr>
                <w:rStyle w:val="normaltextrun"/>
                <w:rFonts w:ascii="Arial" w:hAnsi="Arial" w:cs="Arial"/>
                <w:sz w:val="22"/>
              </w:rPr>
              <w:t xml:space="preserve">the wider </w:t>
            </w:r>
            <w:r w:rsidR="00831738" w:rsidRPr="00453A1B">
              <w:rPr>
                <w:rStyle w:val="normaltextrun"/>
                <w:rFonts w:ascii="Arial" w:hAnsi="Arial" w:cs="Arial"/>
                <w:sz w:val="22"/>
              </w:rPr>
              <w:t>h</w:t>
            </w:r>
            <w:r w:rsidRPr="00453A1B">
              <w:rPr>
                <w:rStyle w:val="normaltextrun"/>
                <w:rFonts w:ascii="Arial" w:hAnsi="Arial" w:cs="Arial"/>
                <w:sz w:val="22"/>
              </w:rPr>
              <w:t>ealthcare community, external organisations and the public</w:t>
            </w:r>
            <w:r w:rsidR="00453A1B" w:rsidRPr="00453A1B">
              <w:rPr>
                <w:rStyle w:val="normaltextrun"/>
                <w:rFonts w:ascii="Arial" w:hAnsi="Arial" w:cs="Arial"/>
                <w:sz w:val="22"/>
              </w:rPr>
              <w:t xml:space="preserve">. </w:t>
            </w:r>
            <w:r w:rsidRPr="00453A1B">
              <w:rPr>
                <w:rStyle w:val="normaltextrun"/>
                <w:rFonts w:ascii="Arial" w:hAnsi="Arial" w:cs="Arial"/>
                <w:sz w:val="22"/>
              </w:rPr>
              <w:t>This will include verbal, written and electronic media</w:t>
            </w:r>
            <w:r w:rsidR="00453A1B" w:rsidRPr="00453A1B">
              <w:rPr>
                <w:rStyle w:val="normaltextrun"/>
                <w:rFonts w:ascii="Arial" w:hAnsi="Arial" w:cs="Arial"/>
                <w:sz w:val="22"/>
              </w:rPr>
              <w:t xml:space="preserve">. </w:t>
            </w:r>
          </w:p>
          <w:p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rsidR="00767214" w:rsidRPr="00FB2627" w:rsidRDefault="00767214"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rsidR="0088433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Paediatric Oncology Consultants</w:t>
                  </w:r>
                </w:p>
                <w:p w:rsidR="00395B47" w:rsidRDefault="00395B47"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Lead Nurse for Children</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Paediatric Multidisciplinary Team</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Clinical Matron for Paediatrics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Adult Oncology Team</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Paediatric Oncology Nurse Specialists</w:t>
                  </w:r>
                </w:p>
                <w:p w:rsidR="00767214" w:rsidRDefault="00767214" w:rsidP="00767214">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Paediatric Inpatient multidisciplinary team</w:t>
                  </w:r>
                </w:p>
                <w:p w:rsidR="00767214" w:rsidRDefault="00767214" w:rsidP="00767214">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Palliative Care Team</w:t>
                  </w:r>
                </w:p>
                <w:p w:rsidR="00767214" w:rsidRDefault="00767214" w:rsidP="00767214">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Secretarial Staff</w:t>
                  </w:r>
                </w:p>
                <w:p w:rsidR="00767214" w:rsidRDefault="00767214" w:rsidP="00767214">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 xml:space="preserve">Patient Flow Co-ordinator </w:t>
                  </w:r>
                </w:p>
                <w:p w:rsidR="002B2593" w:rsidRDefault="002B2593" w:rsidP="00767214">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Clinical Education Team</w:t>
                  </w:r>
                </w:p>
                <w:p w:rsidR="00767214" w:rsidRPr="00FB2627" w:rsidRDefault="00767214" w:rsidP="00767214">
                  <w:pPr>
                    <w:pStyle w:val="paragraph"/>
                    <w:spacing w:before="0" w:beforeAutospacing="0" w:after="0" w:afterAutospacing="0"/>
                    <w:ind w:left="496" w:right="245"/>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rsidR="0088433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Patients, Relatives and Carers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Secretarial staff</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General Practitioners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Health Visitors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School Nursing teams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District Nursing Teams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Community Nursing Teams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Hospice Teams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Palliative Care Team</w:t>
                  </w:r>
                </w:p>
                <w:p w:rsidR="00767214" w:rsidRPr="00FB2627"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Other Hospital Teams</w:t>
                  </w:r>
                </w:p>
              </w:tc>
            </w:tr>
          </w:tbl>
          <w:p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rsidR="008E0D89" w:rsidRPr="00FB2627" w:rsidRDefault="008E0D89" w:rsidP="00F607B2">
            <w:pPr>
              <w:jc w:val="both"/>
              <w:rPr>
                <w:rFonts w:ascii="Arial" w:hAnsi="Arial" w:cs="Arial"/>
                <w:color w:val="FF0000"/>
              </w:rPr>
            </w:pPr>
          </w:p>
        </w:tc>
      </w:tr>
      <w:tr w:rsidR="0087013E" w:rsidRPr="00FB2627" w:rsidTr="00884334">
        <w:tc>
          <w:tcPr>
            <w:tcW w:w="10206" w:type="dxa"/>
            <w:shd w:val="clear" w:color="auto" w:fill="002060"/>
          </w:tcPr>
          <w:p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rsidTr="00884334">
        <w:tc>
          <w:tcPr>
            <w:tcW w:w="10206" w:type="dxa"/>
            <w:tcBorders>
              <w:bottom w:val="single" w:sz="4" w:space="0" w:color="auto"/>
            </w:tcBorders>
          </w:tcPr>
          <w:p w:rsidR="00884334" w:rsidRPr="00FB2627" w:rsidRDefault="00B735BB" w:rsidP="00AC342E">
            <w:pPr>
              <w:rPr>
                <w:rFonts w:ascii="Arial" w:hAnsi="Arial" w:cs="Arial"/>
                <w:color w:val="FF0000"/>
              </w:rPr>
            </w:pPr>
            <w:r w:rsidRPr="00FB2627">
              <w:rPr>
                <w:rFonts w:ascii="Arial" w:hAnsi="Arial" w:cs="Arial"/>
                <w:color w:val="FF0000"/>
              </w:rPr>
              <w:t xml:space="preserve"> </w:t>
            </w:r>
          </w:p>
          <w:p w:rsidR="000C32E3" w:rsidRPr="00FB2627" w:rsidRDefault="000C32E3" w:rsidP="00FB2627">
            <w:pPr>
              <w:jc w:val="center"/>
              <w:rPr>
                <w:rFonts w:ascii="Arial" w:hAnsi="Arial" w:cs="Arial"/>
              </w:rPr>
            </w:pPr>
            <w:r w:rsidRPr="00FB2627">
              <w:rPr>
                <w:rFonts w:ascii="Arial" w:hAnsi="Arial" w:cs="Arial"/>
                <w:noProof/>
                <w:color w:val="0070C0"/>
                <w:lang w:eastAsia="en-GB"/>
              </w:rPr>
              <w:lastRenderedPageBreak/>
              <w:drawing>
                <wp:inline distT="0" distB="0" distL="0" distR="0" wp14:anchorId="1524A4AF" wp14:editId="66975A55">
                  <wp:extent cx="4410075" cy="18002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C32E3" w:rsidRPr="00FB2627" w:rsidRDefault="000C32E3" w:rsidP="00F607B2">
            <w:pPr>
              <w:jc w:val="both"/>
              <w:rPr>
                <w:rFonts w:ascii="Arial" w:hAnsi="Arial" w:cs="Arial"/>
              </w:rPr>
            </w:pPr>
          </w:p>
        </w:tc>
      </w:tr>
      <w:tr w:rsidR="00EB350B" w:rsidRPr="00FB2627" w:rsidTr="00884334">
        <w:tc>
          <w:tcPr>
            <w:tcW w:w="10206" w:type="dxa"/>
            <w:shd w:val="clear" w:color="auto" w:fill="002060"/>
          </w:tcPr>
          <w:p w:rsidR="00EB350B" w:rsidRPr="00FB2627" w:rsidRDefault="009F37F8" w:rsidP="005F796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rsidTr="00884334">
        <w:tc>
          <w:tcPr>
            <w:tcW w:w="10206" w:type="dxa"/>
            <w:shd w:val="clear" w:color="auto" w:fill="FFFFFF" w:themeFill="background1"/>
          </w:tcPr>
          <w:p w:rsidR="00AC342E" w:rsidRPr="00BC1252" w:rsidRDefault="00AC342E" w:rsidP="00AC342E">
            <w:pPr>
              <w:pStyle w:val="NormalWeb"/>
              <w:rPr>
                <w:rFonts w:ascii="Arial" w:hAnsi="Arial" w:cs="Arial"/>
                <w:sz w:val="22"/>
                <w:szCs w:val="22"/>
              </w:rPr>
            </w:pPr>
            <w:r w:rsidRPr="00BC1252">
              <w:rPr>
                <w:rFonts w:ascii="Arial" w:hAnsi="Arial" w:cs="Arial"/>
                <w:sz w:val="22"/>
                <w:szCs w:val="22"/>
              </w:rPr>
              <w:t xml:space="preserve">The Senior Paediatric </w:t>
            </w:r>
            <w:r w:rsidRPr="00BC1252">
              <w:rPr>
                <w:rFonts w:ascii="Arial" w:hAnsi="Arial" w:cs="Arial"/>
                <w:bCs/>
                <w:sz w:val="22"/>
                <w:szCs w:val="22"/>
              </w:rPr>
              <w:t>Oncology Clinical Nurse Specialist</w:t>
            </w:r>
            <w:r w:rsidRPr="00BC1252">
              <w:rPr>
                <w:rFonts w:ascii="Arial" w:hAnsi="Arial" w:cs="Arial"/>
                <w:b/>
                <w:bCs/>
                <w:sz w:val="22"/>
                <w:szCs w:val="22"/>
              </w:rPr>
              <w:t xml:space="preserve"> </w:t>
            </w:r>
            <w:r w:rsidRPr="00BC1252">
              <w:rPr>
                <w:rFonts w:ascii="Arial" w:hAnsi="Arial" w:cs="Arial"/>
                <w:sz w:val="22"/>
                <w:szCs w:val="22"/>
              </w:rPr>
              <w:t xml:space="preserve">is responsible for contributing to the development and delivery of clinical and professional standards, and for ensuring the required leadership and management capability within </w:t>
            </w:r>
            <w:r w:rsidRPr="00BC1252">
              <w:rPr>
                <w:rFonts w:ascii="Arial" w:hAnsi="Arial" w:cs="Arial"/>
                <w:bCs/>
                <w:sz w:val="22"/>
                <w:szCs w:val="22"/>
              </w:rPr>
              <w:t>Paediatric Oncology</w:t>
            </w:r>
            <w:r w:rsidRPr="00BC1252">
              <w:rPr>
                <w:rFonts w:ascii="Arial" w:hAnsi="Arial" w:cs="Arial"/>
                <w:sz w:val="22"/>
                <w:szCs w:val="22"/>
              </w:rPr>
              <w:t xml:space="preserve"> services. This will form part of the agreed objectives, standards, and constraints within the Care Groups and the Trust as a whole.</w:t>
            </w:r>
          </w:p>
          <w:p w:rsidR="00AC342E" w:rsidRPr="00BC1252" w:rsidRDefault="00AC342E" w:rsidP="00AC342E">
            <w:pPr>
              <w:pStyle w:val="NormalWeb"/>
              <w:rPr>
                <w:rFonts w:ascii="Arial" w:hAnsi="Arial" w:cs="Arial"/>
                <w:sz w:val="22"/>
                <w:szCs w:val="22"/>
              </w:rPr>
            </w:pPr>
            <w:r w:rsidRPr="00BC1252">
              <w:rPr>
                <w:rFonts w:ascii="Arial" w:hAnsi="Arial" w:cs="Arial"/>
                <w:sz w:val="22"/>
                <w:szCs w:val="22"/>
              </w:rPr>
              <w:t xml:space="preserve">The </w:t>
            </w:r>
            <w:r w:rsidR="002B2593" w:rsidRPr="00BC1252">
              <w:rPr>
                <w:rFonts w:ascii="Arial" w:hAnsi="Arial" w:cs="Arial"/>
                <w:sz w:val="22"/>
                <w:szCs w:val="22"/>
              </w:rPr>
              <w:t>post holder</w:t>
            </w:r>
            <w:r w:rsidRPr="00BC1252">
              <w:rPr>
                <w:rFonts w:ascii="Arial" w:hAnsi="Arial" w:cs="Arial"/>
                <w:sz w:val="22"/>
                <w:szCs w:val="22"/>
              </w:rPr>
              <w:t xml:space="preserve"> will work with the Lead Nurse for Children and Clinical Matron for Paediatrics to lead the development and review of the paediatric oncology service, ensuring it meets the needs of children, young people, and their families, aligns with the Trust’s vision and priorities, and complies with wider NHS and commissioning requirements.</w:t>
            </w:r>
          </w:p>
          <w:p w:rsidR="00AC342E" w:rsidRPr="00BC1252" w:rsidRDefault="00AC342E" w:rsidP="002B2593">
            <w:pPr>
              <w:pStyle w:val="NormalWeb"/>
              <w:rPr>
                <w:rFonts w:ascii="Arial" w:hAnsi="Arial" w:cs="Arial"/>
                <w:sz w:val="22"/>
                <w:szCs w:val="22"/>
              </w:rPr>
            </w:pPr>
            <w:r w:rsidRPr="00BC1252">
              <w:rPr>
                <w:rFonts w:ascii="Arial" w:hAnsi="Arial" w:cs="Arial"/>
                <w:sz w:val="22"/>
                <w:szCs w:val="22"/>
              </w:rPr>
              <w:t>The post holder has professional and line management responsibility for the Clinical Nurse Specialists,</w:t>
            </w:r>
            <w:r w:rsidR="002B2593" w:rsidRPr="00BC1252">
              <w:rPr>
                <w:rFonts w:ascii="Arial" w:hAnsi="Arial" w:cs="Arial"/>
                <w:sz w:val="22"/>
                <w:szCs w:val="22"/>
              </w:rPr>
              <w:t xml:space="preserve"> </w:t>
            </w:r>
            <w:r w:rsidRPr="00BC1252">
              <w:rPr>
                <w:rFonts w:ascii="Arial" w:hAnsi="Arial" w:cs="Arial"/>
                <w:sz w:val="22"/>
                <w:szCs w:val="22"/>
              </w:rPr>
              <w:t>within the paediatric oncology service, through whom all nursing staff are managed. The post holder will also provide professional leadership and support to nursing colleagues across related children’s cancer and haematology services.</w:t>
            </w:r>
          </w:p>
          <w:p w:rsidR="00EB350B" w:rsidRPr="002B2593" w:rsidRDefault="00AC342E" w:rsidP="002B2593">
            <w:pPr>
              <w:pStyle w:val="NormalWeb"/>
              <w:rPr>
                <w:rFonts w:ascii="Arial" w:hAnsi="Arial" w:cs="Arial"/>
                <w:sz w:val="22"/>
                <w:szCs w:val="22"/>
              </w:rPr>
            </w:pPr>
            <w:r w:rsidRPr="00BC1252">
              <w:rPr>
                <w:rFonts w:ascii="Arial" w:hAnsi="Arial" w:cs="Arial"/>
                <w:sz w:val="22"/>
                <w:szCs w:val="22"/>
              </w:rPr>
              <w:t xml:space="preserve">The </w:t>
            </w:r>
            <w:r w:rsidR="002B2593" w:rsidRPr="00BC1252">
              <w:rPr>
                <w:rFonts w:ascii="Arial" w:hAnsi="Arial" w:cs="Arial"/>
                <w:sz w:val="22"/>
                <w:szCs w:val="22"/>
              </w:rPr>
              <w:t>post holder</w:t>
            </w:r>
            <w:r w:rsidRPr="00BC1252">
              <w:rPr>
                <w:rFonts w:ascii="Arial" w:hAnsi="Arial" w:cs="Arial"/>
                <w:sz w:val="22"/>
                <w:szCs w:val="22"/>
              </w:rPr>
              <w:t xml:space="preserve"> will work within</w:t>
            </w:r>
            <w:r w:rsidR="002B2593" w:rsidRPr="00BC1252">
              <w:rPr>
                <w:rFonts w:ascii="Arial" w:hAnsi="Arial" w:cs="Arial"/>
                <w:sz w:val="22"/>
                <w:szCs w:val="22"/>
              </w:rPr>
              <w:t xml:space="preserve"> </w:t>
            </w:r>
            <w:r w:rsidRPr="00BC1252">
              <w:rPr>
                <w:rFonts w:ascii="Arial" w:hAnsi="Arial" w:cs="Arial"/>
                <w:sz w:val="22"/>
                <w:szCs w:val="22"/>
              </w:rPr>
              <w:t>organisational and legal parameters, interpreting and implementing relevant policy, clinical governance frameworks, and best practice standards in paediatric oncology nursing. They will ensure safe, effective, and compassionate care delivery, while fostering a culture of excellence, innovation, and continuous improvement.</w:t>
            </w: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rsidTr="00884334">
        <w:tc>
          <w:tcPr>
            <w:tcW w:w="10206" w:type="dxa"/>
            <w:tcBorders>
              <w:bottom w:val="single" w:sz="4" w:space="0" w:color="auto"/>
            </w:tcBorders>
          </w:tcPr>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Act as a visible and professional role model, demonstrating leadership and behaviour that promotes excellence and supports staff development.</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Employ advanced communication skills to convey complex, sensitive, and often emotive information to patients, carers, and colleagues with empathy and reassurance.</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Adapt communication style to meet the individual needs of children, young people, and their families.</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Provide and receive complex and sensitive information in line with information governance and confidentiality standards.</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Establish and maintain effective communication networks to enhance patient experience and promote multidisciplinary collaboration.</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Communicate service changes and developments clearly to staff, patients, families, and relevant internal and external stakeholders.</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Represent the service at internal and external meetings, feeding back information on clinical and professional issues affecting care delivery.</w:t>
            </w:r>
          </w:p>
          <w:p w:rsidR="007354C8" w:rsidRDefault="006C4A2E" w:rsidP="00861D7A">
            <w:pPr>
              <w:pStyle w:val="ListParagraph"/>
              <w:numPr>
                <w:ilvl w:val="0"/>
                <w:numId w:val="3"/>
              </w:numPr>
              <w:spacing w:before="100" w:beforeAutospacing="1" w:after="100" w:afterAutospacing="1"/>
              <w:jc w:val="left"/>
              <w:rPr>
                <w:rFonts w:cs="Arial"/>
                <w:szCs w:val="22"/>
              </w:rPr>
            </w:pPr>
            <w:r w:rsidRPr="007354C8">
              <w:rPr>
                <w:rFonts w:cs="Arial"/>
                <w:szCs w:val="22"/>
              </w:rPr>
              <w:t>Translate complex clinical or operational information into a clear and understandable format for staff, patients, and families.</w:t>
            </w:r>
          </w:p>
          <w:p w:rsidR="007354C8" w:rsidRPr="007354C8" w:rsidRDefault="007354C8" w:rsidP="007354C8">
            <w:pPr>
              <w:pStyle w:val="ListParagraph"/>
              <w:numPr>
                <w:ilvl w:val="0"/>
                <w:numId w:val="3"/>
              </w:numPr>
              <w:spacing w:before="100" w:beforeAutospacing="1" w:after="100" w:afterAutospacing="1"/>
              <w:jc w:val="left"/>
              <w:rPr>
                <w:rFonts w:cs="Arial"/>
                <w:szCs w:val="22"/>
              </w:rPr>
            </w:pPr>
            <w:r w:rsidRPr="007354C8">
              <w:rPr>
                <w:rFonts w:cs="Arial"/>
                <w:szCs w:val="22"/>
              </w:rPr>
              <w:t>Provide supervision, mentorship, and clinical support to junior nurses, students, and other members of the paediatric oncology team.</w:t>
            </w: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rsidTr="00884334">
        <w:tc>
          <w:tcPr>
            <w:tcW w:w="10206" w:type="dxa"/>
            <w:tcBorders>
              <w:bottom w:val="single" w:sz="4" w:space="0" w:color="auto"/>
            </w:tcBorders>
          </w:tcPr>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lastRenderedPageBreak/>
              <w:t>Exercise advanced clinical reasoning and professional judgement in the assessment, planning, implementation, and evaluation of complex care for children and young people with malignant disease.</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Analyse complex clinical presentations, interpreting diagnostic results, treatment responses, and psychosocial factors to support safe and effective decision-making.</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Evaluate and balance risks, benefits, and ethical considerations when planning and delivering care, particularly in sensitive situations such as relapse, end-of-life, and palliative care discussions.</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Identify early signs of clinical deterioration or treatment complications and initiate appropriate interventions or escalate concerns in line with agreed pathways.</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Utilise evidence-based guidelines and national standards to guide clinical decisions while adapting these to the individual needs of the child and family.</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Make autonomous decisions regarding symptom management, clinical prioritisation, and referral to other specialists or services as appropriate.</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Apply analytical skills to audit data, incident reports, and patient feedback to identify trends, learning, and opportunities for service improvement.</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Contribute to the development and review of clinical policies and guidelines by critically appraising research and national best practice.</w:t>
            </w:r>
          </w:p>
          <w:p w:rsidR="0087013E"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Demonstrate reflective practice and sound professional judgement in situations involving uncertainty, complexity, and emotional challenge.</w:t>
            </w: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rsidTr="00884334">
        <w:tc>
          <w:tcPr>
            <w:tcW w:w="10206" w:type="dxa"/>
            <w:tcBorders>
              <w:bottom w:val="single" w:sz="4" w:space="0" w:color="auto"/>
            </w:tcBorders>
          </w:tcPr>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Plan, prioritise, and coordinate complex clinical workloads, ensuring the timely and effective delivery of care across inpatient, outpatient, and community settings.</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Organise and lead multidisciplinary meetings, case reviews, and family care planning discussions to ensure continuity and coordination of treatment and support.</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Balance conflicting and unpredictable demands, using sound professional judgement to prioritise patients based on clinical need and service capacity.</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Lead the planning, development, and evaluation of paediatric oncology nursing services, aligning operational objectives with Trust and network strategies.</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Contribute to strategic service planning in partnership with the Clinical Matron, Lead Nurse for Children, and other senior colleagues, ensuring services meet the needs of children and families.</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Plan, implement, and evaluate education and training programmes for nursing and multidisciplinary staff, ensuring professional competence and compliance with statutory requirements.</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Manage and monitor service activity, resource allocation, and staff deployment to ensure safe and efficient service delivery.</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Coordinate home care and outreach services in partnership with community and shared care teams, ensuring seamless transition across care environments.</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Support and lead change management initiatives, developing structured implementation and evaluation plans to improve quality and patient outcomes.</w:t>
            </w:r>
          </w:p>
          <w:p w:rsidR="0087013E" w:rsidRPr="00242470" w:rsidRDefault="003B7996" w:rsidP="00242470">
            <w:pPr>
              <w:pStyle w:val="NormalWeb"/>
              <w:numPr>
                <w:ilvl w:val="0"/>
                <w:numId w:val="12"/>
              </w:numPr>
              <w:rPr>
                <w:rFonts w:ascii="Arial" w:hAnsi="Arial" w:cs="Arial"/>
                <w:sz w:val="22"/>
              </w:rPr>
            </w:pPr>
            <w:r w:rsidRPr="00242470">
              <w:rPr>
                <w:rFonts w:ascii="Arial" w:hAnsi="Arial" w:cs="Arial"/>
                <w:sz w:val="22"/>
              </w:rPr>
              <w:t>Demonstrate effective time management, ensuring own workload and that of the wider team is organised to meet clinical and organisational priorities.</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rsidTr="00884334">
        <w:tc>
          <w:tcPr>
            <w:tcW w:w="10206" w:type="dxa"/>
            <w:tcBorders>
              <w:bottom w:val="single" w:sz="4" w:space="0" w:color="auto"/>
            </w:tcBorders>
          </w:tcPr>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Provide specialist advice, education, and emotional support to children, young people, and their families from diagnosis through treatment and follow-up, including those requiring palliative or end-of-life care.</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Act as Key Worker, ensuring comprehensive assessment, care planning, and coordination across inpatient, outpatient, and community settings.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Lead on symptom management, complex treatment side effects, and palliative care planning in collaboration with the MDT and external agencies.</w:t>
            </w:r>
          </w:p>
          <w:p w:rsidR="00242470" w:rsidRPr="00242470" w:rsidRDefault="00242470" w:rsidP="00242470">
            <w:pPr>
              <w:pStyle w:val="NormalWeb"/>
              <w:numPr>
                <w:ilvl w:val="0"/>
                <w:numId w:val="12"/>
              </w:numPr>
              <w:rPr>
                <w:rFonts w:ascii="Arial" w:hAnsi="Arial" w:cs="Arial"/>
                <w:sz w:val="22"/>
              </w:rPr>
            </w:pPr>
            <w:r w:rsidRPr="001E60C0">
              <w:rPr>
                <w:rFonts w:ascii="Arial" w:hAnsi="Arial" w:cs="Arial"/>
                <w:sz w:val="22"/>
              </w:rPr>
              <w:t>Provide home and school visits</w:t>
            </w:r>
            <w:r w:rsidRPr="00242470">
              <w:rPr>
                <w:rFonts w:ascii="Arial" w:hAnsi="Arial" w:cs="Arial"/>
                <w:sz w:val="22"/>
              </w:rPr>
              <w:t xml:space="preserve"> to support continuity of care, reduce hospital admissions, and promote normality and quality of life.</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lastRenderedPageBreak/>
              <w:t>Deliver nurse-led interventions, clinics, and education sessions to meet patient and family needs.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Provide bereavement support and coordinate referrals to specialist services as required.</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Ensure infection control and patient safety standards are maintained at all times.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Promote patient and public involvement in service development and individual care planning.</w:t>
            </w:r>
          </w:p>
          <w:p w:rsidR="0087013E" w:rsidRPr="00242470" w:rsidRDefault="00242470" w:rsidP="00242470">
            <w:pPr>
              <w:pStyle w:val="NormalWeb"/>
              <w:numPr>
                <w:ilvl w:val="0"/>
                <w:numId w:val="12"/>
              </w:numPr>
              <w:rPr>
                <w:rFonts w:ascii="Arial" w:hAnsi="Arial" w:cs="Arial"/>
                <w:sz w:val="22"/>
              </w:rPr>
            </w:pPr>
            <w:r w:rsidRPr="00242470">
              <w:rPr>
                <w:rFonts w:ascii="Arial" w:hAnsi="Arial" w:cs="Arial"/>
                <w:sz w:val="22"/>
              </w:rPr>
              <w:t>Function as a patient advocate, ensuring families are informed of all treatment options, including clinical trials, and are supported to make decisions in partnership with the care team.</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lastRenderedPageBreak/>
              <w:t xml:space="preserve">POLICY/SERVICE DEVELOPMENT </w:t>
            </w:r>
          </w:p>
        </w:tc>
      </w:tr>
      <w:tr w:rsidR="00D44AB0" w:rsidRPr="00FB2627" w:rsidTr="00884334">
        <w:tc>
          <w:tcPr>
            <w:tcW w:w="10206" w:type="dxa"/>
            <w:tcBorders>
              <w:bottom w:val="single" w:sz="4" w:space="0" w:color="auto"/>
            </w:tcBorders>
          </w:tcPr>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Provide clinical and professional leadership to the paediatric oncology nursing team, ensuring effective service organisation, staff supervision, and ongoing professional development.</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Lead and coordinate the paediatric oncology service in collaboration with the Clinical Matron, promoting high standards of evidence-based care.</w:t>
            </w:r>
          </w:p>
          <w:p w:rsidR="001E60C0" w:rsidRDefault="00242470" w:rsidP="006F6F20">
            <w:pPr>
              <w:pStyle w:val="NormalWeb"/>
              <w:numPr>
                <w:ilvl w:val="0"/>
                <w:numId w:val="12"/>
              </w:numPr>
              <w:rPr>
                <w:rFonts w:ascii="Arial" w:hAnsi="Arial" w:cs="Arial"/>
                <w:sz w:val="22"/>
              </w:rPr>
            </w:pPr>
            <w:r w:rsidRPr="001E60C0">
              <w:rPr>
                <w:rFonts w:ascii="Arial" w:hAnsi="Arial" w:cs="Arial"/>
                <w:sz w:val="22"/>
              </w:rPr>
              <w:t>Develop, implement, and monitor service improvement plans in response to audit outcomes, research findings, and national guidance</w:t>
            </w:r>
            <w:r w:rsidR="001E60C0">
              <w:rPr>
                <w:rFonts w:ascii="Arial" w:hAnsi="Arial" w:cs="Arial"/>
                <w:sz w:val="22"/>
              </w:rPr>
              <w:t>.</w:t>
            </w:r>
          </w:p>
          <w:p w:rsidR="00242470" w:rsidRPr="001E60C0" w:rsidRDefault="00242470" w:rsidP="006F6F20">
            <w:pPr>
              <w:pStyle w:val="NormalWeb"/>
              <w:numPr>
                <w:ilvl w:val="0"/>
                <w:numId w:val="12"/>
              </w:numPr>
              <w:rPr>
                <w:rFonts w:ascii="Arial" w:hAnsi="Arial" w:cs="Arial"/>
                <w:sz w:val="22"/>
              </w:rPr>
            </w:pPr>
            <w:r w:rsidRPr="001E60C0">
              <w:rPr>
                <w:rFonts w:ascii="Arial" w:hAnsi="Arial" w:cs="Arial"/>
                <w:sz w:val="22"/>
              </w:rPr>
              <w:t>Contribute to strategic planning to align the service with Trust priorities and the needs of children, families, and carers.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Lead the development and review of policies, protocols, and guidelines relevant to paediatric oncology and shared care pathways.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Support the professional development of junior nurses and students through mentoring, supervision, and clinical education.</w:t>
            </w:r>
          </w:p>
          <w:p w:rsidR="00967625" w:rsidRPr="00967625" w:rsidRDefault="00242470" w:rsidP="00967625">
            <w:pPr>
              <w:pStyle w:val="NormalWeb"/>
              <w:numPr>
                <w:ilvl w:val="0"/>
                <w:numId w:val="12"/>
              </w:numPr>
              <w:rPr>
                <w:rFonts w:ascii="Arial" w:hAnsi="Arial" w:cs="Arial"/>
                <w:sz w:val="22"/>
              </w:rPr>
            </w:pPr>
            <w:r w:rsidRPr="00242470">
              <w:rPr>
                <w:rFonts w:ascii="Arial" w:hAnsi="Arial" w:cs="Arial"/>
                <w:sz w:val="22"/>
              </w:rPr>
              <w:t>Represent the Trust in regional and national networks, forums, and committees on paediatric oncology nursing matters.</w:t>
            </w:r>
          </w:p>
          <w:p w:rsidR="008F7D36" w:rsidRPr="00242470" w:rsidRDefault="00242470" w:rsidP="00967625">
            <w:pPr>
              <w:pStyle w:val="NormalWeb"/>
              <w:numPr>
                <w:ilvl w:val="0"/>
                <w:numId w:val="12"/>
              </w:numPr>
              <w:rPr>
                <w:rFonts w:ascii="Arial" w:hAnsi="Arial" w:cs="Arial"/>
                <w:color w:val="FF0000"/>
              </w:rPr>
            </w:pPr>
            <w:r w:rsidRPr="00242470">
              <w:rPr>
                <w:rFonts w:ascii="Arial" w:hAnsi="Arial" w:cs="Arial"/>
                <w:sz w:val="22"/>
              </w:rPr>
              <w:t>Act as a change agent, motivating and supporting staff through service development, transformation, and continuous improvement initiatives.</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rsidTr="00884334">
        <w:tc>
          <w:tcPr>
            <w:tcW w:w="10206" w:type="dxa"/>
            <w:tcBorders>
              <w:bottom w:val="single" w:sz="4" w:space="0" w:color="auto"/>
            </w:tcBorders>
          </w:tcPr>
          <w:p w:rsidR="003B7996" w:rsidRPr="00242470" w:rsidRDefault="003B7996" w:rsidP="003B7996">
            <w:pPr>
              <w:pStyle w:val="NormalWeb"/>
              <w:numPr>
                <w:ilvl w:val="0"/>
                <w:numId w:val="12"/>
              </w:numPr>
              <w:rPr>
                <w:rFonts w:ascii="Arial" w:hAnsi="Arial" w:cs="Arial"/>
                <w:sz w:val="22"/>
              </w:rPr>
            </w:pPr>
            <w:r w:rsidRPr="00242470">
              <w:rPr>
                <w:rFonts w:ascii="Arial" w:hAnsi="Arial" w:cs="Arial"/>
                <w:sz w:val="22"/>
              </w:rPr>
              <w:t>Work with the Clinical Matron to ensure the service is appropriately resourced and cost-effective.</w:t>
            </w:r>
          </w:p>
          <w:p w:rsidR="003B7996" w:rsidRPr="00242470" w:rsidRDefault="003B7996" w:rsidP="003B7996">
            <w:pPr>
              <w:pStyle w:val="NormalWeb"/>
              <w:numPr>
                <w:ilvl w:val="0"/>
                <w:numId w:val="12"/>
              </w:numPr>
              <w:rPr>
                <w:rFonts w:ascii="Arial" w:hAnsi="Arial" w:cs="Arial"/>
                <w:sz w:val="22"/>
              </w:rPr>
            </w:pPr>
            <w:r w:rsidRPr="00242470">
              <w:rPr>
                <w:rFonts w:ascii="Arial" w:hAnsi="Arial" w:cs="Arial"/>
                <w:sz w:val="22"/>
              </w:rPr>
              <w:t>Contribute to business planning and budget management related to paediatric oncology services.</w:t>
            </w:r>
          </w:p>
          <w:p w:rsidR="003B7996" w:rsidRPr="00242470" w:rsidRDefault="003B7996" w:rsidP="003B7996">
            <w:pPr>
              <w:pStyle w:val="NormalWeb"/>
              <w:numPr>
                <w:ilvl w:val="0"/>
                <w:numId w:val="12"/>
              </w:numPr>
              <w:rPr>
                <w:rFonts w:ascii="Arial" w:hAnsi="Arial" w:cs="Arial"/>
                <w:sz w:val="22"/>
              </w:rPr>
            </w:pPr>
            <w:r w:rsidRPr="00242470">
              <w:rPr>
                <w:rFonts w:ascii="Arial" w:hAnsi="Arial" w:cs="Arial"/>
                <w:sz w:val="22"/>
              </w:rPr>
              <w:t>Ensure safe use and maintenance of equipment and resources.</w:t>
            </w:r>
          </w:p>
          <w:p w:rsidR="00D44AB0" w:rsidRPr="00FB2627" w:rsidRDefault="003B7996" w:rsidP="00242470">
            <w:pPr>
              <w:pStyle w:val="NormalWeb"/>
              <w:numPr>
                <w:ilvl w:val="0"/>
                <w:numId w:val="12"/>
              </w:numPr>
              <w:rPr>
                <w:rFonts w:ascii="Arial" w:hAnsi="Arial" w:cs="Arial"/>
              </w:rPr>
            </w:pPr>
            <w:r w:rsidRPr="00242470">
              <w:rPr>
                <w:rFonts w:ascii="Arial" w:hAnsi="Arial" w:cs="Arial"/>
                <w:sz w:val="22"/>
              </w:rPr>
              <w:t>Monitor expenditure within delegated budget areas and assist with cost-improvement initiatives.</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rsidTr="00884334">
        <w:tc>
          <w:tcPr>
            <w:tcW w:w="10206" w:type="dxa"/>
            <w:tcBorders>
              <w:bottom w:val="single" w:sz="4" w:space="0" w:color="auto"/>
            </w:tcBorders>
          </w:tcPr>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Participate in recruitment processes, including shortlisting, interviewing, and selection of nursing staff, in collaboration with the Clinical Matron.</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Undertake staff appraisals, performance management, and, where necessary, contribute to disciplinary procedures, ensuring fair and consistent application of Trust policies.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Plan, deliver, and evaluate formal and informal training and education programmes for staff, patients, families, and carers, with teaching being a key component of the role.</w:t>
            </w:r>
          </w:p>
          <w:p w:rsidR="00D44AB0" w:rsidRPr="00FB2627" w:rsidRDefault="00242470" w:rsidP="00242470">
            <w:pPr>
              <w:pStyle w:val="NormalWeb"/>
              <w:numPr>
                <w:ilvl w:val="0"/>
                <w:numId w:val="12"/>
              </w:numPr>
              <w:rPr>
                <w:rFonts w:ascii="Arial" w:hAnsi="Arial" w:cs="Arial"/>
              </w:rPr>
            </w:pPr>
            <w:r w:rsidRPr="00242470">
              <w:rPr>
                <w:rFonts w:ascii="Arial" w:hAnsi="Arial" w:cs="Arial"/>
                <w:sz w:val="22"/>
              </w:rPr>
              <w:t>Promote continuous professional development within the team, supporting staff to achieve competency and maintain advanced practice standards.</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rsidTr="00884334">
        <w:tc>
          <w:tcPr>
            <w:tcW w:w="10206" w:type="dxa"/>
            <w:tcBorders>
              <w:bottom w:val="single" w:sz="4" w:space="0" w:color="auto"/>
            </w:tcBorders>
          </w:tcPr>
          <w:p w:rsidR="00242470" w:rsidRPr="00242470" w:rsidRDefault="003B7996" w:rsidP="00242470">
            <w:pPr>
              <w:pStyle w:val="NormalWeb"/>
              <w:numPr>
                <w:ilvl w:val="0"/>
                <w:numId w:val="12"/>
              </w:numPr>
              <w:rPr>
                <w:rFonts w:ascii="Arial" w:hAnsi="Arial" w:cs="Arial"/>
                <w:sz w:val="22"/>
              </w:rPr>
            </w:pPr>
            <w:r w:rsidRPr="00242470">
              <w:rPr>
                <w:rFonts w:ascii="Arial" w:hAnsi="Arial" w:cs="Arial"/>
                <w:sz w:val="22"/>
              </w:rPr>
              <w:t>Maintain accurate, comprehensive, and contemporaneous clinical records in line with Trust policy.</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Use electronic systems and databases for information management, audit, and service evaluation.</w:t>
            </w:r>
          </w:p>
          <w:p w:rsidR="00D44AB0" w:rsidRPr="00242470" w:rsidRDefault="003B7996" w:rsidP="00242470">
            <w:pPr>
              <w:pStyle w:val="NormalWeb"/>
              <w:numPr>
                <w:ilvl w:val="0"/>
                <w:numId w:val="12"/>
              </w:numPr>
              <w:rPr>
                <w:rFonts w:ascii="Arial" w:hAnsi="Arial" w:cs="Arial"/>
              </w:rPr>
            </w:pPr>
            <w:r w:rsidRPr="00242470">
              <w:rPr>
                <w:rFonts w:ascii="Arial" w:hAnsi="Arial" w:cs="Arial"/>
                <w:sz w:val="22"/>
              </w:rPr>
              <w:t>Ensure compliance with information governance and data protection legislation.</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rsidTr="00884334">
        <w:tc>
          <w:tcPr>
            <w:tcW w:w="10206" w:type="dxa"/>
            <w:tcBorders>
              <w:bottom w:val="single" w:sz="4" w:space="0" w:color="auto"/>
            </w:tcBorders>
          </w:tcPr>
          <w:p w:rsidR="00967625" w:rsidRPr="00967625" w:rsidRDefault="00242470" w:rsidP="006172BC">
            <w:pPr>
              <w:pStyle w:val="NormalWeb"/>
              <w:numPr>
                <w:ilvl w:val="0"/>
                <w:numId w:val="12"/>
              </w:numPr>
              <w:rPr>
                <w:rFonts w:ascii="Arial" w:hAnsi="Arial" w:cs="Arial"/>
              </w:rPr>
            </w:pPr>
            <w:r w:rsidRPr="00967625">
              <w:rPr>
                <w:rFonts w:ascii="Arial" w:hAnsi="Arial" w:cs="Arial"/>
                <w:sz w:val="22"/>
              </w:rPr>
              <w:t>Lead and participate in audit, research, and quality improvement initiatives to evaluate and improve patient outcomes.</w:t>
            </w:r>
          </w:p>
          <w:p w:rsidR="00967625" w:rsidRPr="00967625" w:rsidRDefault="00242470" w:rsidP="006172BC">
            <w:pPr>
              <w:pStyle w:val="NormalWeb"/>
              <w:numPr>
                <w:ilvl w:val="0"/>
                <w:numId w:val="12"/>
              </w:numPr>
              <w:rPr>
                <w:rFonts w:ascii="Arial" w:hAnsi="Arial" w:cs="Arial"/>
              </w:rPr>
            </w:pPr>
            <w:r w:rsidRPr="00967625">
              <w:rPr>
                <w:rFonts w:ascii="Arial" w:hAnsi="Arial" w:cs="Arial"/>
                <w:sz w:val="22"/>
              </w:rPr>
              <w:lastRenderedPageBreak/>
              <w:t>Collect and analyse quantitative and qualitative data to demonstrate service effectiveness and patient satisfaction.</w:t>
            </w:r>
          </w:p>
          <w:p w:rsidR="00967625" w:rsidRPr="00967625" w:rsidRDefault="00242470" w:rsidP="00967625">
            <w:pPr>
              <w:pStyle w:val="NormalWeb"/>
              <w:numPr>
                <w:ilvl w:val="0"/>
                <w:numId w:val="12"/>
              </w:numPr>
              <w:rPr>
                <w:rFonts w:ascii="Arial" w:hAnsi="Arial" w:cs="Arial"/>
              </w:rPr>
            </w:pPr>
            <w:r w:rsidRPr="00967625">
              <w:rPr>
                <w:rFonts w:ascii="Arial" w:hAnsi="Arial" w:cs="Arial"/>
                <w:sz w:val="22"/>
              </w:rPr>
              <w:t>Translate research findings and national best practice into local clinical protocols and care pathways.</w:t>
            </w:r>
          </w:p>
          <w:p w:rsidR="00D44AB0" w:rsidRPr="00242470" w:rsidRDefault="00242470" w:rsidP="00967625">
            <w:pPr>
              <w:pStyle w:val="NormalWeb"/>
              <w:numPr>
                <w:ilvl w:val="0"/>
                <w:numId w:val="12"/>
              </w:numPr>
              <w:rPr>
                <w:rFonts w:ascii="Arial" w:hAnsi="Arial" w:cs="Arial"/>
                <w:color w:val="FF0000"/>
              </w:rPr>
            </w:pPr>
            <w:r w:rsidRPr="00967625">
              <w:rPr>
                <w:rFonts w:ascii="Arial" w:hAnsi="Arial" w:cs="Arial"/>
                <w:sz w:val="22"/>
              </w:rPr>
              <w:t>Promote a culture of evidence-based and reflective practice within the nursing team.</w:t>
            </w:r>
          </w:p>
        </w:tc>
      </w:tr>
      <w:tr w:rsidR="00044290" w:rsidRPr="00FB2627" w:rsidTr="00884334">
        <w:tc>
          <w:tcPr>
            <w:tcW w:w="10206" w:type="dxa"/>
            <w:tcBorders>
              <w:bottom w:val="single" w:sz="4" w:space="0" w:color="auto"/>
            </w:tcBorders>
            <w:shd w:val="clear" w:color="auto" w:fill="002060"/>
          </w:tcPr>
          <w:p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7D3A41" w:rsidRPr="00FB2627" w:rsidTr="00884334">
        <w:tc>
          <w:tcPr>
            <w:tcW w:w="10206" w:type="dxa"/>
            <w:tcBorders>
              <w:bottom w:val="single" w:sz="4" w:space="0" w:color="auto"/>
            </w:tcBorders>
          </w:tcPr>
          <w:p w:rsidR="00BC1252" w:rsidRPr="00BC1252" w:rsidRDefault="00BC1252" w:rsidP="00BC1252">
            <w:pPr>
              <w:pStyle w:val="NormalWeb"/>
              <w:numPr>
                <w:ilvl w:val="0"/>
                <w:numId w:val="12"/>
              </w:numPr>
              <w:rPr>
                <w:rFonts w:ascii="Arial" w:hAnsi="Arial" w:cs="Arial"/>
                <w:sz w:val="22"/>
              </w:rPr>
            </w:pPr>
            <w:r w:rsidRPr="00BC1252">
              <w:rPr>
                <w:rFonts w:ascii="Arial" w:hAnsi="Arial" w:cs="Arial"/>
                <w:sz w:val="22"/>
              </w:rPr>
              <w:t>Proficient in advanced nursing procedures and clinical techniques specific to paediatric oncology, including intravenous therapy, chemotherapy administration, central line care, and blood product transfusions.</w:t>
            </w:r>
          </w:p>
          <w:p w:rsidR="00BC1252" w:rsidRPr="00BC1252" w:rsidRDefault="00BC1252" w:rsidP="00BC1252">
            <w:pPr>
              <w:pStyle w:val="NormalWeb"/>
              <w:numPr>
                <w:ilvl w:val="0"/>
                <w:numId w:val="12"/>
              </w:numPr>
              <w:rPr>
                <w:rFonts w:ascii="Arial" w:hAnsi="Arial" w:cs="Arial"/>
                <w:sz w:val="22"/>
              </w:rPr>
            </w:pPr>
            <w:r w:rsidRPr="00BC1252">
              <w:rPr>
                <w:rFonts w:ascii="Arial" w:hAnsi="Arial" w:cs="Arial"/>
                <w:sz w:val="22"/>
              </w:rPr>
              <w:t>Skilled in manual handling and safe movement of children of all ages and sizes, including those with complex medical needs or mobility restrictions.</w:t>
            </w:r>
          </w:p>
          <w:p w:rsidR="00BC1252" w:rsidRPr="00BC1252" w:rsidRDefault="00BC1252" w:rsidP="00BC1252">
            <w:pPr>
              <w:pStyle w:val="NormalWeb"/>
              <w:numPr>
                <w:ilvl w:val="0"/>
                <w:numId w:val="12"/>
              </w:numPr>
              <w:rPr>
                <w:rFonts w:ascii="Arial" w:hAnsi="Arial" w:cs="Arial"/>
                <w:sz w:val="22"/>
              </w:rPr>
            </w:pPr>
            <w:r w:rsidRPr="00BC1252">
              <w:rPr>
                <w:rFonts w:ascii="Arial" w:hAnsi="Arial" w:cs="Arial"/>
                <w:sz w:val="22"/>
              </w:rPr>
              <w:t>Competent in using specialised medical equipment and technology for treatment, monitoring, and emergency interventions.</w:t>
            </w:r>
          </w:p>
          <w:p w:rsidR="00BC1252" w:rsidRPr="00BC1252" w:rsidRDefault="00BC1252" w:rsidP="00BC1252">
            <w:pPr>
              <w:pStyle w:val="NormalWeb"/>
              <w:numPr>
                <w:ilvl w:val="0"/>
                <w:numId w:val="12"/>
              </w:numPr>
              <w:rPr>
                <w:rFonts w:ascii="Arial" w:hAnsi="Arial" w:cs="Arial"/>
                <w:sz w:val="22"/>
              </w:rPr>
            </w:pPr>
            <w:r w:rsidRPr="00BC1252">
              <w:rPr>
                <w:rFonts w:ascii="Arial" w:hAnsi="Arial" w:cs="Arial"/>
                <w:sz w:val="22"/>
              </w:rPr>
              <w:t>Ability to perform delicate clinical procedures requiring precision and dexterity, often under time-sensitive or high-pressure conditions.</w:t>
            </w:r>
          </w:p>
          <w:p w:rsidR="007D3A41" w:rsidRPr="00FB2627" w:rsidRDefault="00BC1252" w:rsidP="00BC1252">
            <w:pPr>
              <w:pStyle w:val="NormalWeb"/>
              <w:numPr>
                <w:ilvl w:val="0"/>
                <w:numId w:val="12"/>
              </w:numPr>
              <w:rPr>
                <w:rFonts w:ascii="Arial" w:hAnsi="Arial" w:cs="Arial"/>
                <w:color w:val="FF0000"/>
              </w:rPr>
            </w:pPr>
            <w:r w:rsidRPr="00BC1252">
              <w:rPr>
                <w:rFonts w:ascii="Arial" w:hAnsi="Arial" w:cs="Arial"/>
                <w:sz w:val="22"/>
              </w:rPr>
              <w:t>Skilled in coordinating and physically supporting multidisciplinary interventions in both clinical and community settings, including outpatient clinics, inpatient wards, and home care visits.</w:t>
            </w:r>
          </w:p>
        </w:tc>
      </w:tr>
      <w:tr w:rsidR="00263927" w:rsidRPr="00FB2627" w:rsidTr="00884334">
        <w:tc>
          <w:tcPr>
            <w:tcW w:w="10206" w:type="dxa"/>
            <w:tcBorders>
              <w:bottom w:val="single" w:sz="4" w:space="0" w:color="auto"/>
            </w:tcBorders>
            <w:shd w:val="clear" w:color="auto" w:fill="002060"/>
          </w:tcPr>
          <w:p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rsidTr="00884334">
        <w:tc>
          <w:tcPr>
            <w:tcW w:w="10206" w:type="dxa"/>
            <w:tcBorders>
              <w:bottom w:val="single" w:sz="4" w:space="0" w:color="auto"/>
            </w:tcBorders>
          </w:tcPr>
          <w:p w:rsidR="00967625" w:rsidRPr="00967625" w:rsidRDefault="00967625" w:rsidP="00967625">
            <w:pPr>
              <w:pStyle w:val="NormalWeb"/>
              <w:numPr>
                <w:ilvl w:val="0"/>
                <w:numId w:val="12"/>
              </w:numPr>
              <w:rPr>
                <w:rFonts w:ascii="Arial" w:hAnsi="Arial" w:cs="Arial"/>
                <w:sz w:val="22"/>
              </w:rPr>
            </w:pPr>
            <w:r w:rsidRPr="00967625">
              <w:rPr>
                <w:rFonts w:ascii="Arial" w:hAnsi="Arial" w:cs="Arial"/>
                <w:sz w:val="22"/>
              </w:rPr>
              <w:t>Occasional requirement for moderate physical effort, including moving or positioning patients, handling medical equipment, and working across multiple clinical and community settings.</w:t>
            </w:r>
          </w:p>
          <w:p w:rsidR="00967625" w:rsidRDefault="00967625" w:rsidP="00967625">
            <w:pPr>
              <w:pStyle w:val="NormalWeb"/>
              <w:numPr>
                <w:ilvl w:val="0"/>
                <w:numId w:val="12"/>
              </w:numPr>
              <w:rPr>
                <w:rFonts w:ascii="Arial" w:hAnsi="Arial" w:cs="Arial"/>
                <w:sz w:val="22"/>
              </w:rPr>
            </w:pPr>
            <w:r w:rsidRPr="00967625">
              <w:rPr>
                <w:rFonts w:ascii="Arial" w:hAnsi="Arial" w:cs="Arial"/>
                <w:sz w:val="22"/>
              </w:rPr>
              <w:t>Frequent requirement for prolonged periods of standing, walking, and attending to patients at the bedside during clinical procedures, treatment administration, and assessments.</w:t>
            </w:r>
          </w:p>
          <w:p w:rsidR="00C91114" w:rsidRPr="00967625" w:rsidRDefault="00967625" w:rsidP="00967625">
            <w:pPr>
              <w:pStyle w:val="NormalWeb"/>
              <w:numPr>
                <w:ilvl w:val="0"/>
                <w:numId w:val="12"/>
              </w:numPr>
              <w:rPr>
                <w:rFonts w:ascii="Arial" w:hAnsi="Arial" w:cs="Arial"/>
                <w:sz w:val="22"/>
              </w:rPr>
            </w:pPr>
            <w:r w:rsidRPr="00967625">
              <w:rPr>
                <w:rFonts w:ascii="Arial" w:hAnsi="Arial" w:cs="Arial"/>
                <w:sz w:val="22"/>
              </w:rPr>
              <w:t>Manual handling of children of varying ages and sizes, often in emotionally sensitive or complex clinical situations.</w:t>
            </w:r>
          </w:p>
        </w:tc>
      </w:tr>
      <w:tr w:rsidR="0084654F" w:rsidRPr="00FB2627" w:rsidTr="00884334">
        <w:tc>
          <w:tcPr>
            <w:tcW w:w="10206" w:type="dxa"/>
            <w:tcBorders>
              <w:bottom w:val="single" w:sz="4" w:space="0" w:color="auto"/>
            </w:tcBorders>
            <w:shd w:val="clear" w:color="auto" w:fill="002060"/>
          </w:tcPr>
          <w:p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rsidTr="00884334">
        <w:tc>
          <w:tcPr>
            <w:tcW w:w="10206" w:type="dxa"/>
            <w:tcBorders>
              <w:bottom w:val="single" w:sz="4" w:space="0" w:color="auto"/>
            </w:tcBorders>
          </w:tcPr>
          <w:p w:rsidR="00242470" w:rsidRPr="00967625" w:rsidRDefault="00242470" w:rsidP="00967625">
            <w:pPr>
              <w:pStyle w:val="NormalWeb"/>
              <w:numPr>
                <w:ilvl w:val="0"/>
                <w:numId w:val="12"/>
              </w:numPr>
              <w:rPr>
                <w:rFonts w:ascii="Arial" w:hAnsi="Arial" w:cs="Arial"/>
                <w:sz w:val="22"/>
              </w:rPr>
            </w:pPr>
            <w:r w:rsidRPr="00967625">
              <w:rPr>
                <w:rFonts w:ascii="Arial" w:hAnsi="Arial" w:cs="Arial"/>
                <w:sz w:val="22"/>
              </w:rPr>
              <w:t>Frequent requirement for sustained concentration when assessing and managing complex paediatric oncology cases, including interpretation of clinical data, monitoring treatment responses, and reviewing multi-disciplinary care plans.</w:t>
            </w:r>
          </w:p>
          <w:p w:rsidR="00242470" w:rsidRPr="00967625" w:rsidRDefault="00242470" w:rsidP="00967625">
            <w:pPr>
              <w:pStyle w:val="NormalWeb"/>
              <w:numPr>
                <w:ilvl w:val="0"/>
                <w:numId w:val="12"/>
              </w:numPr>
              <w:rPr>
                <w:rFonts w:ascii="Arial" w:hAnsi="Arial" w:cs="Arial"/>
                <w:sz w:val="22"/>
              </w:rPr>
            </w:pPr>
            <w:r w:rsidRPr="00967625">
              <w:rPr>
                <w:rFonts w:ascii="Arial" w:hAnsi="Arial" w:cs="Arial"/>
                <w:sz w:val="22"/>
              </w:rPr>
              <w:t>Regular decision-making under pressure, prioritising care for critically ill or deteriorating patients while balancing service demands.</w:t>
            </w:r>
          </w:p>
          <w:p w:rsidR="00242470" w:rsidRPr="00967625" w:rsidRDefault="00242470" w:rsidP="00967625">
            <w:pPr>
              <w:pStyle w:val="NormalWeb"/>
              <w:numPr>
                <w:ilvl w:val="0"/>
                <w:numId w:val="12"/>
              </w:numPr>
              <w:rPr>
                <w:rFonts w:ascii="Arial" w:hAnsi="Arial" w:cs="Arial"/>
                <w:sz w:val="22"/>
              </w:rPr>
            </w:pPr>
            <w:r w:rsidRPr="00967625">
              <w:rPr>
                <w:rFonts w:ascii="Arial" w:hAnsi="Arial" w:cs="Arial"/>
                <w:sz w:val="22"/>
              </w:rPr>
              <w:t>Frequent need to analyse and interpret audit results, research findings, and national guidance to inform service development and evidence-based practice.</w:t>
            </w:r>
          </w:p>
          <w:p w:rsidR="0084654F" w:rsidRPr="00FB2627" w:rsidRDefault="00242470" w:rsidP="00967625">
            <w:pPr>
              <w:pStyle w:val="NormalWeb"/>
              <w:numPr>
                <w:ilvl w:val="0"/>
                <w:numId w:val="12"/>
              </w:numPr>
              <w:rPr>
                <w:rFonts w:ascii="Arial" w:hAnsi="Arial" w:cs="Arial"/>
                <w:color w:val="FF0000"/>
              </w:rPr>
            </w:pPr>
            <w:r w:rsidRPr="00967625">
              <w:rPr>
                <w:rFonts w:ascii="Arial" w:hAnsi="Arial" w:cs="Arial"/>
                <w:sz w:val="22"/>
              </w:rPr>
              <w:t>Planning and coordinating care for multiple patients simultaneously, ensuring compliance with policies, protocols, and safety standards.</w:t>
            </w:r>
          </w:p>
        </w:tc>
      </w:tr>
      <w:tr w:rsidR="008142D3" w:rsidRPr="00FB2627" w:rsidTr="00884334">
        <w:tc>
          <w:tcPr>
            <w:tcW w:w="10206" w:type="dxa"/>
            <w:tcBorders>
              <w:bottom w:val="single" w:sz="4" w:space="0" w:color="auto"/>
            </w:tcBorders>
            <w:shd w:val="clear" w:color="auto" w:fill="002060"/>
          </w:tcPr>
          <w:p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rsidTr="00884334">
        <w:tc>
          <w:tcPr>
            <w:tcW w:w="10206" w:type="dxa"/>
            <w:tcBorders>
              <w:bottom w:val="single" w:sz="4" w:space="0" w:color="auto"/>
            </w:tcBorders>
          </w:tcPr>
          <w:p w:rsidR="00967625" w:rsidRPr="00967625" w:rsidRDefault="00967625" w:rsidP="00967625">
            <w:pPr>
              <w:pStyle w:val="NormalWeb"/>
              <w:numPr>
                <w:ilvl w:val="0"/>
                <w:numId w:val="12"/>
              </w:numPr>
              <w:rPr>
                <w:rFonts w:ascii="Arial" w:hAnsi="Arial" w:cs="Arial"/>
                <w:sz w:val="22"/>
              </w:rPr>
            </w:pPr>
            <w:r w:rsidRPr="00967625">
              <w:rPr>
                <w:rFonts w:ascii="Arial" w:hAnsi="Arial" w:cs="Arial"/>
                <w:sz w:val="22"/>
              </w:rPr>
              <w:t>Frequent exposure to highly distressing and emotionally challenging situations, including end-of-life care, bereavement support, and communication of difficult news to families.</w:t>
            </w:r>
          </w:p>
          <w:p w:rsidR="00967625" w:rsidRPr="00967625" w:rsidRDefault="00967625" w:rsidP="00967625">
            <w:pPr>
              <w:pStyle w:val="NormalWeb"/>
              <w:numPr>
                <w:ilvl w:val="0"/>
                <w:numId w:val="12"/>
              </w:numPr>
              <w:rPr>
                <w:rFonts w:ascii="Arial" w:hAnsi="Arial" w:cs="Arial"/>
                <w:sz w:val="22"/>
              </w:rPr>
            </w:pPr>
            <w:r w:rsidRPr="00967625">
              <w:rPr>
                <w:rFonts w:ascii="Arial" w:hAnsi="Arial" w:cs="Arial"/>
                <w:sz w:val="22"/>
              </w:rPr>
              <w:t>Providing ongoing emotional support and reassurance to children, families, carers, and colleagues during prolonged treatment pathways.</w:t>
            </w:r>
          </w:p>
          <w:p w:rsidR="00967625" w:rsidRPr="00967625" w:rsidRDefault="00967625" w:rsidP="00967625">
            <w:pPr>
              <w:pStyle w:val="NormalWeb"/>
              <w:numPr>
                <w:ilvl w:val="0"/>
                <w:numId w:val="12"/>
              </w:numPr>
              <w:rPr>
                <w:rFonts w:ascii="Arial" w:hAnsi="Arial" w:cs="Arial"/>
                <w:sz w:val="22"/>
              </w:rPr>
            </w:pPr>
            <w:r w:rsidRPr="00967625">
              <w:rPr>
                <w:rFonts w:ascii="Arial" w:hAnsi="Arial" w:cs="Arial"/>
                <w:sz w:val="22"/>
              </w:rPr>
              <w:t>Acting as a role model and source of stability for staff during periods of service transformation, staff shortages, or critical incidents.</w:t>
            </w:r>
          </w:p>
          <w:p w:rsidR="0084654F" w:rsidRPr="00FB2627" w:rsidRDefault="00967625" w:rsidP="00967625">
            <w:pPr>
              <w:pStyle w:val="NormalWeb"/>
              <w:numPr>
                <w:ilvl w:val="0"/>
                <w:numId w:val="12"/>
              </w:numPr>
              <w:rPr>
                <w:rFonts w:ascii="Arial" w:hAnsi="Arial" w:cs="Arial"/>
                <w:color w:val="FF0000"/>
              </w:rPr>
            </w:pPr>
            <w:r w:rsidRPr="00967625">
              <w:rPr>
                <w:rFonts w:ascii="Arial" w:hAnsi="Arial" w:cs="Arial"/>
                <w:sz w:val="22"/>
              </w:rPr>
              <w:t>Managing own emotional resilience while supporting the team through high-stress and sensitive clinical situations.</w:t>
            </w:r>
          </w:p>
        </w:tc>
      </w:tr>
      <w:tr w:rsidR="0084654F" w:rsidRPr="00FB2627" w:rsidTr="00884334">
        <w:tc>
          <w:tcPr>
            <w:tcW w:w="10206" w:type="dxa"/>
            <w:tcBorders>
              <w:bottom w:val="single" w:sz="4" w:space="0" w:color="auto"/>
            </w:tcBorders>
            <w:shd w:val="clear" w:color="auto" w:fill="002060"/>
          </w:tcPr>
          <w:p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rsidTr="00884334">
        <w:tc>
          <w:tcPr>
            <w:tcW w:w="10206" w:type="dxa"/>
            <w:tcBorders>
              <w:bottom w:val="single" w:sz="4" w:space="0" w:color="auto"/>
            </w:tcBorders>
          </w:tcPr>
          <w:p w:rsidR="003B7996" w:rsidRPr="00967625" w:rsidRDefault="003B7996" w:rsidP="00967625">
            <w:pPr>
              <w:pStyle w:val="NormalWeb"/>
              <w:numPr>
                <w:ilvl w:val="0"/>
                <w:numId w:val="12"/>
              </w:numPr>
              <w:rPr>
                <w:rFonts w:ascii="Arial" w:hAnsi="Arial" w:cs="Arial"/>
                <w:sz w:val="22"/>
                <w:szCs w:val="22"/>
              </w:rPr>
            </w:pPr>
            <w:r w:rsidRPr="00967625">
              <w:rPr>
                <w:rFonts w:ascii="Arial" w:hAnsi="Arial" w:cs="Arial"/>
                <w:sz w:val="22"/>
                <w:szCs w:val="22"/>
              </w:rPr>
              <w:t>Exposure to cytotoxic agents, bodily fluids, and other clinical hazards – appropriate PPE and risk assessments in place.</w:t>
            </w:r>
          </w:p>
          <w:p w:rsidR="0084654F" w:rsidRPr="00967625" w:rsidRDefault="003B7996" w:rsidP="00967625">
            <w:pPr>
              <w:pStyle w:val="NormalWeb"/>
              <w:numPr>
                <w:ilvl w:val="0"/>
                <w:numId w:val="12"/>
              </w:numPr>
              <w:rPr>
                <w:rFonts w:ascii="Arial" w:hAnsi="Arial" w:cs="Arial"/>
                <w:color w:val="FF0000"/>
              </w:rPr>
            </w:pPr>
            <w:r w:rsidRPr="00967625">
              <w:rPr>
                <w:rFonts w:ascii="Arial" w:hAnsi="Arial" w:cs="Arial"/>
                <w:sz w:val="22"/>
                <w:szCs w:val="22"/>
              </w:rPr>
              <w:t>Occasional exposure to challenging behaviour and emotionally charged situations.</w:t>
            </w:r>
          </w:p>
        </w:tc>
      </w:tr>
      <w:tr w:rsidR="003B43F4" w:rsidRPr="00FB2627" w:rsidTr="00884334">
        <w:tc>
          <w:tcPr>
            <w:tcW w:w="10206" w:type="dxa"/>
            <w:shd w:val="clear" w:color="auto" w:fill="002060"/>
          </w:tcPr>
          <w:p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rsidTr="00884334">
        <w:tc>
          <w:tcPr>
            <w:tcW w:w="10206" w:type="dxa"/>
            <w:tcBorders>
              <w:bottom w:val="single" w:sz="4" w:space="0" w:color="auto"/>
            </w:tcBorders>
          </w:tcPr>
          <w:p w:rsidR="003B43F4" w:rsidRPr="00967625" w:rsidRDefault="000C1FB8" w:rsidP="00967625">
            <w:pPr>
              <w:pStyle w:val="NormalWeb"/>
              <w:numPr>
                <w:ilvl w:val="0"/>
                <w:numId w:val="12"/>
              </w:numPr>
              <w:rPr>
                <w:rFonts w:ascii="Arial" w:hAnsi="Arial" w:cs="Arial"/>
                <w:sz w:val="22"/>
              </w:rPr>
            </w:pPr>
            <w:r w:rsidRPr="00967625">
              <w:rPr>
                <w:rFonts w:ascii="Arial" w:hAnsi="Arial" w:cs="Arial"/>
                <w:sz w:val="22"/>
              </w:rPr>
              <w:t>T</w:t>
            </w:r>
            <w:r w:rsidR="003B43F4" w:rsidRPr="00967625">
              <w:rPr>
                <w:rFonts w:ascii="Arial" w:hAnsi="Arial" w:cs="Arial"/>
                <w:sz w:val="22"/>
              </w:rPr>
              <w:t>ake part in regular performance appraisal.</w:t>
            </w:r>
          </w:p>
          <w:p w:rsidR="003B43F4" w:rsidRPr="00967625" w:rsidRDefault="000C1FB8" w:rsidP="00967625">
            <w:pPr>
              <w:pStyle w:val="NormalWeb"/>
              <w:numPr>
                <w:ilvl w:val="0"/>
                <w:numId w:val="12"/>
              </w:numPr>
              <w:rPr>
                <w:rFonts w:ascii="Arial" w:hAnsi="Arial" w:cs="Arial"/>
                <w:sz w:val="22"/>
              </w:rPr>
            </w:pPr>
            <w:r w:rsidRPr="00967625">
              <w:rPr>
                <w:rFonts w:ascii="Arial" w:hAnsi="Arial" w:cs="Arial"/>
                <w:sz w:val="22"/>
              </w:rPr>
              <w:lastRenderedPageBreak/>
              <w:t>U</w:t>
            </w:r>
            <w:r w:rsidR="003B43F4" w:rsidRPr="00967625">
              <w:rPr>
                <w:rFonts w:ascii="Arial" w:hAnsi="Arial" w:cs="Arial"/>
                <w:sz w:val="22"/>
              </w:rPr>
              <w:t>ndertake any training required in order to maintain competency including mandatory training, e.g. Manual Handling</w:t>
            </w:r>
          </w:p>
          <w:p w:rsidR="003B43F4" w:rsidRPr="00967625" w:rsidRDefault="000C1FB8" w:rsidP="00967625">
            <w:pPr>
              <w:pStyle w:val="NormalWeb"/>
              <w:numPr>
                <w:ilvl w:val="0"/>
                <w:numId w:val="12"/>
              </w:numPr>
              <w:rPr>
                <w:rFonts w:ascii="Arial" w:hAnsi="Arial" w:cs="Arial"/>
                <w:sz w:val="22"/>
              </w:rPr>
            </w:pPr>
            <w:r w:rsidRPr="00967625">
              <w:rPr>
                <w:rFonts w:ascii="Arial" w:hAnsi="Arial" w:cs="Arial"/>
                <w:sz w:val="22"/>
              </w:rPr>
              <w:t>C</w:t>
            </w:r>
            <w:r w:rsidR="003B43F4" w:rsidRPr="00967625">
              <w:rPr>
                <w:rFonts w:ascii="Arial" w:hAnsi="Arial" w:cs="Arial"/>
                <w:sz w:val="22"/>
              </w:rPr>
              <w:t xml:space="preserve">ontribute to and work within a safe working environment </w:t>
            </w:r>
          </w:p>
          <w:p w:rsidR="003B43F4" w:rsidRPr="00967625" w:rsidRDefault="00B735BB" w:rsidP="00967625">
            <w:pPr>
              <w:pStyle w:val="NormalWeb"/>
              <w:numPr>
                <w:ilvl w:val="0"/>
                <w:numId w:val="12"/>
              </w:numPr>
              <w:rPr>
                <w:rFonts w:ascii="Arial" w:hAnsi="Arial" w:cs="Arial"/>
                <w:sz w:val="22"/>
              </w:rPr>
            </w:pPr>
            <w:r w:rsidRPr="00967625">
              <w:rPr>
                <w:rFonts w:ascii="Arial" w:hAnsi="Arial" w:cs="Arial"/>
                <w:sz w:val="22"/>
              </w:rPr>
              <w:t>You are</w:t>
            </w:r>
            <w:r w:rsidR="003B43F4" w:rsidRPr="00967625">
              <w:rPr>
                <w:rFonts w:ascii="Arial" w:hAnsi="Arial" w:cs="Arial"/>
                <w:sz w:val="22"/>
              </w:rPr>
              <w:t xml:space="preserve"> expected to comply with Trust Infection Control Policies and conduct him/herself at all times in such a manner as to minimise the risk of healthcare associated infection</w:t>
            </w:r>
          </w:p>
          <w:p w:rsidR="003B43F4" w:rsidRPr="00967625" w:rsidRDefault="003B43F4" w:rsidP="00967625">
            <w:pPr>
              <w:pStyle w:val="NormalWeb"/>
              <w:numPr>
                <w:ilvl w:val="0"/>
                <w:numId w:val="12"/>
              </w:numPr>
              <w:rPr>
                <w:rFonts w:ascii="Arial" w:hAnsi="Arial" w:cs="Arial"/>
                <w:sz w:val="22"/>
              </w:rPr>
            </w:pPr>
            <w:r w:rsidRPr="00967625">
              <w:rPr>
                <w:rFonts w:ascii="Arial" w:hAnsi="Arial" w:cs="Arial"/>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967625" w:rsidRDefault="00F73F8D" w:rsidP="00967625">
            <w:pPr>
              <w:pStyle w:val="NormalWeb"/>
              <w:numPr>
                <w:ilvl w:val="0"/>
                <w:numId w:val="12"/>
              </w:numPr>
              <w:rPr>
                <w:rFonts w:ascii="Arial" w:hAnsi="Arial" w:cs="Arial"/>
                <w:sz w:val="22"/>
              </w:rPr>
            </w:pPr>
            <w:r w:rsidRPr="00967625">
              <w:rPr>
                <w:rFonts w:ascii="Arial" w:hAnsi="Arial" w:cs="Arial"/>
                <w:sz w:val="22"/>
              </w:rPr>
              <w:t xml:space="preserve">You must </w:t>
            </w:r>
            <w:r w:rsidR="001568A8" w:rsidRPr="00967625">
              <w:rPr>
                <w:rFonts w:ascii="Arial" w:hAnsi="Arial" w:cs="Arial"/>
                <w:sz w:val="22"/>
              </w:rPr>
              <w:t xml:space="preserve">also </w:t>
            </w:r>
            <w:r w:rsidRPr="00967625">
              <w:rPr>
                <w:rFonts w:ascii="Arial" w:hAnsi="Arial" w:cs="Arial"/>
                <w:sz w:val="22"/>
              </w:rPr>
              <w:t>take responsibility for your workplace health and wellbeing:</w:t>
            </w:r>
          </w:p>
          <w:p w:rsidR="00F73F8D" w:rsidRPr="00967625" w:rsidRDefault="00F73F8D" w:rsidP="00967625">
            <w:pPr>
              <w:pStyle w:val="NormalWeb"/>
              <w:numPr>
                <w:ilvl w:val="0"/>
                <w:numId w:val="12"/>
              </w:numPr>
              <w:rPr>
                <w:rFonts w:ascii="Arial" w:hAnsi="Arial" w:cs="Arial"/>
                <w:sz w:val="22"/>
              </w:rPr>
            </w:pPr>
            <w:r w:rsidRPr="00967625">
              <w:rPr>
                <w:rFonts w:ascii="Arial" w:hAnsi="Arial" w:cs="Arial"/>
                <w:sz w:val="22"/>
              </w:rPr>
              <w:t>When required, gain support from Occupational Health, Human Resources or other sources.</w:t>
            </w:r>
          </w:p>
          <w:p w:rsidR="00F73F8D" w:rsidRPr="00967625" w:rsidRDefault="00F73F8D" w:rsidP="00967625">
            <w:pPr>
              <w:pStyle w:val="NormalWeb"/>
              <w:numPr>
                <w:ilvl w:val="0"/>
                <w:numId w:val="12"/>
              </w:numPr>
              <w:rPr>
                <w:rFonts w:ascii="Arial" w:hAnsi="Arial" w:cs="Arial"/>
                <w:sz w:val="22"/>
              </w:rPr>
            </w:pPr>
            <w:r w:rsidRPr="00967625">
              <w:rPr>
                <w:rFonts w:ascii="Arial" w:hAnsi="Arial" w:cs="Arial"/>
                <w:sz w:val="22"/>
              </w:rPr>
              <w:t>Familiarise yourself with the health and wellbeing support available from policies and/or Occupational Health.</w:t>
            </w:r>
          </w:p>
          <w:p w:rsidR="00F73F8D" w:rsidRPr="00967625" w:rsidRDefault="00F73F8D" w:rsidP="00967625">
            <w:pPr>
              <w:pStyle w:val="NormalWeb"/>
              <w:numPr>
                <w:ilvl w:val="0"/>
                <w:numId w:val="12"/>
              </w:numPr>
              <w:rPr>
                <w:rFonts w:ascii="Arial" w:hAnsi="Arial" w:cs="Arial"/>
                <w:sz w:val="22"/>
              </w:rPr>
            </w:pPr>
            <w:r w:rsidRPr="00967625">
              <w:rPr>
                <w:rFonts w:ascii="Arial" w:hAnsi="Arial" w:cs="Arial"/>
                <w:sz w:val="22"/>
              </w:rPr>
              <w:t xml:space="preserve">Follow the Trust’s health and wellbeing vision of healthy body, healthy mind, healthy you. </w:t>
            </w:r>
          </w:p>
          <w:p w:rsidR="008F7D36" w:rsidRPr="00FB2627" w:rsidRDefault="00ED356C" w:rsidP="00967625">
            <w:pPr>
              <w:pStyle w:val="NormalWeb"/>
              <w:numPr>
                <w:ilvl w:val="0"/>
                <w:numId w:val="12"/>
              </w:numPr>
              <w:rPr>
                <w:rFonts w:eastAsiaTheme="minorHAnsi" w:cs="Arial"/>
                <w:szCs w:val="22"/>
                <w:lang w:eastAsia="en-US"/>
              </w:rPr>
            </w:pPr>
            <w:r w:rsidRPr="00967625">
              <w:rPr>
                <w:rFonts w:ascii="Arial" w:hAnsi="Arial" w:cs="Arial"/>
                <w:sz w:val="22"/>
              </w:rPr>
              <w:t>Undertake a Display Screen Equipment assessment (DES) if appropriate to role</w:t>
            </w:r>
            <w:r w:rsidR="00DC08BE" w:rsidRPr="00967625">
              <w:rPr>
                <w:rFonts w:ascii="Arial" w:hAnsi="Arial" w:cs="Arial"/>
                <w:sz w:val="22"/>
              </w:rPr>
              <w:t>.</w:t>
            </w:r>
          </w:p>
        </w:tc>
      </w:tr>
      <w:tr w:rsidR="003B43F4" w:rsidRPr="00FB2627" w:rsidTr="00884334">
        <w:tc>
          <w:tcPr>
            <w:tcW w:w="10206" w:type="dxa"/>
            <w:shd w:val="clear" w:color="auto" w:fill="002060"/>
          </w:tcPr>
          <w:p w:rsidR="003B43F4" w:rsidRPr="00FB2627" w:rsidRDefault="003B43F4" w:rsidP="00F607B2">
            <w:pPr>
              <w:jc w:val="both"/>
              <w:rPr>
                <w:rFonts w:ascii="Arial" w:hAnsi="Arial" w:cs="Arial"/>
              </w:rPr>
            </w:pPr>
            <w:r w:rsidRPr="00FB2627">
              <w:rPr>
                <w:rFonts w:ascii="Arial" w:hAnsi="Arial" w:cs="Arial"/>
                <w:b/>
              </w:rPr>
              <w:lastRenderedPageBreak/>
              <w:t>APPLICABLE TO MANAGERS ONLY</w:t>
            </w:r>
            <w:r w:rsidR="00B735BB" w:rsidRPr="00FB2627">
              <w:rPr>
                <w:rFonts w:ascii="Arial" w:hAnsi="Arial" w:cs="Arial"/>
                <w:b/>
              </w:rPr>
              <w:t xml:space="preserve"> </w:t>
            </w:r>
          </w:p>
        </w:tc>
      </w:tr>
      <w:tr w:rsidR="003B43F4" w:rsidRPr="00FB2627" w:rsidTr="00884334">
        <w:tc>
          <w:tcPr>
            <w:tcW w:w="10206" w:type="dxa"/>
            <w:tcBorders>
              <w:bottom w:val="single" w:sz="4" w:space="0" w:color="auto"/>
            </w:tcBorders>
          </w:tcPr>
          <w:p w:rsidR="003B43F4" w:rsidRPr="00242470"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242470">
              <w:rPr>
                <w:rFonts w:ascii="Arial" w:hAnsi="Arial" w:cs="Arial"/>
              </w:rPr>
              <w:t>Leading the team effectively and supporting their wellbeing by</w:t>
            </w:r>
            <w:r w:rsidR="00C4469F" w:rsidRPr="00242470">
              <w:rPr>
                <w:rFonts w:ascii="Arial" w:hAnsi="Arial" w:cs="Arial"/>
              </w:rPr>
              <w:t>:</w:t>
            </w:r>
          </w:p>
          <w:p w:rsidR="00864555" w:rsidRPr="00242470" w:rsidRDefault="00864555" w:rsidP="00864555">
            <w:pPr>
              <w:pStyle w:val="ListParagraph"/>
              <w:numPr>
                <w:ilvl w:val="0"/>
                <w:numId w:val="6"/>
              </w:numPr>
              <w:spacing w:before="0"/>
              <w:jc w:val="left"/>
              <w:rPr>
                <w:rFonts w:cs="Arial"/>
              </w:rPr>
            </w:pPr>
            <w:r w:rsidRPr="00242470">
              <w:rPr>
                <w:rFonts w:cs="Arial"/>
              </w:rPr>
              <w:t>Champion</w:t>
            </w:r>
            <w:r w:rsidR="00C4469F" w:rsidRPr="00242470">
              <w:rPr>
                <w:rFonts w:cs="Arial"/>
              </w:rPr>
              <w:t>ing</w:t>
            </w:r>
            <w:r w:rsidRPr="00242470">
              <w:rPr>
                <w:rFonts w:cs="Arial"/>
              </w:rPr>
              <w:t xml:space="preserve"> health and wellbeing.</w:t>
            </w:r>
          </w:p>
          <w:p w:rsidR="00864555" w:rsidRPr="00242470" w:rsidRDefault="00864555" w:rsidP="00864555">
            <w:pPr>
              <w:pStyle w:val="ListParagraph"/>
              <w:numPr>
                <w:ilvl w:val="0"/>
                <w:numId w:val="6"/>
              </w:numPr>
              <w:spacing w:before="0"/>
              <w:jc w:val="left"/>
              <w:rPr>
                <w:rFonts w:cs="Arial"/>
              </w:rPr>
            </w:pPr>
            <w:r w:rsidRPr="00242470">
              <w:rPr>
                <w:rFonts w:cs="Arial"/>
              </w:rPr>
              <w:t>Encourag</w:t>
            </w:r>
            <w:r w:rsidR="00C4469F" w:rsidRPr="00242470">
              <w:rPr>
                <w:rFonts w:cs="Arial"/>
              </w:rPr>
              <w:t>ing</w:t>
            </w:r>
            <w:r w:rsidRPr="00242470">
              <w:rPr>
                <w:rFonts w:cs="Arial"/>
              </w:rPr>
              <w:t xml:space="preserve"> and support staff engagement in delivery of the service.</w:t>
            </w:r>
          </w:p>
          <w:p w:rsidR="00864555" w:rsidRPr="00242470" w:rsidRDefault="00864555" w:rsidP="00864555">
            <w:pPr>
              <w:pStyle w:val="ListParagraph"/>
              <w:numPr>
                <w:ilvl w:val="0"/>
                <w:numId w:val="6"/>
              </w:numPr>
              <w:spacing w:before="0"/>
              <w:jc w:val="left"/>
              <w:rPr>
                <w:rFonts w:cs="Arial"/>
              </w:rPr>
            </w:pPr>
            <w:r w:rsidRPr="00242470">
              <w:rPr>
                <w:rFonts w:cs="Arial"/>
              </w:rPr>
              <w:t>Encourag</w:t>
            </w:r>
            <w:r w:rsidR="00C4469F" w:rsidRPr="00242470">
              <w:rPr>
                <w:rFonts w:cs="Arial"/>
              </w:rPr>
              <w:t xml:space="preserve">ing </w:t>
            </w:r>
            <w:r w:rsidRPr="00242470">
              <w:rPr>
                <w:rFonts w:cs="Arial"/>
              </w:rPr>
              <w:t>staff to comment on development and delivery of the service.</w:t>
            </w:r>
          </w:p>
          <w:p w:rsidR="00242470" w:rsidRPr="00242470" w:rsidRDefault="00864555" w:rsidP="00D03059">
            <w:pPr>
              <w:pStyle w:val="ListParagraph"/>
              <w:numPr>
                <w:ilvl w:val="0"/>
                <w:numId w:val="6"/>
              </w:numPr>
              <w:spacing w:before="0"/>
              <w:jc w:val="left"/>
              <w:rPr>
                <w:rFonts w:cs="Arial"/>
              </w:rPr>
            </w:pPr>
            <w:r w:rsidRPr="00242470">
              <w:rPr>
                <w:rFonts w:cs="Arial"/>
              </w:rPr>
              <w:t>Ensur</w:t>
            </w:r>
            <w:r w:rsidR="00C4469F" w:rsidRPr="00242470">
              <w:rPr>
                <w:rFonts w:cs="Arial"/>
              </w:rPr>
              <w:t>ing</w:t>
            </w:r>
            <w:r w:rsidRPr="00242470">
              <w:rPr>
                <w:rFonts w:cs="Arial"/>
              </w:rPr>
              <w:t xml:space="preserve"> during 1:1’s / supervision with employees you always check how they are.</w:t>
            </w:r>
          </w:p>
          <w:p w:rsidR="00242470" w:rsidRPr="00242470" w:rsidRDefault="00242470" w:rsidP="001F0383">
            <w:pPr>
              <w:pStyle w:val="ListParagraph"/>
              <w:numPr>
                <w:ilvl w:val="0"/>
                <w:numId w:val="6"/>
              </w:numPr>
              <w:spacing w:before="0"/>
              <w:jc w:val="left"/>
              <w:rPr>
                <w:rFonts w:cs="Arial"/>
              </w:rPr>
            </w:pPr>
            <w:r w:rsidRPr="00242470">
              <w:rPr>
                <w:rFonts w:cs="Arial"/>
              </w:rPr>
              <w:t>Promote a culture of wellbeing and resilience within the nursing team.</w:t>
            </w:r>
          </w:p>
          <w:p w:rsidR="00242470" w:rsidRPr="00242470" w:rsidRDefault="00242470" w:rsidP="003012D4">
            <w:pPr>
              <w:pStyle w:val="ListParagraph"/>
              <w:numPr>
                <w:ilvl w:val="0"/>
                <w:numId w:val="6"/>
              </w:numPr>
              <w:spacing w:before="0"/>
              <w:jc w:val="left"/>
              <w:rPr>
                <w:rFonts w:cs="Arial"/>
              </w:rPr>
            </w:pPr>
            <w:r w:rsidRPr="00242470">
              <w:rPr>
                <w:rFonts w:cs="Arial"/>
              </w:rPr>
              <w:t>Engage in Trust wellbeing initiatives and supervision to support personal and professional health.</w:t>
            </w:r>
          </w:p>
          <w:p w:rsidR="00967625" w:rsidRDefault="00242470" w:rsidP="00967625">
            <w:pPr>
              <w:pStyle w:val="ListParagraph"/>
              <w:numPr>
                <w:ilvl w:val="0"/>
                <w:numId w:val="6"/>
              </w:numPr>
              <w:spacing w:before="0"/>
              <w:jc w:val="left"/>
              <w:rPr>
                <w:rFonts w:cs="Arial"/>
              </w:rPr>
            </w:pPr>
            <w:r w:rsidRPr="00242470">
              <w:rPr>
                <w:rFonts w:cs="Arial"/>
              </w:rPr>
              <w:t>Contribute to and comply with the Trust’s Infection Prevention and Control policies.</w:t>
            </w:r>
          </w:p>
          <w:p w:rsidR="00242470" w:rsidRPr="00967625" w:rsidRDefault="00242470" w:rsidP="00967625">
            <w:pPr>
              <w:pStyle w:val="ListParagraph"/>
              <w:numPr>
                <w:ilvl w:val="0"/>
                <w:numId w:val="6"/>
              </w:numPr>
              <w:spacing w:before="0"/>
              <w:jc w:val="left"/>
              <w:rPr>
                <w:rFonts w:cs="Arial"/>
              </w:rPr>
            </w:pPr>
            <w:r w:rsidRPr="00967625">
              <w:rPr>
                <w:rFonts w:cs="Arial"/>
              </w:rPr>
              <w:t>Support the Trust’s Green Plan by embedding sustainable and environmentally conscious practices within clinical work.</w:t>
            </w:r>
          </w:p>
        </w:tc>
      </w:tr>
      <w:tr w:rsidR="00B735BB" w:rsidRPr="00FB2627" w:rsidTr="00884334">
        <w:tc>
          <w:tcPr>
            <w:tcW w:w="10206" w:type="dxa"/>
            <w:shd w:val="clear" w:color="auto" w:fill="002060"/>
          </w:tcPr>
          <w:p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rsidTr="00884334">
        <w:tc>
          <w:tcPr>
            <w:tcW w:w="10206" w:type="dxa"/>
            <w:shd w:val="clear" w:color="auto" w:fill="auto"/>
          </w:tcPr>
          <w:p w:rsidR="00B735BB" w:rsidRPr="00FB2627" w:rsidRDefault="00B735BB" w:rsidP="00F607B2">
            <w:pPr>
              <w:jc w:val="both"/>
              <w:rPr>
                <w:rFonts w:ascii="Arial" w:hAnsi="Arial" w:cs="Arial"/>
                <w:b/>
              </w:rPr>
            </w:pPr>
            <w:r w:rsidRPr="0024247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rsidTr="00884334">
        <w:tc>
          <w:tcPr>
            <w:tcW w:w="10206" w:type="dxa"/>
            <w:shd w:val="clear" w:color="auto" w:fill="002060"/>
          </w:tcPr>
          <w:p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rsidTr="00884334">
        <w:tc>
          <w:tcPr>
            <w:tcW w:w="10206" w:type="dxa"/>
          </w:tcPr>
          <w:p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r w:rsidR="001E60C0" w:rsidRPr="00FB2627">
              <w:rPr>
                <w:rFonts w:cs="Arial"/>
                <w:szCs w:val="22"/>
                <w:lang w:val="en-US"/>
              </w:rPr>
              <w:t>minimi</w:t>
            </w:r>
            <w:r w:rsidR="001E60C0">
              <w:rPr>
                <w:rFonts w:cs="Arial"/>
                <w:szCs w:val="22"/>
                <w:lang w:val="en-US"/>
              </w:rPr>
              <w:t>s</w:t>
            </w:r>
            <w:r w:rsidR="001E60C0" w:rsidRPr="00FB2627">
              <w:rPr>
                <w:rFonts w:cs="Arial"/>
                <w:szCs w:val="22"/>
                <w:lang w:val="en-US"/>
              </w:rPr>
              <w:t>ing</w:t>
            </w:r>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rsidR="002B7A29" w:rsidRPr="00FB2627" w:rsidRDefault="002B7A29" w:rsidP="006E625E">
            <w:pPr>
              <w:rPr>
                <w:rFonts w:ascii="Arial" w:hAnsi="Arial" w:cs="Arial"/>
              </w:rPr>
            </w:pPr>
          </w:p>
        </w:tc>
      </w:tr>
    </w:tbl>
    <w:p w:rsidR="003B43F4" w:rsidRPr="00FB2627" w:rsidRDefault="003B43F4" w:rsidP="00F607B2">
      <w:pPr>
        <w:spacing w:after="0" w:line="240" w:lineRule="auto"/>
        <w:jc w:val="both"/>
        <w:rPr>
          <w:rFonts w:ascii="Arial" w:hAnsi="Arial" w:cs="Arial"/>
        </w:rPr>
      </w:pPr>
    </w:p>
    <w:p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2627" w:rsidRDefault="008F7D36" w:rsidP="00F607B2">
      <w:pPr>
        <w:spacing w:after="0" w:line="240" w:lineRule="auto"/>
        <w:jc w:val="both"/>
        <w:rPr>
          <w:rFonts w:ascii="Arial" w:hAnsi="Arial" w:cs="Arial"/>
        </w:rPr>
      </w:pPr>
    </w:p>
    <w:p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rsidTr="008F7D36">
        <w:tc>
          <w:tcPr>
            <w:tcW w:w="1985" w:type="dxa"/>
          </w:tcPr>
          <w:p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rsidR="008F7D36" w:rsidRPr="00FB2627" w:rsidRDefault="00BC1252" w:rsidP="00AE0EC0">
            <w:pPr>
              <w:jc w:val="both"/>
              <w:rPr>
                <w:rFonts w:ascii="Arial" w:hAnsi="Arial" w:cs="Arial"/>
              </w:rPr>
            </w:pPr>
            <w:r w:rsidRPr="00BC1252">
              <w:rPr>
                <w:rFonts w:ascii="Arial" w:hAnsi="Arial" w:cs="Arial"/>
              </w:rPr>
              <w:t>Senior Paediatric Oncology Clinical Nurse Specialist</w:t>
            </w:r>
          </w:p>
        </w:tc>
      </w:tr>
    </w:tbl>
    <w:p w:rsidR="008F7D36" w:rsidRPr="00FB2627" w:rsidRDefault="008F7D36" w:rsidP="00F607B2">
      <w:pPr>
        <w:spacing w:after="0" w:line="240" w:lineRule="auto"/>
        <w:jc w:val="both"/>
        <w:rPr>
          <w:rFonts w:ascii="Arial" w:hAnsi="Arial" w:cs="Arial"/>
        </w:rPr>
      </w:pPr>
    </w:p>
    <w:p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rsidTr="008F7D36">
        <w:tc>
          <w:tcPr>
            <w:tcW w:w="7641" w:type="dxa"/>
            <w:shd w:val="clear" w:color="auto" w:fill="002060"/>
          </w:tcPr>
          <w:p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rsidTr="008F7D36">
        <w:tc>
          <w:tcPr>
            <w:tcW w:w="7641" w:type="dxa"/>
          </w:tcPr>
          <w:p w:rsidR="001D2D93" w:rsidRPr="00BC1252" w:rsidRDefault="001D2D93" w:rsidP="00884334">
            <w:pPr>
              <w:jc w:val="both"/>
              <w:rPr>
                <w:rFonts w:ascii="Arial" w:hAnsi="Arial" w:cs="Arial"/>
                <w:b/>
              </w:rPr>
            </w:pPr>
            <w:r w:rsidRPr="00BC1252">
              <w:rPr>
                <w:rFonts w:ascii="Arial" w:hAnsi="Arial" w:cs="Arial"/>
                <w:b/>
              </w:rPr>
              <w:t>QUALIFICATION/ SPECIAL TRAINING</w:t>
            </w:r>
          </w:p>
          <w:p w:rsidR="00BC1252" w:rsidRPr="00BC1252" w:rsidRDefault="00BC1252" w:rsidP="00884334">
            <w:pPr>
              <w:jc w:val="both"/>
              <w:rPr>
                <w:rFonts w:ascii="Arial" w:hAnsi="Arial" w:cs="Arial"/>
              </w:rPr>
            </w:pPr>
            <w:r w:rsidRPr="00BC1252">
              <w:rPr>
                <w:rFonts w:ascii="Arial" w:hAnsi="Arial" w:cs="Arial"/>
              </w:rPr>
              <w:t xml:space="preserve">RSCN/RN (Child Branch) </w:t>
            </w:r>
          </w:p>
          <w:p w:rsidR="00BC1252" w:rsidRPr="00BC1252" w:rsidRDefault="00BC1252" w:rsidP="00884334">
            <w:pPr>
              <w:jc w:val="both"/>
              <w:rPr>
                <w:rFonts w:ascii="Arial" w:hAnsi="Arial" w:cs="Arial"/>
              </w:rPr>
            </w:pPr>
            <w:r w:rsidRPr="00BC1252">
              <w:rPr>
                <w:rFonts w:ascii="Arial" w:hAnsi="Arial" w:cs="Arial"/>
              </w:rPr>
              <w:t xml:space="preserve">Current NMC Registration </w:t>
            </w:r>
          </w:p>
          <w:p w:rsidR="00BC1252" w:rsidRPr="00BC1252" w:rsidRDefault="00BC1252" w:rsidP="00884334">
            <w:pPr>
              <w:jc w:val="both"/>
              <w:rPr>
                <w:rFonts w:ascii="Arial" w:hAnsi="Arial" w:cs="Arial"/>
              </w:rPr>
            </w:pPr>
            <w:r w:rsidRPr="00BC1252">
              <w:rPr>
                <w:rFonts w:ascii="Arial" w:hAnsi="Arial" w:cs="Arial"/>
              </w:rPr>
              <w:t>Degree or equivalent in health-related field</w:t>
            </w:r>
          </w:p>
          <w:p w:rsidR="00BC1252" w:rsidRDefault="00BC1252" w:rsidP="00884334">
            <w:pPr>
              <w:jc w:val="both"/>
              <w:rPr>
                <w:rFonts w:ascii="Arial" w:hAnsi="Arial" w:cs="Arial"/>
              </w:rPr>
            </w:pPr>
            <w:r w:rsidRPr="00BC1252">
              <w:rPr>
                <w:rFonts w:ascii="Arial" w:hAnsi="Arial" w:cs="Arial"/>
              </w:rPr>
              <w:t xml:space="preserve">Evidence of study at Master’s level or equivalent experience </w:t>
            </w:r>
          </w:p>
          <w:p w:rsidR="001D2D93" w:rsidRPr="00BC1252" w:rsidRDefault="00BC1252" w:rsidP="00884334">
            <w:pPr>
              <w:jc w:val="both"/>
              <w:rPr>
                <w:rFonts w:ascii="Arial" w:hAnsi="Arial" w:cs="Arial"/>
              </w:rPr>
            </w:pPr>
            <w:r w:rsidRPr="00BC1252">
              <w:rPr>
                <w:rFonts w:ascii="Arial" w:hAnsi="Arial" w:cs="Arial"/>
              </w:rPr>
              <w:t>Post-registration qualification in paediatric oncology or related speciality</w:t>
            </w:r>
          </w:p>
          <w:p w:rsidR="00BC1252" w:rsidRPr="00BC1252" w:rsidRDefault="00BC1252" w:rsidP="00BC1252">
            <w:pPr>
              <w:jc w:val="both"/>
              <w:rPr>
                <w:rFonts w:ascii="Arial" w:hAnsi="Arial" w:cs="Arial"/>
              </w:rPr>
            </w:pPr>
            <w:r w:rsidRPr="00BC1252">
              <w:rPr>
                <w:rFonts w:ascii="Arial" w:hAnsi="Arial" w:cs="Arial"/>
              </w:rPr>
              <w:t xml:space="preserve">Post-registration qualification in palliative care </w:t>
            </w:r>
          </w:p>
          <w:p w:rsidR="00BC1252" w:rsidRPr="00BC1252" w:rsidRDefault="00BC1252" w:rsidP="00884334">
            <w:pPr>
              <w:jc w:val="both"/>
              <w:rPr>
                <w:rFonts w:ascii="Arial" w:hAnsi="Arial" w:cs="Arial"/>
              </w:rPr>
            </w:pPr>
            <w:r w:rsidRPr="00BC1252">
              <w:rPr>
                <w:rFonts w:ascii="Arial" w:hAnsi="Arial" w:cs="Arial"/>
              </w:rPr>
              <w:t>Non-medical prescribing qualification</w:t>
            </w:r>
          </w:p>
          <w:p w:rsidR="00BC1252" w:rsidRPr="00BC1252" w:rsidRDefault="00BC1252" w:rsidP="00BC1252">
            <w:pPr>
              <w:jc w:val="both"/>
              <w:rPr>
                <w:rFonts w:ascii="Arial" w:hAnsi="Arial" w:cs="Arial"/>
              </w:rPr>
            </w:pPr>
          </w:p>
        </w:tc>
        <w:tc>
          <w:tcPr>
            <w:tcW w:w="1398" w:type="dxa"/>
          </w:tcPr>
          <w:p w:rsidR="001D2D93" w:rsidRPr="00FB2627" w:rsidRDefault="001D2D93" w:rsidP="00884334">
            <w:pPr>
              <w:jc w:val="both"/>
              <w:rPr>
                <w:rFonts w:ascii="Arial" w:hAnsi="Arial" w:cs="Arial"/>
              </w:rPr>
            </w:pPr>
          </w:p>
          <w:p w:rsidR="000C32E3"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B6CFB"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Pr="00FB2627" w:rsidRDefault="001E60C0" w:rsidP="00884334">
            <w:pPr>
              <w:jc w:val="both"/>
              <w:rPr>
                <w:rFonts w:ascii="Arial" w:hAnsi="Arial" w:cs="Arial"/>
              </w:rPr>
            </w:pPr>
            <w:r>
              <w:rPr>
                <w:rFonts w:ascii="Arial" w:hAnsi="Arial" w:cs="Arial"/>
              </w:rPr>
              <w:t>E</w:t>
            </w:r>
          </w:p>
        </w:tc>
        <w:tc>
          <w:tcPr>
            <w:tcW w:w="1275" w:type="dxa"/>
          </w:tcPr>
          <w:p w:rsidR="001E60C0" w:rsidRDefault="001E60C0" w:rsidP="00884334">
            <w:pPr>
              <w:jc w:val="both"/>
              <w:rPr>
                <w:rFonts w:ascii="Arial" w:hAnsi="Arial" w:cs="Arial"/>
              </w:rPr>
            </w:pPr>
          </w:p>
          <w:p w:rsidR="001E60C0" w:rsidRDefault="001E60C0" w:rsidP="001E60C0">
            <w:pPr>
              <w:rPr>
                <w:rFonts w:ascii="Arial" w:hAnsi="Arial" w:cs="Arial"/>
              </w:rPr>
            </w:pPr>
          </w:p>
          <w:p w:rsidR="001E60C0" w:rsidRDefault="001E60C0" w:rsidP="001E60C0">
            <w:pPr>
              <w:rPr>
                <w:rFonts w:ascii="Arial" w:hAnsi="Arial" w:cs="Arial"/>
              </w:rPr>
            </w:pPr>
          </w:p>
          <w:p w:rsidR="001E60C0" w:rsidRDefault="001E60C0" w:rsidP="001E60C0">
            <w:pPr>
              <w:rPr>
                <w:rFonts w:ascii="Arial" w:hAnsi="Arial" w:cs="Arial"/>
              </w:rPr>
            </w:pPr>
          </w:p>
          <w:p w:rsidR="001D2D93" w:rsidRDefault="001D2D93" w:rsidP="001E60C0">
            <w:pPr>
              <w:rPr>
                <w:rFonts w:ascii="Arial" w:hAnsi="Arial" w:cs="Arial"/>
              </w:rPr>
            </w:pPr>
          </w:p>
          <w:p w:rsidR="001E60C0" w:rsidRDefault="001E60C0" w:rsidP="001E60C0">
            <w:pPr>
              <w:rPr>
                <w:rFonts w:ascii="Arial" w:hAnsi="Arial" w:cs="Arial"/>
              </w:rPr>
            </w:pPr>
          </w:p>
          <w:p w:rsidR="001E60C0" w:rsidRDefault="001E60C0" w:rsidP="001E60C0">
            <w:pPr>
              <w:rPr>
                <w:rFonts w:ascii="Arial" w:hAnsi="Arial" w:cs="Arial"/>
              </w:rPr>
            </w:pPr>
          </w:p>
          <w:p w:rsidR="001E60C0" w:rsidRPr="001E60C0" w:rsidRDefault="001E60C0" w:rsidP="001E60C0">
            <w:pPr>
              <w:rPr>
                <w:rFonts w:ascii="Arial" w:hAnsi="Arial" w:cs="Arial"/>
              </w:rPr>
            </w:pPr>
            <w:r>
              <w:rPr>
                <w:rFonts w:ascii="Arial" w:hAnsi="Arial" w:cs="Arial"/>
              </w:rPr>
              <w:t>D</w:t>
            </w:r>
          </w:p>
        </w:tc>
      </w:tr>
      <w:tr w:rsidR="001D2D93" w:rsidRPr="00FB2627" w:rsidTr="008F7D36">
        <w:tc>
          <w:tcPr>
            <w:tcW w:w="7641" w:type="dxa"/>
          </w:tcPr>
          <w:p w:rsidR="001D2D93" w:rsidRPr="00BC1252" w:rsidRDefault="001D2D93" w:rsidP="00884334">
            <w:pPr>
              <w:jc w:val="both"/>
              <w:rPr>
                <w:rFonts w:ascii="Arial" w:hAnsi="Arial" w:cs="Arial"/>
                <w:b/>
              </w:rPr>
            </w:pPr>
            <w:r w:rsidRPr="00BC1252">
              <w:rPr>
                <w:rFonts w:ascii="Arial" w:hAnsi="Arial" w:cs="Arial"/>
                <w:b/>
              </w:rPr>
              <w:t>KNOWLEDGE/SKILLS</w:t>
            </w:r>
          </w:p>
          <w:p w:rsidR="00E1175B" w:rsidRDefault="00BC1252" w:rsidP="00884334">
            <w:pPr>
              <w:jc w:val="both"/>
              <w:rPr>
                <w:rFonts w:ascii="Arial" w:hAnsi="Arial" w:cs="Arial"/>
              </w:rPr>
            </w:pPr>
            <w:r w:rsidRPr="00BC1252">
              <w:rPr>
                <w:rFonts w:ascii="Arial" w:hAnsi="Arial" w:cs="Arial"/>
              </w:rPr>
              <w:t>Advanced knowledge of paediatric oncology and symptom management</w:t>
            </w:r>
          </w:p>
          <w:p w:rsidR="00E1175B" w:rsidRDefault="00BC1252" w:rsidP="00884334">
            <w:pPr>
              <w:jc w:val="both"/>
              <w:rPr>
                <w:rFonts w:ascii="Arial" w:hAnsi="Arial" w:cs="Arial"/>
              </w:rPr>
            </w:pPr>
            <w:r w:rsidRPr="00BC1252">
              <w:rPr>
                <w:rFonts w:ascii="Arial" w:hAnsi="Arial" w:cs="Arial"/>
              </w:rPr>
              <w:t>Leadership and team management skills</w:t>
            </w:r>
          </w:p>
          <w:p w:rsidR="00E1175B" w:rsidRDefault="00BC1252" w:rsidP="00884334">
            <w:pPr>
              <w:jc w:val="both"/>
              <w:rPr>
                <w:rFonts w:ascii="Arial" w:hAnsi="Arial" w:cs="Arial"/>
              </w:rPr>
            </w:pPr>
            <w:r w:rsidRPr="00BC1252">
              <w:rPr>
                <w:rFonts w:ascii="Arial" w:hAnsi="Arial" w:cs="Arial"/>
              </w:rPr>
              <w:t xml:space="preserve">Excellent communication and interpersonal abilities </w:t>
            </w:r>
          </w:p>
          <w:p w:rsidR="00E1175B" w:rsidRDefault="00BC1252" w:rsidP="00884334">
            <w:pPr>
              <w:jc w:val="both"/>
              <w:rPr>
                <w:rFonts w:ascii="Arial" w:hAnsi="Arial" w:cs="Arial"/>
              </w:rPr>
            </w:pPr>
            <w:r w:rsidRPr="00BC1252">
              <w:rPr>
                <w:rFonts w:ascii="Arial" w:hAnsi="Arial" w:cs="Arial"/>
              </w:rPr>
              <w:t xml:space="preserve">Ability to teach, mentor, and develop others </w:t>
            </w:r>
          </w:p>
          <w:p w:rsidR="000E5016" w:rsidRPr="00BC1252" w:rsidRDefault="00BC1252" w:rsidP="00884334">
            <w:pPr>
              <w:jc w:val="both"/>
              <w:rPr>
                <w:rFonts w:ascii="Arial" w:hAnsi="Arial" w:cs="Arial"/>
              </w:rPr>
            </w:pPr>
            <w:r w:rsidRPr="00BC1252">
              <w:rPr>
                <w:rFonts w:ascii="Arial" w:hAnsi="Arial" w:cs="Arial"/>
              </w:rPr>
              <w:t>IT and data management skills</w:t>
            </w:r>
          </w:p>
          <w:p w:rsidR="00BC1252" w:rsidRPr="00BC1252" w:rsidRDefault="00BC1252" w:rsidP="00884334">
            <w:pPr>
              <w:jc w:val="both"/>
              <w:rPr>
                <w:rFonts w:ascii="Arial" w:hAnsi="Arial" w:cs="Arial"/>
              </w:rPr>
            </w:pPr>
            <w:r w:rsidRPr="00BC1252">
              <w:rPr>
                <w:rFonts w:ascii="Arial" w:hAnsi="Arial" w:cs="Arial"/>
              </w:rPr>
              <w:t>Knowledge of regional/national oncology frameworks and shared care models</w:t>
            </w:r>
          </w:p>
        </w:tc>
        <w:tc>
          <w:tcPr>
            <w:tcW w:w="1398" w:type="dxa"/>
          </w:tcPr>
          <w:p w:rsidR="001D2D93" w:rsidRDefault="001D2D93" w:rsidP="00884334">
            <w:pPr>
              <w:jc w:val="both"/>
              <w:rPr>
                <w:rFonts w:ascii="Arial" w:hAnsi="Arial" w:cs="Arial"/>
              </w:rPr>
            </w:pP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Pr="00FB2627" w:rsidRDefault="001E60C0" w:rsidP="00884334">
            <w:pPr>
              <w:jc w:val="both"/>
              <w:rPr>
                <w:rFonts w:ascii="Arial" w:hAnsi="Arial" w:cs="Arial"/>
              </w:rPr>
            </w:pPr>
            <w:r>
              <w:rPr>
                <w:rFonts w:ascii="Arial" w:hAnsi="Arial" w:cs="Arial"/>
              </w:rPr>
              <w:t>E</w:t>
            </w:r>
          </w:p>
        </w:tc>
        <w:tc>
          <w:tcPr>
            <w:tcW w:w="1275" w:type="dxa"/>
          </w:tcPr>
          <w:p w:rsidR="001D2D93" w:rsidRPr="00FB2627" w:rsidRDefault="001D2D93" w:rsidP="00884334">
            <w:pPr>
              <w:jc w:val="both"/>
              <w:rPr>
                <w:rFonts w:ascii="Arial" w:hAnsi="Arial" w:cs="Arial"/>
              </w:rPr>
            </w:pPr>
          </w:p>
        </w:tc>
      </w:tr>
      <w:tr w:rsidR="001D2D93" w:rsidRPr="00FB2627" w:rsidTr="008F7D36">
        <w:tc>
          <w:tcPr>
            <w:tcW w:w="7641" w:type="dxa"/>
          </w:tcPr>
          <w:p w:rsidR="001D2D93" w:rsidRPr="00BC1252" w:rsidRDefault="001D2D93" w:rsidP="00884334">
            <w:pPr>
              <w:jc w:val="both"/>
              <w:rPr>
                <w:rFonts w:ascii="Arial" w:hAnsi="Arial" w:cs="Arial"/>
                <w:b/>
              </w:rPr>
            </w:pPr>
            <w:r w:rsidRPr="00BC1252">
              <w:rPr>
                <w:rFonts w:ascii="Arial" w:hAnsi="Arial" w:cs="Arial"/>
                <w:b/>
              </w:rPr>
              <w:t xml:space="preserve">EXPERIENCE </w:t>
            </w:r>
          </w:p>
          <w:p w:rsidR="00BC1252" w:rsidRPr="00BC1252" w:rsidRDefault="00BC1252" w:rsidP="00884334">
            <w:pPr>
              <w:jc w:val="both"/>
              <w:rPr>
                <w:rFonts w:ascii="Arial" w:hAnsi="Arial" w:cs="Arial"/>
              </w:rPr>
            </w:pPr>
            <w:r w:rsidRPr="00BC1252">
              <w:rPr>
                <w:rFonts w:ascii="Arial" w:hAnsi="Arial" w:cs="Arial"/>
              </w:rPr>
              <w:t>Substantial post-registration experience in paediatrics and oncology Evidence of teaching, audit, and/or research activity</w:t>
            </w:r>
          </w:p>
          <w:p w:rsidR="000E5016" w:rsidRPr="00BC1252" w:rsidRDefault="00BC1252" w:rsidP="00884334">
            <w:pPr>
              <w:jc w:val="both"/>
              <w:rPr>
                <w:rFonts w:ascii="Arial" w:hAnsi="Arial" w:cs="Arial"/>
              </w:rPr>
            </w:pPr>
            <w:r w:rsidRPr="00BC1252">
              <w:rPr>
                <w:rFonts w:ascii="Arial" w:hAnsi="Arial" w:cs="Arial"/>
              </w:rPr>
              <w:t>Proven ability to lead service improvements and manage change</w:t>
            </w:r>
          </w:p>
          <w:p w:rsidR="00BC1252" w:rsidRPr="00BC1252" w:rsidRDefault="00BC1252" w:rsidP="00884334">
            <w:pPr>
              <w:jc w:val="both"/>
              <w:rPr>
                <w:rFonts w:ascii="Arial" w:hAnsi="Arial" w:cs="Arial"/>
              </w:rPr>
            </w:pPr>
            <w:r w:rsidRPr="00BC1252">
              <w:rPr>
                <w:rFonts w:ascii="Arial" w:hAnsi="Arial" w:cs="Arial"/>
              </w:rPr>
              <w:t>Experience in network or regional service development</w:t>
            </w:r>
          </w:p>
        </w:tc>
        <w:tc>
          <w:tcPr>
            <w:tcW w:w="1398" w:type="dxa"/>
          </w:tcPr>
          <w:p w:rsidR="001D2D93" w:rsidRDefault="001D2D93" w:rsidP="00884334">
            <w:pPr>
              <w:jc w:val="both"/>
              <w:rPr>
                <w:rFonts w:ascii="Arial" w:hAnsi="Arial" w:cs="Arial"/>
              </w:rPr>
            </w:pP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p>
          <w:p w:rsidR="001E60C0" w:rsidRPr="00FB2627" w:rsidRDefault="001E60C0" w:rsidP="00884334">
            <w:pPr>
              <w:jc w:val="both"/>
              <w:rPr>
                <w:rFonts w:ascii="Arial" w:hAnsi="Arial" w:cs="Arial"/>
              </w:rPr>
            </w:pPr>
          </w:p>
        </w:tc>
        <w:tc>
          <w:tcPr>
            <w:tcW w:w="1275" w:type="dxa"/>
          </w:tcPr>
          <w:p w:rsidR="001D2D93" w:rsidRDefault="001D2D93" w:rsidP="00884334">
            <w:pPr>
              <w:jc w:val="both"/>
              <w:rPr>
                <w:rFonts w:ascii="Arial" w:hAnsi="Arial" w:cs="Arial"/>
              </w:rPr>
            </w:pPr>
          </w:p>
          <w:p w:rsidR="001E60C0" w:rsidRDefault="001E60C0" w:rsidP="00884334">
            <w:pPr>
              <w:jc w:val="both"/>
              <w:rPr>
                <w:rFonts w:ascii="Arial" w:hAnsi="Arial" w:cs="Arial"/>
              </w:rPr>
            </w:pPr>
          </w:p>
          <w:p w:rsidR="001E60C0" w:rsidRDefault="001E60C0" w:rsidP="00884334">
            <w:pPr>
              <w:jc w:val="both"/>
              <w:rPr>
                <w:rFonts w:ascii="Arial" w:hAnsi="Arial" w:cs="Arial"/>
              </w:rPr>
            </w:pPr>
            <w:r>
              <w:rPr>
                <w:rFonts w:ascii="Arial" w:hAnsi="Arial" w:cs="Arial"/>
              </w:rPr>
              <w:t>D</w:t>
            </w:r>
          </w:p>
          <w:p w:rsidR="001E60C0" w:rsidRDefault="001E60C0" w:rsidP="00884334">
            <w:pPr>
              <w:jc w:val="both"/>
              <w:rPr>
                <w:rFonts w:ascii="Arial" w:hAnsi="Arial" w:cs="Arial"/>
              </w:rPr>
            </w:pPr>
            <w:r>
              <w:rPr>
                <w:rFonts w:ascii="Arial" w:hAnsi="Arial" w:cs="Arial"/>
              </w:rPr>
              <w:t>D</w:t>
            </w:r>
          </w:p>
          <w:p w:rsidR="001E60C0" w:rsidRPr="00FB2627" w:rsidRDefault="001E60C0" w:rsidP="00884334">
            <w:pPr>
              <w:jc w:val="both"/>
              <w:rPr>
                <w:rFonts w:ascii="Arial" w:hAnsi="Arial" w:cs="Arial"/>
              </w:rPr>
            </w:pPr>
            <w:r>
              <w:rPr>
                <w:rFonts w:ascii="Arial" w:hAnsi="Arial" w:cs="Arial"/>
              </w:rPr>
              <w:t>D</w:t>
            </w:r>
          </w:p>
        </w:tc>
      </w:tr>
      <w:tr w:rsidR="001D2D93" w:rsidRPr="00FB2627" w:rsidTr="008F7D36">
        <w:tc>
          <w:tcPr>
            <w:tcW w:w="7641" w:type="dxa"/>
          </w:tcPr>
          <w:p w:rsidR="001D2D93" w:rsidRPr="00BC1252" w:rsidRDefault="001D2D93" w:rsidP="00884334">
            <w:pPr>
              <w:jc w:val="both"/>
              <w:rPr>
                <w:rFonts w:ascii="Arial" w:hAnsi="Arial" w:cs="Arial"/>
                <w:b/>
              </w:rPr>
            </w:pPr>
            <w:r w:rsidRPr="00BC1252">
              <w:rPr>
                <w:rFonts w:ascii="Arial" w:hAnsi="Arial" w:cs="Arial"/>
                <w:b/>
              </w:rPr>
              <w:t xml:space="preserve">PERSONAL ATTRIBUTES </w:t>
            </w:r>
          </w:p>
          <w:p w:rsidR="00E1175B" w:rsidRDefault="00BC1252" w:rsidP="00884334">
            <w:pPr>
              <w:jc w:val="both"/>
              <w:rPr>
                <w:rFonts w:ascii="Arial" w:hAnsi="Arial" w:cs="Arial"/>
              </w:rPr>
            </w:pPr>
            <w:r w:rsidRPr="00BC1252">
              <w:rPr>
                <w:rFonts w:ascii="Arial" w:hAnsi="Arial" w:cs="Arial"/>
              </w:rPr>
              <w:t>Compassionate, assertive, proactive leader</w:t>
            </w:r>
          </w:p>
          <w:p w:rsidR="00E1175B" w:rsidRDefault="00BC1252" w:rsidP="00884334">
            <w:pPr>
              <w:jc w:val="both"/>
              <w:rPr>
                <w:rFonts w:ascii="Arial" w:hAnsi="Arial" w:cs="Arial"/>
              </w:rPr>
            </w:pPr>
            <w:r w:rsidRPr="00BC1252">
              <w:rPr>
                <w:rFonts w:ascii="Arial" w:hAnsi="Arial" w:cs="Arial"/>
              </w:rPr>
              <w:t>Emotionally resilient</w:t>
            </w:r>
          </w:p>
          <w:p w:rsidR="00E1175B" w:rsidRDefault="00BC1252" w:rsidP="00884334">
            <w:pPr>
              <w:jc w:val="both"/>
              <w:rPr>
                <w:rFonts w:ascii="Arial" w:hAnsi="Arial" w:cs="Arial"/>
              </w:rPr>
            </w:pPr>
            <w:r w:rsidRPr="00BC1252">
              <w:rPr>
                <w:rFonts w:ascii="Arial" w:hAnsi="Arial" w:cs="Arial"/>
              </w:rPr>
              <w:t>Adaptable to change</w:t>
            </w:r>
          </w:p>
          <w:p w:rsidR="00E1175B" w:rsidRDefault="00BC1252" w:rsidP="00884334">
            <w:pPr>
              <w:jc w:val="both"/>
              <w:rPr>
                <w:rFonts w:ascii="Arial" w:hAnsi="Arial" w:cs="Arial"/>
              </w:rPr>
            </w:pPr>
            <w:r w:rsidRPr="00BC1252">
              <w:rPr>
                <w:rFonts w:ascii="Arial" w:hAnsi="Arial" w:cs="Arial"/>
              </w:rPr>
              <w:t>Strong advocate for children and families</w:t>
            </w:r>
          </w:p>
          <w:p w:rsidR="000E5016" w:rsidRPr="00BC1252" w:rsidRDefault="00BC1252" w:rsidP="00884334">
            <w:pPr>
              <w:jc w:val="both"/>
              <w:rPr>
                <w:rFonts w:ascii="Arial" w:hAnsi="Arial" w:cs="Arial"/>
              </w:rPr>
            </w:pPr>
            <w:r w:rsidRPr="00BC1252">
              <w:rPr>
                <w:rFonts w:ascii="Arial" w:hAnsi="Arial" w:cs="Arial"/>
              </w:rPr>
              <w:t>Committed to high-quality, evidence-based practice</w:t>
            </w:r>
          </w:p>
          <w:p w:rsidR="00BC1252" w:rsidRPr="00BC1252" w:rsidRDefault="00BC1252" w:rsidP="00884334">
            <w:pPr>
              <w:jc w:val="both"/>
              <w:rPr>
                <w:rFonts w:ascii="Arial" w:hAnsi="Arial" w:cs="Arial"/>
              </w:rPr>
            </w:pPr>
            <w:r w:rsidRPr="00BC1252">
              <w:rPr>
                <w:rFonts w:ascii="Arial" w:hAnsi="Arial" w:cs="Arial"/>
              </w:rPr>
              <w:t>Involvement in national or regional paediatric oncology initiatives</w:t>
            </w:r>
          </w:p>
        </w:tc>
        <w:tc>
          <w:tcPr>
            <w:tcW w:w="1398" w:type="dxa"/>
          </w:tcPr>
          <w:p w:rsidR="001D2D93" w:rsidRDefault="001D2D93" w:rsidP="00884334">
            <w:pPr>
              <w:jc w:val="both"/>
              <w:rPr>
                <w:rFonts w:ascii="Arial" w:hAnsi="Arial" w:cs="Arial"/>
              </w:rPr>
            </w:pP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Pr="00FB2627" w:rsidRDefault="001E60C0" w:rsidP="00884334">
            <w:pPr>
              <w:jc w:val="both"/>
              <w:rPr>
                <w:rFonts w:ascii="Arial" w:hAnsi="Arial" w:cs="Arial"/>
              </w:rPr>
            </w:pPr>
          </w:p>
        </w:tc>
        <w:tc>
          <w:tcPr>
            <w:tcW w:w="1275" w:type="dxa"/>
          </w:tcPr>
          <w:p w:rsidR="001D2D93" w:rsidRDefault="001D2D93" w:rsidP="00884334">
            <w:pPr>
              <w:jc w:val="both"/>
              <w:rPr>
                <w:rFonts w:ascii="Arial" w:hAnsi="Arial" w:cs="Arial"/>
              </w:rPr>
            </w:pPr>
          </w:p>
          <w:p w:rsidR="001E60C0" w:rsidRDefault="001E60C0" w:rsidP="00884334">
            <w:pPr>
              <w:jc w:val="both"/>
              <w:rPr>
                <w:rFonts w:ascii="Arial" w:hAnsi="Arial" w:cs="Arial"/>
              </w:rPr>
            </w:pPr>
          </w:p>
          <w:p w:rsidR="001E60C0" w:rsidRDefault="001E60C0" w:rsidP="00884334">
            <w:pPr>
              <w:jc w:val="both"/>
              <w:rPr>
                <w:rFonts w:ascii="Arial" w:hAnsi="Arial" w:cs="Arial"/>
              </w:rPr>
            </w:pPr>
          </w:p>
          <w:p w:rsidR="001E60C0" w:rsidRDefault="001E60C0" w:rsidP="00884334">
            <w:pPr>
              <w:jc w:val="both"/>
              <w:rPr>
                <w:rFonts w:ascii="Arial" w:hAnsi="Arial" w:cs="Arial"/>
              </w:rPr>
            </w:pPr>
          </w:p>
          <w:p w:rsidR="001E60C0" w:rsidRDefault="001E60C0" w:rsidP="00884334">
            <w:pPr>
              <w:jc w:val="both"/>
              <w:rPr>
                <w:rFonts w:ascii="Arial" w:hAnsi="Arial" w:cs="Arial"/>
              </w:rPr>
            </w:pPr>
          </w:p>
          <w:p w:rsidR="001E60C0" w:rsidRDefault="001E60C0" w:rsidP="00884334">
            <w:pPr>
              <w:jc w:val="both"/>
              <w:rPr>
                <w:rFonts w:ascii="Arial" w:hAnsi="Arial" w:cs="Arial"/>
              </w:rPr>
            </w:pPr>
          </w:p>
          <w:p w:rsidR="001E60C0" w:rsidRPr="00FB2627" w:rsidRDefault="001E60C0" w:rsidP="00884334">
            <w:pPr>
              <w:jc w:val="both"/>
              <w:rPr>
                <w:rFonts w:ascii="Arial" w:hAnsi="Arial" w:cs="Arial"/>
              </w:rPr>
            </w:pPr>
            <w:r>
              <w:rPr>
                <w:rFonts w:ascii="Arial" w:hAnsi="Arial" w:cs="Arial"/>
              </w:rPr>
              <w:t>D</w:t>
            </w:r>
          </w:p>
        </w:tc>
      </w:tr>
      <w:tr w:rsidR="001D2D93" w:rsidRPr="00FB2627" w:rsidTr="008F7D36">
        <w:tc>
          <w:tcPr>
            <w:tcW w:w="7641" w:type="dxa"/>
          </w:tcPr>
          <w:p w:rsidR="001D2D93" w:rsidRPr="00BC1252" w:rsidRDefault="001D2D93" w:rsidP="00884334">
            <w:pPr>
              <w:jc w:val="both"/>
              <w:rPr>
                <w:rFonts w:ascii="Arial" w:hAnsi="Arial" w:cs="Arial"/>
                <w:b/>
              </w:rPr>
            </w:pPr>
            <w:r w:rsidRPr="00BC1252">
              <w:rPr>
                <w:rFonts w:ascii="Arial" w:hAnsi="Arial" w:cs="Arial"/>
                <w:b/>
              </w:rPr>
              <w:t>OTHER REQUIR</w:t>
            </w:r>
            <w:r w:rsidR="0033014F" w:rsidRPr="00BC1252">
              <w:rPr>
                <w:rFonts w:ascii="Arial" w:hAnsi="Arial" w:cs="Arial"/>
                <w:b/>
              </w:rPr>
              <w:t>E</w:t>
            </w:r>
            <w:r w:rsidRPr="00BC1252">
              <w:rPr>
                <w:rFonts w:ascii="Arial" w:hAnsi="Arial" w:cs="Arial"/>
                <w:b/>
              </w:rPr>
              <w:t xml:space="preserve">MENTS </w:t>
            </w:r>
          </w:p>
          <w:p w:rsidR="000E5016" w:rsidRPr="00BC1252" w:rsidRDefault="000E5016" w:rsidP="00884334">
            <w:pPr>
              <w:jc w:val="both"/>
              <w:rPr>
                <w:rFonts w:ascii="Arial" w:hAnsi="Arial" w:cs="Arial"/>
              </w:rPr>
            </w:pPr>
            <w:r w:rsidRPr="00BC1252">
              <w:rPr>
                <w:rFonts w:ascii="Arial" w:hAnsi="Arial" w:cs="Arial"/>
              </w:rPr>
              <w:t xml:space="preserve">The post holder must demonstrate a positive commitment to uphold diversity and equality policies approved by the Trust. </w:t>
            </w:r>
          </w:p>
          <w:p w:rsidR="000E5016" w:rsidRPr="00BC1252" w:rsidRDefault="000E5016" w:rsidP="00884334">
            <w:pPr>
              <w:jc w:val="both"/>
              <w:rPr>
                <w:rFonts w:ascii="Arial" w:hAnsi="Arial" w:cs="Arial"/>
              </w:rPr>
            </w:pPr>
          </w:p>
          <w:p w:rsidR="000E5016" w:rsidRPr="00BC1252" w:rsidRDefault="000E5016" w:rsidP="00884334">
            <w:pPr>
              <w:jc w:val="both"/>
              <w:rPr>
                <w:rFonts w:ascii="Arial" w:hAnsi="Arial" w:cs="Arial"/>
              </w:rPr>
            </w:pPr>
            <w:r w:rsidRPr="00BC1252">
              <w:rPr>
                <w:rFonts w:ascii="Arial" w:hAnsi="Arial" w:cs="Arial"/>
              </w:rPr>
              <w:t xml:space="preserve">Ability to travel to other locations as required. </w:t>
            </w:r>
          </w:p>
          <w:p w:rsidR="003A310F" w:rsidRPr="00BC1252" w:rsidRDefault="003A310F" w:rsidP="00884334">
            <w:pPr>
              <w:jc w:val="both"/>
              <w:rPr>
                <w:rFonts w:ascii="Arial" w:hAnsi="Arial" w:cs="Arial"/>
              </w:rPr>
            </w:pPr>
          </w:p>
        </w:tc>
        <w:tc>
          <w:tcPr>
            <w:tcW w:w="1398" w:type="dxa"/>
          </w:tcPr>
          <w:p w:rsidR="001D2D93" w:rsidRDefault="001D2D93" w:rsidP="00884334">
            <w:pPr>
              <w:jc w:val="both"/>
              <w:rPr>
                <w:rFonts w:ascii="Arial" w:hAnsi="Arial" w:cs="Arial"/>
              </w:rPr>
            </w:pP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p>
          <w:p w:rsidR="001E60C0" w:rsidRDefault="001E60C0" w:rsidP="00884334">
            <w:pPr>
              <w:jc w:val="both"/>
              <w:rPr>
                <w:rFonts w:ascii="Arial" w:hAnsi="Arial" w:cs="Arial"/>
              </w:rPr>
            </w:pPr>
          </w:p>
          <w:p w:rsidR="001E60C0" w:rsidRPr="00FB2627" w:rsidRDefault="001E60C0" w:rsidP="00884334">
            <w:pPr>
              <w:jc w:val="both"/>
              <w:rPr>
                <w:rFonts w:ascii="Arial" w:hAnsi="Arial" w:cs="Arial"/>
              </w:rPr>
            </w:pPr>
            <w:r>
              <w:rPr>
                <w:rFonts w:ascii="Arial" w:hAnsi="Arial" w:cs="Arial"/>
              </w:rPr>
              <w:t>E</w:t>
            </w:r>
          </w:p>
        </w:tc>
        <w:tc>
          <w:tcPr>
            <w:tcW w:w="1275" w:type="dxa"/>
          </w:tcPr>
          <w:p w:rsidR="001D2D93" w:rsidRPr="00FB2627" w:rsidRDefault="001D2D93" w:rsidP="00884334">
            <w:pPr>
              <w:jc w:val="both"/>
              <w:rPr>
                <w:rFonts w:ascii="Arial" w:hAnsi="Arial" w:cs="Arial"/>
              </w:rPr>
            </w:pPr>
          </w:p>
        </w:tc>
      </w:tr>
    </w:tbl>
    <w:p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bookmarkStart w:id="0" w:name="_GoBack"/>
      <w:bookmarkEnd w:id="0"/>
    </w:p>
    <w:p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rsidR="00F607B2" w:rsidRPr="00FB2627" w:rsidRDefault="00F607B2" w:rsidP="000C32E3">
            <w:pPr>
              <w:jc w:val="center"/>
              <w:rPr>
                <w:rFonts w:ascii="Arial" w:hAnsi="Arial" w:cs="Arial"/>
                <w:b/>
                <w:color w:val="FFFFFF" w:themeColor="background1"/>
              </w:rPr>
            </w:pPr>
          </w:p>
          <w:p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rsidTr="000C32E3">
        <w:tc>
          <w:tcPr>
            <w:tcW w:w="7338" w:type="dxa"/>
            <w:gridSpan w:val="2"/>
            <w:tcBorders>
              <w:bottom w:val="single" w:sz="4" w:space="0" w:color="auto"/>
            </w:tcBorders>
            <w:shd w:val="clear" w:color="auto" w:fill="002060"/>
          </w:tcPr>
          <w:p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rsidTr="000C32E3">
        <w:trPr>
          <w:trHeight w:val="288"/>
        </w:trPr>
        <w:tc>
          <w:tcPr>
            <w:tcW w:w="10314" w:type="dxa"/>
            <w:gridSpan w:val="6"/>
            <w:shd w:val="clear" w:color="auto" w:fill="auto"/>
          </w:tcPr>
          <w:p w:rsidR="00615705" w:rsidRPr="00FB2627" w:rsidRDefault="00615705" w:rsidP="000C32E3">
            <w:pPr>
              <w:jc w:val="center"/>
              <w:rPr>
                <w:rFonts w:ascii="Arial" w:hAnsi="Arial" w:cs="Arial"/>
                <w:b/>
              </w:rPr>
            </w:pPr>
          </w:p>
        </w:tc>
      </w:tr>
      <w:tr w:rsidR="00F607B2" w:rsidRPr="00FB2627" w:rsidTr="000C32E3">
        <w:trPr>
          <w:trHeight w:val="288"/>
        </w:trPr>
        <w:tc>
          <w:tcPr>
            <w:tcW w:w="7338" w:type="dxa"/>
            <w:gridSpan w:val="2"/>
            <w:shd w:val="clear" w:color="auto" w:fill="002060"/>
          </w:tcPr>
          <w:p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rsidR="00F607B2" w:rsidRPr="00FB2627" w:rsidRDefault="00F607B2" w:rsidP="000C32E3">
            <w:pPr>
              <w:jc w:val="center"/>
              <w:rPr>
                <w:rFonts w:ascii="Arial" w:hAnsi="Arial" w:cs="Arial"/>
                <w:b/>
              </w:rPr>
            </w:pPr>
          </w:p>
        </w:tc>
        <w:tc>
          <w:tcPr>
            <w:tcW w:w="789" w:type="dxa"/>
            <w:shd w:val="clear" w:color="auto" w:fill="002060"/>
          </w:tcPr>
          <w:p w:rsidR="00F607B2" w:rsidRPr="00FB2627" w:rsidRDefault="00F607B2" w:rsidP="000C32E3">
            <w:pPr>
              <w:jc w:val="center"/>
              <w:rPr>
                <w:rFonts w:ascii="Arial" w:hAnsi="Arial" w:cs="Arial"/>
                <w:b/>
              </w:rPr>
            </w:pPr>
          </w:p>
        </w:tc>
        <w:tc>
          <w:tcPr>
            <w:tcW w:w="709" w:type="dxa"/>
            <w:shd w:val="clear" w:color="auto" w:fill="002060"/>
          </w:tcPr>
          <w:p w:rsidR="00F607B2" w:rsidRPr="00FB2627" w:rsidRDefault="00F607B2" w:rsidP="000C32E3">
            <w:pPr>
              <w:jc w:val="center"/>
              <w:rPr>
                <w:rFonts w:ascii="Arial" w:hAnsi="Arial" w:cs="Arial"/>
                <w:b/>
              </w:rPr>
            </w:pPr>
          </w:p>
        </w:tc>
        <w:tc>
          <w:tcPr>
            <w:tcW w:w="708" w:type="dxa"/>
            <w:shd w:val="clear" w:color="auto" w:fill="002060"/>
          </w:tcPr>
          <w:p w:rsidR="00F607B2" w:rsidRPr="00FB2627" w:rsidRDefault="00F607B2" w:rsidP="000C32E3">
            <w:pPr>
              <w:jc w:val="center"/>
              <w:rPr>
                <w:rFonts w:ascii="Arial" w:hAnsi="Arial" w:cs="Arial"/>
                <w:b/>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rsidR="00F607B2" w:rsidRPr="00FB2627" w:rsidRDefault="00F607B2" w:rsidP="000C32E3">
            <w:pPr>
              <w:jc w:val="both"/>
              <w:rPr>
                <w:rFonts w:ascii="Arial" w:hAnsi="Arial" w:cs="Arial"/>
              </w:rPr>
            </w:pPr>
          </w:p>
        </w:tc>
        <w:tc>
          <w:tcPr>
            <w:tcW w:w="789" w:type="dxa"/>
            <w:tcBorders>
              <w:bottom w:val="single" w:sz="4" w:space="0" w:color="auto"/>
            </w:tcBorders>
          </w:tcPr>
          <w:p w:rsidR="00F607B2" w:rsidRPr="00FB2627" w:rsidRDefault="00F607B2" w:rsidP="000C32E3">
            <w:pPr>
              <w:jc w:val="both"/>
              <w:rPr>
                <w:rFonts w:ascii="Arial" w:hAnsi="Arial" w:cs="Arial"/>
              </w:rPr>
            </w:pPr>
          </w:p>
        </w:tc>
        <w:tc>
          <w:tcPr>
            <w:tcW w:w="709" w:type="dxa"/>
            <w:tcBorders>
              <w:bottom w:val="single" w:sz="4" w:space="0" w:color="auto"/>
            </w:tcBorders>
          </w:tcPr>
          <w:p w:rsidR="00F607B2" w:rsidRPr="00FB2627" w:rsidRDefault="00F607B2" w:rsidP="000C32E3">
            <w:pPr>
              <w:jc w:val="both"/>
              <w:rPr>
                <w:rFonts w:ascii="Arial" w:hAnsi="Arial" w:cs="Arial"/>
              </w:rPr>
            </w:pPr>
          </w:p>
        </w:tc>
        <w:tc>
          <w:tcPr>
            <w:tcW w:w="708" w:type="dxa"/>
            <w:tcBorders>
              <w:bottom w:val="single" w:sz="4" w:space="0" w:color="auto"/>
            </w:tcBorders>
          </w:tcPr>
          <w:p w:rsidR="00F607B2" w:rsidRPr="00FB2627" w:rsidRDefault="001E60C0" w:rsidP="000C32E3">
            <w:pPr>
              <w:jc w:val="both"/>
              <w:rPr>
                <w:rFonts w:ascii="Arial" w:hAnsi="Arial" w:cs="Arial"/>
              </w:rPr>
            </w:pPr>
            <w:r>
              <w:rPr>
                <w:rFonts w:ascii="Arial" w:hAnsi="Arial" w:cs="Arial"/>
              </w:rPr>
              <w:t>Y</w:t>
            </w:r>
          </w:p>
        </w:tc>
      </w:tr>
      <w:tr w:rsidR="00F607B2" w:rsidRPr="00FB2627" w:rsidTr="001E60C0">
        <w:tc>
          <w:tcPr>
            <w:tcW w:w="6629" w:type="dxa"/>
          </w:tcPr>
          <w:p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shd w:val="clear" w:color="auto" w:fill="auto"/>
          </w:tcPr>
          <w:p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auto"/>
          </w:tcPr>
          <w:p w:rsidR="00F607B2" w:rsidRPr="001E60C0" w:rsidRDefault="00F607B2" w:rsidP="000C32E3">
            <w:pPr>
              <w:jc w:val="both"/>
              <w:rPr>
                <w:rFonts w:ascii="Arial" w:hAnsi="Arial" w:cs="Arial"/>
              </w:rPr>
            </w:pPr>
          </w:p>
        </w:tc>
        <w:tc>
          <w:tcPr>
            <w:tcW w:w="789" w:type="dxa"/>
            <w:shd w:val="clear" w:color="auto" w:fill="auto"/>
          </w:tcPr>
          <w:p w:rsidR="00F607B2" w:rsidRPr="001E60C0" w:rsidRDefault="00F607B2" w:rsidP="000C32E3">
            <w:pPr>
              <w:jc w:val="both"/>
              <w:rPr>
                <w:rFonts w:ascii="Arial" w:hAnsi="Arial" w:cs="Arial"/>
              </w:rPr>
            </w:pPr>
          </w:p>
        </w:tc>
        <w:tc>
          <w:tcPr>
            <w:tcW w:w="709" w:type="dxa"/>
            <w:shd w:val="clear" w:color="auto" w:fill="auto"/>
          </w:tcPr>
          <w:p w:rsidR="00F607B2" w:rsidRPr="001E60C0" w:rsidRDefault="00F607B2" w:rsidP="000C32E3">
            <w:pPr>
              <w:jc w:val="both"/>
              <w:rPr>
                <w:rFonts w:ascii="Arial" w:hAnsi="Arial" w:cs="Arial"/>
              </w:rPr>
            </w:pPr>
          </w:p>
        </w:tc>
        <w:tc>
          <w:tcPr>
            <w:tcW w:w="708" w:type="dxa"/>
            <w:shd w:val="clear" w:color="auto" w:fill="auto"/>
          </w:tcPr>
          <w:p w:rsidR="00F607B2" w:rsidRPr="001E60C0" w:rsidRDefault="001E60C0" w:rsidP="000C32E3">
            <w:pPr>
              <w:jc w:val="both"/>
              <w:rPr>
                <w:rFonts w:ascii="Arial" w:hAnsi="Arial" w:cs="Arial"/>
              </w:rPr>
            </w:pPr>
            <w:r>
              <w:rPr>
                <w:rFonts w:ascii="Arial" w:hAnsi="Arial" w:cs="Arial"/>
              </w:rPr>
              <w:t>Y</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1E60C0" w:rsidP="000C32E3">
            <w:pPr>
              <w:jc w:val="both"/>
              <w:rPr>
                <w:rFonts w:ascii="Arial" w:hAnsi="Arial" w:cs="Arial"/>
              </w:rPr>
            </w:pPr>
            <w:r>
              <w:rPr>
                <w:rFonts w:ascii="Arial" w:hAnsi="Arial" w:cs="Arial"/>
              </w:rPr>
              <w:t>Y</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1E60C0" w:rsidP="000C32E3">
            <w:pPr>
              <w:jc w:val="both"/>
              <w:rPr>
                <w:rFonts w:ascii="Arial" w:hAnsi="Arial" w:cs="Arial"/>
              </w:rPr>
            </w:pPr>
            <w:r>
              <w:rPr>
                <w:rFonts w:ascii="Arial" w:hAnsi="Arial" w:cs="Arial"/>
              </w:rPr>
              <w:t>Y</w:t>
            </w: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rsidR="00F607B2" w:rsidRPr="00FB2627" w:rsidRDefault="00F607B2" w:rsidP="000C32E3">
            <w:pPr>
              <w:jc w:val="both"/>
              <w:rPr>
                <w:rFonts w:ascii="Arial" w:hAnsi="Arial" w:cs="Arial"/>
              </w:rPr>
            </w:pPr>
          </w:p>
        </w:tc>
        <w:tc>
          <w:tcPr>
            <w:tcW w:w="789" w:type="dxa"/>
            <w:tcBorders>
              <w:bottom w:val="single" w:sz="4" w:space="0" w:color="auto"/>
            </w:tcBorders>
          </w:tcPr>
          <w:p w:rsidR="00F607B2" w:rsidRPr="00FB2627" w:rsidRDefault="00F607B2" w:rsidP="000C32E3">
            <w:pPr>
              <w:jc w:val="both"/>
              <w:rPr>
                <w:rFonts w:ascii="Arial" w:hAnsi="Arial" w:cs="Arial"/>
              </w:rPr>
            </w:pPr>
          </w:p>
        </w:tc>
        <w:tc>
          <w:tcPr>
            <w:tcW w:w="709" w:type="dxa"/>
            <w:tcBorders>
              <w:bottom w:val="single" w:sz="4" w:space="0" w:color="auto"/>
            </w:tcBorders>
          </w:tcPr>
          <w:p w:rsidR="00F607B2" w:rsidRPr="00FB2627" w:rsidRDefault="00F607B2" w:rsidP="000C32E3">
            <w:pPr>
              <w:jc w:val="both"/>
              <w:rPr>
                <w:rFonts w:ascii="Arial" w:hAnsi="Arial" w:cs="Arial"/>
              </w:rPr>
            </w:pPr>
          </w:p>
        </w:tc>
        <w:tc>
          <w:tcPr>
            <w:tcW w:w="708" w:type="dxa"/>
            <w:tcBorders>
              <w:bottom w:val="single" w:sz="4" w:space="0" w:color="auto"/>
            </w:tcBorders>
          </w:tcPr>
          <w:p w:rsidR="00F607B2" w:rsidRPr="00FB2627" w:rsidRDefault="001E60C0" w:rsidP="000C32E3">
            <w:pPr>
              <w:jc w:val="both"/>
              <w:rPr>
                <w:rFonts w:ascii="Arial" w:hAnsi="Arial" w:cs="Arial"/>
              </w:rPr>
            </w:pPr>
            <w:r>
              <w:rPr>
                <w:rFonts w:ascii="Arial" w:hAnsi="Arial" w:cs="Arial"/>
              </w:rPr>
              <w:t>Y</w:t>
            </w:r>
          </w:p>
        </w:tc>
      </w:tr>
      <w:tr w:rsidR="00615705" w:rsidRPr="00FB2627" w:rsidTr="000C32E3">
        <w:tc>
          <w:tcPr>
            <w:tcW w:w="10314" w:type="dxa"/>
            <w:gridSpan w:val="6"/>
            <w:shd w:val="clear" w:color="auto" w:fill="auto"/>
          </w:tcPr>
          <w:p w:rsidR="00615705" w:rsidRPr="00FB2627" w:rsidRDefault="00615705" w:rsidP="000C32E3">
            <w:pPr>
              <w:jc w:val="both"/>
              <w:rPr>
                <w:rFonts w:ascii="Arial" w:hAnsi="Arial" w:cs="Arial"/>
                <w:color w:val="002060"/>
              </w:rPr>
            </w:pPr>
          </w:p>
        </w:tc>
      </w:tr>
      <w:tr w:rsidR="00F607B2" w:rsidRPr="00FB2627" w:rsidTr="000C32E3">
        <w:tc>
          <w:tcPr>
            <w:tcW w:w="6629" w:type="dxa"/>
            <w:shd w:val="clear" w:color="auto" w:fill="002060"/>
          </w:tcPr>
          <w:p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r>
      <w:tr w:rsidR="00615705" w:rsidRPr="00FB2627" w:rsidTr="000C32E3">
        <w:tc>
          <w:tcPr>
            <w:tcW w:w="10314" w:type="dxa"/>
            <w:gridSpan w:val="6"/>
            <w:vAlign w:val="bottom"/>
          </w:tcPr>
          <w:p w:rsidR="00615705" w:rsidRPr="00FB2627" w:rsidRDefault="00615705" w:rsidP="000C32E3">
            <w:pPr>
              <w:jc w:val="both"/>
              <w:rPr>
                <w:rFonts w:ascii="Arial" w:hAnsi="Arial" w:cs="Arial"/>
                <w:color w:val="FFFFFF" w:themeColor="background1"/>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1E60C0" w:rsidP="000C32E3">
            <w:pPr>
              <w:jc w:val="both"/>
              <w:rPr>
                <w:rFonts w:ascii="Arial" w:hAnsi="Arial" w:cs="Arial"/>
                <w:color w:val="FFFFFF" w:themeColor="background1"/>
              </w:rPr>
            </w:pPr>
            <w:r w:rsidRPr="001E60C0">
              <w:rPr>
                <w:rFonts w:ascii="Arial" w:hAnsi="Arial" w:cs="Arial"/>
              </w:rPr>
              <w:t>Y</w:t>
            </w: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rsidR="00F607B2" w:rsidRPr="00FB2627" w:rsidRDefault="001E60C0" w:rsidP="000C32E3">
            <w:pPr>
              <w:jc w:val="both"/>
              <w:rPr>
                <w:rFonts w:ascii="Arial" w:hAnsi="Arial" w:cs="Arial"/>
                <w:color w:val="FFFFFF" w:themeColor="background1"/>
              </w:rPr>
            </w:pPr>
            <w:r w:rsidRPr="001E60C0">
              <w:rPr>
                <w:rFonts w:ascii="Arial" w:hAnsi="Arial" w:cs="Arial"/>
              </w:rPr>
              <w:t>Y</w:t>
            </w: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1E60C0" w:rsidRDefault="001E60C0" w:rsidP="000C32E3">
            <w:pPr>
              <w:jc w:val="both"/>
              <w:rPr>
                <w:rFonts w:ascii="Arial" w:hAnsi="Arial" w:cs="Arial"/>
              </w:rPr>
            </w:pPr>
            <w:r>
              <w:rPr>
                <w:rFonts w:ascii="Arial" w:hAnsi="Arial" w:cs="Arial"/>
              </w:rPr>
              <w:t>Y</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Animals</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rsidR="00F607B2" w:rsidRPr="001E60C0" w:rsidRDefault="001E60C0" w:rsidP="000C32E3">
            <w:pPr>
              <w:jc w:val="both"/>
              <w:rPr>
                <w:rFonts w:ascii="Arial" w:hAnsi="Arial" w:cs="Arial"/>
              </w:rPr>
            </w:pPr>
            <w:r>
              <w:rPr>
                <w:rFonts w:ascii="Arial" w:hAnsi="Arial" w:cs="Arial"/>
              </w:rPr>
              <w:t>Y</w:t>
            </w: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1E60C0" w:rsidRDefault="001E60C0" w:rsidP="000C32E3">
            <w:pPr>
              <w:jc w:val="both"/>
              <w:rPr>
                <w:rFonts w:ascii="Arial" w:hAnsi="Arial" w:cs="Arial"/>
              </w:rPr>
            </w:pPr>
            <w:r>
              <w:rPr>
                <w:rFonts w:ascii="Arial" w:hAnsi="Arial" w:cs="Arial"/>
              </w:rPr>
              <w:t>Y</w:t>
            </w:r>
          </w:p>
        </w:tc>
      </w:tr>
      <w:tr w:rsidR="00615705" w:rsidRPr="00FB2627" w:rsidTr="000C32E3">
        <w:tc>
          <w:tcPr>
            <w:tcW w:w="7338" w:type="dxa"/>
            <w:gridSpan w:val="2"/>
            <w:shd w:val="clear" w:color="auto" w:fill="auto"/>
          </w:tcPr>
          <w:p w:rsidR="00615705" w:rsidRPr="00FB2627" w:rsidRDefault="00615705" w:rsidP="000C32E3">
            <w:pPr>
              <w:jc w:val="both"/>
              <w:rPr>
                <w:rFonts w:ascii="Arial" w:hAnsi="Arial" w:cs="Arial"/>
                <w:b/>
                <w:color w:val="FFFFFF" w:themeColor="background1"/>
              </w:rPr>
            </w:pPr>
          </w:p>
        </w:tc>
        <w:tc>
          <w:tcPr>
            <w:tcW w:w="770" w:type="dxa"/>
            <w:shd w:val="clear" w:color="auto" w:fill="auto"/>
          </w:tcPr>
          <w:p w:rsidR="00615705" w:rsidRPr="00FB2627" w:rsidRDefault="00615705" w:rsidP="000C32E3">
            <w:pPr>
              <w:jc w:val="both"/>
              <w:rPr>
                <w:rFonts w:ascii="Arial" w:hAnsi="Arial" w:cs="Arial"/>
                <w:b/>
                <w:color w:val="FFFFFF" w:themeColor="background1"/>
              </w:rPr>
            </w:pPr>
          </w:p>
        </w:tc>
        <w:tc>
          <w:tcPr>
            <w:tcW w:w="789" w:type="dxa"/>
            <w:shd w:val="clear" w:color="auto" w:fill="auto"/>
          </w:tcPr>
          <w:p w:rsidR="00615705" w:rsidRPr="00FB2627" w:rsidRDefault="00615705" w:rsidP="000C32E3">
            <w:pPr>
              <w:jc w:val="both"/>
              <w:rPr>
                <w:rFonts w:ascii="Arial" w:hAnsi="Arial" w:cs="Arial"/>
                <w:b/>
                <w:color w:val="FFFFFF" w:themeColor="background1"/>
              </w:rPr>
            </w:pPr>
          </w:p>
        </w:tc>
        <w:tc>
          <w:tcPr>
            <w:tcW w:w="709" w:type="dxa"/>
            <w:shd w:val="clear" w:color="auto" w:fill="auto"/>
          </w:tcPr>
          <w:p w:rsidR="00615705" w:rsidRPr="00FB2627" w:rsidRDefault="00615705" w:rsidP="000C32E3">
            <w:pPr>
              <w:jc w:val="both"/>
              <w:rPr>
                <w:rFonts w:ascii="Arial" w:hAnsi="Arial" w:cs="Arial"/>
                <w:b/>
                <w:color w:val="FFFFFF" w:themeColor="background1"/>
              </w:rPr>
            </w:pPr>
          </w:p>
        </w:tc>
        <w:tc>
          <w:tcPr>
            <w:tcW w:w="708" w:type="dxa"/>
            <w:shd w:val="clear" w:color="auto" w:fill="auto"/>
          </w:tcPr>
          <w:p w:rsidR="00615705" w:rsidRPr="00FB2627" w:rsidRDefault="00615705" w:rsidP="000C32E3">
            <w:pPr>
              <w:jc w:val="both"/>
              <w:rPr>
                <w:rFonts w:ascii="Arial" w:hAnsi="Arial" w:cs="Arial"/>
                <w:b/>
                <w:color w:val="FFFFFF" w:themeColor="background1"/>
              </w:rPr>
            </w:pPr>
          </w:p>
        </w:tc>
      </w:tr>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rsidR="00F607B2" w:rsidRPr="00FB2627" w:rsidRDefault="00F607B2" w:rsidP="000C32E3">
            <w:pPr>
              <w:jc w:val="both"/>
              <w:rPr>
                <w:rFonts w:ascii="Arial" w:hAnsi="Arial" w:cs="Arial"/>
                <w:b/>
                <w:color w:val="FFFFFF" w:themeColor="background1"/>
              </w:rPr>
            </w:pPr>
          </w:p>
        </w:tc>
        <w:tc>
          <w:tcPr>
            <w:tcW w:w="789" w:type="dxa"/>
            <w:shd w:val="clear" w:color="auto" w:fill="002060"/>
          </w:tcPr>
          <w:p w:rsidR="00F607B2" w:rsidRPr="00FB2627" w:rsidRDefault="00F607B2" w:rsidP="000C32E3">
            <w:pPr>
              <w:jc w:val="both"/>
              <w:rPr>
                <w:rFonts w:ascii="Arial" w:hAnsi="Arial" w:cs="Arial"/>
                <w:b/>
                <w:color w:val="FFFFFF" w:themeColor="background1"/>
              </w:rPr>
            </w:pPr>
          </w:p>
        </w:tc>
        <w:tc>
          <w:tcPr>
            <w:tcW w:w="709" w:type="dxa"/>
            <w:shd w:val="clear" w:color="auto" w:fill="002060"/>
          </w:tcPr>
          <w:p w:rsidR="00F607B2" w:rsidRPr="00FB2627" w:rsidRDefault="00F607B2" w:rsidP="000C32E3">
            <w:pPr>
              <w:jc w:val="both"/>
              <w:rPr>
                <w:rFonts w:ascii="Arial" w:hAnsi="Arial" w:cs="Arial"/>
                <w:b/>
                <w:color w:val="FFFFFF" w:themeColor="background1"/>
              </w:rPr>
            </w:pPr>
          </w:p>
        </w:tc>
        <w:tc>
          <w:tcPr>
            <w:tcW w:w="708" w:type="dxa"/>
            <w:shd w:val="clear" w:color="auto" w:fill="002060"/>
          </w:tcPr>
          <w:p w:rsidR="00F607B2" w:rsidRPr="00FB2627" w:rsidRDefault="00F607B2" w:rsidP="000C32E3">
            <w:pPr>
              <w:jc w:val="both"/>
              <w:rPr>
                <w:rFonts w:ascii="Arial" w:hAnsi="Arial" w:cs="Arial"/>
                <w:b/>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rsidR="00F607B2" w:rsidRPr="00FB2627" w:rsidRDefault="00F607B2" w:rsidP="001E60C0">
            <w:pPr>
              <w:jc w:val="center"/>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rsidR="00F607B2" w:rsidRPr="00FB2627" w:rsidRDefault="00F607B2" w:rsidP="001E60C0">
            <w:pPr>
              <w:jc w:val="center"/>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rsidR="00F607B2" w:rsidRPr="00FB2627" w:rsidRDefault="001E60C0" w:rsidP="000C32E3">
            <w:pPr>
              <w:jc w:val="both"/>
              <w:rPr>
                <w:rFonts w:ascii="Arial" w:hAnsi="Arial" w:cs="Arial"/>
              </w:rPr>
            </w:pPr>
            <w:r>
              <w:rPr>
                <w:rFonts w:ascii="Arial" w:hAnsi="Arial" w:cs="Arial"/>
              </w:rPr>
              <w:t>N</w:t>
            </w:r>
          </w:p>
        </w:tc>
        <w:tc>
          <w:tcPr>
            <w:tcW w:w="789" w:type="dxa"/>
            <w:tcBorders>
              <w:bottom w:val="single" w:sz="4" w:space="0" w:color="auto"/>
            </w:tcBorders>
          </w:tcPr>
          <w:p w:rsidR="00F607B2" w:rsidRPr="00FB2627" w:rsidRDefault="00F607B2" w:rsidP="000C32E3">
            <w:pPr>
              <w:jc w:val="both"/>
              <w:rPr>
                <w:rFonts w:ascii="Arial" w:hAnsi="Arial" w:cs="Arial"/>
              </w:rPr>
            </w:pPr>
          </w:p>
        </w:tc>
        <w:tc>
          <w:tcPr>
            <w:tcW w:w="709" w:type="dxa"/>
            <w:tcBorders>
              <w:bottom w:val="single" w:sz="4" w:space="0" w:color="auto"/>
            </w:tcBorders>
          </w:tcPr>
          <w:p w:rsidR="00F607B2" w:rsidRPr="00FB2627" w:rsidRDefault="00F607B2" w:rsidP="000C32E3">
            <w:pPr>
              <w:jc w:val="both"/>
              <w:rPr>
                <w:rFonts w:ascii="Arial" w:hAnsi="Arial" w:cs="Arial"/>
              </w:rPr>
            </w:pPr>
          </w:p>
        </w:tc>
        <w:tc>
          <w:tcPr>
            <w:tcW w:w="708" w:type="dxa"/>
            <w:tcBorders>
              <w:bottom w:val="single" w:sz="4" w:space="0" w:color="auto"/>
            </w:tcBorders>
          </w:tcPr>
          <w:p w:rsidR="00F607B2" w:rsidRPr="00FB2627" w:rsidRDefault="00F607B2" w:rsidP="000C32E3">
            <w:pPr>
              <w:jc w:val="both"/>
              <w:rPr>
                <w:rFonts w:ascii="Arial" w:hAnsi="Arial" w:cs="Arial"/>
              </w:rPr>
            </w:pPr>
          </w:p>
        </w:tc>
      </w:tr>
      <w:tr w:rsidR="00615705" w:rsidRPr="00FB2627" w:rsidTr="000C32E3">
        <w:tc>
          <w:tcPr>
            <w:tcW w:w="10314" w:type="dxa"/>
            <w:gridSpan w:val="6"/>
            <w:shd w:val="clear" w:color="auto" w:fill="auto"/>
          </w:tcPr>
          <w:p w:rsidR="00615705" w:rsidRPr="00FB2627" w:rsidRDefault="00615705" w:rsidP="000C32E3">
            <w:pPr>
              <w:jc w:val="both"/>
              <w:rPr>
                <w:rFonts w:ascii="Arial" w:hAnsi="Arial" w:cs="Arial"/>
                <w:b/>
                <w:color w:val="FFFFFF" w:themeColor="background1"/>
              </w:rPr>
            </w:pPr>
          </w:p>
        </w:tc>
      </w:tr>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rsidR="00F607B2" w:rsidRPr="00FB2627" w:rsidRDefault="00F607B2" w:rsidP="000C32E3">
            <w:pPr>
              <w:jc w:val="both"/>
              <w:rPr>
                <w:rFonts w:ascii="Arial" w:hAnsi="Arial" w:cs="Arial"/>
                <w:b/>
                <w:color w:val="FFFFFF" w:themeColor="background1"/>
              </w:rPr>
            </w:pPr>
          </w:p>
        </w:tc>
        <w:tc>
          <w:tcPr>
            <w:tcW w:w="789" w:type="dxa"/>
            <w:shd w:val="clear" w:color="auto" w:fill="002060"/>
          </w:tcPr>
          <w:p w:rsidR="00F607B2" w:rsidRPr="00FB2627" w:rsidRDefault="00F607B2" w:rsidP="000C32E3">
            <w:pPr>
              <w:jc w:val="both"/>
              <w:rPr>
                <w:rFonts w:ascii="Arial" w:hAnsi="Arial" w:cs="Arial"/>
                <w:b/>
                <w:color w:val="FFFFFF" w:themeColor="background1"/>
              </w:rPr>
            </w:pPr>
          </w:p>
        </w:tc>
        <w:tc>
          <w:tcPr>
            <w:tcW w:w="709" w:type="dxa"/>
            <w:shd w:val="clear" w:color="auto" w:fill="002060"/>
          </w:tcPr>
          <w:p w:rsidR="00F607B2" w:rsidRPr="00FB2627" w:rsidRDefault="00F607B2" w:rsidP="000C32E3">
            <w:pPr>
              <w:jc w:val="both"/>
              <w:rPr>
                <w:rFonts w:ascii="Arial" w:hAnsi="Arial" w:cs="Arial"/>
                <w:b/>
                <w:color w:val="FFFFFF" w:themeColor="background1"/>
              </w:rPr>
            </w:pPr>
          </w:p>
        </w:tc>
        <w:tc>
          <w:tcPr>
            <w:tcW w:w="708" w:type="dxa"/>
            <w:shd w:val="clear" w:color="auto" w:fill="002060"/>
          </w:tcPr>
          <w:p w:rsidR="00F607B2" w:rsidRPr="00FB2627" w:rsidRDefault="00F607B2" w:rsidP="000C32E3">
            <w:pPr>
              <w:jc w:val="both"/>
              <w:rPr>
                <w:rFonts w:ascii="Arial" w:hAnsi="Arial" w:cs="Arial"/>
                <w:b/>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1E60C0" w:rsidP="000C32E3">
            <w:pPr>
              <w:jc w:val="both"/>
              <w:rPr>
                <w:rFonts w:ascii="Arial" w:hAnsi="Arial" w:cs="Arial"/>
              </w:rPr>
            </w:pPr>
            <w:r>
              <w:rPr>
                <w:rFonts w:ascii="Arial" w:hAnsi="Arial" w:cs="Arial"/>
              </w:rPr>
              <w:t>Y</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rsidR="00F607B2" w:rsidRPr="00FB2627" w:rsidRDefault="00F607B2" w:rsidP="001E60C0">
            <w:pPr>
              <w:jc w:val="center"/>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rsidR="00F607B2" w:rsidRPr="00FB2627" w:rsidRDefault="001E60C0" w:rsidP="001E60C0">
            <w:pPr>
              <w:jc w:val="center"/>
              <w:rPr>
                <w:rFonts w:ascii="Arial" w:hAnsi="Arial" w:cs="Arial"/>
              </w:rPr>
            </w:pPr>
            <w:r>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rsidR="00615705" w:rsidRPr="00FB2627" w:rsidRDefault="00615705" w:rsidP="000C32E3">
            <w:pPr>
              <w:rPr>
                <w:rFonts w:ascii="Arial" w:hAnsi="Arial" w:cs="Arial"/>
              </w:rPr>
            </w:pPr>
            <w:r w:rsidRPr="00FB2627">
              <w:rPr>
                <w:rFonts w:ascii="Arial" w:hAnsi="Arial" w:cs="Arial"/>
              </w:rPr>
              <w:t>Y/N</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615705" w:rsidP="000C32E3">
            <w:pPr>
              <w:jc w:val="both"/>
              <w:rPr>
                <w:rFonts w:ascii="Arial" w:hAnsi="Arial" w:cs="Arial"/>
              </w:rPr>
            </w:pPr>
          </w:p>
        </w:tc>
        <w:tc>
          <w:tcPr>
            <w:tcW w:w="709" w:type="dxa"/>
          </w:tcPr>
          <w:p w:rsidR="00615705" w:rsidRPr="00FB2627" w:rsidRDefault="00615705" w:rsidP="000C32E3">
            <w:pPr>
              <w:jc w:val="both"/>
              <w:rPr>
                <w:rFonts w:ascii="Arial" w:hAnsi="Arial" w:cs="Arial"/>
              </w:rPr>
            </w:pPr>
          </w:p>
        </w:tc>
        <w:tc>
          <w:tcPr>
            <w:tcW w:w="708" w:type="dxa"/>
          </w:tcPr>
          <w:p w:rsidR="00615705" w:rsidRPr="00FB2627" w:rsidRDefault="001E60C0" w:rsidP="000C32E3">
            <w:pPr>
              <w:jc w:val="both"/>
              <w:rPr>
                <w:rFonts w:ascii="Arial" w:hAnsi="Arial" w:cs="Arial"/>
              </w:rPr>
            </w:pPr>
            <w:r>
              <w:rPr>
                <w:rFonts w:ascii="Arial" w:hAnsi="Arial" w:cs="Arial"/>
              </w:rPr>
              <w:t>Y</w:t>
            </w: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rsidR="00615705" w:rsidRPr="00FB2627" w:rsidRDefault="00615705" w:rsidP="000C32E3">
            <w:pPr>
              <w:rPr>
                <w:rFonts w:ascii="Arial" w:hAnsi="Arial" w:cs="Arial"/>
              </w:rPr>
            </w:pPr>
            <w:r w:rsidRPr="00FB2627">
              <w:rPr>
                <w:rFonts w:ascii="Arial" w:hAnsi="Arial" w:cs="Arial"/>
              </w:rPr>
              <w:t>Y/N</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615705" w:rsidP="000C32E3">
            <w:pPr>
              <w:jc w:val="both"/>
              <w:rPr>
                <w:rFonts w:ascii="Arial" w:hAnsi="Arial" w:cs="Arial"/>
              </w:rPr>
            </w:pPr>
          </w:p>
        </w:tc>
        <w:tc>
          <w:tcPr>
            <w:tcW w:w="709" w:type="dxa"/>
          </w:tcPr>
          <w:p w:rsidR="00615705" w:rsidRPr="00FB2627" w:rsidRDefault="00615705" w:rsidP="000C32E3">
            <w:pPr>
              <w:jc w:val="both"/>
              <w:rPr>
                <w:rFonts w:ascii="Arial" w:hAnsi="Arial" w:cs="Arial"/>
              </w:rPr>
            </w:pPr>
          </w:p>
        </w:tc>
        <w:tc>
          <w:tcPr>
            <w:tcW w:w="708" w:type="dxa"/>
          </w:tcPr>
          <w:p w:rsidR="00615705" w:rsidRPr="00FB2627" w:rsidRDefault="001E60C0" w:rsidP="000C32E3">
            <w:pPr>
              <w:jc w:val="both"/>
              <w:rPr>
                <w:rFonts w:ascii="Arial" w:hAnsi="Arial" w:cs="Arial"/>
              </w:rPr>
            </w:pPr>
            <w:r>
              <w:rPr>
                <w:rFonts w:ascii="Arial" w:hAnsi="Arial" w:cs="Arial"/>
              </w:rPr>
              <w:t>Y</w:t>
            </w: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rsidR="00615705" w:rsidRPr="00FB2627" w:rsidRDefault="00615705" w:rsidP="000C32E3">
            <w:pPr>
              <w:rPr>
                <w:rFonts w:ascii="Arial" w:hAnsi="Arial" w:cs="Arial"/>
              </w:rPr>
            </w:pPr>
            <w:r w:rsidRPr="00FB2627">
              <w:rPr>
                <w:rFonts w:ascii="Arial" w:hAnsi="Arial" w:cs="Arial"/>
              </w:rPr>
              <w:t>Y/N</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615705" w:rsidP="000C32E3">
            <w:pPr>
              <w:jc w:val="both"/>
              <w:rPr>
                <w:rFonts w:ascii="Arial" w:hAnsi="Arial" w:cs="Arial"/>
              </w:rPr>
            </w:pPr>
          </w:p>
        </w:tc>
        <w:tc>
          <w:tcPr>
            <w:tcW w:w="709" w:type="dxa"/>
          </w:tcPr>
          <w:p w:rsidR="00615705" w:rsidRPr="00FB2627" w:rsidRDefault="00615705" w:rsidP="000C32E3">
            <w:pPr>
              <w:jc w:val="both"/>
              <w:rPr>
                <w:rFonts w:ascii="Arial" w:hAnsi="Arial" w:cs="Arial"/>
              </w:rPr>
            </w:pPr>
          </w:p>
        </w:tc>
        <w:tc>
          <w:tcPr>
            <w:tcW w:w="708" w:type="dxa"/>
          </w:tcPr>
          <w:p w:rsidR="00615705" w:rsidRPr="00FB2627" w:rsidRDefault="001E60C0" w:rsidP="000C32E3">
            <w:pPr>
              <w:jc w:val="both"/>
              <w:rPr>
                <w:rFonts w:ascii="Arial" w:hAnsi="Arial" w:cs="Arial"/>
              </w:rPr>
            </w:pPr>
            <w:r>
              <w:rPr>
                <w:rFonts w:ascii="Arial" w:hAnsi="Arial" w:cs="Arial"/>
              </w:rPr>
              <w:t>Y</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bl>
    <w:p w:rsidR="00A1395C" w:rsidRPr="00FB2627" w:rsidRDefault="00A1395C" w:rsidP="00A1395C">
      <w:pPr>
        <w:tabs>
          <w:tab w:val="left" w:pos="1080"/>
        </w:tabs>
        <w:rPr>
          <w:rFonts w:ascii="Arial" w:hAnsi="Arial" w:cs="Arial"/>
        </w:rPr>
      </w:pPr>
    </w:p>
    <w:p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5AA" w:rsidRDefault="008635AA" w:rsidP="008D6EE5">
      <w:pPr>
        <w:spacing w:after="0" w:line="240" w:lineRule="auto"/>
      </w:pPr>
      <w:r>
        <w:separator/>
      </w:r>
    </w:p>
  </w:endnote>
  <w:endnote w:type="continuationSeparator" w:id="0">
    <w:p w:rsidR="008635AA" w:rsidRDefault="008635A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179" w:rsidRDefault="003504B4">
    <w:pPr>
      <w:pStyle w:val="Footer"/>
    </w:pPr>
    <w:r>
      <w:t>JE</w:t>
    </w:r>
    <w:r w:rsidR="008D2179">
      <w:t xml:space="preserve"> ref: 769 </w:t>
    </w:r>
  </w:p>
  <w:p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5AA" w:rsidRDefault="008635AA" w:rsidP="008D6EE5">
      <w:pPr>
        <w:spacing w:after="0" w:line="240" w:lineRule="auto"/>
      </w:pPr>
      <w:r>
        <w:separator/>
      </w:r>
    </w:p>
  </w:footnote>
  <w:footnote w:type="continuationSeparator" w:id="0">
    <w:p w:rsidR="008635AA" w:rsidRDefault="008635A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0329D"/>
    <w:multiLevelType w:val="hybridMultilevel"/>
    <w:tmpl w:val="30AE11C8"/>
    <w:lvl w:ilvl="0" w:tplc="81D666A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27DE3"/>
    <w:multiLevelType w:val="hybridMultilevel"/>
    <w:tmpl w:val="7B68EC38"/>
    <w:lvl w:ilvl="0" w:tplc="81D666A4">
      <w:numFmt w:val="bullet"/>
      <w:lvlText w:val=""/>
      <w:lvlJc w:val="left"/>
      <w:pPr>
        <w:ind w:left="1080" w:hanging="360"/>
      </w:pPr>
      <w:rPr>
        <w:rFonts w:ascii="Symbol" w:eastAsiaTheme="minorHAnsi" w:hAnsi="Symbol" w:cstheme="minorBid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5312C7"/>
    <w:multiLevelType w:val="hybridMultilevel"/>
    <w:tmpl w:val="1ED4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A30F24"/>
    <w:multiLevelType w:val="hybridMultilevel"/>
    <w:tmpl w:val="052E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32A67"/>
    <w:multiLevelType w:val="hybridMultilevel"/>
    <w:tmpl w:val="BD58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B4666"/>
    <w:multiLevelType w:val="hybridMultilevel"/>
    <w:tmpl w:val="05A4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13228"/>
    <w:multiLevelType w:val="hybridMultilevel"/>
    <w:tmpl w:val="D400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0E2BEF"/>
    <w:multiLevelType w:val="hybridMultilevel"/>
    <w:tmpl w:val="6B7E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60B91"/>
    <w:multiLevelType w:val="hybridMultilevel"/>
    <w:tmpl w:val="F3D2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2B618B"/>
    <w:multiLevelType w:val="hybridMultilevel"/>
    <w:tmpl w:val="D7AE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F34E2"/>
    <w:multiLevelType w:val="hybridMultilevel"/>
    <w:tmpl w:val="E62477E8"/>
    <w:lvl w:ilvl="0" w:tplc="81D666A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51306"/>
    <w:multiLevelType w:val="multilevel"/>
    <w:tmpl w:val="F3C6A64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82D"/>
    <w:multiLevelType w:val="hybridMultilevel"/>
    <w:tmpl w:val="7A8E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4"/>
  </w:num>
  <w:num w:numId="5">
    <w:abstractNumId w:val="11"/>
  </w:num>
  <w:num w:numId="6">
    <w:abstractNumId w:val="5"/>
  </w:num>
  <w:num w:numId="7">
    <w:abstractNumId w:val="4"/>
  </w:num>
  <w:num w:numId="8">
    <w:abstractNumId w:val="1"/>
  </w:num>
  <w:num w:numId="9">
    <w:abstractNumId w:val="3"/>
  </w:num>
  <w:num w:numId="10">
    <w:abstractNumId w:val="16"/>
  </w:num>
  <w:num w:numId="11">
    <w:abstractNumId w:val="13"/>
  </w:num>
  <w:num w:numId="12">
    <w:abstractNumId w:val="17"/>
  </w:num>
  <w:num w:numId="13">
    <w:abstractNumId w:val="15"/>
  </w:num>
  <w:num w:numId="14">
    <w:abstractNumId w:val="18"/>
  </w:num>
  <w:num w:numId="15">
    <w:abstractNumId w:val="6"/>
  </w:num>
  <w:num w:numId="16">
    <w:abstractNumId w:val="9"/>
  </w:num>
  <w:num w:numId="17">
    <w:abstractNumId w:val="8"/>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B6CFB"/>
    <w:rsid w:val="001B750B"/>
    <w:rsid w:val="001D02AF"/>
    <w:rsid w:val="001D2D93"/>
    <w:rsid w:val="001D629F"/>
    <w:rsid w:val="001E60C0"/>
    <w:rsid w:val="00213541"/>
    <w:rsid w:val="00242470"/>
    <w:rsid w:val="00244F91"/>
    <w:rsid w:val="00257597"/>
    <w:rsid w:val="00263927"/>
    <w:rsid w:val="0026428B"/>
    <w:rsid w:val="0026716D"/>
    <w:rsid w:val="00273101"/>
    <w:rsid w:val="002B2593"/>
    <w:rsid w:val="002B7A29"/>
    <w:rsid w:val="002C2146"/>
    <w:rsid w:val="002D75B4"/>
    <w:rsid w:val="002E3B93"/>
    <w:rsid w:val="003162AE"/>
    <w:rsid w:val="00326CD8"/>
    <w:rsid w:val="0033014F"/>
    <w:rsid w:val="0033046E"/>
    <w:rsid w:val="003504B4"/>
    <w:rsid w:val="00384D9D"/>
    <w:rsid w:val="00395B47"/>
    <w:rsid w:val="003A1F4C"/>
    <w:rsid w:val="003A310F"/>
    <w:rsid w:val="003A5DEC"/>
    <w:rsid w:val="003A67E9"/>
    <w:rsid w:val="003B04AD"/>
    <w:rsid w:val="003B0EE4"/>
    <w:rsid w:val="003B43F4"/>
    <w:rsid w:val="003B7996"/>
    <w:rsid w:val="003C5A3F"/>
    <w:rsid w:val="003E26C9"/>
    <w:rsid w:val="00403964"/>
    <w:rsid w:val="00405817"/>
    <w:rsid w:val="00426AC6"/>
    <w:rsid w:val="00431F44"/>
    <w:rsid w:val="00453A1B"/>
    <w:rsid w:val="0047102D"/>
    <w:rsid w:val="004733A7"/>
    <w:rsid w:val="004913D6"/>
    <w:rsid w:val="00495863"/>
    <w:rsid w:val="004B4DA4"/>
    <w:rsid w:val="004C2851"/>
    <w:rsid w:val="004C4F0A"/>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C4A2E"/>
    <w:rsid w:val="006E625E"/>
    <w:rsid w:val="006F4F61"/>
    <w:rsid w:val="006F5D1E"/>
    <w:rsid w:val="00722BF9"/>
    <w:rsid w:val="007354C8"/>
    <w:rsid w:val="007528E6"/>
    <w:rsid w:val="00767214"/>
    <w:rsid w:val="0079132F"/>
    <w:rsid w:val="007A099A"/>
    <w:rsid w:val="007A7E74"/>
    <w:rsid w:val="007B321A"/>
    <w:rsid w:val="007D3A41"/>
    <w:rsid w:val="00801B91"/>
    <w:rsid w:val="00803402"/>
    <w:rsid w:val="008142D3"/>
    <w:rsid w:val="00822066"/>
    <w:rsid w:val="008220BB"/>
    <w:rsid w:val="0082771D"/>
    <w:rsid w:val="00831738"/>
    <w:rsid w:val="0084654F"/>
    <w:rsid w:val="00863187"/>
    <w:rsid w:val="008635AA"/>
    <w:rsid w:val="00863ED6"/>
    <w:rsid w:val="00864555"/>
    <w:rsid w:val="0087013E"/>
    <w:rsid w:val="00884334"/>
    <w:rsid w:val="0088512F"/>
    <w:rsid w:val="008977E8"/>
    <w:rsid w:val="008D2179"/>
    <w:rsid w:val="008D6EE5"/>
    <w:rsid w:val="008E0D89"/>
    <w:rsid w:val="008E27FD"/>
    <w:rsid w:val="008F42C4"/>
    <w:rsid w:val="008F7D36"/>
    <w:rsid w:val="008F7F1E"/>
    <w:rsid w:val="00903405"/>
    <w:rsid w:val="00942EF3"/>
    <w:rsid w:val="00955DBC"/>
    <w:rsid w:val="00967625"/>
    <w:rsid w:val="0097506A"/>
    <w:rsid w:val="00983BD8"/>
    <w:rsid w:val="00987B17"/>
    <w:rsid w:val="009A2853"/>
    <w:rsid w:val="009D0DEA"/>
    <w:rsid w:val="009E7256"/>
    <w:rsid w:val="009F37F8"/>
    <w:rsid w:val="00A1395C"/>
    <w:rsid w:val="00A13C86"/>
    <w:rsid w:val="00A14A3C"/>
    <w:rsid w:val="00A37038"/>
    <w:rsid w:val="00A400B0"/>
    <w:rsid w:val="00A430A2"/>
    <w:rsid w:val="00A61E53"/>
    <w:rsid w:val="00A95BA6"/>
    <w:rsid w:val="00AC177C"/>
    <w:rsid w:val="00AC342E"/>
    <w:rsid w:val="00AE43BA"/>
    <w:rsid w:val="00B119DE"/>
    <w:rsid w:val="00B35774"/>
    <w:rsid w:val="00B41A6D"/>
    <w:rsid w:val="00B62B9F"/>
    <w:rsid w:val="00B735BB"/>
    <w:rsid w:val="00B95A94"/>
    <w:rsid w:val="00BA280B"/>
    <w:rsid w:val="00BB0F99"/>
    <w:rsid w:val="00BB3FE0"/>
    <w:rsid w:val="00BC1252"/>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4F5"/>
    <w:rsid w:val="00DC08BE"/>
    <w:rsid w:val="00DC1A0F"/>
    <w:rsid w:val="00DF2EEB"/>
    <w:rsid w:val="00DF348A"/>
    <w:rsid w:val="00E06039"/>
    <w:rsid w:val="00E1175B"/>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2627"/>
    <w:rsid w:val="00FB502E"/>
    <w:rsid w:val="00FD0256"/>
    <w:rsid w:val="00FD0AC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C9E8B"/>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styleId="Strong">
    <w:name w:val="Strong"/>
    <w:basedOn w:val="DefaultParagraphFont"/>
    <w:uiPriority w:val="22"/>
    <w:qFormat/>
    <w:rsid w:val="008977E8"/>
    <w:rPr>
      <w:b/>
      <w:bCs/>
    </w:rPr>
  </w:style>
  <w:style w:type="paragraph" w:styleId="NormalWeb">
    <w:name w:val="Normal (Web)"/>
    <w:basedOn w:val="Normal"/>
    <w:uiPriority w:val="99"/>
    <w:unhideWhenUsed/>
    <w:rsid w:val="00AC34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0421281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85360356">
      <w:bodyDiv w:val="1"/>
      <w:marLeft w:val="0"/>
      <w:marRight w:val="0"/>
      <w:marTop w:val="0"/>
      <w:marBottom w:val="0"/>
      <w:divBdr>
        <w:top w:val="none" w:sz="0" w:space="0" w:color="auto"/>
        <w:left w:val="none" w:sz="0" w:space="0" w:color="auto"/>
        <w:bottom w:val="none" w:sz="0" w:space="0" w:color="auto"/>
        <w:right w:val="none" w:sz="0" w:space="0" w:color="auto"/>
      </w:divBdr>
    </w:div>
    <w:div w:id="131603594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690596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59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Clinical Matron for Paediatrics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latin typeface="Arial" panose="020B0604020202020204" pitchFamily="34" charset="0"/>
              <a:cs typeface="Arial" panose="020B0604020202020204" pitchFamily="34" charset="0"/>
            </a:rPr>
            <a:t>Clinical Nurse Managers</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Senior Paediatric Oncology Clinical Nurse Specialist</a:t>
          </a:r>
          <a:endParaRPr lang="en-GB">
            <a:latin typeface="Arial" panose="020B0604020202020204" pitchFamily="34" charset="0"/>
            <a:cs typeface="Arial" panose="020B0604020202020204" pitchFamily="34" charset="0"/>
          </a:endParaRP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latin typeface="Arial" panose="020B0604020202020204" pitchFamily="34" charset="0"/>
              <a:cs typeface="Arial" panose="020B0604020202020204" pitchFamily="34" charset="0"/>
            </a:rPr>
            <a:t>Paediactric Oncology Consultants</a:t>
          </a:r>
        </a:p>
      </dgm:t>
    </dgm:pt>
    <dgm:pt modelId="{371D5B0E-8645-4D3B-8644-840491E93D41}" type="parTrans" cxnId="{AA8DEA6C-CD62-49F3-B0E4-AB6B3A1E85AA}">
      <dgm:prSet/>
      <dgm:spPr/>
      <dgm:t>
        <a:bodyPr/>
        <a:lstStyle/>
        <a:p>
          <a:endParaRPr lang="en-GB">
            <a:latin typeface="Arial" panose="020B0604020202020204" pitchFamily="34" charset="0"/>
            <a:cs typeface="Arial" panose="020B0604020202020204" pitchFamily="34" charset="0"/>
          </a:endParaRPr>
        </a:p>
      </dgm:t>
    </dgm:pt>
    <dgm:pt modelId="{9D25FD47-D274-4B56-8AE6-B3AB74BCB95A}" type="sibTrans" cxnId="{AA8DEA6C-CD62-49F3-B0E4-AB6B3A1E85AA}">
      <dgm:prSet/>
      <dgm:spPr/>
      <dgm:t>
        <a:bodyPr/>
        <a:lstStyle/>
        <a:p>
          <a:endParaRPr lang="en-GB"/>
        </a:p>
      </dgm:t>
    </dgm:pt>
    <dgm:pt modelId="{429B8AC4-BA1C-4A6F-BF31-A435FF8DB193}">
      <dgm:prSet/>
      <dgm:spPr/>
      <dgm:t>
        <a:bodyPr/>
        <a:lstStyle/>
        <a:p>
          <a:r>
            <a:rPr lang="en-GB"/>
            <a:t>Band 6 Paediatric Oncology Nurse Specialists</a:t>
          </a:r>
        </a:p>
      </dgm:t>
    </dgm:pt>
    <dgm:pt modelId="{CA30EC1A-4E20-479D-9A43-723E5EFF20A8}" type="parTrans" cxnId="{B4B8686F-C048-4EE1-BA1D-C964B4DFC57E}">
      <dgm:prSet/>
      <dgm:spPr/>
      <dgm:t>
        <a:bodyPr/>
        <a:lstStyle/>
        <a:p>
          <a:endParaRPr lang="en-GB"/>
        </a:p>
      </dgm:t>
    </dgm:pt>
    <dgm:pt modelId="{206598B0-E2E7-446F-9F71-CFDC221DA0B8}" type="sibTrans" cxnId="{B4B8686F-C048-4EE1-BA1D-C964B4DFC57E}">
      <dgm:prSet/>
      <dgm:spPr/>
      <dgm:t>
        <a:bodyPr/>
        <a:lstStyle/>
        <a:p>
          <a:endParaRPr lang="en-GB"/>
        </a:p>
      </dgm:t>
    </dgm:pt>
    <dgm:pt modelId="{09734486-6F2B-4545-B2C7-457BB8DFA850}" type="pres">
      <dgm:prSet presAssocID="{E4285E33-FE8F-4BE7-83AE-9A38EC440B8F}" presName="hierChild1" presStyleCnt="0">
        <dgm:presLayoutVars>
          <dgm:orgChart val="1"/>
          <dgm:chPref val="1"/>
          <dgm:dir val="rev"/>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83CC1D43-0795-42F3-9718-78E9874CD18E}" type="pres">
      <dgm:prSet presAssocID="{CA30EC1A-4E20-479D-9A43-723E5EFF20A8}" presName="Name37" presStyleLbl="parChTrans1D3" presStyleIdx="0" presStyleCnt="1"/>
      <dgm:spPr/>
    </dgm:pt>
    <dgm:pt modelId="{6B075029-0A59-4663-9A7C-737A32CDA5DC}" type="pres">
      <dgm:prSet presAssocID="{429B8AC4-BA1C-4A6F-BF31-A435FF8DB193}" presName="hierRoot2" presStyleCnt="0">
        <dgm:presLayoutVars>
          <dgm:hierBranch val="hang"/>
        </dgm:presLayoutVars>
      </dgm:prSet>
      <dgm:spPr/>
    </dgm:pt>
    <dgm:pt modelId="{9DE5C5E8-9FDF-4FB0-87D7-34E20221C06B}" type="pres">
      <dgm:prSet presAssocID="{429B8AC4-BA1C-4A6F-BF31-A435FF8DB193}" presName="rootComposite" presStyleCnt="0"/>
      <dgm:spPr/>
    </dgm:pt>
    <dgm:pt modelId="{9CBDEE3C-0DC1-4E49-AD4B-6E3C8E63A024}" type="pres">
      <dgm:prSet presAssocID="{429B8AC4-BA1C-4A6F-BF31-A435FF8DB193}" presName="rootText" presStyleLbl="node3" presStyleIdx="0" presStyleCnt="1" custLinFactNeighborX="-20337" custLinFactNeighborY="-9305">
        <dgm:presLayoutVars>
          <dgm:chPref val="3"/>
        </dgm:presLayoutVars>
      </dgm:prSet>
      <dgm:spPr/>
    </dgm:pt>
    <dgm:pt modelId="{9F3C130E-972F-4A46-A93A-CF748632E01B}" type="pres">
      <dgm:prSet presAssocID="{429B8AC4-BA1C-4A6F-BF31-A435FF8DB193}" presName="rootConnector" presStyleLbl="node3" presStyleIdx="0" presStyleCnt="1"/>
      <dgm:spPr/>
    </dgm:pt>
    <dgm:pt modelId="{2E4BDC18-D418-4258-853E-B75CB39BDF06}" type="pres">
      <dgm:prSet presAssocID="{429B8AC4-BA1C-4A6F-BF31-A435FF8DB193}" presName="hierChild4" presStyleCnt="0"/>
      <dgm:spPr/>
    </dgm:pt>
    <dgm:pt modelId="{2D5C233E-DA7A-475D-B362-D7E4201B799C}" type="pres">
      <dgm:prSet presAssocID="{429B8AC4-BA1C-4A6F-BF31-A435FF8DB193}"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6C9C092C-96E0-4C16-982B-41C8C4FCB0A3}" type="presOf" srcId="{429B8AC4-BA1C-4A6F-BF31-A435FF8DB193}" destId="{9CBDEE3C-0DC1-4E49-AD4B-6E3C8E63A024}" srcOrd="0" destOrd="0" presId="urn:microsoft.com/office/officeart/2005/8/layout/orgChart1"/>
    <dgm:cxn modelId="{20E8252D-253C-4364-A77F-10E1340D29A2}" type="presOf" srcId="{CA30EC1A-4E20-479D-9A43-723E5EFF20A8}" destId="{83CC1D43-0795-42F3-9718-78E9874CD18E}"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B4B8686F-C048-4EE1-BA1D-C964B4DFC57E}" srcId="{C9B6CEC4-D0E5-4DF2-9057-50CC7C7D1571}" destId="{429B8AC4-BA1C-4A6F-BF31-A435FF8DB193}" srcOrd="0" destOrd="0" parTransId="{CA30EC1A-4E20-479D-9A43-723E5EFF20A8}" sibTransId="{206598B0-E2E7-446F-9F71-CFDC221DA0B8}"/>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19BABEA-BD8D-4FF9-ADCB-BCEDFC9B7B0C}" type="presOf" srcId="{429B8AC4-BA1C-4A6F-BF31-A435FF8DB193}" destId="{9F3C130E-972F-4A46-A93A-CF748632E01B}"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35BBF8BF-C9E4-485C-815F-E28E8ECFD009}" type="presParOf" srcId="{F816A62F-EC87-4BFB-B550-F82E4A134D8E}" destId="{83CC1D43-0795-42F3-9718-78E9874CD18E}" srcOrd="0" destOrd="0" presId="urn:microsoft.com/office/officeart/2005/8/layout/orgChart1"/>
    <dgm:cxn modelId="{90C557BB-8765-4587-82C6-743D503C8D7C}" type="presParOf" srcId="{F816A62F-EC87-4BFB-B550-F82E4A134D8E}" destId="{6B075029-0A59-4663-9A7C-737A32CDA5DC}" srcOrd="1" destOrd="0" presId="urn:microsoft.com/office/officeart/2005/8/layout/orgChart1"/>
    <dgm:cxn modelId="{3C15836E-9B47-479A-AB67-4BCE455EC0C9}" type="presParOf" srcId="{6B075029-0A59-4663-9A7C-737A32CDA5DC}" destId="{9DE5C5E8-9FDF-4FB0-87D7-34E20221C06B}" srcOrd="0" destOrd="0" presId="urn:microsoft.com/office/officeart/2005/8/layout/orgChart1"/>
    <dgm:cxn modelId="{0093721B-026F-4D00-ACA6-82ADD4CC4654}" type="presParOf" srcId="{9DE5C5E8-9FDF-4FB0-87D7-34E20221C06B}" destId="{9CBDEE3C-0DC1-4E49-AD4B-6E3C8E63A024}" srcOrd="0" destOrd="0" presId="urn:microsoft.com/office/officeart/2005/8/layout/orgChart1"/>
    <dgm:cxn modelId="{750C4496-2873-4041-88C8-535B48A22075}" type="presParOf" srcId="{9DE5C5E8-9FDF-4FB0-87D7-34E20221C06B}" destId="{9F3C130E-972F-4A46-A93A-CF748632E01B}" srcOrd="1" destOrd="0" presId="urn:microsoft.com/office/officeart/2005/8/layout/orgChart1"/>
    <dgm:cxn modelId="{EC7953C7-976B-446F-89AA-E7CB4543CF31}" type="presParOf" srcId="{6B075029-0A59-4663-9A7C-737A32CDA5DC}" destId="{2E4BDC18-D418-4258-853E-B75CB39BDF06}" srcOrd="1" destOrd="0" presId="urn:microsoft.com/office/officeart/2005/8/layout/orgChart1"/>
    <dgm:cxn modelId="{6D6A8C4F-3817-4F85-885B-7692CCB4463B}" type="presParOf" srcId="{6B075029-0A59-4663-9A7C-737A32CDA5DC}" destId="{2D5C233E-DA7A-475D-B362-D7E4201B799C}"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1071618" y="469225"/>
          <a:ext cx="1133419" cy="196709"/>
        </a:xfrm>
        <a:custGeom>
          <a:avLst/>
          <a:gdLst/>
          <a:ahLst/>
          <a:cxnLst/>
          <a:rect l="0" t="0" r="0" b="0"/>
          <a:pathLst>
            <a:path>
              <a:moveTo>
                <a:pt x="1133419" y="0"/>
              </a:moveTo>
              <a:lnTo>
                <a:pt x="1133419" y="98354"/>
              </a:lnTo>
              <a:lnTo>
                <a:pt x="0" y="98354"/>
              </a:lnTo>
              <a:lnTo>
                <a:pt x="0"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CC1D43-0795-42F3-9718-78E9874CD18E}">
      <dsp:nvSpPr>
        <dsp:cNvPr id="0" name=""/>
        <dsp:cNvSpPr/>
      </dsp:nvSpPr>
      <dsp:spPr>
        <a:xfrm>
          <a:off x="1734641" y="1134290"/>
          <a:ext cx="91440" cy="387306"/>
        </a:xfrm>
        <a:custGeom>
          <a:avLst/>
          <a:gdLst/>
          <a:ahLst/>
          <a:cxnLst/>
          <a:rect l="0" t="0" r="0" b="0"/>
          <a:pathLst>
            <a:path>
              <a:moveTo>
                <a:pt x="95712" y="0"/>
              </a:moveTo>
              <a:lnTo>
                <a:pt x="45720" y="387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196709"/>
        </a:xfrm>
        <a:custGeom>
          <a:avLst/>
          <a:gdLst/>
          <a:ahLst/>
          <a:cxnLst/>
          <a:rect l="0" t="0" r="0" b="0"/>
          <a:pathLst>
            <a:path>
              <a:moveTo>
                <a:pt x="45720" y="0"/>
              </a:moveTo>
              <a:lnTo>
                <a:pt x="45720"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205037" y="469225"/>
          <a:ext cx="1133419" cy="196709"/>
        </a:xfrm>
        <a:custGeom>
          <a:avLst/>
          <a:gdLst/>
          <a:ahLst/>
          <a:cxnLst/>
          <a:rect l="0" t="0" r="0" b="0"/>
          <a:pathLst>
            <a:path>
              <a:moveTo>
                <a:pt x="0" y="0"/>
              </a:moveTo>
              <a:lnTo>
                <a:pt x="0" y="98354"/>
              </a:lnTo>
              <a:lnTo>
                <a:pt x="1133419" y="98354"/>
              </a:lnTo>
              <a:lnTo>
                <a:pt x="1133419"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Clinical Matron for Paediatrics</a:t>
          </a:r>
        </a:p>
      </dsp:txBody>
      <dsp:txXfrm>
        <a:off x="1736682" y="870"/>
        <a:ext cx="936710" cy="468355"/>
      </dsp:txXfrm>
    </dsp:sp>
    <dsp:sp modelId="{B9F5C629-C0B0-45F1-AD3B-255DFC7FD3AE}">
      <dsp:nvSpPr>
        <dsp:cNvPr id="0" name=""/>
        <dsp:cNvSpPr/>
      </dsp:nvSpPr>
      <dsp:spPr>
        <a:xfrm>
          <a:off x="2870101"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Clinical Nurse Managers</a:t>
          </a:r>
        </a:p>
      </dsp:txBody>
      <dsp:txXfrm>
        <a:off x="2870101" y="665934"/>
        <a:ext cx="936710" cy="468355"/>
      </dsp:txXfrm>
    </dsp:sp>
    <dsp:sp modelId="{08265FAB-96E5-40FB-A6BC-04E376BD1431}">
      <dsp:nvSpPr>
        <dsp:cNvPr id="0" name=""/>
        <dsp:cNvSpPr/>
      </dsp:nvSpPr>
      <dsp:spPr>
        <a:xfrm>
          <a:off x="1736682" y="665934"/>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Paediatric Oncology Clinical Nurse Specialist</a:t>
          </a:r>
          <a:endParaRPr lang="en-GB" sz="1000" kern="1200">
            <a:latin typeface="Arial" panose="020B0604020202020204" pitchFamily="34" charset="0"/>
            <a:cs typeface="Arial" panose="020B0604020202020204" pitchFamily="34" charset="0"/>
          </a:endParaRPr>
        </a:p>
      </dsp:txBody>
      <dsp:txXfrm>
        <a:off x="1736682" y="665934"/>
        <a:ext cx="936710" cy="468355"/>
      </dsp:txXfrm>
    </dsp:sp>
    <dsp:sp modelId="{9CBDEE3C-0DC1-4E49-AD4B-6E3C8E63A024}">
      <dsp:nvSpPr>
        <dsp:cNvPr id="0" name=""/>
        <dsp:cNvSpPr/>
      </dsp:nvSpPr>
      <dsp:spPr>
        <a:xfrm>
          <a:off x="1780361" y="1287418"/>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Paediatric Oncology Nurse Specialists</a:t>
          </a:r>
        </a:p>
      </dsp:txBody>
      <dsp:txXfrm>
        <a:off x="1780361" y="1287418"/>
        <a:ext cx="936710" cy="468355"/>
      </dsp:txXfrm>
    </dsp:sp>
    <dsp:sp modelId="{6ABA460A-CA7D-4490-925D-5B3B34B83544}">
      <dsp:nvSpPr>
        <dsp:cNvPr id="0" name=""/>
        <dsp:cNvSpPr/>
      </dsp:nvSpPr>
      <dsp:spPr>
        <a:xfrm>
          <a:off x="60326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Paediactric Oncology Consultants</a:t>
          </a:r>
        </a:p>
      </dsp:txBody>
      <dsp:txXfrm>
        <a:off x="60326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1FE549-9CD6-4CF1-A9A2-9A5FF1BE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2019-07-04T08:11:00Z</cp:lastPrinted>
  <dcterms:created xsi:type="dcterms:W3CDTF">2025-11-14T12:27:00Z</dcterms:created>
  <dcterms:modified xsi:type="dcterms:W3CDTF">2025-12-02T11:24:00Z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