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1EF" w:rsidRDefault="00C84F34">
      <w:pPr>
        <w:spacing w:after="18"/>
        <w:ind w:left="6600" w:right="-2931" w:firstLine="0"/>
        <w:jc w:val="left"/>
      </w:pPr>
      <w:r>
        <w:rPr>
          <w:rFonts w:ascii="Calibri" w:eastAsia="Calibri" w:hAnsi="Calibri" w:cs="Calibri"/>
          <w:noProof/>
          <w:sz w:val="22"/>
        </w:rPr>
        <mc:AlternateContent>
          <mc:Choice Requires="wpg">
            <w:drawing>
              <wp:inline distT="0" distB="0" distL="0" distR="0">
                <wp:extent cx="2052320" cy="857212"/>
                <wp:effectExtent l="0" t="0" r="0" b="0"/>
                <wp:docPr id="20786" name="Group 20786"/>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21" name="Rectangle 21"/>
                        <wps:cNvSpPr/>
                        <wps:spPr>
                          <a:xfrm>
                            <a:off x="1542034" y="558492"/>
                            <a:ext cx="51809" cy="207922"/>
                          </a:xfrm>
                          <a:prstGeom prst="rect">
                            <a:avLst/>
                          </a:prstGeom>
                          <a:ln>
                            <a:noFill/>
                          </a:ln>
                        </wps:spPr>
                        <wps:txbx>
                          <w:txbxContent>
                            <w:p w:rsidR="00F851EF" w:rsidRDefault="00C84F34">
                              <w:pPr>
                                <w:spacing w:after="160"/>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258" name="Picture 258"/>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20786"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">
                <v:rect id="Rectangle 21" o:spid="_x0000_s1027" style="position:absolute;left:15420;top:55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F851EF" w:rsidRDefault="00C84F34">
                        <w:pPr>
                          <w:spacing w:after="160"/>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">
                  <v:imagedata r:id="rId8" o:title=""/>
                </v:shape>
                <w10:anchorlock/>
              </v:group>
            </w:pict>
          </mc:Fallback>
        </mc:AlternateContent>
      </w:r>
    </w:p>
    <w:p w:rsidR="00F851EF" w:rsidRDefault="00C84F34">
      <w:pPr>
        <w:spacing w:after="173"/>
        <w:ind w:left="2089" w:right="0" w:firstLine="0"/>
        <w:jc w:val="center"/>
      </w:pPr>
      <w:r>
        <w:rPr>
          <w:sz w:val="20"/>
        </w:rPr>
        <w:t xml:space="preserve"> </w:t>
      </w:r>
    </w:p>
    <w:p w:rsidR="00F851EF" w:rsidRDefault="00C84F34">
      <w:r>
        <w:t xml:space="preserve">JOB DESCRIPTION </w:t>
      </w:r>
    </w:p>
    <w:p w:rsidR="00F851EF" w:rsidRDefault="00C84F34">
      <w:pPr>
        <w:ind w:left="3088" w:right="0" w:firstLine="0"/>
        <w:jc w:val="center"/>
      </w:pPr>
      <w:r>
        <w:rPr>
          <w:color w:val="FF0000"/>
          <w:sz w:val="22"/>
        </w:rPr>
        <w:t xml:space="preserve"> </w:t>
      </w:r>
    </w:p>
    <w:p w:rsidR="00F851EF" w:rsidRDefault="00C84F34">
      <w:pPr>
        <w:ind w:left="2186" w:right="0" w:firstLine="0"/>
        <w:jc w:val="center"/>
      </w:pPr>
      <w:r>
        <w:rPr>
          <w:sz w:val="22"/>
        </w:rPr>
        <w:t xml:space="preserve"> </w:t>
      </w:r>
    </w:p>
    <w:tbl>
      <w:tblPr>
        <w:tblStyle w:val="TableGrid"/>
        <w:tblW w:w="10204" w:type="dxa"/>
        <w:tblInd w:w="-453" w:type="dxa"/>
        <w:tblCellMar>
          <w:top w:w="10" w:type="dxa"/>
          <w:left w:w="106" w:type="dxa"/>
          <w:bottom w:w="0" w:type="dxa"/>
          <w:right w:w="115" w:type="dxa"/>
        </w:tblCellMar>
        <w:tblLook w:val="04A0" w:firstRow="1" w:lastRow="0" w:firstColumn="1" w:lastColumn="0" w:noHBand="0" w:noVBand="1"/>
      </w:tblPr>
      <w:tblGrid>
        <w:gridCol w:w="5501"/>
        <w:gridCol w:w="4703"/>
      </w:tblGrid>
      <w:tr w:rsidR="00F851EF">
        <w:trPr>
          <w:trHeight w:val="259"/>
        </w:trPr>
        <w:tc>
          <w:tcPr>
            <w:tcW w:w="5501" w:type="dxa"/>
            <w:tcBorders>
              <w:top w:val="single" w:sz="4" w:space="0" w:color="000000"/>
              <w:left w:val="single" w:sz="4" w:space="0" w:color="000000"/>
              <w:bottom w:val="single" w:sz="4" w:space="0" w:color="000000"/>
              <w:right w:val="nil"/>
            </w:tcBorders>
            <w:shd w:val="clear" w:color="auto" w:fill="002060"/>
          </w:tcPr>
          <w:p w:rsidR="00F851EF" w:rsidRDefault="00C84F34">
            <w:pPr>
              <w:ind w:left="1" w:right="0" w:firstLine="0"/>
              <w:jc w:val="left"/>
            </w:pPr>
            <w:r>
              <w:rPr>
                <w:b/>
                <w:color w:val="FFFFFF"/>
                <w:sz w:val="22"/>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F851EF" w:rsidRDefault="00F851EF">
            <w:pPr>
              <w:spacing w:after="160"/>
              <w:ind w:left="0" w:right="0" w:firstLine="0"/>
              <w:jc w:val="left"/>
            </w:pPr>
          </w:p>
        </w:tc>
      </w:tr>
      <w:tr w:rsidR="00F851EF">
        <w:trPr>
          <w:trHeight w:val="265"/>
        </w:trPr>
        <w:tc>
          <w:tcPr>
            <w:tcW w:w="5501"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b/>
                <w:sz w:val="22"/>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Senior Technical Support Analyst</w:t>
            </w:r>
            <w:r>
              <w:rPr>
                <w:color w:val="FF0000"/>
                <w:sz w:val="22"/>
              </w:rPr>
              <w:t xml:space="preserve"> </w:t>
            </w:r>
          </w:p>
        </w:tc>
      </w:tr>
      <w:tr w:rsidR="00F851EF">
        <w:trPr>
          <w:trHeight w:val="262"/>
        </w:trPr>
        <w:tc>
          <w:tcPr>
            <w:tcW w:w="5501"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b/>
                <w:sz w:val="22"/>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Technical Services Manager</w:t>
            </w:r>
            <w:r>
              <w:rPr>
                <w:color w:val="FF0000"/>
                <w:sz w:val="22"/>
              </w:rPr>
              <w:t xml:space="preserve"> </w:t>
            </w:r>
          </w:p>
        </w:tc>
      </w:tr>
      <w:tr w:rsidR="00F851EF">
        <w:trPr>
          <w:trHeight w:val="264"/>
        </w:trPr>
        <w:tc>
          <w:tcPr>
            <w:tcW w:w="5501"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b/>
                <w:sz w:val="22"/>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sidRPr="00C84F34">
              <w:rPr>
                <w:color w:val="auto"/>
                <w:sz w:val="22"/>
              </w:rPr>
              <w:t xml:space="preserve">Band 6 – subject to consistency checking </w:t>
            </w:r>
          </w:p>
        </w:tc>
      </w:tr>
      <w:tr w:rsidR="00F851EF">
        <w:trPr>
          <w:trHeight w:val="264"/>
        </w:trPr>
        <w:tc>
          <w:tcPr>
            <w:tcW w:w="5501"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b/>
                <w:sz w:val="22"/>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Digital Services Division</w:t>
            </w:r>
            <w:r>
              <w:rPr>
                <w:color w:val="FF0000"/>
                <w:sz w:val="22"/>
              </w:rPr>
              <w:t xml:space="preserve"> </w:t>
            </w:r>
          </w:p>
        </w:tc>
      </w:tr>
    </w:tbl>
    <w:p w:rsidR="00F851EF" w:rsidRDefault="00C84F34">
      <w:pPr>
        <w:ind w:left="0" w:right="0" w:firstLine="0"/>
        <w:jc w:val="left"/>
      </w:pPr>
      <w:r>
        <w:rPr>
          <w:sz w:val="22"/>
        </w:rPr>
        <w:t xml:space="preserve"> </w:t>
      </w: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F851E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JOB PURPOSE  </w:t>
            </w:r>
          </w:p>
        </w:tc>
      </w:tr>
      <w:tr w:rsidR="00F851EF">
        <w:trPr>
          <w:trHeight w:val="2794"/>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spacing w:line="242" w:lineRule="auto"/>
              <w:ind w:left="0" w:right="62" w:firstLine="0"/>
              <w:jc w:val="both"/>
            </w:pPr>
            <w:r>
              <w:rPr>
                <w:sz w:val="22"/>
              </w:rPr>
              <w:t>The Digital Services Division aims to develop a culture of continual service improvement. The post holder will support managers to develop this culture. The purpose of the Senior Technical Support Analyst role is to provide support and project services wit</w:t>
            </w:r>
            <w:r>
              <w:rPr>
                <w:sz w:val="22"/>
              </w:rPr>
              <w:t xml:space="preserve">hin the Applications, Platforms and Infrastructure team to the Trust and other client organisations in terms of the clinical and business systems and supporting infrastructure systems. The post-holder is expected to suggest improvements to the service and </w:t>
            </w:r>
            <w:r>
              <w:rPr>
                <w:sz w:val="22"/>
              </w:rPr>
              <w:t>infrastructure systems, to monitor and maintain those systems, and to provide leadership to junior members of the team. The post-holder will make a significant contribution to service development and modernisation programme of the NHS through the successfu</w:t>
            </w:r>
            <w:r>
              <w:rPr>
                <w:sz w:val="22"/>
              </w:rPr>
              <w:t>l delivery of Digital Services Division’s programmes, projects, support and the re-engineering of business processes in conjunction with the service.</w:t>
            </w:r>
            <w:r>
              <w:rPr>
                <w:b/>
                <w:color w:val="FFFFFF"/>
                <w:sz w:val="22"/>
              </w:rPr>
              <w:t xml:space="preserve"> </w:t>
            </w:r>
          </w:p>
          <w:p w:rsidR="00F851EF" w:rsidRDefault="00C84F34">
            <w:pPr>
              <w:ind w:left="0" w:right="0" w:firstLine="0"/>
              <w:jc w:val="left"/>
            </w:pPr>
            <w:r>
              <w:rPr>
                <w:b/>
                <w:color w:val="FFFFFF"/>
                <w:sz w:val="22"/>
              </w:rPr>
              <w:t xml:space="preserve"> </w:t>
            </w:r>
          </w:p>
        </w:tc>
      </w:tr>
      <w:tr w:rsidR="00F851E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KEY RESULT AREAS/PRINCIPAL DUTIES AND RESPONSIBILITIES</w:t>
            </w:r>
            <w:r>
              <w:rPr>
                <w:color w:val="FFFFFF"/>
                <w:sz w:val="22"/>
              </w:rPr>
              <w:t xml:space="preserve"> </w:t>
            </w:r>
          </w:p>
        </w:tc>
      </w:tr>
      <w:tr w:rsidR="00F851EF">
        <w:trPr>
          <w:trHeight w:val="7838"/>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numPr>
                <w:ilvl w:val="0"/>
                <w:numId w:val="1"/>
              </w:numPr>
              <w:spacing w:after="17" w:line="239" w:lineRule="auto"/>
              <w:ind w:right="0" w:hanging="358"/>
              <w:jc w:val="both"/>
            </w:pPr>
            <w:r>
              <w:rPr>
                <w:sz w:val="22"/>
              </w:rPr>
              <w:lastRenderedPageBreak/>
              <w:t xml:space="preserve">Installation and management of the </w:t>
            </w:r>
            <w:r>
              <w:rPr>
                <w:sz w:val="22"/>
              </w:rPr>
              <w:t>various infrastructure and platform elements which provide the foundations of the Trust solutions. Including, but not limited to, application deployment platforms, web servers, database servers, data warehouse environment, backup system, storage, virtualis</w:t>
            </w:r>
            <w:r>
              <w:rPr>
                <w:sz w:val="22"/>
              </w:rPr>
              <w:t xml:space="preserve">ation platform, print server management and end user computing; </w:t>
            </w:r>
          </w:p>
          <w:p w:rsidR="00F851EF" w:rsidRDefault="00C84F34">
            <w:pPr>
              <w:numPr>
                <w:ilvl w:val="0"/>
                <w:numId w:val="1"/>
              </w:numPr>
              <w:spacing w:after="16" w:line="240" w:lineRule="auto"/>
              <w:ind w:right="0" w:hanging="358"/>
              <w:jc w:val="both"/>
            </w:pPr>
            <w:r>
              <w:rPr>
                <w:sz w:val="22"/>
              </w:rPr>
              <w:t xml:space="preserve">Proactive monitoring and management of the warranted environment in order to ensure high availability to the required standard (99.99%); </w:t>
            </w:r>
          </w:p>
          <w:p w:rsidR="00F851EF" w:rsidRDefault="00C84F34">
            <w:pPr>
              <w:numPr>
                <w:ilvl w:val="0"/>
                <w:numId w:val="1"/>
              </w:numPr>
              <w:spacing w:after="15" w:line="240" w:lineRule="auto"/>
              <w:ind w:right="0" w:hanging="358"/>
              <w:jc w:val="both"/>
            </w:pPr>
            <w:r>
              <w:rPr>
                <w:sz w:val="22"/>
              </w:rPr>
              <w:t xml:space="preserve">Delivery of suitable reporting mechanisms, such that </w:t>
            </w:r>
            <w:r>
              <w:rPr>
                <w:sz w:val="22"/>
              </w:rPr>
              <w:t xml:space="preserve">the organisation can be assured of the system meeting the agreed high availability and performance requirements; </w:t>
            </w:r>
          </w:p>
          <w:p w:rsidR="00F851EF" w:rsidRDefault="00C84F34">
            <w:pPr>
              <w:numPr>
                <w:ilvl w:val="0"/>
                <w:numId w:val="1"/>
              </w:numPr>
              <w:spacing w:after="10" w:line="245" w:lineRule="auto"/>
              <w:ind w:right="0" w:hanging="358"/>
              <w:jc w:val="both"/>
            </w:pPr>
            <w:r>
              <w:rPr>
                <w:sz w:val="22"/>
              </w:rPr>
              <w:t xml:space="preserve">Manage that reporting and monitoring actively in order to analyse root causes for problems and to implement plans to remediate them; </w:t>
            </w:r>
          </w:p>
          <w:p w:rsidR="00F851EF" w:rsidRDefault="00C84F34">
            <w:pPr>
              <w:numPr>
                <w:ilvl w:val="0"/>
                <w:numId w:val="1"/>
              </w:numPr>
              <w:ind w:right="0" w:hanging="358"/>
              <w:jc w:val="both"/>
            </w:pPr>
            <w:r>
              <w:rPr>
                <w:sz w:val="22"/>
              </w:rPr>
              <w:t>Implemen</w:t>
            </w:r>
            <w:r>
              <w:rPr>
                <w:sz w:val="22"/>
              </w:rPr>
              <w:t xml:space="preserve">tation of warranted environment upgrades to an agreed standard; </w:t>
            </w:r>
          </w:p>
          <w:p w:rsidR="00F851EF" w:rsidRDefault="00C84F34">
            <w:pPr>
              <w:numPr>
                <w:ilvl w:val="0"/>
                <w:numId w:val="1"/>
              </w:numPr>
              <w:ind w:right="0" w:hanging="358"/>
              <w:jc w:val="both"/>
            </w:pPr>
            <w:r>
              <w:rPr>
                <w:sz w:val="22"/>
              </w:rPr>
              <w:t xml:space="preserve">Managing the migration and troubleshooting of application builds across Trust environments; </w:t>
            </w:r>
          </w:p>
          <w:p w:rsidR="00F851EF" w:rsidRDefault="00C84F34">
            <w:pPr>
              <w:numPr>
                <w:ilvl w:val="0"/>
                <w:numId w:val="1"/>
              </w:numPr>
              <w:spacing w:after="16" w:line="239" w:lineRule="auto"/>
              <w:ind w:right="0" w:hanging="358"/>
              <w:jc w:val="both"/>
            </w:pPr>
            <w:r>
              <w:rPr>
                <w:sz w:val="22"/>
              </w:rPr>
              <w:t>Implementation of software/hardware upgrades and updates to production and non-production environm</w:t>
            </w:r>
            <w:r>
              <w:rPr>
                <w:sz w:val="22"/>
              </w:rPr>
              <w:t xml:space="preserve">ents using prescribed tools (Data Courier) and Standard Operating Procedures (SOPs) as required; </w:t>
            </w:r>
          </w:p>
          <w:p w:rsidR="00F851EF" w:rsidRDefault="00C84F34">
            <w:pPr>
              <w:numPr>
                <w:ilvl w:val="0"/>
                <w:numId w:val="1"/>
              </w:numPr>
              <w:spacing w:after="15" w:line="240" w:lineRule="auto"/>
              <w:ind w:right="0" w:hanging="358"/>
              <w:jc w:val="both"/>
            </w:pPr>
            <w:r>
              <w:rPr>
                <w:sz w:val="22"/>
              </w:rPr>
              <w:t xml:space="preserve">Analyse where tasks can be automated or scripted in order to ensure consistency and efficiency, and to implement that automation; </w:t>
            </w:r>
          </w:p>
          <w:p w:rsidR="00F851EF" w:rsidRDefault="00C84F34">
            <w:pPr>
              <w:numPr>
                <w:ilvl w:val="0"/>
                <w:numId w:val="1"/>
              </w:numPr>
              <w:spacing w:after="15" w:line="240" w:lineRule="auto"/>
              <w:ind w:right="0" w:hanging="358"/>
              <w:jc w:val="both"/>
            </w:pPr>
            <w:r>
              <w:rPr>
                <w:sz w:val="22"/>
              </w:rPr>
              <w:t xml:space="preserve">Provision of ongoing BAU support for the system both in-hours and out-of-hours as part of the </w:t>
            </w:r>
            <w:proofErr w:type="spellStart"/>
            <w:r>
              <w:rPr>
                <w:sz w:val="22"/>
              </w:rPr>
              <w:t>oncall</w:t>
            </w:r>
            <w:proofErr w:type="spellEnd"/>
            <w:r>
              <w:rPr>
                <w:sz w:val="22"/>
              </w:rPr>
              <w:t xml:space="preserve"> team; </w:t>
            </w:r>
          </w:p>
          <w:p w:rsidR="00F851EF" w:rsidRDefault="00C84F34">
            <w:pPr>
              <w:numPr>
                <w:ilvl w:val="0"/>
                <w:numId w:val="1"/>
              </w:numPr>
              <w:spacing w:after="15" w:line="241" w:lineRule="auto"/>
              <w:ind w:right="0" w:hanging="358"/>
              <w:jc w:val="both"/>
            </w:pPr>
            <w:r>
              <w:rPr>
                <w:sz w:val="22"/>
              </w:rPr>
              <w:t xml:space="preserve">Document and maintain processes, procedures, and architectural documentation related to the solution actively; </w:t>
            </w:r>
          </w:p>
          <w:p w:rsidR="00F851EF" w:rsidRDefault="00C84F34">
            <w:pPr>
              <w:numPr>
                <w:ilvl w:val="0"/>
                <w:numId w:val="1"/>
              </w:numPr>
              <w:spacing w:after="16" w:line="239" w:lineRule="auto"/>
              <w:ind w:right="0" w:hanging="358"/>
              <w:jc w:val="both"/>
            </w:pPr>
            <w:r>
              <w:rPr>
                <w:sz w:val="22"/>
              </w:rPr>
              <w:t>Work with the infrastructure teams i</w:t>
            </w:r>
            <w:r>
              <w:rPr>
                <w:sz w:val="22"/>
              </w:rPr>
              <w:t xml:space="preserve">n order to promote understanding of the core systems and supporting infrastructure, and to ensure that the BAU teams are able to take on a supporting role in the ongoing management of the solution; </w:t>
            </w:r>
          </w:p>
          <w:p w:rsidR="00F851EF" w:rsidRDefault="00C84F34">
            <w:pPr>
              <w:numPr>
                <w:ilvl w:val="0"/>
                <w:numId w:val="1"/>
              </w:numPr>
              <w:ind w:right="0" w:hanging="358"/>
              <w:jc w:val="both"/>
            </w:pPr>
            <w:r>
              <w:rPr>
                <w:sz w:val="22"/>
              </w:rPr>
              <w:t xml:space="preserve">Maintain and test processes related to disaster recovery </w:t>
            </w:r>
            <w:r>
              <w:rPr>
                <w:sz w:val="22"/>
              </w:rPr>
              <w:t xml:space="preserve">and business continuity; </w:t>
            </w:r>
          </w:p>
          <w:p w:rsidR="00F851EF" w:rsidRDefault="00C84F34">
            <w:pPr>
              <w:numPr>
                <w:ilvl w:val="0"/>
                <w:numId w:val="1"/>
              </w:numPr>
              <w:ind w:right="0" w:hanging="358"/>
              <w:jc w:val="both"/>
            </w:pPr>
            <w:r>
              <w:rPr>
                <w:sz w:val="22"/>
              </w:rPr>
              <w:t xml:space="preserve">Attend best practice seminars, user groups and meetings on relevant topics; </w:t>
            </w:r>
          </w:p>
          <w:p w:rsidR="00F851EF" w:rsidRDefault="00C84F34">
            <w:pPr>
              <w:numPr>
                <w:ilvl w:val="0"/>
                <w:numId w:val="1"/>
              </w:numPr>
              <w:ind w:right="0" w:hanging="358"/>
              <w:jc w:val="both"/>
            </w:pPr>
            <w:r>
              <w:rPr>
                <w:sz w:val="22"/>
              </w:rPr>
              <w:t xml:space="preserve">Be a subject matter expert on assigned technologies; </w:t>
            </w:r>
          </w:p>
          <w:p w:rsidR="00F851EF" w:rsidRDefault="00C84F34">
            <w:pPr>
              <w:numPr>
                <w:ilvl w:val="0"/>
                <w:numId w:val="1"/>
              </w:numPr>
              <w:spacing w:after="38" w:line="240" w:lineRule="auto"/>
              <w:ind w:right="0" w:hanging="358"/>
              <w:jc w:val="both"/>
            </w:pPr>
            <w:r>
              <w:rPr>
                <w:sz w:val="22"/>
              </w:rPr>
              <w:t xml:space="preserve">Ensure compliance with the Trust Governance Procedures, Policies and Standards for data loads and interfaces; </w:t>
            </w:r>
          </w:p>
          <w:p w:rsidR="00F851EF" w:rsidRDefault="00C84F34">
            <w:pPr>
              <w:numPr>
                <w:ilvl w:val="0"/>
                <w:numId w:val="1"/>
              </w:numPr>
              <w:ind w:right="0" w:hanging="358"/>
              <w:jc w:val="both"/>
            </w:pPr>
            <w:r>
              <w:rPr>
                <w:sz w:val="22"/>
              </w:rPr>
              <w:t xml:space="preserve">Act as an ambassador for the Trust’s Digital Services Division at all times; </w:t>
            </w:r>
          </w:p>
        </w:tc>
      </w:tr>
    </w:tbl>
    <w:p w:rsidR="00F851EF" w:rsidRDefault="00F851EF">
      <w:pPr>
        <w:ind w:left="-1440" w:right="8341" w:firstLine="0"/>
        <w:jc w:val="left"/>
      </w:pPr>
    </w:p>
    <w:tbl>
      <w:tblPr>
        <w:tblStyle w:val="TableGrid"/>
        <w:tblW w:w="10204" w:type="dxa"/>
        <w:tblInd w:w="-453" w:type="dxa"/>
        <w:tblCellMar>
          <w:top w:w="10" w:type="dxa"/>
          <w:left w:w="106" w:type="dxa"/>
          <w:bottom w:w="0" w:type="dxa"/>
          <w:right w:w="51" w:type="dxa"/>
        </w:tblCellMar>
        <w:tblLook w:val="04A0" w:firstRow="1" w:lastRow="0" w:firstColumn="1" w:lastColumn="0" w:noHBand="0" w:noVBand="1"/>
      </w:tblPr>
      <w:tblGrid>
        <w:gridCol w:w="10204"/>
      </w:tblGrid>
      <w:tr w:rsidR="00F851EF">
        <w:trPr>
          <w:trHeight w:val="801"/>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spacing w:after="36" w:line="240" w:lineRule="auto"/>
              <w:ind w:left="488" w:right="0" w:hanging="358"/>
              <w:jc w:val="both"/>
            </w:pPr>
            <w:r>
              <w:rPr>
                <w:rFonts w:ascii="Segoe UI Symbol" w:eastAsia="Segoe UI Symbol" w:hAnsi="Segoe UI Symbol" w:cs="Segoe UI Symbol"/>
                <w:sz w:val="22"/>
              </w:rPr>
              <w:t>•</w:t>
            </w:r>
            <w:r>
              <w:rPr>
                <w:sz w:val="22"/>
              </w:rPr>
              <w:t xml:space="preserve"> </w:t>
            </w:r>
            <w:r>
              <w:rPr>
                <w:sz w:val="22"/>
              </w:rPr>
              <w:t xml:space="preserve">Undertake additional, specific project work in support of the Digital Services Division under the direction of the CIO/Deputy CIO, Technical Services Manager, and/or Technical Design Lead. </w:t>
            </w:r>
          </w:p>
          <w:p w:rsidR="00F851EF" w:rsidRDefault="00C84F34">
            <w:pPr>
              <w:tabs>
                <w:tab w:val="center" w:pos="181"/>
                <w:tab w:val="center" w:pos="488"/>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 </w:t>
            </w:r>
          </w:p>
        </w:tc>
      </w:tr>
      <w:tr w:rsidR="00F851EF">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KEY WORKING RELATIONSHIPS </w:t>
            </w:r>
            <w:r>
              <w:rPr>
                <w:color w:val="FFFFFF"/>
                <w:sz w:val="22"/>
              </w:rPr>
              <w:t xml:space="preserve"> </w:t>
            </w:r>
          </w:p>
        </w:tc>
      </w:tr>
      <w:tr w:rsidR="00F851EF">
        <w:trPr>
          <w:trHeight w:val="4777"/>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Areas of Responsibility:</w:t>
            </w:r>
            <w:r>
              <w:rPr>
                <w:rFonts w:ascii="Segoe UI" w:eastAsia="Segoe UI" w:hAnsi="Segoe UI" w:cs="Segoe UI"/>
                <w:b/>
                <w:sz w:val="28"/>
                <w:vertAlign w:val="subscript"/>
              </w:rPr>
              <w:t xml:space="preserve"> </w:t>
            </w:r>
          </w:p>
          <w:p w:rsidR="00F851EF" w:rsidRDefault="00C84F34">
            <w:pPr>
              <w:spacing w:line="239" w:lineRule="auto"/>
              <w:ind w:left="0" w:right="29" w:firstLine="0"/>
              <w:jc w:val="left"/>
            </w:pPr>
            <w:r>
              <w:rPr>
                <w:sz w:val="22"/>
              </w:rPr>
              <w:t>The post holder is required to deal effectively with staff of all levels throughout the Trust as and when they encounter on a day-to-day basis.  In addition, the post holder will deal with the wider healthcare community, external organisations and the publ</w:t>
            </w:r>
            <w:r>
              <w:rPr>
                <w:sz w:val="22"/>
              </w:rPr>
              <w:t xml:space="preserve">ic. This will include verbal, written and electronic media. </w:t>
            </w:r>
          </w:p>
          <w:p w:rsidR="00F851EF" w:rsidRDefault="00C84F34">
            <w:pPr>
              <w:spacing w:after="11"/>
              <w:ind w:left="0" w:right="0" w:firstLine="0"/>
              <w:jc w:val="left"/>
            </w:pPr>
            <w:r>
              <w:rPr>
                <w:color w:val="FF0000"/>
                <w:sz w:val="22"/>
              </w:rPr>
              <w:t xml:space="preserve"> </w:t>
            </w:r>
          </w:p>
          <w:p w:rsidR="00F851EF" w:rsidRDefault="00C84F34">
            <w:pPr>
              <w:ind w:left="0" w:right="0" w:firstLine="0"/>
              <w:jc w:val="left"/>
            </w:pPr>
            <w:r>
              <w:rPr>
                <w:sz w:val="22"/>
              </w:rPr>
              <w:t>Of particular importance are working relationships with:</w:t>
            </w:r>
            <w:r>
              <w:rPr>
                <w:rFonts w:ascii="Times New Roman" w:eastAsia="Times New Roman" w:hAnsi="Times New Roman" w:cs="Times New Roman"/>
                <w:sz w:val="24"/>
              </w:rPr>
              <w:t xml:space="preserve">  </w:t>
            </w:r>
          </w:p>
          <w:tbl>
            <w:tblPr>
              <w:tblStyle w:val="TableGrid"/>
              <w:tblW w:w="8874" w:type="dxa"/>
              <w:tblInd w:w="557" w:type="dxa"/>
              <w:tblCellMar>
                <w:top w:w="11" w:type="dxa"/>
                <w:left w:w="2" w:type="dxa"/>
                <w:bottom w:w="0" w:type="dxa"/>
                <w:right w:w="213" w:type="dxa"/>
              </w:tblCellMar>
              <w:tblLook w:val="04A0" w:firstRow="1" w:lastRow="0" w:firstColumn="1" w:lastColumn="0" w:noHBand="0" w:noVBand="1"/>
            </w:tblPr>
            <w:tblGrid>
              <w:gridCol w:w="4437"/>
              <w:gridCol w:w="4437"/>
            </w:tblGrid>
            <w:tr w:rsidR="00F851EF">
              <w:trPr>
                <w:trHeight w:val="263"/>
              </w:trPr>
              <w:tc>
                <w:tcPr>
                  <w:tcW w:w="4437" w:type="dxa"/>
                  <w:tcBorders>
                    <w:top w:val="single" w:sz="6" w:space="0" w:color="000000"/>
                    <w:left w:val="single" w:sz="6" w:space="0" w:color="000000"/>
                    <w:bottom w:val="single" w:sz="6" w:space="0" w:color="000000"/>
                    <w:right w:val="single" w:sz="6" w:space="0" w:color="000000"/>
                  </w:tcBorders>
                  <w:shd w:val="clear" w:color="auto" w:fill="002060"/>
                </w:tcPr>
                <w:p w:rsidR="00F851EF" w:rsidRDefault="00C84F34">
                  <w:pPr>
                    <w:ind w:left="4" w:right="0" w:firstLine="0"/>
                    <w:jc w:val="left"/>
                  </w:pPr>
                  <w:r>
                    <w:rPr>
                      <w:b/>
                      <w:color w:val="FFFFFF"/>
                      <w:sz w:val="22"/>
                    </w:rPr>
                    <w:t>Internal to the Trust</w:t>
                  </w:r>
                  <w:r>
                    <w:rPr>
                      <w:color w:val="FFFFFF"/>
                      <w:sz w:val="22"/>
                    </w:rPr>
                    <w:t xml:space="preserve"> </w:t>
                  </w:r>
                  <w:r>
                    <w:rPr>
                      <w:sz w:val="24"/>
                    </w:rPr>
                    <w:t xml:space="preserve"> </w:t>
                  </w:r>
                </w:p>
              </w:tc>
              <w:tc>
                <w:tcPr>
                  <w:tcW w:w="4437" w:type="dxa"/>
                  <w:tcBorders>
                    <w:top w:val="single" w:sz="6" w:space="0" w:color="000000"/>
                    <w:left w:val="single" w:sz="6" w:space="0" w:color="000000"/>
                    <w:bottom w:val="single" w:sz="6" w:space="0" w:color="000000"/>
                    <w:right w:val="single" w:sz="6" w:space="0" w:color="000000"/>
                  </w:tcBorders>
                  <w:shd w:val="clear" w:color="auto" w:fill="002060"/>
                </w:tcPr>
                <w:p w:rsidR="00F851EF" w:rsidRDefault="00C84F34">
                  <w:pPr>
                    <w:ind w:left="0" w:right="0" w:firstLine="0"/>
                    <w:jc w:val="left"/>
                  </w:pPr>
                  <w:r>
                    <w:rPr>
                      <w:b/>
                      <w:color w:val="FFFFFF"/>
                      <w:sz w:val="22"/>
                    </w:rPr>
                    <w:t>External to the Trust</w:t>
                  </w:r>
                  <w:r>
                    <w:rPr>
                      <w:color w:val="FFFFFF"/>
                      <w:sz w:val="22"/>
                    </w:rPr>
                    <w:t xml:space="preserve"> </w:t>
                  </w:r>
                  <w:r>
                    <w:rPr>
                      <w:sz w:val="24"/>
                    </w:rPr>
                    <w:t xml:space="preserve"> </w:t>
                  </w:r>
                </w:p>
              </w:tc>
            </w:tr>
            <w:tr w:rsidR="00F851EF">
              <w:trPr>
                <w:trHeight w:val="2162"/>
              </w:trPr>
              <w:tc>
                <w:tcPr>
                  <w:tcW w:w="4437" w:type="dxa"/>
                  <w:tcBorders>
                    <w:top w:val="single" w:sz="6" w:space="0" w:color="000000"/>
                    <w:left w:val="single" w:sz="6" w:space="0" w:color="000000"/>
                    <w:bottom w:val="single" w:sz="6" w:space="0" w:color="000000"/>
                    <w:right w:val="single" w:sz="6" w:space="0" w:color="000000"/>
                  </w:tcBorders>
                </w:tcPr>
                <w:p w:rsidR="00F851EF" w:rsidRDefault="00C84F34">
                  <w:pPr>
                    <w:numPr>
                      <w:ilvl w:val="0"/>
                      <w:numId w:val="17"/>
                    </w:numPr>
                    <w:ind w:right="0" w:hanging="360"/>
                    <w:jc w:val="left"/>
                  </w:pPr>
                  <w:r>
                    <w:rPr>
                      <w:sz w:val="22"/>
                    </w:rPr>
                    <w:t xml:space="preserve">Divisional Directors </w:t>
                  </w:r>
                </w:p>
                <w:p w:rsidR="00F851EF" w:rsidRDefault="00C84F34">
                  <w:pPr>
                    <w:numPr>
                      <w:ilvl w:val="0"/>
                      <w:numId w:val="17"/>
                    </w:numPr>
                    <w:ind w:right="0" w:hanging="360"/>
                    <w:jc w:val="left"/>
                  </w:pPr>
                  <w:r>
                    <w:rPr>
                      <w:sz w:val="22"/>
                    </w:rPr>
                    <w:t xml:space="preserve">Trust Service Managers </w:t>
                  </w:r>
                </w:p>
                <w:p w:rsidR="00F851EF" w:rsidRDefault="00C84F34">
                  <w:pPr>
                    <w:numPr>
                      <w:ilvl w:val="0"/>
                      <w:numId w:val="17"/>
                    </w:numPr>
                    <w:ind w:right="0" w:hanging="360"/>
                    <w:jc w:val="left"/>
                  </w:pPr>
                  <w:r>
                    <w:rPr>
                      <w:sz w:val="22"/>
                    </w:rPr>
                    <w:t xml:space="preserve">Information Asset Owners </w:t>
                  </w:r>
                </w:p>
                <w:p w:rsidR="00F851EF" w:rsidRDefault="00C84F34">
                  <w:pPr>
                    <w:numPr>
                      <w:ilvl w:val="0"/>
                      <w:numId w:val="17"/>
                    </w:numPr>
                    <w:ind w:right="0" w:hanging="360"/>
                    <w:jc w:val="left"/>
                  </w:pPr>
                  <w:r>
                    <w:rPr>
                      <w:sz w:val="22"/>
                    </w:rPr>
                    <w:t xml:space="preserve">Digital Services Division </w:t>
                  </w:r>
                </w:p>
                <w:p w:rsidR="00F851EF" w:rsidRDefault="00C84F34">
                  <w:pPr>
                    <w:numPr>
                      <w:ilvl w:val="0"/>
                      <w:numId w:val="17"/>
                    </w:numPr>
                    <w:ind w:right="0" w:hanging="360"/>
                    <w:jc w:val="left"/>
                  </w:pPr>
                  <w:r>
                    <w:rPr>
                      <w:sz w:val="22"/>
                    </w:rPr>
                    <w:t xml:space="preserve">Finance Department </w:t>
                  </w:r>
                </w:p>
                <w:p w:rsidR="00F851EF" w:rsidRDefault="00C84F34">
                  <w:pPr>
                    <w:numPr>
                      <w:ilvl w:val="0"/>
                      <w:numId w:val="17"/>
                    </w:numPr>
                    <w:ind w:right="0" w:hanging="360"/>
                    <w:jc w:val="left"/>
                  </w:pPr>
                  <w:r>
                    <w:rPr>
                      <w:sz w:val="22"/>
                    </w:rPr>
                    <w:t xml:space="preserve">Procurement Department </w:t>
                  </w:r>
                </w:p>
                <w:p w:rsidR="00F851EF" w:rsidRDefault="00C84F34">
                  <w:pPr>
                    <w:numPr>
                      <w:ilvl w:val="0"/>
                      <w:numId w:val="17"/>
                    </w:numPr>
                    <w:ind w:right="0" w:hanging="360"/>
                    <w:jc w:val="left"/>
                  </w:pPr>
                  <w:r>
                    <w:rPr>
                      <w:sz w:val="22"/>
                    </w:rPr>
                    <w:t xml:space="preserve">Internal Committees and Governance </w:t>
                  </w:r>
                </w:p>
                <w:p w:rsidR="00F851EF" w:rsidRDefault="00C84F34">
                  <w:pPr>
                    <w:numPr>
                      <w:ilvl w:val="0"/>
                      <w:numId w:val="17"/>
                    </w:numPr>
                    <w:ind w:right="0" w:hanging="360"/>
                    <w:jc w:val="left"/>
                  </w:pPr>
                  <w:r>
                    <w:rPr>
                      <w:sz w:val="22"/>
                    </w:rPr>
                    <w:t xml:space="preserve">Trust User Base </w:t>
                  </w:r>
                </w:p>
              </w:tc>
              <w:tc>
                <w:tcPr>
                  <w:tcW w:w="4437" w:type="dxa"/>
                  <w:tcBorders>
                    <w:top w:val="single" w:sz="6" w:space="0" w:color="000000"/>
                    <w:left w:val="single" w:sz="6" w:space="0" w:color="000000"/>
                    <w:bottom w:val="single" w:sz="6" w:space="0" w:color="000000"/>
                    <w:right w:val="single" w:sz="6" w:space="0" w:color="000000"/>
                  </w:tcBorders>
                </w:tcPr>
                <w:p w:rsidR="00F851EF" w:rsidRDefault="00C84F34">
                  <w:pPr>
                    <w:numPr>
                      <w:ilvl w:val="0"/>
                      <w:numId w:val="18"/>
                    </w:numPr>
                    <w:ind w:left="595" w:right="0" w:hanging="360"/>
                    <w:jc w:val="left"/>
                  </w:pPr>
                  <w:r>
                    <w:rPr>
                      <w:sz w:val="22"/>
                    </w:rPr>
                    <w:t xml:space="preserve">External Clients and Partners </w:t>
                  </w:r>
                </w:p>
                <w:p w:rsidR="00F851EF" w:rsidRDefault="00C84F34">
                  <w:pPr>
                    <w:numPr>
                      <w:ilvl w:val="0"/>
                      <w:numId w:val="18"/>
                    </w:numPr>
                    <w:spacing w:after="13" w:line="245" w:lineRule="auto"/>
                    <w:ind w:left="595" w:right="0" w:hanging="360"/>
                    <w:jc w:val="left"/>
                  </w:pPr>
                  <w:r>
                    <w:rPr>
                      <w:sz w:val="22"/>
                    </w:rPr>
                    <w:t xml:space="preserve">3rd Party Service and Solution Providers </w:t>
                  </w:r>
                </w:p>
                <w:p w:rsidR="00F851EF" w:rsidRDefault="00C84F34">
                  <w:pPr>
                    <w:numPr>
                      <w:ilvl w:val="0"/>
                      <w:numId w:val="18"/>
                    </w:numPr>
                    <w:ind w:left="595" w:right="0" w:hanging="360"/>
                    <w:jc w:val="left"/>
                  </w:pPr>
                  <w:r>
                    <w:rPr>
                      <w:sz w:val="22"/>
                    </w:rPr>
                    <w:t xml:space="preserve">NHS Digital </w:t>
                  </w:r>
                </w:p>
                <w:p w:rsidR="00F851EF" w:rsidRDefault="00C84F34">
                  <w:pPr>
                    <w:numPr>
                      <w:ilvl w:val="0"/>
                      <w:numId w:val="18"/>
                    </w:numPr>
                    <w:ind w:left="595" w:right="0" w:hanging="360"/>
                    <w:jc w:val="left"/>
                  </w:pPr>
                  <w:r>
                    <w:rPr>
                      <w:sz w:val="22"/>
                    </w:rPr>
                    <w:t xml:space="preserve">Colleagues in other NHS and Social Care organisations </w:t>
                  </w:r>
                </w:p>
              </w:tc>
            </w:tr>
          </w:tbl>
          <w:p w:rsidR="00F851EF" w:rsidRDefault="00C84F34">
            <w:pPr>
              <w:ind w:left="0" w:right="0" w:firstLine="0"/>
              <w:jc w:val="left"/>
            </w:pPr>
            <w:r>
              <w:rPr>
                <w:sz w:val="24"/>
              </w:rPr>
              <w:t xml:space="preserve"> </w:t>
            </w:r>
          </w:p>
          <w:p w:rsidR="00F851EF" w:rsidRDefault="00C84F34">
            <w:pPr>
              <w:ind w:left="0" w:right="0" w:firstLine="0"/>
              <w:jc w:val="left"/>
            </w:pPr>
            <w:r>
              <w:rPr>
                <w:color w:val="FF0000"/>
                <w:sz w:val="22"/>
              </w:rPr>
              <w:t xml:space="preserve"> </w:t>
            </w:r>
          </w:p>
        </w:tc>
      </w:tr>
      <w:tr w:rsidR="00F851E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ORGANISATIONAL CHART  </w:t>
            </w:r>
          </w:p>
        </w:tc>
      </w:tr>
      <w:tr w:rsidR="00F851EF">
        <w:trPr>
          <w:trHeight w:val="7461"/>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lastRenderedPageBreak/>
              <w:t xml:space="preserve"> </w:t>
            </w:r>
          </w:p>
          <w:p w:rsidR="00F851EF" w:rsidRDefault="00C84F34">
            <w:pPr>
              <w:spacing w:after="9"/>
              <w:ind w:left="0" w:right="0" w:firstLine="0"/>
              <w:jc w:val="left"/>
            </w:pPr>
            <w:r>
              <w:rPr>
                <w:noProof/>
              </w:rPr>
              <w:drawing>
                <wp:inline distT="0" distB="0" distL="0" distR="0">
                  <wp:extent cx="5686425" cy="4248150"/>
                  <wp:effectExtent l="0" t="0" r="0" b="0"/>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9"/>
                          <a:stretch>
                            <a:fillRect/>
                          </a:stretch>
                        </pic:blipFill>
                        <pic:spPr>
                          <a:xfrm>
                            <a:off x="0" y="0"/>
                            <a:ext cx="5686425" cy="4248150"/>
                          </a:xfrm>
                          <a:prstGeom prst="rect">
                            <a:avLst/>
                          </a:prstGeom>
                        </pic:spPr>
                      </pic:pic>
                    </a:graphicData>
                  </a:graphic>
                </wp:inline>
              </w:drawing>
            </w:r>
          </w:p>
          <w:p w:rsidR="00F851EF" w:rsidRDefault="00C84F34">
            <w:pPr>
              <w:ind w:left="0" w:right="0" w:firstLine="0"/>
              <w:jc w:val="left"/>
            </w:pPr>
            <w:r>
              <w:rPr>
                <w:sz w:val="22"/>
              </w:rPr>
              <w:t xml:space="preserve"> </w:t>
            </w:r>
          </w:p>
        </w:tc>
      </w:tr>
      <w:tr w:rsidR="00F851EF">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FREEDOM TO ACT  </w:t>
            </w:r>
          </w:p>
        </w:tc>
      </w:tr>
      <w:tr w:rsidR="00F851EF">
        <w:trPr>
          <w:trHeight w:val="532"/>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ind w:left="488" w:right="0" w:hanging="358"/>
              <w:jc w:val="both"/>
            </w:pPr>
            <w:r>
              <w:rPr>
                <w:rFonts w:ascii="Segoe UI Symbol" w:eastAsia="Segoe UI Symbol" w:hAnsi="Segoe UI Symbol" w:cs="Segoe UI Symbol"/>
                <w:sz w:val="22"/>
              </w:rPr>
              <w:t>•</w:t>
            </w:r>
            <w:r>
              <w:rPr>
                <w:sz w:val="22"/>
              </w:rPr>
              <w:t xml:space="preserve"> </w:t>
            </w:r>
            <w:r>
              <w:rPr>
                <w:sz w:val="22"/>
              </w:rPr>
              <w:t xml:space="preserve">Works to achieve agreed objectives and has freedom to do this in own way, working within broad professional policies; advises without reference to manager;  </w:t>
            </w:r>
          </w:p>
        </w:tc>
      </w:tr>
    </w:tbl>
    <w:p w:rsidR="00F851EF" w:rsidRDefault="00F851EF">
      <w:pPr>
        <w:ind w:left="-1440" w:right="8341"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F851EF">
        <w:trPr>
          <w:trHeight w:val="532"/>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ind w:left="0" w:right="5898" w:firstLine="130"/>
              <w:jc w:val="left"/>
            </w:pPr>
            <w:r>
              <w:rPr>
                <w:rFonts w:ascii="Segoe UI Symbol" w:eastAsia="Segoe UI Symbol" w:hAnsi="Segoe UI Symbol" w:cs="Segoe UI Symbol"/>
                <w:sz w:val="22"/>
              </w:rPr>
              <w:t>•</w:t>
            </w:r>
            <w:r>
              <w:rPr>
                <w:sz w:val="22"/>
              </w:rPr>
              <w:t xml:space="preserve"> </w:t>
            </w:r>
            <w:r>
              <w:rPr>
                <w:sz w:val="22"/>
              </w:rPr>
              <w:tab/>
              <w:t xml:space="preserve">Acts as a lead specialist in own area. </w:t>
            </w:r>
            <w:r>
              <w:rPr>
                <w:color w:val="FF0000"/>
                <w:sz w:val="22"/>
              </w:rPr>
              <w:t xml:space="preserve"> </w:t>
            </w:r>
          </w:p>
        </w:tc>
      </w:tr>
      <w:tr w:rsidR="00F851E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COMMUNICATION/RELATIONSHIP SKILLS </w:t>
            </w:r>
            <w:r>
              <w:rPr>
                <w:color w:val="FFFFFF"/>
                <w:sz w:val="22"/>
              </w:rPr>
              <w:t xml:space="preserve"> </w:t>
            </w:r>
          </w:p>
        </w:tc>
      </w:tr>
      <w:tr w:rsidR="00F851EF">
        <w:trPr>
          <w:trHeight w:val="1841"/>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numPr>
                <w:ilvl w:val="0"/>
                <w:numId w:val="2"/>
              </w:numPr>
              <w:ind w:right="0" w:hanging="358"/>
              <w:jc w:val="left"/>
            </w:pPr>
            <w:r>
              <w:rPr>
                <w:sz w:val="22"/>
              </w:rPr>
              <w:t xml:space="preserve">Communicate and receive complex information to explain Applications, Platforms and </w:t>
            </w:r>
          </w:p>
          <w:p w:rsidR="00F851EF" w:rsidRDefault="00C84F34">
            <w:pPr>
              <w:ind w:left="488" w:right="0" w:firstLine="0"/>
              <w:jc w:val="left"/>
            </w:pPr>
            <w:r>
              <w:rPr>
                <w:sz w:val="22"/>
              </w:rPr>
              <w:t xml:space="preserve">Infrastructure issues to non-digital staff/suppliers; </w:t>
            </w:r>
          </w:p>
          <w:p w:rsidR="00F851EF" w:rsidRDefault="00C84F34">
            <w:pPr>
              <w:numPr>
                <w:ilvl w:val="0"/>
                <w:numId w:val="2"/>
              </w:numPr>
              <w:spacing w:after="5" w:line="250" w:lineRule="auto"/>
              <w:ind w:right="0" w:hanging="358"/>
              <w:jc w:val="left"/>
            </w:pPr>
            <w:r>
              <w:rPr>
                <w:sz w:val="22"/>
              </w:rPr>
              <w:t>Negotiate and persuade 3</w:t>
            </w:r>
            <w:r>
              <w:rPr>
                <w:sz w:val="22"/>
                <w:vertAlign w:val="superscript"/>
              </w:rPr>
              <w:t>rd</w:t>
            </w:r>
            <w:r>
              <w:rPr>
                <w:sz w:val="22"/>
              </w:rPr>
              <w:t xml:space="preserve"> parties and solution providers to ensure the best result for the Trust and Digital Service</w:t>
            </w:r>
            <w:r>
              <w:rPr>
                <w:sz w:val="22"/>
              </w:rPr>
              <w:t xml:space="preserve">s; </w:t>
            </w:r>
          </w:p>
          <w:p w:rsidR="00F851EF" w:rsidRDefault="00C84F34">
            <w:pPr>
              <w:numPr>
                <w:ilvl w:val="0"/>
                <w:numId w:val="2"/>
              </w:numPr>
              <w:ind w:right="0" w:hanging="358"/>
              <w:jc w:val="left"/>
            </w:pPr>
            <w:r>
              <w:rPr>
                <w:sz w:val="22"/>
              </w:rPr>
              <w:t xml:space="preserve">Present highly complex and very detailed technical information within peer groups;  </w:t>
            </w:r>
          </w:p>
          <w:p w:rsidR="00F851EF" w:rsidRDefault="00C84F34">
            <w:pPr>
              <w:numPr>
                <w:ilvl w:val="0"/>
                <w:numId w:val="2"/>
              </w:numPr>
              <w:ind w:right="0" w:hanging="358"/>
              <w:jc w:val="left"/>
            </w:pPr>
            <w:r>
              <w:rPr>
                <w:sz w:val="22"/>
              </w:rPr>
              <w:t xml:space="preserve">Act as an ambassador for the Trust’s Digital Services Division at all times. </w:t>
            </w:r>
          </w:p>
          <w:p w:rsidR="00F851EF" w:rsidRDefault="00C84F34">
            <w:pPr>
              <w:ind w:left="0" w:right="0" w:firstLine="0"/>
              <w:jc w:val="left"/>
            </w:pPr>
            <w:r>
              <w:rPr>
                <w:sz w:val="22"/>
              </w:rPr>
              <w:t xml:space="preserve"> </w:t>
            </w:r>
          </w:p>
        </w:tc>
      </w:tr>
      <w:tr w:rsidR="00F851E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ANALYTICAL/JUDGEMENTAL SKILLS</w:t>
            </w:r>
            <w:r>
              <w:rPr>
                <w:color w:val="FFFFFF"/>
                <w:sz w:val="22"/>
              </w:rPr>
              <w:t xml:space="preserve"> </w:t>
            </w:r>
          </w:p>
        </w:tc>
      </w:tr>
      <w:tr w:rsidR="00F851EF">
        <w:trPr>
          <w:trHeight w:val="1561"/>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numPr>
                <w:ilvl w:val="0"/>
                <w:numId w:val="3"/>
              </w:numPr>
              <w:spacing w:after="15" w:line="240" w:lineRule="auto"/>
              <w:ind w:right="29" w:hanging="358"/>
              <w:jc w:val="both"/>
            </w:pPr>
            <w:r>
              <w:rPr>
                <w:sz w:val="22"/>
              </w:rPr>
              <w:t xml:space="preserve">Required to resolve complex, 3rd line technical issues, where other teams have provided the triage details that may require scrutiny.  </w:t>
            </w:r>
          </w:p>
          <w:p w:rsidR="00F851EF" w:rsidRDefault="00C84F34">
            <w:pPr>
              <w:numPr>
                <w:ilvl w:val="0"/>
                <w:numId w:val="3"/>
              </w:numPr>
              <w:spacing w:line="239" w:lineRule="auto"/>
              <w:ind w:right="29" w:hanging="358"/>
              <w:jc w:val="both"/>
            </w:pPr>
            <w:r>
              <w:rPr>
                <w:sz w:val="22"/>
              </w:rPr>
              <w:t xml:space="preserve">Required to identify or analyse highly complex technical situations and problems, where they are the subject matter expert and their judgement will be used to devise solutions, weight up and document the potential risks and implications of the resolution. </w:t>
            </w:r>
          </w:p>
          <w:p w:rsidR="00F851EF" w:rsidRDefault="00C84F34">
            <w:pPr>
              <w:ind w:left="0" w:right="0" w:firstLine="0"/>
              <w:jc w:val="left"/>
            </w:pPr>
            <w:r>
              <w:rPr>
                <w:color w:val="FF0000"/>
                <w:sz w:val="22"/>
              </w:rPr>
              <w:t xml:space="preserve"> </w:t>
            </w:r>
          </w:p>
        </w:tc>
      </w:tr>
      <w:tr w:rsidR="00F851EF">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PLANNING/ORGANISATIONAL SKILLS</w:t>
            </w:r>
            <w:r>
              <w:rPr>
                <w:color w:val="FFFFFF"/>
                <w:sz w:val="22"/>
              </w:rPr>
              <w:t xml:space="preserve"> </w:t>
            </w:r>
          </w:p>
        </w:tc>
      </w:tr>
      <w:tr w:rsidR="00F851EF">
        <w:trPr>
          <w:trHeight w:val="2378"/>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numPr>
                <w:ilvl w:val="0"/>
                <w:numId w:val="4"/>
              </w:numPr>
              <w:spacing w:after="15" w:line="240" w:lineRule="auto"/>
              <w:ind w:right="0" w:hanging="358"/>
              <w:jc w:val="left"/>
            </w:pPr>
            <w:r>
              <w:rPr>
                <w:sz w:val="22"/>
              </w:rPr>
              <w:lastRenderedPageBreak/>
              <w:t xml:space="preserve">Initiates plans and modifies digital work programmes e.g. for training packages, new reporting processes, new computer systems;  </w:t>
            </w:r>
          </w:p>
          <w:p w:rsidR="00F851EF" w:rsidRDefault="00C84F34">
            <w:pPr>
              <w:numPr>
                <w:ilvl w:val="0"/>
                <w:numId w:val="4"/>
              </w:numPr>
              <w:spacing w:after="10" w:line="245" w:lineRule="auto"/>
              <w:ind w:right="0" w:hanging="358"/>
              <w:jc w:val="left"/>
            </w:pPr>
            <w:r>
              <w:rPr>
                <w:sz w:val="22"/>
              </w:rPr>
              <w:t xml:space="preserve">Provide technical support and advice on the whole range of systems in use by the Trust </w:t>
            </w:r>
            <w:r>
              <w:rPr>
                <w:sz w:val="22"/>
              </w:rPr>
              <w:t xml:space="preserve">and client organisations; </w:t>
            </w:r>
          </w:p>
          <w:p w:rsidR="00F851EF" w:rsidRDefault="00C84F34">
            <w:pPr>
              <w:numPr>
                <w:ilvl w:val="0"/>
                <w:numId w:val="4"/>
              </w:numPr>
              <w:ind w:right="0" w:hanging="358"/>
              <w:jc w:val="left"/>
            </w:pPr>
            <w:r>
              <w:rPr>
                <w:sz w:val="22"/>
              </w:rPr>
              <w:t xml:space="preserve">Provide project implementation services for new systems and infrastructure; </w:t>
            </w:r>
          </w:p>
          <w:p w:rsidR="00F851EF" w:rsidRDefault="00C84F34">
            <w:pPr>
              <w:numPr>
                <w:ilvl w:val="0"/>
                <w:numId w:val="4"/>
              </w:numPr>
              <w:ind w:right="0" w:hanging="358"/>
              <w:jc w:val="left"/>
            </w:pPr>
            <w:r>
              <w:rPr>
                <w:sz w:val="22"/>
              </w:rPr>
              <w:t xml:space="preserve">Manage and maintain existing systems and infrastructure;  </w:t>
            </w:r>
          </w:p>
          <w:p w:rsidR="00F851EF" w:rsidRDefault="00C84F34">
            <w:pPr>
              <w:numPr>
                <w:ilvl w:val="0"/>
                <w:numId w:val="4"/>
              </w:numPr>
              <w:ind w:right="0" w:hanging="358"/>
              <w:jc w:val="left"/>
            </w:pPr>
            <w:r>
              <w:rPr>
                <w:sz w:val="22"/>
              </w:rPr>
              <w:t xml:space="preserve">Maintain system documentation to a high standard;  </w:t>
            </w:r>
          </w:p>
          <w:p w:rsidR="00F851EF" w:rsidRDefault="00C84F34">
            <w:pPr>
              <w:numPr>
                <w:ilvl w:val="0"/>
                <w:numId w:val="4"/>
              </w:numPr>
              <w:ind w:right="0" w:hanging="358"/>
              <w:jc w:val="left"/>
            </w:pPr>
            <w:r>
              <w:rPr>
                <w:sz w:val="22"/>
              </w:rPr>
              <w:t>To provide technical lead services on a r</w:t>
            </w:r>
            <w:r>
              <w:rPr>
                <w:sz w:val="22"/>
              </w:rPr>
              <w:t xml:space="preserve">ange of assigned projects. </w:t>
            </w:r>
          </w:p>
          <w:p w:rsidR="00F851EF" w:rsidRDefault="00C84F34">
            <w:pPr>
              <w:ind w:left="488" w:right="0" w:firstLine="0"/>
              <w:jc w:val="left"/>
            </w:pPr>
            <w:r>
              <w:rPr>
                <w:sz w:val="22"/>
              </w:rPr>
              <w:t xml:space="preserve"> </w:t>
            </w:r>
          </w:p>
        </w:tc>
      </w:tr>
      <w:tr w:rsidR="00F851E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PATIENT/CLIENT CARE </w:t>
            </w:r>
            <w:r>
              <w:rPr>
                <w:color w:val="FFFFFF"/>
                <w:sz w:val="22"/>
              </w:rPr>
              <w:t xml:space="preserve"> </w:t>
            </w:r>
          </w:p>
        </w:tc>
      </w:tr>
      <w:tr w:rsidR="00F851EF">
        <w:trPr>
          <w:trHeight w:val="533"/>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ind w:left="488" w:right="6778" w:hanging="358"/>
              <w:jc w:val="left"/>
            </w:pPr>
            <w:r>
              <w:rPr>
                <w:rFonts w:ascii="Segoe UI Symbol" w:eastAsia="Segoe UI Symbol" w:hAnsi="Segoe UI Symbol" w:cs="Segoe UI Symbol"/>
                <w:sz w:val="22"/>
              </w:rPr>
              <w:t>•</w:t>
            </w:r>
            <w:r>
              <w:rPr>
                <w:sz w:val="22"/>
              </w:rPr>
              <w:t xml:space="preserve"> </w:t>
            </w:r>
            <w:r>
              <w:rPr>
                <w:sz w:val="22"/>
              </w:rPr>
              <w:tab/>
              <w:t xml:space="preserve">Patient contact is incidental.  </w:t>
            </w:r>
          </w:p>
        </w:tc>
      </w:tr>
      <w:tr w:rsidR="00F851E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POLICY/SERVICE DEVELOPMENT </w:t>
            </w:r>
            <w:r>
              <w:rPr>
                <w:color w:val="FFFFFF"/>
                <w:sz w:val="22"/>
              </w:rPr>
              <w:t xml:space="preserve"> </w:t>
            </w:r>
          </w:p>
        </w:tc>
      </w:tr>
      <w:tr w:rsidR="00F851EF">
        <w:trPr>
          <w:trHeight w:val="3107"/>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numPr>
                <w:ilvl w:val="0"/>
                <w:numId w:val="5"/>
              </w:numPr>
              <w:spacing w:after="15" w:line="240" w:lineRule="auto"/>
              <w:ind w:right="60" w:hanging="358"/>
              <w:jc w:val="both"/>
            </w:pPr>
            <w:r>
              <w:rPr>
                <w:sz w:val="22"/>
              </w:rPr>
              <w:t xml:space="preserve">Implements Digital Services Division policies for own area, proposes changes to digital user working practices and procedures e.g., </w:t>
            </w:r>
            <w:r>
              <w:rPr>
                <w:sz w:val="22"/>
              </w:rPr>
              <w:t xml:space="preserve">when planning for new projects, changes in legislation, new reporting processes, new training programmes impacting across the organisation(s); </w:t>
            </w:r>
          </w:p>
          <w:p w:rsidR="00F851EF" w:rsidRDefault="00C84F34">
            <w:pPr>
              <w:numPr>
                <w:ilvl w:val="0"/>
                <w:numId w:val="5"/>
              </w:numPr>
              <w:ind w:right="60" w:hanging="358"/>
              <w:jc w:val="both"/>
            </w:pPr>
            <w:r>
              <w:rPr>
                <w:sz w:val="22"/>
              </w:rPr>
              <w:t xml:space="preserve">Contribute to the development of the data centres;  </w:t>
            </w:r>
          </w:p>
          <w:p w:rsidR="00F851EF" w:rsidRDefault="00C84F34">
            <w:pPr>
              <w:numPr>
                <w:ilvl w:val="0"/>
                <w:numId w:val="5"/>
              </w:numPr>
              <w:spacing w:line="240" w:lineRule="auto"/>
              <w:ind w:right="60" w:hanging="358"/>
              <w:jc w:val="both"/>
            </w:pPr>
            <w:r>
              <w:rPr>
                <w:sz w:val="22"/>
              </w:rPr>
              <w:t>Contribute to ongoing Trust digital strategy development, i</w:t>
            </w:r>
            <w:r>
              <w:rPr>
                <w:sz w:val="22"/>
              </w:rPr>
              <w:t>ts implementation and Clinical Application Services Team Digital Training Team End User Device Team Network Team Solution Architect Data Conversion and Integration Design Team Senior Technical Support Analyst Head of Applications, Platforms and Infrastruct</w:t>
            </w:r>
            <w:r>
              <w:rPr>
                <w:sz w:val="22"/>
              </w:rPr>
              <w:t xml:space="preserve">ure Services Technical Project Manager Applications, Platforms &amp; Infrastructure Apprentice Database Administrator Data Warehouse Developer </w:t>
            </w:r>
          </w:p>
          <w:p w:rsidR="00F851EF" w:rsidRDefault="00C84F34">
            <w:pPr>
              <w:spacing w:after="38" w:line="238" w:lineRule="auto"/>
              <w:ind w:left="488" w:right="0" w:firstLine="0"/>
              <w:jc w:val="both"/>
            </w:pPr>
            <w:r>
              <w:rPr>
                <w:sz w:val="22"/>
              </w:rPr>
              <w:t>Technical Services Manager Infrastructure Engineer Technical Support Analyst Cache Systems Manager continuous improv</w:t>
            </w:r>
            <w:r>
              <w:rPr>
                <w:sz w:val="22"/>
              </w:rPr>
              <w:t xml:space="preserve">ement culture; </w:t>
            </w:r>
          </w:p>
          <w:p w:rsidR="00F851EF" w:rsidRDefault="00C84F34">
            <w:pPr>
              <w:tabs>
                <w:tab w:val="center" w:pos="180"/>
                <w:tab w:val="center" w:pos="488"/>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 </w:t>
            </w:r>
          </w:p>
        </w:tc>
      </w:tr>
      <w:tr w:rsidR="00F851EF">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FINANCIAL/PHYSICAL RESOURCES </w:t>
            </w:r>
            <w:r>
              <w:rPr>
                <w:color w:val="FFFFFF"/>
                <w:sz w:val="22"/>
              </w:rPr>
              <w:t xml:space="preserve"> </w:t>
            </w:r>
          </w:p>
        </w:tc>
      </w:tr>
      <w:tr w:rsidR="00F851EF">
        <w:trPr>
          <w:trHeight w:val="1844"/>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numPr>
                <w:ilvl w:val="0"/>
                <w:numId w:val="6"/>
              </w:numPr>
              <w:spacing w:after="9" w:line="246" w:lineRule="auto"/>
              <w:ind w:right="0" w:hanging="358"/>
              <w:jc w:val="both"/>
            </w:pPr>
            <w:r>
              <w:rPr>
                <w:sz w:val="22"/>
              </w:rPr>
              <w:t xml:space="preserve">Responsible for the safe use of highly complex equipment, including the installation, maintenance and repair of expensive physical assets; </w:t>
            </w:r>
          </w:p>
          <w:p w:rsidR="00F851EF" w:rsidRDefault="00C84F34">
            <w:pPr>
              <w:numPr>
                <w:ilvl w:val="0"/>
                <w:numId w:val="6"/>
              </w:numPr>
              <w:spacing w:after="15" w:line="240" w:lineRule="auto"/>
              <w:ind w:right="0" w:hanging="358"/>
              <w:jc w:val="both"/>
            </w:pPr>
            <w:r>
              <w:rPr>
                <w:sz w:val="22"/>
              </w:rPr>
              <w:t xml:space="preserve">Obtain </w:t>
            </w:r>
            <w:r>
              <w:rPr>
                <w:sz w:val="22"/>
              </w:rPr>
              <w:t xml:space="preserve">quotations for assets or services from 3rd party suppliers to support the delivery of service or projects; </w:t>
            </w:r>
          </w:p>
          <w:p w:rsidR="00F851EF" w:rsidRDefault="00C84F34">
            <w:pPr>
              <w:numPr>
                <w:ilvl w:val="0"/>
                <w:numId w:val="6"/>
              </w:numPr>
              <w:spacing w:line="240" w:lineRule="auto"/>
              <w:ind w:right="0" w:hanging="358"/>
              <w:jc w:val="both"/>
            </w:pPr>
            <w:r>
              <w:rPr>
                <w:sz w:val="22"/>
              </w:rPr>
              <w:t xml:space="preserve">Contribute to the development of the IT infrastructure that will form part of the yearly capital budget bid for the infrastructure team. </w:t>
            </w:r>
          </w:p>
          <w:p w:rsidR="00F851EF" w:rsidRDefault="00C84F34">
            <w:pPr>
              <w:ind w:left="0" w:right="0" w:firstLine="0"/>
              <w:jc w:val="left"/>
            </w:pPr>
            <w:r>
              <w:rPr>
                <w:rFonts w:ascii="Calibri" w:eastAsia="Calibri" w:hAnsi="Calibri" w:cs="Calibri"/>
                <w:sz w:val="22"/>
              </w:rPr>
              <w:t xml:space="preserve"> </w:t>
            </w:r>
          </w:p>
        </w:tc>
      </w:tr>
      <w:tr w:rsidR="00F851E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HUMAN R</w:t>
            </w:r>
            <w:r>
              <w:rPr>
                <w:b/>
                <w:color w:val="FFFFFF"/>
                <w:sz w:val="22"/>
              </w:rPr>
              <w:t xml:space="preserve">ESOURCES </w:t>
            </w:r>
            <w:r>
              <w:rPr>
                <w:color w:val="FFFFFF"/>
                <w:sz w:val="22"/>
              </w:rPr>
              <w:t xml:space="preserve"> </w:t>
            </w:r>
          </w:p>
        </w:tc>
      </w:tr>
      <w:tr w:rsidR="00F851EF">
        <w:trPr>
          <w:trHeight w:val="798"/>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numPr>
                <w:ilvl w:val="0"/>
                <w:numId w:val="7"/>
              </w:numPr>
              <w:ind w:right="0" w:hanging="358"/>
              <w:jc w:val="left"/>
            </w:pPr>
            <w:r>
              <w:rPr>
                <w:sz w:val="22"/>
              </w:rPr>
              <w:t xml:space="preserve">Support new employee integration into the team; </w:t>
            </w:r>
          </w:p>
          <w:p w:rsidR="00F851EF" w:rsidRDefault="00C84F34">
            <w:pPr>
              <w:numPr>
                <w:ilvl w:val="0"/>
                <w:numId w:val="7"/>
              </w:numPr>
              <w:ind w:right="0" w:hanging="358"/>
              <w:jc w:val="left"/>
            </w:pPr>
            <w:r>
              <w:rPr>
                <w:sz w:val="22"/>
              </w:rPr>
              <w:t xml:space="preserve">Development review of own work suggesting areas for learning and development in the coming year; </w:t>
            </w:r>
          </w:p>
        </w:tc>
      </w:tr>
    </w:tbl>
    <w:p w:rsidR="00F851EF" w:rsidRDefault="00F851EF">
      <w:pPr>
        <w:ind w:left="-1440" w:right="8341"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F851EF">
        <w:trPr>
          <w:trHeight w:val="3419"/>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numPr>
                <w:ilvl w:val="0"/>
                <w:numId w:val="8"/>
              </w:numPr>
              <w:spacing w:after="16" w:line="240" w:lineRule="auto"/>
              <w:ind w:right="0" w:hanging="358"/>
              <w:jc w:val="both"/>
            </w:pPr>
            <w:r>
              <w:rPr>
                <w:sz w:val="22"/>
              </w:rPr>
              <w:t xml:space="preserve">Support the team and Technical Services Manager in developing a strategy of systems management;  </w:t>
            </w:r>
          </w:p>
          <w:p w:rsidR="00F851EF" w:rsidRDefault="00C84F34">
            <w:pPr>
              <w:numPr>
                <w:ilvl w:val="0"/>
                <w:numId w:val="8"/>
              </w:numPr>
              <w:ind w:right="0" w:hanging="358"/>
              <w:jc w:val="both"/>
            </w:pPr>
            <w:r>
              <w:rPr>
                <w:sz w:val="22"/>
              </w:rPr>
              <w:t xml:space="preserve">Take part in the on-call rota for provision of out-of-hours support for specified systems;  </w:t>
            </w:r>
          </w:p>
          <w:p w:rsidR="00F851EF" w:rsidRDefault="00C84F34">
            <w:pPr>
              <w:numPr>
                <w:ilvl w:val="0"/>
                <w:numId w:val="8"/>
              </w:numPr>
              <w:spacing w:after="15" w:line="240" w:lineRule="auto"/>
              <w:ind w:right="0" w:hanging="358"/>
              <w:jc w:val="both"/>
            </w:pPr>
            <w:r>
              <w:rPr>
                <w:sz w:val="22"/>
              </w:rPr>
              <w:t xml:space="preserve">To provide leadership and training </w:t>
            </w:r>
            <w:r>
              <w:rPr>
                <w:sz w:val="22"/>
              </w:rPr>
              <w:t xml:space="preserve">to other members of the Technical Services team, as well as other teams within Applications, Platforms and Infrastructure; </w:t>
            </w:r>
          </w:p>
          <w:p w:rsidR="00F851EF" w:rsidRDefault="00C84F34">
            <w:pPr>
              <w:numPr>
                <w:ilvl w:val="0"/>
                <w:numId w:val="8"/>
              </w:numPr>
              <w:spacing w:after="15" w:line="240" w:lineRule="auto"/>
              <w:ind w:right="0" w:hanging="358"/>
              <w:jc w:val="both"/>
            </w:pPr>
            <w:r>
              <w:rPr>
                <w:sz w:val="22"/>
              </w:rPr>
              <w:t>Supervise junior infrastructure support staff in relation to the maintenance and day to day workload associated with the delivery of</w:t>
            </w:r>
            <w:r>
              <w:rPr>
                <w:sz w:val="22"/>
              </w:rPr>
              <w:t xml:space="preserve"> a complex support service. </w:t>
            </w:r>
          </w:p>
          <w:p w:rsidR="00F851EF" w:rsidRDefault="00C84F34">
            <w:pPr>
              <w:numPr>
                <w:ilvl w:val="0"/>
                <w:numId w:val="8"/>
              </w:numPr>
              <w:ind w:right="0" w:hanging="358"/>
              <w:jc w:val="both"/>
            </w:pPr>
            <w:r>
              <w:rPr>
                <w:sz w:val="22"/>
              </w:rPr>
              <w:t xml:space="preserve">Participate in peer to peer review and assurance activities within own team; </w:t>
            </w:r>
          </w:p>
          <w:p w:rsidR="00F851EF" w:rsidRDefault="00C84F34">
            <w:pPr>
              <w:numPr>
                <w:ilvl w:val="0"/>
                <w:numId w:val="8"/>
              </w:numPr>
              <w:spacing w:after="15" w:line="240" w:lineRule="auto"/>
              <w:ind w:right="0" w:hanging="358"/>
              <w:jc w:val="both"/>
            </w:pPr>
            <w:r>
              <w:rPr>
                <w:sz w:val="22"/>
              </w:rPr>
              <w:t>Undertake Continuous Professional Development and take part in knowledge sharing activities, learning and sharing before, during and after all activi</w:t>
            </w:r>
            <w:r>
              <w:rPr>
                <w:sz w:val="22"/>
              </w:rPr>
              <w:t xml:space="preserve">ties; </w:t>
            </w:r>
          </w:p>
          <w:p w:rsidR="00F851EF" w:rsidRDefault="00C84F34">
            <w:pPr>
              <w:numPr>
                <w:ilvl w:val="0"/>
                <w:numId w:val="8"/>
              </w:numPr>
              <w:spacing w:line="245" w:lineRule="auto"/>
              <w:ind w:right="0" w:hanging="358"/>
              <w:jc w:val="both"/>
            </w:pPr>
            <w:r>
              <w:rPr>
                <w:sz w:val="22"/>
              </w:rPr>
              <w:t xml:space="preserve">Any other duties commensurate with the band as directed by the Technical Services Manager and other senior Digital Services Division colleagues. </w:t>
            </w:r>
          </w:p>
          <w:p w:rsidR="00F851EF" w:rsidRDefault="00C84F34">
            <w:pPr>
              <w:ind w:left="0" w:right="0" w:firstLine="0"/>
              <w:jc w:val="left"/>
            </w:pPr>
            <w:r>
              <w:rPr>
                <w:rFonts w:ascii="Calibri" w:eastAsia="Calibri" w:hAnsi="Calibri" w:cs="Calibri"/>
                <w:sz w:val="22"/>
              </w:rPr>
              <w:t xml:space="preserve"> </w:t>
            </w:r>
          </w:p>
        </w:tc>
      </w:tr>
      <w:tr w:rsidR="00F851E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INFORMATION RESOURCES </w:t>
            </w:r>
            <w:r>
              <w:rPr>
                <w:color w:val="FFFFFF"/>
                <w:sz w:val="22"/>
              </w:rPr>
              <w:t xml:space="preserve"> </w:t>
            </w:r>
          </w:p>
        </w:tc>
      </w:tr>
      <w:tr w:rsidR="00F851EF">
        <w:trPr>
          <w:trHeight w:val="3137"/>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numPr>
                <w:ilvl w:val="0"/>
                <w:numId w:val="9"/>
              </w:numPr>
              <w:spacing w:after="16" w:line="240" w:lineRule="auto"/>
              <w:ind w:right="0" w:hanging="358"/>
              <w:jc w:val="both"/>
            </w:pPr>
            <w:r>
              <w:rPr>
                <w:sz w:val="22"/>
              </w:rPr>
              <w:lastRenderedPageBreak/>
              <w:t>Interprets data, creates reports; designs, develops or programs and maintains computer systems; maintains user IT accounts and system rights; maintains computer hardware. e.g. cabling, servers, printers; development of digital training package / modificati</w:t>
            </w:r>
            <w:r>
              <w:rPr>
                <w:sz w:val="22"/>
              </w:rPr>
              <w:t xml:space="preserve">on or creation of aspects of information systems or hardware. e.g. Changing modules within a reporting system, digital systems;  </w:t>
            </w:r>
          </w:p>
          <w:p w:rsidR="00F851EF" w:rsidRDefault="00C84F34">
            <w:pPr>
              <w:numPr>
                <w:ilvl w:val="0"/>
                <w:numId w:val="9"/>
              </w:numPr>
              <w:spacing w:after="15" w:line="240" w:lineRule="auto"/>
              <w:ind w:right="0" w:hanging="358"/>
              <w:jc w:val="both"/>
            </w:pPr>
            <w:r>
              <w:rPr>
                <w:sz w:val="22"/>
              </w:rPr>
              <w:t xml:space="preserve">Work closely with Line/Project/Service Management to ensure analysis outputs are valid, unambiguous, traceable and consumable </w:t>
            </w:r>
            <w:r>
              <w:rPr>
                <w:sz w:val="22"/>
              </w:rPr>
              <w:t xml:space="preserve">through their intended lifespan;  </w:t>
            </w:r>
          </w:p>
          <w:p w:rsidR="00F851EF" w:rsidRDefault="00C84F34">
            <w:pPr>
              <w:numPr>
                <w:ilvl w:val="0"/>
                <w:numId w:val="9"/>
              </w:numPr>
              <w:ind w:right="0" w:hanging="358"/>
              <w:jc w:val="both"/>
            </w:pPr>
            <w:r>
              <w:rPr>
                <w:sz w:val="22"/>
              </w:rPr>
              <w:t xml:space="preserve">Adhere to information management and security policies;  </w:t>
            </w:r>
          </w:p>
          <w:p w:rsidR="00F851EF" w:rsidRDefault="00C84F34">
            <w:pPr>
              <w:numPr>
                <w:ilvl w:val="0"/>
                <w:numId w:val="9"/>
              </w:numPr>
              <w:spacing w:after="15" w:line="240" w:lineRule="auto"/>
              <w:ind w:right="0" w:hanging="358"/>
              <w:jc w:val="both"/>
            </w:pPr>
            <w:r>
              <w:rPr>
                <w:sz w:val="22"/>
              </w:rPr>
              <w:t xml:space="preserve">All staff have a responsibility for data quality and for ensuring all data, both written and electronic, is recorded accurately and in a timely manner;  </w:t>
            </w:r>
          </w:p>
          <w:p w:rsidR="00F851EF" w:rsidRDefault="00C84F34">
            <w:pPr>
              <w:numPr>
                <w:ilvl w:val="0"/>
                <w:numId w:val="9"/>
              </w:numPr>
              <w:spacing w:line="240" w:lineRule="auto"/>
              <w:ind w:right="0" w:hanging="358"/>
              <w:jc w:val="both"/>
            </w:pPr>
            <w:r>
              <w:rPr>
                <w:sz w:val="22"/>
              </w:rPr>
              <w:t>Support t</w:t>
            </w:r>
            <w:r>
              <w:rPr>
                <w:sz w:val="22"/>
              </w:rPr>
              <w:t xml:space="preserve">he Information Governance Manager in delivering the Data Security and Protection Toolkit (DSPT) requirements relating to Trust digital service delivery. </w:t>
            </w:r>
          </w:p>
          <w:p w:rsidR="00F851EF" w:rsidRDefault="00C84F34">
            <w:pPr>
              <w:ind w:left="0" w:right="0" w:firstLine="0"/>
              <w:jc w:val="left"/>
            </w:pPr>
            <w:r>
              <w:rPr>
                <w:rFonts w:ascii="Calibri" w:eastAsia="Calibri" w:hAnsi="Calibri" w:cs="Calibri"/>
                <w:sz w:val="22"/>
              </w:rPr>
              <w:t xml:space="preserve"> </w:t>
            </w:r>
          </w:p>
        </w:tc>
      </w:tr>
      <w:tr w:rsidR="00F851E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RESEARCH AND DEVELOPMENT </w:t>
            </w:r>
            <w:r>
              <w:rPr>
                <w:color w:val="FFFFFF"/>
                <w:sz w:val="22"/>
              </w:rPr>
              <w:t xml:space="preserve"> </w:t>
            </w:r>
          </w:p>
        </w:tc>
      </w:tr>
      <w:tr w:rsidR="00F851EF">
        <w:trPr>
          <w:trHeight w:val="533"/>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tabs>
                <w:tab w:val="center" w:pos="180"/>
                <w:tab w:val="center" w:pos="3727"/>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Test or adapts IM&amp;T systems including applications and hardware.</w:t>
            </w:r>
            <w:r>
              <w:rPr>
                <w:color w:val="FF0000"/>
                <w:sz w:val="22"/>
              </w:rPr>
              <w:t xml:space="preserve"> </w:t>
            </w:r>
          </w:p>
          <w:p w:rsidR="00F851EF" w:rsidRDefault="00C84F34">
            <w:pPr>
              <w:ind w:left="488" w:right="0" w:firstLine="0"/>
              <w:jc w:val="left"/>
            </w:pPr>
            <w:r>
              <w:rPr>
                <w:color w:val="FF0000"/>
                <w:sz w:val="22"/>
              </w:rPr>
              <w:t xml:space="preserve"> </w:t>
            </w:r>
          </w:p>
        </w:tc>
      </w:tr>
      <w:tr w:rsidR="00F851EF">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PHYSICAL SKILLS</w:t>
            </w:r>
            <w:r>
              <w:rPr>
                <w:b/>
                <w:color w:val="FF0000"/>
                <w:sz w:val="22"/>
              </w:rPr>
              <w:t xml:space="preserve"> </w:t>
            </w:r>
          </w:p>
        </w:tc>
      </w:tr>
      <w:tr w:rsidR="00F851EF">
        <w:trPr>
          <w:trHeight w:val="802"/>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numPr>
                <w:ilvl w:val="0"/>
                <w:numId w:val="10"/>
              </w:numPr>
              <w:ind w:right="0" w:hanging="358"/>
              <w:jc w:val="left"/>
            </w:pPr>
            <w:r>
              <w:rPr>
                <w:sz w:val="22"/>
              </w:rPr>
              <w:t>Advanced keyboard skills;</w:t>
            </w:r>
            <w:r>
              <w:rPr>
                <w:color w:val="FF0000"/>
                <w:sz w:val="22"/>
              </w:rPr>
              <w:t xml:space="preserve"> </w:t>
            </w:r>
          </w:p>
          <w:p w:rsidR="00F851EF" w:rsidRDefault="00C84F34">
            <w:pPr>
              <w:numPr>
                <w:ilvl w:val="0"/>
                <w:numId w:val="10"/>
              </w:numPr>
              <w:ind w:right="0" w:hanging="358"/>
              <w:jc w:val="left"/>
            </w:pPr>
            <w:r>
              <w:rPr>
                <w:sz w:val="22"/>
              </w:rPr>
              <w:t>Developed physical skills using specialised tools when working on IM&amp;T systems.</w:t>
            </w:r>
            <w:r>
              <w:rPr>
                <w:color w:val="FF0000"/>
                <w:sz w:val="22"/>
              </w:rPr>
              <w:t xml:space="preserve"> </w:t>
            </w:r>
          </w:p>
          <w:p w:rsidR="00F851EF" w:rsidRDefault="00C84F34">
            <w:pPr>
              <w:ind w:left="488" w:right="0" w:firstLine="0"/>
              <w:jc w:val="left"/>
            </w:pPr>
            <w:r>
              <w:rPr>
                <w:color w:val="FF0000"/>
                <w:sz w:val="22"/>
              </w:rPr>
              <w:t xml:space="preserve"> </w:t>
            </w:r>
          </w:p>
        </w:tc>
      </w:tr>
      <w:tr w:rsidR="00F851E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PHYSICAL EFFORT</w:t>
            </w:r>
            <w:r>
              <w:rPr>
                <w:b/>
                <w:color w:val="FF0000"/>
                <w:sz w:val="22"/>
              </w:rPr>
              <w:t xml:space="preserve"> </w:t>
            </w:r>
          </w:p>
        </w:tc>
      </w:tr>
      <w:tr w:rsidR="00F851EF">
        <w:trPr>
          <w:trHeight w:val="1039"/>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spacing w:line="240" w:lineRule="auto"/>
              <w:ind w:left="488" w:right="66" w:hanging="358"/>
              <w:jc w:val="both"/>
            </w:pPr>
            <w:r>
              <w:rPr>
                <w:rFonts w:ascii="Segoe UI Symbol" w:eastAsia="Segoe UI Symbol" w:hAnsi="Segoe UI Symbol" w:cs="Segoe UI Symbol"/>
                <w:sz w:val="22"/>
              </w:rPr>
              <w:t>•</w:t>
            </w:r>
            <w:r>
              <w:rPr>
                <w:sz w:val="22"/>
              </w:rPr>
              <w:t xml:space="preserve"> </w:t>
            </w:r>
            <w:r>
              <w:rPr>
                <w:sz w:val="22"/>
              </w:rPr>
              <w:t>Office based post with a frequent requirement to sit in a restricted position at display screen equipment. Occasional requirement for moderate physical effort, in the movement and installation of IT equipment such as servers and associated equipment, using</w:t>
            </w:r>
            <w:r>
              <w:rPr>
                <w:sz w:val="22"/>
              </w:rPr>
              <w:t xml:space="preserve"> mechanical aids as required.  </w:t>
            </w:r>
          </w:p>
          <w:p w:rsidR="00F851EF" w:rsidRDefault="00C84F34">
            <w:pPr>
              <w:ind w:left="488" w:right="0" w:firstLine="0"/>
              <w:jc w:val="left"/>
            </w:pPr>
            <w:r>
              <w:rPr>
                <w:sz w:val="22"/>
              </w:rPr>
              <w:t xml:space="preserve"> </w:t>
            </w:r>
          </w:p>
        </w:tc>
      </w:tr>
      <w:tr w:rsidR="00F851EF">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MENTAL EFFORT</w:t>
            </w:r>
            <w:r>
              <w:rPr>
                <w:b/>
                <w:color w:val="FF0000"/>
                <w:sz w:val="22"/>
              </w:rPr>
              <w:t xml:space="preserve"> </w:t>
            </w:r>
          </w:p>
        </w:tc>
      </w:tr>
      <w:tr w:rsidR="00F851EF">
        <w:trPr>
          <w:trHeight w:val="1574"/>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numPr>
                <w:ilvl w:val="0"/>
                <w:numId w:val="11"/>
              </w:numPr>
              <w:ind w:right="0" w:hanging="358"/>
              <w:jc w:val="left"/>
            </w:pPr>
            <w:r>
              <w:rPr>
                <w:sz w:val="22"/>
              </w:rPr>
              <w:t xml:space="preserve">Tasks and activities which may require adjustment due to variable workload; </w:t>
            </w:r>
          </w:p>
          <w:p w:rsidR="00F851EF" w:rsidRDefault="00C84F34">
            <w:pPr>
              <w:numPr>
                <w:ilvl w:val="0"/>
                <w:numId w:val="11"/>
              </w:numPr>
              <w:spacing w:after="17" w:line="239" w:lineRule="auto"/>
              <w:ind w:right="0" w:hanging="358"/>
              <w:jc w:val="left"/>
            </w:pPr>
            <w:r>
              <w:rPr>
                <w:sz w:val="22"/>
              </w:rPr>
              <w:t xml:space="preserve">Frequent requirement for concentration for activities such as maintaining complex systems, and occasional prolonged concentration for creating and checking complex documents and analysing statistics;  </w:t>
            </w:r>
          </w:p>
          <w:p w:rsidR="00F851EF" w:rsidRDefault="00C84F34">
            <w:pPr>
              <w:numPr>
                <w:ilvl w:val="0"/>
                <w:numId w:val="11"/>
              </w:numPr>
              <w:ind w:right="0" w:hanging="358"/>
              <w:jc w:val="left"/>
            </w:pPr>
            <w:r>
              <w:rPr>
                <w:sz w:val="22"/>
              </w:rPr>
              <w:t>Unpredictable work pattern with frequent interruptions</w:t>
            </w:r>
            <w:r>
              <w:rPr>
                <w:sz w:val="22"/>
              </w:rPr>
              <w:t xml:space="preserve">. </w:t>
            </w:r>
          </w:p>
          <w:p w:rsidR="00F851EF" w:rsidRDefault="00C84F34">
            <w:pPr>
              <w:ind w:left="0" w:right="0" w:firstLine="0"/>
              <w:jc w:val="left"/>
            </w:pPr>
            <w:r>
              <w:rPr>
                <w:color w:val="FF0000"/>
                <w:sz w:val="22"/>
              </w:rPr>
              <w:t xml:space="preserve"> </w:t>
            </w:r>
          </w:p>
        </w:tc>
      </w:tr>
      <w:tr w:rsidR="00F851E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EMOTIONAL EFFORT </w:t>
            </w:r>
          </w:p>
        </w:tc>
      </w:tr>
      <w:tr w:rsidR="00F851EF">
        <w:trPr>
          <w:trHeight w:val="1054"/>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numPr>
                <w:ilvl w:val="0"/>
                <w:numId w:val="12"/>
              </w:numPr>
              <w:ind w:right="0" w:hanging="358"/>
              <w:jc w:val="left"/>
            </w:pPr>
            <w:r>
              <w:rPr>
                <w:sz w:val="22"/>
              </w:rPr>
              <w:t xml:space="preserve">Limited exposure to distressing or emotional circumstances; </w:t>
            </w:r>
          </w:p>
          <w:p w:rsidR="00F851EF" w:rsidRDefault="00C84F34">
            <w:pPr>
              <w:numPr>
                <w:ilvl w:val="0"/>
                <w:numId w:val="12"/>
              </w:numPr>
              <w:spacing w:line="245" w:lineRule="auto"/>
              <w:ind w:right="0" w:hanging="358"/>
              <w:jc w:val="left"/>
            </w:pPr>
            <w:r>
              <w:rPr>
                <w:sz w:val="22"/>
              </w:rPr>
              <w:t xml:space="preserve">Frequent respond to concerns and questions from a wide range of people, who may be anxious or distressed relating to IT problems, incidents or changes. </w:t>
            </w:r>
          </w:p>
          <w:p w:rsidR="00F851EF" w:rsidRDefault="00C84F34">
            <w:pPr>
              <w:ind w:left="0" w:right="0" w:firstLine="0"/>
              <w:jc w:val="left"/>
            </w:pPr>
            <w:r>
              <w:rPr>
                <w:color w:val="FF0000"/>
                <w:sz w:val="22"/>
              </w:rPr>
              <w:t xml:space="preserve"> </w:t>
            </w:r>
          </w:p>
        </w:tc>
      </w:tr>
      <w:tr w:rsidR="00F851E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WORKING CONDITIONS</w:t>
            </w:r>
            <w:r>
              <w:rPr>
                <w:b/>
                <w:color w:val="FF0000"/>
                <w:sz w:val="22"/>
              </w:rPr>
              <w:t xml:space="preserve"> </w:t>
            </w:r>
          </w:p>
        </w:tc>
      </w:tr>
      <w:tr w:rsidR="00F851EF">
        <w:trPr>
          <w:trHeight w:val="985"/>
        </w:trPr>
        <w:tc>
          <w:tcPr>
            <w:tcW w:w="10204" w:type="dxa"/>
            <w:tcBorders>
              <w:top w:val="single" w:sz="4" w:space="0" w:color="000000"/>
              <w:left w:val="single" w:sz="4" w:space="0" w:color="000000"/>
              <w:bottom w:val="single" w:sz="4" w:space="0" w:color="000000"/>
              <w:right w:val="single" w:sz="4" w:space="0" w:color="000000"/>
            </w:tcBorders>
            <w:vAlign w:val="bottom"/>
          </w:tcPr>
          <w:p w:rsidR="00F851EF" w:rsidRDefault="00C84F34">
            <w:pPr>
              <w:spacing w:line="240" w:lineRule="auto"/>
              <w:ind w:left="720" w:right="0" w:hanging="360"/>
              <w:jc w:val="both"/>
            </w:pPr>
            <w:r>
              <w:rPr>
                <w:rFonts w:ascii="Segoe UI Symbol" w:eastAsia="Segoe UI Symbol" w:hAnsi="Segoe UI Symbol" w:cs="Segoe UI Symbol"/>
                <w:sz w:val="22"/>
              </w:rPr>
              <w:t>•</w:t>
            </w:r>
            <w:r>
              <w:rPr>
                <w:sz w:val="22"/>
              </w:rPr>
              <w:t xml:space="preserve"> Uses display screen equipment for substantial proportion of the days. May be required to visit other Trust sites. </w:t>
            </w:r>
          </w:p>
          <w:p w:rsidR="00F851EF" w:rsidRDefault="00C84F34">
            <w:pPr>
              <w:ind w:left="0" w:right="0" w:firstLine="0"/>
              <w:jc w:val="left"/>
            </w:pPr>
            <w:r>
              <w:rPr>
                <w:color w:val="FF0000"/>
                <w:sz w:val="22"/>
              </w:rPr>
              <w:t xml:space="preserve"> </w:t>
            </w:r>
          </w:p>
        </w:tc>
      </w:tr>
      <w:tr w:rsidR="00F851EF">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OTHER RESPONSIBILITIES </w:t>
            </w:r>
            <w:r>
              <w:rPr>
                <w:color w:val="FFFFFF"/>
                <w:sz w:val="22"/>
              </w:rPr>
              <w:t xml:space="preserve"> </w:t>
            </w:r>
          </w:p>
        </w:tc>
      </w:tr>
      <w:tr w:rsidR="00F851EF">
        <w:trPr>
          <w:trHeight w:val="5387"/>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lastRenderedPageBreak/>
              <w:t xml:space="preserve">Take part in regular performance appraisal. </w:t>
            </w:r>
          </w:p>
          <w:p w:rsidR="00F851EF" w:rsidRDefault="00C84F34">
            <w:pPr>
              <w:ind w:left="0" w:right="0" w:firstLine="0"/>
              <w:jc w:val="left"/>
            </w:pPr>
            <w:r>
              <w:rPr>
                <w:sz w:val="22"/>
              </w:rPr>
              <w:t xml:space="preserve"> </w:t>
            </w:r>
          </w:p>
          <w:p w:rsidR="00F851EF" w:rsidRDefault="00C84F34">
            <w:pPr>
              <w:spacing w:line="240" w:lineRule="auto"/>
              <w:ind w:left="0" w:right="0" w:firstLine="0"/>
              <w:jc w:val="both"/>
            </w:pPr>
            <w:r>
              <w:rPr>
                <w:sz w:val="22"/>
              </w:rPr>
              <w:t xml:space="preserve">Undertake any training required in order to maintain competency including mandatory training, e.g. Manual Handling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Contribute to and work within a safe working environment  </w:t>
            </w:r>
          </w:p>
          <w:p w:rsidR="00F851EF" w:rsidRDefault="00C84F34">
            <w:pPr>
              <w:ind w:left="0" w:right="0" w:firstLine="0"/>
              <w:jc w:val="left"/>
            </w:pPr>
            <w:r>
              <w:rPr>
                <w:b/>
                <w:sz w:val="22"/>
              </w:rPr>
              <w:t xml:space="preserve"> </w:t>
            </w:r>
          </w:p>
          <w:p w:rsidR="00F851EF" w:rsidRDefault="00C84F34">
            <w:pPr>
              <w:spacing w:line="240" w:lineRule="auto"/>
              <w:ind w:left="0" w:right="0" w:firstLine="0"/>
              <w:jc w:val="left"/>
            </w:pPr>
            <w:r>
              <w:rPr>
                <w:sz w:val="22"/>
              </w:rPr>
              <w:t xml:space="preserve">You are expected to comply with Trust Infection Control Policies and conduct </w:t>
            </w:r>
            <w:r>
              <w:rPr>
                <w:sz w:val="22"/>
              </w:rPr>
              <w:t xml:space="preserve">him/herself at all times in such a manner as to minimise the risk of healthcare associated infection </w:t>
            </w:r>
          </w:p>
          <w:p w:rsidR="00F851EF" w:rsidRDefault="00C84F34">
            <w:pPr>
              <w:ind w:left="720" w:right="0" w:firstLine="0"/>
              <w:jc w:val="left"/>
            </w:pPr>
            <w:r>
              <w:rPr>
                <w:sz w:val="22"/>
              </w:rPr>
              <w:t xml:space="preserve"> </w:t>
            </w:r>
          </w:p>
          <w:p w:rsidR="00F851EF" w:rsidRDefault="00C84F34">
            <w:pPr>
              <w:spacing w:line="257" w:lineRule="auto"/>
              <w:ind w:left="0" w:right="62" w:firstLine="0"/>
              <w:jc w:val="both"/>
            </w:pPr>
            <w:r>
              <w:rPr>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Pr>
                <w:sz w:val="22"/>
              </w:rPr>
              <w:t xml:space="preserve">disciplinary policy) up to and including dismissal.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You must also take responsibility for your workplace health and wellbeing: </w:t>
            </w:r>
          </w:p>
          <w:p w:rsidR="00F851EF" w:rsidRDefault="00C84F34">
            <w:pPr>
              <w:numPr>
                <w:ilvl w:val="0"/>
                <w:numId w:val="13"/>
              </w:numPr>
              <w:ind w:right="0" w:hanging="360"/>
              <w:jc w:val="left"/>
            </w:pPr>
            <w:r>
              <w:rPr>
                <w:sz w:val="22"/>
              </w:rPr>
              <w:t xml:space="preserve">When required, gain support from Occupational Health, Human Resources or other sources. </w:t>
            </w:r>
          </w:p>
          <w:p w:rsidR="00F851EF" w:rsidRDefault="00C84F34">
            <w:pPr>
              <w:numPr>
                <w:ilvl w:val="0"/>
                <w:numId w:val="13"/>
              </w:numPr>
              <w:spacing w:after="42" w:line="245" w:lineRule="auto"/>
              <w:ind w:right="0" w:hanging="360"/>
              <w:jc w:val="left"/>
            </w:pPr>
            <w:r>
              <w:rPr>
                <w:sz w:val="22"/>
              </w:rPr>
              <w:t>Familiarise yourself with the health</w:t>
            </w:r>
            <w:r>
              <w:rPr>
                <w:sz w:val="22"/>
              </w:rPr>
              <w:t xml:space="preserve"> and wellbeing support available from policies and/or Occupational Health. </w:t>
            </w:r>
          </w:p>
          <w:p w:rsidR="00F851EF" w:rsidRDefault="00C84F34">
            <w:pPr>
              <w:numPr>
                <w:ilvl w:val="0"/>
                <w:numId w:val="13"/>
              </w:numPr>
              <w:ind w:right="0" w:hanging="360"/>
              <w:jc w:val="left"/>
            </w:pPr>
            <w:r>
              <w:rPr>
                <w:sz w:val="22"/>
              </w:rPr>
              <w:t xml:space="preserve">Follow the Trust’s health and wellbeing vision of healthy body, healthy mind, healthy you.  </w:t>
            </w:r>
          </w:p>
          <w:p w:rsidR="00F851EF" w:rsidRDefault="00C84F34">
            <w:pPr>
              <w:numPr>
                <w:ilvl w:val="0"/>
                <w:numId w:val="13"/>
              </w:numPr>
              <w:ind w:right="0" w:hanging="360"/>
              <w:jc w:val="left"/>
            </w:pPr>
            <w:r>
              <w:rPr>
                <w:sz w:val="22"/>
              </w:rPr>
              <w:t xml:space="preserve">Undertake a Display Screen Equipment assessment (DES) if appropriate to role. </w:t>
            </w:r>
          </w:p>
          <w:p w:rsidR="00F851EF" w:rsidRDefault="00C84F34">
            <w:pPr>
              <w:ind w:left="0" w:right="0" w:firstLine="0"/>
              <w:jc w:val="left"/>
            </w:pPr>
            <w:r>
              <w:rPr>
                <w:sz w:val="22"/>
              </w:rPr>
              <w:t xml:space="preserve"> </w:t>
            </w:r>
          </w:p>
        </w:tc>
      </w:tr>
      <w:tr w:rsidR="00F851EF">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GENERAL </w:t>
            </w:r>
            <w:r>
              <w:rPr>
                <w:color w:val="FFFFFF"/>
                <w:sz w:val="22"/>
              </w:rPr>
              <w:t xml:space="preserve"> </w:t>
            </w:r>
          </w:p>
        </w:tc>
      </w:tr>
      <w:tr w:rsidR="00F851EF">
        <w:trPr>
          <w:trHeight w:val="3249"/>
        </w:trPr>
        <w:tc>
          <w:tcPr>
            <w:tcW w:w="10204" w:type="dxa"/>
            <w:tcBorders>
              <w:top w:val="single" w:sz="4" w:space="0" w:color="000000"/>
              <w:left w:val="single" w:sz="4" w:space="0" w:color="000000"/>
              <w:bottom w:val="single" w:sz="4" w:space="0" w:color="000000"/>
              <w:right w:val="single" w:sz="4" w:space="0" w:color="000000"/>
            </w:tcBorders>
          </w:tcPr>
          <w:p w:rsidR="00F851EF" w:rsidRDefault="00C84F34">
            <w:pPr>
              <w:spacing w:after="201" w:line="239" w:lineRule="auto"/>
              <w:ind w:left="0" w:right="63" w:firstLine="0"/>
              <w:jc w:val="both"/>
            </w:pPr>
            <w:r>
              <w:rPr>
                <w:sz w:val="22"/>
              </w:rPr>
              <w:t xml:space="preserve">This is a description of the job as it is now.  We periodically examine employees' job descriptions and update them to ensure that they reflect the job as it is then being performed, or to incorporate any changes being proposed.  This procedure </w:t>
            </w:r>
            <w:r>
              <w:rPr>
                <w:sz w:val="22"/>
              </w:rPr>
              <w:t xml:space="preserve">is conducted by the manager in consultation with the jobholder.  You will, therefore, be expected to participate fully in such discussions.   We aim to reach agreement on reasonable changes, but if agreement is not possible, we reserve the right to insist </w:t>
            </w:r>
            <w:r>
              <w:rPr>
                <w:sz w:val="22"/>
              </w:rPr>
              <w:t xml:space="preserve">on changes to your job description after consultation with you. </w:t>
            </w:r>
          </w:p>
          <w:p w:rsidR="00F851EF" w:rsidRDefault="00C84F34">
            <w:pPr>
              <w:spacing w:line="239" w:lineRule="auto"/>
              <w:ind w:left="34" w:right="60" w:firstLine="0"/>
              <w:jc w:val="both"/>
            </w:pPr>
            <w:r>
              <w:rPr>
                <w:sz w:val="22"/>
              </w:rPr>
              <w:t>Everyone within the Trust has a responsibility for, and is committed to, safeguarding and promoting the welfare of vulnerable adults, children and young people and for ensuring that they are protected from harm, ensuring that the Trusts Child Protection an</w:t>
            </w:r>
            <w:r>
              <w:rPr>
                <w:sz w:val="22"/>
              </w:rPr>
              <w:t xml:space="preserve">d Safeguarding Adult policies and procedures are promoted and adhered to by all members of staff.  </w:t>
            </w:r>
          </w:p>
          <w:p w:rsidR="00F851EF" w:rsidRDefault="00C84F34">
            <w:pPr>
              <w:ind w:left="0" w:right="0" w:firstLine="0"/>
              <w:jc w:val="left"/>
            </w:pPr>
            <w:r>
              <w:rPr>
                <w:sz w:val="22"/>
              </w:rPr>
              <w:t xml:space="preserve"> </w:t>
            </w:r>
          </w:p>
        </w:tc>
      </w:tr>
    </w:tbl>
    <w:p w:rsidR="00F851EF" w:rsidRDefault="00C84F34">
      <w:pPr>
        <w:ind w:left="0" w:right="0" w:firstLine="0"/>
        <w:jc w:val="both"/>
      </w:pPr>
      <w:r>
        <w:rPr>
          <w:sz w:val="22"/>
        </w:rPr>
        <w:t xml:space="preserve"> </w:t>
      </w:r>
    </w:p>
    <w:p w:rsidR="00F851EF" w:rsidRDefault="00C84F34">
      <w:pPr>
        <w:spacing w:after="148"/>
        <w:ind w:left="0" w:right="0" w:firstLine="0"/>
        <w:jc w:val="left"/>
      </w:pPr>
      <w:r>
        <w:rPr>
          <w:sz w:val="22"/>
        </w:rPr>
        <w:t xml:space="preserve"> </w:t>
      </w:r>
    </w:p>
    <w:p w:rsidR="00C84F34" w:rsidRDefault="00C84F34">
      <w:pPr>
        <w:ind w:right="-15"/>
      </w:pPr>
    </w:p>
    <w:p w:rsidR="00C84F34" w:rsidRDefault="00C84F34">
      <w:pPr>
        <w:ind w:right="-15"/>
      </w:pPr>
    </w:p>
    <w:p w:rsidR="00C84F34" w:rsidRDefault="00C84F34">
      <w:pPr>
        <w:ind w:right="-15"/>
      </w:pPr>
    </w:p>
    <w:p w:rsidR="00C84F34" w:rsidRDefault="00C84F34">
      <w:pPr>
        <w:ind w:right="-15"/>
      </w:pPr>
    </w:p>
    <w:p w:rsidR="00C84F34" w:rsidRDefault="00C84F34">
      <w:pPr>
        <w:ind w:right="-15"/>
      </w:pPr>
    </w:p>
    <w:p w:rsidR="00C84F34" w:rsidRDefault="00C84F34">
      <w:pPr>
        <w:ind w:right="-15"/>
      </w:pPr>
    </w:p>
    <w:p w:rsidR="00C84F34" w:rsidRDefault="00C84F34">
      <w:pPr>
        <w:ind w:right="-15"/>
      </w:pPr>
    </w:p>
    <w:p w:rsidR="00F851EF" w:rsidRDefault="00C84F34">
      <w:pPr>
        <w:ind w:right="-15"/>
      </w:pPr>
      <w:bookmarkStart w:id="0" w:name="_GoBack"/>
      <w:bookmarkEnd w:id="0"/>
      <w:r>
        <w:lastRenderedPageBreak/>
        <w:t xml:space="preserve">PERSON SPECIFICATION </w:t>
      </w:r>
    </w:p>
    <w:p w:rsidR="00F851EF" w:rsidRDefault="00C84F34">
      <w:pPr>
        <w:ind w:left="0" w:right="0" w:firstLine="0"/>
        <w:jc w:val="left"/>
      </w:pPr>
      <w:r>
        <w:rPr>
          <w:sz w:val="22"/>
        </w:rPr>
        <w:t xml:space="preserve"> </w:t>
      </w:r>
    </w:p>
    <w:tbl>
      <w:tblPr>
        <w:tblStyle w:val="TableGrid"/>
        <w:tblW w:w="10207" w:type="dxa"/>
        <w:tblInd w:w="-454" w:type="dxa"/>
        <w:tblCellMar>
          <w:top w:w="11" w:type="dxa"/>
          <w:left w:w="108" w:type="dxa"/>
          <w:bottom w:w="0" w:type="dxa"/>
          <w:right w:w="115" w:type="dxa"/>
        </w:tblCellMar>
        <w:tblLook w:val="04A0" w:firstRow="1" w:lastRow="0" w:firstColumn="1" w:lastColumn="0" w:noHBand="0" w:noVBand="1"/>
      </w:tblPr>
      <w:tblGrid>
        <w:gridCol w:w="1985"/>
        <w:gridCol w:w="8222"/>
      </w:tblGrid>
      <w:tr w:rsidR="00F851EF">
        <w:trPr>
          <w:trHeight w:val="262"/>
        </w:trPr>
        <w:tc>
          <w:tcPr>
            <w:tcW w:w="1985"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b/>
                <w:sz w:val="22"/>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Senior Technical Support Analyst </w:t>
            </w:r>
          </w:p>
        </w:tc>
      </w:tr>
    </w:tbl>
    <w:p w:rsidR="00F851EF" w:rsidRDefault="00C84F34">
      <w:pPr>
        <w:ind w:left="0" w:right="0" w:firstLine="0"/>
        <w:jc w:val="left"/>
      </w:pPr>
      <w:r>
        <w:rPr>
          <w:sz w:val="22"/>
        </w:rPr>
        <w:t xml:space="preserve"> </w:t>
      </w:r>
    </w:p>
    <w:p w:rsidR="00F851EF" w:rsidRDefault="00C84F34">
      <w:pPr>
        <w:ind w:left="0" w:right="0" w:firstLine="0"/>
        <w:jc w:val="left"/>
      </w:pPr>
      <w:r>
        <w:rPr>
          <w:color w:val="FF0000"/>
          <w:sz w:val="22"/>
        </w:rPr>
        <w:t xml:space="preserve"> </w:t>
      </w:r>
    </w:p>
    <w:tbl>
      <w:tblPr>
        <w:tblStyle w:val="TableGrid"/>
        <w:tblW w:w="10315" w:type="dxa"/>
        <w:tblInd w:w="-494" w:type="dxa"/>
        <w:tblCellMar>
          <w:top w:w="10" w:type="dxa"/>
          <w:left w:w="107" w:type="dxa"/>
          <w:bottom w:w="0" w:type="dxa"/>
          <w:right w:w="50" w:type="dxa"/>
        </w:tblCellMar>
        <w:tblLook w:val="04A0" w:firstRow="1" w:lastRow="0" w:firstColumn="1" w:lastColumn="0" w:noHBand="0" w:noVBand="1"/>
      </w:tblPr>
      <w:tblGrid>
        <w:gridCol w:w="7642"/>
        <w:gridCol w:w="1399"/>
        <w:gridCol w:w="1274"/>
      </w:tblGrid>
      <w:tr w:rsidR="00F851EF">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b/>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Desirable </w:t>
            </w:r>
          </w:p>
        </w:tc>
      </w:tr>
      <w:tr w:rsidR="00F851EF">
        <w:trPr>
          <w:trHeight w:val="1492"/>
        </w:trPr>
        <w:tc>
          <w:tcPr>
            <w:tcW w:w="7642" w:type="dxa"/>
            <w:tcBorders>
              <w:top w:val="single" w:sz="4" w:space="0" w:color="000000"/>
              <w:left w:val="single" w:sz="4" w:space="0" w:color="000000"/>
              <w:bottom w:val="single" w:sz="4" w:space="0" w:color="000000"/>
              <w:right w:val="single" w:sz="4" w:space="0" w:color="000000"/>
            </w:tcBorders>
          </w:tcPr>
          <w:p w:rsidR="00F851EF" w:rsidRDefault="00C84F34">
            <w:pPr>
              <w:spacing w:after="197"/>
              <w:ind w:left="0" w:right="0" w:firstLine="0"/>
              <w:jc w:val="left"/>
            </w:pPr>
            <w:r>
              <w:rPr>
                <w:b/>
                <w:sz w:val="22"/>
              </w:rPr>
              <w:t xml:space="preserve">QUALIFICATION/ SPECIAL TRAINING </w:t>
            </w:r>
          </w:p>
          <w:p w:rsidR="00F851EF" w:rsidRDefault="00C84F34">
            <w:pPr>
              <w:spacing w:line="245" w:lineRule="auto"/>
              <w:ind w:left="780" w:right="0" w:hanging="360"/>
              <w:jc w:val="left"/>
            </w:pPr>
            <w:r>
              <w:rPr>
                <w:rFonts w:ascii="Segoe UI Symbol" w:eastAsia="Segoe UI Symbol" w:hAnsi="Segoe UI Symbol" w:cs="Segoe UI Symbol"/>
                <w:sz w:val="22"/>
              </w:rPr>
              <w:t>•</w:t>
            </w:r>
            <w:r>
              <w:rPr>
                <w:sz w:val="22"/>
              </w:rPr>
              <w:t xml:space="preserve"> </w:t>
            </w:r>
            <w:r>
              <w:rPr>
                <w:sz w:val="22"/>
              </w:rPr>
              <w:tab/>
            </w:r>
            <w:r>
              <w:rPr>
                <w:sz w:val="22"/>
              </w:rPr>
              <w:t xml:space="preserve">Educated to postgraduate diploma level qualification or equivalent experience. </w:t>
            </w:r>
          </w:p>
          <w:p w:rsidR="00F851EF" w:rsidRDefault="00C84F34">
            <w:pPr>
              <w:ind w:left="0" w:right="0" w:firstLine="0"/>
              <w:jc w:val="left"/>
            </w:pPr>
            <w:r>
              <w:rPr>
                <w:color w:val="FF0000"/>
                <w:sz w:val="22"/>
              </w:rPr>
              <w:t xml:space="preserve"> </w:t>
            </w:r>
          </w:p>
          <w:p w:rsidR="00F851EF" w:rsidRDefault="00C84F34">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X </w:t>
            </w:r>
          </w:p>
        </w:tc>
        <w:tc>
          <w:tcPr>
            <w:tcW w:w="1274"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r>
      <w:tr w:rsidR="00F851EF">
        <w:trPr>
          <w:trHeight w:val="9090"/>
        </w:trPr>
        <w:tc>
          <w:tcPr>
            <w:tcW w:w="7642" w:type="dxa"/>
            <w:tcBorders>
              <w:top w:val="single" w:sz="4" w:space="0" w:color="000000"/>
              <w:left w:val="single" w:sz="4" w:space="0" w:color="000000"/>
              <w:bottom w:val="single" w:sz="4" w:space="0" w:color="000000"/>
              <w:right w:val="single" w:sz="4" w:space="0" w:color="000000"/>
            </w:tcBorders>
          </w:tcPr>
          <w:p w:rsidR="00F851EF" w:rsidRDefault="00C84F34">
            <w:pPr>
              <w:spacing w:after="194"/>
              <w:ind w:left="0" w:right="0" w:firstLine="0"/>
              <w:jc w:val="left"/>
            </w:pPr>
            <w:r>
              <w:rPr>
                <w:b/>
                <w:sz w:val="22"/>
              </w:rPr>
              <w:t xml:space="preserve">KNOWLEDGE/SKILLS </w:t>
            </w:r>
          </w:p>
          <w:p w:rsidR="00F851EF" w:rsidRDefault="00C84F34">
            <w:pPr>
              <w:numPr>
                <w:ilvl w:val="0"/>
                <w:numId w:val="14"/>
              </w:numPr>
              <w:spacing w:after="216" w:line="241" w:lineRule="auto"/>
              <w:ind w:left="842" w:right="0" w:hanging="422"/>
              <w:jc w:val="left"/>
            </w:pPr>
            <w:r>
              <w:rPr>
                <w:sz w:val="22"/>
              </w:rPr>
              <w:t xml:space="preserve">Experience of the application of information management policies, procedures and controls  </w:t>
            </w:r>
          </w:p>
          <w:p w:rsidR="00F851EF" w:rsidRDefault="00C84F34">
            <w:pPr>
              <w:numPr>
                <w:ilvl w:val="0"/>
                <w:numId w:val="14"/>
              </w:numPr>
              <w:spacing w:after="215" w:line="240" w:lineRule="auto"/>
              <w:ind w:left="842" w:right="0" w:hanging="422"/>
              <w:jc w:val="left"/>
            </w:pPr>
            <w:r>
              <w:rPr>
                <w:sz w:val="22"/>
              </w:rPr>
              <w:t xml:space="preserve">Excellent technical knowledge and practical experience of server virtualisation technologies </w:t>
            </w:r>
          </w:p>
          <w:p w:rsidR="00F851EF" w:rsidRDefault="00C84F34">
            <w:pPr>
              <w:numPr>
                <w:ilvl w:val="0"/>
                <w:numId w:val="14"/>
              </w:numPr>
              <w:spacing w:after="215" w:line="240" w:lineRule="auto"/>
              <w:ind w:left="842" w:right="0" w:hanging="422"/>
              <w:jc w:val="left"/>
            </w:pPr>
            <w:r>
              <w:rPr>
                <w:sz w:val="22"/>
              </w:rPr>
              <w:t xml:space="preserve">Experience of the application of information management policies, procedures and controls  </w:t>
            </w:r>
          </w:p>
          <w:p w:rsidR="00F851EF" w:rsidRDefault="00C84F34">
            <w:pPr>
              <w:numPr>
                <w:ilvl w:val="0"/>
                <w:numId w:val="14"/>
              </w:numPr>
              <w:spacing w:after="214" w:line="245" w:lineRule="auto"/>
              <w:ind w:left="842" w:right="0" w:hanging="422"/>
              <w:jc w:val="left"/>
            </w:pPr>
            <w:r>
              <w:rPr>
                <w:sz w:val="22"/>
              </w:rPr>
              <w:t>Excellent technical knowledge and practical experience of SAN technolo</w:t>
            </w:r>
            <w:r>
              <w:rPr>
                <w:sz w:val="22"/>
              </w:rPr>
              <w:t xml:space="preserve">gies </w:t>
            </w:r>
          </w:p>
          <w:p w:rsidR="00F851EF" w:rsidRDefault="00C84F34">
            <w:pPr>
              <w:numPr>
                <w:ilvl w:val="0"/>
                <w:numId w:val="14"/>
              </w:numPr>
              <w:spacing w:after="159"/>
              <w:ind w:left="842" w:right="0" w:hanging="422"/>
              <w:jc w:val="left"/>
            </w:pPr>
            <w:r>
              <w:rPr>
                <w:sz w:val="22"/>
              </w:rPr>
              <w:t xml:space="preserve">SQL Server skills </w:t>
            </w:r>
          </w:p>
          <w:p w:rsidR="00F851EF" w:rsidRDefault="00C84F34">
            <w:pPr>
              <w:numPr>
                <w:ilvl w:val="0"/>
                <w:numId w:val="14"/>
              </w:numPr>
              <w:spacing w:after="215" w:line="240" w:lineRule="auto"/>
              <w:ind w:left="842" w:right="0" w:hanging="422"/>
              <w:jc w:val="left"/>
            </w:pPr>
            <w:r>
              <w:rPr>
                <w:sz w:val="22"/>
              </w:rPr>
              <w:t xml:space="preserve">Excellent technical knowledge and practical experience of server and storage hardware and management </w:t>
            </w:r>
          </w:p>
          <w:p w:rsidR="00F851EF" w:rsidRDefault="00C84F34">
            <w:pPr>
              <w:numPr>
                <w:ilvl w:val="0"/>
                <w:numId w:val="14"/>
              </w:numPr>
              <w:spacing w:after="159"/>
              <w:ind w:left="842" w:right="0" w:hanging="422"/>
              <w:jc w:val="left"/>
            </w:pPr>
            <w:r>
              <w:rPr>
                <w:sz w:val="22"/>
              </w:rPr>
              <w:t xml:space="preserve">Experience in scripting languages such as PowerShell </w:t>
            </w:r>
          </w:p>
          <w:p w:rsidR="00F851EF" w:rsidRDefault="00C84F34">
            <w:pPr>
              <w:numPr>
                <w:ilvl w:val="0"/>
                <w:numId w:val="14"/>
              </w:numPr>
              <w:spacing w:after="159"/>
              <w:ind w:left="842" w:right="0" w:hanging="422"/>
              <w:jc w:val="left"/>
            </w:pPr>
            <w:r>
              <w:rPr>
                <w:sz w:val="22"/>
              </w:rPr>
              <w:t xml:space="preserve">Experienced in automating complex tasks </w:t>
            </w:r>
          </w:p>
          <w:p w:rsidR="00F851EF" w:rsidRDefault="00C84F34">
            <w:pPr>
              <w:numPr>
                <w:ilvl w:val="0"/>
                <w:numId w:val="14"/>
              </w:numPr>
              <w:spacing w:after="218" w:line="239" w:lineRule="auto"/>
              <w:ind w:left="842" w:right="0" w:hanging="422"/>
              <w:jc w:val="left"/>
            </w:pPr>
            <w:r>
              <w:rPr>
                <w:sz w:val="22"/>
              </w:rPr>
              <w:t>Experience in development techniqu</w:t>
            </w:r>
            <w:r>
              <w:rPr>
                <w:sz w:val="22"/>
              </w:rPr>
              <w:t xml:space="preserve">es, such as version control, and proven skills in programming languages such as HTML, JavaScript, PHP and Go </w:t>
            </w:r>
          </w:p>
          <w:p w:rsidR="00F851EF" w:rsidRDefault="00C84F34">
            <w:pPr>
              <w:numPr>
                <w:ilvl w:val="0"/>
                <w:numId w:val="14"/>
              </w:numPr>
              <w:spacing w:after="157"/>
              <w:ind w:left="842" w:right="0" w:hanging="422"/>
              <w:jc w:val="left"/>
            </w:pPr>
            <w:r>
              <w:rPr>
                <w:sz w:val="22"/>
              </w:rPr>
              <w:t xml:space="preserve">Excellent technical knowledge of Microsoft technologies </w:t>
            </w:r>
          </w:p>
          <w:p w:rsidR="00F851EF" w:rsidRDefault="00C84F34">
            <w:pPr>
              <w:numPr>
                <w:ilvl w:val="0"/>
                <w:numId w:val="14"/>
              </w:numPr>
              <w:spacing w:after="159"/>
              <w:ind w:left="842" w:right="0" w:hanging="422"/>
              <w:jc w:val="left"/>
            </w:pPr>
            <w:r>
              <w:rPr>
                <w:sz w:val="22"/>
              </w:rPr>
              <w:t xml:space="preserve">Excellent communication skills, both written and oral </w:t>
            </w:r>
          </w:p>
          <w:p w:rsidR="00F851EF" w:rsidRDefault="00C84F34">
            <w:pPr>
              <w:numPr>
                <w:ilvl w:val="0"/>
                <w:numId w:val="14"/>
              </w:numPr>
              <w:spacing w:after="159"/>
              <w:ind w:left="842" w:right="0" w:hanging="422"/>
              <w:jc w:val="left"/>
            </w:pPr>
            <w:r>
              <w:rPr>
                <w:sz w:val="22"/>
              </w:rPr>
              <w:t xml:space="preserve">Understanding of ITIL processes </w:t>
            </w:r>
          </w:p>
          <w:p w:rsidR="00F851EF" w:rsidRDefault="00C84F34">
            <w:pPr>
              <w:numPr>
                <w:ilvl w:val="0"/>
                <w:numId w:val="14"/>
              </w:numPr>
              <w:spacing w:after="159"/>
              <w:ind w:left="842" w:right="0" w:hanging="422"/>
              <w:jc w:val="left"/>
            </w:pPr>
            <w:r>
              <w:rPr>
                <w:sz w:val="22"/>
              </w:rPr>
              <w:t xml:space="preserve">Knowledge and practical experience of supporting networks </w:t>
            </w:r>
          </w:p>
          <w:p w:rsidR="00F851EF" w:rsidRDefault="00C84F34">
            <w:pPr>
              <w:numPr>
                <w:ilvl w:val="0"/>
                <w:numId w:val="14"/>
              </w:numPr>
              <w:ind w:left="842" w:right="0" w:hanging="422"/>
              <w:jc w:val="left"/>
            </w:pPr>
            <w:r>
              <w:rPr>
                <w:sz w:val="22"/>
              </w:rPr>
              <w:t xml:space="preserve">Experience in supporting business systems to a high standard </w:t>
            </w:r>
          </w:p>
          <w:p w:rsidR="00F851EF" w:rsidRDefault="00C84F34">
            <w:pPr>
              <w:ind w:left="0" w:right="0" w:firstLine="0"/>
              <w:jc w:val="left"/>
            </w:pPr>
            <w:r>
              <w:rPr>
                <w:color w:val="FF0000"/>
                <w:sz w:val="22"/>
              </w:rPr>
              <w:t xml:space="preserve"> </w:t>
            </w:r>
          </w:p>
          <w:p w:rsidR="00F851EF" w:rsidRDefault="00C84F34">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X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0" w:right="55" w:firstLine="0"/>
              <w:jc w:val="center"/>
            </w:pPr>
            <w:r>
              <w:rPr>
                <w:sz w:val="22"/>
              </w:rPr>
              <w:t xml:space="preserve">X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X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X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3" w:right="0" w:firstLine="0"/>
              <w:jc w:val="center"/>
            </w:pPr>
            <w:r>
              <w:rPr>
                <w:sz w:val="22"/>
              </w:rPr>
              <w:lastRenderedPageBreak/>
              <w:t xml:space="preserve"> </w:t>
            </w:r>
          </w:p>
          <w:p w:rsidR="00F851EF" w:rsidRDefault="00C84F34">
            <w:pPr>
              <w:ind w:left="0" w:right="55" w:firstLine="0"/>
              <w:jc w:val="center"/>
            </w:pPr>
            <w:r>
              <w:rPr>
                <w:sz w:val="22"/>
              </w:rPr>
              <w:t xml:space="preserve">X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X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X </w:t>
            </w:r>
          </w:p>
        </w:tc>
        <w:tc>
          <w:tcPr>
            <w:tcW w:w="1274"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lastRenderedPageBreak/>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lastRenderedPageBreak/>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X </w:t>
            </w:r>
          </w:p>
        </w:tc>
      </w:tr>
      <w:tr w:rsidR="00F851EF">
        <w:trPr>
          <w:trHeight w:val="1236"/>
        </w:trPr>
        <w:tc>
          <w:tcPr>
            <w:tcW w:w="7642" w:type="dxa"/>
            <w:tcBorders>
              <w:top w:val="single" w:sz="4" w:space="0" w:color="000000"/>
              <w:left w:val="single" w:sz="4" w:space="0" w:color="000000"/>
              <w:bottom w:val="single" w:sz="4" w:space="0" w:color="000000"/>
              <w:right w:val="single" w:sz="4" w:space="0" w:color="000000"/>
            </w:tcBorders>
          </w:tcPr>
          <w:p w:rsidR="00F851EF" w:rsidRDefault="00C84F34">
            <w:pPr>
              <w:spacing w:after="197"/>
              <w:ind w:left="0" w:right="0" w:firstLine="0"/>
              <w:jc w:val="left"/>
            </w:pPr>
            <w:r>
              <w:rPr>
                <w:b/>
                <w:sz w:val="22"/>
              </w:rPr>
              <w:lastRenderedPageBreak/>
              <w:t xml:space="preserve">EXPERIENCE  </w:t>
            </w:r>
          </w:p>
          <w:p w:rsidR="00F851EF" w:rsidRDefault="00C84F34">
            <w:pPr>
              <w:spacing w:line="240" w:lineRule="auto"/>
              <w:ind w:left="720" w:right="0" w:hanging="360"/>
              <w:jc w:val="both"/>
            </w:pPr>
            <w:r>
              <w:rPr>
                <w:rFonts w:ascii="Segoe UI Symbol" w:eastAsia="Segoe UI Symbol" w:hAnsi="Segoe UI Symbol" w:cs="Segoe UI Symbol"/>
                <w:sz w:val="22"/>
              </w:rPr>
              <w:t>•</w:t>
            </w:r>
            <w:r>
              <w:rPr>
                <w:sz w:val="22"/>
              </w:rPr>
              <w:t xml:space="preserve"> Proven experience in IT support in medium to large organisations, preferable with a multidisciplinary team</w:t>
            </w:r>
            <w:r>
              <w:rPr>
                <w:color w:val="FF0000"/>
                <w:sz w:val="22"/>
              </w:rPr>
              <w:t xml:space="preserve"> </w:t>
            </w:r>
          </w:p>
          <w:p w:rsidR="00F851EF" w:rsidRDefault="00C84F34">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X </w:t>
            </w:r>
          </w:p>
        </w:tc>
        <w:tc>
          <w:tcPr>
            <w:tcW w:w="1274"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r>
      <w:tr w:rsidR="00F851EF">
        <w:trPr>
          <w:trHeight w:val="516"/>
        </w:trPr>
        <w:tc>
          <w:tcPr>
            <w:tcW w:w="7642"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b/>
                <w:sz w:val="22"/>
              </w:rPr>
              <w:t xml:space="preserve">PERSONAL ATTRIBUTES  </w:t>
            </w:r>
          </w:p>
          <w:p w:rsidR="00F851EF" w:rsidRDefault="00C84F34">
            <w:pPr>
              <w:ind w:left="0" w:right="0" w:firstLine="0"/>
              <w:jc w:val="left"/>
            </w:pPr>
            <w:r>
              <w:rPr>
                <w:b/>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p w:rsidR="00F851EF" w:rsidRDefault="00C84F34">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r>
    </w:tbl>
    <w:p w:rsidR="00F851EF" w:rsidRDefault="00F851EF">
      <w:pPr>
        <w:ind w:left="-1440" w:right="8341" w:firstLine="0"/>
        <w:jc w:val="left"/>
      </w:pPr>
    </w:p>
    <w:tbl>
      <w:tblPr>
        <w:tblStyle w:val="TableGrid"/>
        <w:tblW w:w="10317" w:type="dxa"/>
        <w:tblInd w:w="-495" w:type="dxa"/>
        <w:tblCellMar>
          <w:top w:w="11" w:type="dxa"/>
          <w:left w:w="108" w:type="dxa"/>
          <w:bottom w:w="0" w:type="dxa"/>
          <w:right w:w="53" w:type="dxa"/>
        </w:tblCellMar>
        <w:tblLook w:val="04A0" w:firstRow="1" w:lastRow="0" w:firstColumn="1" w:lastColumn="0" w:noHBand="0" w:noVBand="1"/>
      </w:tblPr>
      <w:tblGrid>
        <w:gridCol w:w="7643"/>
        <w:gridCol w:w="1397"/>
        <w:gridCol w:w="1277"/>
      </w:tblGrid>
      <w:tr w:rsidR="00F851EF">
        <w:trPr>
          <w:trHeight w:val="2036"/>
        </w:trPr>
        <w:tc>
          <w:tcPr>
            <w:tcW w:w="7643" w:type="dxa"/>
            <w:tcBorders>
              <w:top w:val="single" w:sz="4" w:space="0" w:color="000000"/>
              <w:left w:val="single" w:sz="4" w:space="0" w:color="000000"/>
              <w:bottom w:val="single" w:sz="4" w:space="0" w:color="000000"/>
              <w:right w:val="single" w:sz="4" w:space="0" w:color="000000"/>
            </w:tcBorders>
          </w:tcPr>
          <w:p w:rsidR="00F851EF" w:rsidRDefault="00C84F34">
            <w:pPr>
              <w:numPr>
                <w:ilvl w:val="0"/>
                <w:numId w:val="15"/>
              </w:numPr>
              <w:spacing w:after="19"/>
              <w:ind w:right="0" w:firstLine="0"/>
              <w:jc w:val="left"/>
            </w:pPr>
            <w:r>
              <w:rPr>
                <w:sz w:val="22"/>
              </w:rPr>
              <w:t xml:space="preserve">Ability to deal with sensitive situations with tact and diplomacy </w:t>
            </w:r>
          </w:p>
          <w:p w:rsidR="00F851EF" w:rsidRDefault="00C84F34">
            <w:pPr>
              <w:numPr>
                <w:ilvl w:val="0"/>
                <w:numId w:val="15"/>
              </w:numPr>
              <w:spacing w:after="17"/>
              <w:ind w:right="0" w:firstLine="0"/>
              <w:jc w:val="left"/>
            </w:pPr>
            <w:r>
              <w:rPr>
                <w:sz w:val="22"/>
              </w:rPr>
              <w:t xml:space="preserve">Resourceful and able to work on own initiative with limited supervision  </w:t>
            </w:r>
          </w:p>
          <w:p w:rsidR="00F851EF" w:rsidRDefault="00C84F34">
            <w:pPr>
              <w:numPr>
                <w:ilvl w:val="0"/>
                <w:numId w:val="15"/>
              </w:numPr>
              <w:ind w:right="0" w:firstLine="0"/>
              <w:jc w:val="left"/>
            </w:pPr>
            <w:r>
              <w:rPr>
                <w:sz w:val="22"/>
              </w:rPr>
              <w:t xml:space="preserve">Proven organisational skills and the ability to work under pressure  </w:t>
            </w:r>
          </w:p>
          <w:p w:rsidR="00F851EF" w:rsidRDefault="00C84F34">
            <w:pPr>
              <w:numPr>
                <w:ilvl w:val="0"/>
                <w:numId w:val="15"/>
              </w:numPr>
              <w:spacing w:after="17"/>
              <w:ind w:right="0" w:firstLine="0"/>
              <w:jc w:val="left"/>
            </w:pPr>
            <w:r>
              <w:rPr>
                <w:sz w:val="22"/>
              </w:rPr>
              <w:t xml:space="preserve">Enthusiasm and commitment to learning new technical skills  </w:t>
            </w:r>
          </w:p>
          <w:p w:rsidR="00F851EF" w:rsidRDefault="00C84F34">
            <w:pPr>
              <w:numPr>
                <w:ilvl w:val="0"/>
                <w:numId w:val="15"/>
              </w:numPr>
              <w:ind w:right="0" w:firstLine="0"/>
              <w:jc w:val="left"/>
            </w:pPr>
            <w:r>
              <w:rPr>
                <w:sz w:val="22"/>
              </w:rPr>
              <w:t xml:space="preserve">A logical approach to problem solving and prioritisation </w:t>
            </w:r>
          </w:p>
          <w:p w:rsidR="00F851EF" w:rsidRDefault="00C84F34">
            <w:pPr>
              <w:numPr>
                <w:ilvl w:val="0"/>
                <w:numId w:val="15"/>
              </w:numPr>
              <w:spacing w:line="240" w:lineRule="auto"/>
              <w:ind w:right="0" w:firstLine="0"/>
              <w:jc w:val="left"/>
            </w:pPr>
            <w:r>
              <w:rPr>
                <w:sz w:val="22"/>
              </w:rPr>
              <w:t>Ability to quickly assess severity of problems and prioritise workload to provide a responsive resolution</w:t>
            </w:r>
            <w:r>
              <w:rPr>
                <w:b/>
                <w:sz w:val="22"/>
              </w:rPr>
              <w:t xml:space="preserve"> </w:t>
            </w:r>
          </w:p>
          <w:p w:rsidR="00F851EF" w:rsidRDefault="00C84F34">
            <w:pPr>
              <w:ind w:left="0" w:right="0" w:firstLine="0"/>
              <w:jc w:val="left"/>
            </w:pPr>
            <w:r>
              <w:rPr>
                <w:color w:val="FF0000"/>
                <w:sz w:val="22"/>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X  </w:t>
            </w:r>
          </w:p>
        </w:tc>
        <w:tc>
          <w:tcPr>
            <w:tcW w:w="1277" w:type="dxa"/>
            <w:tcBorders>
              <w:top w:val="single" w:sz="4" w:space="0" w:color="000000"/>
              <w:left w:val="single" w:sz="4" w:space="0" w:color="000000"/>
              <w:bottom w:val="single" w:sz="4" w:space="0" w:color="000000"/>
              <w:right w:val="single" w:sz="4" w:space="0" w:color="000000"/>
            </w:tcBorders>
          </w:tcPr>
          <w:p w:rsidR="00F851EF" w:rsidRDefault="00F851EF">
            <w:pPr>
              <w:spacing w:after="160"/>
              <w:ind w:left="0" w:right="0" w:firstLine="0"/>
              <w:jc w:val="left"/>
            </w:pPr>
          </w:p>
        </w:tc>
      </w:tr>
      <w:tr w:rsidR="00F851EF">
        <w:trPr>
          <w:trHeight w:val="1781"/>
        </w:trPr>
        <w:tc>
          <w:tcPr>
            <w:tcW w:w="7643" w:type="dxa"/>
            <w:tcBorders>
              <w:top w:val="single" w:sz="4" w:space="0" w:color="000000"/>
              <w:left w:val="single" w:sz="4" w:space="0" w:color="000000"/>
              <w:bottom w:val="single" w:sz="4" w:space="0" w:color="000000"/>
              <w:right w:val="single" w:sz="4" w:space="0" w:color="000000"/>
            </w:tcBorders>
          </w:tcPr>
          <w:p w:rsidR="00F851EF" w:rsidRDefault="00C84F34">
            <w:pPr>
              <w:spacing w:after="16"/>
              <w:ind w:left="0" w:right="0" w:firstLine="0"/>
              <w:jc w:val="left"/>
            </w:pPr>
            <w:r>
              <w:rPr>
                <w:b/>
                <w:sz w:val="22"/>
              </w:rPr>
              <w:lastRenderedPageBreak/>
              <w:t xml:space="preserve">OTHER REQUIREMENTS  </w:t>
            </w:r>
          </w:p>
          <w:p w:rsidR="00F851EF" w:rsidRDefault="00C84F34">
            <w:pPr>
              <w:numPr>
                <w:ilvl w:val="0"/>
                <w:numId w:val="16"/>
              </w:numPr>
              <w:spacing w:after="19"/>
              <w:ind w:right="0" w:firstLine="0"/>
              <w:jc w:val="left"/>
            </w:pPr>
            <w:r>
              <w:rPr>
                <w:sz w:val="22"/>
              </w:rPr>
              <w:t xml:space="preserve">Demonstrates ambition and clear personal career planning  </w:t>
            </w:r>
          </w:p>
          <w:p w:rsidR="00F851EF" w:rsidRDefault="00C84F34">
            <w:pPr>
              <w:numPr>
                <w:ilvl w:val="0"/>
                <w:numId w:val="16"/>
              </w:numPr>
              <w:spacing w:after="17"/>
              <w:ind w:right="0" w:firstLine="0"/>
              <w:jc w:val="left"/>
            </w:pPr>
            <w:r>
              <w:rPr>
                <w:sz w:val="22"/>
              </w:rPr>
              <w:t xml:space="preserve">Flexible to the requirements of the role </w:t>
            </w:r>
          </w:p>
          <w:p w:rsidR="00F851EF" w:rsidRDefault="00C84F34">
            <w:pPr>
              <w:numPr>
                <w:ilvl w:val="0"/>
                <w:numId w:val="16"/>
              </w:numPr>
              <w:spacing w:after="41" w:line="238" w:lineRule="auto"/>
              <w:ind w:right="0" w:firstLine="0"/>
              <w:jc w:val="left"/>
            </w:pPr>
            <w:r>
              <w:rPr>
                <w:sz w:val="22"/>
              </w:rPr>
              <w:t xml:space="preserve">There will be a requirement to work evenings and weekends to meet deadlines and to participate in a 24/7 and/or on call rota </w:t>
            </w:r>
          </w:p>
          <w:p w:rsidR="00F851EF" w:rsidRDefault="00C84F34">
            <w:pPr>
              <w:numPr>
                <w:ilvl w:val="0"/>
                <w:numId w:val="16"/>
              </w:numPr>
              <w:ind w:right="0" w:firstLine="0"/>
              <w:jc w:val="left"/>
            </w:pPr>
            <w:r>
              <w:rPr>
                <w:sz w:val="22"/>
              </w:rPr>
              <w:t xml:space="preserve">Requirement to travel to other sites as </w:t>
            </w:r>
            <w:proofErr w:type="gramStart"/>
            <w:r>
              <w:rPr>
                <w:sz w:val="22"/>
              </w:rPr>
              <w:t>required  •</w:t>
            </w:r>
            <w:proofErr w:type="gramEnd"/>
            <w:r>
              <w:rPr>
                <w:sz w:val="22"/>
              </w:rPr>
              <w:t xml:space="preserve"> Car Driver </w:t>
            </w:r>
          </w:p>
        </w:tc>
        <w:tc>
          <w:tcPr>
            <w:tcW w:w="1397"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X </w:t>
            </w:r>
          </w:p>
          <w:p w:rsidR="00F851EF" w:rsidRDefault="00C84F34">
            <w:pPr>
              <w:ind w:left="0" w:right="0" w:firstLine="0"/>
              <w:jc w:val="left"/>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0" w:firstLine="0"/>
              <w:jc w:val="left"/>
            </w:pPr>
            <w:r>
              <w:rPr>
                <w:sz w:val="22"/>
              </w:rPr>
              <w:t xml:space="preserve"> </w:t>
            </w:r>
          </w:p>
          <w:p w:rsidR="00F851EF" w:rsidRDefault="00C84F34">
            <w:pPr>
              <w:ind w:left="0" w:right="56" w:firstLine="0"/>
              <w:jc w:val="center"/>
            </w:pPr>
            <w:r>
              <w:rPr>
                <w:sz w:val="22"/>
              </w:rPr>
              <w:t xml:space="preserve">X </w:t>
            </w:r>
          </w:p>
        </w:tc>
      </w:tr>
    </w:tbl>
    <w:p w:rsidR="00F851EF" w:rsidRDefault="00C84F34">
      <w:r>
        <w:br w:type="page"/>
      </w:r>
    </w:p>
    <w:p w:rsidR="00F851EF" w:rsidRDefault="00C84F34">
      <w:pPr>
        <w:ind w:left="0" w:right="2327" w:firstLine="0"/>
      </w:pPr>
      <w:r>
        <w:rPr>
          <w:color w:val="FF0000"/>
          <w:sz w:val="22"/>
        </w:rPr>
        <w:lastRenderedPageBreak/>
        <w:t xml:space="preserve"> </w:t>
      </w:r>
    </w:p>
    <w:p w:rsidR="00F851EF" w:rsidRDefault="00C84F34">
      <w:pPr>
        <w:ind w:left="0" w:right="0" w:firstLine="0"/>
        <w:jc w:val="left"/>
      </w:pPr>
      <w:r>
        <w:rPr>
          <w:sz w:val="22"/>
        </w:rPr>
        <w:t xml:space="preserve"> </w:t>
      </w:r>
    </w:p>
    <w:tbl>
      <w:tblPr>
        <w:tblStyle w:val="TableGrid"/>
        <w:tblW w:w="10315" w:type="dxa"/>
        <w:tblInd w:w="-522" w:type="dxa"/>
        <w:tblCellMar>
          <w:top w:w="10" w:type="dxa"/>
          <w:left w:w="107" w:type="dxa"/>
          <w:bottom w:w="0" w:type="dxa"/>
          <w:right w:w="50" w:type="dxa"/>
        </w:tblCellMar>
        <w:tblLook w:val="04A0" w:firstRow="1" w:lastRow="0" w:firstColumn="1" w:lastColumn="0" w:noHBand="0" w:noVBand="1"/>
      </w:tblPr>
      <w:tblGrid>
        <w:gridCol w:w="6630"/>
        <w:gridCol w:w="710"/>
        <w:gridCol w:w="769"/>
        <w:gridCol w:w="789"/>
        <w:gridCol w:w="710"/>
        <w:gridCol w:w="707"/>
      </w:tblGrid>
      <w:tr w:rsidR="00F851EF">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F851EF" w:rsidRDefault="00C84F34">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F851EF" w:rsidRDefault="00F851EF">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58" w:firstLine="0"/>
              <w:jc w:val="center"/>
            </w:pPr>
            <w:r>
              <w:rPr>
                <w:b/>
                <w:color w:val="FFFFFF"/>
                <w:sz w:val="22"/>
              </w:rPr>
              <w:t xml:space="preserve">FREQUENCY </w:t>
            </w:r>
          </w:p>
          <w:p w:rsidR="00F851EF" w:rsidRDefault="00C84F34">
            <w:pPr>
              <w:ind w:left="6" w:right="0" w:firstLine="0"/>
              <w:jc w:val="center"/>
            </w:pPr>
            <w:r>
              <w:rPr>
                <w:b/>
                <w:color w:val="FFFFFF"/>
                <w:sz w:val="22"/>
              </w:rPr>
              <w:t xml:space="preserve"> </w:t>
            </w:r>
          </w:p>
          <w:p w:rsidR="00F851EF" w:rsidRDefault="00C84F34">
            <w:pPr>
              <w:ind w:left="263" w:right="0" w:firstLine="0"/>
              <w:jc w:val="left"/>
            </w:pPr>
            <w:r>
              <w:rPr>
                <w:b/>
                <w:color w:val="FFFFFF"/>
                <w:sz w:val="22"/>
              </w:rPr>
              <w:t xml:space="preserve">(Rare/ Occasional/ </w:t>
            </w:r>
          </w:p>
          <w:p w:rsidR="00F851EF" w:rsidRDefault="00C84F34">
            <w:pPr>
              <w:ind w:left="164" w:right="0" w:firstLine="0"/>
              <w:jc w:val="left"/>
            </w:pPr>
            <w:r>
              <w:rPr>
                <w:b/>
                <w:color w:val="FFFFFF"/>
                <w:sz w:val="22"/>
              </w:rPr>
              <w:t xml:space="preserve">Moderate/ Frequent) </w:t>
            </w:r>
          </w:p>
        </w:tc>
      </w:tr>
      <w:tr w:rsidR="00F851EF">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F851EF" w:rsidRDefault="00C84F34">
            <w:pPr>
              <w:ind w:left="1728" w:right="0" w:firstLine="0"/>
              <w:jc w:val="left"/>
            </w:pPr>
            <w:r>
              <w:rPr>
                <w:b/>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F851EF" w:rsidRDefault="00F851EF">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57" w:firstLine="0"/>
              <w:jc w:val="center"/>
            </w:pPr>
            <w:r>
              <w:rPr>
                <w:b/>
                <w:color w:val="FFFFFF"/>
                <w:sz w:val="22"/>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57" w:firstLine="0"/>
              <w:jc w:val="center"/>
            </w:pPr>
            <w:r>
              <w:rPr>
                <w:b/>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60" w:firstLine="0"/>
              <w:jc w:val="center"/>
            </w:pPr>
            <w:r>
              <w:rPr>
                <w:b/>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58" w:firstLine="0"/>
              <w:jc w:val="center"/>
            </w:pPr>
            <w:r>
              <w:rPr>
                <w:b/>
                <w:color w:val="FFFFFF"/>
                <w:sz w:val="22"/>
              </w:rPr>
              <w:t xml:space="preserve">F </w:t>
            </w:r>
          </w:p>
        </w:tc>
      </w:tr>
      <w:tr w:rsidR="00F851EF">
        <w:trPr>
          <w:trHeight w:val="300"/>
        </w:trPr>
        <w:tc>
          <w:tcPr>
            <w:tcW w:w="6629" w:type="dxa"/>
            <w:tcBorders>
              <w:top w:val="single" w:sz="4" w:space="0" w:color="000000"/>
              <w:left w:val="single" w:sz="4" w:space="0" w:color="000000"/>
              <w:bottom w:val="single" w:sz="4" w:space="0" w:color="000000"/>
              <w:right w:val="nil"/>
            </w:tcBorders>
          </w:tcPr>
          <w:p w:rsidR="00F851EF" w:rsidRDefault="00C84F34">
            <w:pPr>
              <w:ind w:left="3685" w:right="0" w:firstLine="0"/>
              <w:jc w:val="center"/>
            </w:pPr>
            <w:r>
              <w:rPr>
                <w:b/>
                <w:sz w:val="22"/>
              </w:rPr>
              <w:t xml:space="preserve"> </w:t>
            </w:r>
          </w:p>
        </w:tc>
        <w:tc>
          <w:tcPr>
            <w:tcW w:w="710" w:type="dxa"/>
            <w:tcBorders>
              <w:top w:val="single" w:sz="4" w:space="0" w:color="000000"/>
              <w:left w:val="nil"/>
              <w:bottom w:val="single" w:sz="4" w:space="0" w:color="000000"/>
              <w:right w:val="nil"/>
            </w:tcBorders>
          </w:tcPr>
          <w:p w:rsidR="00F851EF" w:rsidRDefault="00F851EF">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F851EF" w:rsidRDefault="00F851EF">
            <w:pPr>
              <w:spacing w:after="160"/>
              <w:ind w:left="0" w:right="0" w:firstLine="0"/>
              <w:jc w:val="left"/>
            </w:pPr>
          </w:p>
        </w:tc>
      </w:tr>
      <w:tr w:rsidR="00F851EF">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F851EF" w:rsidRDefault="00C84F34">
            <w:pPr>
              <w:ind w:left="0" w:right="0" w:firstLine="0"/>
              <w:jc w:val="left"/>
            </w:pPr>
            <w:r>
              <w:rPr>
                <w:b/>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F851EF" w:rsidRDefault="00F851EF">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3" w:right="0" w:firstLine="0"/>
              <w:jc w:val="center"/>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center"/>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center"/>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3" w:right="0" w:firstLine="0"/>
              <w:jc w:val="center"/>
            </w:pPr>
            <w:r>
              <w:rPr>
                <w:b/>
                <w:color w:val="FFFFFF"/>
                <w:sz w:val="22"/>
              </w:rPr>
              <w:t xml:space="preserve"> </w:t>
            </w:r>
          </w:p>
        </w:tc>
      </w:tr>
      <w:tr w:rsidR="00F851EF">
        <w:trPr>
          <w:trHeight w:val="266"/>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59"/>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color w:val="FFFFFF"/>
                <w:sz w:val="22"/>
              </w:rPr>
              <w:t xml:space="preserve"> </w:t>
            </w:r>
          </w:p>
        </w:tc>
      </w:tr>
      <w:tr w:rsidR="00F851EF">
        <w:trPr>
          <w:trHeight w:val="265"/>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2"/>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5"/>
        </w:trPr>
        <w:tc>
          <w:tcPr>
            <w:tcW w:w="6629" w:type="dxa"/>
            <w:tcBorders>
              <w:top w:val="single" w:sz="4" w:space="0" w:color="000000"/>
              <w:left w:val="single" w:sz="4" w:space="0" w:color="000000"/>
              <w:bottom w:val="single" w:sz="4" w:space="0" w:color="000000"/>
              <w:right w:val="nil"/>
            </w:tcBorders>
          </w:tcPr>
          <w:p w:rsidR="00F851EF" w:rsidRDefault="00C84F34">
            <w:pPr>
              <w:ind w:left="0" w:right="0" w:firstLine="0"/>
              <w:jc w:val="left"/>
            </w:pPr>
            <w:r>
              <w:rPr>
                <w:color w:val="002060"/>
                <w:sz w:val="22"/>
              </w:rPr>
              <w:t xml:space="preserve"> </w:t>
            </w:r>
          </w:p>
        </w:tc>
        <w:tc>
          <w:tcPr>
            <w:tcW w:w="710" w:type="dxa"/>
            <w:tcBorders>
              <w:top w:val="single" w:sz="4" w:space="0" w:color="000000"/>
              <w:left w:val="nil"/>
              <w:bottom w:val="single" w:sz="4" w:space="0" w:color="000000"/>
              <w:right w:val="nil"/>
            </w:tcBorders>
          </w:tcPr>
          <w:p w:rsidR="00F851EF" w:rsidRDefault="00F851EF">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F851EF" w:rsidRDefault="00F851EF">
            <w:pPr>
              <w:spacing w:after="160"/>
              <w:ind w:left="0" w:right="0" w:firstLine="0"/>
              <w:jc w:val="left"/>
            </w:pPr>
          </w:p>
        </w:tc>
      </w:tr>
      <w:tr w:rsidR="00F851EF">
        <w:trPr>
          <w:trHeight w:val="262"/>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color w:val="002060"/>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color w:val="002060"/>
                <w:sz w:val="22"/>
              </w:rPr>
              <w:t xml:space="preserve"> </w:t>
            </w:r>
          </w:p>
        </w:tc>
      </w:tr>
      <w:tr w:rsidR="00F851EF">
        <w:trPr>
          <w:trHeight w:val="263"/>
        </w:trPr>
        <w:tc>
          <w:tcPr>
            <w:tcW w:w="6629" w:type="dxa"/>
            <w:tcBorders>
              <w:top w:val="single" w:sz="4" w:space="0" w:color="000000"/>
              <w:left w:val="single" w:sz="4" w:space="0" w:color="000000"/>
              <w:bottom w:val="single" w:sz="4" w:space="0" w:color="000000"/>
              <w:right w:val="nil"/>
            </w:tcBorders>
          </w:tcPr>
          <w:p w:rsidR="00F851EF" w:rsidRDefault="00C84F34">
            <w:pPr>
              <w:ind w:left="0"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F851EF" w:rsidRDefault="00F851EF">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F851EF" w:rsidRDefault="00F851EF">
            <w:pPr>
              <w:spacing w:after="160"/>
              <w:ind w:left="0" w:right="0" w:firstLine="0"/>
              <w:jc w:val="left"/>
            </w:pPr>
          </w:p>
        </w:tc>
      </w:tr>
      <w:tr w:rsidR="00F851EF">
        <w:trPr>
          <w:trHeight w:val="517"/>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r>
      <w:tr w:rsidR="00F851EF">
        <w:trPr>
          <w:trHeight w:val="264"/>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r>
      <w:tr w:rsidR="00F851EF">
        <w:trPr>
          <w:trHeight w:val="516"/>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2619" w:firstLine="0"/>
              <w:jc w:val="left"/>
            </w:pPr>
            <w:r>
              <w:rPr>
                <w:sz w:val="22"/>
              </w:rPr>
              <w:t xml:space="preserve">Chlorine based cleaning </w:t>
            </w:r>
            <w:proofErr w:type="gramStart"/>
            <w:r>
              <w:rPr>
                <w:sz w:val="22"/>
              </w:rPr>
              <w:t>solutions  (</w:t>
            </w:r>
            <w:proofErr w:type="gramEnd"/>
            <w:r>
              <w:rPr>
                <w:sz w:val="22"/>
              </w:rPr>
              <w:t xml:space="preserve">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r>
      <w:tr w:rsidR="00F851EF">
        <w:trPr>
          <w:trHeight w:val="262"/>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r>
      <w:tr w:rsidR="00F851EF">
        <w:trPr>
          <w:trHeight w:val="264"/>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color w:val="FFFFFF"/>
                <w:sz w:val="22"/>
              </w:rPr>
              <w:t xml:space="preserve"> </w:t>
            </w:r>
          </w:p>
        </w:tc>
      </w:tr>
      <w:tr w:rsidR="00F851EF">
        <w:trPr>
          <w:trHeight w:val="264"/>
        </w:trPr>
        <w:tc>
          <w:tcPr>
            <w:tcW w:w="6629" w:type="dxa"/>
            <w:tcBorders>
              <w:top w:val="single" w:sz="4" w:space="0" w:color="000000"/>
              <w:left w:val="single" w:sz="4" w:space="0" w:color="000000"/>
              <w:bottom w:val="single" w:sz="4" w:space="0" w:color="000000"/>
              <w:right w:val="nil"/>
            </w:tcBorders>
          </w:tcPr>
          <w:p w:rsidR="00F851EF" w:rsidRDefault="00C84F34">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F851EF" w:rsidRDefault="00F851EF">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b/>
                <w:color w:val="FFFFFF"/>
                <w:sz w:val="22"/>
              </w:rPr>
              <w:t xml:space="preserve"> </w:t>
            </w:r>
          </w:p>
        </w:tc>
      </w:tr>
      <w:tr w:rsidR="00F851EF">
        <w:trPr>
          <w:trHeight w:val="260"/>
        </w:trPr>
        <w:tc>
          <w:tcPr>
            <w:tcW w:w="6629" w:type="dxa"/>
            <w:tcBorders>
              <w:top w:val="single" w:sz="4" w:space="0" w:color="000000"/>
              <w:left w:val="single" w:sz="4" w:space="0" w:color="000000"/>
              <w:bottom w:val="single" w:sz="4" w:space="0" w:color="000000"/>
              <w:right w:val="nil"/>
            </w:tcBorders>
            <w:shd w:val="clear" w:color="auto" w:fill="002060"/>
          </w:tcPr>
          <w:p w:rsidR="00F851EF" w:rsidRDefault="00C84F34">
            <w:pPr>
              <w:ind w:left="0" w:right="0" w:firstLine="0"/>
              <w:jc w:val="left"/>
            </w:pPr>
            <w:r>
              <w:rPr>
                <w:b/>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F851EF" w:rsidRDefault="00F851EF">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b/>
                <w:color w:val="FFFFFF"/>
                <w:sz w:val="22"/>
              </w:rPr>
              <w:t xml:space="preserve"> </w:t>
            </w:r>
          </w:p>
        </w:tc>
      </w:tr>
      <w:tr w:rsidR="00F851EF">
        <w:trPr>
          <w:trHeight w:val="265"/>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2"/>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4"/>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2"/>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4"/>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4"/>
        </w:trPr>
        <w:tc>
          <w:tcPr>
            <w:tcW w:w="6629" w:type="dxa"/>
            <w:tcBorders>
              <w:top w:val="single" w:sz="4" w:space="0" w:color="000000"/>
              <w:left w:val="single" w:sz="4" w:space="0" w:color="000000"/>
              <w:bottom w:val="single" w:sz="4" w:space="0" w:color="000000"/>
              <w:right w:val="nil"/>
            </w:tcBorders>
          </w:tcPr>
          <w:p w:rsidR="00F851EF" w:rsidRDefault="00C84F34">
            <w:pPr>
              <w:ind w:left="0" w:right="0" w:firstLine="0"/>
              <w:jc w:val="left"/>
            </w:pPr>
            <w:r>
              <w:rPr>
                <w:b/>
                <w:color w:val="FFFFFF"/>
                <w:sz w:val="22"/>
              </w:rPr>
              <w:lastRenderedPageBreak/>
              <w:t xml:space="preserve"> </w:t>
            </w:r>
          </w:p>
        </w:tc>
        <w:tc>
          <w:tcPr>
            <w:tcW w:w="710" w:type="dxa"/>
            <w:tcBorders>
              <w:top w:val="single" w:sz="4" w:space="0" w:color="000000"/>
              <w:left w:val="nil"/>
              <w:bottom w:val="single" w:sz="4" w:space="0" w:color="000000"/>
              <w:right w:val="nil"/>
            </w:tcBorders>
          </w:tcPr>
          <w:p w:rsidR="00F851EF" w:rsidRDefault="00F851EF">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F851EF" w:rsidRDefault="00F851EF">
            <w:pPr>
              <w:spacing w:after="160"/>
              <w:ind w:left="0" w:right="0" w:firstLine="0"/>
              <w:jc w:val="left"/>
            </w:pPr>
          </w:p>
        </w:tc>
      </w:tr>
      <w:tr w:rsidR="00F851EF">
        <w:trPr>
          <w:trHeight w:val="260"/>
        </w:trPr>
        <w:tc>
          <w:tcPr>
            <w:tcW w:w="6629" w:type="dxa"/>
            <w:tcBorders>
              <w:top w:val="single" w:sz="4" w:space="0" w:color="000000"/>
              <w:left w:val="single" w:sz="4" w:space="0" w:color="000000"/>
              <w:bottom w:val="single" w:sz="4" w:space="0" w:color="000000"/>
              <w:right w:val="nil"/>
            </w:tcBorders>
            <w:shd w:val="clear" w:color="auto" w:fill="002060"/>
          </w:tcPr>
          <w:p w:rsidR="00F851EF" w:rsidRDefault="00C84F34">
            <w:pPr>
              <w:ind w:left="0" w:right="0" w:firstLine="0"/>
              <w:jc w:val="left"/>
            </w:pPr>
            <w:r>
              <w:rPr>
                <w:b/>
                <w:color w:val="FFFFFF"/>
                <w:sz w:val="22"/>
              </w:rPr>
              <w:t>Other General Hazards/ Risks</w:t>
            </w:r>
            <w:r>
              <w:rPr>
                <w:b/>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F851EF" w:rsidRDefault="00F851EF">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851EF" w:rsidRDefault="00C84F34">
            <w:pPr>
              <w:ind w:left="1" w:right="0" w:firstLine="0"/>
              <w:jc w:val="left"/>
            </w:pPr>
            <w:r>
              <w:rPr>
                <w:b/>
                <w:color w:val="FFFFFF"/>
                <w:sz w:val="22"/>
              </w:rPr>
              <w:t xml:space="preserve"> </w:t>
            </w:r>
          </w:p>
        </w:tc>
      </w:tr>
      <w:tr w:rsidR="00F851EF">
        <w:trPr>
          <w:trHeight w:val="265"/>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VDU use </w:t>
            </w:r>
            <w:proofErr w:type="gramStart"/>
            <w:r>
              <w:rPr>
                <w:sz w:val="22"/>
              </w:rPr>
              <w:t>( &gt;</w:t>
            </w:r>
            <w:proofErr w:type="gramEnd"/>
            <w:r>
              <w:rPr>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X  </w:t>
            </w:r>
          </w:p>
        </w:tc>
      </w:tr>
      <w:tr w:rsidR="00F851EF">
        <w:trPr>
          <w:trHeight w:val="262"/>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4"/>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X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2"/>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4"/>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X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2"/>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4"/>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X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4"/>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2"/>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4"/>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X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r w:rsidR="00F851EF">
        <w:trPr>
          <w:trHeight w:val="262"/>
        </w:trPr>
        <w:tc>
          <w:tcPr>
            <w:tcW w:w="662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851EF" w:rsidRDefault="00C84F3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851EF" w:rsidRDefault="00C84F34">
            <w:pPr>
              <w:ind w:left="1" w:right="0" w:firstLine="0"/>
              <w:jc w:val="left"/>
            </w:pPr>
            <w:r>
              <w:rPr>
                <w:sz w:val="22"/>
              </w:rPr>
              <w:t xml:space="preserve"> </w:t>
            </w:r>
          </w:p>
        </w:tc>
      </w:tr>
    </w:tbl>
    <w:p w:rsidR="00F851EF" w:rsidRDefault="00C84F34">
      <w:pPr>
        <w:ind w:left="0" w:right="0" w:firstLine="0"/>
        <w:jc w:val="left"/>
      </w:pPr>
      <w:r>
        <w:rPr>
          <w:sz w:val="20"/>
        </w:rPr>
        <w:t xml:space="preserve"> </w:t>
      </w:r>
    </w:p>
    <w:sectPr w:rsidR="00F851EF">
      <w:footerReference w:type="even" r:id="rId10"/>
      <w:footerReference w:type="default" r:id="rId11"/>
      <w:footerReference w:type="first" r:id="rId12"/>
      <w:pgSz w:w="11906" w:h="16838"/>
      <w:pgMar w:top="375" w:right="3565" w:bottom="1167"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84F34">
      <w:pPr>
        <w:spacing w:line="240" w:lineRule="auto"/>
      </w:pPr>
      <w:r>
        <w:separator/>
      </w:r>
    </w:p>
  </w:endnote>
  <w:endnote w:type="continuationSeparator" w:id="0">
    <w:p w:rsidR="00000000" w:rsidRDefault="00C84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EF" w:rsidRDefault="00C84F34">
    <w:pPr>
      <w:tabs>
        <w:tab w:val="right" w:pos="9029"/>
      </w:tabs>
      <w:ind w:left="0" w:right="-2129" w:firstLine="0"/>
      <w:jc w:val="left"/>
    </w:pPr>
    <w:r>
      <w:rPr>
        <w:rFonts w:ascii="Calibri" w:eastAsia="Calibri" w:hAnsi="Calibri" w:cs="Calibri"/>
        <w:sz w:val="22"/>
      </w:rPr>
      <w:t xml:space="preserve">JM0689 – Senior Technical Support Analyst – subject to consistency checking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EF" w:rsidRDefault="00C84F34">
    <w:pPr>
      <w:tabs>
        <w:tab w:val="right" w:pos="9029"/>
      </w:tabs>
      <w:ind w:left="0" w:right="-2129" w:firstLine="0"/>
      <w:jc w:val="left"/>
    </w:pPr>
    <w:r>
      <w:rPr>
        <w:rFonts w:ascii="Calibri" w:eastAsia="Calibri" w:hAnsi="Calibri" w:cs="Calibri"/>
        <w:sz w:val="22"/>
      </w:rPr>
      <w:t xml:space="preserve">JM0689 – Senior Technical Support Analyst – subject to consistency checking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EF" w:rsidRDefault="00C84F34">
    <w:pPr>
      <w:tabs>
        <w:tab w:val="right" w:pos="9029"/>
      </w:tabs>
      <w:ind w:left="0" w:right="-2129" w:firstLine="0"/>
      <w:jc w:val="left"/>
    </w:pPr>
    <w:r>
      <w:rPr>
        <w:rFonts w:ascii="Calibri" w:eastAsia="Calibri" w:hAnsi="Calibri" w:cs="Calibri"/>
        <w:sz w:val="22"/>
      </w:rPr>
      <w:t xml:space="preserve">JM0689 – Senior Technical Support Analyst – subject to consistency checking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84F34">
      <w:pPr>
        <w:spacing w:line="240" w:lineRule="auto"/>
      </w:pPr>
      <w:r>
        <w:separator/>
      </w:r>
    </w:p>
  </w:footnote>
  <w:footnote w:type="continuationSeparator" w:id="0">
    <w:p w:rsidR="00000000" w:rsidRDefault="00C84F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40DA3"/>
    <w:multiLevelType w:val="hybridMultilevel"/>
    <w:tmpl w:val="9990B70C"/>
    <w:lvl w:ilvl="0" w:tplc="FC98E0A6">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827DEA">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1ED1D4">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0E7788">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1E7734">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2FE">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BA1828">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06B54">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ECDEBC">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792F8A"/>
    <w:multiLevelType w:val="hybridMultilevel"/>
    <w:tmpl w:val="EE9A2BD0"/>
    <w:lvl w:ilvl="0" w:tplc="4044EE02">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F4EAAC">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A861B6">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3C20CC">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E03FE2">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CCBD02">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8E83F2">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3D72">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0280A">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1A4690"/>
    <w:multiLevelType w:val="hybridMultilevel"/>
    <w:tmpl w:val="68D8A2DE"/>
    <w:lvl w:ilvl="0" w:tplc="C65E9478">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7AE6C6">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5219CA">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BCCB10">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FC4280">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EC74A4">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84A4DA">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F22A92">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0C4424">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A669BD"/>
    <w:multiLevelType w:val="hybridMultilevel"/>
    <w:tmpl w:val="7EF2718E"/>
    <w:lvl w:ilvl="0" w:tplc="D3086BF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949A9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D6A75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DECB6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62E13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989D6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3EF05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3E432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86D04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65D2A"/>
    <w:multiLevelType w:val="hybridMultilevel"/>
    <w:tmpl w:val="DBD4FE3A"/>
    <w:lvl w:ilvl="0" w:tplc="B16CED6E">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E820C">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7A7810">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200924">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ACFA9A">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160A60">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5A06F2">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2D63E">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C222FE">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52688F"/>
    <w:multiLevelType w:val="hybridMultilevel"/>
    <w:tmpl w:val="01CEB836"/>
    <w:lvl w:ilvl="0" w:tplc="7476305E">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D6C75A">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F410CC">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344742">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309900">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EEC876">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78F934">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E63DD0">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0E7718">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FE33B8"/>
    <w:multiLevelType w:val="hybridMultilevel"/>
    <w:tmpl w:val="B1E2D8BA"/>
    <w:lvl w:ilvl="0" w:tplc="D5BACC2C">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0B814">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36B554">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30AE60">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D27F8C">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021366">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E8B49C">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48CDFA">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F26616">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986070"/>
    <w:multiLevelType w:val="hybridMultilevel"/>
    <w:tmpl w:val="C408F2D0"/>
    <w:lvl w:ilvl="0" w:tplc="BE30BE78">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009FAC">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1CA270">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48711C">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E8C16A">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D8FEB2">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32FEF8">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2119C">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4EC33C">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C219A6"/>
    <w:multiLevelType w:val="hybridMultilevel"/>
    <w:tmpl w:val="687E1E84"/>
    <w:lvl w:ilvl="0" w:tplc="27DA23DE">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D6CD2A">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52221E">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8C38AE">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ECDF2E">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E432C">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8C17A8">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80F01C">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FE268A">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365227"/>
    <w:multiLevelType w:val="hybridMultilevel"/>
    <w:tmpl w:val="DF7AE144"/>
    <w:lvl w:ilvl="0" w:tplc="8FEAB0A6">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F0A378">
      <w:start w:val="1"/>
      <w:numFmt w:val="bullet"/>
      <w:lvlText w:val="o"/>
      <w:lvlJc w:val="left"/>
      <w:pPr>
        <w:ind w:left="1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D8ED18">
      <w:start w:val="1"/>
      <w:numFmt w:val="bullet"/>
      <w:lvlText w:val="▪"/>
      <w:lvlJc w:val="left"/>
      <w:pPr>
        <w:ind w:left="1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9EFC2C">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56276C">
      <w:start w:val="1"/>
      <w:numFmt w:val="bullet"/>
      <w:lvlText w:val="o"/>
      <w:lvlJc w:val="left"/>
      <w:pPr>
        <w:ind w:left="3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E0557C">
      <w:start w:val="1"/>
      <w:numFmt w:val="bullet"/>
      <w:lvlText w:val="▪"/>
      <w:lvlJc w:val="left"/>
      <w:pPr>
        <w:ind w:left="4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C44222">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FA27A0">
      <w:start w:val="1"/>
      <w:numFmt w:val="bullet"/>
      <w:lvlText w:val="o"/>
      <w:lvlJc w:val="left"/>
      <w:pPr>
        <w:ind w:left="5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F2E710">
      <w:start w:val="1"/>
      <w:numFmt w:val="bullet"/>
      <w:lvlText w:val="▪"/>
      <w:lvlJc w:val="left"/>
      <w:pPr>
        <w:ind w:left="6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CC43C3"/>
    <w:multiLevelType w:val="hybridMultilevel"/>
    <w:tmpl w:val="9F2863CE"/>
    <w:lvl w:ilvl="0" w:tplc="59244FA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54FCDE">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18F320">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50FABE">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A46BB4">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88C4D6">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4AA2DC">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72A688">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040952">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5566B99"/>
    <w:multiLevelType w:val="hybridMultilevel"/>
    <w:tmpl w:val="4CD4D076"/>
    <w:lvl w:ilvl="0" w:tplc="CB60C092">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6628BC">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262794">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32134C">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1EFB8E">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02FFDE">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EAC00E">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62655A">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AE724A">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0C4D5B"/>
    <w:multiLevelType w:val="hybridMultilevel"/>
    <w:tmpl w:val="BEECFE52"/>
    <w:lvl w:ilvl="0" w:tplc="3E64E0BA">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465158">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2561E">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DA434A">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6DFD8">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86150A">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9848E4">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6E6FE4">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1C1A06">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2A38F9"/>
    <w:multiLevelType w:val="hybridMultilevel"/>
    <w:tmpl w:val="EB304360"/>
    <w:lvl w:ilvl="0" w:tplc="0A44197A">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A29BBA">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5A8634">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5C9792">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4311E">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52BE2A">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90D4D4">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3A8D68">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62CB50">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78724A"/>
    <w:multiLevelType w:val="hybridMultilevel"/>
    <w:tmpl w:val="9D962558"/>
    <w:lvl w:ilvl="0" w:tplc="E8BAC07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F223B2">
      <w:start w:val="1"/>
      <w:numFmt w:val="bullet"/>
      <w:lvlText w:val="o"/>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B2BF6C">
      <w:start w:val="1"/>
      <w:numFmt w:val="bullet"/>
      <w:lvlText w:val="▪"/>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B08D16">
      <w:start w:val="1"/>
      <w:numFmt w:val="bullet"/>
      <w:lvlText w:val="•"/>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5452FC">
      <w:start w:val="1"/>
      <w:numFmt w:val="bullet"/>
      <w:lvlText w:val="o"/>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4E1410">
      <w:start w:val="1"/>
      <w:numFmt w:val="bullet"/>
      <w:lvlText w:val="▪"/>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4C329C">
      <w:start w:val="1"/>
      <w:numFmt w:val="bullet"/>
      <w:lvlText w:val="•"/>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84D5C8">
      <w:start w:val="1"/>
      <w:numFmt w:val="bullet"/>
      <w:lvlText w:val="o"/>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C36B2">
      <w:start w:val="1"/>
      <w:numFmt w:val="bullet"/>
      <w:lvlText w:val="▪"/>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B42C7F"/>
    <w:multiLevelType w:val="hybridMultilevel"/>
    <w:tmpl w:val="980695CC"/>
    <w:lvl w:ilvl="0" w:tplc="29DC6664">
      <w:start w:val="1"/>
      <w:numFmt w:val="bullet"/>
      <w:lvlText w:val="•"/>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00461E">
      <w:start w:val="1"/>
      <w:numFmt w:val="bullet"/>
      <w:lvlText w:val="o"/>
      <w:lvlJc w:val="left"/>
      <w:pPr>
        <w:ind w:left="1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10F314">
      <w:start w:val="1"/>
      <w:numFmt w:val="bullet"/>
      <w:lvlText w:val="▪"/>
      <w:lvlJc w:val="left"/>
      <w:pPr>
        <w:ind w:left="2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E474AC">
      <w:start w:val="1"/>
      <w:numFmt w:val="bullet"/>
      <w:lvlText w:val="•"/>
      <w:lvlJc w:val="left"/>
      <w:pPr>
        <w:ind w:left="2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CDE7A">
      <w:start w:val="1"/>
      <w:numFmt w:val="bullet"/>
      <w:lvlText w:val="o"/>
      <w:lvlJc w:val="left"/>
      <w:pPr>
        <w:ind w:left="3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AC6A6">
      <w:start w:val="1"/>
      <w:numFmt w:val="bullet"/>
      <w:lvlText w:val="▪"/>
      <w:lvlJc w:val="left"/>
      <w:pPr>
        <w:ind w:left="4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C7AFC">
      <w:start w:val="1"/>
      <w:numFmt w:val="bullet"/>
      <w:lvlText w:val="•"/>
      <w:lvlJc w:val="left"/>
      <w:pPr>
        <w:ind w:left="4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20DE70">
      <w:start w:val="1"/>
      <w:numFmt w:val="bullet"/>
      <w:lvlText w:val="o"/>
      <w:lvlJc w:val="left"/>
      <w:pPr>
        <w:ind w:left="5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1AC330">
      <w:start w:val="1"/>
      <w:numFmt w:val="bullet"/>
      <w:lvlText w:val="▪"/>
      <w:lvlJc w:val="left"/>
      <w:pPr>
        <w:ind w:left="6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D614398"/>
    <w:multiLevelType w:val="hybridMultilevel"/>
    <w:tmpl w:val="AB124EEC"/>
    <w:lvl w:ilvl="0" w:tplc="4672ED28">
      <w:start w:val="1"/>
      <w:numFmt w:val="bullet"/>
      <w:lvlText w:val="•"/>
      <w:lvlJc w:val="left"/>
      <w:pPr>
        <w:ind w:left="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14B6BE">
      <w:start w:val="1"/>
      <w:numFmt w:val="bullet"/>
      <w:lvlText w:val="o"/>
      <w:lvlJc w:val="left"/>
      <w:pPr>
        <w:ind w:left="1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88C82C">
      <w:start w:val="1"/>
      <w:numFmt w:val="bullet"/>
      <w:lvlText w:val="▪"/>
      <w:lvlJc w:val="left"/>
      <w:pPr>
        <w:ind w:left="2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3A4DE4">
      <w:start w:val="1"/>
      <w:numFmt w:val="bullet"/>
      <w:lvlText w:val="•"/>
      <w:lvlJc w:val="left"/>
      <w:pPr>
        <w:ind w:left="3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ECE1C8">
      <w:start w:val="1"/>
      <w:numFmt w:val="bullet"/>
      <w:lvlText w:val="o"/>
      <w:lvlJc w:val="left"/>
      <w:pPr>
        <w:ind w:left="3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1853FE">
      <w:start w:val="1"/>
      <w:numFmt w:val="bullet"/>
      <w:lvlText w:val="▪"/>
      <w:lvlJc w:val="left"/>
      <w:pPr>
        <w:ind w:left="4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008B5A">
      <w:start w:val="1"/>
      <w:numFmt w:val="bullet"/>
      <w:lvlText w:val="•"/>
      <w:lvlJc w:val="left"/>
      <w:pPr>
        <w:ind w:left="5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704CE6">
      <w:start w:val="1"/>
      <w:numFmt w:val="bullet"/>
      <w:lvlText w:val="o"/>
      <w:lvlJc w:val="left"/>
      <w:pPr>
        <w:ind w:left="5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342EC6">
      <w:start w:val="1"/>
      <w:numFmt w:val="bullet"/>
      <w:lvlText w:val="▪"/>
      <w:lvlJc w:val="left"/>
      <w:pPr>
        <w:ind w:left="6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665B6D"/>
    <w:multiLevelType w:val="hybridMultilevel"/>
    <w:tmpl w:val="7442A2F8"/>
    <w:lvl w:ilvl="0" w:tplc="713A2D6E">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CE8CF2">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A08AE6">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DC709E">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CC63E">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A80D62">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D061EE">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02F260">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D4131C">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
  </w:num>
  <w:num w:numId="3">
    <w:abstractNumId w:val="5"/>
  </w:num>
  <w:num w:numId="4">
    <w:abstractNumId w:val="2"/>
  </w:num>
  <w:num w:numId="5">
    <w:abstractNumId w:val="6"/>
  </w:num>
  <w:num w:numId="6">
    <w:abstractNumId w:val="11"/>
  </w:num>
  <w:num w:numId="7">
    <w:abstractNumId w:val="17"/>
  </w:num>
  <w:num w:numId="8">
    <w:abstractNumId w:val="4"/>
  </w:num>
  <w:num w:numId="9">
    <w:abstractNumId w:val="12"/>
  </w:num>
  <w:num w:numId="10">
    <w:abstractNumId w:val="8"/>
  </w:num>
  <w:num w:numId="11">
    <w:abstractNumId w:val="13"/>
  </w:num>
  <w:num w:numId="12">
    <w:abstractNumId w:val="0"/>
  </w:num>
  <w:num w:numId="13">
    <w:abstractNumId w:val="3"/>
  </w:num>
  <w:num w:numId="14">
    <w:abstractNumId w:val="16"/>
  </w:num>
  <w:num w:numId="15">
    <w:abstractNumId w:val="10"/>
  </w:num>
  <w:num w:numId="16">
    <w:abstractNumId w:val="14"/>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EF"/>
    <w:rsid w:val="00C84F34"/>
    <w:rsid w:val="00F85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1BEF"/>
  <w15:docId w15:val="{B335A05C-ED0C-460C-B9D3-89DB312F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623" w:hanging="10"/>
      <w:jc w:val="right"/>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2512</Words>
  <Characters>14324</Characters>
  <Application>Microsoft Office Word</Application>
  <DocSecurity>0</DocSecurity>
  <Lines>119</Lines>
  <Paragraphs>33</Paragraphs>
  <ScaleCrop>false</ScaleCrop>
  <Company>Royal Devon and Exeter NHS Foundation Trust</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Brough Cameron (Royal Devon and Exeter NHS Foundation Trust)</cp:lastModifiedBy>
  <cp:revision>2</cp:revision>
  <dcterms:created xsi:type="dcterms:W3CDTF">2025-04-25T14:55:00Z</dcterms:created>
  <dcterms:modified xsi:type="dcterms:W3CDTF">2025-04-25T14:55:00Z</dcterms:modified>
</cp:coreProperties>
</file>