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1E61" w:rsidRPr="00391E61" w:rsidRDefault="00391E61" w:rsidP="00391E61">
      <w:pPr>
        <w:jc w:val="right"/>
      </w:pPr>
      <w:r w:rsidRPr="00391E61">
        <w:rPr>
          <w:noProof/>
        </w:rPr>
        <w:drawing>
          <wp:anchor distT="0" distB="0" distL="114300" distR="114300" simplePos="0" relativeHeight="251659264" behindDoc="0" locked="0" layoutInCell="1" allowOverlap="1" wp14:anchorId="5C409F51" wp14:editId="362CC5A9">
            <wp:simplePos x="0" y="0"/>
            <wp:positionH relativeFrom="column">
              <wp:posOffset>4191000</wp:posOffset>
            </wp:positionH>
            <wp:positionV relativeFrom="paragraph">
              <wp:posOffset>-552450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rsidR="00391E61" w:rsidRPr="00391E61" w:rsidRDefault="00391E61" w:rsidP="00391E61">
      <w:pPr>
        <w:spacing w:after="0" w:line="240" w:lineRule="auto"/>
        <w:ind w:left="-567" w:right="-472"/>
        <w:jc w:val="center"/>
        <w:rPr>
          <w:rFonts w:ascii="Arial" w:hAnsi="Arial" w:cs="Arial"/>
          <w:sz w:val="20"/>
        </w:rPr>
      </w:pPr>
    </w:p>
    <w:p w:rsidR="00391E61" w:rsidRPr="00391E61" w:rsidRDefault="00391E61" w:rsidP="00391E61">
      <w:pPr>
        <w:spacing w:after="0" w:line="240" w:lineRule="auto"/>
        <w:ind w:left="-567" w:right="-472"/>
        <w:jc w:val="center"/>
        <w:rPr>
          <w:rFonts w:ascii="Arial" w:hAnsi="Arial" w:cs="Arial"/>
          <w:sz w:val="40"/>
        </w:rPr>
      </w:pPr>
      <w:r w:rsidRPr="00391E61">
        <w:rPr>
          <w:rFonts w:ascii="Arial" w:hAnsi="Arial" w:cs="Arial"/>
          <w:sz w:val="40"/>
        </w:rPr>
        <w:t>JOB DESCRIPTION</w:t>
      </w:r>
    </w:p>
    <w:p w:rsidR="00391E61" w:rsidRPr="00391E61" w:rsidRDefault="00391E61" w:rsidP="00391E61">
      <w:pPr>
        <w:spacing w:after="0" w:line="240" w:lineRule="auto"/>
        <w:ind w:right="-472" w:firstLine="426"/>
        <w:jc w:val="center"/>
        <w:rPr>
          <w:rFonts w:ascii="Arial" w:hAnsi="Arial" w:cs="Arial"/>
        </w:rPr>
      </w:pPr>
    </w:p>
    <w:p w:rsidR="00391E61" w:rsidRPr="00391E61" w:rsidRDefault="00391E61" w:rsidP="00391E61">
      <w:pPr>
        <w:spacing w:after="0" w:line="240" w:lineRule="auto"/>
        <w:ind w:left="-567" w:right="-472"/>
        <w:rPr>
          <w:rFonts w:ascii="Arial" w:hAnsi="Arial" w:cs="Arial"/>
        </w:rPr>
      </w:pPr>
      <w:r w:rsidRPr="00391E61">
        <w:rPr>
          <w:rFonts w:ascii="Arial" w:hAnsi="Arial" w:cs="Arial"/>
        </w:rPr>
        <w:t>.</w:t>
      </w:r>
    </w:p>
    <w:p w:rsidR="00391E61" w:rsidRPr="00391E61" w:rsidRDefault="00391E61" w:rsidP="00391E61">
      <w:pPr>
        <w:spacing w:after="0" w:line="240" w:lineRule="auto"/>
        <w:jc w:val="center"/>
        <w:rPr>
          <w:rFonts w:ascii="Arial" w:hAnsi="Arial" w:cs="Arial"/>
        </w:rPr>
      </w:pPr>
    </w:p>
    <w:tbl>
      <w:tblPr>
        <w:tblStyle w:val="TableGrid"/>
        <w:tblW w:w="10206" w:type="dxa"/>
        <w:tblInd w:w="-459" w:type="dxa"/>
        <w:tblLook w:val="04A0" w:firstRow="1" w:lastRow="0" w:firstColumn="1" w:lastColumn="0" w:noHBand="0" w:noVBand="1"/>
      </w:tblPr>
      <w:tblGrid>
        <w:gridCol w:w="5500"/>
        <w:gridCol w:w="4706"/>
      </w:tblGrid>
      <w:tr w:rsidR="00391E61" w:rsidRPr="00391E61" w:rsidTr="00DB0396">
        <w:tc>
          <w:tcPr>
            <w:tcW w:w="10206" w:type="dxa"/>
            <w:gridSpan w:val="2"/>
            <w:shd w:val="clear" w:color="auto" w:fill="002060"/>
          </w:tcPr>
          <w:p w:rsidR="00391E61" w:rsidRPr="00391E61" w:rsidRDefault="00391E61" w:rsidP="00DB0396">
            <w:pPr>
              <w:jc w:val="both"/>
              <w:rPr>
                <w:rFonts w:ascii="Arial" w:hAnsi="Arial" w:cs="Arial"/>
                <w:b/>
              </w:rPr>
            </w:pPr>
            <w:r w:rsidRPr="00391E61">
              <w:rPr>
                <w:rFonts w:ascii="Arial" w:hAnsi="Arial" w:cs="Arial"/>
                <w:b/>
              </w:rPr>
              <w:t xml:space="preserve">JOB DETAILS </w:t>
            </w:r>
          </w:p>
        </w:tc>
      </w:tr>
      <w:tr w:rsidR="00391E61" w:rsidRPr="00391E61" w:rsidTr="00DB0396">
        <w:tc>
          <w:tcPr>
            <w:tcW w:w="5500" w:type="dxa"/>
          </w:tcPr>
          <w:p w:rsidR="00391E61" w:rsidRPr="00391E61" w:rsidRDefault="00391E61" w:rsidP="00DB0396">
            <w:pPr>
              <w:jc w:val="both"/>
              <w:rPr>
                <w:rFonts w:ascii="Arial" w:hAnsi="Arial" w:cs="Arial"/>
                <w:b/>
              </w:rPr>
            </w:pPr>
            <w:r w:rsidRPr="00391E61">
              <w:rPr>
                <w:rFonts w:ascii="Arial" w:hAnsi="Arial" w:cs="Arial"/>
                <w:b/>
              </w:rPr>
              <w:t xml:space="preserve">Job Title </w:t>
            </w:r>
          </w:p>
        </w:tc>
        <w:tc>
          <w:tcPr>
            <w:tcW w:w="4706" w:type="dxa"/>
          </w:tcPr>
          <w:p w:rsidR="00391E61" w:rsidRPr="00391E61" w:rsidRDefault="00391E61" w:rsidP="00DB0396">
            <w:pPr>
              <w:jc w:val="both"/>
              <w:rPr>
                <w:rFonts w:ascii="Arial" w:hAnsi="Arial" w:cs="Arial"/>
              </w:rPr>
            </w:pPr>
            <w:r w:rsidRPr="00391E61">
              <w:rPr>
                <w:rFonts w:ascii="Arial" w:hAnsi="Arial" w:cs="Arial"/>
              </w:rPr>
              <w:t>Clinical Nurse Specialist (Generic Acute)</w:t>
            </w:r>
          </w:p>
        </w:tc>
      </w:tr>
      <w:tr w:rsidR="00391E61" w:rsidRPr="00391E61" w:rsidTr="00DB0396">
        <w:tc>
          <w:tcPr>
            <w:tcW w:w="5500" w:type="dxa"/>
          </w:tcPr>
          <w:p w:rsidR="00391E61" w:rsidRPr="00391E61" w:rsidRDefault="00391E61" w:rsidP="00DB0396">
            <w:pPr>
              <w:jc w:val="both"/>
              <w:rPr>
                <w:rFonts w:ascii="Arial" w:hAnsi="Arial" w:cs="Arial"/>
                <w:b/>
              </w:rPr>
            </w:pPr>
            <w:r w:rsidRPr="00391E61">
              <w:rPr>
                <w:rFonts w:ascii="Arial" w:hAnsi="Arial" w:cs="Arial"/>
                <w:b/>
              </w:rPr>
              <w:t xml:space="preserve">Reports to </w:t>
            </w:r>
          </w:p>
        </w:tc>
        <w:tc>
          <w:tcPr>
            <w:tcW w:w="4706" w:type="dxa"/>
          </w:tcPr>
          <w:p w:rsidR="00391E61" w:rsidRPr="00391E61" w:rsidRDefault="00391E61" w:rsidP="00DB0396">
            <w:pPr>
              <w:jc w:val="both"/>
              <w:rPr>
                <w:rFonts w:ascii="Arial" w:hAnsi="Arial" w:cs="Arial"/>
              </w:rPr>
            </w:pPr>
            <w:r w:rsidRPr="00391E61">
              <w:rPr>
                <w:rFonts w:ascii="Arial" w:hAnsi="Arial" w:cs="Arial"/>
              </w:rPr>
              <w:t>Clinical Matron – Acute Surgery</w:t>
            </w:r>
          </w:p>
        </w:tc>
      </w:tr>
      <w:tr w:rsidR="00391E61" w:rsidRPr="00391E61" w:rsidTr="00DB0396">
        <w:tc>
          <w:tcPr>
            <w:tcW w:w="5500" w:type="dxa"/>
          </w:tcPr>
          <w:p w:rsidR="00391E61" w:rsidRPr="00391E61" w:rsidRDefault="00391E61" w:rsidP="00DB0396">
            <w:pPr>
              <w:jc w:val="both"/>
              <w:rPr>
                <w:rFonts w:ascii="Arial" w:hAnsi="Arial" w:cs="Arial"/>
                <w:b/>
              </w:rPr>
            </w:pPr>
            <w:r w:rsidRPr="00391E61">
              <w:rPr>
                <w:rFonts w:ascii="Arial" w:hAnsi="Arial" w:cs="Arial"/>
                <w:b/>
              </w:rPr>
              <w:t xml:space="preserve">Band </w:t>
            </w:r>
          </w:p>
        </w:tc>
        <w:tc>
          <w:tcPr>
            <w:tcW w:w="4706" w:type="dxa"/>
          </w:tcPr>
          <w:p w:rsidR="00391E61" w:rsidRPr="00391E61" w:rsidRDefault="00391E61" w:rsidP="00DB0396">
            <w:pPr>
              <w:jc w:val="both"/>
              <w:rPr>
                <w:rFonts w:ascii="Arial" w:hAnsi="Arial" w:cs="Arial"/>
              </w:rPr>
            </w:pPr>
            <w:r w:rsidRPr="00391E61">
              <w:rPr>
                <w:rFonts w:ascii="Arial" w:hAnsi="Arial" w:cs="Arial"/>
              </w:rPr>
              <w:t>Band 7</w:t>
            </w:r>
          </w:p>
        </w:tc>
      </w:tr>
      <w:tr w:rsidR="00391E61" w:rsidRPr="00391E61" w:rsidTr="00DB0396">
        <w:tc>
          <w:tcPr>
            <w:tcW w:w="5500" w:type="dxa"/>
          </w:tcPr>
          <w:p w:rsidR="00391E61" w:rsidRPr="00391E61" w:rsidRDefault="00391E61" w:rsidP="00DB0396">
            <w:pPr>
              <w:jc w:val="both"/>
              <w:rPr>
                <w:rFonts w:ascii="Arial" w:hAnsi="Arial" w:cs="Arial"/>
                <w:b/>
              </w:rPr>
            </w:pPr>
            <w:r w:rsidRPr="00391E61">
              <w:rPr>
                <w:rFonts w:ascii="Arial" w:hAnsi="Arial" w:cs="Arial"/>
                <w:b/>
              </w:rPr>
              <w:t xml:space="preserve">Department/Directorate </w:t>
            </w:r>
          </w:p>
        </w:tc>
        <w:tc>
          <w:tcPr>
            <w:tcW w:w="4706" w:type="dxa"/>
          </w:tcPr>
          <w:p w:rsidR="00391E61" w:rsidRPr="00391E61" w:rsidRDefault="00391E61" w:rsidP="00DB0396">
            <w:pPr>
              <w:jc w:val="both"/>
              <w:rPr>
                <w:rFonts w:ascii="Arial" w:hAnsi="Arial" w:cs="Arial"/>
              </w:rPr>
            </w:pPr>
          </w:p>
        </w:tc>
      </w:tr>
    </w:tbl>
    <w:p w:rsidR="00391E61" w:rsidRPr="00391E61" w:rsidRDefault="00391E61" w:rsidP="00391E61">
      <w:pPr>
        <w:spacing w:after="0" w:line="240" w:lineRule="auto"/>
        <w:jc w:val="both"/>
        <w:rPr>
          <w:rFonts w:ascii="Arial" w:hAnsi="Arial" w:cs="Arial"/>
        </w:rPr>
      </w:pPr>
    </w:p>
    <w:tbl>
      <w:tblPr>
        <w:tblStyle w:val="TableGrid"/>
        <w:tblW w:w="10206" w:type="dxa"/>
        <w:tblInd w:w="-459" w:type="dxa"/>
        <w:tblLayout w:type="fixed"/>
        <w:tblLook w:val="04A0" w:firstRow="1" w:lastRow="0" w:firstColumn="1" w:lastColumn="0" w:noHBand="0" w:noVBand="1"/>
      </w:tblPr>
      <w:tblGrid>
        <w:gridCol w:w="10206"/>
      </w:tblGrid>
      <w:tr w:rsidR="00391E61" w:rsidRPr="00391E61" w:rsidTr="00DB0396">
        <w:tc>
          <w:tcPr>
            <w:tcW w:w="10206" w:type="dxa"/>
            <w:shd w:val="clear" w:color="auto" w:fill="002060"/>
          </w:tcPr>
          <w:p w:rsidR="00391E61" w:rsidRPr="00391E61" w:rsidRDefault="00391E61" w:rsidP="00DB0396">
            <w:pPr>
              <w:jc w:val="both"/>
              <w:rPr>
                <w:rFonts w:ascii="Arial" w:hAnsi="Arial" w:cs="Arial"/>
                <w:b/>
              </w:rPr>
            </w:pPr>
            <w:r w:rsidRPr="00391E61">
              <w:rPr>
                <w:rFonts w:ascii="Arial" w:hAnsi="Arial" w:cs="Arial"/>
                <w:b/>
              </w:rPr>
              <w:t xml:space="preserve">JOB PURPOSE </w:t>
            </w:r>
          </w:p>
        </w:tc>
      </w:tr>
      <w:tr w:rsidR="00391E61" w:rsidRPr="00391E61" w:rsidTr="00DB0396">
        <w:trPr>
          <w:trHeight w:val="1838"/>
        </w:trPr>
        <w:tc>
          <w:tcPr>
            <w:tcW w:w="10206" w:type="dxa"/>
            <w:tcBorders>
              <w:bottom w:val="single" w:sz="4" w:space="0" w:color="auto"/>
            </w:tcBorders>
          </w:tcPr>
          <w:p w:rsidR="00391E61" w:rsidRPr="00391E61" w:rsidRDefault="00391E61" w:rsidP="00DB0396">
            <w:pPr>
              <w:spacing w:before="200"/>
              <w:jc w:val="both"/>
              <w:rPr>
                <w:rFonts w:ascii="Arial" w:eastAsia="Times New Roman" w:hAnsi="Arial" w:cs="Arial"/>
                <w:lang w:eastAsia="en-GB"/>
              </w:rPr>
            </w:pPr>
            <w:r w:rsidRPr="00391E61">
              <w:rPr>
                <w:rFonts w:ascii="Arial" w:eastAsia="Times New Roman" w:hAnsi="Arial" w:cs="Arial"/>
                <w:lang w:eastAsia="en-GB"/>
              </w:rPr>
              <w:t>This is a Specialist nursing post which enables the individual to be responsible for aspects of the provision of high-quality Specialist Nursing care to both inpatient and outpatients within the speciality and to provide expert advice and support for patients diagnosed the condition.</w:t>
            </w:r>
          </w:p>
          <w:p w:rsidR="00391E61" w:rsidRPr="00391E61" w:rsidRDefault="00391E61" w:rsidP="00DB0396">
            <w:pPr>
              <w:spacing w:before="200"/>
              <w:jc w:val="both"/>
              <w:rPr>
                <w:rFonts w:ascii="Arial" w:eastAsia="Times New Roman" w:hAnsi="Arial" w:cs="Arial"/>
                <w:lang w:eastAsia="en-GB"/>
              </w:rPr>
            </w:pPr>
            <w:r w:rsidRPr="00391E61">
              <w:rPr>
                <w:rFonts w:ascii="Arial" w:eastAsia="Times New Roman" w:hAnsi="Arial" w:cs="Arial"/>
                <w:lang w:eastAsia="en-GB"/>
              </w:rPr>
              <w:t>This post holder will act as an expert resource for both nursing and medical staff by providing advice, support and education through clinical practice evidence-based development.</w:t>
            </w:r>
          </w:p>
          <w:p w:rsidR="00391E61" w:rsidRPr="00391E61" w:rsidRDefault="00391E61" w:rsidP="00DB0396">
            <w:pPr>
              <w:spacing w:before="200"/>
              <w:jc w:val="both"/>
              <w:rPr>
                <w:rFonts w:ascii="Arial" w:eastAsia="Times New Roman" w:hAnsi="Arial" w:cs="Arial"/>
                <w:lang w:eastAsia="en-GB"/>
              </w:rPr>
            </w:pPr>
            <w:r w:rsidRPr="00391E61">
              <w:rPr>
                <w:rFonts w:ascii="Arial" w:eastAsia="Times New Roman" w:hAnsi="Arial" w:cs="Arial"/>
                <w:lang w:eastAsia="en-GB"/>
              </w:rPr>
              <w:t>There will be close liaison and appropriate referral between all relevant departments, the lead clinician and other services, including those provided by community teams.</w:t>
            </w:r>
          </w:p>
          <w:p w:rsidR="00391E61" w:rsidRPr="00391E61" w:rsidRDefault="00391E61" w:rsidP="00DB0396">
            <w:pPr>
              <w:spacing w:before="200"/>
              <w:jc w:val="both"/>
              <w:rPr>
                <w:rFonts w:ascii="Arial" w:eastAsia="Times New Roman" w:hAnsi="Arial" w:cs="Arial"/>
                <w:lang w:eastAsia="en-GB"/>
              </w:rPr>
            </w:pPr>
            <w:r w:rsidRPr="00391E61">
              <w:rPr>
                <w:rFonts w:ascii="Arial" w:eastAsia="Times New Roman" w:hAnsi="Arial" w:cs="Arial"/>
                <w:lang w:eastAsia="en-GB"/>
              </w:rPr>
              <w:t>The post holder will develop and sustain partnership working with individual groups, communities and agencies.</w:t>
            </w:r>
          </w:p>
          <w:p w:rsidR="00391E61" w:rsidRPr="00391E61" w:rsidRDefault="00391E61" w:rsidP="00DB0396">
            <w:pPr>
              <w:spacing w:before="200"/>
              <w:jc w:val="both"/>
              <w:rPr>
                <w:rFonts w:ascii="Arial" w:eastAsia="Times New Roman" w:hAnsi="Arial" w:cs="Arial"/>
                <w:lang w:eastAsia="en-GB"/>
              </w:rPr>
            </w:pPr>
            <w:r w:rsidRPr="00391E61">
              <w:rPr>
                <w:rFonts w:ascii="Arial" w:eastAsia="Times New Roman" w:hAnsi="Arial" w:cs="Arial"/>
                <w:lang w:eastAsia="en-GB"/>
              </w:rPr>
              <w:t>Facilitate the planning and delivery of care programmes to address patient needs and develop/improve the service.</w:t>
            </w:r>
          </w:p>
          <w:p w:rsidR="00391E61" w:rsidRPr="00391E61" w:rsidRDefault="00391E61" w:rsidP="00DB0396">
            <w:pPr>
              <w:rPr>
                <w:rFonts w:ascii="Arial" w:hAnsi="Arial" w:cs="Arial"/>
                <w:b/>
                <w:bCs/>
              </w:rPr>
            </w:pPr>
          </w:p>
        </w:tc>
      </w:tr>
      <w:tr w:rsidR="00391E61" w:rsidRPr="00391E61" w:rsidTr="00DB0396">
        <w:tc>
          <w:tcPr>
            <w:tcW w:w="10206" w:type="dxa"/>
            <w:shd w:val="clear" w:color="auto" w:fill="002060"/>
          </w:tcPr>
          <w:p w:rsidR="00391E61" w:rsidRPr="00391E61" w:rsidRDefault="00391E61" w:rsidP="00DB0396">
            <w:pPr>
              <w:jc w:val="both"/>
              <w:rPr>
                <w:rFonts w:ascii="Arial" w:hAnsi="Arial" w:cs="Arial"/>
              </w:rPr>
            </w:pPr>
            <w:r w:rsidRPr="00391E61">
              <w:rPr>
                <w:rFonts w:ascii="Arial" w:hAnsi="Arial" w:cs="Arial"/>
                <w:b/>
              </w:rPr>
              <w:t>KEY RESULT AREAS/PRINCIPAL DUTIES AND RESPONSIBILITIES</w:t>
            </w:r>
          </w:p>
        </w:tc>
      </w:tr>
      <w:tr w:rsidR="00391E61" w:rsidRPr="00391E61" w:rsidTr="00DB0396">
        <w:tc>
          <w:tcPr>
            <w:tcW w:w="10206" w:type="dxa"/>
            <w:shd w:val="clear" w:color="auto" w:fill="auto"/>
          </w:tcPr>
          <w:p w:rsidR="00391E61" w:rsidRPr="00391E61" w:rsidRDefault="00391E61" w:rsidP="00DB0396">
            <w:pPr>
              <w:spacing w:before="200"/>
              <w:jc w:val="both"/>
              <w:rPr>
                <w:rFonts w:ascii="Arial" w:eastAsia="Times New Roman" w:hAnsi="Arial" w:cs="Arial"/>
                <w:lang w:eastAsia="en-GB"/>
              </w:rPr>
            </w:pPr>
            <w:r w:rsidRPr="00391E61">
              <w:rPr>
                <w:rFonts w:ascii="Arial" w:eastAsia="Times New Roman" w:hAnsi="Arial" w:cs="Arial"/>
                <w:lang w:eastAsia="en-GB"/>
              </w:rPr>
              <w:t>The Clinical Nurse Specialist</w:t>
            </w:r>
            <w:r w:rsidRPr="00391E61">
              <w:rPr>
                <w:rFonts w:ascii="Arial" w:eastAsia="Times New Roman" w:hAnsi="Arial" w:cs="Arial"/>
                <w:b/>
                <w:lang w:eastAsia="en-GB"/>
              </w:rPr>
              <w:t xml:space="preserve"> </w:t>
            </w:r>
            <w:r w:rsidRPr="00391E61">
              <w:rPr>
                <w:rFonts w:ascii="Arial" w:eastAsia="Times New Roman" w:hAnsi="Arial" w:cs="Arial"/>
                <w:lang w:eastAsia="en-GB"/>
              </w:rPr>
              <w:t>will be based at Royal Devon University Healthcare Trust-Eastern Services and will be responsible for:</w:t>
            </w:r>
          </w:p>
          <w:p w:rsidR="00391E61" w:rsidRPr="00391E61" w:rsidRDefault="00391E61" w:rsidP="00DB0396">
            <w:pPr>
              <w:spacing w:before="200"/>
              <w:jc w:val="both"/>
              <w:rPr>
                <w:rFonts w:ascii="Arial" w:eastAsia="Times New Roman" w:hAnsi="Arial" w:cs="Arial"/>
                <w:lang w:eastAsia="en-GB"/>
              </w:rPr>
            </w:pPr>
            <w:r w:rsidRPr="00391E61">
              <w:rPr>
                <w:rFonts w:ascii="Arial" w:eastAsia="Times New Roman" w:hAnsi="Arial" w:cs="Arial"/>
                <w:lang w:eastAsia="en-GB"/>
              </w:rPr>
              <w:t xml:space="preserve">Supporting the wards to co-ordinate the care throughout the patient’s pathway whilst under the care of the specialist team, from diagnosis through treatment and follow-up care. </w:t>
            </w:r>
          </w:p>
          <w:p w:rsidR="00391E61" w:rsidRPr="00391E61" w:rsidRDefault="00391E61" w:rsidP="00DB0396">
            <w:pPr>
              <w:spacing w:before="200"/>
              <w:jc w:val="both"/>
              <w:rPr>
                <w:rFonts w:ascii="Arial" w:eastAsia="Times New Roman" w:hAnsi="Arial" w:cs="Arial"/>
                <w:lang w:eastAsia="en-GB"/>
              </w:rPr>
            </w:pPr>
            <w:r w:rsidRPr="00391E61">
              <w:rPr>
                <w:rFonts w:ascii="Arial" w:eastAsia="Times New Roman" w:hAnsi="Arial" w:cs="Arial"/>
                <w:lang w:eastAsia="en-GB"/>
              </w:rPr>
              <w:t xml:space="preserve">Work with all wards to support the care of the patient whilst and inpatient. Supporting patients and their </w:t>
            </w:r>
            <w:proofErr w:type="spellStart"/>
            <w:r w:rsidRPr="00391E61">
              <w:rPr>
                <w:rFonts w:ascii="Arial" w:eastAsia="Times New Roman" w:hAnsi="Arial" w:cs="Arial"/>
                <w:lang w:eastAsia="en-GB"/>
              </w:rPr>
              <w:t>carers</w:t>
            </w:r>
            <w:proofErr w:type="spellEnd"/>
            <w:r w:rsidRPr="00391E61">
              <w:rPr>
                <w:rFonts w:ascii="Arial" w:eastAsia="Times New Roman" w:hAnsi="Arial" w:cs="Arial"/>
                <w:lang w:eastAsia="en-GB"/>
              </w:rPr>
              <w:t xml:space="preserve"> with the transition home following admission and support them with lifestyle adaptations and secondary prevention if appropriate. </w:t>
            </w:r>
          </w:p>
          <w:p w:rsidR="00391E61" w:rsidRPr="00391E61" w:rsidRDefault="00391E61" w:rsidP="00DB0396">
            <w:pPr>
              <w:spacing w:before="200"/>
              <w:jc w:val="both"/>
              <w:rPr>
                <w:rFonts w:ascii="Arial" w:eastAsia="Times New Roman" w:hAnsi="Arial" w:cs="Arial"/>
                <w:lang w:eastAsia="en-GB"/>
              </w:rPr>
            </w:pPr>
          </w:p>
          <w:p w:rsidR="00391E61" w:rsidRPr="00391E61" w:rsidRDefault="00391E61" w:rsidP="00DB0396">
            <w:pPr>
              <w:rPr>
                <w:rFonts w:ascii="Arial" w:eastAsia="Times New Roman" w:hAnsi="Arial" w:cs="Arial"/>
              </w:rPr>
            </w:pPr>
            <w:r w:rsidRPr="00391E61">
              <w:rPr>
                <w:rFonts w:ascii="Arial" w:eastAsia="Times New Roman" w:hAnsi="Arial" w:cs="Arial"/>
              </w:rPr>
              <w:lastRenderedPageBreak/>
              <w:t>The post holder will be a key member of, actively participate in, and work within the guidelines of the Multi-Disciplinary Team, as a key worker for patients with the specialist diagnosis.</w:t>
            </w:r>
          </w:p>
          <w:p w:rsidR="00391E61" w:rsidRPr="00391E61" w:rsidRDefault="00391E61" w:rsidP="00DB0396">
            <w:pPr>
              <w:rPr>
                <w:rFonts w:ascii="Arial" w:eastAsia="Times New Roman" w:hAnsi="Arial" w:cs="Arial"/>
              </w:rPr>
            </w:pPr>
            <w:r w:rsidRPr="00391E61">
              <w:rPr>
                <w:rFonts w:ascii="Arial" w:eastAsia="Times New Roman" w:hAnsi="Arial" w:cs="Arial"/>
              </w:rPr>
              <w:t xml:space="preserve"> </w:t>
            </w:r>
          </w:p>
          <w:p w:rsidR="00391E61" w:rsidRPr="00391E61" w:rsidRDefault="00391E61" w:rsidP="00DB0396">
            <w:pPr>
              <w:rPr>
                <w:rFonts w:ascii="Arial" w:eastAsia="Times New Roman" w:hAnsi="Arial" w:cs="Arial"/>
              </w:rPr>
            </w:pPr>
            <w:r w:rsidRPr="00391E61">
              <w:rPr>
                <w:rFonts w:ascii="Arial" w:eastAsia="Times New Roman" w:hAnsi="Arial" w:cs="Arial"/>
              </w:rPr>
              <w:t xml:space="preserve">To provide appropriate written information for patients, relatives and hospital staff </w:t>
            </w:r>
          </w:p>
          <w:p w:rsidR="00391E61" w:rsidRPr="00391E61" w:rsidRDefault="00391E61" w:rsidP="00DB0396">
            <w:pPr>
              <w:rPr>
                <w:rFonts w:ascii="Arial" w:eastAsia="Times New Roman" w:hAnsi="Arial" w:cs="Arial"/>
              </w:rPr>
            </w:pPr>
          </w:p>
          <w:p w:rsidR="00391E61" w:rsidRPr="00391E61" w:rsidRDefault="00391E61" w:rsidP="00DB0396">
            <w:pPr>
              <w:rPr>
                <w:rFonts w:ascii="Arial" w:eastAsia="Times New Roman" w:hAnsi="Arial" w:cs="Arial"/>
              </w:rPr>
            </w:pPr>
            <w:r w:rsidRPr="00391E61">
              <w:rPr>
                <w:rFonts w:ascii="Arial" w:eastAsia="Times New Roman" w:hAnsi="Arial" w:cs="Arial"/>
              </w:rPr>
              <w:t>To provide psychological, social and cultural support to patients diagnosed with the relevant condition.</w:t>
            </w:r>
          </w:p>
          <w:p w:rsidR="00391E61" w:rsidRPr="00391E61" w:rsidRDefault="00391E61" w:rsidP="00DB0396">
            <w:pPr>
              <w:spacing w:before="200"/>
              <w:jc w:val="both"/>
              <w:rPr>
                <w:rFonts w:ascii="Arial" w:eastAsia="Times New Roman" w:hAnsi="Arial" w:cs="Arial"/>
                <w:lang w:eastAsia="en-GB"/>
              </w:rPr>
            </w:pPr>
            <w:r w:rsidRPr="00391E61">
              <w:rPr>
                <w:rFonts w:ascii="Arial" w:eastAsia="Times New Roman" w:hAnsi="Arial" w:cs="Arial"/>
                <w:lang w:eastAsia="en-GB"/>
              </w:rPr>
              <w:t>The post holder will fulfil all tasks and work as part of a team.</w:t>
            </w:r>
            <w:r w:rsidRPr="00391E61">
              <w:rPr>
                <w:rFonts w:ascii="Arial" w:eastAsia="Times New Roman" w:hAnsi="Arial" w:cs="Arial"/>
                <w:i/>
                <w:lang w:eastAsia="en-GB"/>
              </w:rPr>
              <w:t xml:space="preserve"> </w:t>
            </w:r>
            <w:r w:rsidRPr="00391E61">
              <w:rPr>
                <w:rFonts w:ascii="Arial" w:eastAsia="Times New Roman" w:hAnsi="Arial" w:cs="Arial"/>
                <w:lang w:eastAsia="en-GB"/>
              </w:rPr>
              <w:t>To meet the needs of the service, the post holder may be required to work in other areas as appropriate as directed by the line manager.</w:t>
            </w:r>
          </w:p>
          <w:p w:rsidR="00391E61" w:rsidRPr="00391E61" w:rsidRDefault="00391E61" w:rsidP="00DB0396">
            <w:pPr>
              <w:spacing w:before="200"/>
              <w:jc w:val="both"/>
              <w:rPr>
                <w:rFonts w:ascii="Arial" w:eastAsia="Times New Roman" w:hAnsi="Arial" w:cs="Arial"/>
                <w:lang w:eastAsia="en-GB"/>
              </w:rPr>
            </w:pPr>
          </w:p>
          <w:p w:rsidR="00391E61" w:rsidRPr="00391E61" w:rsidRDefault="00391E61" w:rsidP="00DB0396">
            <w:pPr>
              <w:spacing w:before="200"/>
              <w:jc w:val="both"/>
              <w:rPr>
                <w:rFonts w:ascii="Arial" w:eastAsia="Times New Roman" w:hAnsi="Arial" w:cs="Arial"/>
                <w:lang w:eastAsia="en-GB"/>
              </w:rPr>
            </w:pPr>
          </w:p>
          <w:p w:rsidR="00391E61" w:rsidRPr="00391E61" w:rsidRDefault="00391E61" w:rsidP="00DB0396">
            <w:pPr>
              <w:jc w:val="both"/>
              <w:rPr>
                <w:rFonts w:ascii="Arial" w:eastAsia="Times New Roman" w:hAnsi="Arial" w:cs="Arial"/>
                <w:lang w:eastAsia="en-GB"/>
              </w:rPr>
            </w:pPr>
          </w:p>
          <w:p w:rsidR="00391E61" w:rsidRPr="00391E61" w:rsidRDefault="00391E61" w:rsidP="00DB0396">
            <w:pPr>
              <w:tabs>
                <w:tab w:val="left" w:pos="1845"/>
              </w:tabs>
              <w:jc w:val="both"/>
              <w:rPr>
                <w:rFonts w:ascii="Arial" w:hAnsi="Arial" w:cs="Arial"/>
              </w:rPr>
            </w:pPr>
            <w:r w:rsidRPr="00391E61">
              <w:rPr>
                <w:rFonts w:ascii="Arial" w:hAnsi="Arial" w:cs="Arial"/>
              </w:rPr>
              <w:tab/>
            </w:r>
          </w:p>
        </w:tc>
      </w:tr>
      <w:tr w:rsidR="00391E61" w:rsidRPr="00391E61" w:rsidTr="00DB0396">
        <w:tc>
          <w:tcPr>
            <w:tcW w:w="10206" w:type="dxa"/>
            <w:shd w:val="clear" w:color="auto" w:fill="002060"/>
          </w:tcPr>
          <w:p w:rsidR="00391E61" w:rsidRPr="00391E61" w:rsidRDefault="00391E61" w:rsidP="00DB0396">
            <w:pPr>
              <w:jc w:val="both"/>
              <w:rPr>
                <w:rFonts w:ascii="Arial" w:hAnsi="Arial" w:cs="Arial"/>
              </w:rPr>
            </w:pPr>
            <w:r w:rsidRPr="00391E61">
              <w:rPr>
                <w:rFonts w:ascii="Arial" w:hAnsi="Arial" w:cs="Arial"/>
                <w:b/>
              </w:rPr>
              <w:lastRenderedPageBreak/>
              <w:t xml:space="preserve">KEY WORKING RELATIONSHIPS </w:t>
            </w:r>
          </w:p>
        </w:tc>
      </w:tr>
      <w:tr w:rsidR="00391E61" w:rsidRPr="00391E61" w:rsidTr="00DB0396">
        <w:tc>
          <w:tcPr>
            <w:tcW w:w="10206" w:type="dxa"/>
            <w:tcBorders>
              <w:bottom w:val="single" w:sz="4" w:space="0" w:color="auto"/>
            </w:tcBorders>
          </w:tcPr>
          <w:p w:rsidR="00391E61" w:rsidRPr="00391E61" w:rsidRDefault="00391E61" w:rsidP="00DB0396">
            <w:pPr>
              <w:pStyle w:val="paragraph"/>
              <w:spacing w:before="0" w:beforeAutospacing="0" w:after="0" w:afterAutospacing="0"/>
              <w:ind w:right="225"/>
              <w:textAlignment w:val="baseline"/>
              <w:rPr>
                <w:rFonts w:ascii="Segoe UI" w:hAnsi="Segoe UI" w:cs="Segoe UI"/>
                <w:b/>
                <w:bCs/>
                <w:sz w:val="18"/>
                <w:szCs w:val="18"/>
              </w:rPr>
            </w:pPr>
            <w:proofErr w:type="gramStart"/>
            <w:r w:rsidRPr="00391E61">
              <w:rPr>
                <w:rStyle w:val="normaltextrun"/>
                <w:rFonts w:ascii="Arial" w:hAnsi="Arial" w:cs="Arial"/>
                <w:sz w:val="22"/>
                <w:szCs w:val="22"/>
              </w:rPr>
              <w:t>Areas  of</w:t>
            </w:r>
            <w:proofErr w:type="gramEnd"/>
            <w:r w:rsidRPr="00391E61">
              <w:rPr>
                <w:rStyle w:val="normaltextrun"/>
                <w:rFonts w:ascii="Arial" w:hAnsi="Arial" w:cs="Arial"/>
                <w:sz w:val="22"/>
                <w:szCs w:val="22"/>
              </w:rPr>
              <w:t>  Responsibility: (type of work undertaken)</w:t>
            </w:r>
          </w:p>
          <w:p w:rsidR="00391E61" w:rsidRPr="00391E61" w:rsidRDefault="00391E61" w:rsidP="00DB0396">
            <w:pPr>
              <w:pStyle w:val="paragraph"/>
              <w:spacing w:before="0" w:beforeAutospacing="0" w:after="0" w:afterAutospacing="0"/>
              <w:ind w:right="6675"/>
              <w:textAlignment w:val="baseline"/>
              <w:rPr>
                <w:rFonts w:ascii="Segoe UI" w:hAnsi="Segoe UI" w:cs="Segoe UI"/>
                <w:b/>
                <w:bCs/>
                <w:sz w:val="18"/>
                <w:szCs w:val="18"/>
              </w:rPr>
            </w:pPr>
          </w:p>
          <w:p w:rsidR="00391E61" w:rsidRPr="00391E61" w:rsidRDefault="00391E61" w:rsidP="00DB0396">
            <w:pPr>
              <w:pStyle w:val="paragraph"/>
              <w:spacing w:before="0" w:beforeAutospacing="0" w:after="0" w:afterAutospacing="0"/>
              <w:ind w:right="225"/>
              <w:jc w:val="both"/>
              <w:textAlignment w:val="baseline"/>
              <w:rPr>
                <w:rStyle w:val="normaltextrun"/>
                <w:rFonts w:ascii="Arial" w:hAnsi="Arial" w:cs="Arial"/>
                <w:sz w:val="22"/>
                <w:szCs w:val="22"/>
              </w:rPr>
            </w:pPr>
            <w:r w:rsidRPr="00391E61">
              <w:rPr>
                <w:rStyle w:val="normaltextrun"/>
                <w:rFonts w:ascii="Arial" w:hAnsi="Arial" w:cs="Arial"/>
                <w:sz w:val="22"/>
                <w:szCs w:val="22"/>
              </w:rPr>
              <w:t>No. of Staff reporting to this role: (If applicable)</w:t>
            </w:r>
          </w:p>
          <w:p w:rsidR="00391E61" w:rsidRPr="00391E61" w:rsidRDefault="00391E61" w:rsidP="00DB0396">
            <w:pPr>
              <w:pStyle w:val="paragraph"/>
              <w:spacing w:before="0" w:beforeAutospacing="0" w:after="0" w:afterAutospacing="0"/>
              <w:jc w:val="both"/>
              <w:textAlignment w:val="baseline"/>
              <w:rPr>
                <w:rFonts w:ascii="Segoe UI" w:hAnsi="Segoe UI" w:cs="Segoe UI"/>
                <w:sz w:val="18"/>
                <w:szCs w:val="18"/>
              </w:rPr>
            </w:pPr>
            <w:r w:rsidRPr="00391E61">
              <w:rPr>
                <w:rStyle w:val="eop"/>
                <w:rFonts w:ascii="Arial" w:hAnsi="Arial" w:cs="Arial"/>
                <w:sz w:val="22"/>
                <w:szCs w:val="22"/>
              </w:rPr>
              <w:t> </w:t>
            </w:r>
          </w:p>
          <w:p w:rsidR="00391E61" w:rsidRPr="00391E61" w:rsidRDefault="00391E61" w:rsidP="00DB0396">
            <w:pPr>
              <w:pStyle w:val="paragraph"/>
              <w:spacing w:before="0" w:beforeAutospacing="0" w:after="0" w:afterAutospacing="0"/>
              <w:jc w:val="both"/>
              <w:textAlignment w:val="baseline"/>
              <w:rPr>
                <w:rStyle w:val="normaltextrun"/>
                <w:rFonts w:ascii="Arial" w:hAnsi="Arial"/>
                <w:sz w:val="22"/>
              </w:rPr>
            </w:pPr>
            <w:r w:rsidRPr="00391E61">
              <w:rPr>
                <w:rStyle w:val="normaltextrun"/>
                <w:rFonts w:ascii="Arial" w:hAnsi="Arial"/>
                <w:sz w:val="22"/>
              </w:rPr>
              <w:t xml:space="preserve">The post holder is required to deal effectively with staff of all levels throughout the Trust as and when they encounter on a day to day basis. In </w:t>
            </w:r>
            <w:proofErr w:type="gramStart"/>
            <w:r w:rsidRPr="00391E61">
              <w:rPr>
                <w:rStyle w:val="normaltextrun"/>
                <w:rFonts w:ascii="Arial" w:hAnsi="Arial"/>
                <w:sz w:val="22"/>
              </w:rPr>
              <w:t>addition</w:t>
            </w:r>
            <w:proofErr w:type="gramEnd"/>
            <w:r w:rsidRPr="00391E61">
              <w:rPr>
                <w:rStyle w:val="normaltextrun"/>
                <w:rFonts w:ascii="Arial" w:hAnsi="Arial"/>
                <w:sz w:val="22"/>
              </w:rPr>
              <w:t xml:space="preserve"> the post holder will deal with the wider healthcare community, external organisations and the public. This will include verbal, written and electronic media. (Delete/</w:t>
            </w:r>
            <w:proofErr w:type="gramStart"/>
            <w:r w:rsidRPr="00391E61">
              <w:rPr>
                <w:rStyle w:val="normaltextrun"/>
                <w:rFonts w:ascii="Arial" w:hAnsi="Arial"/>
                <w:sz w:val="22"/>
              </w:rPr>
              <w:t>amend  as</w:t>
            </w:r>
            <w:proofErr w:type="gramEnd"/>
            <w:r w:rsidRPr="00391E61">
              <w:rPr>
                <w:rStyle w:val="normaltextrun"/>
                <w:rFonts w:ascii="Arial" w:hAnsi="Arial"/>
                <w:sz w:val="22"/>
              </w:rPr>
              <w:t xml:space="preserve"> necessary)</w:t>
            </w:r>
          </w:p>
          <w:p w:rsidR="00391E61" w:rsidRPr="00391E61" w:rsidRDefault="00391E61" w:rsidP="00DB0396">
            <w:pPr>
              <w:pStyle w:val="paragraph"/>
              <w:spacing w:before="0" w:beforeAutospacing="0" w:after="0" w:afterAutospacing="0"/>
              <w:jc w:val="both"/>
              <w:textAlignment w:val="baseline"/>
              <w:rPr>
                <w:rStyle w:val="normaltextrun"/>
                <w:rFonts w:ascii="Arial" w:hAnsi="Arial" w:cs="Arial"/>
                <w:sz w:val="22"/>
                <w:szCs w:val="22"/>
              </w:rPr>
            </w:pPr>
          </w:p>
          <w:p w:rsidR="00391E61" w:rsidRPr="00391E61" w:rsidRDefault="00391E61" w:rsidP="00DB0396">
            <w:pPr>
              <w:pStyle w:val="paragraph"/>
              <w:spacing w:before="0" w:beforeAutospacing="0" w:after="0" w:afterAutospacing="0"/>
              <w:jc w:val="both"/>
              <w:textAlignment w:val="baseline"/>
              <w:rPr>
                <w:rStyle w:val="normaltextrun"/>
              </w:rPr>
            </w:pPr>
            <w:r w:rsidRPr="00391E61">
              <w:rPr>
                <w:rStyle w:val="normaltextrun"/>
                <w:rFonts w:ascii="Arial" w:hAnsi="Arial" w:cs="Arial"/>
                <w:sz w:val="22"/>
                <w:szCs w:val="22"/>
              </w:rPr>
              <w:t>Of particular importance are working relationships with:</w:t>
            </w:r>
            <w:r w:rsidRPr="00391E61">
              <w:rPr>
                <w:rStyle w:val="normaltextrun"/>
              </w:rPr>
              <w:t> </w:t>
            </w:r>
          </w:p>
          <w:tbl>
            <w:tblPr>
              <w:tblW w:w="888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440"/>
              <w:gridCol w:w="4440"/>
            </w:tblGrid>
            <w:tr w:rsidR="00391E61" w:rsidRPr="00391E61" w:rsidTr="00DB0396">
              <w:trPr>
                <w:jc w:val="center"/>
              </w:trPr>
              <w:tc>
                <w:tcPr>
                  <w:tcW w:w="4440" w:type="dxa"/>
                  <w:tcBorders>
                    <w:top w:val="single" w:sz="6" w:space="0" w:color="auto"/>
                    <w:left w:val="single" w:sz="6" w:space="0" w:color="auto"/>
                    <w:bottom w:val="single" w:sz="6" w:space="0" w:color="auto"/>
                    <w:right w:val="single" w:sz="6" w:space="0" w:color="auto"/>
                  </w:tcBorders>
                  <w:shd w:val="clear" w:color="auto" w:fill="002060"/>
                  <w:hideMark/>
                </w:tcPr>
                <w:p w:rsidR="00391E61" w:rsidRPr="00391E61" w:rsidRDefault="00391E61" w:rsidP="00DB0396">
                  <w:pPr>
                    <w:pStyle w:val="paragraph"/>
                    <w:spacing w:before="0" w:beforeAutospacing="0" w:after="0" w:afterAutospacing="0"/>
                    <w:jc w:val="both"/>
                    <w:textAlignment w:val="baseline"/>
                  </w:pPr>
                  <w:r w:rsidRPr="00391E61">
                    <w:rPr>
                      <w:rStyle w:val="normaltextrun"/>
                      <w:rFonts w:ascii="Arial" w:hAnsi="Arial" w:cs="Arial"/>
                      <w:b/>
                      <w:bCs/>
                      <w:sz w:val="22"/>
                      <w:szCs w:val="22"/>
                    </w:rPr>
                    <w:t>Internal to the Trust</w:t>
                  </w:r>
                  <w:r w:rsidRPr="00391E61">
                    <w:rPr>
                      <w:rStyle w:val="eop"/>
                      <w:rFonts w:ascii="Arial" w:hAnsi="Arial" w:cs="Arial"/>
                      <w:sz w:val="22"/>
                      <w:szCs w:val="22"/>
                    </w:rPr>
                    <w:t> </w:t>
                  </w:r>
                </w:p>
              </w:tc>
              <w:tc>
                <w:tcPr>
                  <w:tcW w:w="4440" w:type="dxa"/>
                  <w:tcBorders>
                    <w:top w:val="single" w:sz="6" w:space="0" w:color="auto"/>
                    <w:left w:val="nil"/>
                    <w:bottom w:val="single" w:sz="6" w:space="0" w:color="auto"/>
                    <w:right w:val="single" w:sz="6" w:space="0" w:color="auto"/>
                  </w:tcBorders>
                  <w:shd w:val="clear" w:color="auto" w:fill="002060"/>
                  <w:hideMark/>
                </w:tcPr>
                <w:p w:rsidR="00391E61" w:rsidRPr="00391E61" w:rsidRDefault="00391E61" w:rsidP="00DB0396">
                  <w:pPr>
                    <w:pStyle w:val="paragraph"/>
                    <w:spacing w:before="0" w:beforeAutospacing="0" w:after="0" w:afterAutospacing="0"/>
                    <w:jc w:val="both"/>
                    <w:textAlignment w:val="baseline"/>
                  </w:pPr>
                  <w:r w:rsidRPr="00391E61">
                    <w:rPr>
                      <w:rStyle w:val="normaltextrun"/>
                      <w:rFonts w:ascii="Arial" w:hAnsi="Arial" w:cs="Arial"/>
                      <w:b/>
                      <w:bCs/>
                      <w:sz w:val="22"/>
                      <w:szCs w:val="22"/>
                    </w:rPr>
                    <w:t>External to the Trust</w:t>
                  </w:r>
                  <w:r w:rsidRPr="00391E61">
                    <w:rPr>
                      <w:rStyle w:val="eop"/>
                      <w:rFonts w:ascii="Arial" w:hAnsi="Arial" w:cs="Arial"/>
                      <w:sz w:val="22"/>
                      <w:szCs w:val="22"/>
                    </w:rPr>
                    <w:t> </w:t>
                  </w:r>
                </w:p>
              </w:tc>
            </w:tr>
            <w:tr w:rsidR="00391E61" w:rsidRPr="00391E61" w:rsidTr="00DB0396">
              <w:trPr>
                <w:jc w:val="center"/>
              </w:trPr>
              <w:tc>
                <w:tcPr>
                  <w:tcW w:w="4440" w:type="dxa"/>
                  <w:tcBorders>
                    <w:top w:val="nil"/>
                    <w:left w:val="single" w:sz="6" w:space="0" w:color="auto"/>
                    <w:bottom w:val="single" w:sz="6" w:space="0" w:color="auto"/>
                    <w:right w:val="single" w:sz="6" w:space="0" w:color="auto"/>
                  </w:tcBorders>
                  <w:shd w:val="clear" w:color="auto" w:fill="auto"/>
                </w:tcPr>
                <w:p w:rsidR="00391E61" w:rsidRPr="00391E61" w:rsidRDefault="00391E61" w:rsidP="00391E61">
                  <w:pPr>
                    <w:pStyle w:val="paragraph"/>
                    <w:numPr>
                      <w:ilvl w:val="0"/>
                      <w:numId w:val="1"/>
                    </w:numPr>
                    <w:spacing w:before="0" w:beforeAutospacing="0" w:after="0" w:afterAutospacing="0"/>
                    <w:jc w:val="both"/>
                    <w:textAlignment w:val="baseline"/>
                    <w:rPr>
                      <w:rFonts w:ascii="Arial" w:hAnsi="Arial" w:cs="Arial"/>
                      <w:sz w:val="22"/>
                      <w:szCs w:val="22"/>
                    </w:rPr>
                  </w:pPr>
                </w:p>
              </w:tc>
              <w:tc>
                <w:tcPr>
                  <w:tcW w:w="4440" w:type="dxa"/>
                  <w:tcBorders>
                    <w:top w:val="nil"/>
                    <w:left w:val="nil"/>
                    <w:bottom w:val="single" w:sz="6" w:space="0" w:color="auto"/>
                    <w:right w:val="single" w:sz="6" w:space="0" w:color="auto"/>
                  </w:tcBorders>
                  <w:shd w:val="clear" w:color="auto" w:fill="auto"/>
                </w:tcPr>
                <w:p w:rsidR="00391E61" w:rsidRPr="00391E61" w:rsidRDefault="00391E61" w:rsidP="00391E61">
                  <w:pPr>
                    <w:pStyle w:val="paragraph"/>
                    <w:numPr>
                      <w:ilvl w:val="0"/>
                      <w:numId w:val="1"/>
                    </w:numPr>
                    <w:spacing w:before="0" w:beforeAutospacing="0" w:after="0" w:afterAutospacing="0"/>
                    <w:jc w:val="both"/>
                    <w:textAlignment w:val="baseline"/>
                  </w:pPr>
                  <w:r w:rsidRPr="00391E61">
                    <w:rPr>
                      <w:rStyle w:val="normaltextrun"/>
                      <w:rFonts w:ascii="Arial" w:hAnsi="Arial"/>
                      <w:sz w:val="22"/>
                    </w:rPr>
                    <w:t>(press the tab key here for more bullet points)</w:t>
                  </w:r>
                </w:p>
              </w:tc>
            </w:tr>
          </w:tbl>
          <w:p w:rsidR="00391E61" w:rsidRPr="00391E61" w:rsidRDefault="00391E61" w:rsidP="00DB0396">
            <w:pPr>
              <w:pStyle w:val="paragraph"/>
              <w:spacing w:before="0" w:beforeAutospacing="0" w:after="0" w:afterAutospacing="0"/>
              <w:jc w:val="both"/>
              <w:textAlignment w:val="baseline"/>
              <w:rPr>
                <w:rFonts w:ascii="Segoe UI" w:hAnsi="Segoe UI" w:cs="Segoe UI"/>
                <w:sz w:val="18"/>
                <w:szCs w:val="18"/>
              </w:rPr>
            </w:pPr>
          </w:p>
          <w:p w:rsidR="00391E61" w:rsidRPr="00391E61" w:rsidRDefault="00391E61" w:rsidP="00DB0396">
            <w:pPr>
              <w:jc w:val="both"/>
              <w:rPr>
                <w:rFonts w:ascii="Arial" w:hAnsi="Arial" w:cs="Arial"/>
              </w:rPr>
            </w:pPr>
          </w:p>
        </w:tc>
      </w:tr>
      <w:tr w:rsidR="00391E61" w:rsidRPr="00391E61" w:rsidTr="00DB0396">
        <w:tc>
          <w:tcPr>
            <w:tcW w:w="10206" w:type="dxa"/>
            <w:shd w:val="clear" w:color="auto" w:fill="002060"/>
          </w:tcPr>
          <w:p w:rsidR="00391E61" w:rsidRPr="00391E61" w:rsidRDefault="00391E61" w:rsidP="00DB0396">
            <w:pPr>
              <w:jc w:val="both"/>
              <w:rPr>
                <w:rFonts w:ascii="Arial" w:hAnsi="Arial" w:cs="Arial"/>
                <w:b/>
              </w:rPr>
            </w:pPr>
            <w:r w:rsidRPr="00391E61">
              <w:rPr>
                <w:rFonts w:ascii="Arial" w:hAnsi="Arial" w:cs="Arial"/>
                <w:b/>
              </w:rPr>
              <w:t xml:space="preserve">ORGANISATIONAL CHART </w:t>
            </w:r>
          </w:p>
        </w:tc>
      </w:tr>
      <w:tr w:rsidR="00391E61" w:rsidRPr="00391E61" w:rsidTr="00DB0396">
        <w:tc>
          <w:tcPr>
            <w:tcW w:w="10206" w:type="dxa"/>
            <w:tcBorders>
              <w:bottom w:val="single" w:sz="4" w:space="0" w:color="auto"/>
            </w:tcBorders>
          </w:tcPr>
          <w:p w:rsidR="00391E61" w:rsidRPr="00391E61" w:rsidRDefault="00391E61" w:rsidP="00DB0396">
            <w:pPr>
              <w:jc w:val="both"/>
              <w:rPr>
                <w:rFonts w:ascii="Arial" w:hAnsi="Arial" w:cs="Arial"/>
              </w:rPr>
            </w:pPr>
          </w:p>
          <w:p w:rsidR="00391E61" w:rsidRPr="00391E61" w:rsidRDefault="00391E61" w:rsidP="00DB0396">
            <w:r w:rsidRPr="00391E61">
              <w:rPr>
                <w:rStyle w:val="normaltextrun"/>
                <w:rFonts w:ascii="Arial" w:hAnsi="Arial" w:cs="Arial"/>
                <w:shd w:val="clear" w:color="auto" w:fill="FFFFFF"/>
              </w:rPr>
              <w:t>The structure chart should show at least immediate manager; the post holder (text emboldened); direct reports (job titles and number of role holders). </w:t>
            </w:r>
            <w:r w:rsidRPr="00391E61">
              <w:rPr>
                <w:rStyle w:val="eop"/>
                <w:rFonts w:ascii="Arial" w:hAnsi="Arial" w:cs="Arial"/>
                <w:shd w:val="clear" w:color="auto" w:fill="FFFFFF"/>
              </w:rPr>
              <w:t> </w:t>
            </w:r>
          </w:p>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r w:rsidRPr="00391E61">
              <w:rPr>
                <w:rFonts w:ascii="Arial" w:hAnsi="Arial" w:cs="Arial"/>
              </w:rPr>
              <w:t>To amend the structure c</w:t>
            </w:r>
            <w:r w:rsidRPr="00391E61">
              <w:t>hart</w:t>
            </w:r>
            <w:r w:rsidRPr="00391E61">
              <w:rPr>
                <w:rFonts w:ascii="Arial" w:hAnsi="Arial" w:cs="Arial"/>
              </w:rPr>
              <w:t>, click into one of the boxes which allows you to amend the job titles and add in other levels, using the plus/minus/arrow functions – see management guidance and toolkit for more information on how to create or amend this organisational chart</w:t>
            </w:r>
            <w:bookmarkStart w:id="0" w:name="_GoBack"/>
            <w:bookmarkEnd w:id="0"/>
            <w:r w:rsidRPr="00391E61">
              <w:rPr>
                <w:rFonts w:ascii="Arial" w:hAnsi="Arial" w:cs="Arial"/>
              </w:rPr>
              <w:t xml:space="preserve">. </w:t>
            </w:r>
          </w:p>
          <w:p w:rsidR="00391E61" w:rsidRPr="00391E61" w:rsidRDefault="00391E61" w:rsidP="00DB0396">
            <w:pPr>
              <w:jc w:val="both"/>
              <w:rPr>
                <w:rFonts w:ascii="Arial" w:hAnsi="Arial" w:cs="Arial"/>
              </w:rPr>
            </w:pPr>
            <w:r w:rsidRPr="00391E61">
              <w:rPr>
                <w:rFonts w:ascii="Arial" w:hAnsi="Arial" w:cs="Arial"/>
                <w:noProof/>
                <w:lang w:eastAsia="en-GB"/>
              </w:rPr>
              <w:lastRenderedPageBreak/>
              <w:drawing>
                <wp:anchor distT="0" distB="0" distL="114300" distR="114300" simplePos="0" relativeHeight="251660288" behindDoc="1" locked="0" layoutInCell="1" allowOverlap="1" wp14:anchorId="6EA7B910" wp14:editId="33737E65">
                  <wp:simplePos x="0" y="0"/>
                  <wp:positionH relativeFrom="column">
                    <wp:posOffset>603250</wp:posOffset>
                  </wp:positionH>
                  <wp:positionV relativeFrom="paragraph">
                    <wp:posOffset>279400</wp:posOffset>
                  </wp:positionV>
                  <wp:extent cx="4410075" cy="1800225"/>
                  <wp:effectExtent l="0" t="38100" r="0" b="47625"/>
                  <wp:wrapTight wrapText="bothSides">
                    <wp:wrapPolygon edited="0">
                      <wp:start x="8304" y="-457"/>
                      <wp:lineTo x="8304" y="7086"/>
                      <wp:lineTo x="5598" y="7314"/>
                      <wp:lineTo x="5505" y="13943"/>
                      <wp:lineTo x="2799" y="15086"/>
                      <wp:lineTo x="2799" y="21943"/>
                      <wp:lineTo x="18848" y="21943"/>
                      <wp:lineTo x="19034" y="15086"/>
                      <wp:lineTo x="11290" y="13943"/>
                      <wp:lineTo x="11103" y="7314"/>
                      <wp:lineTo x="11756" y="7314"/>
                      <wp:lineTo x="13343" y="4571"/>
                      <wp:lineTo x="13249" y="-457"/>
                      <wp:lineTo x="8304" y="-457"/>
                    </wp:wrapPolygon>
                  </wp:wrapTight>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14:sizeRelH relativeFrom="page">
                    <wp14:pctWidth>0</wp14:pctWidth>
                  </wp14:sizeRelH>
                  <wp14:sizeRelV relativeFrom="page">
                    <wp14:pctHeight>0</wp14:pctHeight>
                  </wp14:sizeRelV>
                </wp:anchor>
              </w:drawing>
            </w:r>
          </w:p>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p>
        </w:tc>
      </w:tr>
      <w:tr w:rsidR="00391E61" w:rsidRPr="00391E61" w:rsidTr="00DB0396">
        <w:tc>
          <w:tcPr>
            <w:tcW w:w="10206" w:type="dxa"/>
            <w:shd w:val="clear" w:color="auto" w:fill="002060"/>
          </w:tcPr>
          <w:p w:rsidR="00391E61" w:rsidRPr="00391E61" w:rsidRDefault="00391E61" w:rsidP="00DB0396">
            <w:pPr>
              <w:jc w:val="both"/>
              <w:rPr>
                <w:rFonts w:ascii="Arial" w:hAnsi="Arial" w:cs="Arial"/>
                <w:b/>
              </w:rPr>
            </w:pPr>
            <w:r w:rsidRPr="00391E61">
              <w:rPr>
                <w:rFonts w:ascii="Arial" w:hAnsi="Arial" w:cs="Arial"/>
                <w:b/>
              </w:rPr>
              <w:lastRenderedPageBreak/>
              <w:t xml:space="preserve">FREEDOM TO ACT </w:t>
            </w:r>
          </w:p>
        </w:tc>
      </w:tr>
      <w:tr w:rsidR="00391E61" w:rsidRPr="00391E61" w:rsidTr="00DB0396">
        <w:tc>
          <w:tcPr>
            <w:tcW w:w="10206" w:type="dxa"/>
            <w:shd w:val="clear" w:color="auto" w:fill="FFFFFF" w:themeFill="background1"/>
          </w:tcPr>
          <w:p w:rsidR="00391E61" w:rsidRPr="00391E61" w:rsidRDefault="00391E61" w:rsidP="00DB0396">
            <w:pPr>
              <w:spacing w:before="200"/>
              <w:jc w:val="both"/>
              <w:rPr>
                <w:rFonts w:ascii="Arial" w:eastAsia="Times New Roman" w:hAnsi="Arial" w:cs="Arial"/>
              </w:rPr>
            </w:pPr>
            <w:r w:rsidRPr="00391E61">
              <w:rPr>
                <w:rFonts w:ascii="Arial" w:eastAsia="Times New Roman" w:hAnsi="Arial" w:cs="Arial"/>
              </w:rPr>
              <w:t>To work within the nursing and medical teams and contribute to decisions about patient care.</w:t>
            </w:r>
          </w:p>
          <w:p w:rsidR="00391E61" w:rsidRPr="00391E61" w:rsidRDefault="00391E61" w:rsidP="00DB0396">
            <w:pPr>
              <w:spacing w:before="200"/>
              <w:jc w:val="both"/>
              <w:rPr>
                <w:rFonts w:ascii="Arial" w:eastAsia="Times New Roman" w:hAnsi="Arial" w:cs="Arial"/>
              </w:rPr>
            </w:pPr>
            <w:r w:rsidRPr="00391E61">
              <w:rPr>
                <w:rFonts w:ascii="Arial" w:eastAsia="Times New Roman" w:hAnsi="Arial" w:cs="Arial"/>
              </w:rPr>
              <w:t xml:space="preserve">Be professionally accountable for all aspects of own work, including the management of patients in your care.  </w:t>
            </w:r>
          </w:p>
          <w:p w:rsidR="00391E61" w:rsidRPr="00391E61" w:rsidRDefault="00391E61" w:rsidP="00DB0396">
            <w:pPr>
              <w:spacing w:before="200"/>
              <w:jc w:val="both"/>
              <w:rPr>
                <w:rFonts w:ascii="Arial" w:eastAsia="Times New Roman" w:hAnsi="Arial" w:cs="Arial"/>
              </w:rPr>
            </w:pPr>
            <w:r w:rsidRPr="00391E61">
              <w:rPr>
                <w:rFonts w:ascii="Arial" w:eastAsia="Times New Roman" w:hAnsi="Arial" w:cs="Arial"/>
              </w:rPr>
              <w:t>To work autonomously be able to provide expert advice to patient and families in relation to patient condition and specialist treatments and services in line with the Trust and service policy.</w:t>
            </w:r>
          </w:p>
          <w:p w:rsidR="00391E61" w:rsidRPr="00391E61" w:rsidRDefault="00391E61" w:rsidP="00DB0396">
            <w:pPr>
              <w:spacing w:before="200"/>
              <w:jc w:val="both"/>
              <w:rPr>
                <w:rFonts w:ascii="Arial" w:eastAsia="Times New Roman" w:hAnsi="Arial" w:cs="Arial"/>
              </w:rPr>
            </w:pPr>
            <w:r w:rsidRPr="00391E61">
              <w:rPr>
                <w:rFonts w:ascii="Arial" w:eastAsia="Times New Roman" w:hAnsi="Arial" w:cs="Arial"/>
              </w:rPr>
              <w:t>The post holder will work with the Advanced Nurse Practitioner to lead and support development of the service</w:t>
            </w:r>
          </w:p>
          <w:p w:rsidR="00391E61" w:rsidRPr="00391E61" w:rsidRDefault="00391E61" w:rsidP="00DB0396">
            <w:pPr>
              <w:rPr>
                <w:rFonts w:ascii="Arial" w:hAnsi="Arial" w:cs="Arial"/>
              </w:rPr>
            </w:pPr>
          </w:p>
        </w:tc>
      </w:tr>
      <w:tr w:rsidR="00391E61" w:rsidRPr="00391E61" w:rsidTr="00DB0396">
        <w:tc>
          <w:tcPr>
            <w:tcW w:w="10206" w:type="dxa"/>
            <w:shd w:val="clear" w:color="auto" w:fill="002060"/>
          </w:tcPr>
          <w:p w:rsidR="00391E61" w:rsidRPr="00391E61" w:rsidRDefault="00391E61" w:rsidP="00DB0396">
            <w:pPr>
              <w:jc w:val="both"/>
              <w:rPr>
                <w:rFonts w:ascii="Arial" w:hAnsi="Arial" w:cs="Arial"/>
              </w:rPr>
            </w:pPr>
            <w:r w:rsidRPr="00391E61">
              <w:rPr>
                <w:rFonts w:ascii="Arial" w:hAnsi="Arial" w:cs="Arial"/>
                <w:b/>
              </w:rPr>
              <w:t xml:space="preserve">COMMUNICATION/RELATIONSHIP SKILLS </w:t>
            </w:r>
          </w:p>
        </w:tc>
      </w:tr>
      <w:tr w:rsidR="00391E61" w:rsidRPr="00391E61" w:rsidTr="00DB0396">
        <w:tc>
          <w:tcPr>
            <w:tcW w:w="10206" w:type="dxa"/>
            <w:tcBorders>
              <w:bottom w:val="single" w:sz="4" w:space="0" w:color="auto"/>
            </w:tcBorders>
          </w:tcPr>
          <w:p w:rsidR="00391E61" w:rsidRPr="00391E61" w:rsidRDefault="00391E61" w:rsidP="00DB0396">
            <w:pPr>
              <w:spacing w:before="200"/>
              <w:jc w:val="both"/>
              <w:rPr>
                <w:rFonts w:ascii="Arial" w:eastAsia="Times New Roman" w:hAnsi="Arial" w:cs="Arial"/>
                <w:lang w:eastAsia="en-GB"/>
              </w:rPr>
            </w:pPr>
            <w:r w:rsidRPr="00391E61">
              <w:rPr>
                <w:rFonts w:ascii="Arial" w:eastAsia="Times New Roman" w:hAnsi="Arial" w:cs="Arial"/>
                <w:lang w:eastAsia="en-GB"/>
              </w:rPr>
              <w:t>Provide and receive highly complex and highly sensitive information. Communicates very sensitive, complex condition related information to patients, relatives offering empathy and reassurance.</w:t>
            </w:r>
          </w:p>
          <w:p w:rsidR="00391E61" w:rsidRPr="00391E61" w:rsidRDefault="00391E61" w:rsidP="00DB0396">
            <w:pPr>
              <w:spacing w:before="200"/>
              <w:jc w:val="both"/>
              <w:rPr>
                <w:rFonts w:ascii="Arial" w:eastAsia="Times New Roman" w:hAnsi="Arial" w:cs="Arial"/>
                <w:lang w:eastAsia="en-GB"/>
              </w:rPr>
            </w:pPr>
            <w:r w:rsidRPr="00391E61">
              <w:rPr>
                <w:rFonts w:ascii="Arial" w:eastAsia="Times New Roman" w:hAnsi="Arial" w:cs="Arial"/>
                <w:lang w:eastAsia="en-GB"/>
              </w:rPr>
              <w:lastRenderedPageBreak/>
              <w:t xml:space="preserve">To communicate effectively between departments, wards and Trusts to ensure patients journey is seamless. </w:t>
            </w:r>
          </w:p>
          <w:p w:rsidR="00391E61" w:rsidRPr="00391E61" w:rsidRDefault="00391E61" w:rsidP="00DB0396">
            <w:pPr>
              <w:spacing w:before="200"/>
              <w:jc w:val="both"/>
              <w:rPr>
                <w:rFonts w:ascii="Arial" w:eastAsia="Times New Roman" w:hAnsi="Arial" w:cs="Arial"/>
                <w:lang w:eastAsia="en-GB"/>
              </w:rPr>
            </w:pPr>
            <w:r w:rsidRPr="00391E61">
              <w:rPr>
                <w:rFonts w:ascii="Arial" w:eastAsia="Times New Roman" w:hAnsi="Arial" w:cs="Arial"/>
                <w:lang w:eastAsia="en-GB"/>
              </w:rPr>
              <w:t>To work in partnership with nurses and other health professionals to address people’s health needs through planning and delivering interventions which are based on best practice and clinical judgement</w:t>
            </w:r>
          </w:p>
          <w:p w:rsidR="00391E61" w:rsidRPr="00391E61" w:rsidRDefault="00391E61" w:rsidP="00DB0396">
            <w:pPr>
              <w:jc w:val="both"/>
              <w:rPr>
                <w:rFonts w:ascii="Arial" w:hAnsi="Arial" w:cs="Arial"/>
              </w:rPr>
            </w:pPr>
          </w:p>
        </w:tc>
      </w:tr>
      <w:tr w:rsidR="00391E61" w:rsidRPr="00391E61" w:rsidTr="00DB0396">
        <w:tc>
          <w:tcPr>
            <w:tcW w:w="10206" w:type="dxa"/>
            <w:shd w:val="clear" w:color="auto" w:fill="002060"/>
          </w:tcPr>
          <w:p w:rsidR="00391E61" w:rsidRPr="00391E61" w:rsidRDefault="00391E61" w:rsidP="00DB0396">
            <w:pPr>
              <w:jc w:val="both"/>
              <w:rPr>
                <w:rFonts w:ascii="Arial" w:hAnsi="Arial" w:cs="Arial"/>
              </w:rPr>
            </w:pPr>
            <w:r w:rsidRPr="00391E61">
              <w:rPr>
                <w:rFonts w:ascii="Arial" w:hAnsi="Arial" w:cs="Arial"/>
                <w:b/>
              </w:rPr>
              <w:lastRenderedPageBreak/>
              <w:t>ANALYTICAL/JUDGEMENTAL SKILLS</w:t>
            </w:r>
          </w:p>
        </w:tc>
      </w:tr>
      <w:tr w:rsidR="00391E61" w:rsidRPr="00391E61" w:rsidTr="00DB0396">
        <w:tc>
          <w:tcPr>
            <w:tcW w:w="10206" w:type="dxa"/>
            <w:tcBorders>
              <w:bottom w:val="single" w:sz="4" w:space="0" w:color="auto"/>
            </w:tcBorders>
          </w:tcPr>
          <w:p w:rsidR="00391E61" w:rsidRPr="00391E61" w:rsidRDefault="00391E61" w:rsidP="00DB0396">
            <w:pPr>
              <w:spacing w:before="200"/>
              <w:jc w:val="both"/>
              <w:rPr>
                <w:rFonts w:ascii="Arial" w:eastAsia="Times New Roman" w:hAnsi="Arial" w:cs="Arial"/>
                <w:lang w:eastAsia="en-GB"/>
              </w:rPr>
            </w:pPr>
            <w:r w:rsidRPr="00391E61">
              <w:rPr>
                <w:rFonts w:ascii="Arial" w:eastAsia="Times New Roman" w:hAnsi="Arial" w:cs="Arial"/>
                <w:lang w:eastAsia="en-GB"/>
              </w:rPr>
              <w:t>Complex facts or situations requiring analysis, interpretation, comparison of a range of options. Requires skills for assessing and interpreting specialist acute and other patient conditions and taking appropriate actions, this may include non-medical prescribing.</w:t>
            </w:r>
          </w:p>
          <w:p w:rsidR="00391E61" w:rsidRPr="00391E61" w:rsidRDefault="00391E61" w:rsidP="00DB0396">
            <w:pPr>
              <w:spacing w:before="200"/>
              <w:jc w:val="both"/>
              <w:rPr>
                <w:rFonts w:ascii="Arial" w:eastAsia="Times New Roman" w:hAnsi="Arial" w:cs="Arial"/>
                <w:lang w:eastAsia="en-GB"/>
              </w:rPr>
            </w:pPr>
          </w:p>
          <w:p w:rsidR="00391E61" w:rsidRPr="00391E61" w:rsidRDefault="00391E61" w:rsidP="00DB0396">
            <w:pPr>
              <w:rPr>
                <w:rFonts w:ascii="Arial" w:eastAsia="Times New Roman" w:hAnsi="Arial" w:cs="Arial"/>
              </w:rPr>
            </w:pPr>
            <w:r w:rsidRPr="00391E61">
              <w:rPr>
                <w:rFonts w:ascii="Arial" w:eastAsia="Times New Roman" w:hAnsi="Arial" w:cs="Arial"/>
              </w:rPr>
              <w:t>To monitor and review the effectiveness of interventions with the patient and colleagues and modify this to meet changing needs and established goals of care.</w:t>
            </w:r>
          </w:p>
          <w:p w:rsidR="00391E61" w:rsidRPr="00391E61" w:rsidRDefault="00391E61" w:rsidP="00DB0396">
            <w:pPr>
              <w:jc w:val="both"/>
              <w:rPr>
                <w:rFonts w:ascii="Arial" w:hAnsi="Arial" w:cs="Arial"/>
              </w:rPr>
            </w:pPr>
          </w:p>
        </w:tc>
      </w:tr>
      <w:tr w:rsidR="00391E61" w:rsidRPr="00391E61" w:rsidTr="00DB0396">
        <w:tc>
          <w:tcPr>
            <w:tcW w:w="10206" w:type="dxa"/>
            <w:shd w:val="clear" w:color="auto" w:fill="002060"/>
          </w:tcPr>
          <w:p w:rsidR="00391E61" w:rsidRPr="00391E61" w:rsidRDefault="00391E61" w:rsidP="00DB0396">
            <w:pPr>
              <w:jc w:val="both"/>
              <w:rPr>
                <w:rFonts w:ascii="Arial" w:hAnsi="Arial" w:cs="Arial"/>
              </w:rPr>
            </w:pPr>
            <w:r w:rsidRPr="00391E61">
              <w:rPr>
                <w:rFonts w:ascii="Arial" w:hAnsi="Arial" w:cs="Arial"/>
                <w:b/>
              </w:rPr>
              <w:t>PLANNING/ORGANISATIONAL SKILLS</w:t>
            </w:r>
          </w:p>
        </w:tc>
      </w:tr>
      <w:tr w:rsidR="00391E61" w:rsidRPr="00391E61" w:rsidTr="00DB0396">
        <w:tc>
          <w:tcPr>
            <w:tcW w:w="10206" w:type="dxa"/>
            <w:tcBorders>
              <w:bottom w:val="single" w:sz="4" w:space="0" w:color="auto"/>
            </w:tcBorders>
          </w:tcPr>
          <w:p w:rsidR="00391E61" w:rsidRPr="00391E61" w:rsidRDefault="00391E61" w:rsidP="00DB0396">
            <w:pPr>
              <w:rPr>
                <w:rFonts w:ascii="Arial" w:eastAsia="Times New Roman" w:hAnsi="Arial" w:cs="Arial"/>
                <w:lang w:eastAsia="en-GB"/>
              </w:rPr>
            </w:pPr>
            <w:r w:rsidRPr="00391E61">
              <w:rPr>
                <w:rFonts w:ascii="Arial" w:eastAsia="Times New Roman" w:hAnsi="Arial" w:cs="Arial"/>
                <w:lang w:eastAsia="en-GB"/>
              </w:rPr>
              <w:t>Plan, organise complex activities, programmes requiring formulation and adjustment.</w:t>
            </w:r>
          </w:p>
          <w:p w:rsidR="00391E61" w:rsidRPr="00391E61" w:rsidRDefault="00391E61" w:rsidP="00DB0396">
            <w:pPr>
              <w:rPr>
                <w:rFonts w:ascii="Arial" w:eastAsia="Times New Roman" w:hAnsi="Arial" w:cs="Arial"/>
                <w:lang w:eastAsia="en-GB"/>
              </w:rPr>
            </w:pPr>
          </w:p>
          <w:p w:rsidR="00391E61" w:rsidRPr="00391E61" w:rsidRDefault="00391E61" w:rsidP="00DB0396">
            <w:pPr>
              <w:rPr>
                <w:rFonts w:ascii="Arial" w:eastAsia="Times New Roman" w:hAnsi="Arial" w:cs="Arial"/>
              </w:rPr>
            </w:pPr>
            <w:r w:rsidRPr="00391E61">
              <w:rPr>
                <w:rFonts w:ascii="Arial" w:eastAsia="Times New Roman" w:hAnsi="Arial" w:cs="Arial"/>
              </w:rPr>
              <w:t>To receive direct referrals within the speciality and to provide expert assessment of patient’s needs.</w:t>
            </w:r>
          </w:p>
          <w:p w:rsidR="00391E61" w:rsidRPr="00391E61" w:rsidRDefault="00391E61" w:rsidP="00DB0396">
            <w:pPr>
              <w:rPr>
                <w:rFonts w:ascii="Arial" w:eastAsia="Times New Roman" w:hAnsi="Arial" w:cs="Arial"/>
              </w:rPr>
            </w:pPr>
          </w:p>
          <w:p w:rsidR="00391E61" w:rsidRPr="00391E61" w:rsidRDefault="00391E61" w:rsidP="00DB0396">
            <w:pPr>
              <w:rPr>
                <w:rFonts w:ascii="Arial" w:eastAsia="Times New Roman" w:hAnsi="Arial" w:cs="Arial"/>
              </w:rPr>
            </w:pPr>
            <w:r w:rsidRPr="00391E61">
              <w:rPr>
                <w:rFonts w:ascii="Arial" w:eastAsia="Times New Roman" w:hAnsi="Arial" w:cs="Arial"/>
              </w:rPr>
              <w:t xml:space="preserve">To develop and provide a co-ordinated specialist service to patients with the relevant diagnosis and their </w:t>
            </w:r>
            <w:proofErr w:type="spellStart"/>
            <w:r w:rsidRPr="00391E61">
              <w:rPr>
                <w:rFonts w:ascii="Arial" w:eastAsia="Times New Roman" w:hAnsi="Arial" w:cs="Arial"/>
              </w:rPr>
              <w:t>carers</w:t>
            </w:r>
            <w:proofErr w:type="spellEnd"/>
            <w:r w:rsidRPr="00391E61">
              <w:rPr>
                <w:rFonts w:ascii="Arial" w:eastAsia="Times New Roman" w:hAnsi="Arial" w:cs="Arial"/>
              </w:rPr>
              <w:t xml:space="preserve"> and to have direct clinical involvement in complex care in both the outpatient and inpatient setting.</w:t>
            </w:r>
          </w:p>
          <w:p w:rsidR="00391E61" w:rsidRPr="00391E61" w:rsidRDefault="00391E61" w:rsidP="00DB0396">
            <w:pPr>
              <w:rPr>
                <w:rFonts w:ascii="Arial" w:eastAsia="Times New Roman" w:hAnsi="Arial" w:cs="Arial"/>
              </w:rPr>
            </w:pPr>
          </w:p>
          <w:p w:rsidR="00391E61" w:rsidRPr="00391E61" w:rsidRDefault="00391E61" w:rsidP="00DB0396">
            <w:pPr>
              <w:rPr>
                <w:rFonts w:ascii="Arial" w:eastAsia="Times New Roman" w:hAnsi="Arial" w:cs="Arial"/>
              </w:rPr>
            </w:pPr>
            <w:r w:rsidRPr="00391E61">
              <w:rPr>
                <w:rFonts w:ascii="Arial" w:eastAsia="Times New Roman" w:hAnsi="Arial" w:cs="Arial"/>
              </w:rPr>
              <w:t xml:space="preserve">To support and prevent admission for the patient with the relevant diagnosis and support the coordination of complex discharges for patients with the relevant diagnosis that have been admitted. </w:t>
            </w:r>
          </w:p>
          <w:p w:rsidR="00391E61" w:rsidRPr="00391E61" w:rsidRDefault="00391E61" w:rsidP="00DB0396">
            <w:pPr>
              <w:rPr>
                <w:rFonts w:ascii="Arial" w:eastAsia="Times New Roman" w:hAnsi="Arial" w:cs="Times New Roman"/>
              </w:rPr>
            </w:pPr>
          </w:p>
          <w:p w:rsidR="00391E61" w:rsidRPr="00391E61" w:rsidRDefault="00391E61" w:rsidP="00DB0396">
            <w:pPr>
              <w:rPr>
                <w:rFonts w:ascii="Arial" w:eastAsia="Times New Roman" w:hAnsi="Arial" w:cs="Times New Roman"/>
              </w:rPr>
            </w:pPr>
            <w:r w:rsidRPr="00391E61">
              <w:rPr>
                <w:rFonts w:ascii="Arial" w:eastAsia="Times New Roman" w:hAnsi="Arial" w:cs="Times New Roman"/>
              </w:rPr>
              <w:t>Plan &amp; organise day-to-day service provision.</w:t>
            </w:r>
          </w:p>
          <w:p w:rsidR="00391E61" w:rsidRPr="00391E61" w:rsidRDefault="00391E61" w:rsidP="00DB0396">
            <w:pPr>
              <w:jc w:val="both"/>
              <w:rPr>
                <w:rFonts w:ascii="Arial" w:hAnsi="Arial" w:cs="Arial"/>
              </w:rPr>
            </w:pPr>
          </w:p>
        </w:tc>
      </w:tr>
      <w:tr w:rsidR="00391E61" w:rsidRPr="00391E61" w:rsidTr="00DB0396">
        <w:tc>
          <w:tcPr>
            <w:tcW w:w="10206" w:type="dxa"/>
            <w:shd w:val="clear" w:color="auto" w:fill="002060"/>
          </w:tcPr>
          <w:p w:rsidR="00391E61" w:rsidRPr="00391E61" w:rsidRDefault="00391E61" w:rsidP="00DB0396">
            <w:pPr>
              <w:jc w:val="both"/>
              <w:rPr>
                <w:rFonts w:ascii="Arial" w:hAnsi="Arial" w:cs="Arial"/>
              </w:rPr>
            </w:pPr>
            <w:r w:rsidRPr="00391E61">
              <w:rPr>
                <w:rFonts w:ascii="Arial" w:hAnsi="Arial" w:cs="Arial"/>
                <w:b/>
              </w:rPr>
              <w:t xml:space="preserve">PATIENT/CLIENT CARE </w:t>
            </w:r>
          </w:p>
        </w:tc>
      </w:tr>
      <w:tr w:rsidR="00391E61" w:rsidRPr="00391E61" w:rsidTr="00DB0396">
        <w:tc>
          <w:tcPr>
            <w:tcW w:w="10206" w:type="dxa"/>
            <w:tcBorders>
              <w:bottom w:val="single" w:sz="4" w:space="0" w:color="auto"/>
            </w:tcBorders>
          </w:tcPr>
          <w:p w:rsidR="00391E61" w:rsidRPr="00391E61" w:rsidRDefault="00391E61" w:rsidP="00DB0396">
            <w:pPr>
              <w:rPr>
                <w:rFonts w:ascii="Arial" w:eastAsia="Times New Roman" w:hAnsi="Arial" w:cs="Arial"/>
              </w:rPr>
            </w:pPr>
            <w:r w:rsidRPr="00391E61">
              <w:rPr>
                <w:rFonts w:ascii="Arial" w:eastAsia="Times New Roman" w:hAnsi="Arial" w:cs="Arial"/>
              </w:rPr>
              <w:t>To support patients in meeting their own health and wellbeing through providing expert information, advice and support.</w:t>
            </w:r>
          </w:p>
          <w:p w:rsidR="00391E61" w:rsidRPr="00391E61" w:rsidRDefault="00391E61" w:rsidP="00DB0396">
            <w:pPr>
              <w:rPr>
                <w:rFonts w:ascii="Arial" w:eastAsia="Times New Roman" w:hAnsi="Arial" w:cs="Arial"/>
              </w:rPr>
            </w:pPr>
          </w:p>
          <w:p w:rsidR="00391E61" w:rsidRPr="00391E61" w:rsidRDefault="00391E61" w:rsidP="00DB0396">
            <w:pPr>
              <w:rPr>
                <w:rFonts w:ascii="Arial" w:eastAsia="Times New Roman" w:hAnsi="Arial" w:cs="Arial"/>
              </w:rPr>
            </w:pPr>
            <w:r w:rsidRPr="00391E61">
              <w:rPr>
                <w:rFonts w:ascii="Arial" w:eastAsia="Times New Roman" w:hAnsi="Arial" w:cs="Arial"/>
              </w:rPr>
              <w:t xml:space="preserve">To assess patients and their complex needs and those of their families and plan, implement and evaluate appropriate programmes of care – this will include communicating highly sensitive </w:t>
            </w:r>
            <w:r w:rsidRPr="00391E61">
              <w:rPr>
                <w:rFonts w:ascii="Arial" w:eastAsia="Times New Roman" w:hAnsi="Arial" w:cs="Arial"/>
              </w:rPr>
              <w:lastRenderedPageBreak/>
              <w:t>information about diagnosis, treatment options and issues surrounding palliative care and bereavement.</w:t>
            </w:r>
          </w:p>
          <w:p w:rsidR="00391E61" w:rsidRPr="00391E61" w:rsidRDefault="00391E61" w:rsidP="00DB0396">
            <w:pPr>
              <w:rPr>
                <w:rFonts w:ascii="Arial" w:eastAsia="Times New Roman" w:hAnsi="Arial" w:cs="Arial"/>
              </w:rPr>
            </w:pPr>
          </w:p>
          <w:p w:rsidR="00391E61" w:rsidRPr="00391E61" w:rsidRDefault="00391E61" w:rsidP="00DB0396">
            <w:pPr>
              <w:rPr>
                <w:rFonts w:ascii="Arial" w:eastAsia="Times New Roman" w:hAnsi="Arial" w:cs="Arial"/>
              </w:rPr>
            </w:pPr>
            <w:r w:rsidRPr="00391E61">
              <w:rPr>
                <w:rFonts w:ascii="Arial" w:eastAsia="Times New Roman" w:hAnsi="Arial" w:cs="Arial"/>
              </w:rPr>
              <w:t>To provide emotional, psychological and practical support to the patient and their family/carer throughout their pathway and to facilitate communication between patients, families and professionals</w:t>
            </w:r>
          </w:p>
          <w:p w:rsidR="00391E61" w:rsidRPr="00391E61" w:rsidRDefault="00391E61" w:rsidP="00DB0396">
            <w:pPr>
              <w:rPr>
                <w:rFonts w:ascii="Arial" w:eastAsia="Times New Roman" w:hAnsi="Arial" w:cs="Arial"/>
              </w:rPr>
            </w:pPr>
          </w:p>
          <w:p w:rsidR="00391E61" w:rsidRPr="00391E61" w:rsidRDefault="00391E61" w:rsidP="00DB0396">
            <w:pPr>
              <w:rPr>
                <w:rFonts w:ascii="Arial" w:eastAsia="Times New Roman" w:hAnsi="Arial" w:cs="Arial"/>
              </w:rPr>
            </w:pPr>
            <w:r w:rsidRPr="00391E61">
              <w:rPr>
                <w:rFonts w:ascii="Arial" w:eastAsia="Times New Roman" w:hAnsi="Arial" w:cs="Arial"/>
              </w:rPr>
              <w:t>To recognise ethical dilemmas relating to care and act as the patient/relative’s advocate when required</w:t>
            </w:r>
          </w:p>
          <w:p w:rsidR="00391E61" w:rsidRPr="00391E61" w:rsidRDefault="00391E61" w:rsidP="00DB0396">
            <w:pPr>
              <w:rPr>
                <w:rFonts w:ascii="Arial" w:eastAsia="Times New Roman" w:hAnsi="Arial" w:cs="Arial"/>
              </w:rPr>
            </w:pPr>
          </w:p>
          <w:p w:rsidR="00391E61" w:rsidRPr="00391E61" w:rsidRDefault="00391E61" w:rsidP="00DB0396">
            <w:pPr>
              <w:jc w:val="both"/>
              <w:rPr>
                <w:rFonts w:ascii="Arial" w:hAnsi="Arial" w:cs="Arial"/>
              </w:rPr>
            </w:pPr>
            <w:r w:rsidRPr="00391E61">
              <w:rPr>
                <w:rFonts w:ascii="Arial" w:eastAsia="Times New Roman" w:hAnsi="Arial" w:cs="Arial"/>
                <w:lang w:eastAsia="en-GB"/>
              </w:rPr>
              <w:t>To develop care pathways for patients with the relevant diagnosis</w:t>
            </w:r>
          </w:p>
        </w:tc>
      </w:tr>
      <w:tr w:rsidR="00391E61" w:rsidRPr="00391E61" w:rsidTr="00DB0396">
        <w:tc>
          <w:tcPr>
            <w:tcW w:w="10206" w:type="dxa"/>
            <w:shd w:val="clear" w:color="auto" w:fill="002060"/>
          </w:tcPr>
          <w:p w:rsidR="00391E61" w:rsidRPr="00391E61" w:rsidRDefault="00391E61" w:rsidP="00DB0396">
            <w:pPr>
              <w:jc w:val="both"/>
              <w:rPr>
                <w:rFonts w:ascii="Arial" w:hAnsi="Arial" w:cs="Arial"/>
              </w:rPr>
            </w:pPr>
            <w:r w:rsidRPr="00391E61">
              <w:rPr>
                <w:rFonts w:ascii="Arial" w:hAnsi="Arial" w:cs="Arial"/>
                <w:b/>
              </w:rPr>
              <w:lastRenderedPageBreak/>
              <w:t xml:space="preserve">POLICY/SERVICE DEVELOPMENT </w:t>
            </w:r>
          </w:p>
        </w:tc>
      </w:tr>
      <w:tr w:rsidR="00391E61" w:rsidRPr="00391E61" w:rsidTr="00DB0396">
        <w:tc>
          <w:tcPr>
            <w:tcW w:w="10206" w:type="dxa"/>
            <w:tcBorders>
              <w:bottom w:val="single" w:sz="4" w:space="0" w:color="auto"/>
            </w:tcBorders>
          </w:tcPr>
          <w:p w:rsidR="00391E61" w:rsidRPr="00391E61" w:rsidRDefault="00391E61" w:rsidP="00DB0396">
            <w:pPr>
              <w:pStyle w:val="bodytext0"/>
              <w:rPr>
                <w:rFonts w:cs="Arial"/>
                <w:sz w:val="22"/>
                <w:szCs w:val="22"/>
              </w:rPr>
            </w:pPr>
            <w:r w:rsidRPr="00391E61">
              <w:rPr>
                <w:rFonts w:cs="Arial"/>
                <w:sz w:val="22"/>
                <w:szCs w:val="22"/>
              </w:rPr>
              <w:t>To develop specialist nurse led care where appropriate, in line with National guidance.</w:t>
            </w:r>
          </w:p>
          <w:p w:rsidR="00391E61" w:rsidRPr="00391E61" w:rsidRDefault="00391E61" w:rsidP="00DB0396">
            <w:pPr>
              <w:pStyle w:val="bodytext0"/>
              <w:rPr>
                <w:rFonts w:cs="Arial"/>
                <w:sz w:val="22"/>
                <w:szCs w:val="22"/>
              </w:rPr>
            </w:pPr>
            <w:r w:rsidRPr="00391E61">
              <w:rPr>
                <w:rFonts w:cs="Arial"/>
                <w:sz w:val="22"/>
                <w:szCs w:val="22"/>
              </w:rPr>
              <w:t>To supervise/instruct qualified and unqualified members of the nursing team as appropriate.</w:t>
            </w:r>
          </w:p>
          <w:p w:rsidR="00391E61" w:rsidRPr="00391E61" w:rsidRDefault="00391E61" w:rsidP="00DB0396">
            <w:pPr>
              <w:pStyle w:val="bodytext0"/>
              <w:rPr>
                <w:rFonts w:cs="Arial"/>
                <w:sz w:val="22"/>
                <w:szCs w:val="22"/>
              </w:rPr>
            </w:pPr>
            <w:r w:rsidRPr="00391E61">
              <w:rPr>
                <w:rFonts w:cs="Arial"/>
                <w:sz w:val="22"/>
                <w:szCs w:val="22"/>
              </w:rPr>
              <w:t xml:space="preserve"> </w:t>
            </w:r>
          </w:p>
          <w:p w:rsidR="00391E61" w:rsidRPr="00391E61" w:rsidRDefault="00391E61" w:rsidP="00DB0396">
            <w:pPr>
              <w:pStyle w:val="bodytext0"/>
              <w:rPr>
                <w:rFonts w:cs="Arial"/>
                <w:sz w:val="22"/>
                <w:szCs w:val="22"/>
              </w:rPr>
            </w:pPr>
            <w:r w:rsidRPr="00391E61">
              <w:rPr>
                <w:rFonts w:cs="Arial"/>
                <w:sz w:val="22"/>
                <w:szCs w:val="22"/>
              </w:rPr>
              <w:t>To act as an expert resource to others in developing and improving specialist knowledge and skills in specialist clinical practice, through acting as an assessor, facilitator and teaching groups of staff as required</w:t>
            </w:r>
          </w:p>
          <w:p w:rsidR="00391E61" w:rsidRPr="00391E61" w:rsidRDefault="00391E61" w:rsidP="00DB0396">
            <w:pPr>
              <w:pStyle w:val="bodytext0"/>
              <w:rPr>
                <w:rFonts w:cs="Arial"/>
                <w:sz w:val="22"/>
                <w:szCs w:val="22"/>
              </w:rPr>
            </w:pPr>
          </w:p>
          <w:p w:rsidR="00391E61" w:rsidRPr="00391E61" w:rsidRDefault="00391E61" w:rsidP="00DB0396">
            <w:pPr>
              <w:pStyle w:val="bodytext0"/>
              <w:rPr>
                <w:rFonts w:cs="Arial"/>
                <w:sz w:val="22"/>
                <w:szCs w:val="22"/>
              </w:rPr>
            </w:pPr>
            <w:r w:rsidRPr="00391E61">
              <w:rPr>
                <w:rFonts w:cs="Arial"/>
                <w:sz w:val="22"/>
                <w:szCs w:val="22"/>
              </w:rPr>
              <w:t>To develop evidence-based standards, policies and guidelines at a local network and national level to improve the practice of own and other professions.</w:t>
            </w:r>
          </w:p>
          <w:p w:rsidR="00391E61" w:rsidRPr="00391E61" w:rsidRDefault="00391E61" w:rsidP="00DB0396">
            <w:pPr>
              <w:pStyle w:val="bodytext0"/>
              <w:rPr>
                <w:rFonts w:cs="Arial"/>
                <w:sz w:val="22"/>
                <w:szCs w:val="22"/>
              </w:rPr>
            </w:pPr>
          </w:p>
          <w:p w:rsidR="00391E61" w:rsidRPr="00391E61" w:rsidRDefault="00391E61" w:rsidP="00DB0396">
            <w:pPr>
              <w:pStyle w:val="bodytext0"/>
              <w:rPr>
                <w:rFonts w:cs="Arial"/>
                <w:sz w:val="22"/>
                <w:szCs w:val="22"/>
              </w:rPr>
            </w:pPr>
            <w:r w:rsidRPr="00391E61">
              <w:rPr>
                <w:rFonts w:cs="Arial"/>
                <w:sz w:val="22"/>
                <w:szCs w:val="22"/>
              </w:rPr>
              <w:t>To evaluate clinical effectiveness within the speciality, identifying poor quality and a plan for quality improvement and produce an annual report.</w:t>
            </w:r>
          </w:p>
          <w:p w:rsidR="00391E61" w:rsidRPr="00391E61" w:rsidRDefault="00391E61" w:rsidP="00DB0396">
            <w:pPr>
              <w:pStyle w:val="bodytext0"/>
              <w:rPr>
                <w:rFonts w:cs="Arial"/>
                <w:sz w:val="22"/>
                <w:szCs w:val="22"/>
              </w:rPr>
            </w:pPr>
          </w:p>
          <w:p w:rsidR="00391E61" w:rsidRPr="00391E61" w:rsidRDefault="00391E61" w:rsidP="00DB0396">
            <w:pPr>
              <w:pStyle w:val="bodytext0"/>
              <w:rPr>
                <w:rFonts w:cs="Arial"/>
                <w:sz w:val="22"/>
                <w:szCs w:val="22"/>
              </w:rPr>
            </w:pPr>
            <w:r w:rsidRPr="00391E61">
              <w:rPr>
                <w:rFonts w:cs="Arial"/>
                <w:sz w:val="22"/>
                <w:szCs w:val="22"/>
              </w:rPr>
              <w:t>Act as facilitator in developing clinical practice and promoting changes in service that meet National Standards – both clinical and operational.</w:t>
            </w:r>
          </w:p>
          <w:p w:rsidR="00391E61" w:rsidRPr="00391E61" w:rsidRDefault="00391E61" w:rsidP="00DB0396">
            <w:pPr>
              <w:pStyle w:val="bodytext0"/>
              <w:rPr>
                <w:rFonts w:cs="Arial"/>
                <w:sz w:val="22"/>
                <w:szCs w:val="22"/>
              </w:rPr>
            </w:pPr>
          </w:p>
          <w:p w:rsidR="00391E61" w:rsidRPr="00391E61" w:rsidRDefault="00391E61" w:rsidP="00DB0396">
            <w:pPr>
              <w:pStyle w:val="bodytext0"/>
              <w:rPr>
                <w:rFonts w:cs="Arial"/>
                <w:sz w:val="22"/>
                <w:szCs w:val="22"/>
              </w:rPr>
            </w:pPr>
            <w:r w:rsidRPr="00391E61">
              <w:rPr>
                <w:rFonts w:cs="Arial"/>
                <w:sz w:val="22"/>
                <w:szCs w:val="22"/>
              </w:rPr>
              <w:t>To participate in developing the specialist service strategy and shared vision of the service and work with the multi-disciplinary team, organisation and external agencies to achieve this.</w:t>
            </w:r>
          </w:p>
          <w:p w:rsidR="00391E61" w:rsidRPr="00391E61" w:rsidRDefault="00391E61" w:rsidP="00DB0396">
            <w:pPr>
              <w:pStyle w:val="bodytext0"/>
              <w:rPr>
                <w:rFonts w:cs="Arial"/>
                <w:sz w:val="22"/>
                <w:szCs w:val="22"/>
              </w:rPr>
            </w:pPr>
          </w:p>
          <w:p w:rsidR="00391E61" w:rsidRPr="00391E61" w:rsidRDefault="00391E61" w:rsidP="00DB0396">
            <w:pPr>
              <w:pStyle w:val="bodytext0"/>
              <w:rPr>
                <w:rFonts w:cs="Arial"/>
                <w:sz w:val="22"/>
                <w:szCs w:val="22"/>
              </w:rPr>
            </w:pPr>
            <w:r w:rsidRPr="00391E61">
              <w:rPr>
                <w:rFonts w:cs="Arial"/>
                <w:sz w:val="22"/>
                <w:szCs w:val="22"/>
              </w:rPr>
              <w:t>To employ effective decision-making skills to address complex issues and use effective change management skills to implement these.</w:t>
            </w:r>
          </w:p>
          <w:p w:rsidR="00391E61" w:rsidRPr="00391E61" w:rsidRDefault="00391E61" w:rsidP="00DB0396">
            <w:pPr>
              <w:pStyle w:val="bodytext0"/>
              <w:rPr>
                <w:rFonts w:cs="Arial"/>
                <w:sz w:val="22"/>
                <w:szCs w:val="22"/>
              </w:rPr>
            </w:pPr>
          </w:p>
          <w:p w:rsidR="00391E61" w:rsidRPr="00391E61" w:rsidRDefault="00391E61" w:rsidP="00DB0396">
            <w:pPr>
              <w:pStyle w:val="bodytext0"/>
              <w:rPr>
                <w:rFonts w:cs="Arial"/>
                <w:sz w:val="22"/>
                <w:szCs w:val="22"/>
              </w:rPr>
            </w:pPr>
            <w:r w:rsidRPr="00391E61">
              <w:rPr>
                <w:rFonts w:cs="Arial"/>
                <w:sz w:val="22"/>
                <w:szCs w:val="22"/>
              </w:rPr>
              <w:t>To use effective prioritisation, problem solving and delegation skills to manage time effectively.</w:t>
            </w:r>
          </w:p>
          <w:p w:rsidR="00391E61" w:rsidRPr="00391E61" w:rsidRDefault="00391E61" w:rsidP="00DB0396">
            <w:pPr>
              <w:pStyle w:val="bodytext0"/>
              <w:rPr>
                <w:rFonts w:cs="Arial"/>
                <w:sz w:val="22"/>
                <w:szCs w:val="22"/>
              </w:rPr>
            </w:pPr>
          </w:p>
          <w:p w:rsidR="00391E61" w:rsidRPr="00391E61" w:rsidRDefault="00391E61" w:rsidP="00DB0396">
            <w:pPr>
              <w:pStyle w:val="bodytext0"/>
              <w:rPr>
                <w:rFonts w:cs="Arial"/>
                <w:sz w:val="22"/>
                <w:szCs w:val="22"/>
              </w:rPr>
            </w:pPr>
            <w:r w:rsidRPr="00391E61">
              <w:rPr>
                <w:rFonts w:cs="Arial"/>
                <w:sz w:val="22"/>
                <w:szCs w:val="22"/>
              </w:rPr>
              <w:t>To establish networks with other specialists at a local, national and international level, to exchange and enhance knowledge and expertise.</w:t>
            </w:r>
          </w:p>
          <w:p w:rsidR="00391E61" w:rsidRPr="00391E61" w:rsidRDefault="00391E61" w:rsidP="00DB0396">
            <w:pPr>
              <w:pStyle w:val="bodytext0"/>
              <w:rPr>
                <w:rFonts w:cs="Arial"/>
                <w:sz w:val="22"/>
                <w:szCs w:val="22"/>
              </w:rPr>
            </w:pPr>
          </w:p>
          <w:p w:rsidR="00391E61" w:rsidRPr="00391E61" w:rsidRDefault="00391E61" w:rsidP="00DB0396">
            <w:pPr>
              <w:pStyle w:val="bodytext0"/>
              <w:rPr>
                <w:rFonts w:cs="Arial"/>
                <w:sz w:val="22"/>
                <w:szCs w:val="22"/>
              </w:rPr>
            </w:pPr>
            <w:r w:rsidRPr="00391E61">
              <w:rPr>
                <w:rFonts w:cs="Arial"/>
                <w:sz w:val="22"/>
                <w:szCs w:val="22"/>
              </w:rPr>
              <w:t>To maintain a peer network of support, information and learning with other nurse specialists within the organisation.</w:t>
            </w:r>
          </w:p>
          <w:p w:rsidR="00391E61" w:rsidRPr="00391E61" w:rsidRDefault="00391E61" w:rsidP="00DB0396">
            <w:pPr>
              <w:jc w:val="both"/>
              <w:rPr>
                <w:rFonts w:ascii="Arial" w:hAnsi="Arial" w:cs="Arial"/>
              </w:rPr>
            </w:pPr>
          </w:p>
        </w:tc>
      </w:tr>
      <w:tr w:rsidR="00391E61" w:rsidRPr="00391E61" w:rsidTr="00DB0396">
        <w:tc>
          <w:tcPr>
            <w:tcW w:w="10206" w:type="dxa"/>
            <w:shd w:val="clear" w:color="auto" w:fill="002060"/>
          </w:tcPr>
          <w:p w:rsidR="00391E61" w:rsidRPr="00391E61" w:rsidRDefault="00391E61" w:rsidP="00DB0396">
            <w:pPr>
              <w:jc w:val="both"/>
              <w:rPr>
                <w:rFonts w:ascii="Arial" w:hAnsi="Arial" w:cs="Arial"/>
              </w:rPr>
            </w:pPr>
            <w:r w:rsidRPr="00391E61">
              <w:rPr>
                <w:rFonts w:ascii="Arial" w:hAnsi="Arial" w:cs="Arial"/>
                <w:b/>
              </w:rPr>
              <w:t xml:space="preserve">FINANCIAL/PHYSICAL RESOURCES </w:t>
            </w:r>
          </w:p>
        </w:tc>
      </w:tr>
      <w:tr w:rsidR="00391E61" w:rsidRPr="00391E61" w:rsidTr="00DB0396">
        <w:tc>
          <w:tcPr>
            <w:tcW w:w="10206" w:type="dxa"/>
            <w:tcBorders>
              <w:bottom w:val="single" w:sz="4" w:space="0" w:color="auto"/>
            </w:tcBorders>
          </w:tcPr>
          <w:p w:rsidR="00391E61" w:rsidRPr="00391E61" w:rsidRDefault="00391E61" w:rsidP="00DB0396">
            <w:pPr>
              <w:spacing w:before="200"/>
              <w:jc w:val="both"/>
              <w:rPr>
                <w:rFonts w:ascii="Arial" w:eastAsia="Times New Roman" w:hAnsi="Arial" w:cs="Arial"/>
                <w:szCs w:val="24"/>
                <w:lang w:eastAsia="en-GB"/>
              </w:rPr>
            </w:pPr>
            <w:r w:rsidRPr="00391E61">
              <w:rPr>
                <w:rFonts w:ascii="Arial" w:eastAsia="Times New Roman" w:hAnsi="Arial" w:cs="Arial"/>
                <w:szCs w:val="24"/>
                <w:lang w:eastAsia="en-GB"/>
              </w:rPr>
              <w:t xml:space="preserve">The post holder has a personal duty of care in relation to equipment and resources. </w:t>
            </w:r>
          </w:p>
          <w:p w:rsidR="00391E61" w:rsidRPr="00391E61" w:rsidRDefault="00391E61" w:rsidP="00DB0396">
            <w:pPr>
              <w:spacing w:before="200"/>
              <w:jc w:val="both"/>
              <w:rPr>
                <w:rFonts w:ascii="Arial" w:eastAsia="Times New Roman" w:hAnsi="Arial" w:cs="Arial"/>
                <w:szCs w:val="24"/>
                <w:lang w:eastAsia="en-GB"/>
              </w:rPr>
            </w:pPr>
            <w:r w:rsidRPr="00391E61">
              <w:rPr>
                <w:rFonts w:ascii="Arial" w:eastAsia="Times New Roman" w:hAnsi="Arial" w:cs="Arial"/>
                <w:szCs w:val="24"/>
                <w:lang w:eastAsia="en-GB"/>
              </w:rPr>
              <w:lastRenderedPageBreak/>
              <w:t xml:space="preserve">The post holder will work within a defined day to day operational budget.  Ensuring that any projects undertaken are established and managed in a financially responsible manner. </w:t>
            </w:r>
          </w:p>
          <w:p w:rsidR="00391E61" w:rsidRPr="00391E61" w:rsidRDefault="00391E61" w:rsidP="00DB0396">
            <w:pPr>
              <w:jc w:val="both"/>
              <w:rPr>
                <w:rFonts w:ascii="Arial" w:hAnsi="Arial" w:cs="Arial"/>
              </w:rPr>
            </w:pPr>
          </w:p>
        </w:tc>
      </w:tr>
      <w:tr w:rsidR="00391E61" w:rsidRPr="00391E61" w:rsidTr="00DB0396">
        <w:tc>
          <w:tcPr>
            <w:tcW w:w="10206" w:type="dxa"/>
            <w:shd w:val="clear" w:color="auto" w:fill="002060"/>
          </w:tcPr>
          <w:p w:rsidR="00391E61" w:rsidRPr="00391E61" w:rsidRDefault="00391E61" w:rsidP="00DB0396">
            <w:pPr>
              <w:jc w:val="both"/>
              <w:rPr>
                <w:rFonts w:ascii="Arial" w:hAnsi="Arial" w:cs="Arial"/>
              </w:rPr>
            </w:pPr>
            <w:r w:rsidRPr="00391E61">
              <w:rPr>
                <w:rFonts w:ascii="Arial" w:hAnsi="Arial" w:cs="Arial"/>
                <w:b/>
              </w:rPr>
              <w:lastRenderedPageBreak/>
              <w:t xml:space="preserve">HUMAN RESOURCES </w:t>
            </w:r>
          </w:p>
        </w:tc>
      </w:tr>
      <w:tr w:rsidR="00391E61" w:rsidRPr="00391E61" w:rsidTr="00DB0396">
        <w:tc>
          <w:tcPr>
            <w:tcW w:w="10206" w:type="dxa"/>
            <w:tcBorders>
              <w:bottom w:val="single" w:sz="4" w:space="0" w:color="auto"/>
            </w:tcBorders>
          </w:tcPr>
          <w:p w:rsidR="00391E61" w:rsidRPr="00391E61" w:rsidRDefault="00391E61" w:rsidP="00DB0396">
            <w:pPr>
              <w:rPr>
                <w:rFonts w:ascii="Arial" w:eastAsia="Times New Roman" w:hAnsi="Arial" w:cs="Times New Roman"/>
              </w:rPr>
            </w:pPr>
            <w:r w:rsidRPr="00391E61">
              <w:rPr>
                <w:rFonts w:ascii="Arial" w:eastAsia="Times New Roman" w:hAnsi="Arial" w:cs="Times New Roman"/>
              </w:rPr>
              <w:t xml:space="preserve">Day to day management of Nurse Specialists and Support Nurses </w:t>
            </w:r>
          </w:p>
          <w:p w:rsidR="00391E61" w:rsidRPr="00391E61" w:rsidRDefault="00391E61" w:rsidP="00DB0396">
            <w:pPr>
              <w:rPr>
                <w:rFonts w:ascii="Arial" w:eastAsia="Times New Roman" w:hAnsi="Arial" w:cs="Times New Roman"/>
              </w:rPr>
            </w:pPr>
          </w:p>
          <w:p w:rsidR="00391E61" w:rsidRPr="00391E61" w:rsidRDefault="00391E61" w:rsidP="00DB0396">
            <w:pPr>
              <w:rPr>
                <w:rFonts w:ascii="Arial" w:eastAsia="Times New Roman" w:hAnsi="Arial" w:cs="Times New Roman"/>
              </w:rPr>
            </w:pPr>
            <w:r w:rsidRPr="00391E61">
              <w:rPr>
                <w:rFonts w:ascii="Arial" w:eastAsia="Times New Roman" w:hAnsi="Arial" w:cs="Times New Roman"/>
              </w:rPr>
              <w:t>To promote a learning environment through identifying opportunities and seeking resources required for own and others learning.</w:t>
            </w:r>
          </w:p>
          <w:p w:rsidR="00391E61" w:rsidRPr="00391E61" w:rsidRDefault="00391E61" w:rsidP="00DB0396">
            <w:pPr>
              <w:rPr>
                <w:rFonts w:ascii="Arial" w:eastAsia="Times New Roman" w:hAnsi="Arial" w:cs="Times New Roman"/>
              </w:rPr>
            </w:pPr>
          </w:p>
          <w:p w:rsidR="00391E61" w:rsidRPr="00391E61" w:rsidRDefault="00391E61" w:rsidP="00DB0396">
            <w:pPr>
              <w:rPr>
                <w:rFonts w:ascii="Arial" w:eastAsia="Times New Roman" w:hAnsi="Arial" w:cs="Times New Roman"/>
              </w:rPr>
            </w:pPr>
            <w:r w:rsidRPr="00391E61">
              <w:rPr>
                <w:rFonts w:ascii="Arial" w:eastAsia="Times New Roman" w:hAnsi="Arial" w:cs="Times New Roman"/>
              </w:rPr>
              <w:t>To provide specialist input to post-registration courses and professional development programmes.</w:t>
            </w:r>
          </w:p>
          <w:p w:rsidR="00391E61" w:rsidRPr="00391E61" w:rsidRDefault="00391E61" w:rsidP="00DB0396">
            <w:pPr>
              <w:rPr>
                <w:rFonts w:ascii="Arial" w:eastAsia="Times New Roman" w:hAnsi="Arial" w:cs="Times New Roman"/>
              </w:rPr>
            </w:pPr>
          </w:p>
          <w:p w:rsidR="00391E61" w:rsidRPr="00391E61" w:rsidRDefault="00391E61" w:rsidP="00DB0396">
            <w:pPr>
              <w:rPr>
                <w:rFonts w:ascii="Arial" w:eastAsia="Times New Roman" w:hAnsi="Arial" w:cs="Times New Roman"/>
                <w:sz w:val="24"/>
                <w:szCs w:val="20"/>
              </w:rPr>
            </w:pPr>
            <w:r w:rsidRPr="00391E61">
              <w:rPr>
                <w:rFonts w:ascii="Arial" w:eastAsia="Times New Roman" w:hAnsi="Arial" w:cs="Times New Roman"/>
              </w:rPr>
              <w:t>To reflect on own practice through clinical supervision/mentorship and to act as a clinical supervisor/mentor to others</w:t>
            </w:r>
            <w:r w:rsidRPr="00391E61">
              <w:rPr>
                <w:rFonts w:ascii="Arial" w:eastAsia="Times New Roman" w:hAnsi="Arial" w:cs="Times New Roman"/>
                <w:sz w:val="24"/>
                <w:szCs w:val="20"/>
              </w:rPr>
              <w:t>.</w:t>
            </w:r>
          </w:p>
          <w:p w:rsidR="00391E61" w:rsidRPr="00391E61" w:rsidRDefault="00391E61" w:rsidP="00DB0396">
            <w:pPr>
              <w:rPr>
                <w:rFonts w:ascii="Arial" w:eastAsia="Times New Roman" w:hAnsi="Arial" w:cs="Times New Roman"/>
                <w:sz w:val="24"/>
                <w:szCs w:val="20"/>
              </w:rPr>
            </w:pPr>
          </w:p>
          <w:p w:rsidR="00391E61" w:rsidRPr="00391E61" w:rsidRDefault="00391E61" w:rsidP="00DB0396">
            <w:pPr>
              <w:rPr>
                <w:rFonts w:ascii="Arial" w:eastAsia="Times New Roman" w:hAnsi="Arial" w:cs="Times New Roman"/>
              </w:rPr>
            </w:pPr>
            <w:r w:rsidRPr="00391E61">
              <w:rPr>
                <w:rFonts w:ascii="Arial" w:eastAsia="Times New Roman" w:hAnsi="Arial" w:cs="Times New Roman"/>
              </w:rPr>
              <w:t>To act as a specialist resource to advice and support healthcare professionals and others involved in the delivery of care to patients, their families and carers.</w:t>
            </w:r>
          </w:p>
          <w:p w:rsidR="00391E61" w:rsidRPr="00391E61" w:rsidRDefault="00391E61" w:rsidP="00DB0396">
            <w:pPr>
              <w:spacing w:before="200"/>
              <w:jc w:val="both"/>
              <w:rPr>
                <w:rFonts w:ascii="Arial" w:eastAsia="Times New Roman" w:hAnsi="Arial" w:cs="Arial"/>
                <w:b/>
                <w:szCs w:val="24"/>
                <w:lang w:eastAsia="en-GB"/>
              </w:rPr>
            </w:pPr>
            <w:r w:rsidRPr="00391E61">
              <w:rPr>
                <w:rFonts w:ascii="Arial" w:eastAsia="Times New Roman" w:hAnsi="Arial" w:cs="Times New Roman"/>
                <w:lang w:eastAsia="en-GB"/>
              </w:rPr>
              <w:t>To support and facilitate the development of an education strategy which ensures that all those involved in the management of patients with a relevant diagnosis are able to deliver the highest standards of care.</w:t>
            </w:r>
          </w:p>
          <w:p w:rsidR="00391E61" w:rsidRPr="00391E61" w:rsidRDefault="00391E61" w:rsidP="00DB0396">
            <w:pPr>
              <w:jc w:val="both"/>
              <w:rPr>
                <w:rFonts w:ascii="Arial" w:hAnsi="Arial" w:cs="Arial"/>
              </w:rPr>
            </w:pPr>
          </w:p>
        </w:tc>
      </w:tr>
      <w:tr w:rsidR="00391E61" w:rsidRPr="00391E61" w:rsidTr="00DB0396">
        <w:tc>
          <w:tcPr>
            <w:tcW w:w="10206" w:type="dxa"/>
            <w:shd w:val="clear" w:color="auto" w:fill="002060"/>
          </w:tcPr>
          <w:p w:rsidR="00391E61" w:rsidRPr="00391E61" w:rsidRDefault="00391E61" w:rsidP="00DB0396">
            <w:pPr>
              <w:jc w:val="both"/>
              <w:rPr>
                <w:rFonts w:ascii="Arial" w:hAnsi="Arial" w:cs="Arial"/>
              </w:rPr>
            </w:pPr>
            <w:r w:rsidRPr="00391E61">
              <w:rPr>
                <w:rFonts w:ascii="Arial" w:hAnsi="Arial" w:cs="Arial"/>
                <w:b/>
              </w:rPr>
              <w:t xml:space="preserve">INFORMATION RESOURCES </w:t>
            </w:r>
          </w:p>
        </w:tc>
      </w:tr>
      <w:tr w:rsidR="00391E61" w:rsidRPr="00391E61" w:rsidTr="00DB0396">
        <w:tc>
          <w:tcPr>
            <w:tcW w:w="10206" w:type="dxa"/>
            <w:tcBorders>
              <w:bottom w:val="single" w:sz="4" w:space="0" w:color="auto"/>
            </w:tcBorders>
          </w:tcPr>
          <w:p w:rsidR="00391E61" w:rsidRPr="00391E61" w:rsidRDefault="00391E61" w:rsidP="00DB0396">
            <w:pPr>
              <w:pStyle w:val="bodytext0"/>
              <w:rPr>
                <w:sz w:val="22"/>
                <w:szCs w:val="22"/>
              </w:rPr>
            </w:pPr>
            <w:r w:rsidRPr="00391E61">
              <w:rPr>
                <w:sz w:val="22"/>
                <w:szCs w:val="22"/>
              </w:rPr>
              <w:t>To document all patient contacts in patient record, as per Trust Documentation Policy.</w:t>
            </w:r>
          </w:p>
          <w:p w:rsidR="00391E61" w:rsidRPr="00391E61" w:rsidRDefault="00391E61" w:rsidP="00DB0396">
            <w:pPr>
              <w:pStyle w:val="bodytext0"/>
              <w:rPr>
                <w:sz w:val="22"/>
                <w:szCs w:val="22"/>
              </w:rPr>
            </w:pPr>
          </w:p>
          <w:p w:rsidR="00391E61" w:rsidRPr="00391E61" w:rsidRDefault="00391E61" w:rsidP="00DB0396">
            <w:pPr>
              <w:pStyle w:val="bodytext0"/>
              <w:rPr>
                <w:sz w:val="22"/>
                <w:szCs w:val="22"/>
              </w:rPr>
            </w:pPr>
            <w:r w:rsidRPr="00391E61">
              <w:rPr>
                <w:sz w:val="22"/>
                <w:szCs w:val="22"/>
              </w:rPr>
              <w:t>To be involved in the Audit Programme relevant to the service.</w:t>
            </w:r>
          </w:p>
          <w:p w:rsidR="00391E61" w:rsidRPr="00391E61" w:rsidRDefault="00391E61" w:rsidP="00DB0396">
            <w:pPr>
              <w:pStyle w:val="bodytext0"/>
              <w:rPr>
                <w:sz w:val="22"/>
                <w:szCs w:val="22"/>
              </w:rPr>
            </w:pPr>
          </w:p>
          <w:p w:rsidR="00391E61" w:rsidRPr="00391E61" w:rsidRDefault="00391E61" w:rsidP="00DB0396">
            <w:pPr>
              <w:pStyle w:val="bodytext0"/>
              <w:rPr>
                <w:sz w:val="22"/>
                <w:szCs w:val="22"/>
              </w:rPr>
            </w:pPr>
            <w:r w:rsidRPr="00391E61">
              <w:rPr>
                <w:sz w:val="22"/>
                <w:szCs w:val="22"/>
              </w:rPr>
              <w:t>The post holder will use a wide range of computer systems e.g. word, excel and PowerPoint to create reports, documents and presentations. The post holder will be responsible for sourcing and gathering information to produce presentations, informative reports, briefings and papers for meetings.</w:t>
            </w:r>
          </w:p>
          <w:p w:rsidR="00391E61" w:rsidRPr="00391E61" w:rsidRDefault="00391E61" w:rsidP="00DB0396">
            <w:pPr>
              <w:jc w:val="both"/>
              <w:rPr>
                <w:rFonts w:ascii="Arial" w:hAnsi="Arial" w:cs="Arial"/>
              </w:rPr>
            </w:pPr>
          </w:p>
        </w:tc>
      </w:tr>
      <w:tr w:rsidR="00391E61" w:rsidRPr="00391E61" w:rsidTr="00DB0396">
        <w:tc>
          <w:tcPr>
            <w:tcW w:w="10206" w:type="dxa"/>
            <w:shd w:val="clear" w:color="auto" w:fill="002060"/>
          </w:tcPr>
          <w:p w:rsidR="00391E61" w:rsidRPr="00391E61" w:rsidRDefault="00391E61" w:rsidP="00DB0396">
            <w:pPr>
              <w:jc w:val="both"/>
              <w:rPr>
                <w:rFonts w:ascii="Arial" w:hAnsi="Arial" w:cs="Arial"/>
              </w:rPr>
            </w:pPr>
            <w:r w:rsidRPr="00391E61">
              <w:rPr>
                <w:rFonts w:ascii="Arial" w:hAnsi="Arial" w:cs="Arial"/>
                <w:b/>
              </w:rPr>
              <w:t xml:space="preserve">RESEARCH AND DEVELOPMENT </w:t>
            </w:r>
          </w:p>
        </w:tc>
      </w:tr>
      <w:tr w:rsidR="00391E61" w:rsidRPr="00391E61" w:rsidTr="00DB0396">
        <w:tc>
          <w:tcPr>
            <w:tcW w:w="10206" w:type="dxa"/>
            <w:tcBorders>
              <w:bottom w:val="single" w:sz="4" w:space="0" w:color="auto"/>
            </w:tcBorders>
          </w:tcPr>
          <w:p w:rsidR="00391E61" w:rsidRPr="00391E61" w:rsidRDefault="00391E61" w:rsidP="00DB0396">
            <w:pPr>
              <w:pStyle w:val="bodytext0"/>
              <w:rPr>
                <w:sz w:val="22"/>
                <w:szCs w:val="22"/>
              </w:rPr>
            </w:pPr>
            <w:r w:rsidRPr="00391E61">
              <w:rPr>
                <w:sz w:val="22"/>
                <w:szCs w:val="22"/>
              </w:rPr>
              <w:t>To maintain own and others’ awareness of relevant research evidence related to the speciality and work with others in applying this to practice.</w:t>
            </w:r>
          </w:p>
          <w:p w:rsidR="00391E61" w:rsidRPr="00391E61" w:rsidRDefault="00391E61" w:rsidP="00DB0396">
            <w:pPr>
              <w:pStyle w:val="bodytext0"/>
              <w:rPr>
                <w:sz w:val="22"/>
                <w:szCs w:val="22"/>
              </w:rPr>
            </w:pPr>
          </w:p>
          <w:p w:rsidR="00391E61" w:rsidRPr="00391E61" w:rsidRDefault="00391E61" w:rsidP="00DB0396">
            <w:pPr>
              <w:pStyle w:val="bodytext0"/>
              <w:rPr>
                <w:sz w:val="22"/>
                <w:szCs w:val="22"/>
              </w:rPr>
            </w:pPr>
            <w:r w:rsidRPr="00391E61">
              <w:rPr>
                <w:sz w:val="22"/>
                <w:szCs w:val="22"/>
              </w:rPr>
              <w:t>To identify areas of potential research relating to the speciality and to participate in relevant research activities.</w:t>
            </w:r>
          </w:p>
          <w:p w:rsidR="00391E61" w:rsidRPr="00391E61" w:rsidRDefault="00391E61" w:rsidP="00DB0396">
            <w:pPr>
              <w:pStyle w:val="bodytext0"/>
              <w:rPr>
                <w:sz w:val="22"/>
                <w:szCs w:val="22"/>
              </w:rPr>
            </w:pPr>
          </w:p>
          <w:p w:rsidR="00391E61" w:rsidRPr="00391E61" w:rsidRDefault="00391E61" w:rsidP="00DB0396">
            <w:pPr>
              <w:pStyle w:val="bodytext0"/>
            </w:pPr>
            <w:r w:rsidRPr="00391E61">
              <w:rPr>
                <w:sz w:val="22"/>
                <w:szCs w:val="22"/>
              </w:rPr>
              <w:t>To participate and lead in local and national research and audit projects and service evaluation as requested in order to improve standards of patient care on a regular basis</w:t>
            </w:r>
            <w:r w:rsidRPr="00391E61">
              <w:t xml:space="preserve"> and provide feedback to relevant groups</w:t>
            </w:r>
          </w:p>
          <w:p w:rsidR="00391E61" w:rsidRPr="00391E61" w:rsidRDefault="00391E61" w:rsidP="00DB0396">
            <w:pPr>
              <w:pStyle w:val="bodytext0"/>
            </w:pPr>
          </w:p>
          <w:p w:rsidR="00391E61" w:rsidRPr="00391E61" w:rsidRDefault="00391E61" w:rsidP="00DB0396">
            <w:pPr>
              <w:pStyle w:val="bodytext0"/>
              <w:rPr>
                <w:sz w:val="22"/>
                <w:szCs w:val="22"/>
              </w:rPr>
            </w:pPr>
            <w:r w:rsidRPr="00391E61">
              <w:rPr>
                <w:sz w:val="22"/>
                <w:szCs w:val="22"/>
              </w:rPr>
              <w:lastRenderedPageBreak/>
              <w:t>To ensure the Trust provides accurate clinical data to national data collection programmes relevant to the service.</w:t>
            </w:r>
          </w:p>
          <w:p w:rsidR="00391E61" w:rsidRPr="00391E61" w:rsidRDefault="00391E61" w:rsidP="00DB0396">
            <w:pPr>
              <w:jc w:val="both"/>
              <w:rPr>
                <w:rFonts w:ascii="Arial" w:hAnsi="Arial" w:cs="Arial"/>
              </w:rPr>
            </w:pPr>
          </w:p>
        </w:tc>
      </w:tr>
      <w:tr w:rsidR="00391E61" w:rsidRPr="00391E61" w:rsidTr="00DB0396">
        <w:tc>
          <w:tcPr>
            <w:tcW w:w="10206" w:type="dxa"/>
            <w:tcBorders>
              <w:bottom w:val="single" w:sz="4" w:space="0" w:color="auto"/>
            </w:tcBorders>
            <w:shd w:val="clear" w:color="auto" w:fill="002060"/>
          </w:tcPr>
          <w:p w:rsidR="00391E61" w:rsidRPr="00391E61" w:rsidRDefault="00391E61" w:rsidP="00DB0396">
            <w:pPr>
              <w:jc w:val="both"/>
              <w:rPr>
                <w:rFonts w:ascii="Arial" w:hAnsi="Arial" w:cs="Arial"/>
                <w:b/>
                <w:bCs/>
              </w:rPr>
            </w:pPr>
            <w:r w:rsidRPr="00391E61">
              <w:rPr>
                <w:rFonts w:ascii="Arial" w:hAnsi="Arial" w:cs="Arial"/>
                <w:b/>
                <w:bCs/>
              </w:rPr>
              <w:lastRenderedPageBreak/>
              <w:t>PHYSICAL SKILLS</w:t>
            </w:r>
          </w:p>
        </w:tc>
      </w:tr>
      <w:tr w:rsidR="00391E61" w:rsidRPr="00391E61" w:rsidTr="00DB0396">
        <w:tc>
          <w:tcPr>
            <w:tcW w:w="10206" w:type="dxa"/>
            <w:tcBorders>
              <w:bottom w:val="single" w:sz="4" w:space="0" w:color="auto"/>
            </w:tcBorders>
          </w:tcPr>
          <w:p w:rsidR="00391E61" w:rsidRPr="00391E61" w:rsidRDefault="00391E61" w:rsidP="00DB0396">
            <w:pPr>
              <w:spacing w:before="200"/>
              <w:jc w:val="both"/>
              <w:rPr>
                <w:rFonts w:ascii="Arial" w:eastAsia="Times New Roman" w:hAnsi="Arial" w:cs="Arial"/>
                <w:b/>
                <w:lang w:eastAsia="en-GB"/>
              </w:rPr>
            </w:pPr>
            <w:r w:rsidRPr="00391E61">
              <w:rPr>
                <w:rFonts w:ascii="Arial" w:eastAsia="Times New Roman" w:hAnsi="Arial" w:cs="Arial"/>
                <w:lang w:eastAsia="en-GB"/>
              </w:rPr>
              <w:t>High degree of competence and dexterity in practical nursing skills, providing a supporting role with Assessments, administering intravenous and oral medication, cannulation, and</w:t>
            </w:r>
            <w:r w:rsidRPr="00391E61">
              <w:rPr>
                <w:rFonts w:ascii="Arial" w:eastAsia="Times New Roman" w:hAnsi="Arial" w:cs="Arial"/>
                <w:b/>
                <w:lang w:eastAsia="en-GB"/>
              </w:rPr>
              <w:t xml:space="preserve"> </w:t>
            </w:r>
            <w:r w:rsidRPr="00391E61">
              <w:rPr>
                <w:rFonts w:ascii="Arial" w:eastAsia="Times New Roman" w:hAnsi="Arial" w:cs="Arial"/>
                <w:lang w:eastAsia="en-GB"/>
              </w:rPr>
              <w:t xml:space="preserve">taking blood. </w:t>
            </w:r>
          </w:p>
          <w:p w:rsidR="00391E61" w:rsidRPr="00391E61" w:rsidRDefault="00391E61" w:rsidP="00DB0396">
            <w:pPr>
              <w:jc w:val="both"/>
              <w:rPr>
                <w:rFonts w:ascii="Arial" w:hAnsi="Arial" w:cs="Arial"/>
              </w:rPr>
            </w:pPr>
          </w:p>
        </w:tc>
      </w:tr>
      <w:tr w:rsidR="00391E61" w:rsidRPr="00391E61" w:rsidTr="00DB0396">
        <w:tc>
          <w:tcPr>
            <w:tcW w:w="10206" w:type="dxa"/>
            <w:tcBorders>
              <w:bottom w:val="single" w:sz="4" w:space="0" w:color="auto"/>
            </w:tcBorders>
            <w:shd w:val="clear" w:color="auto" w:fill="002060"/>
          </w:tcPr>
          <w:p w:rsidR="00391E61" w:rsidRPr="00391E61" w:rsidRDefault="00391E61" w:rsidP="00DB0396">
            <w:pPr>
              <w:jc w:val="both"/>
              <w:rPr>
                <w:rFonts w:ascii="Arial" w:hAnsi="Arial" w:cs="Arial"/>
                <w:b/>
                <w:bCs/>
              </w:rPr>
            </w:pPr>
            <w:r w:rsidRPr="00391E61">
              <w:rPr>
                <w:rFonts w:ascii="Arial" w:hAnsi="Arial" w:cs="Arial"/>
                <w:b/>
                <w:bCs/>
              </w:rPr>
              <w:t>PHYSICAL EFFORT</w:t>
            </w:r>
          </w:p>
        </w:tc>
      </w:tr>
      <w:tr w:rsidR="00391E61" w:rsidRPr="00391E61" w:rsidTr="00DB0396">
        <w:tc>
          <w:tcPr>
            <w:tcW w:w="10206" w:type="dxa"/>
            <w:tcBorders>
              <w:bottom w:val="single" w:sz="4" w:space="0" w:color="auto"/>
            </w:tcBorders>
          </w:tcPr>
          <w:p w:rsidR="00391E61" w:rsidRPr="00391E61" w:rsidRDefault="00391E61" w:rsidP="00DB0396">
            <w:pPr>
              <w:spacing w:before="200"/>
              <w:jc w:val="both"/>
              <w:rPr>
                <w:rFonts w:ascii="Arial" w:eastAsia="Times New Roman" w:hAnsi="Arial" w:cs="Times New Roman"/>
                <w:szCs w:val="24"/>
                <w:lang w:eastAsia="en-GB"/>
              </w:rPr>
            </w:pPr>
            <w:r w:rsidRPr="00391E61">
              <w:rPr>
                <w:rFonts w:ascii="Arial" w:eastAsia="Times New Roman" w:hAnsi="Arial" w:cs="Times New Roman"/>
                <w:szCs w:val="24"/>
                <w:lang w:eastAsia="en-GB"/>
              </w:rPr>
              <w:t>High degree of competence and dexterity in practical Nursing skills, providing a supporting role with nursing assessments on the ward, in outpatients and in the emergency department as appropriate.</w:t>
            </w:r>
          </w:p>
          <w:p w:rsidR="00391E61" w:rsidRPr="00391E61" w:rsidRDefault="00391E61" w:rsidP="00DB0396">
            <w:pPr>
              <w:spacing w:before="200"/>
              <w:jc w:val="both"/>
              <w:rPr>
                <w:rFonts w:ascii="Arial" w:eastAsia="Times New Roman" w:hAnsi="Arial" w:cs="Arial"/>
                <w:b/>
                <w:szCs w:val="24"/>
                <w:lang w:eastAsia="en-GB"/>
              </w:rPr>
            </w:pPr>
            <w:r w:rsidRPr="00391E61">
              <w:rPr>
                <w:rFonts w:ascii="Arial" w:eastAsia="Times New Roman" w:hAnsi="Arial" w:cs="Times New Roman"/>
                <w:szCs w:val="24"/>
                <w:lang w:eastAsia="en-GB"/>
              </w:rPr>
              <w:t>The role will have a combination of sitting, standing and walking with occasional moderate effort for several short periods involving sitting at a VDU for long periods of time.</w:t>
            </w:r>
          </w:p>
          <w:p w:rsidR="00391E61" w:rsidRPr="00391E61" w:rsidRDefault="00391E61" w:rsidP="00DB0396">
            <w:pPr>
              <w:rPr>
                <w:rFonts w:ascii="Arial" w:hAnsi="Arial" w:cs="Arial"/>
              </w:rPr>
            </w:pPr>
          </w:p>
        </w:tc>
      </w:tr>
      <w:tr w:rsidR="00391E61" w:rsidRPr="00391E61" w:rsidTr="00DB0396">
        <w:tc>
          <w:tcPr>
            <w:tcW w:w="10206" w:type="dxa"/>
            <w:tcBorders>
              <w:bottom w:val="single" w:sz="4" w:space="0" w:color="auto"/>
            </w:tcBorders>
            <w:shd w:val="clear" w:color="auto" w:fill="002060"/>
          </w:tcPr>
          <w:p w:rsidR="00391E61" w:rsidRPr="00391E61" w:rsidRDefault="00391E61" w:rsidP="00DB0396">
            <w:pPr>
              <w:jc w:val="both"/>
              <w:rPr>
                <w:rFonts w:ascii="Arial" w:hAnsi="Arial" w:cs="Arial"/>
                <w:b/>
                <w:bCs/>
              </w:rPr>
            </w:pPr>
            <w:r w:rsidRPr="00391E61">
              <w:rPr>
                <w:rFonts w:ascii="Arial" w:hAnsi="Arial" w:cs="Arial"/>
                <w:b/>
                <w:bCs/>
              </w:rPr>
              <w:t>MENTAL EFFORT</w:t>
            </w:r>
          </w:p>
        </w:tc>
      </w:tr>
      <w:tr w:rsidR="00391E61" w:rsidRPr="00391E61" w:rsidTr="00DB0396">
        <w:tc>
          <w:tcPr>
            <w:tcW w:w="10206" w:type="dxa"/>
            <w:tcBorders>
              <w:bottom w:val="single" w:sz="4" w:space="0" w:color="auto"/>
            </w:tcBorders>
          </w:tcPr>
          <w:p w:rsidR="00391E61" w:rsidRPr="00391E61" w:rsidRDefault="00391E61" w:rsidP="00DB0396">
            <w:pPr>
              <w:pStyle w:val="bodytext0"/>
              <w:rPr>
                <w:sz w:val="22"/>
                <w:szCs w:val="22"/>
              </w:rPr>
            </w:pPr>
            <w:r w:rsidRPr="00391E61">
              <w:rPr>
                <w:sz w:val="22"/>
                <w:szCs w:val="22"/>
              </w:rPr>
              <w:t>Ability to carry a caseload of clients and formulate effective treatment programmes to cure or alleviate symptoms</w:t>
            </w:r>
          </w:p>
          <w:p w:rsidR="00391E61" w:rsidRPr="00391E61" w:rsidRDefault="00391E61" w:rsidP="00DB0396">
            <w:pPr>
              <w:pStyle w:val="bodytext0"/>
              <w:rPr>
                <w:sz w:val="22"/>
                <w:szCs w:val="22"/>
              </w:rPr>
            </w:pPr>
          </w:p>
          <w:p w:rsidR="00391E61" w:rsidRPr="00391E61" w:rsidRDefault="00391E61" w:rsidP="00DB0396">
            <w:pPr>
              <w:pStyle w:val="bodytext0"/>
              <w:rPr>
                <w:sz w:val="22"/>
                <w:szCs w:val="22"/>
              </w:rPr>
            </w:pPr>
            <w:r w:rsidRPr="00391E61">
              <w:rPr>
                <w:sz w:val="22"/>
                <w:szCs w:val="22"/>
              </w:rPr>
              <w:t xml:space="preserve">Actively participate in strategic service planning &amp; development </w:t>
            </w:r>
          </w:p>
          <w:p w:rsidR="00391E61" w:rsidRPr="00391E61" w:rsidRDefault="00391E61" w:rsidP="00DB0396">
            <w:pPr>
              <w:pStyle w:val="bodytext0"/>
              <w:rPr>
                <w:sz w:val="22"/>
                <w:szCs w:val="22"/>
              </w:rPr>
            </w:pPr>
          </w:p>
          <w:p w:rsidR="00391E61" w:rsidRPr="00391E61" w:rsidRDefault="00391E61" w:rsidP="00DB0396">
            <w:pPr>
              <w:pStyle w:val="bodytext0"/>
              <w:rPr>
                <w:sz w:val="22"/>
                <w:szCs w:val="22"/>
              </w:rPr>
            </w:pPr>
            <w:r w:rsidRPr="00391E61">
              <w:rPr>
                <w:sz w:val="22"/>
                <w:szCs w:val="22"/>
              </w:rPr>
              <w:t xml:space="preserve">The post holder will require resilience to deliver specialist nursing care in at time, stressful and emotional demanding environments. Requirement to regularly concentrate to deliver and manage varied priorities and demands of liaising with a wide range of people across different organisations whilst also providing senior support to junior members of nursing staff.  </w:t>
            </w:r>
          </w:p>
          <w:p w:rsidR="00391E61" w:rsidRPr="00391E61" w:rsidRDefault="00391E61" w:rsidP="00DB0396">
            <w:pPr>
              <w:pStyle w:val="bodytext0"/>
              <w:rPr>
                <w:sz w:val="22"/>
                <w:szCs w:val="22"/>
              </w:rPr>
            </w:pPr>
          </w:p>
          <w:p w:rsidR="00391E61" w:rsidRPr="00391E61" w:rsidRDefault="00391E61" w:rsidP="00DB0396">
            <w:pPr>
              <w:pStyle w:val="bodytext0"/>
              <w:rPr>
                <w:rFonts w:cs="Arial"/>
                <w:bCs/>
                <w:sz w:val="22"/>
              </w:rPr>
            </w:pPr>
            <w:r w:rsidRPr="00391E61">
              <w:rPr>
                <w:sz w:val="20"/>
                <w:szCs w:val="22"/>
              </w:rPr>
              <w:t xml:space="preserve">The </w:t>
            </w:r>
            <w:r w:rsidRPr="00391E61">
              <w:rPr>
                <w:rFonts w:cs="Arial"/>
                <w:bCs/>
                <w:sz w:val="22"/>
              </w:rPr>
              <w:t>work pattern is unpredictable</w:t>
            </w:r>
            <w:r w:rsidRPr="00391E61">
              <w:rPr>
                <w:rFonts w:cs="Arial"/>
                <w:sz w:val="22"/>
                <w:szCs w:val="22"/>
              </w:rPr>
              <w:t xml:space="preserve"> and subject to frequent interruption</w:t>
            </w:r>
            <w:r w:rsidRPr="00391E61">
              <w:rPr>
                <w:rFonts w:cs="Arial"/>
                <w:bCs/>
                <w:sz w:val="22"/>
              </w:rPr>
              <w:t xml:space="preserve"> </w:t>
            </w:r>
          </w:p>
          <w:p w:rsidR="00391E61" w:rsidRPr="00391E61" w:rsidRDefault="00391E61" w:rsidP="00DB0396">
            <w:pPr>
              <w:rPr>
                <w:rFonts w:ascii="Arial" w:hAnsi="Arial" w:cs="Arial"/>
              </w:rPr>
            </w:pPr>
          </w:p>
        </w:tc>
      </w:tr>
      <w:tr w:rsidR="00391E61" w:rsidRPr="00391E61" w:rsidTr="00DB0396">
        <w:tc>
          <w:tcPr>
            <w:tcW w:w="10206" w:type="dxa"/>
            <w:tcBorders>
              <w:bottom w:val="single" w:sz="4" w:space="0" w:color="auto"/>
            </w:tcBorders>
            <w:shd w:val="clear" w:color="auto" w:fill="002060"/>
          </w:tcPr>
          <w:p w:rsidR="00391E61" w:rsidRPr="00391E61" w:rsidRDefault="00391E61" w:rsidP="00DB0396">
            <w:pPr>
              <w:jc w:val="both"/>
              <w:rPr>
                <w:rFonts w:ascii="Arial" w:hAnsi="Arial" w:cs="Arial"/>
                <w:b/>
                <w:bCs/>
              </w:rPr>
            </w:pPr>
            <w:r w:rsidRPr="00391E61">
              <w:rPr>
                <w:rFonts w:ascii="Arial" w:hAnsi="Arial" w:cs="Arial"/>
                <w:b/>
                <w:bCs/>
              </w:rPr>
              <w:t>EMOTIONAL EFFORT</w:t>
            </w:r>
          </w:p>
        </w:tc>
      </w:tr>
      <w:tr w:rsidR="00391E61" w:rsidRPr="00391E61" w:rsidTr="00DB0396">
        <w:tc>
          <w:tcPr>
            <w:tcW w:w="10206" w:type="dxa"/>
            <w:tcBorders>
              <w:bottom w:val="single" w:sz="4" w:space="0" w:color="auto"/>
            </w:tcBorders>
          </w:tcPr>
          <w:p w:rsidR="00391E61" w:rsidRPr="00391E61" w:rsidRDefault="00391E61" w:rsidP="00DB0396">
            <w:pPr>
              <w:spacing w:before="200"/>
              <w:jc w:val="both"/>
              <w:rPr>
                <w:rFonts w:ascii="Arial" w:eastAsia="Times New Roman" w:hAnsi="Arial" w:cs="Arial"/>
                <w:szCs w:val="24"/>
                <w:lang w:eastAsia="en-GB"/>
              </w:rPr>
            </w:pPr>
            <w:r w:rsidRPr="00391E61">
              <w:rPr>
                <w:rFonts w:ascii="Arial" w:eastAsia="Times New Roman" w:hAnsi="Arial" w:cs="Arial"/>
                <w:lang w:eastAsia="en-GB"/>
              </w:rPr>
              <w:t>Work with patients/service users and carers who have a poor/life limiting prognosis, including the communication of distressing news on a day to day basis</w:t>
            </w:r>
          </w:p>
          <w:p w:rsidR="00391E61" w:rsidRPr="00391E61" w:rsidRDefault="00391E61" w:rsidP="00DB0396">
            <w:pPr>
              <w:spacing w:before="200"/>
              <w:jc w:val="both"/>
              <w:rPr>
                <w:rFonts w:ascii="Arial" w:eastAsia="Times New Roman" w:hAnsi="Arial" w:cs="Arial"/>
                <w:bCs/>
                <w:szCs w:val="24"/>
                <w:lang w:eastAsia="en-GB"/>
              </w:rPr>
            </w:pPr>
            <w:r w:rsidRPr="00391E61">
              <w:rPr>
                <w:rFonts w:ascii="Arial" w:eastAsia="Times New Roman" w:hAnsi="Arial" w:cs="Arial"/>
                <w:bCs/>
                <w:szCs w:val="24"/>
                <w:lang w:eastAsia="en-GB"/>
              </w:rPr>
              <w:t>Work with patients in the aftermath of bad news.</w:t>
            </w:r>
          </w:p>
          <w:p w:rsidR="00391E61" w:rsidRPr="00391E61" w:rsidRDefault="00391E61" w:rsidP="00DB0396">
            <w:pPr>
              <w:spacing w:before="200"/>
              <w:jc w:val="both"/>
              <w:rPr>
                <w:rFonts w:ascii="Arial" w:eastAsia="Times New Roman" w:hAnsi="Arial" w:cs="Arial"/>
                <w:bCs/>
                <w:szCs w:val="24"/>
                <w:lang w:eastAsia="en-GB"/>
              </w:rPr>
            </w:pPr>
            <w:r w:rsidRPr="00391E61">
              <w:rPr>
                <w:rFonts w:ascii="Arial" w:eastAsia="Times New Roman" w:hAnsi="Arial" w:cs="Arial"/>
                <w:bCs/>
                <w:szCs w:val="24"/>
                <w:lang w:eastAsia="en-GB"/>
              </w:rPr>
              <w:t>Work with patients with mental health problems or occasional challenging behaviour.</w:t>
            </w:r>
          </w:p>
          <w:p w:rsidR="00391E61" w:rsidRPr="00391E61" w:rsidRDefault="00391E61" w:rsidP="00DB0396">
            <w:pPr>
              <w:spacing w:before="200"/>
              <w:jc w:val="both"/>
              <w:rPr>
                <w:rFonts w:ascii="Arial" w:eastAsia="Times New Roman" w:hAnsi="Arial" w:cs="Arial"/>
                <w:bCs/>
                <w:szCs w:val="24"/>
                <w:lang w:eastAsia="en-GB"/>
              </w:rPr>
            </w:pPr>
            <w:r w:rsidRPr="00391E61">
              <w:rPr>
                <w:rFonts w:ascii="Arial" w:eastAsia="Times New Roman" w:hAnsi="Arial" w:cs="Arial"/>
                <w:bCs/>
                <w:szCs w:val="24"/>
                <w:lang w:eastAsia="en-GB"/>
              </w:rPr>
              <w:t>Talk to relatives following a death.</w:t>
            </w:r>
          </w:p>
          <w:p w:rsidR="00391E61" w:rsidRPr="00391E61" w:rsidRDefault="00391E61" w:rsidP="00DB0396">
            <w:pPr>
              <w:spacing w:before="200"/>
              <w:jc w:val="both"/>
              <w:rPr>
                <w:rFonts w:ascii="Arial" w:eastAsia="Times New Roman" w:hAnsi="Arial" w:cs="Arial"/>
                <w:bCs/>
                <w:szCs w:val="24"/>
                <w:lang w:eastAsia="en-GB"/>
              </w:rPr>
            </w:pPr>
            <w:r w:rsidRPr="00391E61">
              <w:rPr>
                <w:rFonts w:ascii="Arial" w:eastAsia="Times New Roman" w:hAnsi="Arial" w:cs="Arial"/>
                <w:bCs/>
                <w:szCs w:val="24"/>
                <w:lang w:eastAsia="en-GB"/>
              </w:rPr>
              <w:t>The post holder will respond to concerns and questions from a wide range of people who may be anxious and distressed relating to their condition and treatment.</w:t>
            </w:r>
          </w:p>
          <w:p w:rsidR="00391E61" w:rsidRPr="00391E61" w:rsidRDefault="00391E61" w:rsidP="00DB0396">
            <w:pPr>
              <w:spacing w:before="200"/>
              <w:jc w:val="both"/>
              <w:rPr>
                <w:rFonts w:ascii="Arial" w:eastAsia="Times New Roman" w:hAnsi="Arial" w:cs="Arial"/>
              </w:rPr>
            </w:pPr>
            <w:r w:rsidRPr="00391E61">
              <w:rPr>
                <w:rFonts w:ascii="Arial" w:eastAsia="Times New Roman" w:hAnsi="Arial" w:cs="Arial"/>
              </w:rPr>
              <w:t>Ability to adapt to an unpredictable workload.</w:t>
            </w:r>
          </w:p>
          <w:p w:rsidR="00391E61" w:rsidRPr="00391E61" w:rsidRDefault="00391E61" w:rsidP="00DB0396">
            <w:pPr>
              <w:spacing w:before="200"/>
              <w:jc w:val="both"/>
              <w:rPr>
                <w:rFonts w:ascii="Arial" w:eastAsia="Times New Roman" w:hAnsi="Arial" w:cs="Arial"/>
              </w:rPr>
            </w:pPr>
            <w:r w:rsidRPr="00391E61">
              <w:rPr>
                <w:rFonts w:ascii="Arial" w:eastAsia="Times New Roman" w:hAnsi="Arial" w:cs="Arial"/>
              </w:rPr>
              <w:t>High level of mental effort when managing rosters and staffing concerns</w:t>
            </w:r>
          </w:p>
          <w:p w:rsidR="00391E61" w:rsidRPr="00391E61" w:rsidRDefault="00391E61" w:rsidP="00DB0396">
            <w:pPr>
              <w:spacing w:before="200"/>
              <w:jc w:val="both"/>
              <w:rPr>
                <w:rFonts w:ascii="Arial" w:eastAsia="Times New Roman" w:hAnsi="Arial" w:cs="Arial"/>
              </w:rPr>
            </w:pPr>
            <w:r w:rsidRPr="00391E61">
              <w:rPr>
                <w:rFonts w:ascii="Arial" w:eastAsia="Times New Roman" w:hAnsi="Arial" w:cs="Arial"/>
              </w:rPr>
              <w:lastRenderedPageBreak/>
              <w:t>Provide leadership and support to nursing team and deal with poor performance</w:t>
            </w:r>
          </w:p>
          <w:p w:rsidR="00391E61" w:rsidRPr="00391E61" w:rsidRDefault="00391E61" w:rsidP="00DB0396">
            <w:pPr>
              <w:spacing w:before="200"/>
              <w:jc w:val="both"/>
              <w:rPr>
                <w:rFonts w:ascii="Arial" w:eastAsia="Times New Roman" w:hAnsi="Arial" w:cs="Arial"/>
              </w:rPr>
            </w:pPr>
            <w:r w:rsidRPr="00391E61">
              <w:rPr>
                <w:rFonts w:ascii="Arial" w:eastAsia="Times New Roman" w:hAnsi="Arial" w:cs="Arial"/>
              </w:rPr>
              <w:t>Managing conflict in the workplace and assist in dealing with crises/problems/ difficult circumstances within department teams/individuals</w:t>
            </w:r>
          </w:p>
          <w:p w:rsidR="00391E61" w:rsidRPr="00391E61" w:rsidRDefault="00391E61" w:rsidP="00DB0396">
            <w:pPr>
              <w:spacing w:before="200"/>
              <w:jc w:val="both"/>
              <w:rPr>
                <w:rFonts w:ascii="Arial" w:eastAsia="Times New Roman" w:hAnsi="Arial" w:cs="Arial"/>
              </w:rPr>
            </w:pPr>
            <w:r w:rsidRPr="00391E61">
              <w:rPr>
                <w:rFonts w:ascii="Arial" w:eastAsia="Times New Roman" w:hAnsi="Arial" w:cs="Arial"/>
              </w:rPr>
              <w:t>Dealing with complaints and patient feedback</w:t>
            </w:r>
          </w:p>
          <w:p w:rsidR="00391E61" w:rsidRPr="00391E61" w:rsidRDefault="00391E61" w:rsidP="00DB0396">
            <w:pPr>
              <w:spacing w:before="200"/>
              <w:jc w:val="both"/>
              <w:rPr>
                <w:rFonts w:ascii="Arial" w:eastAsia="Times New Roman" w:hAnsi="Arial" w:cs="Arial"/>
              </w:rPr>
            </w:pPr>
            <w:r w:rsidRPr="00391E61">
              <w:rPr>
                <w:rFonts w:ascii="Arial" w:eastAsia="Times New Roman" w:hAnsi="Arial" w:cs="Arial"/>
              </w:rPr>
              <w:t>Frequent exposure to distressing or emotional circumstances</w:t>
            </w:r>
          </w:p>
          <w:p w:rsidR="00391E61" w:rsidRPr="00391E61" w:rsidRDefault="00391E61" w:rsidP="00DB0396">
            <w:pPr>
              <w:rPr>
                <w:rFonts w:ascii="Arial" w:hAnsi="Arial" w:cs="Arial"/>
              </w:rPr>
            </w:pPr>
          </w:p>
        </w:tc>
      </w:tr>
      <w:tr w:rsidR="00391E61" w:rsidRPr="00391E61" w:rsidTr="00DB0396">
        <w:tc>
          <w:tcPr>
            <w:tcW w:w="10206" w:type="dxa"/>
            <w:tcBorders>
              <w:bottom w:val="single" w:sz="4" w:space="0" w:color="auto"/>
            </w:tcBorders>
            <w:shd w:val="clear" w:color="auto" w:fill="002060"/>
          </w:tcPr>
          <w:p w:rsidR="00391E61" w:rsidRPr="00391E61" w:rsidRDefault="00391E61" w:rsidP="00DB0396">
            <w:pPr>
              <w:jc w:val="both"/>
              <w:rPr>
                <w:rFonts w:ascii="Arial" w:hAnsi="Arial" w:cs="Arial"/>
                <w:b/>
                <w:bCs/>
              </w:rPr>
            </w:pPr>
            <w:r w:rsidRPr="00391E61">
              <w:rPr>
                <w:rFonts w:ascii="Arial" w:hAnsi="Arial" w:cs="Arial"/>
                <w:b/>
                <w:bCs/>
              </w:rPr>
              <w:lastRenderedPageBreak/>
              <w:t>WORKING CONDITIONS</w:t>
            </w:r>
          </w:p>
        </w:tc>
      </w:tr>
      <w:tr w:rsidR="00391E61" w:rsidRPr="00391E61" w:rsidTr="00DB0396">
        <w:tc>
          <w:tcPr>
            <w:tcW w:w="10206" w:type="dxa"/>
            <w:tcBorders>
              <w:bottom w:val="single" w:sz="4" w:space="0" w:color="auto"/>
            </w:tcBorders>
          </w:tcPr>
          <w:p w:rsidR="00391E61" w:rsidRPr="00391E61" w:rsidRDefault="00391E61" w:rsidP="00DB0396">
            <w:pPr>
              <w:rPr>
                <w:rFonts w:ascii="Arial" w:eastAsia="Times New Roman" w:hAnsi="Arial" w:cs="Times New Roman"/>
              </w:rPr>
            </w:pPr>
            <w:r w:rsidRPr="00391E61">
              <w:rPr>
                <w:rFonts w:ascii="Arial" w:eastAsia="Times New Roman" w:hAnsi="Arial" w:cs="Times New Roman"/>
              </w:rPr>
              <w:t>Occasional working with hazardous substances (cytotoxic drugs, bodily waste and fluids) when in clinical setting</w:t>
            </w:r>
          </w:p>
          <w:p w:rsidR="00391E61" w:rsidRPr="00391E61" w:rsidRDefault="00391E61" w:rsidP="00DB0396">
            <w:pPr>
              <w:rPr>
                <w:rFonts w:ascii="Arial" w:eastAsia="Times New Roman" w:hAnsi="Arial" w:cs="Times New Roman"/>
              </w:rPr>
            </w:pPr>
          </w:p>
          <w:p w:rsidR="00391E61" w:rsidRPr="00391E61" w:rsidRDefault="00391E61" w:rsidP="00DB0396">
            <w:pPr>
              <w:rPr>
                <w:rFonts w:ascii="Arial" w:eastAsia="Times New Roman" w:hAnsi="Arial" w:cs="Times New Roman"/>
              </w:rPr>
            </w:pPr>
            <w:r w:rsidRPr="00391E61">
              <w:rPr>
                <w:rFonts w:ascii="Arial" w:eastAsia="Times New Roman" w:hAnsi="Arial" w:cs="Times New Roman"/>
              </w:rPr>
              <w:t xml:space="preserve">Occasional aggressive behaviour when dealing with face to face complaints </w:t>
            </w:r>
          </w:p>
          <w:p w:rsidR="00391E61" w:rsidRPr="00391E61" w:rsidRDefault="00391E61" w:rsidP="00DB0396">
            <w:pPr>
              <w:tabs>
                <w:tab w:val="left" w:pos="720"/>
              </w:tabs>
              <w:spacing w:before="200"/>
              <w:ind w:firstLine="34"/>
              <w:jc w:val="both"/>
              <w:rPr>
                <w:rFonts w:ascii="Arial" w:eastAsia="Times New Roman" w:hAnsi="Arial" w:cs="Arial"/>
                <w:lang w:eastAsia="en-GB"/>
              </w:rPr>
            </w:pPr>
            <w:r w:rsidRPr="00391E61">
              <w:rPr>
                <w:rFonts w:ascii="Arial" w:eastAsia="Times New Roman" w:hAnsi="Arial" w:cs="Times New Roman"/>
                <w:lang w:eastAsia="en-GB"/>
              </w:rPr>
              <w:t>Regular use of VDU</w:t>
            </w:r>
          </w:p>
          <w:p w:rsidR="00391E61" w:rsidRPr="00391E61" w:rsidRDefault="00391E61" w:rsidP="00DB0396">
            <w:pPr>
              <w:jc w:val="both"/>
              <w:rPr>
                <w:rFonts w:ascii="Arial" w:hAnsi="Arial" w:cs="Arial"/>
              </w:rPr>
            </w:pPr>
          </w:p>
        </w:tc>
      </w:tr>
      <w:tr w:rsidR="00391E61" w:rsidRPr="00391E61" w:rsidTr="00DB0396">
        <w:tc>
          <w:tcPr>
            <w:tcW w:w="10206" w:type="dxa"/>
            <w:shd w:val="clear" w:color="auto" w:fill="002060"/>
          </w:tcPr>
          <w:p w:rsidR="00391E61" w:rsidRPr="00391E61" w:rsidRDefault="00391E61" w:rsidP="00DB0396">
            <w:pPr>
              <w:jc w:val="both"/>
              <w:rPr>
                <w:rFonts w:ascii="Arial" w:hAnsi="Arial" w:cs="Arial"/>
              </w:rPr>
            </w:pPr>
            <w:r w:rsidRPr="00391E61">
              <w:rPr>
                <w:rFonts w:ascii="Arial" w:hAnsi="Arial" w:cs="Arial"/>
                <w:b/>
              </w:rPr>
              <w:t xml:space="preserve">OTHER RESPONSIBILITIES </w:t>
            </w:r>
          </w:p>
        </w:tc>
      </w:tr>
      <w:tr w:rsidR="00391E61" w:rsidRPr="00391E61" w:rsidTr="00DB0396">
        <w:tc>
          <w:tcPr>
            <w:tcW w:w="10206" w:type="dxa"/>
            <w:tcBorders>
              <w:bottom w:val="single" w:sz="4" w:space="0" w:color="auto"/>
            </w:tcBorders>
          </w:tcPr>
          <w:p w:rsidR="00391E61" w:rsidRPr="00391E61" w:rsidRDefault="00391E61" w:rsidP="00DB0396">
            <w:pPr>
              <w:jc w:val="both"/>
              <w:rPr>
                <w:rFonts w:ascii="Arial" w:hAnsi="Arial" w:cs="Arial"/>
              </w:rPr>
            </w:pPr>
            <w:r w:rsidRPr="00391E61">
              <w:rPr>
                <w:rFonts w:ascii="Arial" w:hAnsi="Arial" w:cs="Arial"/>
              </w:rPr>
              <w:t>Take part in regular performance appraisal.</w:t>
            </w:r>
          </w:p>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r w:rsidRPr="00391E61">
              <w:rPr>
                <w:rFonts w:ascii="Arial" w:hAnsi="Arial" w:cs="Arial"/>
              </w:rPr>
              <w:t>Undertake any training required in order to maintain competency including mandatory training, e.g. Manual Handling</w:t>
            </w:r>
          </w:p>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r w:rsidRPr="00391E61">
              <w:rPr>
                <w:rFonts w:ascii="Arial" w:hAnsi="Arial" w:cs="Arial"/>
              </w:rPr>
              <w:t xml:space="preserve">Contribute to and work within a safe working environment </w:t>
            </w:r>
          </w:p>
          <w:p w:rsidR="00391E61" w:rsidRPr="00391E61" w:rsidRDefault="00391E61" w:rsidP="00DB0396">
            <w:pPr>
              <w:jc w:val="both"/>
              <w:rPr>
                <w:rFonts w:ascii="Arial" w:hAnsi="Arial" w:cs="Arial"/>
                <w:b/>
              </w:rPr>
            </w:pPr>
          </w:p>
          <w:p w:rsidR="00391E61" w:rsidRPr="00391E61" w:rsidRDefault="00391E61" w:rsidP="00DB0396">
            <w:pPr>
              <w:jc w:val="both"/>
              <w:rPr>
                <w:rFonts w:ascii="Arial" w:hAnsi="Arial" w:cs="Arial"/>
              </w:rPr>
            </w:pPr>
            <w:r w:rsidRPr="00391E61">
              <w:rPr>
                <w:rFonts w:ascii="Arial" w:hAnsi="Arial" w:cs="Arial"/>
              </w:rPr>
              <w:t>You are expected to comply with Trust Infection Control Policies and conduct him/herself at all times in such a manner as to minimise the risk of healthcare associated infection</w:t>
            </w:r>
          </w:p>
          <w:p w:rsidR="00391E61" w:rsidRPr="00391E61" w:rsidRDefault="00391E61" w:rsidP="00DB0396">
            <w:pPr>
              <w:tabs>
                <w:tab w:val="left" w:pos="720"/>
                <w:tab w:val="left" w:pos="1440"/>
                <w:tab w:val="left" w:pos="2160"/>
                <w:tab w:val="left" w:pos="2880"/>
                <w:tab w:val="left" w:pos="3600"/>
                <w:tab w:val="left" w:pos="4320"/>
                <w:tab w:val="left" w:pos="5040"/>
                <w:tab w:val="left" w:pos="6480"/>
              </w:tabs>
              <w:ind w:left="720"/>
              <w:jc w:val="both"/>
              <w:rPr>
                <w:rFonts w:ascii="Arial" w:hAnsi="Arial" w:cs="Arial"/>
              </w:rPr>
            </w:pPr>
          </w:p>
          <w:p w:rsidR="00391E61" w:rsidRPr="00391E61" w:rsidRDefault="00391E61" w:rsidP="00DB0396">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391E61">
              <w:rPr>
                <w:rFonts w:ascii="Arial"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rsidR="00391E61" w:rsidRPr="00391E61" w:rsidRDefault="00391E61" w:rsidP="00DB0396">
            <w:pPr>
              <w:tabs>
                <w:tab w:val="left" w:pos="720"/>
                <w:tab w:val="left" w:pos="1440"/>
                <w:tab w:val="left" w:pos="2160"/>
                <w:tab w:val="left" w:pos="2880"/>
                <w:tab w:val="left" w:pos="3600"/>
                <w:tab w:val="left" w:pos="4320"/>
                <w:tab w:val="left" w:pos="5040"/>
                <w:tab w:val="left" w:pos="6480"/>
              </w:tabs>
              <w:jc w:val="both"/>
              <w:rPr>
                <w:rFonts w:ascii="Arial" w:hAnsi="Arial" w:cs="Arial"/>
              </w:rPr>
            </w:pPr>
          </w:p>
          <w:p w:rsidR="00391E61" w:rsidRPr="00391E61" w:rsidRDefault="00391E61" w:rsidP="00DB0396">
            <w:pPr>
              <w:rPr>
                <w:rFonts w:ascii="Arial" w:hAnsi="Arial" w:cs="Arial"/>
              </w:rPr>
            </w:pPr>
            <w:r w:rsidRPr="00391E61">
              <w:rPr>
                <w:rFonts w:ascii="Arial" w:hAnsi="Arial" w:cs="Arial"/>
              </w:rPr>
              <w:t>You must also take responsibility for your workplace health and wellbeing:</w:t>
            </w:r>
          </w:p>
          <w:p w:rsidR="00391E61" w:rsidRPr="00391E61" w:rsidRDefault="00391E61" w:rsidP="00391E61">
            <w:pPr>
              <w:pStyle w:val="ListParagraph"/>
              <w:numPr>
                <w:ilvl w:val="0"/>
                <w:numId w:val="2"/>
              </w:numPr>
              <w:spacing w:before="0" w:after="0"/>
              <w:jc w:val="left"/>
              <w:rPr>
                <w:rFonts w:eastAsiaTheme="minorHAnsi" w:cs="Arial"/>
                <w:szCs w:val="22"/>
                <w:lang w:eastAsia="en-US"/>
              </w:rPr>
            </w:pPr>
            <w:r w:rsidRPr="00391E61">
              <w:rPr>
                <w:rFonts w:eastAsiaTheme="minorHAnsi" w:cs="Arial"/>
                <w:szCs w:val="22"/>
                <w:lang w:eastAsia="en-US"/>
              </w:rPr>
              <w:t>When required, gain support from Occupational Health, Human Resources or other sources.</w:t>
            </w:r>
          </w:p>
          <w:p w:rsidR="00391E61" w:rsidRPr="00391E61" w:rsidRDefault="00391E61" w:rsidP="00391E61">
            <w:pPr>
              <w:pStyle w:val="ListParagraph"/>
              <w:numPr>
                <w:ilvl w:val="0"/>
                <w:numId w:val="2"/>
              </w:numPr>
              <w:spacing w:before="0" w:after="0"/>
              <w:jc w:val="left"/>
              <w:rPr>
                <w:rFonts w:eastAsiaTheme="minorHAnsi" w:cs="Arial"/>
                <w:szCs w:val="22"/>
                <w:lang w:eastAsia="en-US"/>
              </w:rPr>
            </w:pPr>
            <w:r w:rsidRPr="00391E61">
              <w:rPr>
                <w:rFonts w:eastAsiaTheme="minorHAnsi" w:cs="Arial"/>
                <w:szCs w:val="22"/>
                <w:lang w:eastAsia="en-US"/>
              </w:rPr>
              <w:t>Familiarise yourself with the health and wellbeing support available from policies and/or Occupational Health.</w:t>
            </w:r>
          </w:p>
          <w:p w:rsidR="00391E61" w:rsidRPr="00391E61" w:rsidRDefault="00391E61" w:rsidP="00391E61">
            <w:pPr>
              <w:pStyle w:val="ListParagraph"/>
              <w:numPr>
                <w:ilvl w:val="0"/>
                <w:numId w:val="2"/>
              </w:numPr>
              <w:spacing w:before="0" w:after="0"/>
              <w:jc w:val="left"/>
              <w:rPr>
                <w:rFonts w:eastAsiaTheme="minorHAnsi" w:cs="Arial"/>
                <w:szCs w:val="22"/>
                <w:lang w:eastAsia="en-US"/>
              </w:rPr>
            </w:pPr>
            <w:r w:rsidRPr="00391E61">
              <w:rPr>
                <w:rFonts w:eastAsiaTheme="minorHAnsi" w:cs="Arial"/>
                <w:szCs w:val="22"/>
                <w:lang w:eastAsia="en-US"/>
              </w:rPr>
              <w:t xml:space="preserve">Follow the Trust’s health and wellbeing vision of healthy body, healthy mind, healthy you. </w:t>
            </w:r>
          </w:p>
          <w:p w:rsidR="00391E61" w:rsidRPr="00391E61" w:rsidRDefault="00391E61" w:rsidP="00391E61">
            <w:pPr>
              <w:pStyle w:val="ListParagraph"/>
              <w:numPr>
                <w:ilvl w:val="0"/>
                <w:numId w:val="2"/>
              </w:numPr>
              <w:spacing w:before="0" w:after="0"/>
              <w:jc w:val="left"/>
              <w:rPr>
                <w:rFonts w:eastAsiaTheme="minorHAnsi" w:cs="Arial"/>
                <w:szCs w:val="22"/>
                <w:lang w:eastAsia="en-US"/>
              </w:rPr>
            </w:pPr>
            <w:r w:rsidRPr="00391E61">
              <w:rPr>
                <w:rFonts w:eastAsiaTheme="minorHAnsi" w:cs="Arial"/>
                <w:szCs w:val="22"/>
                <w:lang w:eastAsia="en-US"/>
              </w:rPr>
              <w:t>Undertake a Display Screen Equipment assessment (DSE) if appropriate to role.</w:t>
            </w:r>
          </w:p>
          <w:p w:rsidR="00391E61" w:rsidRPr="00391E61" w:rsidRDefault="00391E61" w:rsidP="00DB0396">
            <w:pPr>
              <w:rPr>
                <w:rFonts w:cs="Arial"/>
              </w:rPr>
            </w:pPr>
          </w:p>
        </w:tc>
      </w:tr>
      <w:tr w:rsidR="00391E61" w:rsidRPr="00391E61" w:rsidTr="00DB0396">
        <w:tc>
          <w:tcPr>
            <w:tcW w:w="10206" w:type="dxa"/>
            <w:shd w:val="clear" w:color="auto" w:fill="002060"/>
          </w:tcPr>
          <w:p w:rsidR="00391E61" w:rsidRPr="00391E61" w:rsidRDefault="00391E61" w:rsidP="00DB0396">
            <w:pPr>
              <w:jc w:val="both"/>
              <w:rPr>
                <w:rFonts w:ascii="Arial" w:hAnsi="Arial" w:cs="Arial"/>
                <w:b/>
              </w:rPr>
            </w:pPr>
            <w:r w:rsidRPr="00391E61">
              <w:rPr>
                <w:rFonts w:ascii="Arial" w:hAnsi="Arial" w:cs="Arial"/>
                <w:b/>
              </w:rPr>
              <w:lastRenderedPageBreak/>
              <w:t xml:space="preserve">DISCLOSURE AND BARRING SERVICE CHECKS </w:t>
            </w:r>
          </w:p>
        </w:tc>
      </w:tr>
      <w:tr w:rsidR="00391E61" w:rsidRPr="00391E61" w:rsidTr="00DB0396">
        <w:tc>
          <w:tcPr>
            <w:tcW w:w="10206" w:type="dxa"/>
            <w:shd w:val="clear" w:color="auto" w:fill="auto"/>
          </w:tcPr>
          <w:p w:rsidR="00391E61" w:rsidRPr="00391E61" w:rsidRDefault="00391E61" w:rsidP="00DB0396">
            <w:pPr>
              <w:jc w:val="both"/>
              <w:rPr>
                <w:rFonts w:ascii="Arial" w:hAnsi="Arial" w:cs="Arial"/>
                <w:b/>
              </w:rPr>
            </w:pPr>
            <w:r w:rsidRPr="00391E61">
              <w:rPr>
                <w:rFonts w:ascii="Arial" w:hAnsi="Arial" w:cs="Arial"/>
                <w:lang w:eastAsia="en-GB"/>
              </w:rPr>
              <w:t>This post has been identified as involving access to vulnerable adults and/or children and in line with Trust policy successful applicants will be required to undertake a Disclosure &amp; Barring Service Disclosure Check.</w:t>
            </w:r>
          </w:p>
        </w:tc>
      </w:tr>
      <w:tr w:rsidR="00391E61" w:rsidRPr="00391E61" w:rsidTr="00DB0396">
        <w:tc>
          <w:tcPr>
            <w:tcW w:w="10206" w:type="dxa"/>
            <w:shd w:val="clear" w:color="auto" w:fill="002060"/>
          </w:tcPr>
          <w:p w:rsidR="00391E61" w:rsidRPr="00391E61" w:rsidRDefault="00391E61" w:rsidP="00DB0396">
            <w:pPr>
              <w:jc w:val="both"/>
              <w:rPr>
                <w:rFonts w:ascii="Arial" w:hAnsi="Arial" w:cs="Arial"/>
              </w:rPr>
            </w:pPr>
            <w:r w:rsidRPr="00391E61">
              <w:rPr>
                <w:rFonts w:ascii="Arial" w:hAnsi="Arial" w:cs="Arial"/>
                <w:b/>
              </w:rPr>
              <w:t xml:space="preserve">GENERAL </w:t>
            </w:r>
          </w:p>
        </w:tc>
      </w:tr>
      <w:tr w:rsidR="00391E61" w:rsidRPr="00391E61" w:rsidTr="00DB0396">
        <w:tc>
          <w:tcPr>
            <w:tcW w:w="10206" w:type="dxa"/>
          </w:tcPr>
          <w:p w:rsidR="00391E61" w:rsidRPr="00391E61" w:rsidRDefault="00391E61" w:rsidP="00DB0396">
            <w:pPr>
              <w:pStyle w:val="BodyText"/>
              <w:jc w:val="both"/>
              <w:rPr>
                <w:rFonts w:ascii="Arial" w:hAnsi="Arial" w:cs="Arial"/>
                <w:b w:val="0"/>
                <w:sz w:val="22"/>
                <w:szCs w:val="22"/>
              </w:rPr>
            </w:pPr>
            <w:bookmarkStart w:id="1" w:name="_Hlk172800018"/>
            <w:r w:rsidRPr="00391E61">
              <w:rPr>
                <w:rFonts w:ascii="Arial" w:hAnsi="Arial" w:cs="Arial"/>
                <w:b w:val="0"/>
                <w:sz w:val="22"/>
                <w:szCs w:val="22"/>
              </w:rPr>
              <w:t>This is a description of the job as it is now.  We periodically examine employees' job descriptions and update them to ensure that they reflect the job as it is then being performed, or to incorporate any changes being proposed.  This procedure is conducted by the manager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rsidR="00391E61" w:rsidRPr="00391E61" w:rsidRDefault="00391E61" w:rsidP="00DB0396">
            <w:pPr>
              <w:pStyle w:val="ListParagraph"/>
              <w:ind w:left="0"/>
              <w:rPr>
                <w:rFonts w:cs="Arial"/>
                <w:szCs w:val="22"/>
                <w:lang w:val="en-US"/>
              </w:rPr>
            </w:pPr>
            <w:r w:rsidRPr="00391E61">
              <w:rPr>
                <w:rFonts w:cs="Arial"/>
                <w:szCs w:val="22"/>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rsidR="00391E61" w:rsidRPr="00391E61" w:rsidRDefault="00391E61" w:rsidP="00DB0396">
            <w:pPr>
              <w:pStyle w:val="ListParagraph"/>
              <w:ind w:left="0"/>
              <w:rPr>
                <w:rFonts w:cs="Arial"/>
                <w:szCs w:val="22"/>
                <w:lang w:val="en-US"/>
              </w:rPr>
            </w:pPr>
            <w:r w:rsidRPr="00391E61">
              <w:rPr>
                <w:rFonts w:cs="Arial"/>
                <w:szCs w:val="22"/>
                <w:lang w:val="en-US"/>
              </w:rPr>
              <w:t xml:space="preserve">At the Royal Devon, we are committed to reducing our carbon emissions and </w:t>
            </w:r>
            <w:proofErr w:type="spellStart"/>
            <w:r w:rsidRPr="00391E61">
              <w:rPr>
                <w:rFonts w:cs="Arial"/>
                <w:szCs w:val="22"/>
                <w:lang w:val="en-US"/>
              </w:rPr>
              <w:t>minimising</w:t>
            </w:r>
            <w:proofErr w:type="spellEnd"/>
            <w:r w:rsidRPr="00391E61">
              <w:rPr>
                <w:rFonts w:cs="Arial"/>
                <w:szCs w:val="22"/>
                <w:lang w:val="en-US"/>
              </w:rPr>
              <w:t xml:space="preserve"> the impact of healthcare on the environment, as outlined in our Green Plan available on our website. We actively promote sustainable practices and encourage colleagues to explore and implement greener ways of working within their roles.</w:t>
            </w:r>
          </w:p>
          <w:bookmarkEnd w:id="1"/>
          <w:p w:rsidR="00391E61" w:rsidRPr="00391E61" w:rsidRDefault="00391E61" w:rsidP="00DB0396">
            <w:pPr>
              <w:ind w:left="-709"/>
              <w:rPr>
                <w:rFonts w:ascii="Arial" w:hAnsi="Arial" w:cs="Arial"/>
              </w:rPr>
            </w:pPr>
          </w:p>
        </w:tc>
      </w:tr>
    </w:tbl>
    <w:p w:rsidR="00391E61" w:rsidRPr="00391E61" w:rsidRDefault="00391E61" w:rsidP="00391E61">
      <w:pPr>
        <w:spacing w:after="0" w:line="240" w:lineRule="auto"/>
        <w:jc w:val="both"/>
        <w:rPr>
          <w:rFonts w:ascii="Arial" w:hAnsi="Arial" w:cs="Arial"/>
        </w:rPr>
      </w:pPr>
    </w:p>
    <w:p w:rsidR="00391E61" w:rsidRPr="00391E61" w:rsidRDefault="00391E61" w:rsidP="00391E61">
      <w:pPr>
        <w:ind w:left="-709"/>
        <w:rPr>
          <w:rFonts w:cs="Arial"/>
        </w:rPr>
        <w:sectPr w:rsidR="00391E61" w:rsidRPr="00391E61" w:rsidSect="000C32E3">
          <w:headerReference w:type="default" r:id="rId11"/>
          <w:footerReference w:type="default" r:id="rId12"/>
          <w:pgSz w:w="11906" w:h="16838"/>
          <w:pgMar w:top="709" w:right="1440" w:bottom="851" w:left="1440" w:header="708" w:footer="708" w:gutter="0"/>
          <w:cols w:space="708"/>
          <w:docGrid w:linePitch="360"/>
        </w:sectPr>
      </w:pPr>
    </w:p>
    <w:p w:rsidR="00391E61" w:rsidRPr="00391E61" w:rsidRDefault="00391E61" w:rsidP="00391E61">
      <w:pPr>
        <w:spacing w:after="0" w:line="240" w:lineRule="auto"/>
        <w:jc w:val="both"/>
        <w:rPr>
          <w:rFonts w:ascii="Arial" w:hAnsi="Arial" w:cs="Arial"/>
        </w:rPr>
      </w:pPr>
    </w:p>
    <w:p w:rsidR="00391E61" w:rsidRPr="00391E61" w:rsidRDefault="00391E61" w:rsidP="00391E61">
      <w:pPr>
        <w:spacing w:after="0" w:line="240" w:lineRule="auto"/>
        <w:ind w:left="-567" w:right="-472"/>
        <w:jc w:val="center"/>
        <w:rPr>
          <w:rFonts w:ascii="Arial" w:hAnsi="Arial" w:cs="Arial"/>
          <w:sz w:val="40"/>
        </w:rPr>
      </w:pPr>
      <w:r w:rsidRPr="00391E61">
        <w:rPr>
          <w:rFonts w:ascii="Arial" w:hAnsi="Arial" w:cs="Arial"/>
          <w:sz w:val="40"/>
        </w:rPr>
        <w:t>PERSON SPECIFICATION</w:t>
      </w:r>
    </w:p>
    <w:p w:rsidR="00391E61" w:rsidRPr="00391E61" w:rsidRDefault="00391E61" w:rsidP="00391E61">
      <w:pPr>
        <w:spacing w:after="0" w:line="240" w:lineRule="auto"/>
        <w:jc w:val="both"/>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w:rsidR="00391E61" w:rsidRPr="00391E61" w:rsidTr="00DB0396">
        <w:tc>
          <w:tcPr>
            <w:tcW w:w="1985" w:type="dxa"/>
          </w:tcPr>
          <w:p w:rsidR="00391E61" w:rsidRPr="00391E61" w:rsidRDefault="00391E61" w:rsidP="00DB0396">
            <w:pPr>
              <w:jc w:val="both"/>
              <w:rPr>
                <w:rFonts w:ascii="Arial" w:hAnsi="Arial" w:cs="Arial"/>
                <w:b/>
              </w:rPr>
            </w:pPr>
            <w:r w:rsidRPr="00391E61">
              <w:rPr>
                <w:rFonts w:ascii="Arial" w:hAnsi="Arial" w:cs="Arial"/>
                <w:b/>
              </w:rPr>
              <w:t>Job Title</w:t>
            </w:r>
          </w:p>
        </w:tc>
        <w:tc>
          <w:tcPr>
            <w:tcW w:w="8221" w:type="dxa"/>
          </w:tcPr>
          <w:p w:rsidR="00391E61" w:rsidRPr="00391E61" w:rsidRDefault="00391E61" w:rsidP="00DB0396">
            <w:pPr>
              <w:jc w:val="both"/>
              <w:rPr>
                <w:rFonts w:ascii="Arial" w:hAnsi="Arial" w:cs="Arial"/>
              </w:rPr>
            </w:pPr>
            <w:r w:rsidRPr="00391E61">
              <w:rPr>
                <w:rFonts w:ascii="Arial" w:hAnsi="Arial" w:cs="Arial"/>
              </w:rPr>
              <w:t>Clinical Nurse Specialist</w:t>
            </w:r>
          </w:p>
        </w:tc>
      </w:tr>
    </w:tbl>
    <w:p w:rsidR="00391E61" w:rsidRPr="00391E61" w:rsidRDefault="00391E61" w:rsidP="00391E61">
      <w:pPr>
        <w:spacing w:after="0" w:line="240" w:lineRule="auto"/>
        <w:jc w:val="both"/>
        <w:rPr>
          <w:rFonts w:ascii="Arial" w:hAnsi="Arial" w:cs="Arial"/>
        </w:rPr>
      </w:pP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391E61" w:rsidRPr="00391E61" w:rsidTr="00DB0396">
        <w:tc>
          <w:tcPr>
            <w:tcW w:w="7641" w:type="dxa"/>
            <w:shd w:val="clear" w:color="auto" w:fill="002060"/>
          </w:tcPr>
          <w:p w:rsidR="00391E61" w:rsidRPr="00391E61" w:rsidRDefault="00391E61" w:rsidP="00DB0396">
            <w:pPr>
              <w:jc w:val="both"/>
              <w:rPr>
                <w:rFonts w:ascii="Arial" w:hAnsi="Arial" w:cs="Arial"/>
                <w:b/>
              </w:rPr>
            </w:pPr>
            <w:r w:rsidRPr="00391E61">
              <w:rPr>
                <w:rFonts w:ascii="Arial" w:hAnsi="Arial" w:cs="Arial"/>
                <w:b/>
              </w:rPr>
              <w:t>Requirements</w:t>
            </w:r>
          </w:p>
        </w:tc>
        <w:tc>
          <w:tcPr>
            <w:tcW w:w="1398" w:type="dxa"/>
            <w:shd w:val="clear" w:color="auto" w:fill="002060"/>
          </w:tcPr>
          <w:p w:rsidR="00391E61" w:rsidRPr="00391E61" w:rsidRDefault="00391E61" w:rsidP="00DB0396">
            <w:pPr>
              <w:jc w:val="both"/>
              <w:rPr>
                <w:rFonts w:ascii="Arial" w:hAnsi="Arial" w:cs="Arial"/>
                <w:b/>
              </w:rPr>
            </w:pPr>
            <w:r w:rsidRPr="00391E61">
              <w:rPr>
                <w:rFonts w:ascii="Arial" w:hAnsi="Arial" w:cs="Arial"/>
                <w:b/>
              </w:rPr>
              <w:t>Essential</w:t>
            </w:r>
          </w:p>
        </w:tc>
        <w:tc>
          <w:tcPr>
            <w:tcW w:w="1275" w:type="dxa"/>
            <w:shd w:val="clear" w:color="auto" w:fill="002060"/>
          </w:tcPr>
          <w:p w:rsidR="00391E61" w:rsidRPr="00391E61" w:rsidRDefault="00391E61" w:rsidP="00DB0396">
            <w:pPr>
              <w:jc w:val="both"/>
              <w:rPr>
                <w:rFonts w:ascii="Arial" w:hAnsi="Arial" w:cs="Arial"/>
                <w:b/>
              </w:rPr>
            </w:pPr>
            <w:r w:rsidRPr="00391E61">
              <w:rPr>
                <w:rFonts w:ascii="Arial" w:hAnsi="Arial" w:cs="Arial"/>
                <w:b/>
              </w:rPr>
              <w:t>Desirable</w:t>
            </w:r>
          </w:p>
        </w:tc>
      </w:tr>
      <w:tr w:rsidR="00391E61" w:rsidRPr="00391E61" w:rsidTr="00DB0396">
        <w:tc>
          <w:tcPr>
            <w:tcW w:w="7641" w:type="dxa"/>
          </w:tcPr>
          <w:p w:rsidR="00391E61" w:rsidRPr="00391E61" w:rsidRDefault="00391E61" w:rsidP="00DB0396">
            <w:pPr>
              <w:jc w:val="both"/>
              <w:rPr>
                <w:rFonts w:ascii="Arial" w:hAnsi="Arial" w:cs="Arial"/>
                <w:b/>
              </w:rPr>
            </w:pPr>
            <w:r w:rsidRPr="00391E61">
              <w:rPr>
                <w:rFonts w:ascii="Arial" w:hAnsi="Arial" w:cs="Arial"/>
                <w:b/>
              </w:rPr>
              <w:t>QUALIFICATION/ SPECIAL TRAINING</w:t>
            </w:r>
          </w:p>
          <w:p w:rsidR="00391E61" w:rsidRPr="00391E61" w:rsidRDefault="00391E61" w:rsidP="00DB0396">
            <w:pPr>
              <w:jc w:val="both"/>
              <w:rPr>
                <w:rFonts w:ascii="Arial" w:hAnsi="Arial" w:cs="Arial"/>
                <w:b/>
              </w:rPr>
            </w:pPr>
          </w:p>
          <w:p w:rsidR="00391E61" w:rsidRPr="00391E61" w:rsidRDefault="00391E61" w:rsidP="00DB0396">
            <w:pPr>
              <w:tabs>
                <w:tab w:val="left" w:pos="720"/>
              </w:tabs>
              <w:rPr>
                <w:rFonts w:ascii="Arial" w:eastAsia="Times New Roman" w:hAnsi="Arial" w:cs="Arial"/>
                <w:szCs w:val="24"/>
                <w:lang w:eastAsia="en-GB"/>
              </w:rPr>
            </w:pPr>
            <w:r w:rsidRPr="00391E61">
              <w:rPr>
                <w:rFonts w:ascii="Arial" w:eastAsia="Times New Roman" w:hAnsi="Arial" w:cs="Arial"/>
                <w:lang w:eastAsia="en-GB"/>
              </w:rPr>
              <w:t>Registered Nurse</w:t>
            </w:r>
          </w:p>
          <w:p w:rsidR="00391E61" w:rsidRPr="00391E61" w:rsidRDefault="00391E61" w:rsidP="00DB0396">
            <w:pPr>
              <w:tabs>
                <w:tab w:val="left" w:pos="720"/>
              </w:tabs>
              <w:spacing w:before="200"/>
              <w:rPr>
                <w:rFonts w:ascii="Arial" w:eastAsia="Times New Roman" w:hAnsi="Arial" w:cs="Arial"/>
                <w:szCs w:val="24"/>
                <w:lang w:eastAsia="en-GB"/>
              </w:rPr>
            </w:pPr>
            <w:r w:rsidRPr="00391E61">
              <w:rPr>
                <w:rFonts w:ascii="Arial" w:eastAsia="Times New Roman" w:hAnsi="Arial" w:cs="Arial"/>
                <w:lang w:eastAsia="en-GB"/>
              </w:rPr>
              <w:t>Post-registration qualification at Masters level in specialist field or working towards and / or significant experience.</w:t>
            </w:r>
          </w:p>
          <w:p w:rsidR="00391E61" w:rsidRPr="00391E61" w:rsidRDefault="00391E61" w:rsidP="00DB0396">
            <w:pPr>
              <w:tabs>
                <w:tab w:val="left" w:pos="720"/>
              </w:tabs>
              <w:spacing w:before="200"/>
              <w:rPr>
                <w:rFonts w:ascii="Arial" w:eastAsia="Times New Roman" w:hAnsi="Arial" w:cs="Arial"/>
                <w:lang w:eastAsia="en-GB"/>
              </w:rPr>
            </w:pPr>
            <w:r w:rsidRPr="00391E61">
              <w:rPr>
                <w:rFonts w:ascii="Arial" w:eastAsia="Times New Roman" w:hAnsi="Arial" w:cs="Arial"/>
                <w:lang w:eastAsia="en-GB"/>
              </w:rPr>
              <w:t>Formal qualification in teaching of adults</w:t>
            </w:r>
          </w:p>
          <w:p w:rsidR="00391E61" w:rsidRPr="00391E61" w:rsidRDefault="00391E61" w:rsidP="00DB0396">
            <w:pPr>
              <w:tabs>
                <w:tab w:val="left" w:pos="720"/>
              </w:tabs>
              <w:spacing w:before="200"/>
              <w:rPr>
                <w:rFonts w:ascii="Arial" w:eastAsia="Times New Roman" w:hAnsi="Arial" w:cs="Arial"/>
                <w:szCs w:val="24"/>
                <w:lang w:eastAsia="en-GB"/>
              </w:rPr>
            </w:pPr>
            <w:r w:rsidRPr="00391E61">
              <w:rPr>
                <w:rFonts w:ascii="Arial" w:eastAsia="Times New Roman" w:hAnsi="Arial" w:cs="Arial"/>
                <w:lang w:eastAsia="en-GB"/>
              </w:rPr>
              <w:t>Formal qualification in Non-medical prescribing</w:t>
            </w:r>
          </w:p>
          <w:p w:rsidR="00391E61" w:rsidRPr="00391E61" w:rsidRDefault="00391E61" w:rsidP="00DB0396">
            <w:pPr>
              <w:tabs>
                <w:tab w:val="left" w:pos="720"/>
              </w:tabs>
              <w:spacing w:before="200"/>
              <w:rPr>
                <w:rFonts w:ascii="Arial" w:eastAsia="Times New Roman" w:hAnsi="Arial" w:cs="Arial"/>
                <w:szCs w:val="24"/>
                <w:lang w:eastAsia="en-GB"/>
              </w:rPr>
            </w:pPr>
            <w:r w:rsidRPr="00391E61">
              <w:rPr>
                <w:rFonts w:ascii="Arial" w:eastAsia="Times New Roman" w:hAnsi="Arial" w:cs="Arial"/>
                <w:lang w:eastAsia="en-GB"/>
              </w:rPr>
              <w:t>Advanced Communication course, or willing to participate in training</w:t>
            </w:r>
            <w:r w:rsidRPr="00391E61">
              <w:rPr>
                <w:rFonts w:ascii="Arial" w:eastAsia="Times New Roman" w:hAnsi="Arial" w:cs="Arial"/>
                <w:lang w:eastAsia="en-GB"/>
              </w:rPr>
              <w:tab/>
            </w:r>
          </w:p>
          <w:p w:rsidR="00391E61" w:rsidRPr="00391E61" w:rsidRDefault="00391E61" w:rsidP="00DB0396">
            <w:pPr>
              <w:tabs>
                <w:tab w:val="left" w:pos="720"/>
              </w:tabs>
              <w:spacing w:before="200"/>
              <w:rPr>
                <w:rFonts w:ascii="Arial" w:eastAsia="Times New Roman" w:hAnsi="Arial" w:cs="Arial"/>
                <w:lang w:eastAsia="en-GB"/>
              </w:rPr>
            </w:pPr>
            <w:r w:rsidRPr="00391E61">
              <w:rPr>
                <w:rFonts w:ascii="Arial" w:eastAsia="Times New Roman" w:hAnsi="Arial" w:cs="Arial"/>
                <w:lang w:eastAsia="en-GB"/>
              </w:rPr>
              <w:t>Degree in relevant discipline or willing to work towards.</w:t>
            </w:r>
          </w:p>
          <w:p w:rsidR="00391E61" w:rsidRPr="00391E61" w:rsidRDefault="00391E61" w:rsidP="00DB0396">
            <w:pPr>
              <w:tabs>
                <w:tab w:val="left" w:pos="720"/>
              </w:tabs>
              <w:spacing w:before="200"/>
              <w:rPr>
                <w:rFonts w:ascii="Arial" w:eastAsia="Times New Roman" w:hAnsi="Arial" w:cs="Arial"/>
                <w:lang w:eastAsia="en-GB"/>
              </w:rPr>
            </w:pPr>
            <w:r w:rsidRPr="00391E61">
              <w:rPr>
                <w:rFonts w:ascii="Arial" w:eastAsia="Times New Roman" w:hAnsi="Arial" w:cs="Times New Roman"/>
                <w:lang w:eastAsia="en-GB"/>
              </w:rPr>
              <w:t>Competent in the physical examination of patients including assessment, history taking, venepuncture and cannulation</w:t>
            </w:r>
          </w:p>
        </w:tc>
        <w:tc>
          <w:tcPr>
            <w:tcW w:w="1398" w:type="dxa"/>
          </w:tcPr>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r w:rsidRPr="00391E61">
              <w:rPr>
                <w:rFonts w:ascii="Arial" w:hAnsi="Arial" w:cs="Arial"/>
              </w:rPr>
              <w:t>E</w:t>
            </w:r>
          </w:p>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r w:rsidRPr="00391E61">
              <w:rPr>
                <w:rFonts w:ascii="Arial" w:hAnsi="Arial" w:cs="Arial"/>
              </w:rPr>
              <w:t>E</w:t>
            </w:r>
          </w:p>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r w:rsidRPr="00391E61">
              <w:rPr>
                <w:rFonts w:ascii="Arial" w:hAnsi="Arial" w:cs="Arial"/>
              </w:rPr>
              <w:t>E</w:t>
            </w:r>
          </w:p>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r w:rsidRPr="00391E61">
              <w:rPr>
                <w:rFonts w:ascii="Arial" w:hAnsi="Arial" w:cs="Arial"/>
              </w:rPr>
              <w:t>E</w:t>
            </w:r>
          </w:p>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r w:rsidRPr="00391E61">
              <w:rPr>
                <w:rFonts w:ascii="Arial" w:hAnsi="Arial" w:cs="Arial"/>
              </w:rPr>
              <w:t>E</w:t>
            </w:r>
          </w:p>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r w:rsidRPr="00391E61">
              <w:rPr>
                <w:rFonts w:ascii="Arial" w:hAnsi="Arial" w:cs="Arial"/>
              </w:rPr>
              <w:t>E</w:t>
            </w:r>
          </w:p>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r w:rsidRPr="00391E61">
              <w:rPr>
                <w:rFonts w:ascii="Arial" w:hAnsi="Arial" w:cs="Arial"/>
              </w:rPr>
              <w:t>E</w:t>
            </w:r>
          </w:p>
        </w:tc>
        <w:tc>
          <w:tcPr>
            <w:tcW w:w="1275" w:type="dxa"/>
          </w:tcPr>
          <w:p w:rsidR="00391E61" w:rsidRPr="00391E61" w:rsidRDefault="00391E61" w:rsidP="00DB0396">
            <w:pPr>
              <w:jc w:val="both"/>
              <w:rPr>
                <w:rFonts w:ascii="Arial" w:hAnsi="Arial" w:cs="Arial"/>
              </w:rPr>
            </w:pPr>
          </w:p>
        </w:tc>
      </w:tr>
      <w:tr w:rsidR="00391E61" w:rsidRPr="00391E61" w:rsidTr="00DB0396">
        <w:tc>
          <w:tcPr>
            <w:tcW w:w="7641" w:type="dxa"/>
          </w:tcPr>
          <w:p w:rsidR="00391E61" w:rsidRPr="00391E61" w:rsidRDefault="00391E61" w:rsidP="00DB0396">
            <w:pPr>
              <w:jc w:val="both"/>
              <w:rPr>
                <w:rFonts w:ascii="Arial" w:hAnsi="Arial" w:cs="Arial"/>
                <w:b/>
              </w:rPr>
            </w:pPr>
            <w:r w:rsidRPr="00391E61">
              <w:rPr>
                <w:rFonts w:ascii="Arial" w:hAnsi="Arial" w:cs="Arial"/>
                <w:b/>
              </w:rPr>
              <w:t>KNOWLEDGE/SKILLS</w:t>
            </w:r>
          </w:p>
          <w:p w:rsidR="00391E61" w:rsidRPr="00391E61" w:rsidRDefault="00391E61" w:rsidP="00DB0396">
            <w:pPr>
              <w:jc w:val="both"/>
              <w:rPr>
                <w:rFonts w:ascii="Arial" w:hAnsi="Arial" w:cs="Arial"/>
              </w:rPr>
            </w:pPr>
          </w:p>
          <w:p w:rsidR="00391E61" w:rsidRPr="00391E61" w:rsidRDefault="00391E61" w:rsidP="00DB0396">
            <w:pPr>
              <w:rPr>
                <w:rFonts w:ascii="Arial" w:eastAsia="Times New Roman" w:hAnsi="Arial" w:cs="Times New Roman"/>
              </w:rPr>
            </w:pPr>
            <w:r w:rsidRPr="00391E61">
              <w:rPr>
                <w:rFonts w:ascii="Arial" w:eastAsia="Times New Roman" w:hAnsi="Arial" w:cs="Times New Roman"/>
              </w:rPr>
              <w:t xml:space="preserve">Significant experience in specialism  </w:t>
            </w:r>
          </w:p>
          <w:p w:rsidR="00391E61" w:rsidRPr="00391E61" w:rsidRDefault="00391E61" w:rsidP="00DB0396">
            <w:pPr>
              <w:rPr>
                <w:rFonts w:ascii="Arial" w:eastAsia="Times New Roman" w:hAnsi="Arial" w:cs="Times New Roman"/>
              </w:rPr>
            </w:pPr>
          </w:p>
          <w:p w:rsidR="00391E61" w:rsidRPr="00391E61" w:rsidRDefault="00391E61" w:rsidP="00DB0396">
            <w:pPr>
              <w:rPr>
                <w:rFonts w:ascii="Arial" w:eastAsia="Times New Roman" w:hAnsi="Arial" w:cs="Times New Roman"/>
              </w:rPr>
            </w:pPr>
            <w:r w:rsidRPr="00391E61">
              <w:rPr>
                <w:rFonts w:ascii="Arial" w:eastAsia="Times New Roman" w:hAnsi="Arial" w:cs="Times New Roman"/>
              </w:rPr>
              <w:t>Extensive experience in care of patients in the speciality</w:t>
            </w:r>
          </w:p>
          <w:p w:rsidR="00391E61" w:rsidRPr="00391E61" w:rsidRDefault="00391E61" w:rsidP="00DB0396">
            <w:pPr>
              <w:rPr>
                <w:rFonts w:ascii="Arial" w:eastAsia="Times New Roman" w:hAnsi="Arial" w:cs="Times New Roman"/>
              </w:rPr>
            </w:pPr>
          </w:p>
          <w:p w:rsidR="00391E61" w:rsidRPr="00391E61" w:rsidRDefault="00391E61" w:rsidP="00DB0396">
            <w:pPr>
              <w:rPr>
                <w:rFonts w:ascii="Arial" w:eastAsia="Times New Roman" w:hAnsi="Arial" w:cs="Times New Roman"/>
              </w:rPr>
            </w:pPr>
            <w:r w:rsidRPr="00391E61">
              <w:rPr>
                <w:rFonts w:ascii="Arial" w:eastAsia="Times New Roman" w:hAnsi="Arial" w:cs="Times New Roman"/>
              </w:rPr>
              <w:t>Experience of managing service provision and the supervision and managing of staff</w:t>
            </w:r>
          </w:p>
          <w:p w:rsidR="00391E61" w:rsidRPr="00391E61" w:rsidRDefault="00391E61" w:rsidP="00DB0396">
            <w:pPr>
              <w:tabs>
                <w:tab w:val="left" w:pos="720"/>
              </w:tabs>
              <w:spacing w:before="200"/>
              <w:rPr>
                <w:rFonts w:ascii="Arial" w:eastAsia="Times New Roman" w:hAnsi="Arial" w:cs="Times New Roman"/>
                <w:lang w:eastAsia="en-GB"/>
              </w:rPr>
            </w:pPr>
            <w:r w:rsidRPr="00391E61">
              <w:rPr>
                <w:rFonts w:ascii="Arial" w:eastAsia="Times New Roman" w:hAnsi="Arial" w:cs="Times New Roman"/>
                <w:lang w:eastAsia="en-GB"/>
              </w:rPr>
              <w:t>Ability to represent the department at meetings of internal, local, regional and national bodies and institutions</w:t>
            </w:r>
          </w:p>
          <w:p w:rsidR="00391E61" w:rsidRPr="00391E61" w:rsidRDefault="00391E61" w:rsidP="00DB0396">
            <w:pPr>
              <w:tabs>
                <w:tab w:val="left" w:pos="720"/>
              </w:tabs>
              <w:spacing w:before="200"/>
              <w:rPr>
                <w:rFonts w:ascii="Arial" w:eastAsia="Times New Roman" w:hAnsi="Arial" w:cs="Times New Roman"/>
                <w:lang w:eastAsia="en-GB"/>
              </w:rPr>
            </w:pPr>
          </w:p>
          <w:p w:rsidR="00391E61" w:rsidRPr="00391E61" w:rsidRDefault="00391E61" w:rsidP="00DB0396">
            <w:pPr>
              <w:jc w:val="both"/>
              <w:rPr>
                <w:rFonts w:ascii="Arial" w:hAnsi="Arial" w:cs="Arial"/>
              </w:rPr>
            </w:pPr>
            <w:r w:rsidRPr="00391E61">
              <w:rPr>
                <w:rFonts w:ascii="Arial" w:eastAsia="Times New Roman" w:hAnsi="Arial" w:cs="Times New Roman"/>
                <w:lang w:eastAsia="en-GB"/>
              </w:rPr>
              <w:t>Competent in the delivery of medications both orally and IV</w:t>
            </w:r>
          </w:p>
        </w:tc>
        <w:tc>
          <w:tcPr>
            <w:tcW w:w="1398" w:type="dxa"/>
          </w:tcPr>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r w:rsidRPr="00391E61">
              <w:rPr>
                <w:rFonts w:ascii="Arial" w:hAnsi="Arial" w:cs="Arial"/>
              </w:rPr>
              <w:t>E</w:t>
            </w:r>
          </w:p>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r w:rsidRPr="00391E61">
              <w:rPr>
                <w:rFonts w:ascii="Arial" w:hAnsi="Arial" w:cs="Arial"/>
              </w:rPr>
              <w:t>E</w:t>
            </w:r>
          </w:p>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r w:rsidRPr="00391E61">
              <w:rPr>
                <w:rFonts w:ascii="Arial" w:hAnsi="Arial" w:cs="Arial"/>
              </w:rPr>
              <w:t>E</w:t>
            </w:r>
          </w:p>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r w:rsidRPr="00391E61">
              <w:rPr>
                <w:rFonts w:ascii="Arial" w:hAnsi="Arial" w:cs="Arial"/>
              </w:rPr>
              <w:t>E</w:t>
            </w:r>
          </w:p>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r w:rsidRPr="00391E61">
              <w:rPr>
                <w:rFonts w:ascii="Arial" w:hAnsi="Arial" w:cs="Arial"/>
              </w:rPr>
              <w:t>E</w:t>
            </w:r>
          </w:p>
        </w:tc>
        <w:tc>
          <w:tcPr>
            <w:tcW w:w="1275" w:type="dxa"/>
          </w:tcPr>
          <w:p w:rsidR="00391E61" w:rsidRPr="00391E61" w:rsidRDefault="00391E61" w:rsidP="00DB0396">
            <w:pPr>
              <w:jc w:val="both"/>
              <w:rPr>
                <w:rFonts w:ascii="Arial" w:hAnsi="Arial" w:cs="Arial"/>
              </w:rPr>
            </w:pPr>
          </w:p>
        </w:tc>
      </w:tr>
      <w:tr w:rsidR="00391E61" w:rsidRPr="00391E61" w:rsidTr="00DB0396">
        <w:tc>
          <w:tcPr>
            <w:tcW w:w="7641" w:type="dxa"/>
          </w:tcPr>
          <w:p w:rsidR="00391E61" w:rsidRPr="00391E61" w:rsidRDefault="00391E61" w:rsidP="00DB0396">
            <w:pPr>
              <w:jc w:val="both"/>
              <w:rPr>
                <w:rFonts w:ascii="Arial" w:hAnsi="Arial" w:cs="Arial"/>
                <w:b/>
              </w:rPr>
            </w:pPr>
            <w:r w:rsidRPr="00391E61">
              <w:rPr>
                <w:rFonts w:ascii="Arial" w:hAnsi="Arial" w:cs="Arial"/>
                <w:b/>
              </w:rPr>
              <w:t xml:space="preserve">EXPERIENCE </w:t>
            </w:r>
          </w:p>
          <w:p w:rsidR="00391E61" w:rsidRPr="00391E61" w:rsidRDefault="00391E61" w:rsidP="00DB0396">
            <w:pPr>
              <w:jc w:val="both"/>
              <w:rPr>
                <w:rFonts w:ascii="Arial" w:hAnsi="Arial" w:cs="Arial"/>
                <w:b/>
              </w:rPr>
            </w:pPr>
          </w:p>
          <w:p w:rsidR="00391E61" w:rsidRPr="00391E61" w:rsidRDefault="00391E61" w:rsidP="00DB0396">
            <w:pPr>
              <w:rPr>
                <w:rFonts w:ascii="Arial" w:eastAsia="Times New Roman" w:hAnsi="Arial" w:cs="Times New Roman"/>
              </w:rPr>
            </w:pPr>
            <w:r w:rsidRPr="00391E61">
              <w:rPr>
                <w:rFonts w:ascii="Arial" w:eastAsia="Times New Roman" w:hAnsi="Arial" w:cs="Times New Roman"/>
              </w:rPr>
              <w:t>Able to manage and conduct nurse-led clinics</w:t>
            </w:r>
          </w:p>
          <w:p w:rsidR="00391E61" w:rsidRPr="00391E61" w:rsidRDefault="00391E61" w:rsidP="00DB0396">
            <w:pPr>
              <w:rPr>
                <w:rFonts w:ascii="Arial" w:eastAsia="Times New Roman" w:hAnsi="Arial" w:cs="Times New Roman"/>
              </w:rPr>
            </w:pPr>
          </w:p>
          <w:p w:rsidR="00391E61" w:rsidRPr="00391E61" w:rsidRDefault="00391E61" w:rsidP="00DB0396">
            <w:pPr>
              <w:rPr>
                <w:rFonts w:ascii="Arial" w:eastAsia="Times New Roman" w:hAnsi="Arial" w:cs="Times New Roman"/>
              </w:rPr>
            </w:pPr>
            <w:r w:rsidRPr="00391E61">
              <w:rPr>
                <w:rFonts w:ascii="Arial" w:eastAsia="Times New Roman" w:hAnsi="Arial" w:cs="Times New Roman"/>
              </w:rPr>
              <w:t>Able to manage and control research projects</w:t>
            </w:r>
          </w:p>
          <w:p w:rsidR="00391E61" w:rsidRPr="00391E61" w:rsidRDefault="00391E61" w:rsidP="00DB0396">
            <w:pPr>
              <w:rPr>
                <w:rFonts w:ascii="Arial" w:eastAsia="Times New Roman" w:hAnsi="Arial" w:cs="Times New Roman"/>
              </w:rPr>
            </w:pPr>
          </w:p>
          <w:p w:rsidR="00391E61" w:rsidRPr="00391E61" w:rsidRDefault="00391E61" w:rsidP="00DB0396">
            <w:pPr>
              <w:rPr>
                <w:rFonts w:ascii="Arial" w:eastAsia="Times New Roman" w:hAnsi="Arial" w:cs="Times New Roman"/>
              </w:rPr>
            </w:pPr>
            <w:r w:rsidRPr="00391E61">
              <w:rPr>
                <w:rFonts w:ascii="Arial" w:eastAsia="Times New Roman" w:hAnsi="Arial" w:cs="Times New Roman"/>
              </w:rPr>
              <w:t>Counselling skills</w:t>
            </w:r>
          </w:p>
          <w:p w:rsidR="00391E61" w:rsidRPr="00391E61" w:rsidRDefault="00391E61" w:rsidP="00DB0396">
            <w:pPr>
              <w:rPr>
                <w:rFonts w:ascii="Arial" w:eastAsia="Times New Roman" w:hAnsi="Arial" w:cs="Times New Roman"/>
              </w:rPr>
            </w:pPr>
          </w:p>
          <w:p w:rsidR="00391E61" w:rsidRPr="00391E61" w:rsidRDefault="00391E61" w:rsidP="00DB0396">
            <w:pPr>
              <w:rPr>
                <w:rFonts w:ascii="Arial" w:eastAsia="Times New Roman" w:hAnsi="Arial" w:cs="Times New Roman"/>
              </w:rPr>
            </w:pPr>
            <w:r w:rsidRPr="00391E61">
              <w:rPr>
                <w:rFonts w:ascii="Arial" w:eastAsia="Times New Roman" w:hAnsi="Arial" w:cs="Times New Roman"/>
              </w:rPr>
              <w:t>IT competence in the usual applications – database, spread sheet and presentation software etc</w:t>
            </w:r>
          </w:p>
          <w:p w:rsidR="00391E61" w:rsidRPr="00391E61" w:rsidRDefault="00391E61" w:rsidP="00DB0396">
            <w:pPr>
              <w:rPr>
                <w:rFonts w:ascii="Arial" w:eastAsia="Times New Roman" w:hAnsi="Arial" w:cs="Times New Roman"/>
              </w:rPr>
            </w:pPr>
          </w:p>
          <w:p w:rsidR="00391E61" w:rsidRPr="00391E61" w:rsidRDefault="00391E61" w:rsidP="00DB0396">
            <w:pPr>
              <w:jc w:val="both"/>
              <w:rPr>
                <w:rFonts w:ascii="Arial" w:hAnsi="Arial" w:cs="Arial"/>
              </w:rPr>
            </w:pPr>
            <w:r w:rsidRPr="00391E61">
              <w:rPr>
                <w:rFonts w:ascii="Arial" w:eastAsia="Times New Roman" w:hAnsi="Arial" w:cs="Times New Roman"/>
                <w:lang w:eastAsia="en-GB"/>
              </w:rPr>
              <w:t>High level of presentation skills and experience of public speaking</w:t>
            </w:r>
          </w:p>
          <w:p w:rsidR="00391E61" w:rsidRPr="00391E61" w:rsidRDefault="00391E61" w:rsidP="00DB0396">
            <w:pPr>
              <w:jc w:val="both"/>
              <w:rPr>
                <w:rFonts w:ascii="Arial" w:hAnsi="Arial" w:cs="Arial"/>
              </w:rPr>
            </w:pPr>
          </w:p>
        </w:tc>
        <w:tc>
          <w:tcPr>
            <w:tcW w:w="1398" w:type="dxa"/>
          </w:tcPr>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r w:rsidRPr="00391E61">
              <w:rPr>
                <w:rFonts w:ascii="Arial" w:hAnsi="Arial" w:cs="Arial"/>
              </w:rPr>
              <w:t>E</w:t>
            </w:r>
          </w:p>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r w:rsidRPr="00391E61">
              <w:rPr>
                <w:rFonts w:ascii="Arial" w:hAnsi="Arial" w:cs="Arial"/>
              </w:rPr>
              <w:t>E</w:t>
            </w:r>
          </w:p>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r w:rsidRPr="00391E61">
              <w:rPr>
                <w:rFonts w:ascii="Arial" w:hAnsi="Arial" w:cs="Arial"/>
              </w:rPr>
              <w:t>E</w:t>
            </w:r>
          </w:p>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r w:rsidRPr="00391E61">
              <w:rPr>
                <w:rFonts w:ascii="Arial" w:hAnsi="Arial" w:cs="Arial"/>
              </w:rPr>
              <w:t>E</w:t>
            </w:r>
          </w:p>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r w:rsidRPr="00391E61">
              <w:rPr>
                <w:rFonts w:ascii="Arial" w:hAnsi="Arial" w:cs="Arial"/>
              </w:rPr>
              <w:t>E</w:t>
            </w:r>
          </w:p>
        </w:tc>
        <w:tc>
          <w:tcPr>
            <w:tcW w:w="1275" w:type="dxa"/>
          </w:tcPr>
          <w:p w:rsidR="00391E61" w:rsidRPr="00391E61" w:rsidRDefault="00391E61" w:rsidP="00DB0396">
            <w:pPr>
              <w:jc w:val="both"/>
              <w:rPr>
                <w:rFonts w:ascii="Arial" w:hAnsi="Arial" w:cs="Arial"/>
              </w:rPr>
            </w:pPr>
          </w:p>
        </w:tc>
      </w:tr>
      <w:tr w:rsidR="00391E61" w:rsidRPr="00391E61" w:rsidTr="00DB0396">
        <w:tc>
          <w:tcPr>
            <w:tcW w:w="7641" w:type="dxa"/>
          </w:tcPr>
          <w:p w:rsidR="00391E61" w:rsidRPr="00391E61" w:rsidRDefault="00391E61" w:rsidP="00DB0396">
            <w:pPr>
              <w:jc w:val="both"/>
              <w:rPr>
                <w:rFonts w:ascii="Arial" w:hAnsi="Arial" w:cs="Arial"/>
                <w:b/>
              </w:rPr>
            </w:pPr>
            <w:r w:rsidRPr="00391E61">
              <w:rPr>
                <w:rFonts w:ascii="Arial" w:hAnsi="Arial" w:cs="Arial"/>
                <w:b/>
              </w:rPr>
              <w:t xml:space="preserve">PERSONAL ATTRIBUTES </w:t>
            </w:r>
          </w:p>
          <w:p w:rsidR="00391E61" w:rsidRPr="00391E61" w:rsidRDefault="00391E61" w:rsidP="00DB0396">
            <w:pPr>
              <w:jc w:val="both"/>
              <w:rPr>
                <w:rFonts w:ascii="Arial" w:hAnsi="Arial" w:cs="Arial"/>
              </w:rPr>
            </w:pPr>
          </w:p>
          <w:p w:rsidR="00391E61" w:rsidRPr="00391E61" w:rsidRDefault="00391E61" w:rsidP="00DB0396">
            <w:pPr>
              <w:tabs>
                <w:tab w:val="left" w:pos="720"/>
              </w:tabs>
              <w:rPr>
                <w:rFonts w:ascii="Arial" w:eastAsia="Times New Roman" w:hAnsi="Arial" w:cs="Arial"/>
                <w:szCs w:val="24"/>
                <w:lang w:eastAsia="en-GB"/>
              </w:rPr>
            </w:pPr>
            <w:r w:rsidRPr="00391E61">
              <w:rPr>
                <w:rFonts w:ascii="Arial" w:eastAsia="Times New Roman" w:hAnsi="Arial" w:cs="Arial"/>
                <w:lang w:eastAsia="en-GB"/>
              </w:rPr>
              <w:t xml:space="preserve">Good interpersonal skills, </w:t>
            </w:r>
          </w:p>
          <w:p w:rsidR="00391E61" w:rsidRPr="00391E61" w:rsidRDefault="00391E61" w:rsidP="00DB0396">
            <w:pPr>
              <w:tabs>
                <w:tab w:val="left" w:pos="720"/>
              </w:tabs>
              <w:spacing w:before="200"/>
              <w:rPr>
                <w:rFonts w:ascii="Arial" w:eastAsia="Times New Roman" w:hAnsi="Arial" w:cs="Arial"/>
                <w:szCs w:val="24"/>
                <w:lang w:eastAsia="en-GB"/>
              </w:rPr>
            </w:pPr>
            <w:r w:rsidRPr="00391E61">
              <w:rPr>
                <w:rFonts w:ascii="Arial" w:eastAsia="Times New Roman" w:hAnsi="Arial" w:cs="Arial"/>
                <w:lang w:eastAsia="en-GB"/>
              </w:rPr>
              <w:t xml:space="preserve">Good communication skills, </w:t>
            </w:r>
          </w:p>
          <w:p w:rsidR="00391E61" w:rsidRPr="00391E61" w:rsidRDefault="00391E61" w:rsidP="00DB0396">
            <w:pPr>
              <w:tabs>
                <w:tab w:val="left" w:pos="720"/>
              </w:tabs>
              <w:spacing w:before="200"/>
              <w:rPr>
                <w:rFonts w:ascii="Arial" w:eastAsia="Times New Roman" w:hAnsi="Arial" w:cs="Arial"/>
                <w:szCs w:val="24"/>
                <w:lang w:eastAsia="en-GB"/>
              </w:rPr>
            </w:pPr>
            <w:r w:rsidRPr="00391E61">
              <w:rPr>
                <w:rFonts w:ascii="Arial" w:eastAsia="Times New Roman" w:hAnsi="Arial" w:cs="Arial"/>
                <w:lang w:eastAsia="en-GB"/>
              </w:rPr>
              <w:t xml:space="preserve">Ability to be empathetic, </w:t>
            </w:r>
          </w:p>
          <w:p w:rsidR="00391E61" w:rsidRPr="00391E61" w:rsidRDefault="00391E61" w:rsidP="00DB0396">
            <w:pPr>
              <w:tabs>
                <w:tab w:val="left" w:pos="720"/>
              </w:tabs>
              <w:spacing w:before="200"/>
              <w:rPr>
                <w:rFonts w:ascii="Arial" w:eastAsia="Times New Roman" w:hAnsi="Arial" w:cs="Arial"/>
                <w:szCs w:val="24"/>
                <w:lang w:eastAsia="en-GB"/>
              </w:rPr>
            </w:pPr>
            <w:r w:rsidRPr="00391E61">
              <w:rPr>
                <w:rFonts w:ascii="Arial" w:eastAsia="Times New Roman" w:hAnsi="Arial" w:cs="Arial"/>
                <w:lang w:eastAsia="en-GB"/>
              </w:rPr>
              <w:t xml:space="preserve">Ability to handle difficult or emotional situations, </w:t>
            </w:r>
          </w:p>
          <w:p w:rsidR="00391E61" w:rsidRPr="00391E61" w:rsidRDefault="00391E61" w:rsidP="00DB0396">
            <w:pPr>
              <w:tabs>
                <w:tab w:val="left" w:pos="720"/>
              </w:tabs>
              <w:spacing w:before="200"/>
              <w:rPr>
                <w:rFonts w:ascii="Arial" w:eastAsia="Times New Roman" w:hAnsi="Arial" w:cs="Arial"/>
                <w:szCs w:val="24"/>
                <w:lang w:eastAsia="en-GB"/>
              </w:rPr>
            </w:pPr>
            <w:r w:rsidRPr="00391E61">
              <w:rPr>
                <w:rFonts w:ascii="Arial" w:eastAsia="Times New Roman" w:hAnsi="Arial" w:cs="Arial"/>
                <w:lang w:eastAsia="en-GB"/>
              </w:rPr>
              <w:t xml:space="preserve">Excellent organisational skills </w:t>
            </w:r>
          </w:p>
          <w:p w:rsidR="00391E61" w:rsidRPr="00391E61" w:rsidRDefault="00391E61" w:rsidP="00DB0396">
            <w:pPr>
              <w:tabs>
                <w:tab w:val="left" w:pos="720"/>
              </w:tabs>
              <w:spacing w:before="200"/>
              <w:rPr>
                <w:rFonts w:ascii="Arial" w:eastAsia="Times New Roman" w:hAnsi="Arial" w:cs="Arial"/>
                <w:szCs w:val="24"/>
                <w:lang w:eastAsia="en-GB"/>
              </w:rPr>
            </w:pPr>
            <w:r w:rsidRPr="00391E61">
              <w:rPr>
                <w:rFonts w:ascii="Arial" w:eastAsia="Times New Roman" w:hAnsi="Arial" w:cs="Arial"/>
                <w:lang w:eastAsia="en-GB"/>
              </w:rPr>
              <w:t>Motivation</w:t>
            </w:r>
          </w:p>
          <w:p w:rsidR="00391E61" w:rsidRPr="00391E61" w:rsidRDefault="00391E61" w:rsidP="00DB0396">
            <w:pPr>
              <w:tabs>
                <w:tab w:val="left" w:pos="720"/>
              </w:tabs>
              <w:spacing w:before="200"/>
              <w:rPr>
                <w:rFonts w:ascii="Arial" w:eastAsia="Times New Roman" w:hAnsi="Arial" w:cs="Arial"/>
                <w:szCs w:val="24"/>
                <w:lang w:eastAsia="en-GB"/>
              </w:rPr>
            </w:pPr>
            <w:r w:rsidRPr="00391E61">
              <w:rPr>
                <w:rFonts w:ascii="Arial" w:eastAsia="Times New Roman" w:hAnsi="Arial" w:cs="Arial"/>
                <w:lang w:eastAsia="en-GB"/>
              </w:rPr>
              <w:t>Ability to adapt and change to meet the needs of the service</w:t>
            </w:r>
          </w:p>
          <w:p w:rsidR="00391E61" w:rsidRPr="00391E61" w:rsidRDefault="00391E61" w:rsidP="00DB0396">
            <w:pPr>
              <w:jc w:val="both"/>
              <w:rPr>
                <w:rFonts w:ascii="Arial" w:hAnsi="Arial" w:cs="Arial"/>
              </w:rPr>
            </w:pPr>
            <w:r w:rsidRPr="00391E61">
              <w:rPr>
                <w:rFonts w:ascii="Arial" w:eastAsia="Times New Roman" w:hAnsi="Arial" w:cs="Arial"/>
                <w:lang w:eastAsia="en-GB"/>
              </w:rPr>
              <w:t>Able to work as a team member</w:t>
            </w:r>
          </w:p>
        </w:tc>
        <w:tc>
          <w:tcPr>
            <w:tcW w:w="1398" w:type="dxa"/>
          </w:tcPr>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r w:rsidRPr="00391E61">
              <w:rPr>
                <w:rFonts w:ascii="Arial" w:hAnsi="Arial" w:cs="Arial"/>
              </w:rPr>
              <w:t>E</w:t>
            </w:r>
          </w:p>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r w:rsidRPr="00391E61">
              <w:rPr>
                <w:rFonts w:ascii="Arial" w:hAnsi="Arial" w:cs="Arial"/>
              </w:rPr>
              <w:t>E</w:t>
            </w:r>
          </w:p>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r w:rsidRPr="00391E61">
              <w:rPr>
                <w:rFonts w:ascii="Arial" w:hAnsi="Arial" w:cs="Arial"/>
              </w:rPr>
              <w:t>E</w:t>
            </w:r>
          </w:p>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r w:rsidRPr="00391E61">
              <w:rPr>
                <w:rFonts w:ascii="Arial" w:hAnsi="Arial" w:cs="Arial"/>
              </w:rPr>
              <w:t>E</w:t>
            </w:r>
          </w:p>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r w:rsidRPr="00391E61">
              <w:rPr>
                <w:rFonts w:ascii="Arial" w:hAnsi="Arial" w:cs="Arial"/>
              </w:rPr>
              <w:t>E</w:t>
            </w:r>
          </w:p>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r w:rsidRPr="00391E61">
              <w:rPr>
                <w:rFonts w:ascii="Arial" w:hAnsi="Arial" w:cs="Arial"/>
              </w:rPr>
              <w:t>E</w:t>
            </w:r>
          </w:p>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r w:rsidRPr="00391E61">
              <w:rPr>
                <w:rFonts w:ascii="Arial" w:hAnsi="Arial" w:cs="Arial"/>
              </w:rPr>
              <w:lastRenderedPageBreak/>
              <w:t>E</w:t>
            </w:r>
          </w:p>
        </w:tc>
        <w:tc>
          <w:tcPr>
            <w:tcW w:w="1275" w:type="dxa"/>
          </w:tcPr>
          <w:p w:rsidR="00391E61" w:rsidRPr="00391E61" w:rsidRDefault="00391E61" w:rsidP="00DB0396">
            <w:pPr>
              <w:jc w:val="both"/>
              <w:rPr>
                <w:rFonts w:ascii="Arial" w:hAnsi="Arial" w:cs="Arial"/>
              </w:rPr>
            </w:pPr>
          </w:p>
        </w:tc>
      </w:tr>
      <w:tr w:rsidR="00391E61" w:rsidRPr="00391E61" w:rsidTr="00DB0396">
        <w:tc>
          <w:tcPr>
            <w:tcW w:w="7641" w:type="dxa"/>
          </w:tcPr>
          <w:p w:rsidR="00391E61" w:rsidRPr="00391E61" w:rsidRDefault="00391E61" w:rsidP="00DB0396">
            <w:pPr>
              <w:jc w:val="both"/>
              <w:rPr>
                <w:rFonts w:ascii="Arial" w:hAnsi="Arial" w:cs="Arial"/>
                <w:b/>
              </w:rPr>
            </w:pPr>
            <w:r w:rsidRPr="00391E61">
              <w:rPr>
                <w:rFonts w:ascii="Arial" w:hAnsi="Arial" w:cs="Arial"/>
                <w:b/>
              </w:rPr>
              <w:t xml:space="preserve">OTHER REQUIREMENTS </w:t>
            </w:r>
          </w:p>
          <w:p w:rsidR="00391E61" w:rsidRPr="00391E61" w:rsidRDefault="00391E61" w:rsidP="00DB0396">
            <w:pPr>
              <w:tabs>
                <w:tab w:val="left" w:pos="720"/>
              </w:tabs>
              <w:spacing w:before="200"/>
              <w:rPr>
                <w:rFonts w:ascii="Arial" w:eastAsia="Times New Roman" w:hAnsi="Arial" w:cs="Arial"/>
                <w:lang w:eastAsia="en-GB"/>
              </w:rPr>
            </w:pPr>
            <w:r w:rsidRPr="00391E61">
              <w:rPr>
                <w:rFonts w:ascii="Arial" w:eastAsia="Times New Roman" w:hAnsi="Arial" w:cs="Arial"/>
                <w:lang w:eastAsia="en-GB"/>
              </w:rPr>
              <w:t>The post holder must demonstrate a positive commitment to uphold diversity and equality policies approved by the Trust.</w:t>
            </w:r>
          </w:p>
          <w:p w:rsidR="00391E61" w:rsidRPr="00391E61" w:rsidRDefault="00391E61" w:rsidP="00DB0396">
            <w:pPr>
              <w:tabs>
                <w:tab w:val="left" w:pos="720"/>
              </w:tabs>
              <w:spacing w:before="200"/>
              <w:rPr>
                <w:rFonts w:ascii="Arial" w:eastAsia="Times New Roman" w:hAnsi="Arial" w:cs="Arial"/>
                <w:lang w:eastAsia="en-GB"/>
              </w:rPr>
            </w:pPr>
            <w:r w:rsidRPr="00391E61">
              <w:rPr>
                <w:rFonts w:ascii="Arial" w:eastAsia="Times New Roman" w:hAnsi="Arial" w:cs="Arial"/>
                <w:lang w:eastAsia="en-GB"/>
              </w:rPr>
              <w:t>Ability to travel to other locations as required</w:t>
            </w:r>
          </w:p>
        </w:tc>
        <w:tc>
          <w:tcPr>
            <w:tcW w:w="1398" w:type="dxa"/>
          </w:tcPr>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r w:rsidRPr="00391E61">
              <w:rPr>
                <w:rFonts w:ascii="Arial" w:hAnsi="Arial" w:cs="Arial"/>
              </w:rPr>
              <w:t>E</w:t>
            </w:r>
          </w:p>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p>
          <w:p w:rsidR="00391E61" w:rsidRPr="00391E61" w:rsidRDefault="00391E61" w:rsidP="00DB0396">
            <w:pPr>
              <w:jc w:val="both"/>
              <w:rPr>
                <w:rFonts w:ascii="Arial" w:hAnsi="Arial" w:cs="Arial"/>
              </w:rPr>
            </w:pPr>
            <w:r w:rsidRPr="00391E61">
              <w:rPr>
                <w:rFonts w:ascii="Arial" w:hAnsi="Arial" w:cs="Arial"/>
              </w:rPr>
              <w:t>E</w:t>
            </w:r>
          </w:p>
        </w:tc>
        <w:tc>
          <w:tcPr>
            <w:tcW w:w="1275" w:type="dxa"/>
          </w:tcPr>
          <w:p w:rsidR="00391E61" w:rsidRPr="00391E61" w:rsidRDefault="00391E61" w:rsidP="00DB0396">
            <w:pPr>
              <w:jc w:val="both"/>
              <w:rPr>
                <w:rFonts w:ascii="Arial" w:hAnsi="Arial" w:cs="Arial"/>
              </w:rPr>
            </w:pPr>
          </w:p>
        </w:tc>
      </w:tr>
    </w:tbl>
    <w:p w:rsidR="00391E61" w:rsidRPr="00391E61" w:rsidRDefault="00391E61" w:rsidP="00391E61">
      <w:pPr>
        <w:spacing w:after="0" w:line="240" w:lineRule="auto"/>
        <w:jc w:val="both"/>
        <w:rPr>
          <w:rFonts w:ascii="Arial" w:hAnsi="Arial" w:cs="Arial"/>
        </w:rPr>
        <w:sectPr w:rsidR="00391E61" w:rsidRPr="00391E61" w:rsidSect="00884334">
          <w:pgSz w:w="11906" w:h="16838"/>
          <w:pgMar w:top="709" w:right="1440" w:bottom="851" w:left="1440" w:header="709" w:footer="709" w:gutter="0"/>
          <w:cols w:space="708"/>
          <w:docGrid w:linePitch="360"/>
        </w:sectPr>
      </w:pPr>
    </w:p>
    <w:p w:rsidR="00391E61" w:rsidRPr="00391E61" w:rsidRDefault="00391E61" w:rsidP="00391E61">
      <w:pPr>
        <w:tabs>
          <w:tab w:val="left" w:pos="2340"/>
        </w:tabs>
        <w:spacing w:after="0" w:line="240" w:lineRule="auto"/>
        <w:rPr>
          <w:rFonts w:ascii="Arial" w:hAnsi="Arial" w:cs="Arial"/>
        </w:r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391E61" w:rsidRPr="00391E61" w:rsidTr="00DB0396">
        <w:tc>
          <w:tcPr>
            <w:tcW w:w="7338" w:type="dxa"/>
            <w:gridSpan w:val="2"/>
            <w:shd w:val="clear" w:color="auto" w:fill="002060"/>
          </w:tcPr>
          <w:p w:rsidR="00391E61" w:rsidRPr="00391E61" w:rsidRDefault="00391E61" w:rsidP="00DB0396">
            <w:pPr>
              <w:jc w:val="both"/>
              <w:rPr>
                <w:rFonts w:ascii="Arial" w:hAnsi="Arial" w:cs="Arial"/>
                <w:b/>
              </w:rPr>
            </w:pPr>
          </w:p>
        </w:tc>
        <w:tc>
          <w:tcPr>
            <w:tcW w:w="2976" w:type="dxa"/>
            <w:gridSpan w:val="4"/>
            <w:shd w:val="clear" w:color="auto" w:fill="002060"/>
          </w:tcPr>
          <w:p w:rsidR="00391E61" w:rsidRPr="00391E61" w:rsidRDefault="00391E61" w:rsidP="00DB0396">
            <w:pPr>
              <w:jc w:val="center"/>
              <w:rPr>
                <w:rFonts w:ascii="Arial" w:hAnsi="Arial" w:cs="Arial"/>
                <w:b/>
              </w:rPr>
            </w:pPr>
            <w:r w:rsidRPr="00391E61">
              <w:rPr>
                <w:rFonts w:ascii="Arial" w:hAnsi="Arial" w:cs="Arial"/>
                <w:b/>
              </w:rPr>
              <w:t>FREQUENCY</w:t>
            </w:r>
          </w:p>
          <w:p w:rsidR="00391E61" w:rsidRPr="00391E61" w:rsidRDefault="00391E61" w:rsidP="00DB0396">
            <w:pPr>
              <w:jc w:val="center"/>
              <w:rPr>
                <w:rFonts w:ascii="Arial" w:hAnsi="Arial" w:cs="Arial"/>
                <w:b/>
              </w:rPr>
            </w:pPr>
          </w:p>
          <w:p w:rsidR="00391E61" w:rsidRPr="00391E61" w:rsidRDefault="00391E61" w:rsidP="00DB0396">
            <w:pPr>
              <w:tabs>
                <w:tab w:val="left" w:pos="2585"/>
              </w:tabs>
              <w:ind w:right="317"/>
              <w:jc w:val="center"/>
              <w:rPr>
                <w:rFonts w:ascii="Arial" w:hAnsi="Arial" w:cs="Arial"/>
                <w:b/>
              </w:rPr>
            </w:pPr>
            <w:r w:rsidRPr="00391E61">
              <w:rPr>
                <w:rFonts w:ascii="Arial" w:hAnsi="Arial" w:cs="Arial"/>
                <w:b/>
              </w:rPr>
              <w:t>(Rare/ Occasional/ Moderate/ Frequent)</w:t>
            </w:r>
          </w:p>
        </w:tc>
      </w:tr>
      <w:tr w:rsidR="00391E61" w:rsidRPr="00391E61" w:rsidTr="00DB0396">
        <w:tc>
          <w:tcPr>
            <w:tcW w:w="7338" w:type="dxa"/>
            <w:gridSpan w:val="2"/>
            <w:tcBorders>
              <w:bottom w:val="single" w:sz="4" w:space="0" w:color="auto"/>
            </w:tcBorders>
            <w:shd w:val="clear" w:color="auto" w:fill="002060"/>
          </w:tcPr>
          <w:p w:rsidR="00391E61" w:rsidRPr="00391E61" w:rsidRDefault="00391E61" w:rsidP="00DB0396">
            <w:pPr>
              <w:jc w:val="center"/>
              <w:rPr>
                <w:rFonts w:ascii="Arial" w:hAnsi="Arial" w:cs="Arial"/>
                <w:b/>
              </w:rPr>
            </w:pPr>
            <w:r w:rsidRPr="00391E61">
              <w:rPr>
                <w:rFonts w:ascii="Arial" w:hAnsi="Arial" w:cs="Arial"/>
                <w:b/>
              </w:rPr>
              <w:t>WORKING CONDITIONS/HAZARDS</w:t>
            </w:r>
          </w:p>
        </w:tc>
        <w:tc>
          <w:tcPr>
            <w:tcW w:w="770" w:type="dxa"/>
            <w:tcBorders>
              <w:bottom w:val="single" w:sz="4" w:space="0" w:color="auto"/>
            </w:tcBorders>
            <w:shd w:val="clear" w:color="auto" w:fill="002060"/>
          </w:tcPr>
          <w:p w:rsidR="00391E61" w:rsidRPr="00391E61" w:rsidRDefault="00391E61" w:rsidP="00DB0396">
            <w:pPr>
              <w:jc w:val="center"/>
              <w:rPr>
                <w:rFonts w:ascii="Arial" w:hAnsi="Arial" w:cs="Arial"/>
                <w:b/>
              </w:rPr>
            </w:pPr>
            <w:r w:rsidRPr="00391E61">
              <w:rPr>
                <w:rFonts w:ascii="Arial" w:hAnsi="Arial" w:cs="Arial"/>
                <w:b/>
              </w:rPr>
              <w:t>R</w:t>
            </w:r>
          </w:p>
        </w:tc>
        <w:tc>
          <w:tcPr>
            <w:tcW w:w="789" w:type="dxa"/>
            <w:tcBorders>
              <w:bottom w:val="single" w:sz="4" w:space="0" w:color="auto"/>
            </w:tcBorders>
            <w:shd w:val="clear" w:color="auto" w:fill="002060"/>
          </w:tcPr>
          <w:p w:rsidR="00391E61" w:rsidRPr="00391E61" w:rsidRDefault="00391E61" w:rsidP="00DB0396">
            <w:pPr>
              <w:jc w:val="center"/>
              <w:rPr>
                <w:rFonts w:ascii="Arial" w:hAnsi="Arial" w:cs="Arial"/>
                <w:b/>
              </w:rPr>
            </w:pPr>
            <w:r w:rsidRPr="00391E61">
              <w:rPr>
                <w:rFonts w:ascii="Arial" w:hAnsi="Arial" w:cs="Arial"/>
                <w:b/>
              </w:rPr>
              <w:t>O</w:t>
            </w:r>
          </w:p>
        </w:tc>
        <w:tc>
          <w:tcPr>
            <w:tcW w:w="709" w:type="dxa"/>
            <w:tcBorders>
              <w:bottom w:val="single" w:sz="4" w:space="0" w:color="auto"/>
            </w:tcBorders>
            <w:shd w:val="clear" w:color="auto" w:fill="002060"/>
          </w:tcPr>
          <w:p w:rsidR="00391E61" w:rsidRPr="00391E61" w:rsidRDefault="00391E61" w:rsidP="00DB0396">
            <w:pPr>
              <w:jc w:val="center"/>
              <w:rPr>
                <w:rFonts w:ascii="Arial" w:hAnsi="Arial" w:cs="Arial"/>
                <w:b/>
              </w:rPr>
            </w:pPr>
            <w:r w:rsidRPr="00391E61">
              <w:rPr>
                <w:rFonts w:ascii="Arial" w:hAnsi="Arial" w:cs="Arial"/>
                <w:b/>
              </w:rPr>
              <w:t>M</w:t>
            </w:r>
          </w:p>
        </w:tc>
        <w:tc>
          <w:tcPr>
            <w:tcW w:w="708" w:type="dxa"/>
            <w:tcBorders>
              <w:bottom w:val="single" w:sz="4" w:space="0" w:color="auto"/>
            </w:tcBorders>
            <w:shd w:val="clear" w:color="auto" w:fill="002060"/>
          </w:tcPr>
          <w:p w:rsidR="00391E61" w:rsidRPr="00391E61" w:rsidRDefault="00391E61" w:rsidP="00DB0396">
            <w:pPr>
              <w:jc w:val="center"/>
              <w:rPr>
                <w:rFonts w:ascii="Arial" w:hAnsi="Arial" w:cs="Arial"/>
                <w:b/>
              </w:rPr>
            </w:pPr>
            <w:r w:rsidRPr="00391E61">
              <w:rPr>
                <w:rFonts w:ascii="Arial" w:hAnsi="Arial" w:cs="Arial"/>
                <w:b/>
              </w:rPr>
              <w:t>F</w:t>
            </w:r>
          </w:p>
        </w:tc>
      </w:tr>
      <w:tr w:rsidR="00391E61" w:rsidRPr="00391E61" w:rsidTr="00DB0396">
        <w:trPr>
          <w:trHeight w:val="288"/>
        </w:trPr>
        <w:tc>
          <w:tcPr>
            <w:tcW w:w="10314" w:type="dxa"/>
            <w:gridSpan w:val="6"/>
            <w:shd w:val="clear" w:color="auto" w:fill="auto"/>
          </w:tcPr>
          <w:p w:rsidR="00391E61" w:rsidRPr="00391E61" w:rsidRDefault="00391E61" w:rsidP="00DB0396">
            <w:pPr>
              <w:jc w:val="center"/>
              <w:rPr>
                <w:rFonts w:ascii="Arial" w:hAnsi="Arial" w:cs="Arial"/>
                <w:b/>
              </w:rPr>
            </w:pPr>
          </w:p>
        </w:tc>
      </w:tr>
      <w:tr w:rsidR="00391E61" w:rsidRPr="00391E61" w:rsidTr="00DB0396">
        <w:trPr>
          <w:trHeight w:val="288"/>
        </w:trPr>
        <w:tc>
          <w:tcPr>
            <w:tcW w:w="7338" w:type="dxa"/>
            <w:gridSpan w:val="2"/>
            <w:shd w:val="clear" w:color="auto" w:fill="002060"/>
          </w:tcPr>
          <w:p w:rsidR="00391E61" w:rsidRPr="00391E61" w:rsidRDefault="00391E61" w:rsidP="00DB0396">
            <w:pPr>
              <w:jc w:val="both"/>
              <w:rPr>
                <w:rFonts w:ascii="Arial" w:hAnsi="Arial" w:cs="Arial"/>
              </w:rPr>
            </w:pPr>
            <w:r w:rsidRPr="00391E61">
              <w:rPr>
                <w:rFonts w:ascii="Arial" w:hAnsi="Arial" w:cs="Arial"/>
                <w:b/>
              </w:rPr>
              <w:t>Hazards/ Risks requiring Immunisation Screening</w:t>
            </w:r>
          </w:p>
        </w:tc>
        <w:tc>
          <w:tcPr>
            <w:tcW w:w="770" w:type="dxa"/>
            <w:shd w:val="clear" w:color="auto" w:fill="002060"/>
          </w:tcPr>
          <w:p w:rsidR="00391E61" w:rsidRPr="00391E61" w:rsidRDefault="00391E61" w:rsidP="00DB0396">
            <w:pPr>
              <w:jc w:val="center"/>
              <w:rPr>
                <w:rFonts w:ascii="Arial" w:hAnsi="Arial" w:cs="Arial"/>
                <w:b/>
              </w:rPr>
            </w:pPr>
          </w:p>
        </w:tc>
        <w:tc>
          <w:tcPr>
            <w:tcW w:w="789" w:type="dxa"/>
            <w:shd w:val="clear" w:color="auto" w:fill="002060"/>
          </w:tcPr>
          <w:p w:rsidR="00391E61" w:rsidRPr="00391E61" w:rsidRDefault="00391E61" w:rsidP="00DB0396">
            <w:pPr>
              <w:jc w:val="center"/>
              <w:rPr>
                <w:rFonts w:ascii="Arial" w:hAnsi="Arial" w:cs="Arial"/>
                <w:b/>
              </w:rPr>
            </w:pPr>
          </w:p>
        </w:tc>
        <w:tc>
          <w:tcPr>
            <w:tcW w:w="709" w:type="dxa"/>
            <w:shd w:val="clear" w:color="auto" w:fill="002060"/>
          </w:tcPr>
          <w:p w:rsidR="00391E61" w:rsidRPr="00391E61" w:rsidRDefault="00391E61" w:rsidP="00DB0396">
            <w:pPr>
              <w:jc w:val="center"/>
              <w:rPr>
                <w:rFonts w:ascii="Arial" w:hAnsi="Arial" w:cs="Arial"/>
                <w:b/>
              </w:rPr>
            </w:pPr>
          </w:p>
        </w:tc>
        <w:tc>
          <w:tcPr>
            <w:tcW w:w="708" w:type="dxa"/>
            <w:shd w:val="clear" w:color="auto" w:fill="002060"/>
          </w:tcPr>
          <w:p w:rsidR="00391E61" w:rsidRPr="00391E61" w:rsidRDefault="00391E61" w:rsidP="00DB0396">
            <w:pPr>
              <w:jc w:val="center"/>
              <w:rPr>
                <w:rFonts w:ascii="Arial" w:hAnsi="Arial" w:cs="Arial"/>
                <w:b/>
              </w:rPr>
            </w:pPr>
          </w:p>
        </w:tc>
      </w:tr>
      <w:tr w:rsidR="00391E61" w:rsidRPr="00391E61" w:rsidTr="00DB0396">
        <w:tc>
          <w:tcPr>
            <w:tcW w:w="6629" w:type="dxa"/>
          </w:tcPr>
          <w:p w:rsidR="00391E61" w:rsidRPr="00391E61" w:rsidRDefault="00391E61" w:rsidP="00DB0396">
            <w:pPr>
              <w:jc w:val="both"/>
              <w:rPr>
                <w:rFonts w:ascii="Arial" w:hAnsi="Arial" w:cs="Arial"/>
              </w:rPr>
            </w:pPr>
            <w:r w:rsidRPr="00391E61">
              <w:rPr>
                <w:rFonts w:ascii="Arial" w:hAnsi="Arial" w:cs="Arial"/>
              </w:rPr>
              <w:t>Laboratory specimens</w:t>
            </w:r>
          </w:p>
        </w:tc>
        <w:tc>
          <w:tcPr>
            <w:tcW w:w="709" w:type="dxa"/>
          </w:tcPr>
          <w:p w:rsidR="00391E61" w:rsidRPr="00391E61" w:rsidRDefault="00391E61" w:rsidP="00DB0396">
            <w:pPr>
              <w:jc w:val="both"/>
              <w:rPr>
                <w:rFonts w:ascii="Arial" w:hAnsi="Arial" w:cs="Arial"/>
              </w:rPr>
            </w:pPr>
            <w:r w:rsidRPr="00391E61">
              <w:rPr>
                <w:rFonts w:ascii="Arial" w:hAnsi="Arial" w:cs="Arial"/>
              </w:rPr>
              <w:t>Y</w:t>
            </w:r>
          </w:p>
        </w:tc>
        <w:tc>
          <w:tcPr>
            <w:tcW w:w="770" w:type="dxa"/>
            <w:tcBorders>
              <w:bottom w:val="single" w:sz="4" w:space="0" w:color="auto"/>
            </w:tcBorders>
          </w:tcPr>
          <w:p w:rsidR="00391E61" w:rsidRPr="00391E61" w:rsidRDefault="00391E61" w:rsidP="00DB0396">
            <w:pPr>
              <w:jc w:val="both"/>
              <w:rPr>
                <w:rFonts w:ascii="Arial" w:hAnsi="Arial" w:cs="Arial"/>
              </w:rPr>
            </w:pPr>
          </w:p>
        </w:tc>
        <w:tc>
          <w:tcPr>
            <w:tcW w:w="789" w:type="dxa"/>
            <w:tcBorders>
              <w:bottom w:val="single" w:sz="4" w:space="0" w:color="auto"/>
            </w:tcBorders>
          </w:tcPr>
          <w:p w:rsidR="00391E61" w:rsidRPr="00391E61" w:rsidRDefault="00391E61" w:rsidP="00DB0396">
            <w:pPr>
              <w:jc w:val="both"/>
              <w:rPr>
                <w:rFonts w:ascii="Arial" w:hAnsi="Arial" w:cs="Arial"/>
              </w:rPr>
            </w:pPr>
            <w:r w:rsidRPr="00391E61">
              <w:rPr>
                <w:rFonts w:ascii="Arial" w:hAnsi="Arial" w:cs="Arial"/>
              </w:rPr>
              <w:t>X</w:t>
            </w:r>
          </w:p>
        </w:tc>
        <w:tc>
          <w:tcPr>
            <w:tcW w:w="709" w:type="dxa"/>
            <w:tcBorders>
              <w:bottom w:val="single" w:sz="4" w:space="0" w:color="auto"/>
            </w:tcBorders>
          </w:tcPr>
          <w:p w:rsidR="00391E61" w:rsidRPr="00391E61" w:rsidRDefault="00391E61" w:rsidP="00DB0396">
            <w:pPr>
              <w:jc w:val="both"/>
              <w:rPr>
                <w:rFonts w:ascii="Arial" w:hAnsi="Arial" w:cs="Arial"/>
              </w:rPr>
            </w:pPr>
          </w:p>
        </w:tc>
        <w:tc>
          <w:tcPr>
            <w:tcW w:w="708" w:type="dxa"/>
            <w:tcBorders>
              <w:bottom w:val="single" w:sz="4" w:space="0" w:color="auto"/>
            </w:tcBorders>
          </w:tcPr>
          <w:p w:rsidR="00391E61" w:rsidRPr="00391E61" w:rsidRDefault="00391E61" w:rsidP="00DB0396">
            <w:pPr>
              <w:jc w:val="both"/>
              <w:rPr>
                <w:rFonts w:ascii="Arial" w:hAnsi="Arial" w:cs="Arial"/>
              </w:rPr>
            </w:pPr>
          </w:p>
        </w:tc>
      </w:tr>
      <w:tr w:rsidR="00391E61" w:rsidRPr="00391E61" w:rsidTr="00DB0396">
        <w:tc>
          <w:tcPr>
            <w:tcW w:w="6629" w:type="dxa"/>
          </w:tcPr>
          <w:p w:rsidR="00391E61" w:rsidRPr="00391E61" w:rsidRDefault="00391E61" w:rsidP="00DB0396">
            <w:pPr>
              <w:jc w:val="both"/>
              <w:rPr>
                <w:rFonts w:ascii="Arial" w:hAnsi="Arial" w:cs="Arial"/>
              </w:rPr>
            </w:pPr>
            <w:r w:rsidRPr="00391E61">
              <w:rPr>
                <w:rFonts w:ascii="Arial" w:hAnsi="Arial" w:cs="Arial"/>
              </w:rPr>
              <w:t>Contact with patients</w:t>
            </w:r>
          </w:p>
        </w:tc>
        <w:tc>
          <w:tcPr>
            <w:tcW w:w="709" w:type="dxa"/>
          </w:tcPr>
          <w:p w:rsidR="00391E61" w:rsidRPr="00391E61" w:rsidRDefault="00391E61" w:rsidP="00DB0396">
            <w:pPr>
              <w:jc w:val="both"/>
              <w:rPr>
                <w:rFonts w:ascii="Arial" w:hAnsi="Arial" w:cs="Arial"/>
              </w:rPr>
            </w:pPr>
            <w:r w:rsidRPr="00391E61">
              <w:rPr>
                <w:rFonts w:ascii="Arial" w:hAnsi="Arial" w:cs="Arial"/>
              </w:rPr>
              <w:t>Y</w:t>
            </w:r>
          </w:p>
        </w:tc>
        <w:tc>
          <w:tcPr>
            <w:tcW w:w="770" w:type="dxa"/>
            <w:shd w:val="clear" w:color="auto" w:fill="002060"/>
          </w:tcPr>
          <w:p w:rsidR="00391E61" w:rsidRPr="00391E61" w:rsidRDefault="00391E61" w:rsidP="00DB0396">
            <w:pPr>
              <w:jc w:val="both"/>
              <w:rPr>
                <w:rFonts w:ascii="Arial" w:hAnsi="Arial" w:cs="Arial"/>
              </w:rPr>
            </w:pPr>
          </w:p>
        </w:tc>
        <w:tc>
          <w:tcPr>
            <w:tcW w:w="789" w:type="dxa"/>
            <w:shd w:val="clear" w:color="auto" w:fill="002060"/>
          </w:tcPr>
          <w:p w:rsidR="00391E61" w:rsidRPr="00391E61" w:rsidRDefault="00391E61" w:rsidP="00DB0396">
            <w:pPr>
              <w:jc w:val="both"/>
              <w:rPr>
                <w:rFonts w:ascii="Arial" w:hAnsi="Arial" w:cs="Arial"/>
              </w:rPr>
            </w:pPr>
          </w:p>
        </w:tc>
        <w:tc>
          <w:tcPr>
            <w:tcW w:w="709" w:type="dxa"/>
            <w:shd w:val="clear" w:color="auto" w:fill="002060"/>
          </w:tcPr>
          <w:p w:rsidR="00391E61" w:rsidRPr="00391E61" w:rsidRDefault="00391E61" w:rsidP="00DB0396">
            <w:pPr>
              <w:jc w:val="both"/>
              <w:rPr>
                <w:rFonts w:ascii="Arial" w:hAnsi="Arial" w:cs="Arial"/>
              </w:rPr>
            </w:pPr>
          </w:p>
        </w:tc>
        <w:tc>
          <w:tcPr>
            <w:tcW w:w="708" w:type="dxa"/>
            <w:shd w:val="clear" w:color="auto" w:fill="002060"/>
          </w:tcPr>
          <w:p w:rsidR="00391E61" w:rsidRPr="00391E61" w:rsidRDefault="00391E61" w:rsidP="00DB0396">
            <w:pPr>
              <w:jc w:val="both"/>
              <w:rPr>
                <w:rFonts w:ascii="Arial" w:hAnsi="Arial" w:cs="Arial"/>
              </w:rPr>
            </w:pPr>
            <w:r w:rsidRPr="00391E61">
              <w:rPr>
                <w:rFonts w:ascii="Arial" w:hAnsi="Arial" w:cs="Arial"/>
              </w:rPr>
              <w:t>X</w:t>
            </w:r>
          </w:p>
        </w:tc>
      </w:tr>
      <w:tr w:rsidR="00391E61" w:rsidRPr="00391E61" w:rsidTr="00DB0396">
        <w:tc>
          <w:tcPr>
            <w:tcW w:w="6629" w:type="dxa"/>
          </w:tcPr>
          <w:p w:rsidR="00391E61" w:rsidRPr="00391E61" w:rsidRDefault="00391E61" w:rsidP="00DB0396">
            <w:pPr>
              <w:jc w:val="both"/>
              <w:rPr>
                <w:rFonts w:ascii="Arial" w:hAnsi="Arial" w:cs="Arial"/>
              </w:rPr>
            </w:pPr>
            <w:r w:rsidRPr="00391E61">
              <w:rPr>
                <w:rFonts w:ascii="Arial" w:hAnsi="Arial" w:cs="Arial"/>
              </w:rPr>
              <w:t>Exposure Prone Procedures</w:t>
            </w:r>
          </w:p>
        </w:tc>
        <w:tc>
          <w:tcPr>
            <w:tcW w:w="709" w:type="dxa"/>
          </w:tcPr>
          <w:p w:rsidR="00391E61" w:rsidRPr="00391E61" w:rsidRDefault="00391E61" w:rsidP="00DB0396">
            <w:pPr>
              <w:jc w:val="both"/>
              <w:rPr>
                <w:rFonts w:ascii="Arial" w:hAnsi="Arial" w:cs="Arial"/>
              </w:rPr>
            </w:pPr>
            <w:r w:rsidRPr="00391E61">
              <w:rPr>
                <w:rFonts w:ascii="Arial" w:hAnsi="Arial" w:cs="Arial"/>
              </w:rPr>
              <w:t>N</w:t>
            </w:r>
          </w:p>
        </w:tc>
        <w:tc>
          <w:tcPr>
            <w:tcW w:w="770" w:type="dxa"/>
          </w:tcPr>
          <w:p w:rsidR="00391E61" w:rsidRPr="00391E61" w:rsidRDefault="00391E61" w:rsidP="00DB0396">
            <w:pPr>
              <w:jc w:val="both"/>
              <w:rPr>
                <w:rFonts w:ascii="Arial" w:hAnsi="Arial" w:cs="Arial"/>
              </w:rPr>
            </w:pPr>
          </w:p>
        </w:tc>
        <w:tc>
          <w:tcPr>
            <w:tcW w:w="789" w:type="dxa"/>
          </w:tcPr>
          <w:p w:rsidR="00391E61" w:rsidRPr="00391E61" w:rsidRDefault="00391E61" w:rsidP="00DB0396">
            <w:pPr>
              <w:jc w:val="both"/>
              <w:rPr>
                <w:rFonts w:ascii="Arial" w:hAnsi="Arial" w:cs="Arial"/>
              </w:rPr>
            </w:pPr>
          </w:p>
        </w:tc>
        <w:tc>
          <w:tcPr>
            <w:tcW w:w="709" w:type="dxa"/>
          </w:tcPr>
          <w:p w:rsidR="00391E61" w:rsidRPr="00391E61" w:rsidRDefault="00391E61" w:rsidP="00DB0396">
            <w:pPr>
              <w:jc w:val="both"/>
              <w:rPr>
                <w:rFonts w:ascii="Arial" w:hAnsi="Arial" w:cs="Arial"/>
              </w:rPr>
            </w:pPr>
          </w:p>
        </w:tc>
        <w:tc>
          <w:tcPr>
            <w:tcW w:w="708" w:type="dxa"/>
          </w:tcPr>
          <w:p w:rsidR="00391E61" w:rsidRPr="00391E61" w:rsidRDefault="00391E61" w:rsidP="00DB0396">
            <w:pPr>
              <w:jc w:val="both"/>
              <w:rPr>
                <w:rFonts w:ascii="Arial" w:hAnsi="Arial" w:cs="Arial"/>
              </w:rPr>
            </w:pPr>
          </w:p>
        </w:tc>
      </w:tr>
      <w:tr w:rsidR="00391E61" w:rsidRPr="00391E61" w:rsidTr="00DB0396">
        <w:tc>
          <w:tcPr>
            <w:tcW w:w="6629" w:type="dxa"/>
          </w:tcPr>
          <w:p w:rsidR="00391E61" w:rsidRPr="00391E61" w:rsidRDefault="00391E61" w:rsidP="00DB0396">
            <w:pPr>
              <w:jc w:val="both"/>
              <w:rPr>
                <w:rFonts w:ascii="Arial" w:hAnsi="Arial" w:cs="Arial"/>
              </w:rPr>
            </w:pPr>
            <w:r w:rsidRPr="00391E61">
              <w:rPr>
                <w:rFonts w:ascii="Arial" w:hAnsi="Arial" w:cs="Arial"/>
              </w:rPr>
              <w:t>Blood/body fluids</w:t>
            </w:r>
          </w:p>
        </w:tc>
        <w:tc>
          <w:tcPr>
            <w:tcW w:w="709" w:type="dxa"/>
          </w:tcPr>
          <w:p w:rsidR="00391E61" w:rsidRPr="00391E61" w:rsidRDefault="00391E61" w:rsidP="00DB0396">
            <w:pPr>
              <w:jc w:val="both"/>
              <w:rPr>
                <w:rFonts w:ascii="Arial" w:hAnsi="Arial" w:cs="Arial"/>
              </w:rPr>
            </w:pPr>
            <w:r w:rsidRPr="00391E61">
              <w:rPr>
                <w:rFonts w:ascii="Arial" w:hAnsi="Arial" w:cs="Arial"/>
              </w:rPr>
              <w:t>Y</w:t>
            </w:r>
          </w:p>
        </w:tc>
        <w:tc>
          <w:tcPr>
            <w:tcW w:w="770" w:type="dxa"/>
          </w:tcPr>
          <w:p w:rsidR="00391E61" w:rsidRPr="00391E61" w:rsidRDefault="00391E61" w:rsidP="00DB0396">
            <w:pPr>
              <w:jc w:val="both"/>
              <w:rPr>
                <w:rFonts w:ascii="Arial" w:hAnsi="Arial" w:cs="Arial"/>
              </w:rPr>
            </w:pPr>
          </w:p>
        </w:tc>
        <w:tc>
          <w:tcPr>
            <w:tcW w:w="789" w:type="dxa"/>
          </w:tcPr>
          <w:p w:rsidR="00391E61" w:rsidRPr="00391E61" w:rsidRDefault="00391E61" w:rsidP="00DB0396">
            <w:pPr>
              <w:jc w:val="both"/>
              <w:rPr>
                <w:rFonts w:ascii="Arial" w:hAnsi="Arial" w:cs="Arial"/>
              </w:rPr>
            </w:pPr>
            <w:r w:rsidRPr="00391E61">
              <w:rPr>
                <w:rFonts w:ascii="Arial" w:hAnsi="Arial" w:cs="Arial"/>
              </w:rPr>
              <w:t>X</w:t>
            </w:r>
          </w:p>
        </w:tc>
        <w:tc>
          <w:tcPr>
            <w:tcW w:w="709" w:type="dxa"/>
          </w:tcPr>
          <w:p w:rsidR="00391E61" w:rsidRPr="00391E61" w:rsidRDefault="00391E61" w:rsidP="00DB0396">
            <w:pPr>
              <w:jc w:val="both"/>
              <w:rPr>
                <w:rFonts w:ascii="Arial" w:hAnsi="Arial" w:cs="Arial"/>
              </w:rPr>
            </w:pPr>
          </w:p>
        </w:tc>
        <w:tc>
          <w:tcPr>
            <w:tcW w:w="708" w:type="dxa"/>
          </w:tcPr>
          <w:p w:rsidR="00391E61" w:rsidRPr="00391E61" w:rsidRDefault="00391E61" w:rsidP="00DB0396">
            <w:pPr>
              <w:jc w:val="both"/>
              <w:rPr>
                <w:rFonts w:ascii="Arial" w:hAnsi="Arial" w:cs="Arial"/>
              </w:rPr>
            </w:pPr>
          </w:p>
        </w:tc>
      </w:tr>
      <w:tr w:rsidR="00391E61" w:rsidRPr="00391E61" w:rsidTr="00DB0396">
        <w:tc>
          <w:tcPr>
            <w:tcW w:w="6629" w:type="dxa"/>
            <w:tcBorders>
              <w:bottom w:val="single" w:sz="4" w:space="0" w:color="auto"/>
            </w:tcBorders>
          </w:tcPr>
          <w:p w:rsidR="00391E61" w:rsidRPr="00391E61" w:rsidRDefault="00391E61" w:rsidP="00DB0396">
            <w:pPr>
              <w:jc w:val="both"/>
              <w:rPr>
                <w:rFonts w:ascii="Arial" w:hAnsi="Arial" w:cs="Arial"/>
              </w:rPr>
            </w:pPr>
            <w:r w:rsidRPr="00391E61">
              <w:rPr>
                <w:rFonts w:ascii="Arial" w:hAnsi="Arial" w:cs="Arial"/>
              </w:rPr>
              <w:t>Laboratory specimens</w:t>
            </w:r>
          </w:p>
        </w:tc>
        <w:tc>
          <w:tcPr>
            <w:tcW w:w="709" w:type="dxa"/>
            <w:tcBorders>
              <w:bottom w:val="single" w:sz="4" w:space="0" w:color="auto"/>
            </w:tcBorders>
          </w:tcPr>
          <w:p w:rsidR="00391E61" w:rsidRPr="00391E61" w:rsidRDefault="00391E61" w:rsidP="00DB0396">
            <w:pPr>
              <w:jc w:val="both"/>
              <w:rPr>
                <w:rFonts w:ascii="Arial" w:hAnsi="Arial" w:cs="Arial"/>
              </w:rPr>
            </w:pPr>
            <w:r w:rsidRPr="00391E61">
              <w:rPr>
                <w:rFonts w:ascii="Arial" w:hAnsi="Arial" w:cs="Arial"/>
              </w:rPr>
              <w:t>Y</w:t>
            </w:r>
          </w:p>
        </w:tc>
        <w:tc>
          <w:tcPr>
            <w:tcW w:w="770" w:type="dxa"/>
            <w:tcBorders>
              <w:bottom w:val="single" w:sz="4" w:space="0" w:color="auto"/>
            </w:tcBorders>
          </w:tcPr>
          <w:p w:rsidR="00391E61" w:rsidRPr="00391E61" w:rsidRDefault="00391E61" w:rsidP="00DB0396">
            <w:pPr>
              <w:jc w:val="both"/>
              <w:rPr>
                <w:rFonts w:ascii="Arial" w:hAnsi="Arial" w:cs="Arial"/>
              </w:rPr>
            </w:pPr>
          </w:p>
        </w:tc>
        <w:tc>
          <w:tcPr>
            <w:tcW w:w="789" w:type="dxa"/>
            <w:tcBorders>
              <w:bottom w:val="single" w:sz="4" w:space="0" w:color="auto"/>
            </w:tcBorders>
          </w:tcPr>
          <w:p w:rsidR="00391E61" w:rsidRPr="00391E61" w:rsidRDefault="00391E61" w:rsidP="00DB0396">
            <w:pPr>
              <w:jc w:val="both"/>
              <w:rPr>
                <w:rFonts w:ascii="Arial" w:hAnsi="Arial" w:cs="Arial"/>
              </w:rPr>
            </w:pPr>
            <w:r w:rsidRPr="00391E61">
              <w:rPr>
                <w:rFonts w:ascii="Arial" w:hAnsi="Arial" w:cs="Arial"/>
              </w:rPr>
              <w:t>X</w:t>
            </w:r>
          </w:p>
        </w:tc>
        <w:tc>
          <w:tcPr>
            <w:tcW w:w="709" w:type="dxa"/>
            <w:tcBorders>
              <w:bottom w:val="single" w:sz="4" w:space="0" w:color="auto"/>
            </w:tcBorders>
          </w:tcPr>
          <w:p w:rsidR="00391E61" w:rsidRPr="00391E61" w:rsidRDefault="00391E61" w:rsidP="00DB0396">
            <w:pPr>
              <w:jc w:val="both"/>
              <w:rPr>
                <w:rFonts w:ascii="Arial" w:hAnsi="Arial" w:cs="Arial"/>
              </w:rPr>
            </w:pPr>
          </w:p>
        </w:tc>
        <w:tc>
          <w:tcPr>
            <w:tcW w:w="708" w:type="dxa"/>
            <w:tcBorders>
              <w:bottom w:val="single" w:sz="4" w:space="0" w:color="auto"/>
            </w:tcBorders>
          </w:tcPr>
          <w:p w:rsidR="00391E61" w:rsidRPr="00391E61" w:rsidRDefault="00391E61" w:rsidP="00DB0396">
            <w:pPr>
              <w:jc w:val="both"/>
              <w:rPr>
                <w:rFonts w:ascii="Arial" w:hAnsi="Arial" w:cs="Arial"/>
              </w:rPr>
            </w:pPr>
          </w:p>
        </w:tc>
      </w:tr>
      <w:tr w:rsidR="00391E61" w:rsidRPr="00391E61" w:rsidTr="00DB0396">
        <w:tc>
          <w:tcPr>
            <w:tcW w:w="10314" w:type="dxa"/>
            <w:gridSpan w:val="6"/>
            <w:shd w:val="clear" w:color="auto" w:fill="auto"/>
          </w:tcPr>
          <w:p w:rsidR="00391E61" w:rsidRPr="00391E61" w:rsidRDefault="00391E61" w:rsidP="00DB0396">
            <w:pPr>
              <w:jc w:val="both"/>
              <w:rPr>
                <w:rFonts w:ascii="Arial" w:hAnsi="Arial" w:cs="Arial"/>
              </w:rPr>
            </w:pPr>
          </w:p>
        </w:tc>
      </w:tr>
      <w:tr w:rsidR="00391E61" w:rsidRPr="00391E61" w:rsidTr="00DB0396">
        <w:tc>
          <w:tcPr>
            <w:tcW w:w="6629" w:type="dxa"/>
            <w:shd w:val="clear" w:color="auto" w:fill="002060"/>
          </w:tcPr>
          <w:p w:rsidR="00391E61" w:rsidRPr="00391E61" w:rsidRDefault="00391E61" w:rsidP="00DB0396">
            <w:pPr>
              <w:jc w:val="both"/>
              <w:rPr>
                <w:rFonts w:ascii="Arial" w:hAnsi="Arial" w:cs="Arial"/>
              </w:rPr>
            </w:pPr>
            <w:r w:rsidRPr="00391E61">
              <w:rPr>
                <w:rFonts w:ascii="Arial" w:hAnsi="Arial" w:cs="Arial"/>
                <w:b/>
              </w:rPr>
              <w:t>Hazard/Risks requiring Respiratory Health Surveillance</w:t>
            </w:r>
          </w:p>
        </w:tc>
        <w:tc>
          <w:tcPr>
            <w:tcW w:w="709" w:type="dxa"/>
            <w:shd w:val="clear" w:color="auto" w:fill="002060"/>
          </w:tcPr>
          <w:p w:rsidR="00391E61" w:rsidRPr="00391E61" w:rsidRDefault="00391E61" w:rsidP="00DB0396">
            <w:pPr>
              <w:jc w:val="both"/>
              <w:rPr>
                <w:rFonts w:ascii="Arial" w:hAnsi="Arial" w:cs="Arial"/>
              </w:rPr>
            </w:pPr>
          </w:p>
        </w:tc>
        <w:tc>
          <w:tcPr>
            <w:tcW w:w="770" w:type="dxa"/>
            <w:tcBorders>
              <w:bottom w:val="single" w:sz="4" w:space="0" w:color="auto"/>
            </w:tcBorders>
            <w:shd w:val="clear" w:color="auto" w:fill="002060"/>
          </w:tcPr>
          <w:p w:rsidR="00391E61" w:rsidRPr="00391E61" w:rsidRDefault="00391E61" w:rsidP="00DB0396">
            <w:pPr>
              <w:jc w:val="both"/>
              <w:rPr>
                <w:rFonts w:ascii="Arial" w:hAnsi="Arial" w:cs="Arial"/>
              </w:rPr>
            </w:pPr>
          </w:p>
        </w:tc>
        <w:tc>
          <w:tcPr>
            <w:tcW w:w="789" w:type="dxa"/>
            <w:tcBorders>
              <w:bottom w:val="single" w:sz="4" w:space="0" w:color="auto"/>
            </w:tcBorders>
            <w:shd w:val="clear" w:color="auto" w:fill="002060"/>
          </w:tcPr>
          <w:p w:rsidR="00391E61" w:rsidRPr="00391E61" w:rsidRDefault="00391E61" w:rsidP="00DB0396">
            <w:pPr>
              <w:jc w:val="both"/>
              <w:rPr>
                <w:rFonts w:ascii="Arial" w:hAnsi="Arial" w:cs="Arial"/>
              </w:rPr>
            </w:pPr>
          </w:p>
        </w:tc>
        <w:tc>
          <w:tcPr>
            <w:tcW w:w="709" w:type="dxa"/>
            <w:tcBorders>
              <w:bottom w:val="single" w:sz="4" w:space="0" w:color="auto"/>
            </w:tcBorders>
            <w:shd w:val="clear" w:color="auto" w:fill="002060"/>
          </w:tcPr>
          <w:p w:rsidR="00391E61" w:rsidRPr="00391E61" w:rsidRDefault="00391E61" w:rsidP="00DB0396">
            <w:pPr>
              <w:jc w:val="both"/>
              <w:rPr>
                <w:rFonts w:ascii="Arial" w:hAnsi="Arial" w:cs="Arial"/>
              </w:rPr>
            </w:pPr>
          </w:p>
        </w:tc>
        <w:tc>
          <w:tcPr>
            <w:tcW w:w="708" w:type="dxa"/>
            <w:tcBorders>
              <w:bottom w:val="single" w:sz="4" w:space="0" w:color="auto"/>
            </w:tcBorders>
            <w:shd w:val="clear" w:color="auto" w:fill="002060"/>
          </w:tcPr>
          <w:p w:rsidR="00391E61" w:rsidRPr="00391E61" w:rsidRDefault="00391E61" w:rsidP="00DB0396">
            <w:pPr>
              <w:jc w:val="both"/>
              <w:rPr>
                <w:rFonts w:ascii="Arial" w:hAnsi="Arial" w:cs="Arial"/>
              </w:rPr>
            </w:pPr>
          </w:p>
        </w:tc>
      </w:tr>
      <w:tr w:rsidR="00391E61" w:rsidRPr="00391E61" w:rsidTr="00DB0396">
        <w:tc>
          <w:tcPr>
            <w:tcW w:w="10314" w:type="dxa"/>
            <w:gridSpan w:val="6"/>
            <w:vAlign w:val="bottom"/>
          </w:tcPr>
          <w:p w:rsidR="00391E61" w:rsidRPr="00391E61" w:rsidRDefault="00391E61" w:rsidP="00DB0396">
            <w:pPr>
              <w:jc w:val="both"/>
              <w:rPr>
                <w:rFonts w:ascii="Arial" w:hAnsi="Arial" w:cs="Arial"/>
              </w:rPr>
            </w:pPr>
          </w:p>
        </w:tc>
      </w:tr>
      <w:tr w:rsidR="00391E61" w:rsidRPr="00391E61" w:rsidTr="00DB0396">
        <w:tc>
          <w:tcPr>
            <w:tcW w:w="6629" w:type="dxa"/>
            <w:vAlign w:val="bottom"/>
          </w:tcPr>
          <w:p w:rsidR="00391E61" w:rsidRPr="00391E61" w:rsidRDefault="00391E61" w:rsidP="00DB0396">
            <w:pPr>
              <w:jc w:val="both"/>
              <w:rPr>
                <w:rFonts w:ascii="Arial" w:hAnsi="Arial" w:cs="Arial"/>
              </w:rPr>
            </w:pPr>
            <w:r w:rsidRPr="00391E61">
              <w:rPr>
                <w:rFonts w:ascii="Arial" w:hAnsi="Arial" w:cs="Arial"/>
              </w:rPr>
              <w:t>Solvents (e.g. toluene, xylene, white spirit, acetone, formaldehyde and ethyl acetate)</w:t>
            </w:r>
          </w:p>
        </w:tc>
        <w:tc>
          <w:tcPr>
            <w:tcW w:w="709" w:type="dxa"/>
          </w:tcPr>
          <w:p w:rsidR="00391E61" w:rsidRPr="00391E61" w:rsidRDefault="00391E61" w:rsidP="00DB0396">
            <w:pPr>
              <w:jc w:val="both"/>
              <w:rPr>
                <w:rFonts w:ascii="Arial" w:hAnsi="Arial" w:cs="Arial"/>
              </w:rPr>
            </w:pPr>
            <w:r w:rsidRPr="00391E61">
              <w:rPr>
                <w:rFonts w:ascii="Arial" w:hAnsi="Arial" w:cs="Arial"/>
              </w:rPr>
              <w:t>N</w:t>
            </w:r>
          </w:p>
        </w:tc>
        <w:tc>
          <w:tcPr>
            <w:tcW w:w="770" w:type="dxa"/>
            <w:shd w:val="clear" w:color="auto" w:fill="FFFFFF" w:themeFill="background1"/>
          </w:tcPr>
          <w:p w:rsidR="00391E61" w:rsidRPr="00391E61" w:rsidRDefault="00391E61" w:rsidP="00DB0396">
            <w:pPr>
              <w:jc w:val="both"/>
              <w:rPr>
                <w:rFonts w:ascii="Arial" w:hAnsi="Arial" w:cs="Arial"/>
              </w:rPr>
            </w:pPr>
          </w:p>
        </w:tc>
        <w:tc>
          <w:tcPr>
            <w:tcW w:w="789" w:type="dxa"/>
            <w:shd w:val="clear" w:color="auto" w:fill="FFFFFF" w:themeFill="background1"/>
          </w:tcPr>
          <w:p w:rsidR="00391E61" w:rsidRPr="00391E61" w:rsidRDefault="00391E61" w:rsidP="00DB0396">
            <w:pPr>
              <w:jc w:val="both"/>
              <w:rPr>
                <w:rFonts w:ascii="Arial" w:hAnsi="Arial" w:cs="Arial"/>
              </w:rPr>
            </w:pPr>
          </w:p>
        </w:tc>
        <w:tc>
          <w:tcPr>
            <w:tcW w:w="709" w:type="dxa"/>
            <w:shd w:val="clear" w:color="auto" w:fill="FFFFFF" w:themeFill="background1"/>
          </w:tcPr>
          <w:p w:rsidR="00391E61" w:rsidRPr="00391E61" w:rsidRDefault="00391E61" w:rsidP="00DB0396">
            <w:pPr>
              <w:jc w:val="both"/>
              <w:rPr>
                <w:rFonts w:ascii="Arial" w:hAnsi="Arial" w:cs="Arial"/>
              </w:rPr>
            </w:pPr>
          </w:p>
        </w:tc>
        <w:tc>
          <w:tcPr>
            <w:tcW w:w="708" w:type="dxa"/>
            <w:shd w:val="clear" w:color="auto" w:fill="FFFFFF" w:themeFill="background1"/>
          </w:tcPr>
          <w:p w:rsidR="00391E61" w:rsidRPr="00391E61" w:rsidRDefault="00391E61" w:rsidP="00DB0396">
            <w:pPr>
              <w:jc w:val="both"/>
              <w:rPr>
                <w:rFonts w:ascii="Arial" w:hAnsi="Arial" w:cs="Arial"/>
              </w:rPr>
            </w:pPr>
          </w:p>
        </w:tc>
      </w:tr>
      <w:tr w:rsidR="00391E61" w:rsidRPr="00391E61" w:rsidTr="00DB0396">
        <w:tc>
          <w:tcPr>
            <w:tcW w:w="6629" w:type="dxa"/>
            <w:vAlign w:val="bottom"/>
          </w:tcPr>
          <w:p w:rsidR="00391E61" w:rsidRPr="00391E61" w:rsidRDefault="00391E61" w:rsidP="00DB0396">
            <w:pPr>
              <w:jc w:val="both"/>
              <w:rPr>
                <w:rFonts w:ascii="Arial" w:hAnsi="Arial" w:cs="Arial"/>
              </w:rPr>
            </w:pPr>
            <w:r w:rsidRPr="00391E61">
              <w:rPr>
                <w:rFonts w:ascii="Arial" w:hAnsi="Arial" w:cs="Arial"/>
              </w:rPr>
              <w:t xml:space="preserve">Respiratory </w:t>
            </w:r>
            <w:proofErr w:type="spellStart"/>
            <w:r w:rsidRPr="00391E61">
              <w:rPr>
                <w:rFonts w:ascii="Arial" w:hAnsi="Arial" w:cs="Arial"/>
              </w:rPr>
              <w:t>sensitisers</w:t>
            </w:r>
            <w:proofErr w:type="spellEnd"/>
            <w:r w:rsidRPr="00391E61">
              <w:rPr>
                <w:rFonts w:ascii="Arial" w:hAnsi="Arial" w:cs="Arial"/>
              </w:rPr>
              <w:t xml:space="preserve"> (</w:t>
            </w:r>
            <w:proofErr w:type="spellStart"/>
            <w:r w:rsidRPr="00391E61">
              <w:rPr>
                <w:rFonts w:ascii="Arial" w:hAnsi="Arial" w:cs="Arial"/>
              </w:rPr>
              <w:t>e.g</w:t>
            </w:r>
            <w:proofErr w:type="spellEnd"/>
            <w:r w:rsidRPr="00391E61">
              <w:rPr>
                <w:rFonts w:ascii="Arial" w:hAnsi="Arial" w:cs="Arial"/>
              </w:rPr>
              <w:t xml:space="preserve"> isocyanates)</w:t>
            </w:r>
          </w:p>
        </w:tc>
        <w:tc>
          <w:tcPr>
            <w:tcW w:w="709" w:type="dxa"/>
          </w:tcPr>
          <w:p w:rsidR="00391E61" w:rsidRPr="00391E61" w:rsidRDefault="00391E61" w:rsidP="00DB0396">
            <w:pPr>
              <w:jc w:val="both"/>
              <w:rPr>
                <w:rFonts w:ascii="Arial" w:hAnsi="Arial" w:cs="Arial"/>
              </w:rPr>
            </w:pPr>
            <w:r w:rsidRPr="00391E61">
              <w:rPr>
                <w:rFonts w:ascii="Arial" w:hAnsi="Arial" w:cs="Arial"/>
              </w:rPr>
              <w:t>N</w:t>
            </w:r>
          </w:p>
        </w:tc>
        <w:tc>
          <w:tcPr>
            <w:tcW w:w="770" w:type="dxa"/>
            <w:shd w:val="clear" w:color="auto" w:fill="FFFFFF" w:themeFill="background1"/>
          </w:tcPr>
          <w:p w:rsidR="00391E61" w:rsidRPr="00391E61" w:rsidRDefault="00391E61" w:rsidP="00DB0396">
            <w:pPr>
              <w:jc w:val="both"/>
              <w:rPr>
                <w:rFonts w:ascii="Arial" w:hAnsi="Arial" w:cs="Arial"/>
              </w:rPr>
            </w:pPr>
          </w:p>
        </w:tc>
        <w:tc>
          <w:tcPr>
            <w:tcW w:w="789" w:type="dxa"/>
            <w:shd w:val="clear" w:color="auto" w:fill="FFFFFF" w:themeFill="background1"/>
          </w:tcPr>
          <w:p w:rsidR="00391E61" w:rsidRPr="00391E61" w:rsidRDefault="00391E61" w:rsidP="00DB0396">
            <w:pPr>
              <w:jc w:val="both"/>
              <w:rPr>
                <w:rFonts w:ascii="Arial" w:hAnsi="Arial" w:cs="Arial"/>
              </w:rPr>
            </w:pPr>
          </w:p>
        </w:tc>
        <w:tc>
          <w:tcPr>
            <w:tcW w:w="709" w:type="dxa"/>
            <w:shd w:val="clear" w:color="auto" w:fill="FFFFFF" w:themeFill="background1"/>
          </w:tcPr>
          <w:p w:rsidR="00391E61" w:rsidRPr="00391E61" w:rsidRDefault="00391E61" w:rsidP="00DB0396">
            <w:pPr>
              <w:jc w:val="both"/>
              <w:rPr>
                <w:rFonts w:ascii="Arial" w:hAnsi="Arial" w:cs="Arial"/>
              </w:rPr>
            </w:pPr>
          </w:p>
        </w:tc>
        <w:tc>
          <w:tcPr>
            <w:tcW w:w="708" w:type="dxa"/>
            <w:shd w:val="clear" w:color="auto" w:fill="FFFFFF" w:themeFill="background1"/>
          </w:tcPr>
          <w:p w:rsidR="00391E61" w:rsidRPr="00391E61" w:rsidRDefault="00391E61" w:rsidP="00DB0396">
            <w:pPr>
              <w:jc w:val="both"/>
              <w:rPr>
                <w:rFonts w:ascii="Arial" w:hAnsi="Arial" w:cs="Arial"/>
              </w:rPr>
            </w:pPr>
          </w:p>
        </w:tc>
      </w:tr>
      <w:tr w:rsidR="00391E61" w:rsidRPr="00391E61" w:rsidTr="00DB0396">
        <w:tc>
          <w:tcPr>
            <w:tcW w:w="6629" w:type="dxa"/>
          </w:tcPr>
          <w:p w:rsidR="00391E61" w:rsidRPr="00391E61" w:rsidRDefault="00391E61" w:rsidP="00DB0396">
            <w:pPr>
              <w:jc w:val="both"/>
              <w:rPr>
                <w:rFonts w:ascii="Arial" w:hAnsi="Arial" w:cs="Arial"/>
              </w:rPr>
            </w:pPr>
            <w:r w:rsidRPr="00391E61">
              <w:rPr>
                <w:rFonts w:ascii="Arial" w:hAnsi="Arial" w:cs="Arial"/>
              </w:rPr>
              <w:t xml:space="preserve">Chlorine based cleaning solutions </w:t>
            </w:r>
          </w:p>
          <w:p w:rsidR="00391E61" w:rsidRPr="00391E61" w:rsidRDefault="00391E61" w:rsidP="00DB0396">
            <w:pPr>
              <w:jc w:val="both"/>
              <w:rPr>
                <w:rFonts w:ascii="Arial" w:hAnsi="Arial" w:cs="Arial"/>
              </w:rPr>
            </w:pPr>
            <w:r w:rsidRPr="00391E61">
              <w:rPr>
                <w:rFonts w:ascii="Arial" w:hAnsi="Arial" w:cs="Arial"/>
              </w:rPr>
              <w:t xml:space="preserve">(e.g. </w:t>
            </w:r>
            <w:proofErr w:type="spellStart"/>
            <w:r w:rsidRPr="00391E61">
              <w:rPr>
                <w:rFonts w:ascii="Arial" w:hAnsi="Arial" w:cs="Arial"/>
              </w:rPr>
              <w:t>Chlorclean</w:t>
            </w:r>
            <w:proofErr w:type="spellEnd"/>
            <w:r w:rsidRPr="00391E61">
              <w:rPr>
                <w:rFonts w:ascii="Arial" w:hAnsi="Arial" w:cs="Arial"/>
              </w:rPr>
              <w:t xml:space="preserve">, </w:t>
            </w:r>
            <w:proofErr w:type="spellStart"/>
            <w:r w:rsidRPr="00391E61">
              <w:rPr>
                <w:rFonts w:ascii="Arial" w:hAnsi="Arial" w:cs="Arial"/>
              </w:rPr>
              <w:t>Actichlor</w:t>
            </w:r>
            <w:proofErr w:type="spellEnd"/>
            <w:r w:rsidRPr="00391E61">
              <w:rPr>
                <w:rFonts w:ascii="Arial" w:hAnsi="Arial" w:cs="Arial"/>
              </w:rPr>
              <w:t xml:space="preserve">, </w:t>
            </w:r>
            <w:proofErr w:type="spellStart"/>
            <w:r w:rsidRPr="00391E61">
              <w:rPr>
                <w:rFonts w:ascii="Arial" w:hAnsi="Arial" w:cs="Arial"/>
              </w:rPr>
              <w:t>Tristel</w:t>
            </w:r>
            <w:proofErr w:type="spellEnd"/>
            <w:r w:rsidRPr="00391E61">
              <w:rPr>
                <w:rFonts w:ascii="Arial" w:hAnsi="Arial" w:cs="Arial"/>
              </w:rPr>
              <w:t>)</w:t>
            </w:r>
          </w:p>
        </w:tc>
        <w:tc>
          <w:tcPr>
            <w:tcW w:w="709" w:type="dxa"/>
          </w:tcPr>
          <w:p w:rsidR="00391E61" w:rsidRPr="00391E61" w:rsidRDefault="00391E61" w:rsidP="00DB0396">
            <w:pPr>
              <w:jc w:val="both"/>
              <w:rPr>
                <w:rFonts w:ascii="Arial" w:hAnsi="Arial" w:cs="Arial"/>
              </w:rPr>
            </w:pPr>
            <w:r w:rsidRPr="00391E61">
              <w:rPr>
                <w:rFonts w:ascii="Arial" w:hAnsi="Arial" w:cs="Arial"/>
              </w:rPr>
              <w:t>N</w:t>
            </w:r>
          </w:p>
        </w:tc>
        <w:tc>
          <w:tcPr>
            <w:tcW w:w="770" w:type="dxa"/>
            <w:shd w:val="clear" w:color="auto" w:fill="FFFFFF" w:themeFill="background1"/>
          </w:tcPr>
          <w:p w:rsidR="00391E61" w:rsidRPr="00391E61" w:rsidRDefault="00391E61" w:rsidP="00DB0396">
            <w:pPr>
              <w:jc w:val="both"/>
              <w:rPr>
                <w:rFonts w:ascii="Arial" w:hAnsi="Arial" w:cs="Arial"/>
              </w:rPr>
            </w:pPr>
          </w:p>
        </w:tc>
        <w:tc>
          <w:tcPr>
            <w:tcW w:w="789" w:type="dxa"/>
            <w:shd w:val="clear" w:color="auto" w:fill="FFFFFF" w:themeFill="background1"/>
          </w:tcPr>
          <w:p w:rsidR="00391E61" w:rsidRPr="00391E61" w:rsidRDefault="00391E61" w:rsidP="00DB0396">
            <w:pPr>
              <w:jc w:val="both"/>
              <w:rPr>
                <w:rFonts w:ascii="Arial" w:hAnsi="Arial" w:cs="Arial"/>
              </w:rPr>
            </w:pPr>
          </w:p>
        </w:tc>
        <w:tc>
          <w:tcPr>
            <w:tcW w:w="709" w:type="dxa"/>
            <w:shd w:val="clear" w:color="auto" w:fill="FFFFFF" w:themeFill="background1"/>
          </w:tcPr>
          <w:p w:rsidR="00391E61" w:rsidRPr="00391E61" w:rsidRDefault="00391E61" w:rsidP="00DB0396">
            <w:pPr>
              <w:jc w:val="both"/>
              <w:rPr>
                <w:rFonts w:ascii="Arial" w:hAnsi="Arial" w:cs="Arial"/>
              </w:rPr>
            </w:pPr>
          </w:p>
        </w:tc>
        <w:tc>
          <w:tcPr>
            <w:tcW w:w="708" w:type="dxa"/>
            <w:shd w:val="clear" w:color="auto" w:fill="FFFFFF" w:themeFill="background1"/>
          </w:tcPr>
          <w:p w:rsidR="00391E61" w:rsidRPr="00391E61" w:rsidRDefault="00391E61" w:rsidP="00DB0396">
            <w:pPr>
              <w:jc w:val="both"/>
              <w:rPr>
                <w:rFonts w:ascii="Arial" w:hAnsi="Arial" w:cs="Arial"/>
              </w:rPr>
            </w:pPr>
          </w:p>
        </w:tc>
      </w:tr>
      <w:tr w:rsidR="00391E61" w:rsidRPr="00391E61" w:rsidTr="00DB0396">
        <w:tc>
          <w:tcPr>
            <w:tcW w:w="6629" w:type="dxa"/>
          </w:tcPr>
          <w:p w:rsidR="00391E61" w:rsidRPr="00391E61" w:rsidRDefault="00391E61" w:rsidP="00DB0396">
            <w:pPr>
              <w:jc w:val="both"/>
              <w:rPr>
                <w:rFonts w:ascii="Arial" w:hAnsi="Arial" w:cs="Arial"/>
              </w:rPr>
            </w:pPr>
            <w:r w:rsidRPr="00391E61">
              <w:rPr>
                <w:rFonts w:ascii="Arial" w:hAnsi="Arial" w:cs="Arial"/>
              </w:rPr>
              <w:t>Animals</w:t>
            </w:r>
          </w:p>
        </w:tc>
        <w:tc>
          <w:tcPr>
            <w:tcW w:w="709" w:type="dxa"/>
          </w:tcPr>
          <w:p w:rsidR="00391E61" w:rsidRPr="00391E61" w:rsidRDefault="00391E61" w:rsidP="00DB0396">
            <w:pPr>
              <w:jc w:val="both"/>
              <w:rPr>
                <w:rFonts w:ascii="Arial" w:hAnsi="Arial" w:cs="Arial"/>
              </w:rPr>
            </w:pPr>
            <w:r w:rsidRPr="00391E61">
              <w:rPr>
                <w:rFonts w:ascii="Arial" w:hAnsi="Arial" w:cs="Arial"/>
              </w:rPr>
              <w:t>N</w:t>
            </w:r>
          </w:p>
        </w:tc>
        <w:tc>
          <w:tcPr>
            <w:tcW w:w="770" w:type="dxa"/>
            <w:shd w:val="clear" w:color="auto" w:fill="FFFFFF" w:themeFill="background1"/>
          </w:tcPr>
          <w:p w:rsidR="00391E61" w:rsidRPr="00391E61" w:rsidRDefault="00391E61" w:rsidP="00DB0396">
            <w:pPr>
              <w:jc w:val="both"/>
              <w:rPr>
                <w:rFonts w:ascii="Arial" w:hAnsi="Arial" w:cs="Arial"/>
              </w:rPr>
            </w:pPr>
          </w:p>
        </w:tc>
        <w:tc>
          <w:tcPr>
            <w:tcW w:w="789" w:type="dxa"/>
            <w:shd w:val="clear" w:color="auto" w:fill="FFFFFF" w:themeFill="background1"/>
          </w:tcPr>
          <w:p w:rsidR="00391E61" w:rsidRPr="00391E61" w:rsidRDefault="00391E61" w:rsidP="00DB0396">
            <w:pPr>
              <w:jc w:val="both"/>
              <w:rPr>
                <w:rFonts w:ascii="Arial" w:hAnsi="Arial" w:cs="Arial"/>
              </w:rPr>
            </w:pPr>
          </w:p>
        </w:tc>
        <w:tc>
          <w:tcPr>
            <w:tcW w:w="709" w:type="dxa"/>
            <w:shd w:val="clear" w:color="auto" w:fill="FFFFFF" w:themeFill="background1"/>
          </w:tcPr>
          <w:p w:rsidR="00391E61" w:rsidRPr="00391E61" w:rsidRDefault="00391E61" w:rsidP="00DB0396">
            <w:pPr>
              <w:jc w:val="both"/>
              <w:rPr>
                <w:rFonts w:ascii="Arial" w:hAnsi="Arial" w:cs="Arial"/>
              </w:rPr>
            </w:pPr>
          </w:p>
        </w:tc>
        <w:tc>
          <w:tcPr>
            <w:tcW w:w="708" w:type="dxa"/>
            <w:shd w:val="clear" w:color="auto" w:fill="FFFFFF" w:themeFill="background1"/>
          </w:tcPr>
          <w:p w:rsidR="00391E61" w:rsidRPr="00391E61" w:rsidRDefault="00391E61" w:rsidP="00DB0396">
            <w:pPr>
              <w:jc w:val="both"/>
              <w:rPr>
                <w:rFonts w:ascii="Arial" w:hAnsi="Arial" w:cs="Arial"/>
              </w:rPr>
            </w:pPr>
          </w:p>
        </w:tc>
      </w:tr>
      <w:tr w:rsidR="00391E61" w:rsidRPr="00391E61" w:rsidTr="00DB0396">
        <w:tc>
          <w:tcPr>
            <w:tcW w:w="6629" w:type="dxa"/>
            <w:tcBorders>
              <w:bottom w:val="single" w:sz="4" w:space="0" w:color="auto"/>
            </w:tcBorders>
          </w:tcPr>
          <w:p w:rsidR="00391E61" w:rsidRPr="00391E61" w:rsidRDefault="00391E61" w:rsidP="00DB0396">
            <w:pPr>
              <w:jc w:val="both"/>
              <w:rPr>
                <w:rFonts w:ascii="Arial" w:hAnsi="Arial" w:cs="Arial"/>
              </w:rPr>
            </w:pPr>
            <w:r w:rsidRPr="00391E61">
              <w:rPr>
                <w:rFonts w:ascii="Arial" w:hAnsi="Arial" w:cs="Arial"/>
              </w:rPr>
              <w:t>Cytotoxic drugs</w:t>
            </w:r>
          </w:p>
        </w:tc>
        <w:tc>
          <w:tcPr>
            <w:tcW w:w="709" w:type="dxa"/>
            <w:tcBorders>
              <w:bottom w:val="single" w:sz="4" w:space="0" w:color="auto"/>
            </w:tcBorders>
          </w:tcPr>
          <w:p w:rsidR="00391E61" w:rsidRPr="00391E61" w:rsidRDefault="00391E61" w:rsidP="00DB0396">
            <w:pPr>
              <w:jc w:val="both"/>
              <w:rPr>
                <w:rFonts w:ascii="Arial" w:hAnsi="Arial" w:cs="Arial"/>
              </w:rPr>
            </w:pPr>
            <w:r w:rsidRPr="00391E61">
              <w:rPr>
                <w:rFonts w:ascii="Arial" w:hAnsi="Arial" w:cs="Arial"/>
              </w:rPr>
              <w:t>N</w:t>
            </w:r>
          </w:p>
        </w:tc>
        <w:tc>
          <w:tcPr>
            <w:tcW w:w="770" w:type="dxa"/>
            <w:tcBorders>
              <w:bottom w:val="single" w:sz="4" w:space="0" w:color="auto"/>
            </w:tcBorders>
            <w:shd w:val="clear" w:color="auto" w:fill="FFFFFF" w:themeFill="background1"/>
          </w:tcPr>
          <w:p w:rsidR="00391E61" w:rsidRPr="00391E61" w:rsidRDefault="00391E61" w:rsidP="00DB0396">
            <w:pPr>
              <w:jc w:val="both"/>
              <w:rPr>
                <w:rFonts w:ascii="Arial" w:hAnsi="Arial" w:cs="Arial"/>
              </w:rPr>
            </w:pPr>
          </w:p>
        </w:tc>
        <w:tc>
          <w:tcPr>
            <w:tcW w:w="789" w:type="dxa"/>
            <w:tcBorders>
              <w:bottom w:val="single" w:sz="4" w:space="0" w:color="auto"/>
            </w:tcBorders>
            <w:shd w:val="clear" w:color="auto" w:fill="FFFFFF" w:themeFill="background1"/>
          </w:tcPr>
          <w:p w:rsidR="00391E61" w:rsidRPr="00391E61" w:rsidRDefault="00391E61" w:rsidP="00DB0396">
            <w:pPr>
              <w:jc w:val="both"/>
              <w:rPr>
                <w:rFonts w:ascii="Arial" w:hAnsi="Arial" w:cs="Arial"/>
              </w:rPr>
            </w:pPr>
          </w:p>
        </w:tc>
        <w:tc>
          <w:tcPr>
            <w:tcW w:w="709" w:type="dxa"/>
            <w:tcBorders>
              <w:bottom w:val="single" w:sz="4" w:space="0" w:color="auto"/>
            </w:tcBorders>
            <w:shd w:val="clear" w:color="auto" w:fill="FFFFFF" w:themeFill="background1"/>
          </w:tcPr>
          <w:p w:rsidR="00391E61" w:rsidRPr="00391E61" w:rsidRDefault="00391E61" w:rsidP="00DB0396">
            <w:pPr>
              <w:jc w:val="both"/>
              <w:rPr>
                <w:rFonts w:ascii="Arial" w:hAnsi="Arial" w:cs="Arial"/>
              </w:rPr>
            </w:pPr>
          </w:p>
        </w:tc>
        <w:tc>
          <w:tcPr>
            <w:tcW w:w="708" w:type="dxa"/>
            <w:tcBorders>
              <w:bottom w:val="single" w:sz="4" w:space="0" w:color="auto"/>
            </w:tcBorders>
            <w:shd w:val="clear" w:color="auto" w:fill="FFFFFF" w:themeFill="background1"/>
          </w:tcPr>
          <w:p w:rsidR="00391E61" w:rsidRPr="00391E61" w:rsidRDefault="00391E61" w:rsidP="00DB0396">
            <w:pPr>
              <w:jc w:val="both"/>
              <w:rPr>
                <w:rFonts w:ascii="Arial" w:hAnsi="Arial" w:cs="Arial"/>
              </w:rPr>
            </w:pPr>
          </w:p>
        </w:tc>
      </w:tr>
      <w:tr w:rsidR="00391E61" w:rsidRPr="00391E61" w:rsidTr="00DB0396">
        <w:tc>
          <w:tcPr>
            <w:tcW w:w="7338" w:type="dxa"/>
            <w:gridSpan w:val="2"/>
            <w:shd w:val="clear" w:color="auto" w:fill="auto"/>
          </w:tcPr>
          <w:p w:rsidR="00391E61" w:rsidRPr="00391E61" w:rsidRDefault="00391E61" w:rsidP="00DB0396">
            <w:pPr>
              <w:jc w:val="both"/>
              <w:rPr>
                <w:rFonts w:ascii="Arial" w:hAnsi="Arial" w:cs="Arial"/>
                <w:b/>
              </w:rPr>
            </w:pPr>
          </w:p>
        </w:tc>
        <w:tc>
          <w:tcPr>
            <w:tcW w:w="770" w:type="dxa"/>
            <w:shd w:val="clear" w:color="auto" w:fill="auto"/>
          </w:tcPr>
          <w:p w:rsidR="00391E61" w:rsidRPr="00391E61" w:rsidRDefault="00391E61" w:rsidP="00DB0396">
            <w:pPr>
              <w:jc w:val="both"/>
              <w:rPr>
                <w:rFonts w:ascii="Arial" w:hAnsi="Arial" w:cs="Arial"/>
                <w:b/>
              </w:rPr>
            </w:pPr>
          </w:p>
        </w:tc>
        <w:tc>
          <w:tcPr>
            <w:tcW w:w="789" w:type="dxa"/>
            <w:shd w:val="clear" w:color="auto" w:fill="auto"/>
          </w:tcPr>
          <w:p w:rsidR="00391E61" w:rsidRPr="00391E61" w:rsidRDefault="00391E61" w:rsidP="00DB0396">
            <w:pPr>
              <w:jc w:val="both"/>
              <w:rPr>
                <w:rFonts w:ascii="Arial" w:hAnsi="Arial" w:cs="Arial"/>
                <w:b/>
              </w:rPr>
            </w:pPr>
          </w:p>
        </w:tc>
        <w:tc>
          <w:tcPr>
            <w:tcW w:w="709" w:type="dxa"/>
            <w:shd w:val="clear" w:color="auto" w:fill="auto"/>
          </w:tcPr>
          <w:p w:rsidR="00391E61" w:rsidRPr="00391E61" w:rsidRDefault="00391E61" w:rsidP="00DB0396">
            <w:pPr>
              <w:jc w:val="both"/>
              <w:rPr>
                <w:rFonts w:ascii="Arial" w:hAnsi="Arial" w:cs="Arial"/>
                <w:b/>
              </w:rPr>
            </w:pPr>
          </w:p>
        </w:tc>
        <w:tc>
          <w:tcPr>
            <w:tcW w:w="708" w:type="dxa"/>
            <w:shd w:val="clear" w:color="auto" w:fill="auto"/>
          </w:tcPr>
          <w:p w:rsidR="00391E61" w:rsidRPr="00391E61" w:rsidRDefault="00391E61" w:rsidP="00DB0396">
            <w:pPr>
              <w:jc w:val="both"/>
              <w:rPr>
                <w:rFonts w:ascii="Arial" w:hAnsi="Arial" w:cs="Arial"/>
                <w:b/>
              </w:rPr>
            </w:pPr>
          </w:p>
        </w:tc>
      </w:tr>
      <w:tr w:rsidR="00391E61" w:rsidRPr="00391E61" w:rsidTr="00DB0396">
        <w:tc>
          <w:tcPr>
            <w:tcW w:w="7338" w:type="dxa"/>
            <w:gridSpan w:val="2"/>
            <w:shd w:val="clear" w:color="auto" w:fill="002060"/>
          </w:tcPr>
          <w:p w:rsidR="00391E61" w:rsidRPr="00391E61" w:rsidRDefault="00391E61" w:rsidP="00DB0396">
            <w:pPr>
              <w:jc w:val="both"/>
              <w:rPr>
                <w:rFonts w:ascii="Arial" w:hAnsi="Arial" w:cs="Arial"/>
              </w:rPr>
            </w:pPr>
            <w:r w:rsidRPr="00391E61">
              <w:rPr>
                <w:rFonts w:ascii="Arial" w:hAnsi="Arial" w:cs="Arial"/>
                <w:b/>
              </w:rPr>
              <w:t>Risks requiring Other Health Surveillance</w:t>
            </w:r>
          </w:p>
        </w:tc>
        <w:tc>
          <w:tcPr>
            <w:tcW w:w="770" w:type="dxa"/>
            <w:shd w:val="clear" w:color="auto" w:fill="002060"/>
          </w:tcPr>
          <w:p w:rsidR="00391E61" w:rsidRPr="00391E61" w:rsidRDefault="00391E61" w:rsidP="00DB0396">
            <w:pPr>
              <w:jc w:val="both"/>
              <w:rPr>
                <w:rFonts w:ascii="Arial" w:hAnsi="Arial" w:cs="Arial"/>
                <w:b/>
              </w:rPr>
            </w:pPr>
          </w:p>
        </w:tc>
        <w:tc>
          <w:tcPr>
            <w:tcW w:w="789" w:type="dxa"/>
            <w:shd w:val="clear" w:color="auto" w:fill="002060"/>
          </w:tcPr>
          <w:p w:rsidR="00391E61" w:rsidRPr="00391E61" w:rsidRDefault="00391E61" w:rsidP="00DB0396">
            <w:pPr>
              <w:jc w:val="both"/>
              <w:rPr>
                <w:rFonts w:ascii="Arial" w:hAnsi="Arial" w:cs="Arial"/>
                <w:b/>
              </w:rPr>
            </w:pPr>
          </w:p>
        </w:tc>
        <w:tc>
          <w:tcPr>
            <w:tcW w:w="709" w:type="dxa"/>
            <w:shd w:val="clear" w:color="auto" w:fill="002060"/>
          </w:tcPr>
          <w:p w:rsidR="00391E61" w:rsidRPr="00391E61" w:rsidRDefault="00391E61" w:rsidP="00DB0396">
            <w:pPr>
              <w:jc w:val="both"/>
              <w:rPr>
                <w:rFonts w:ascii="Arial" w:hAnsi="Arial" w:cs="Arial"/>
                <w:b/>
              </w:rPr>
            </w:pPr>
          </w:p>
        </w:tc>
        <w:tc>
          <w:tcPr>
            <w:tcW w:w="708" w:type="dxa"/>
            <w:shd w:val="clear" w:color="auto" w:fill="002060"/>
          </w:tcPr>
          <w:p w:rsidR="00391E61" w:rsidRPr="00391E61" w:rsidRDefault="00391E61" w:rsidP="00DB0396">
            <w:pPr>
              <w:jc w:val="both"/>
              <w:rPr>
                <w:rFonts w:ascii="Arial" w:hAnsi="Arial" w:cs="Arial"/>
                <w:b/>
              </w:rPr>
            </w:pPr>
          </w:p>
        </w:tc>
      </w:tr>
      <w:tr w:rsidR="00391E61" w:rsidRPr="00391E61" w:rsidTr="00DB0396">
        <w:tc>
          <w:tcPr>
            <w:tcW w:w="6629" w:type="dxa"/>
          </w:tcPr>
          <w:p w:rsidR="00391E61" w:rsidRPr="00391E61" w:rsidRDefault="00391E61" w:rsidP="00DB0396">
            <w:pPr>
              <w:jc w:val="both"/>
              <w:rPr>
                <w:rFonts w:ascii="Arial" w:hAnsi="Arial" w:cs="Arial"/>
              </w:rPr>
            </w:pPr>
            <w:r w:rsidRPr="00391E61">
              <w:rPr>
                <w:rFonts w:ascii="Arial" w:hAnsi="Arial" w:cs="Arial"/>
              </w:rPr>
              <w:t>Radiation (&gt;6mSv)</w:t>
            </w:r>
          </w:p>
        </w:tc>
        <w:tc>
          <w:tcPr>
            <w:tcW w:w="709" w:type="dxa"/>
          </w:tcPr>
          <w:p w:rsidR="00391E61" w:rsidRPr="00391E61" w:rsidRDefault="00391E61" w:rsidP="00DB0396">
            <w:pPr>
              <w:jc w:val="both"/>
              <w:rPr>
                <w:rFonts w:ascii="Arial" w:hAnsi="Arial" w:cs="Arial"/>
              </w:rPr>
            </w:pPr>
            <w:r w:rsidRPr="00391E61">
              <w:rPr>
                <w:rFonts w:ascii="Arial" w:hAnsi="Arial" w:cs="Arial"/>
              </w:rPr>
              <w:t>N</w:t>
            </w:r>
          </w:p>
        </w:tc>
        <w:tc>
          <w:tcPr>
            <w:tcW w:w="770" w:type="dxa"/>
          </w:tcPr>
          <w:p w:rsidR="00391E61" w:rsidRPr="00391E61" w:rsidRDefault="00391E61" w:rsidP="00DB0396">
            <w:pPr>
              <w:jc w:val="both"/>
              <w:rPr>
                <w:rFonts w:ascii="Arial" w:hAnsi="Arial" w:cs="Arial"/>
              </w:rPr>
            </w:pPr>
          </w:p>
        </w:tc>
        <w:tc>
          <w:tcPr>
            <w:tcW w:w="789" w:type="dxa"/>
          </w:tcPr>
          <w:p w:rsidR="00391E61" w:rsidRPr="00391E61" w:rsidRDefault="00391E61" w:rsidP="00DB0396">
            <w:pPr>
              <w:jc w:val="both"/>
              <w:rPr>
                <w:rFonts w:ascii="Arial" w:hAnsi="Arial" w:cs="Arial"/>
              </w:rPr>
            </w:pPr>
          </w:p>
        </w:tc>
        <w:tc>
          <w:tcPr>
            <w:tcW w:w="709" w:type="dxa"/>
          </w:tcPr>
          <w:p w:rsidR="00391E61" w:rsidRPr="00391E61" w:rsidRDefault="00391E61" w:rsidP="00DB0396">
            <w:pPr>
              <w:jc w:val="both"/>
              <w:rPr>
                <w:rFonts w:ascii="Arial" w:hAnsi="Arial" w:cs="Arial"/>
              </w:rPr>
            </w:pPr>
          </w:p>
        </w:tc>
        <w:tc>
          <w:tcPr>
            <w:tcW w:w="708" w:type="dxa"/>
          </w:tcPr>
          <w:p w:rsidR="00391E61" w:rsidRPr="00391E61" w:rsidRDefault="00391E61" w:rsidP="00DB0396">
            <w:pPr>
              <w:jc w:val="both"/>
              <w:rPr>
                <w:rFonts w:ascii="Arial" w:hAnsi="Arial" w:cs="Arial"/>
              </w:rPr>
            </w:pPr>
          </w:p>
        </w:tc>
      </w:tr>
      <w:tr w:rsidR="00391E61" w:rsidRPr="00391E61" w:rsidTr="00DB0396">
        <w:tc>
          <w:tcPr>
            <w:tcW w:w="6629" w:type="dxa"/>
            <w:vAlign w:val="bottom"/>
          </w:tcPr>
          <w:p w:rsidR="00391E61" w:rsidRPr="00391E61" w:rsidRDefault="00391E61" w:rsidP="00DB0396">
            <w:pPr>
              <w:jc w:val="both"/>
              <w:rPr>
                <w:rFonts w:ascii="Arial" w:hAnsi="Arial" w:cs="Arial"/>
              </w:rPr>
            </w:pPr>
            <w:r w:rsidRPr="00391E61">
              <w:rPr>
                <w:rFonts w:ascii="Arial" w:hAnsi="Arial" w:cs="Arial"/>
              </w:rPr>
              <w:t>Laser (Class 3R, 3B, 4)</w:t>
            </w:r>
          </w:p>
        </w:tc>
        <w:tc>
          <w:tcPr>
            <w:tcW w:w="709" w:type="dxa"/>
          </w:tcPr>
          <w:p w:rsidR="00391E61" w:rsidRPr="00391E61" w:rsidRDefault="00391E61" w:rsidP="00DB0396">
            <w:pPr>
              <w:jc w:val="both"/>
              <w:rPr>
                <w:rFonts w:ascii="Arial" w:hAnsi="Arial" w:cs="Arial"/>
              </w:rPr>
            </w:pPr>
            <w:r w:rsidRPr="00391E61">
              <w:rPr>
                <w:rFonts w:ascii="Arial" w:hAnsi="Arial" w:cs="Arial"/>
              </w:rPr>
              <w:t>N</w:t>
            </w:r>
          </w:p>
        </w:tc>
        <w:tc>
          <w:tcPr>
            <w:tcW w:w="770" w:type="dxa"/>
          </w:tcPr>
          <w:p w:rsidR="00391E61" w:rsidRPr="00391E61" w:rsidRDefault="00391E61" w:rsidP="00DB0396">
            <w:pPr>
              <w:jc w:val="both"/>
              <w:rPr>
                <w:rFonts w:ascii="Arial" w:hAnsi="Arial" w:cs="Arial"/>
              </w:rPr>
            </w:pPr>
          </w:p>
        </w:tc>
        <w:tc>
          <w:tcPr>
            <w:tcW w:w="789" w:type="dxa"/>
          </w:tcPr>
          <w:p w:rsidR="00391E61" w:rsidRPr="00391E61" w:rsidRDefault="00391E61" w:rsidP="00DB0396">
            <w:pPr>
              <w:jc w:val="both"/>
              <w:rPr>
                <w:rFonts w:ascii="Arial" w:hAnsi="Arial" w:cs="Arial"/>
              </w:rPr>
            </w:pPr>
          </w:p>
        </w:tc>
        <w:tc>
          <w:tcPr>
            <w:tcW w:w="709" w:type="dxa"/>
          </w:tcPr>
          <w:p w:rsidR="00391E61" w:rsidRPr="00391E61" w:rsidRDefault="00391E61" w:rsidP="00DB0396">
            <w:pPr>
              <w:jc w:val="both"/>
              <w:rPr>
                <w:rFonts w:ascii="Arial" w:hAnsi="Arial" w:cs="Arial"/>
              </w:rPr>
            </w:pPr>
          </w:p>
        </w:tc>
        <w:tc>
          <w:tcPr>
            <w:tcW w:w="708" w:type="dxa"/>
          </w:tcPr>
          <w:p w:rsidR="00391E61" w:rsidRPr="00391E61" w:rsidRDefault="00391E61" w:rsidP="00DB0396">
            <w:pPr>
              <w:jc w:val="both"/>
              <w:rPr>
                <w:rFonts w:ascii="Arial" w:hAnsi="Arial" w:cs="Arial"/>
              </w:rPr>
            </w:pPr>
          </w:p>
        </w:tc>
      </w:tr>
      <w:tr w:rsidR="00391E61" w:rsidRPr="00391E61" w:rsidTr="00DB0396">
        <w:tc>
          <w:tcPr>
            <w:tcW w:w="6629" w:type="dxa"/>
            <w:vAlign w:val="bottom"/>
          </w:tcPr>
          <w:p w:rsidR="00391E61" w:rsidRPr="00391E61" w:rsidRDefault="00391E61" w:rsidP="00DB0396">
            <w:pPr>
              <w:jc w:val="both"/>
              <w:rPr>
                <w:rFonts w:ascii="Arial" w:hAnsi="Arial" w:cs="Arial"/>
              </w:rPr>
            </w:pPr>
            <w:r w:rsidRPr="00391E61">
              <w:rPr>
                <w:rFonts w:ascii="Arial" w:hAnsi="Arial" w:cs="Arial"/>
              </w:rPr>
              <w:t>Dusty environment (&gt;4mg/m3)</w:t>
            </w:r>
          </w:p>
        </w:tc>
        <w:tc>
          <w:tcPr>
            <w:tcW w:w="709" w:type="dxa"/>
          </w:tcPr>
          <w:p w:rsidR="00391E61" w:rsidRPr="00391E61" w:rsidRDefault="00391E61" w:rsidP="00DB0396">
            <w:pPr>
              <w:jc w:val="both"/>
              <w:rPr>
                <w:rFonts w:ascii="Arial" w:hAnsi="Arial" w:cs="Arial"/>
              </w:rPr>
            </w:pPr>
            <w:r w:rsidRPr="00391E61">
              <w:rPr>
                <w:rFonts w:ascii="Arial" w:hAnsi="Arial" w:cs="Arial"/>
              </w:rPr>
              <w:t>N</w:t>
            </w:r>
          </w:p>
        </w:tc>
        <w:tc>
          <w:tcPr>
            <w:tcW w:w="770" w:type="dxa"/>
          </w:tcPr>
          <w:p w:rsidR="00391E61" w:rsidRPr="00391E61" w:rsidRDefault="00391E61" w:rsidP="00DB0396">
            <w:pPr>
              <w:jc w:val="both"/>
              <w:rPr>
                <w:rFonts w:ascii="Arial" w:hAnsi="Arial" w:cs="Arial"/>
              </w:rPr>
            </w:pPr>
          </w:p>
        </w:tc>
        <w:tc>
          <w:tcPr>
            <w:tcW w:w="789" w:type="dxa"/>
          </w:tcPr>
          <w:p w:rsidR="00391E61" w:rsidRPr="00391E61" w:rsidRDefault="00391E61" w:rsidP="00DB0396">
            <w:pPr>
              <w:jc w:val="both"/>
              <w:rPr>
                <w:rFonts w:ascii="Arial" w:hAnsi="Arial" w:cs="Arial"/>
              </w:rPr>
            </w:pPr>
          </w:p>
        </w:tc>
        <w:tc>
          <w:tcPr>
            <w:tcW w:w="709" w:type="dxa"/>
          </w:tcPr>
          <w:p w:rsidR="00391E61" w:rsidRPr="00391E61" w:rsidRDefault="00391E61" w:rsidP="00DB0396">
            <w:pPr>
              <w:jc w:val="both"/>
              <w:rPr>
                <w:rFonts w:ascii="Arial" w:hAnsi="Arial" w:cs="Arial"/>
              </w:rPr>
            </w:pPr>
          </w:p>
        </w:tc>
        <w:tc>
          <w:tcPr>
            <w:tcW w:w="708" w:type="dxa"/>
          </w:tcPr>
          <w:p w:rsidR="00391E61" w:rsidRPr="00391E61" w:rsidRDefault="00391E61" w:rsidP="00DB0396">
            <w:pPr>
              <w:jc w:val="both"/>
              <w:rPr>
                <w:rFonts w:ascii="Arial" w:hAnsi="Arial" w:cs="Arial"/>
              </w:rPr>
            </w:pPr>
          </w:p>
        </w:tc>
      </w:tr>
      <w:tr w:rsidR="00391E61" w:rsidRPr="00391E61" w:rsidTr="00DB0396">
        <w:tc>
          <w:tcPr>
            <w:tcW w:w="6629" w:type="dxa"/>
          </w:tcPr>
          <w:p w:rsidR="00391E61" w:rsidRPr="00391E61" w:rsidRDefault="00391E61" w:rsidP="00DB0396">
            <w:pPr>
              <w:jc w:val="both"/>
              <w:rPr>
                <w:rFonts w:ascii="Arial" w:hAnsi="Arial" w:cs="Arial"/>
              </w:rPr>
            </w:pPr>
            <w:r w:rsidRPr="00391E61">
              <w:rPr>
                <w:rFonts w:ascii="Arial" w:hAnsi="Arial" w:cs="Arial"/>
              </w:rPr>
              <w:t>Noise (over 80dBA)</w:t>
            </w:r>
          </w:p>
        </w:tc>
        <w:tc>
          <w:tcPr>
            <w:tcW w:w="709" w:type="dxa"/>
          </w:tcPr>
          <w:p w:rsidR="00391E61" w:rsidRPr="00391E61" w:rsidRDefault="00391E61" w:rsidP="00DB0396">
            <w:pPr>
              <w:jc w:val="both"/>
              <w:rPr>
                <w:rFonts w:ascii="Arial" w:hAnsi="Arial" w:cs="Arial"/>
              </w:rPr>
            </w:pPr>
            <w:r w:rsidRPr="00391E61">
              <w:rPr>
                <w:rFonts w:ascii="Arial" w:hAnsi="Arial" w:cs="Arial"/>
              </w:rPr>
              <w:t>N</w:t>
            </w:r>
          </w:p>
        </w:tc>
        <w:tc>
          <w:tcPr>
            <w:tcW w:w="770" w:type="dxa"/>
          </w:tcPr>
          <w:p w:rsidR="00391E61" w:rsidRPr="00391E61" w:rsidRDefault="00391E61" w:rsidP="00DB0396">
            <w:pPr>
              <w:jc w:val="both"/>
              <w:rPr>
                <w:rFonts w:ascii="Arial" w:hAnsi="Arial" w:cs="Arial"/>
              </w:rPr>
            </w:pPr>
          </w:p>
        </w:tc>
        <w:tc>
          <w:tcPr>
            <w:tcW w:w="789" w:type="dxa"/>
          </w:tcPr>
          <w:p w:rsidR="00391E61" w:rsidRPr="00391E61" w:rsidRDefault="00391E61" w:rsidP="00DB0396">
            <w:pPr>
              <w:jc w:val="both"/>
              <w:rPr>
                <w:rFonts w:ascii="Arial" w:hAnsi="Arial" w:cs="Arial"/>
              </w:rPr>
            </w:pPr>
          </w:p>
        </w:tc>
        <w:tc>
          <w:tcPr>
            <w:tcW w:w="709" w:type="dxa"/>
          </w:tcPr>
          <w:p w:rsidR="00391E61" w:rsidRPr="00391E61" w:rsidRDefault="00391E61" w:rsidP="00DB0396">
            <w:pPr>
              <w:jc w:val="both"/>
              <w:rPr>
                <w:rFonts w:ascii="Arial" w:hAnsi="Arial" w:cs="Arial"/>
              </w:rPr>
            </w:pPr>
          </w:p>
        </w:tc>
        <w:tc>
          <w:tcPr>
            <w:tcW w:w="708" w:type="dxa"/>
          </w:tcPr>
          <w:p w:rsidR="00391E61" w:rsidRPr="00391E61" w:rsidRDefault="00391E61" w:rsidP="00DB0396">
            <w:pPr>
              <w:jc w:val="both"/>
              <w:rPr>
                <w:rFonts w:ascii="Arial" w:hAnsi="Arial" w:cs="Arial"/>
              </w:rPr>
            </w:pPr>
          </w:p>
        </w:tc>
      </w:tr>
      <w:tr w:rsidR="00391E61" w:rsidRPr="00391E61" w:rsidTr="00DB0396">
        <w:tc>
          <w:tcPr>
            <w:tcW w:w="6629" w:type="dxa"/>
            <w:tcBorders>
              <w:bottom w:val="single" w:sz="4" w:space="0" w:color="auto"/>
            </w:tcBorders>
          </w:tcPr>
          <w:p w:rsidR="00391E61" w:rsidRPr="00391E61" w:rsidRDefault="00391E61" w:rsidP="00DB0396">
            <w:pPr>
              <w:jc w:val="both"/>
              <w:rPr>
                <w:rFonts w:ascii="Arial" w:hAnsi="Arial" w:cs="Arial"/>
              </w:rPr>
            </w:pPr>
            <w:r w:rsidRPr="00391E61">
              <w:rPr>
                <w:rFonts w:ascii="Arial" w:hAnsi="Arial" w:cs="Arial"/>
              </w:rPr>
              <w:lastRenderedPageBreak/>
              <w:t>Hand held vibration tools (=&gt;2.5 m/s2)</w:t>
            </w:r>
          </w:p>
        </w:tc>
        <w:tc>
          <w:tcPr>
            <w:tcW w:w="709" w:type="dxa"/>
            <w:tcBorders>
              <w:bottom w:val="single" w:sz="4" w:space="0" w:color="auto"/>
            </w:tcBorders>
          </w:tcPr>
          <w:p w:rsidR="00391E61" w:rsidRPr="00391E61" w:rsidRDefault="00391E61" w:rsidP="00DB0396">
            <w:pPr>
              <w:jc w:val="both"/>
              <w:rPr>
                <w:rFonts w:ascii="Arial" w:hAnsi="Arial" w:cs="Arial"/>
              </w:rPr>
            </w:pPr>
            <w:r w:rsidRPr="00391E61">
              <w:rPr>
                <w:rFonts w:ascii="Arial" w:hAnsi="Arial" w:cs="Arial"/>
              </w:rPr>
              <w:t>N</w:t>
            </w:r>
          </w:p>
        </w:tc>
        <w:tc>
          <w:tcPr>
            <w:tcW w:w="770" w:type="dxa"/>
            <w:tcBorders>
              <w:bottom w:val="single" w:sz="4" w:space="0" w:color="auto"/>
            </w:tcBorders>
          </w:tcPr>
          <w:p w:rsidR="00391E61" w:rsidRPr="00391E61" w:rsidRDefault="00391E61" w:rsidP="00DB0396">
            <w:pPr>
              <w:jc w:val="both"/>
              <w:rPr>
                <w:rFonts w:ascii="Arial" w:hAnsi="Arial" w:cs="Arial"/>
              </w:rPr>
            </w:pPr>
          </w:p>
        </w:tc>
        <w:tc>
          <w:tcPr>
            <w:tcW w:w="789" w:type="dxa"/>
            <w:tcBorders>
              <w:bottom w:val="single" w:sz="4" w:space="0" w:color="auto"/>
            </w:tcBorders>
          </w:tcPr>
          <w:p w:rsidR="00391E61" w:rsidRPr="00391E61" w:rsidRDefault="00391E61" w:rsidP="00DB0396">
            <w:pPr>
              <w:jc w:val="both"/>
              <w:rPr>
                <w:rFonts w:ascii="Arial" w:hAnsi="Arial" w:cs="Arial"/>
              </w:rPr>
            </w:pPr>
          </w:p>
        </w:tc>
        <w:tc>
          <w:tcPr>
            <w:tcW w:w="709" w:type="dxa"/>
            <w:tcBorders>
              <w:bottom w:val="single" w:sz="4" w:space="0" w:color="auto"/>
            </w:tcBorders>
          </w:tcPr>
          <w:p w:rsidR="00391E61" w:rsidRPr="00391E61" w:rsidRDefault="00391E61" w:rsidP="00DB0396">
            <w:pPr>
              <w:jc w:val="both"/>
              <w:rPr>
                <w:rFonts w:ascii="Arial" w:hAnsi="Arial" w:cs="Arial"/>
              </w:rPr>
            </w:pPr>
          </w:p>
        </w:tc>
        <w:tc>
          <w:tcPr>
            <w:tcW w:w="708" w:type="dxa"/>
            <w:tcBorders>
              <w:bottom w:val="single" w:sz="4" w:space="0" w:color="auto"/>
            </w:tcBorders>
          </w:tcPr>
          <w:p w:rsidR="00391E61" w:rsidRPr="00391E61" w:rsidRDefault="00391E61" w:rsidP="00DB0396">
            <w:pPr>
              <w:jc w:val="both"/>
              <w:rPr>
                <w:rFonts w:ascii="Arial" w:hAnsi="Arial" w:cs="Arial"/>
              </w:rPr>
            </w:pPr>
          </w:p>
        </w:tc>
      </w:tr>
      <w:tr w:rsidR="00391E61" w:rsidRPr="00391E61" w:rsidTr="00DB0396">
        <w:tc>
          <w:tcPr>
            <w:tcW w:w="10314" w:type="dxa"/>
            <w:gridSpan w:val="6"/>
            <w:shd w:val="clear" w:color="auto" w:fill="auto"/>
          </w:tcPr>
          <w:p w:rsidR="00391E61" w:rsidRPr="00391E61" w:rsidRDefault="00391E61" w:rsidP="00DB0396">
            <w:pPr>
              <w:jc w:val="both"/>
              <w:rPr>
                <w:rFonts w:ascii="Arial" w:hAnsi="Arial" w:cs="Arial"/>
                <w:b/>
              </w:rPr>
            </w:pPr>
          </w:p>
        </w:tc>
      </w:tr>
      <w:tr w:rsidR="00391E61" w:rsidRPr="00391E61" w:rsidTr="00DB0396">
        <w:tc>
          <w:tcPr>
            <w:tcW w:w="7338" w:type="dxa"/>
            <w:gridSpan w:val="2"/>
            <w:shd w:val="clear" w:color="auto" w:fill="002060"/>
          </w:tcPr>
          <w:p w:rsidR="00391E61" w:rsidRPr="00391E61" w:rsidRDefault="00391E61" w:rsidP="00DB0396">
            <w:pPr>
              <w:jc w:val="both"/>
              <w:rPr>
                <w:rFonts w:ascii="Arial" w:hAnsi="Arial" w:cs="Arial"/>
                <w:b/>
              </w:rPr>
            </w:pPr>
            <w:r w:rsidRPr="00391E61">
              <w:rPr>
                <w:rFonts w:ascii="Arial" w:hAnsi="Arial" w:cs="Arial"/>
                <w:b/>
              </w:rPr>
              <w:t>Other General Hazards/ Risks</w:t>
            </w:r>
          </w:p>
        </w:tc>
        <w:tc>
          <w:tcPr>
            <w:tcW w:w="770" w:type="dxa"/>
            <w:shd w:val="clear" w:color="auto" w:fill="002060"/>
          </w:tcPr>
          <w:p w:rsidR="00391E61" w:rsidRPr="00391E61" w:rsidRDefault="00391E61" w:rsidP="00DB0396">
            <w:pPr>
              <w:jc w:val="both"/>
              <w:rPr>
                <w:rFonts w:ascii="Arial" w:hAnsi="Arial" w:cs="Arial"/>
                <w:b/>
              </w:rPr>
            </w:pPr>
          </w:p>
        </w:tc>
        <w:tc>
          <w:tcPr>
            <w:tcW w:w="789" w:type="dxa"/>
            <w:shd w:val="clear" w:color="auto" w:fill="002060"/>
          </w:tcPr>
          <w:p w:rsidR="00391E61" w:rsidRPr="00391E61" w:rsidRDefault="00391E61" w:rsidP="00DB0396">
            <w:pPr>
              <w:jc w:val="both"/>
              <w:rPr>
                <w:rFonts w:ascii="Arial" w:hAnsi="Arial" w:cs="Arial"/>
                <w:b/>
              </w:rPr>
            </w:pPr>
          </w:p>
        </w:tc>
        <w:tc>
          <w:tcPr>
            <w:tcW w:w="709" w:type="dxa"/>
            <w:shd w:val="clear" w:color="auto" w:fill="002060"/>
          </w:tcPr>
          <w:p w:rsidR="00391E61" w:rsidRPr="00391E61" w:rsidRDefault="00391E61" w:rsidP="00DB0396">
            <w:pPr>
              <w:jc w:val="both"/>
              <w:rPr>
                <w:rFonts w:ascii="Arial" w:hAnsi="Arial" w:cs="Arial"/>
                <w:b/>
              </w:rPr>
            </w:pPr>
          </w:p>
        </w:tc>
        <w:tc>
          <w:tcPr>
            <w:tcW w:w="708" w:type="dxa"/>
            <w:shd w:val="clear" w:color="auto" w:fill="002060"/>
          </w:tcPr>
          <w:p w:rsidR="00391E61" w:rsidRPr="00391E61" w:rsidRDefault="00391E61" w:rsidP="00DB0396">
            <w:pPr>
              <w:jc w:val="both"/>
              <w:rPr>
                <w:rFonts w:ascii="Arial" w:hAnsi="Arial" w:cs="Arial"/>
                <w:b/>
              </w:rPr>
            </w:pPr>
          </w:p>
        </w:tc>
      </w:tr>
      <w:tr w:rsidR="00391E61" w:rsidRPr="00391E61" w:rsidTr="00DB0396">
        <w:tc>
          <w:tcPr>
            <w:tcW w:w="6629" w:type="dxa"/>
          </w:tcPr>
          <w:p w:rsidR="00391E61" w:rsidRPr="00391E61" w:rsidRDefault="00391E61" w:rsidP="00DB0396">
            <w:pPr>
              <w:jc w:val="both"/>
              <w:rPr>
                <w:rFonts w:ascii="Arial" w:hAnsi="Arial" w:cs="Arial"/>
              </w:rPr>
            </w:pPr>
            <w:r w:rsidRPr="00391E61">
              <w:rPr>
                <w:rFonts w:ascii="Arial" w:hAnsi="Arial" w:cs="Arial"/>
              </w:rPr>
              <w:t xml:space="preserve">VDU use </w:t>
            </w:r>
            <w:proofErr w:type="gramStart"/>
            <w:r w:rsidRPr="00391E61">
              <w:rPr>
                <w:rFonts w:ascii="Arial" w:hAnsi="Arial" w:cs="Arial"/>
              </w:rPr>
              <w:t>( &gt;</w:t>
            </w:r>
            <w:proofErr w:type="gramEnd"/>
            <w:r w:rsidRPr="00391E61">
              <w:rPr>
                <w:rFonts w:ascii="Arial" w:hAnsi="Arial" w:cs="Arial"/>
              </w:rPr>
              <w:t xml:space="preserve"> 1 hour daily)</w:t>
            </w:r>
          </w:p>
        </w:tc>
        <w:tc>
          <w:tcPr>
            <w:tcW w:w="709" w:type="dxa"/>
          </w:tcPr>
          <w:p w:rsidR="00391E61" w:rsidRPr="00391E61" w:rsidRDefault="00391E61" w:rsidP="00DB0396">
            <w:pPr>
              <w:jc w:val="both"/>
              <w:rPr>
                <w:rFonts w:ascii="Arial" w:hAnsi="Arial" w:cs="Arial"/>
              </w:rPr>
            </w:pPr>
            <w:r w:rsidRPr="00391E61">
              <w:rPr>
                <w:rFonts w:ascii="Arial" w:hAnsi="Arial" w:cs="Arial"/>
              </w:rPr>
              <w:t>Y</w:t>
            </w:r>
          </w:p>
        </w:tc>
        <w:tc>
          <w:tcPr>
            <w:tcW w:w="770" w:type="dxa"/>
          </w:tcPr>
          <w:p w:rsidR="00391E61" w:rsidRPr="00391E61" w:rsidRDefault="00391E61" w:rsidP="00DB0396">
            <w:pPr>
              <w:jc w:val="both"/>
              <w:rPr>
                <w:rFonts w:ascii="Arial" w:hAnsi="Arial" w:cs="Arial"/>
              </w:rPr>
            </w:pPr>
          </w:p>
        </w:tc>
        <w:tc>
          <w:tcPr>
            <w:tcW w:w="789" w:type="dxa"/>
          </w:tcPr>
          <w:p w:rsidR="00391E61" w:rsidRPr="00391E61" w:rsidRDefault="00391E61" w:rsidP="00DB0396">
            <w:pPr>
              <w:jc w:val="both"/>
              <w:rPr>
                <w:rFonts w:ascii="Arial" w:hAnsi="Arial" w:cs="Arial"/>
              </w:rPr>
            </w:pPr>
          </w:p>
        </w:tc>
        <w:tc>
          <w:tcPr>
            <w:tcW w:w="709" w:type="dxa"/>
          </w:tcPr>
          <w:p w:rsidR="00391E61" w:rsidRPr="00391E61" w:rsidRDefault="00391E61" w:rsidP="00DB0396">
            <w:pPr>
              <w:jc w:val="both"/>
              <w:rPr>
                <w:rFonts w:ascii="Arial" w:hAnsi="Arial" w:cs="Arial"/>
              </w:rPr>
            </w:pPr>
          </w:p>
        </w:tc>
        <w:tc>
          <w:tcPr>
            <w:tcW w:w="708" w:type="dxa"/>
          </w:tcPr>
          <w:p w:rsidR="00391E61" w:rsidRPr="00391E61" w:rsidRDefault="00391E61" w:rsidP="00DB0396">
            <w:pPr>
              <w:jc w:val="both"/>
              <w:rPr>
                <w:rFonts w:ascii="Arial" w:hAnsi="Arial" w:cs="Arial"/>
              </w:rPr>
            </w:pPr>
            <w:r w:rsidRPr="00391E61">
              <w:rPr>
                <w:rFonts w:ascii="Arial" w:hAnsi="Arial" w:cs="Arial"/>
              </w:rPr>
              <w:t>X</w:t>
            </w:r>
          </w:p>
        </w:tc>
      </w:tr>
      <w:tr w:rsidR="00391E61" w:rsidRPr="00391E61" w:rsidTr="00DB0396">
        <w:tc>
          <w:tcPr>
            <w:tcW w:w="6629" w:type="dxa"/>
          </w:tcPr>
          <w:p w:rsidR="00391E61" w:rsidRPr="00391E61" w:rsidRDefault="00391E61" w:rsidP="00DB0396">
            <w:pPr>
              <w:jc w:val="both"/>
              <w:rPr>
                <w:rFonts w:ascii="Arial" w:hAnsi="Arial" w:cs="Arial"/>
              </w:rPr>
            </w:pPr>
            <w:r w:rsidRPr="00391E61">
              <w:rPr>
                <w:rFonts w:ascii="Arial" w:hAnsi="Arial" w:cs="Arial"/>
              </w:rPr>
              <w:t>Heavy manual handling (&gt;10kg)</w:t>
            </w:r>
          </w:p>
        </w:tc>
        <w:tc>
          <w:tcPr>
            <w:tcW w:w="709" w:type="dxa"/>
          </w:tcPr>
          <w:p w:rsidR="00391E61" w:rsidRPr="00391E61" w:rsidRDefault="00391E61" w:rsidP="00DB0396">
            <w:pPr>
              <w:jc w:val="both"/>
              <w:rPr>
                <w:rFonts w:ascii="Arial" w:hAnsi="Arial" w:cs="Arial"/>
              </w:rPr>
            </w:pPr>
            <w:r w:rsidRPr="00391E61">
              <w:rPr>
                <w:rFonts w:ascii="Arial" w:hAnsi="Arial" w:cs="Arial"/>
              </w:rPr>
              <w:t>Y</w:t>
            </w:r>
          </w:p>
        </w:tc>
        <w:tc>
          <w:tcPr>
            <w:tcW w:w="770" w:type="dxa"/>
          </w:tcPr>
          <w:p w:rsidR="00391E61" w:rsidRPr="00391E61" w:rsidRDefault="00391E61" w:rsidP="00DB0396">
            <w:pPr>
              <w:jc w:val="both"/>
              <w:rPr>
                <w:rFonts w:ascii="Arial" w:hAnsi="Arial" w:cs="Arial"/>
              </w:rPr>
            </w:pPr>
          </w:p>
        </w:tc>
        <w:tc>
          <w:tcPr>
            <w:tcW w:w="789" w:type="dxa"/>
          </w:tcPr>
          <w:p w:rsidR="00391E61" w:rsidRPr="00391E61" w:rsidRDefault="00391E61" w:rsidP="00DB0396">
            <w:pPr>
              <w:jc w:val="both"/>
              <w:rPr>
                <w:rFonts w:ascii="Arial" w:hAnsi="Arial" w:cs="Arial"/>
              </w:rPr>
            </w:pPr>
            <w:r w:rsidRPr="00391E61">
              <w:rPr>
                <w:rFonts w:ascii="Arial" w:hAnsi="Arial" w:cs="Arial"/>
              </w:rPr>
              <w:t>X</w:t>
            </w:r>
          </w:p>
        </w:tc>
        <w:tc>
          <w:tcPr>
            <w:tcW w:w="709" w:type="dxa"/>
          </w:tcPr>
          <w:p w:rsidR="00391E61" w:rsidRPr="00391E61" w:rsidRDefault="00391E61" w:rsidP="00DB0396">
            <w:pPr>
              <w:jc w:val="both"/>
              <w:rPr>
                <w:rFonts w:ascii="Arial" w:hAnsi="Arial" w:cs="Arial"/>
              </w:rPr>
            </w:pPr>
          </w:p>
        </w:tc>
        <w:tc>
          <w:tcPr>
            <w:tcW w:w="708" w:type="dxa"/>
          </w:tcPr>
          <w:p w:rsidR="00391E61" w:rsidRPr="00391E61" w:rsidRDefault="00391E61" w:rsidP="00DB0396">
            <w:pPr>
              <w:jc w:val="both"/>
              <w:rPr>
                <w:rFonts w:ascii="Arial" w:hAnsi="Arial" w:cs="Arial"/>
              </w:rPr>
            </w:pPr>
          </w:p>
        </w:tc>
      </w:tr>
      <w:tr w:rsidR="00391E61" w:rsidRPr="00391E61" w:rsidTr="00DB0396">
        <w:tc>
          <w:tcPr>
            <w:tcW w:w="6629" w:type="dxa"/>
            <w:vAlign w:val="bottom"/>
          </w:tcPr>
          <w:p w:rsidR="00391E61" w:rsidRPr="00391E61" w:rsidRDefault="00391E61" w:rsidP="00DB0396">
            <w:pPr>
              <w:jc w:val="both"/>
              <w:rPr>
                <w:rFonts w:ascii="Arial" w:hAnsi="Arial" w:cs="Arial"/>
              </w:rPr>
            </w:pPr>
            <w:r w:rsidRPr="00391E61">
              <w:rPr>
                <w:rFonts w:ascii="Arial" w:hAnsi="Arial" w:cs="Arial"/>
              </w:rPr>
              <w:t>Driving</w:t>
            </w:r>
          </w:p>
        </w:tc>
        <w:tc>
          <w:tcPr>
            <w:tcW w:w="709" w:type="dxa"/>
          </w:tcPr>
          <w:p w:rsidR="00391E61" w:rsidRPr="00391E61" w:rsidRDefault="00391E61" w:rsidP="00DB0396">
            <w:pPr>
              <w:jc w:val="both"/>
              <w:rPr>
                <w:rFonts w:ascii="Arial" w:hAnsi="Arial" w:cs="Arial"/>
              </w:rPr>
            </w:pPr>
            <w:r w:rsidRPr="00391E61">
              <w:rPr>
                <w:rFonts w:ascii="Arial" w:hAnsi="Arial" w:cs="Arial"/>
              </w:rPr>
              <w:t>Y</w:t>
            </w:r>
          </w:p>
        </w:tc>
        <w:tc>
          <w:tcPr>
            <w:tcW w:w="770" w:type="dxa"/>
          </w:tcPr>
          <w:p w:rsidR="00391E61" w:rsidRPr="00391E61" w:rsidRDefault="00391E61" w:rsidP="00DB0396">
            <w:pPr>
              <w:jc w:val="both"/>
              <w:rPr>
                <w:rFonts w:ascii="Arial" w:hAnsi="Arial" w:cs="Arial"/>
              </w:rPr>
            </w:pPr>
          </w:p>
        </w:tc>
        <w:tc>
          <w:tcPr>
            <w:tcW w:w="789" w:type="dxa"/>
          </w:tcPr>
          <w:p w:rsidR="00391E61" w:rsidRPr="00391E61" w:rsidRDefault="00391E61" w:rsidP="00DB0396">
            <w:pPr>
              <w:jc w:val="both"/>
              <w:rPr>
                <w:rFonts w:ascii="Arial" w:hAnsi="Arial" w:cs="Arial"/>
              </w:rPr>
            </w:pPr>
            <w:r w:rsidRPr="00391E61">
              <w:rPr>
                <w:rFonts w:ascii="Arial" w:hAnsi="Arial" w:cs="Arial"/>
              </w:rPr>
              <w:t>X</w:t>
            </w:r>
          </w:p>
        </w:tc>
        <w:tc>
          <w:tcPr>
            <w:tcW w:w="709" w:type="dxa"/>
          </w:tcPr>
          <w:p w:rsidR="00391E61" w:rsidRPr="00391E61" w:rsidRDefault="00391E61" w:rsidP="00DB0396">
            <w:pPr>
              <w:jc w:val="both"/>
              <w:rPr>
                <w:rFonts w:ascii="Arial" w:hAnsi="Arial" w:cs="Arial"/>
              </w:rPr>
            </w:pPr>
          </w:p>
        </w:tc>
        <w:tc>
          <w:tcPr>
            <w:tcW w:w="708" w:type="dxa"/>
          </w:tcPr>
          <w:p w:rsidR="00391E61" w:rsidRPr="00391E61" w:rsidRDefault="00391E61" w:rsidP="00DB0396">
            <w:pPr>
              <w:jc w:val="both"/>
              <w:rPr>
                <w:rFonts w:ascii="Arial" w:hAnsi="Arial" w:cs="Arial"/>
              </w:rPr>
            </w:pPr>
          </w:p>
        </w:tc>
      </w:tr>
      <w:tr w:rsidR="00391E61" w:rsidRPr="00391E61" w:rsidTr="00DB0396">
        <w:tc>
          <w:tcPr>
            <w:tcW w:w="6629" w:type="dxa"/>
            <w:vAlign w:val="bottom"/>
          </w:tcPr>
          <w:p w:rsidR="00391E61" w:rsidRPr="00391E61" w:rsidRDefault="00391E61" w:rsidP="00DB0396">
            <w:pPr>
              <w:jc w:val="both"/>
              <w:rPr>
                <w:rFonts w:ascii="Arial" w:hAnsi="Arial" w:cs="Arial"/>
              </w:rPr>
            </w:pPr>
            <w:r w:rsidRPr="00391E61">
              <w:rPr>
                <w:rFonts w:ascii="Arial" w:hAnsi="Arial" w:cs="Arial"/>
              </w:rPr>
              <w:t>Food handling</w:t>
            </w:r>
          </w:p>
        </w:tc>
        <w:tc>
          <w:tcPr>
            <w:tcW w:w="709" w:type="dxa"/>
          </w:tcPr>
          <w:p w:rsidR="00391E61" w:rsidRPr="00391E61" w:rsidRDefault="00391E61" w:rsidP="00DB0396">
            <w:pPr>
              <w:jc w:val="both"/>
              <w:rPr>
                <w:rFonts w:ascii="Arial" w:hAnsi="Arial" w:cs="Arial"/>
              </w:rPr>
            </w:pPr>
            <w:r w:rsidRPr="00391E61">
              <w:rPr>
                <w:rFonts w:ascii="Arial" w:hAnsi="Arial" w:cs="Arial"/>
              </w:rPr>
              <w:t>N</w:t>
            </w:r>
          </w:p>
        </w:tc>
        <w:tc>
          <w:tcPr>
            <w:tcW w:w="770" w:type="dxa"/>
          </w:tcPr>
          <w:p w:rsidR="00391E61" w:rsidRPr="00391E61" w:rsidRDefault="00391E61" w:rsidP="00DB0396">
            <w:pPr>
              <w:jc w:val="both"/>
              <w:rPr>
                <w:rFonts w:ascii="Arial" w:hAnsi="Arial" w:cs="Arial"/>
              </w:rPr>
            </w:pPr>
          </w:p>
        </w:tc>
        <w:tc>
          <w:tcPr>
            <w:tcW w:w="789" w:type="dxa"/>
          </w:tcPr>
          <w:p w:rsidR="00391E61" w:rsidRPr="00391E61" w:rsidRDefault="00391E61" w:rsidP="00DB0396">
            <w:pPr>
              <w:jc w:val="both"/>
              <w:rPr>
                <w:rFonts w:ascii="Arial" w:hAnsi="Arial" w:cs="Arial"/>
              </w:rPr>
            </w:pPr>
          </w:p>
        </w:tc>
        <w:tc>
          <w:tcPr>
            <w:tcW w:w="709" w:type="dxa"/>
          </w:tcPr>
          <w:p w:rsidR="00391E61" w:rsidRPr="00391E61" w:rsidRDefault="00391E61" w:rsidP="00DB0396">
            <w:pPr>
              <w:jc w:val="both"/>
              <w:rPr>
                <w:rFonts w:ascii="Arial" w:hAnsi="Arial" w:cs="Arial"/>
              </w:rPr>
            </w:pPr>
          </w:p>
        </w:tc>
        <w:tc>
          <w:tcPr>
            <w:tcW w:w="708" w:type="dxa"/>
          </w:tcPr>
          <w:p w:rsidR="00391E61" w:rsidRPr="00391E61" w:rsidRDefault="00391E61" w:rsidP="00DB0396">
            <w:pPr>
              <w:jc w:val="both"/>
              <w:rPr>
                <w:rFonts w:ascii="Arial" w:hAnsi="Arial" w:cs="Arial"/>
              </w:rPr>
            </w:pPr>
          </w:p>
        </w:tc>
      </w:tr>
      <w:tr w:rsidR="00391E61" w:rsidRPr="00391E61" w:rsidTr="00DB0396">
        <w:tc>
          <w:tcPr>
            <w:tcW w:w="6629" w:type="dxa"/>
            <w:vAlign w:val="bottom"/>
          </w:tcPr>
          <w:p w:rsidR="00391E61" w:rsidRPr="00391E61" w:rsidRDefault="00391E61" w:rsidP="00DB0396">
            <w:pPr>
              <w:jc w:val="both"/>
              <w:rPr>
                <w:rFonts w:ascii="Arial" w:hAnsi="Arial" w:cs="Arial"/>
              </w:rPr>
            </w:pPr>
            <w:r w:rsidRPr="00391E61">
              <w:rPr>
                <w:rFonts w:ascii="Arial" w:hAnsi="Arial" w:cs="Arial"/>
              </w:rPr>
              <w:t>Night working</w:t>
            </w:r>
          </w:p>
        </w:tc>
        <w:tc>
          <w:tcPr>
            <w:tcW w:w="709" w:type="dxa"/>
          </w:tcPr>
          <w:p w:rsidR="00391E61" w:rsidRPr="00391E61" w:rsidRDefault="00391E61" w:rsidP="00DB0396">
            <w:pPr>
              <w:jc w:val="both"/>
              <w:rPr>
                <w:rFonts w:ascii="Arial" w:hAnsi="Arial" w:cs="Arial"/>
              </w:rPr>
            </w:pPr>
            <w:r w:rsidRPr="00391E61">
              <w:rPr>
                <w:rFonts w:ascii="Arial" w:hAnsi="Arial" w:cs="Arial"/>
              </w:rPr>
              <w:t>N</w:t>
            </w:r>
          </w:p>
        </w:tc>
        <w:tc>
          <w:tcPr>
            <w:tcW w:w="770" w:type="dxa"/>
          </w:tcPr>
          <w:p w:rsidR="00391E61" w:rsidRPr="00391E61" w:rsidRDefault="00391E61" w:rsidP="00DB0396">
            <w:pPr>
              <w:jc w:val="both"/>
              <w:rPr>
                <w:rFonts w:ascii="Arial" w:hAnsi="Arial" w:cs="Arial"/>
              </w:rPr>
            </w:pPr>
          </w:p>
        </w:tc>
        <w:tc>
          <w:tcPr>
            <w:tcW w:w="789" w:type="dxa"/>
          </w:tcPr>
          <w:p w:rsidR="00391E61" w:rsidRPr="00391E61" w:rsidRDefault="00391E61" w:rsidP="00DB0396">
            <w:pPr>
              <w:jc w:val="both"/>
              <w:rPr>
                <w:rFonts w:ascii="Arial" w:hAnsi="Arial" w:cs="Arial"/>
              </w:rPr>
            </w:pPr>
          </w:p>
        </w:tc>
        <w:tc>
          <w:tcPr>
            <w:tcW w:w="709" w:type="dxa"/>
          </w:tcPr>
          <w:p w:rsidR="00391E61" w:rsidRPr="00391E61" w:rsidRDefault="00391E61" w:rsidP="00DB0396">
            <w:pPr>
              <w:jc w:val="both"/>
              <w:rPr>
                <w:rFonts w:ascii="Arial" w:hAnsi="Arial" w:cs="Arial"/>
              </w:rPr>
            </w:pPr>
          </w:p>
        </w:tc>
        <w:tc>
          <w:tcPr>
            <w:tcW w:w="708" w:type="dxa"/>
          </w:tcPr>
          <w:p w:rsidR="00391E61" w:rsidRPr="00391E61" w:rsidRDefault="00391E61" w:rsidP="00DB0396">
            <w:pPr>
              <w:jc w:val="both"/>
              <w:rPr>
                <w:rFonts w:ascii="Arial" w:hAnsi="Arial" w:cs="Arial"/>
              </w:rPr>
            </w:pPr>
          </w:p>
        </w:tc>
      </w:tr>
      <w:tr w:rsidR="00391E61" w:rsidRPr="00391E61" w:rsidTr="00DB0396">
        <w:tc>
          <w:tcPr>
            <w:tcW w:w="6629" w:type="dxa"/>
            <w:vAlign w:val="bottom"/>
          </w:tcPr>
          <w:p w:rsidR="00391E61" w:rsidRPr="00391E61" w:rsidRDefault="00391E61" w:rsidP="00DB0396">
            <w:pPr>
              <w:jc w:val="both"/>
              <w:rPr>
                <w:rFonts w:ascii="Arial" w:hAnsi="Arial" w:cs="Arial"/>
              </w:rPr>
            </w:pPr>
            <w:r w:rsidRPr="00391E61">
              <w:rPr>
                <w:rFonts w:ascii="Arial" w:hAnsi="Arial" w:cs="Arial"/>
              </w:rPr>
              <w:t>Electrical work</w:t>
            </w:r>
          </w:p>
        </w:tc>
        <w:tc>
          <w:tcPr>
            <w:tcW w:w="709" w:type="dxa"/>
          </w:tcPr>
          <w:p w:rsidR="00391E61" w:rsidRPr="00391E61" w:rsidRDefault="00391E61" w:rsidP="00DB0396">
            <w:pPr>
              <w:jc w:val="both"/>
              <w:rPr>
                <w:rFonts w:ascii="Arial" w:hAnsi="Arial" w:cs="Arial"/>
              </w:rPr>
            </w:pPr>
            <w:r w:rsidRPr="00391E61">
              <w:rPr>
                <w:rFonts w:ascii="Arial" w:hAnsi="Arial" w:cs="Arial"/>
              </w:rPr>
              <w:t>N</w:t>
            </w:r>
          </w:p>
        </w:tc>
        <w:tc>
          <w:tcPr>
            <w:tcW w:w="770" w:type="dxa"/>
          </w:tcPr>
          <w:p w:rsidR="00391E61" w:rsidRPr="00391E61" w:rsidRDefault="00391E61" w:rsidP="00DB0396">
            <w:pPr>
              <w:jc w:val="both"/>
              <w:rPr>
                <w:rFonts w:ascii="Arial" w:hAnsi="Arial" w:cs="Arial"/>
              </w:rPr>
            </w:pPr>
          </w:p>
        </w:tc>
        <w:tc>
          <w:tcPr>
            <w:tcW w:w="789" w:type="dxa"/>
          </w:tcPr>
          <w:p w:rsidR="00391E61" w:rsidRPr="00391E61" w:rsidRDefault="00391E61" w:rsidP="00DB0396">
            <w:pPr>
              <w:jc w:val="both"/>
              <w:rPr>
                <w:rFonts w:ascii="Arial" w:hAnsi="Arial" w:cs="Arial"/>
              </w:rPr>
            </w:pPr>
          </w:p>
        </w:tc>
        <w:tc>
          <w:tcPr>
            <w:tcW w:w="709" w:type="dxa"/>
          </w:tcPr>
          <w:p w:rsidR="00391E61" w:rsidRPr="00391E61" w:rsidRDefault="00391E61" w:rsidP="00DB0396">
            <w:pPr>
              <w:jc w:val="both"/>
              <w:rPr>
                <w:rFonts w:ascii="Arial" w:hAnsi="Arial" w:cs="Arial"/>
              </w:rPr>
            </w:pPr>
          </w:p>
        </w:tc>
        <w:tc>
          <w:tcPr>
            <w:tcW w:w="708" w:type="dxa"/>
          </w:tcPr>
          <w:p w:rsidR="00391E61" w:rsidRPr="00391E61" w:rsidRDefault="00391E61" w:rsidP="00DB0396">
            <w:pPr>
              <w:jc w:val="both"/>
              <w:rPr>
                <w:rFonts w:ascii="Arial" w:hAnsi="Arial" w:cs="Arial"/>
              </w:rPr>
            </w:pPr>
          </w:p>
        </w:tc>
      </w:tr>
      <w:tr w:rsidR="00391E61" w:rsidRPr="00391E61" w:rsidTr="00DB0396">
        <w:tc>
          <w:tcPr>
            <w:tcW w:w="6629" w:type="dxa"/>
          </w:tcPr>
          <w:p w:rsidR="00391E61" w:rsidRPr="00391E61" w:rsidRDefault="00391E61" w:rsidP="00DB0396">
            <w:pPr>
              <w:jc w:val="both"/>
              <w:rPr>
                <w:rFonts w:ascii="Arial" w:hAnsi="Arial" w:cs="Arial"/>
              </w:rPr>
            </w:pPr>
            <w:r w:rsidRPr="00391E61">
              <w:rPr>
                <w:rFonts w:ascii="Arial" w:hAnsi="Arial" w:cs="Arial"/>
              </w:rPr>
              <w:t xml:space="preserve">Physical Effort </w:t>
            </w:r>
          </w:p>
        </w:tc>
        <w:tc>
          <w:tcPr>
            <w:tcW w:w="709" w:type="dxa"/>
          </w:tcPr>
          <w:p w:rsidR="00391E61" w:rsidRPr="00391E61" w:rsidRDefault="00391E61" w:rsidP="00DB0396">
            <w:r w:rsidRPr="00391E61">
              <w:rPr>
                <w:rFonts w:ascii="Arial" w:hAnsi="Arial" w:cs="Arial"/>
              </w:rPr>
              <w:t>Y</w:t>
            </w:r>
          </w:p>
        </w:tc>
        <w:tc>
          <w:tcPr>
            <w:tcW w:w="770" w:type="dxa"/>
          </w:tcPr>
          <w:p w:rsidR="00391E61" w:rsidRPr="00391E61" w:rsidRDefault="00391E61" w:rsidP="00DB0396">
            <w:pPr>
              <w:jc w:val="both"/>
              <w:rPr>
                <w:rFonts w:ascii="Arial" w:hAnsi="Arial" w:cs="Arial"/>
              </w:rPr>
            </w:pPr>
          </w:p>
        </w:tc>
        <w:tc>
          <w:tcPr>
            <w:tcW w:w="789" w:type="dxa"/>
          </w:tcPr>
          <w:p w:rsidR="00391E61" w:rsidRPr="00391E61" w:rsidRDefault="00391E61" w:rsidP="00DB0396">
            <w:pPr>
              <w:jc w:val="both"/>
              <w:rPr>
                <w:rFonts w:ascii="Arial" w:hAnsi="Arial" w:cs="Arial"/>
              </w:rPr>
            </w:pPr>
          </w:p>
        </w:tc>
        <w:tc>
          <w:tcPr>
            <w:tcW w:w="709" w:type="dxa"/>
          </w:tcPr>
          <w:p w:rsidR="00391E61" w:rsidRPr="00391E61" w:rsidRDefault="00391E61" w:rsidP="00DB0396">
            <w:pPr>
              <w:jc w:val="both"/>
              <w:rPr>
                <w:rFonts w:ascii="Arial" w:hAnsi="Arial" w:cs="Arial"/>
              </w:rPr>
            </w:pPr>
            <w:r w:rsidRPr="00391E61">
              <w:rPr>
                <w:rFonts w:ascii="Arial" w:hAnsi="Arial" w:cs="Arial"/>
              </w:rPr>
              <w:t>X</w:t>
            </w:r>
          </w:p>
        </w:tc>
        <w:tc>
          <w:tcPr>
            <w:tcW w:w="708" w:type="dxa"/>
          </w:tcPr>
          <w:p w:rsidR="00391E61" w:rsidRPr="00391E61" w:rsidRDefault="00391E61" w:rsidP="00DB0396">
            <w:pPr>
              <w:jc w:val="both"/>
              <w:rPr>
                <w:rFonts w:ascii="Arial" w:hAnsi="Arial" w:cs="Arial"/>
              </w:rPr>
            </w:pPr>
          </w:p>
        </w:tc>
      </w:tr>
      <w:tr w:rsidR="00391E61" w:rsidRPr="00391E61" w:rsidTr="00DB0396">
        <w:tc>
          <w:tcPr>
            <w:tcW w:w="6629" w:type="dxa"/>
          </w:tcPr>
          <w:p w:rsidR="00391E61" w:rsidRPr="00391E61" w:rsidRDefault="00391E61" w:rsidP="00DB0396">
            <w:pPr>
              <w:jc w:val="both"/>
              <w:rPr>
                <w:rFonts w:ascii="Arial" w:hAnsi="Arial" w:cs="Arial"/>
              </w:rPr>
            </w:pPr>
            <w:r w:rsidRPr="00391E61">
              <w:rPr>
                <w:rFonts w:ascii="Arial" w:hAnsi="Arial" w:cs="Arial"/>
              </w:rPr>
              <w:t xml:space="preserve">Mental Effort </w:t>
            </w:r>
          </w:p>
        </w:tc>
        <w:tc>
          <w:tcPr>
            <w:tcW w:w="709" w:type="dxa"/>
          </w:tcPr>
          <w:p w:rsidR="00391E61" w:rsidRPr="00391E61" w:rsidRDefault="00391E61" w:rsidP="00DB0396">
            <w:r w:rsidRPr="00391E61">
              <w:rPr>
                <w:rFonts w:ascii="Arial" w:hAnsi="Arial" w:cs="Arial"/>
              </w:rPr>
              <w:t>Y</w:t>
            </w:r>
          </w:p>
        </w:tc>
        <w:tc>
          <w:tcPr>
            <w:tcW w:w="770" w:type="dxa"/>
          </w:tcPr>
          <w:p w:rsidR="00391E61" w:rsidRPr="00391E61" w:rsidRDefault="00391E61" w:rsidP="00DB0396">
            <w:pPr>
              <w:jc w:val="both"/>
              <w:rPr>
                <w:rFonts w:ascii="Arial" w:hAnsi="Arial" w:cs="Arial"/>
              </w:rPr>
            </w:pPr>
          </w:p>
        </w:tc>
        <w:tc>
          <w:tcPr>
            <w:tcW w:w="789" w:type="dxa"/>
          </w:tcPr>
          <w:p w:rsidR="00391E61" w:rsidRPr="00391E61" w:rsidRDefault="00391E61" w:rsidP="00DB0396">
            <w:pPr>
              <w:jc w:val="both"/>
              <w:rPr>
                <w:rFonts w:ascii="Arial" w:hAnsi="Arial" w:cs="Arial"/>
              </w:rPr>
            </w:pPr>
          </w:p>
        </w:tc>
        <w:tc>
          <w:tcPr>
            <w:tcW w:w="709" w:type="dxa"/>
          </w:tcPr>
          <w:p w:rsidR="00391E61" w:rsidRPr="00391E61" w:rsidRDefault="00391E61" w:rsidP="00DB0396">
            <w:pPr>
              <w:jc w:val="both"/>
              <w:rPr>
                <w:rFonts w:ascii="Arial" w:hAnsi="Arial" w:cs="Arial"/>
              </w:rPr>
            </w:pPr>
          </w:p>
        </w:tc>
        <w:tc>
          <w:tcPr>
            <w:tcW w:w="708" w:type="dxa"/>
          </w:tcPr>
          <w:p w:rsidR="00391E61" w:rsidRPr="00391E61" w:rsidRDefault="00391E61" w:rsidP="00DB0396">
            <w:pPr>
              <w:jc w:val="both"/>
              <w:rPr>
                <w:rFonts w:ascii="Arial" w:hAnsi="Arial" w:cs="Arial"/>
              </w:rPr>
            </w:pPr>
            <w:r w:rsidRPr="00391E61">
              <w:rPr>
                <w:rFonts w:ascii="Arial" w:hAnsi="Arial" w:cs="Arial"/>
              </w:rPr>
              <w:t>X</w:t>
            </w:r>
          </w:p>
        </w:tc>
      </w:tr>
      <w:tr w:rsidR="00391E61" w:rsidRPr="00391E61" w:rsidTr="00DB0396">
        <w:tc>
          <w:tcPr>
            <w:tcW w:w="6629" w:type="dxa"/>
          </w:tcPr>
          <w:p w:rsidR="00391E61" w:rsidRPr="00391E61" w:rsidRDefault="00391E61" w:rsidP="00DB0396">
            <w:pPr>
              <w:jc w:val="both"/>
              <w:rPr>
                <w:rFonts w:ascii="Arial" w:hAnsi="Arial" w:cs="Arial"/>
              </w:rPr>
            </w:pPr>
            <w:r w:rsidRPr="00391E61">
              <w:rPr>
                <w:rFonts w:ascii="Arial" w:hAnsi="Arial" w:cs="Arial"/>
              </w:rPr>
              <w:t xml:space="preserve">Emotional Effort </w:t>
            </w:r>
          </w:p>
        </w:tc>
        <w:tc>
          <w:tcPr>
            <w:tcW w:w="709" w:type="dxa"/>
          </w:tcPr>
          <w:p w:rsidR="00391E61" w:rsidRPr="00391E61" w:rsidRDefault="00391E61" w:rsidP="00DB0396">
            <w:r w:rsidRPr="00391E61">
              <w:rPr>
                <w:rFonts w:ascii="Arial" w:hAnsi="Arial" w:cs="Arial"/>
              </w:rPr>
              <w:t>Y</w:t>
            </w:r>
          </w:p>
        </w:tc>
        <w:tc>
          <w:tcPr>
            <w:tcW w:w="770" w:type="dxa"/>
          </w:tcPr>
          <w:p w:rsidR="00391E61" w:rsidRPr="00391E61" w:rsidRDefault="00391E61" w:rsidP="00DB0396">
            <w:pPr>
              <w:jc w:val="both"/>
              <w:rPr>
                <w:rFonts w:ascii="Arial" w:hAnsi="Arial" w:cs="Arial"/>
              </w:rPr>
            </w:pPr>
          </w:p>
        </w:tc>
        <w:tc>
          <w:tcPr>
            <w:tcW w:w="789" w:type="dxa"/>
          </w:tcPr>
          <w:p w:rsidR="00391E61" w:rsidRPr="00391E61" w:rsidRDefault="00391E61" w:rsidP="00DB0396">
            <w:pPr>
              <w:jc w:val="both"/>
              <w:rPr>
                <w:rFonts w:ascii="Arial" w:hAnsi="Arial" w:cs="Arial"/>
              </w:rPr>
            </w:pPr>
          </w:p>
        </w:tc>
        <w:tc>
          <w:tcPr>
            <w:tcW w:w="709" w:type="dxa"/>
          </w:tcPr>
          <w:p w:rsidR="00391E61" w:rsidRPr="00391E61" w:rsidRDefault="00391E61" w:rsidP="00DB0396">
            <w:pPr>
              <w:jc w:val="both"/>
              <w:rPr>
                <w:rFonts w:ascii="Arial" w:hAnsi="Arial" w:cs="Arial"/>
              </w:rPr>
            </w:pPr>
          </w:p>
        </w:tc>
        <w:tc>
          <w:tcPr>
            <w:tcW w:w="708" w:type="dxa"/>
          </w:tcPr>
          <w:p w:rsidR="00391E61" w:rsidRPr="00391E61" w:rsidRDefault="00391E61" w:rsidP="00DB0396">
            <w:pPr>
              <w:jc w:val="both"/>
              <w:rPr>
                <w:rFonts w:ascii="Arial" w:hAnsi="Arial" w:cs="Arial"/>
              </w:rPr>
            </w:pPr>
            <w:r w:rsidRPr="00391E61">
              <w:rPr>
                <w:rFonts w:ascii="Arial" w:hAnsi="Arial" w:cs="Arial"/>
              </w:rPr>
              <w:t>X</w:t>
            </w:r>
          </w:p>
        </w:tc>
      </w:tr>
      <w:tr w:rsidR="00391E61" w:rsidRPr="00391E61" w:rsidTr="00DB0396">
        <w:tc>
          <w:tcPr>
            <w:tcW w:w="6629" w:type="dxa"/>
          </w:tcPr>
          <w:p w:rsidR="00391E61" w:rsidRPr="00391E61" w:rsidRDefault="00391E61" w:rsidP="00DB0396">
            <w:pPr>
              <w:jc w:val="both"/>
              <w:rPr>
                <w:rFonts w:ascii="Arial" w:hAnsi="Arial" w:cs="Arial"/>
              </w:rPr>
            </w:pPr>
            <w:r w:rsidRPr="00391E61">
              <w:rPr>
                <w:rFonts w:ascii="Arial" w:hAnsi="Arial" w:cs="Arial"/>
              </w:rPr>
              <w:t>Working in isolation</w:t>
            </w:r>
          </w:p>
        </w:tc>
        <w:tc>
          <w:tcPr>
            <w:tcW w:w="709" w:type="dxa"/>
          </w:tcPr>
          <w:p w:rsidR="00391E61" w:rsidRPr="00391E61" w:rsidRDefault="00391E61" w:rsidP="00DB0396">
            <w:pPr>
              <w:jc w:val="both"/>
              <w:rPr>
                <w:rFonts w:ascii="Arial" w:hAnsi="Arial" w:cs="Arial"/>
              </w:rPr>
            </w:pPr>
            <w:r w:rsidRPr="00391E61">
              <w:rPr>
                <w:rFonts w:ascii="Arial" w:hAnsi="Arial" w:cs="Arial"/>
              </w:rPr>
              <w:t>Y</w:t>
            </w:r>
          </w:p>
        </w:tc>
        <w:tc>
          <w:tcPr>
            <w:tcW w:w="770" w:type="dxa"/>
          </w:tcPr>
          <w:p w:rsidR="00391E61" w:rsidRPr="00391E61" w:rsidRDefault="00391E61" w:rsidP="00DB0396">
            <w:pPr>
              <w:jc w:val="both"/>
              <w:rPr>
                <w:rFonts w:ascii="Arial" w:hAnsi="Arial" w:cs="Arial"/>
              </w:rPr>
            </w:pPr>
          </w:p>
        </w:tc>
        <w:tc>
          <w:tcPr>
            <w:tcW w:w="789" w:type="dxa"/>
          </w:tcPr>
          <w:p w:rsidR="00391E61" w:rsidRPr="00391E61" w:rsidRDefault="00391E61" w:rsidP="00DB0396">
            <w:pPr>
              <w:jc w:val="both"/>
              <w:rPr>
                <w:rFonts w:ascii="Arial" w:hAnsi="Arial" w:cs="Arial"/>
              </w:rPr>
            </w:pPr>
          </w:p>
        </w:tc>
        <w:tc>
          <w:tcPr>
            <w:tcW w:w="709" w:type="dxa"/>
          </w:tcPr>
          <w:p w:rsidR="00391E61" w:rsidRPr="00391E61" w:rsidRDefault="00391E61" w:rsidP="00DB0396">
            <w:pPr>
              <w:jc w:val="both"/>
              <w:rPr>
                <w:rFonts w:ascii="Arial" w:hAnsi="Arial" w:cs="Arial"/>
              </w:rPr>
            </w:pPr>
          </w:p>
        </w:tc>
        <w:tc>
          <w:tcPr>
            <w:tcW w:w="708" w:type="dxa"/>
          </w:tcPr>
          <w:p w:rsidR="00391E61" w:rsidRPr="00391E61" w:rsidRDefault="00391E61" w:rsidP="00DB0396">
            <w:pPr>
              <w:jc w:val="both"/>
              <w:rPr>
                <w:rFonts w:ascii="Arial" w:hAnsi="Arial" w:cs="Arial"/>
              </w:rPr>
            </w:pPr>
          </w:p>
        </w:tc>
      </w:tr>
      <w:tr w:rsidR="00391E61" w:rsidRPr="00391E61" w:rsidTr="00DB0396">
        <w:tc>
          <w:tcPr>
            <w:tcW w:w="6629" w:type="dxa"/>
          </w:tcPr>
          <w:p w:rsidR="00391E61" w:rsidRPr="00391E61" w:rsidRDefault="00391E61" w:rsidP="00DB0396">
            <w:pPr>
              <w:jc w:val="both"/>
              <w:rPr>
                <w:rFonts w:ascii="Arial" w:hAnsi="Arial" w:cs="Arial"/>
              </w:rPr>
            </w:pPr>
            <w:r w:rsidRPr="00391E61">
              <w:rPr>
                <w:rFonts w:ascii="Arial" w:hAnsi="Arial" w:cs="Arial"/>
              </w:rPr>
              <w:t>Challenging behaviour</w:t>
            </w:r>
          </w:p>
        </w:tc>
        <w:tc>
          <w:tcPr>
            <w:tcW w:w="709" w:type="dxa"/>
          </w:tcPr>
          <w:p w:rsidR="00391E61" w:rsidRPr="00391E61" w:rsidRDefault="00391E61" w:rsidP="00DB0396">
            <w:pPr>
              <w:jc w:val="both"/>
              <w:rPr>
                <w:rFonts w:ascii="Arial" w:hAnsi="Arial" w:cs="Arial"/>
              </w:rPr>
            </w:pPr>
            <w:r w:rsidRPr="00391E61">
              <w:rPr>
                <w:rFonts w:ascii="Arial" w:hAnsi="Arial" w:cs="Arial"/>
              </w:rPr>
              <w:t>Y</w:t>
            </w:r>
          </w:p>
        </w:tc>
        <w:tc>
          <w:tcPr>
            <w:tcW w:w="770" w:type="dxa"/>
          </w:tcPr>
          <w:p w:rsidR="00391E61" w:rsidRPr="00391E61" w:rsidRDefault="00391E61" w:rsidP="00DB0396">
            <w:pPr>
              <w:jc w:val="both"/>
              <w:rPr>
                <w:rFonts w:ascii="Arial" w:hAnsi="Arial" w:cs="Arial"/>
              </w:rPr>
            </w:pPr>
          </w:p>
        </w:tc>
        <w:tc>
          <w:tcPr>
            <w:tcW w:w="789" w:type="dxa"/>
          </w:tcPr>
          <w:p w:rsidR="00391E61" w:rsidRPr="00391E61" w:rsidRDefault="00391E61" w:rsidP="00DB0396">
            <w:pPr>
              <w:jc w:val="both"/>
              <w:rPr>
                <w:rFonts w:ascii="Arial" w:hAnsi="Arial" w:cs="Arial"/>
              </w:rPr>
            </w:pPr>
            <w:r w:rsidRPr="00391E61">
              <w:rPr>
                <w:rFonts w:ascii="Arial" w:hAnsi="Arial" w:cs="Arial"/>
              </w:rPr>
              <w:t>X</w:t>
            </w:r>
          </w:p>
        </w:tc>
        <w:tc>
          <w:tcPr>
            <w:tcW w:w="709" w:type="dxa"/>
          </w:tcPr>
          <w:p w:rsidR="00391E61" w:rsidRPr="00391E61" w:rsidRDefault="00391E61" w:rsidP="00DB0396">
            <w:pPr>
              <w:jc w:val="both"/>
              <w:rPr>
                <w:rFonts w:ascii="Arial" w:hAnsi="Arial" w:cs="Arial"/>
              </w:rPr>
            </w:pPr>
          </w:p>
        </w:tc>
        <w:tc>
          <w:tcPr>
            <w:tcW w:w="708" w:type="dxa"/>
          </w:tcPr>
          <w:p w:rsidR="00391E61" w:rsidRPr="00391E61" w:rsidRDefault="00391E61" w:rsidP="00DB0396">
            <w:pPr>
              <w:jc w:val="both"/>
              <w:rPr>
                <w:rFonts w:ascii="Arial" w:hAnsi="Arial" w:cs="Arial"/>
              </w:rPr>
            </w:pPr>
          </w:p>
        </w:tc>
      </w:tr>
    </w:tbl>
    <w:p w:rsidR="00391E61" w:rsidRPr="00391E61" w:rsidRDefault="00391E61" w:rsidP="00391E61">
      <w:pPr>
        <w:tabs>
          <w:tab w:val="left" w:pos="1080"/>
        </w:tabs>
        <w:rPr>
          <w:rFonts w:ascii="Arial" w:hAnsi="Arial" w:cs="Arial"/>
        </w:rPr>
      </w:pPr>
    </w:p>
    <w:p w:rsidR="00391E61" w:rsidRPr="00391E61" w:rsidRDefault="00391E61" w:rsidP="00391E61">
      <w:pPr>
        <w:spacing w:after="0" w:line="240" w:lineRule="auto"/>
        <w:rPr>
          <w:rFonts w:ascii="Arial" w:eastAsia="Times New Roman" w:hAnsi="Arial" w:cs="Arial"/>
          <w:sz w:val="20"/>
          <w:szCs w:val="20"/>
        </w:rPr>
      </w:pPr>
    </w:p>
    <w:p w:rsidR="00B00285" w:rsidRPr="00391E61" w:rsidRDefault="00B00285"/>
    <w:sectPr w:rsidR="00B00285" w:rsidRPr="00391E61" w:rsidSect="000C32E3">
      <w:pgSz w:w="11906" w:h="16838"/>
      <w:pgMar w:top="709"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32E3" w:rsidRDefault="00391E61">
    <w:pPr>
      <w:pStyle w:val="Footer"/>
    </w:pPr>
    <w:r>
      <w:t xml:space="preserve">JE Ref: 769 </w:t>
    </w:r>
    <w:r>
      <w:tab/>
    </w:r>
    <w:r>
      <w:fldChar w:fldCharType="begin"/>
    </w:r>
    <w:r>
      <w:instrText xml:space="preserve"> PAGE   \* MERGEFORMAT </w:instrText>
    </w:r>
    <w:r>
      <w:fldChar w:fldCharType="separate"/>
    </w:r>
    <w:r>
      <w:rPr>
        <w:noProof/>
      </w:rPr>
      <w:t>1</w:t>
    </w:r>
    <w:r>
      <w:rPr>
        <w:noProof/>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32E3" w:rsidRDefault="00391E61">
    <w:pPr>
      <w:pStyle w:val="Header"/>
    </w:pPr>
  </w:p>
  <w:p w:rsidR="000C32E3" w:rsidRDefault="00391E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004959"/>
    <w:multiLevelType w:val="hybridMultilevel"/>
    <w:tmpl w:val="1E18D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E61"/>
    <w:rsid w:val="00391E61"/>
    <w:rsid w:val="00B002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18122"/>
  <w15:chartTrackingRefBased/>
  <w15:docId w15:val="{6B8442B4-3615-4045-B2D8-0233C064B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1E6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91E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91E61"/>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391E61"/>
    <w:rPr>
      <w:rFonts w:ascii="Times New Roman" w:eastAsia="Times New Roman" w:hAnsi="Times New Roman" w:cs="Times New Roman"/>
      <w:b/>
      <w:sz w:val="28"/>
      <w:szCs w:val="20"/>
    </w:rPr>
  </w:style>
  <w:style w:type="paragraph" w:styleId="Header">
    <w:name w:val="header"/>
    <w:basedOn w:val="Normal"/>
    <w:link w:val="HeaderChar"/>
    <w:uiPriority w:val="99"/>
    <w:unhideWhenUsed/>
    <w:rsid w:val="00391E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1E61"/>
  </w:style>
  <w:style w:type="paragraph" w:styleId="Footer">
    <w:name w:val="footer"/>
    <w:basedOn w:val="Normal"/>
    <w:link w:val="FooterChar"/>
    <w:uiPriority w:val="99"/>
    <w:unhideWhenUsed/>
    <w:rsid w:val="00391E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1E61"/>
  </w:style>
  <w:style w:type="paragraph" w:customStyle="1" w:styleId="paragraph">
    <w:name w:val="paragraph"/>
    <w:basedOn w:val="Normal"/>
    <w:rsid w:val="00391E6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91E61"/>
  </w:style>
  <w:style w:type="character" w:customStyle="1" w:styleId="eop">
    <w:name w:val="eop"/>
    <w:basedOn w:val="DefaultParagraphFont"/>
    <w:rsid w:val="00391E61"/>
  </w:style>
  <w:style w:type="paragraph" w:styleId="ListParagraph">
    <w:name w:val="List Paragraph"/>
    <w:basedOn w:val="Normal"/>
    <w:uiPriority w:val="34"/>
    <w:qFormat/>
    <w:rsid w:val="00391E61"/>
    <w:pPr>
      <w:spacing w:before="200" w:line="240" w:lineRule="auto"/>
      <w:ind w:left="720"/>
      <w:jc w:val="both"/>
    </w:pPr>
    <w:rPr>
      <w:rFonts w:ascii="Arial" w:eastAsia="Times New Roman" w:hAnsi="Arial" w:cs="Times New Roman"/>
      <w:szCs w:val="24"/>
      <w:lang w:eastAsia="en-GB"/>
    </w:rPr>
  </w:style>
  <w:style w:type="paragraph" w:customStyle="1" w:styleId="bodytext0">
    <w:name w:val="bodytext"/>
    <w:basedOn w:val="Normal"/>
    <w:rsid w:val="00391E61"/>
    <w:pPr>
      <w:spacing w:after="0" w:line="240" w:lineRule="auto"/>
    </w:pPr>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diagramLayout" Target="diagrams/layout1.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Data" Target="diagrams/data1.xml"/><Relationship Id="rId11" Type="http://schemas.openxmlformats.org/officeDocument/2006/relationships/header" Target="header1.xml"/><Relationship Id="rId5" Type="http://schemas.openxmlformats.org/officeDocument/2006/relationships/image" Target="media/image1.png"/><Relationship Id="rId10" Type="http://schemas.microsoft.com/office/2007/relationships/diagramDrawing" Target="diagrams/drawing1.xml"/><Relationship Id="rId4" Type="http://schemas.openxmlformats.org/officeDocument/2006/relationships/webSettings" Target="webSettings.xml"/><Relationship Id="rId9" Type="http://schemas.openxmlformats.org/officeDocument/2006/relationships/diagramColors" Target="diagrams/colors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285E33-FE8F-4BE7-83AE-9A38EC440B8F}"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3808B8D4-741B-4CAB-87E1-79A0BCD39AAF}">
      <dgm:prSet phldrT="[Text]"/>
      <dgm:spPr>
        <a:xfrm>
          <a:off x="1736682" y="870"/>
          <a:ext cx="936710" cy="46835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GB">
              <a:solidFill>
                <a:sysClr val="window" lastClr="FFFFFF"/>
              </a:solidFill>
              <a:latin typeface="Calibri"/>
              <a:ea typeface="+mn-ea"/>
              <a:cs typeface="+mn-cs"/>
            </a:rPr>
            <a:t>(LINE MANAGER)</a:t>
          </a:r>
        </a:p>
      </dgm:t>
    </dgm:pt>
    <dgm:pt modelId="{05506203-AAFC-4D41-9DBF-76919E746EA9}" type="parTrans" cxnId="{43ED37C1-DBC6-4843-8B7F-337284F295DA}">
      <dgm:prSet/>
      <dgm:spPr/>
      <dgm:t>
        <a:bodyPr/>
        <a:lstStyle/>
        <a:p>
          <a:endParaRPr lang="en-GB"/>
        </a:p>
      </dgm:t>
    </dgm:pt>
    <dgm:pt modelId="{B42844DE-58F7-41F8-9C4C-A1044AD05989}" type="sibTrans" cxnId="{43ED37C1-DBC6-4843-8B7F-337284F295DA}">
      <dgm:prSet/>
      <dgm:spPr/>
      <dgm:t>
        <a:bodyPr/>
        <a:lstStyle/>
        <a:p>
          <a:endParaRPr lang="en-GB"/>
        </a:p>
      </dgm:t>
    </dgm:pt>
    <dgm:pt modelId="{929FCF9F-1001-4EB5-99FA-C9D4C297908A}" type="asst">
      <dgm:prSet phldrT="[Text]"/>
      <dgm:spPr>
        <a:xfrm>
          <a:off x="1169972" y="665934"/>
          <a:ext cx="936710" cy="46835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endParaRPr lang="en-GB">
            <a:solidFill>
              <a:sysClr val="window" lastClr="FFFFFF"/>
            </a:solidFill>
            <a:latin typeface="Calibri"/>
            <a:ea typeface="+mn-ea"/>
            <a:cs typeface="+mn-cs"/>
          </a:endParaRPr>
        </a:p>
      </dgm:t>
    </dgm:pt>
    <dgm:pt modelId="{3CF30409-7618-4552-95CF-167DFD5BD4B9}" type="parTrans" cxnId="{6C5E49C0-A8F7-4E17-A999-7855134195AC}">
      <dgm:prSet/>
      <dgm:spPr>
        <a:xfrm>
          <a:off x="2106682" y="469225"/>
          <a:ext cx="98354" cy="430886"/>
        </a:xfrm>
        <a:custGeom>
          <a:avLst/>
          <a:gdLst/>
          <a:ahLst/>
          <a:cxnLst/>
          <a:rect l="0" t="0" r="0" b="0"/>
          <a:pathLst>
            <a:path>
              <a:moveTo>
                <a:pt x="98354" y="0"/>
              </a:moveTo>
              <a:lnTo>
                <a:pt x="98354" y="430886"/>
              </a:lnTo>
              <a:lnTo>
                <a:pt x="0" y="430886"/>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GB"/>
        </a:p>
      </dgm:t>
    </dgm:pt>
    <dgm:pt modelId="{46823BF6-2CA2-4562-8DC0-7B1F2EB23F14}" type="sibTrans" cxnId="{6C5E49C0-A8F7-4E17-A999-7855134195AC}">
      <dgm:prSet/>
      <dgm:spPr/>
      <dgm:t>
        <a:bodyPr/>
        <a:lstStyle/>
        <a:p>
          <a:endParaRPr lang="en-GB"/>
        </a:p>
      </dgm:t>
    </dgm:pt>
    <dgm:pt modelId="{518D2698-E77A-40DB-8ADC-8BE2F75F3DB9}">
      <dgm:prSet phldrT="[Text]"/>
      <dgm:spPr>
        <a:xfrm>
          <a:off x="603262" y="1330999"/>
          <a:ext cx="936710" cy="46835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endParaRPr lang="en-GB">
            <a:solidFill>
              <a:sysClr val="window" lastClr="FFFFFF"/>
            </a:solidFill>
            <a:latin typeface="Calibri"/>
            <a:ea typeface="+mn-ea"/>
            <a:cs typeface="+mn-cs"/>
          </a:endParaRPr>
        </a:p>
      </dgm:t>
    </dgm:pt>
    <dgm:pt modelId="{5AE3FAA9-6C02-4DE5-A42C-786B271FD6BC}" type="parTrans" cxnId="{D52F25C0-C443-41A7-B4D1-CC362EA16E52}">
      <dgm:prSet/>
      <dgm:spPr>
        <a:xfrm>
          <a:off x="1071618" y="469225"/>
          <a:ext cx="1133419" cy="861773"/>
        </a:xfrm>
        <a:custGeom>
          <a:avLst/>
          <a:gdLst/>
          <a:ahLst/>
          <a:cxnLst/>
          <a:rect l="0" t="0" r="0" b="0"/>
          <a:pathLst>
            <a:path>
              <a:moveTo>
                <a:pt x="1133419" y="0"/>
              </a:moveTo>
              <a:lnTo>
                <a:pt x="1133419" y="763418"/>
              </a:lnTo>
              <a:lnTo>
                <a:pt x="0" y="763418"/>
              </a:lnTo>
              <a:lnTo>
                <a:pt x="0" y="861773"/>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GB"/>
        </a:p>
      </dgm:t>
    </dgm:pt>
    <dgm:pt modelId="{F3759CEC-E907-4C33-8EED-AA4C383BECCA}" type="sibTrans" cxnId="{D52F25C0-C443-41A7-B4D1-CC362EA16E52}">
      <dgm:prSet/>
      <dgm:spPr/>
      <dgm:t>
        <a:bodyPr/>
        <a:lstStyle/>
        <a:p>
          <a:endParaRPr lang="en-GB"/>
        </a:p>
      </dgm:t>
    </dgm:pt>
    <dgm:pt modelId="{C9B6CEC4-D0E5-4DF2-9057-50CC7C7D1571}">
      <dgm:prSet phldrT="[Text]"/>
      <dgm:spPr>
        <a:xfrm>
          <a:off x="1736682" y="1330999"/>
          <a:ext cx="936710" cy="468355"/>
        </a:xfrm>
        <a:prstGeom prst="rect">
          <a:avLst/>
        </a:prstGeom>
        <a:solidFill>
          <a:srgbClr val="C0504D"/>
        </a:solidFill>
        <a:ln w="25400" cap="flat" cmpd="sng" algn="ctr">
          <a:solidFill>
            <a:sysClr val="window" lastClr="FFFFFF">
              <a:hueOff val="0"/>
              <a:satOff val="0"/>
              <a:lumOff val="0"/>
              <a:alphaOff val="0"/>
            </a:sysClr>
          </a:solidFill>
          <a:prstDash val="solid"/>
        </a:ln>
        <a:effectLst/>
      </dgm:spPr>
      <dgm:t>
        <a:bodyPr/>
        <a:lstStyle/>
        <a:p>
          <a:pPr>
            <a:buNone/>
          </a:pPr>
          <a:r>
            <a:rPr lang="en-GB">
              <a:solidFill>
                <a:sysClr val="window" lastClr="FFFFFF"/>
              </a:solidFill>
              <a:latin typeface="Calibri"/>
              <a:ea typeface="+mn-ea"/>
              <a:cs typeface="+mn-cs"/>
            </a:rPr>
            <a:t>(POST HOLDER)</a:t>
          </a:r>
        </a:p>
      </dgm:t>
    </dgm:pt>
    <dgm:pt modelId="{D00D4758-E86F-4933-BAC1-3D8C8EE8BA8C}" type="parTrans" cxnId="{16EE83EE-6C24-426A-A615-4738B61FC674}">
      <dgm:prSet/>
      <dgm:spPr>
        <a:xfrm>
          <a:off x="2159317" y="469225"/>
          <a:ext cx="91440" cy="861773"/>
        </a:xfrm>
        <a:custGeom>
          <a:avLst/>
          <a:gdLst/>
          <a:ahLst/>
          <a:cxnLst/>
          <a:rect l="0" t="0" r="0" b="0"/>
          <a:pathLst>
            <a:path>
              <a:moveTo>
                <a:pt x="45720" y="0"/>
              </a:moveTo>
              <a:lnTo>
                <a:pt x="45720" y="861773"/>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GB"/>
        </a:p>
      </dgm:t>
    </dgm:pt>
    <dgm:pt modelId="{C4C49A3C-1B68-429C-B70C-78D6AF3E3475}" type="sibTrans" cxnId="{16EE83EE-6C24-426A-A615-4738B61FC674}">
      <dgm:prSet/>
      <dgm:spPr/>
      <dgm:t>
        <a:bodyPr/>
        <a:lstStyle/>
        <a:p>
          <a:endParaRPr lang="en-GB"/>
        </a:p>
      </dgm:t>
    </dgm:pt>
    <dgm:pt modelId="{2DBDCD82-2CE9-4711-B02E-3FC53E12DB98}">
      <dgm:prSet phldrT="[Text]"/>
      <dgm:spPr>
        <a:xfrm>
          <a:off x="2870101" y="1330999"/>
          <a:ext cx="936710" cy="46835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endParaRPr lang="en-GB">
            <a:solidFill>
              <a:sysClr val="window" lastClr="FFFFFF"/>
            </a:solidFill>
            <a:latin typeface="Calibri"/>
            <a:ea typeface="+mn-ea"/>
            <a:cs typeface="+mn-cs"/>
          </a:endParaRPr>
        </a:p>
      </dgm:t>
    </dgm:pt>
    <dgm:pt modelId="{371D5B0E-8645-4D3B-8644-840491E93D41}" type="parTrans" cxnId="{AA8DEA6C-CD62-49F3-B0E4-AB6B3A1E85AA}">
      <dgm:prSet/>
      <dgm:spPr>
        <a:xfrm>
          <a:off x="2205037" y="469225"/>
          <a:ext cx="1133419" cy="861773"/>
        </a:xfrm>
        <a:custGeom>
          <a:avLst/>
          <a:gdLst/>
          <a:ahLst/>
          <a:cxnLst/>
          <a:rect l="0" t="0" r="0" b="0"/>
          <a:pathLst>
            <a:path>
              <a:moveTo>
                <a:pt x="0" y="0"/>
              </a:moveTo>
              <a:lnTo>
                <a:pt x="0" y="763418"/>
              </a:lnTo>
              <a:lnTo>
                <a:pt x="1133419" y="763418"/>
              </a:lnTo>
              <a:lnTo>
                <a:pt x="1133419" y="861773"/>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GB"/>
        </a:p>
      </dgm:t>
    </dgm:pt>
    <dgm:pt modelId="{9D25FD47-D274-4B56-8AE6-B3AB74BCB95A}" type="sibTrans" cxnId="{AA8DEA6C-CD62-49F3-B0E4-AB6B3A1E85AA}">
      <dgm:prSet/>
      <dgm:spPr/>
      <dgm:t>
        <a:bodyPr/>
        <a:lstStyle/>
        <a:p>
          <a:endParaRPr lang="en-GB"/>
        </a:p>
      </dgm:t>
    </dgm:pt>
    <dgm:pt modelId="{09734486-6F2B-4545-B2C7-457BB8DFA850}" type="pres">
      <dgm:prSet presAssocID="{E4285E33-FE8F-4BE7-83AE-9A38EC440B8F}" presName="hierChild1" presStyleCnt="0">
        <dgm:presLayoutVars>
          <dgm:orgChart val="1"/>
          <dgm:chPref val="1"/>
          <dgm:dir/>
          <dgm:animOne val="branch"/>
          <dgm:animLvl val="lvl"/>
          <dgm:resizeHandles/>
        </dgm:presLayoutVars>
      </dgm:prSet>
      <dgm:spPr/>
    </dgm:pt>
    <dgm:pt modelId="{08761E95-CA0F-4EBD-A221-E419D6CF4B82}" type="pres">
      <dgm:prSet presAssocID="{3808B8D4-741B-4CAB-87E1-79A0BCD39AAF}" presName="hierRoot1" presStyleCnt="0">
        <dgm:presLayoutVars>
          <dgm:hierBranch val="init"/>
        </dgm:presLayoutVars>
      </dgm:prSet>
      <dgm:spPr/>
    </dgm:pt>
    <dgm:pt modelId="{426C583F-D7B8-43C9-8BEF-FFD638A51745}" type="pres">
      <dgm:prSet presAssocID="{3808B8D4-741B-4CAB-87E1-79A0BCD39AAF}" presName="rootComposite1" presStyleCnt="0"/>
      <dgm:spPr/>
    </dgm:pt>
    <dgm:pt modelId="{29BCE5BD-138A-4337-9C8B-6ABB46BB85B0}" type="pres">
      <dgm:prSet presAssocID="{3808B8D4-741B-4CAB-87E1-79A0BCD39AAF}" presName="rootText1" presStyleLbl="node0" presStyleIdx="0" presStyleCnt="1">
        <dgm:presLayoutVars>
          <dgm:chPref val="3"/>
        </dgm:presLayoutVars>
      </dgm:prSet>
      <dgm:spPr/>
    </dgm:pt>
    <dgm:pt modelId="{50CDA985-68BC-4E7B-9FD2-E7D70CDD9289}" type="pres">
      <dgm:prSet presAssocID="{3808B8D4-741B-4CAB-87E1-79A0BCD39AAF}" presName="rootConnector1" presStyleLbl="node1" presStyleIdx="0" presStyleCnt="0"/>
      <dgm:spPr/>
    </dgm:pt>
    <dgm:pt modelId="{CB78281B-168E-4710-A6ED-D4D045FEDB23}" type="pres">
      <dgm:prSet presAssocID="{3808B8D4-741B-4CAB-87E1-79A0BCD39AAF}" presName="hierChild2" presStyleCnt="0"/>
      <dgm:spPr/>
    </dgm:pt>
    <dgm:pt modelId="{E7AB3F32-88CA-4C1F-A8B0-0E3E71A1FE52}" type="pres">
      <dgm:prSet presAssocID="{5AE3FAA9-6C02-4DE5-A42C-786B271FD6BC}" presName="Name37" presStyleLbl="parChTrans1D2" presStyleIdx="0" presStyleCnt="4"/>
      <dgm:spPr/>
    </dgm:pt>
    <dgm:pt modelId="{2449EE9D-91C4-42DC-9D69-222D23ECA49E}" type="pres">
      <dgm:prSet presAssocID="{518D2698-E77A-40DB-8ADC-8BE2F75F3DB9}" presName="hierRoot2" presStyleCnt="0">
        <dgm:presLayoutVars>
          <dgm:hierBranch val="init"/>
        </dgm:presLayoutVars>
      </dgm:prSet>
      <dgm:spPr/>
    </dgm:pt>
    <dgm:pt modelId="{1E766ADF-B3FB-4AA8-952D-0ACB22208715}" type="pres">
      <dgm:prSet presAssocID="{518D2698-E77A-40DB-8ADC-8BE2F75F3DB9}" presName="rootComposite" presStyleCnt="0"/>
      <dgm:spPr/>
    </dgm:pt>
    <dgm:pt modelId="{B9F5C629-C0B0-45F1-AD3B-255DFC7FD3AE}" type="pres">
      <dgm:prSet presAssocID="{518D2698-E77A-40DB-8ADC-8BE2F75F3DB9}" presName="rootText" presStyleLbl="node2" presStyleIdx="0" presStyleCnt="3">
        <dgm:presLayoutVars>
          <dgm:chPref val="3"/>
        </dgm:presLayoutVars>
      </dgm:prSet>
      <dgm:spPr/>
    </dgm:pt>
    <dgm:pt modelId="{00F8D12D-8C91-4191-B0DB-F3F8A307260F}" type="pres">
      <dgm:prSet presAssocID="{518D2698-E77A-40DB-8ADC-8BE2F75F3DB9}" presName="rootConnector" presStyleLbl="node2" presStyleIdx="0" presStyleCnt="3"/>
      <dgm:spPr/>
    </dgm:pt>
    <dgm:pt modelId="{EF6FCDBF-08F6-499C-B665-D9E8B67B029D}" type="pres">
      <dgm:prSet presAssocID="{518D2698-E77A-40DB-8ADC-8BE2F75F3DB9}" presName="hierChild4" presStyleCnt="0"/>
      <dgm:spPr/>
    </dgm:pt>
    <dgm:pt modelId="{8BC64CED-9022-4E51-9B90-45E89DDC8A76}" type="pres">
      <dgm:prSet presAssocID="{518D2698-E77A-40DB-8ADC-8BE2F75F3DB9}" presName="hierChild5" presStyleCnt="0"/>
      <dgm:spPr/>
    </dgm:pt>
    <dgm:pt modelId="{240CBCA4-0E06-4CD4-B023-31E877119A6F}" type="pres">
      <dgm:prSet presAssocID="{D00D4758-E86F-4933-BAC1-3D8C8EE8BA8C}" presName="Name37" presStyleLbl="parChTrans1D2" presStyleIdx="1" presStyleCnt="4"/>
      <dgm:spPr/>
    </dgm:pt>
    <dgm:pt modelId="{B3D2AE32-494A-4F58-BFE5-6E3E0F5AD531}" type="pres">
      <dgm:prSet presAssocID="{C9B6CEC4-D0E5-4DF2-9057-50CC7C7D1571}" presName="hierRoot2" presStyleCnt="0">
        <dgm:presLayoutVars>
          <dgm:hierBranch val="init"/>
        </dgm:presLayoutVars>
      </dgm:prSet>
      <dgm:spPr/>
    </dgm:pt>
    <dgm:pt modelId="{271BE036-901A-4D50-B215-687AA40CC82F}" type="pres">
      <dgm:prSet presAssocID="{C9B6CEC4-D0E5-4DF2-9057-50CC7C7D1571}" presName="rootComposite" presStyleCnt="0"/>
      <dgm:spPr/>
    </dgm:pt>
    <dgm:pt modelId="{08265FAB-96E5-40FB-A6BC-04E376BD1431}" type="pres">
      <dgm:prSet presAssocID="{C9B6CEC4-D0E5-4DF2-9057-50CC7C7D1571}" presName="rootText" presStyleLbl="node2" presStyleIdx="1" presStyleCnt="3">
        <dgm:presLayoutVars>
          <dgm:chPref val="3"/>
        </dgm:presLayoutVars>
      </dgm:prSet>
      <dgm:spPr/>
    </dgm:pt>
    <dgm:pt modelId="{681295D2-8EE3-4886-8AB5-84AD2DC94CC1}" type="pres">
      <dgm:prSet presAssocID="{C9B6CEC4-D0E5-4DF2-9057-50CC7C7D1571}" presName="rootConnector" presStyleLbl="node2" presStyleIdx="1" presStyleCnt="3"/>
      <dgm:spPr/>
    </dgm:pt>
    <dgm:pt modelId="{F816A62F-EC87-4BFB-B550-F82E4A134D8E}" type="pres">
      <dgm:prSet presAssocID="{C9B6CEC4-D0E5-4DF2-9057-50CC7C7D1571}" presName="hierChild4" presStyleCnt="0"/>
      <dgm:spPr/>
    </dgm:pt>
    <dgm:pt modelId="{A9265E1E-E6FF-4D1C-91C9-E48A5BC69146}" type="pres">
      <dgm:prSet presAssocID="{C9B6CEC4-D0E5-4DF2-9057-50CC7C7D1571}" presName="hierChild5" presStyleCnt="0"/>
      <dgm:spPr/>
    </dgm:pt>
    <dgm:pt modelId="{1766A42A-8D27-4536-8933-5CC10A746B1E}" type="pres">
      <dgm:prSet presAssocID="{371D5B0E-8645-4D3B-8644-840491E93D41}" presName="Name37" presStyleLbl="parChTrans1D2" presStyleIdx="2" presStyleCnt="4"/>
      <dgm:spPr/>
    </dgm:pt>
    <dgm:pt modelId="{674A4275-8040-44FC-8814-D93CF39A51DE}" type="pres">
      <dgm:prSet presAssocID="{2DBDCD82-2CE9-4711-B02E-3FC53E12DB98}" presName="hierRoot2" presStyleCnt="0">
        <dgm:presLayoutVars>
          <dgm:hierBranch val="init"/>
        </dgm:presLayoutVars>
      </dgm:prSet>
      <dgm:spPr/>
    </dgm:pt>
    <dgm:pt modelId="{F64EB914-35C2-4156-9361-52C33E3D27E4}" type="pres">
      <dgm:prSet presAssocID="{2DBDCD82-2CE9-4711-B02E-3FC53E12DB98}" presName="rootComposite" presStyleCnt="0"/>
      <dgm:spPr/>
    </dgm:pt>
    <dgm:pt modelId="{6ABA460A-CA7D-4490-925D-5B3B34B83544}" type="pres">
      <dgm:prSet presAssocID="{2DBDCD82-2CE9-4711-B02E-3FC53E12DB98}" presName="rootText" presStyleLbl="node2" presStyleIdx="2" presStyleCnt="3">
        <dgm:presLayoutVars>
          <dgm:chPref val="3"/>
        </dgm:presLayoutVars>
      </dgm:prSet>
      <dgm:spPr/>
    </dgm:pt>
    <dgm:pt modelId="{708EFEA6-F03E-4E98-BD96-D691E920ED2E}" type="pres">
      <dgm:prSet presAssocID="{2DBDCD82-2CE9-4711-B02E-3FC53E12DB98}" presName="rootConnector" presStyleLbl="node2" presStyleIdx="2" presStyleCnt="3"/>
      <dgm:spPr/>
    </dgm:pt>
    <dgm:pt modelId="{1348F630-83B8-4B35-897B-A263F655D747}" type="pres">
      <dgm:prSet presAssocID="{2DBDCD82-2CE9-4711-B02E-3FC53E12DB98}" presName="hierChild4" presStyleCnt="0"/>
      <dgm:spPr/>
    </dgm:pt>
    <dgm:pt modelId="{F7818314-B343-461A-BC2E-171F8DE7C44A}" type="pres">
      <dgm:prSet presAssocID="{2DBDCD82-2CE9-4711-B02E-3FC53E12DB98}" presName="hierChild5" presStyleCnt="0"/>
      <dgm:spPr/>
    </dgm:pt>
    <dgm:pt modelId="{1E4AD730-6741-4F43-9C51-3A7BEA443DB4}" type="pres">
      <dgm:prSet presAssocID="{3808B8D4-741B-4CAB-87E1-79A0BCD39AAF}" presName="hierChild3" presStyleCnt="0"/>
      <dgm:spPr/>
    </dgm:pt>
    <dgm:pt modelId="{92B85E91-05FC-452E-9835-1BE047B50BEA}" type="pres">
      <dgm:prSet presAssocID="{3CF30409-7618-4552-95CF-167DFD5BD4B9}" presName="Name111" presStyleLbl="parChTrans1D2" presStyleIdx="3" presStyleCnt="4"/>
      <dgm:spPr/>
    </dgm:pt>
    <dgm:pt modelId="{6BDD5121-BCBD-410F-85BE-364CDADFE5CE}" type="pres">
      <dgm:prSet presAssocID="{929FCF9F-1001-4EB5-99FA-C9D4C297908A}" presName="hierRoot3" presStyleCnt="0">
        <dgm:presLayoutVars>
          <dgm:hierBranch val="init"/>
        </dgm:presLayoutVars>
      </dgm:prSet>
      <dgm:spPr/>
    </dgm:pt>
    <dgm:pt modelId="{BAF6441B-52DB-4917-9034-8F4858A942CD}" type="pres">
      <dgm:prSet presAssocID="{929FCF9F-1001-4EB5-99FA-C9D4C297908A}" presName="rootComposite3" presStyleCnt="0"/>
      <dgm:spPr/>
    </dgm:pt>
    <dgm:pt modelId="{F9E58CB6-E67C-44D6-A4A2-C8C137A3B5B6}" type="pres">
      <dgm:prSet presAssocID="{929FCF9F-1001-4EB5-99FA-C9D4C297908A}" presName="rootText3" presStyleLbl="asst1" presStyleIdx="0" presStyleCnt="1">
        <dgm:presLayoutVars>
          <dgm:chPref val="3"/>
        </dgm:presLayoutVars>
      </dgm:prSet>
      <dgm:spPr/>
    </dgm:pt>
    <dgm:pt modelId="{96082E60-E2FA-424B-8C1D-6A63619CD21F}" type="pres">
      <dgm:prSet presAssocID="{929FCF9F-1001-4EB5-99FA-C9D4C297908A}" presName="rootConnector3" presStyleLbl="asst1" presStyleIdx="0" presStyleCnt="1"/>
      <dgm:spPr/>
    </dgm:pt>
    <dgm:pt modelId="{B5A74702-0FA3-4AAD-8170-55493458CBBB}" type="pres">
      <dgm:prSet presAssocID="{929FCF9F-1001-4EB5-99FA-C9D4C297908A}" presName="hierChild6" presStyleCnt="0"/>
      <dgm:spPr/>
    </dgm:pt>
    <dgm:pt modelId="{8B57323A-A0D4-41C6-8457-BDA3705B3C08}" type="pres">
      <dgm:prSet presAssocID="{929FCF9F-1001-4EB5-99FA-C9D4C297908A}" presName="hierChild7" presStyleCnt="0"/>
      <dgm:spPr/>
    </dgm:pt>
  </dgm:ptLst>
  <dgm:cxnLst>
    <dgm:cxn modelId="{776EE802-6499-4BF1-BB40-97E74397FFE4}" type="presOf" srcId="{929FCF9F-1001-4EB5-99FA-C9D4C297908A}" destId="{F9E58CB6-E67C-44D6-A4A2-C8C137A3B5B6}" srcOrd="0" destOrd="0" presId="urn:microsoft.com/office/officeart/2005/8/layout/orgChart1"/>
    <dgm:cxn modelId="{6CA70120-AB7E-484A-9FFD-5E9EC532EF23}" type="presOf" srcId="{3CF30409-7618-4552-95CF-167DFD5BD4B9}" destId="{92B85E91-05FC-452E-9835-1BE047B50BEA}" srcOrd="0" destOrd="0" presId="urn:microsoft.com/office/officeart/2005/8/layout/orgChart1"/>
    <dgm:cxn modelId="{0EC83D2B-2F69-4C24-A011-F0C9117F5C23}" type="presOf" srcId="{518D2698-E77A-40DB-8ADC-8BE2F75F3DB9}" destId="{00F8D12D-8C91-4191-B0DB-F3F8A307260F}" srcOrd="1" destOrd="0" presId="urn:microsoft.com/office/officeart/2005/8/layout/orgChart1"/>
    <dgm:cxn modelId="{292C1868-AF49-4DCB-BD83-CC621A385568}" type="presOf" srcId="{C9B6CEC4-D0E5-4DF2-9057-50CC7C7D1571}" destId="{08265FAB-96E5-40FB-A6BC-04E376BD1431}" srcOrd="0" destOrd="0" presId="urn:microsoft.com/office/officeart/2005/8/layout/orgChart1"/>
    <dgm:cxn modelId="{8D825E6A-E332-49DD-9343-46BEB9F9810E}" type="presOf" srcId="{2DBDCD82-2CE9-4711-B02E-3FC53E12DB98}" destId="{708EFEA6-F03E-4E98-BD96-D691E920ED2E}" srcOrd="1" destOrd="0" presId="urn:microsoft.com/office/officeart/2005/8/layout/orgChart1"/>
    <dgm:cxn modelId="{AA8DEA6C-CD62-49F3-B0E4-AB6B3A1E85AA}" srcId="{3808B8D4-741B-4CAB-87E1-79A0BCD39AAF}" destId="{2DBDCD82-2CE9-4711-B02E-3FC53E12DB98}" srcOrd="3" destOrd="0" parTransId="{371D5B0E-8645-4D3B-8644-840491E93D41}" sibTransId="{9D25FD47-D274-4B56-8AE6-B3AB74BCB95A}"/>
    <dgm:cxn modelId="{A2FE1374-2FBC-43BA-920B-1214EB1E7473}" type="presOf" srcId="{3808B8D4-741B-4CAB-87E1-79A0BCD39AAF}" destId="{29BCE5BD-138A-4337-9C8B-6ABB46BB85B0}" srcOrd="0" destOrd="0" presId="urn:microsoft.com/office/officeart/2005/8/layout/orgChart1"/>
    <dgm:cxn modelId="{4C37F25A-4C94-4E13-8DCE-43CBAC6C922B}" type="presOf" srcId="{929FCF9F-1001-4EB5-99FA-C9D4C297908A}" destId="{96082E60-E2FA-424B-8C1D-6A63619CD21F}" srcOrd="1" destOrd="0" presId="urn:microsoft.com/office/officeart/2005/8/layout/orgChart1"/>
    <dgm:cxn modelId="{4CB12990-FA1D-49F3-A017-D986D6F876EB}" type="presOf" srcId="{3808B8D4-741B-4CAB-87E1-79A0BCD39AAF}" destId="{50CDA985-68BC-4E7B-9FD2-E7D70CDD9289}" srcOrd="1" destOrd="0" presId="urn:microsoft.com/office/officeart/2005/8/layout/orgChart1"/>
    <dgm:cxn modelId="{F2D1FF9E-AA5D-4758-B6ED-67F075C7DEA7}" type="presOf" srcId="{371D5B0E-8645-4D3B-8644-840491E93D41}" destId="{1766A42A-8D27-4536-8933-5CC10A746B1E}" srcOrd="0" destOrd="0" presId="urn:microsoft.com/office/officeart/2005/8/layout/orgChart1"/>
    <dgm:cxn modelId="{39064EAC-8E08-42C3-8192-23139EC4D4D6}" type="presOf" srcId="{2DBDCD82-2CE9-4711-B02E-3FC53E12DB98}" destId="{6ABA460A-CA7D-4490-925D-5B3B34B83544}" srcOrd="0" destOrd="0" presId="urn:microsoft.com/office/officeart/2005/8/layout/orgChart1"/>
    <dgm:cxn modelId="{802217AE-2432-48E4-9321-3F2D8710DB71}" type="presOf" srcId="{E4285E33-FE8F-4BE7-83AE-9A38EC440B8F}" destId="{09734486-6F2B-4545-B2C7-457BB8DFA850}" srcOrd="0" destOrd="0" presId="urn:microsoft.com/office/officeart/2005/8/layout/orgChart1"/>
    <dgm:cxn modelId="{D52F25C0-C443-41A7-B4D1-CC362EA16E52}" srcId="{3808B8D4-741B-4CAB-87E1-79A0BCD39AAF}" destId="{518D2698-E77A-40DB-8ADC-8BE2F75F3DB9}" srcOrd="1" destOrd="0" parTransId="{5AE3FAA9-6C02-4DE5-A42C-786B271FD6BC}" sibTransId="{F3759CEC-E907-4C33-8EED-AA4C383BECCA}"/>
    <dgm:cxn modelId="{6C5E49C0-A8F7-4E17-A999-7855134195AC}" srcId="{3808B8D4-741B-4CAB-87E1-79A0BCD39AAF}" destId="{929FCF9F-1001-4EB5-99FA-C9D4C297908A}" srcOrd="0" destOrd="0" parTransId="{3CF30409-7618-4552-95CF-167DFD5BD4B9}" sibTransId="{46823BF6-2CA2-4562-8DC0-7B1F2EB23F14}"/>
    <dgm:cxn modelId="{43ED37C1-DBC6-4843-8B7F-337284F295DA}" srcId="{E4285E33-FE8F-4BE7-83AE-9A38EC440B8F}" destId="{3808B8D4-741B-4CAB-87E1-79A0BCD39AAF}" srcOrd="0" destOrd="0" parTransId="{05506203-AAFC-4D41-9DBF-76919E746EA9}" sibTransId="{B42844DE-58F7-41F8-9C4C-A1044AD05989}"/>
    <dgm:cxn modelId="{4E8406C7-2D1B-4E33-BE77-C61D4091D02E}" type="presOf" srcId="{5AE3FAA9-6C02-4DE5-A42C-786B271FD6BC}" destId="{E7AB3F32-88CA-4C1F-A8B0-0E3E71A1FE52}" srcOrd="0" destOrd="0" presId="urn:microsoft.com/office/officeart/2005/8/layout/orgChart1"/>
    <dgm:cxn modelId="{92C9E4CB-9BB8-42BD-AEE5-83D0221D4688}" type="presOf" srcId="{518D2698-E77A-40DB-8ADC-8BE2F75F3DB9}" destId="{B9F5C629-C0B0-45F1-AD3B-255DFC7FD3AE}" srcOrd="0" destOrd="0" presId="urn:microsoft.com/office/officeart/2005/8/layout/orgChart1"/>
    <dgm:cxn modelId="{DBF97CD0-CF22-4792-BB2F-26FD2B86EB56}" type="presOf" srcId="{C9B6CEC4-D0E5-4DF2-9057-50CC7C7D1571}" destId="{681295D2-8EE3-4886-8AB5-84AD2DC94CC1}" srcOrd="1" destOrd="0" presId="urn:microsoft.com/office/officeart/2005/8/layout/orgChart1"/>
    <dgm:cxn modelId="{FA6836D4-3D2A-4822-BDF7-C0B3DDE28825}" type="presOf" srcId="{D00D4758-E86F-4933-BAC1-3D8C8EE8BA8C}" destId="{240CBCA4-0E06-4CD4-B023-31E877119A6F}" srcOrd="0" destOrd="0" presId="urn:microsoft.com/office/officeart/2005/8/layout/orgChart1"/>
    <dgm:cxn modelId="{16EE83EE-6C24-426A-A615-4738B61FC674}" srcId="{3808B8D4-741B-4CAB-87E1-79A0BCD39AAF}" destId="{C9B6CEC4-D0E5-4DF2-9057-50CC7C7D1571}" srcOrd="2" destOrd="0" parTransId="{D00D4758-E86F-4933-BAC1-3D8C8EE8BA8C}" sibTransId="{C4C49A3C-1B68-429C-B70C-78D6AF3E3475}"/>
    <dgm:cxn modelId="{B6EB6F7A-490B-4ED3-B65F-A7B4D909968A}" type="presParOf" srcId="{09734486-6F2B-4545-B2C7-457BB8DFA850}" destId="{08761E95-CA0F-4EBD-A221-E419D6CF4B82}" srcOrd="0" destOrd="0" presId="urn:microsoft.com/office/officeart/2005/8/layout/orgChart1"/>
    <dgm:cxn modelId="{FEB3686F-DF6B-4E13-BA0E-1055249DD620}" type="presParOf" srcId="{08761E95-CA0F-4EBD-A221-E419D6CF4B82}" destId="{426C583F-D7B8-43C9-8BEF-FFD638A51745}" srcOrd="0" destOrd="0" presId="urn:microsoft.com/office/officeart/2005/8/layout/orgChart1"/>
    <dgm:cxn modelId="{030076DD-7D67-4B88-BABC-E958E146BB3A}" type="presParOf" srcId="{426C583F-D7B8-43C9-8BEF-FFD638A51745}" destId="{29BCE5BD-138A-4337-9C8B-6ABB46BB85B0}" srcOrd="0" destOrd="0" presId="urn:microsoft.com/office/officeart/2005/8/layout/orgChart1"/>
    <dgm:cxn modelId="{AC0C8819-9693-4701-8539-7057E0923DA8}" type="presParOf" srcId="{426C583F-D7B8-43C9-8BEF-FFD638A51745}" destId="{50CDA985-68BC-4E7B-9FD2-E7D70CDD9289}" srcOrd="1" destOrd="0" presId="urn:microsoft.com/office/officeart/2005/8/layout/orgChart1"/>
    <dgm:cxn modelId="{2F851315-5C68-4FA2-B0F2-D7187176DBC1}" type="presParOf" srcId="{08761E95-CA0F-4EBD-A221-E419D6CF4B82}" destId="{CB78281B-168E-4710-A6ED-D4D045FEDB23}" srcOrd="1" destOrd="0" presId="urn:microsoft.com/office/officeart/2005/8/layout/orgChart1"/>
    <dgm:cxn modelId="{4868F82E-7DC6-42F7-8150-02267B22C55E}" type="presParOf" srcId="{CB78281B-168E-4710-A6ED-D4D045FEDB23}" destId="{E7AB3F32-88CA-4C1F-A8B0-0E3E71A1FE52}" srcOrd="0" destOrd="0" presId="urn:microsoft.com/office/officeart/2005/8/layout/orgChart1"/>
    <dgm:cxn modelId="{5BA91633-7A82-4FA1-A559-6C38128B6492}" type="presParOf" srcId="{CB78281B-168E-4710-A6ED-D4D045FEDB23}" destId="{2449EE9D-91C4-42DC-9D69-222D23ECA49E}" srcOrd="1" destOrd="0" presId="urn:microsoft.com/office/officeart/2005/8/layout/orgChart1"/>
    <dgm:cxn modelId="{833CE000-5A9C-4AD7-AC51-7BEB31A187C7}" type="presParOf" srcId="{2449EE9D-91C4-42DC-9D69-222D23ECA49E}" destId="{1E766ADF-B3FB-4AA8-952D-0ACB22208715}" srcOrd="0" destOrd="0" presId="urn:microsoft.com/office/officeart/2005/8/layout/orgChart1"/>
    <dgm:cxn modelId="{1B3C1B4F-1622-46A4-8F0A-A1CCA6F02AF1}" type="presParOf" srcId="{1E766ADF-B3FB-4AA8-952D-0ACB22208715}" destId="{B9F5C629-C0B0-45F1-AD3B-255DFC7FD3AE}" srcOrd="0" destOrd="0" presId="urn:microsoft.com/office/officeart/2005/8/layout/orgChart1"/>
    <dgm:cxn modelId="{8D6EFEB9-55FE-438C-AE25-0F722775A461}" type="presParOf" srcId="{1E766ADF-B3FB-4AA8-952D-0ACB22208715}" destId="{00F8D12D-8C91-4191-B0DB-F3F8A307260F}" srcOrd="1" destOrd="0" presId="urn:microsoft.com/office/officeart/2005/8/layout/orgChart1"/>
    <dgm:cxn modelId="{16AC1D1A-C8E2-41D0-A2A7-E0C221D96B0D}" type="presParOf" srcId="{2449EE9D-91C4-42DC-9D69-222D23ECA49E}" destId="{EF6FCDBF-08F6-499C-B665-D9E8B67B029D}" srcOrd="1" destOrd="0" presId="urn:microsoft.com/office/officeart/2005/8/layout/orgChart1"/>
    <dgm:cxn modelId="{4F91E4AE-30FF-4D6F-B250-38336202CE2E}" type="presParOf" srcId="{2449EE9D-91C4-42DC-9D69-222D23ECA49E}" destId="{8BC64CED-9022-4E51-9B90-45E89DDC8A76}" srcOrd="2" destOrd="0" presId="urn:microsoft.com/office/officeart/2005/8/layout/orgChart1"/>
    <dgm:cxn modelId="{A9D76F19-FB21-466C-A7BE-6A4CAA4BCB03}" type="presParOf" srcId="{CB78281B-168E-4710-A6ED-D4D045FEDB23}" destId="{240CBCA4-0E06-4CD4-B023-31E877119A6F}" srcOrd="2" destOrd="0" presId="urn:microsoft.com/office/officeart/2005/8/layout/orgChart1"/>
    <dgm:cxn modelId="{9DA54BE8-D7B7-4CB8-B58B-367E23D3B7B5}" type="presParOf" srcId="{CB78281B-168E-4710-A6ED-D4D045FEDB23}" destId="{B3D2AE32-494A-4F58-BFE5-6E3E0F5AD531}" srcOrd="3" destOrd="0" presId="urn:microsoft.com/office/officeart/2005/8/layout/orgChart1"/>
    <dgm:cxn modelId="{45A38C24-7ABF-4EB1-B545-B47DC2A5FD23}" type="presParOf" srcId="{B3D2AE32-494A-4F58-BFE5-6E3E0F5AD531}" destId="{271BE036-901A-4D50-B215-687AA40CC82F}" srcOrd="0" destOrd="0" presId="urn:microsoft.com/office/officeart/2005/8/layout/orgChart1"/>
    <dgm:cxn modelId="{9ED5E91B-FF73-4CC7-B706-CF82E17CA6A5}" type="presParOf" srcId="{271BE036-901A-4D50-B215-687AA40CC82F}" destId="{08265FAB-96E5-40FB-A6BC-04E376BD1431}" srcOrd="0" destOrd="0" presId="urn:microsoft.com/office/officeart/2005/8/layout/orgChart1"/>
    <dgm:cxn modelId="{04BADE8E-0BF2-4732-B00E-D02F95B8E472}" type="presParOf" srcId="{271BE036-901A-4D50-B215-687AA40CC82F}" destId="{681295D2-8EE3-4886-8AB5-84AD2DC94CC1}" srcOrd="1" destOrd="0" presId="urn:microsoft.com/office/officeart/2005/8/layout/orgChart1"/>
    <dgm:cxn modelId="{D97C299A-54F8-4F44-AEB1-25B44EA70158}" type="presParOf" srcId="{B3D2AE32-494A-4F58-BFE5-6E3E0F5AD531}" destId="{F816A62F-EC87-4BFB-B550-F82E4A134D8E}" srcOrd="1" destOrd="0" presId="urn:microsoft.com/office/officeart/2005/8/layout/orgChart1"/>
    <dgm:cxn modelId="{A3725688-4DE4-41D6-A8DD-D576F2FE119E}" type="presParOf" srcId="{B3D2AE32-494A-4F58-BFE5-6E3E0F5AD531}" destId="{A9265E1E-E6FF-4D1C-91C9-E48A5BC69146}" srcOrd="2" destOrd="0" presId="urn:microsoft.com/office/officeart/2005/8/layout/orgChart1"/>
    <dgm:cxn modelId="{84167E33-2317-41A9-9284-5F84ACA29ECA}" type="presParOf" srcId="{CB78281B-168E-4710-A6ED-D4D045FEDB23}" destId="{1766A42A-8D27-4536-8933-5CC10A746B1E}" srcOrd="4" destOrd="0" presId="urn:microsoft.com/office/officeart/2005/8/layout/orgChart1"/>
    <dgm:cxn modelId="{58E06775-E7B8-44B8-BE8F-D969EF83F3D8}" type="presParOf" srcId="{CB78281B-168E-4710-A6ED-D4D045FEDB23}" destId="{674A4275-8040-44FC-8814-D93CF39A51DE}" srcOrd="5" destOrd="0" presId="urn:microsoft.com/office/officeart/2005/8/layout/orgChart1"/>
    <dgm:cxn modelId="{874DF76A-9EEA-450A-9679-ABAE0689C360}" type="presParOf" srcId="{674A4275-8040-44FC-8814-D93CF39A51DE}" destId="{F64EB914-35C2-4156-9361-52C33E3D27E4}" srcOrd="0" destOrd="0" presId="urn:microsoft.com/office/officeart/2005/8/layout/orgChart1"/>
    <dgm:cxn modelId="{BD048215-DBAA-42C3-8265-515F54420D65}" type="presParOf" srcId="{F64EB914-35C2-4156-9361-52C33E3D27E4}" destId="{6ABA460A-CA7D-4490-925D-5B3B34B83544}" srcOrd="0" destOrd="0" presId="urn:microsoft.com/office/officeart/2005/8/layout/orgChart1"/>
    <dgm:cxn modelId="{3B7C11BB-BE99-4C19-A36E-AEF8BA3ACAE1}" type="presParOf" srcId="{F64EB914-35C2-4156-9361-52C33E3D27E4}" destId="{708EFEA6-F03E-4E98-BD96-D691E920ED2E}" srcOrd="1" destOrd="0" presId="urn:microsoft.com/office/officeart/2005/8/layout/orgChart1"/>
    <dgm:cxn modelId="{1D3568CB-A253-49A0-9F8E-EF64F8FEBBC0}" type="presParOf" srcId="{674A4275-8040-44FC-8814-D93CF39A51DE}" destId="{1348F630-83B8-4B35-897B-A263F655D747}" srcOrd="1" destOrd="0" presId="urn:microsoft.com/office/officeart/2005/8/layout/orgChart1"/>
    <dgm:cxn modelId="{DF99253B-E992-49DA-8E31-6D5236E3FDFC}" type="presParOf" srcId="{674A4275-8040-44FC-8814-D93CF39A51DE}" destId="{F7818314-B343-461A-BC2E-171F8DE7C44A}" srcOrd="2" destOrd="0" presId="urn:microsoft.com/office/officeart/2005/8/layout/orgChart1"/>
    <dgm:cxn modelId="{37103AFF-CA29-41B8-BA7B-86FC90EE5BC7}" type="presParOf" srcId="{08761E95-CA0F-4EBD-A221-E419D6CF4B82}" destId="{1E4AD730-6741-4F43-9C51-3A7BEA443DB4}" srcOrd="2" destOrd="0" presId="urn:microsoft.com/office/officeart/2005/8/layout/orgChart1"/>
    <dgm:cxn modelId="{C903BE9F-9FE9-4A96-8C57-E647EE114BAE}" type="presParOf" srcId="{1E4AD730-6741-4F43-9C51-3A7BEA443DB4}" destId="{92B85E91-05FC-452E-9835-1BE047B50BEA}" srcOrd="0" destOrd="0" presId="urn:microsoft.com/office/officeart/2005/8/layout/orgChart1"/>
    <dgm:cxn modelId="{B0777437-EC3D-40AA-ABF8-F5416A15435A}" type="presParOf" srcId="{1E4AD730-6741-4F43-9C51-3A7BEA443DB4}" destId="{6BDD5121-BCBD-410F-85BE-364CDADFE5CE}" srcOrd="1" destOrd="0" presId="urn:microsoft.com/office/officeart/2005/8/layout/orgChart1"/>
    <dgm:cxn modelId="{CE73043A-08F7-4A10-B2A8-3AFE9517EE3B}" type="presParOf" srcId="{6BDD5121-BCBD-410F-85BE-364CDADFE5CE}" destId="{BAF6441B-52DB-4917-9034-8F4858A942CD}" srcOrd="0" destOrd="0" presId="urn:microsoft.com/office/officeart/2005/8/layout/orgChart1"/>
    <dgm:cxn modelId="{9BBA1533-A03F-4A2C-B964-FC8187420B2E}" type="presParOf" srcId="{BAF6441B-52DB-4917-9034-8F4858A942CD}" destId="{F9E58CB6-E67C-44D6-A4A2-C8C137A3B5B6}" srcOrd="0" destOrd="0" presId="urn:microsoft.com/office/officeart/2005/8/layout/orgChart1"/>
    <dgm:cxn modelId="{7724DB9F-C6EB-47D8-B760-D5BA88F7ADA6}" type="presParOf" srcId="{BAF6441B-52DB-4917-9034-8F4858A942CD}" destId="{96082E60-E2FA-424B-8C1D-6A63619CD21F}" srcOrd="1" destOrd="0" presId="urn:microsoft.com/office/officeart/2005/8/layout/orgChart1"/>
    <dgm:cxn modelId="{1E94A28E-745C-4569-9423-3C52AE7D8571}" type="presParOf" srcId="{6BDD5121-BCBD-410F-85BE-364CDADFE5CE}" destId="{B5A74702-0FA3-4AAD-8170-55493458CBBB}" srcOrd="1" destOrd="0" presId="urn:microsoft.com/office/officeart/2005/8/layout/orgChart1"/>
    <dgm:cxn modelId="{80BD659F-9B45-494D-AA44-848E46A9546E}" type="presParOf" srcId="{6BDD5121-BCBD-410F-85BE-364CDADFE5CE}" destId="{8B57323A-A0D4-41C6-8457-BDA3705B3C08}" srcOrd="2" destOrd="0" presId="urn:microsoft.com/office/officeart/2005/8/layout/orgChart1"/>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2B85E91-05FC-452E-9835-1BE047B50BEA}">
      <dsp:nvSpPr>
        <dsp:cNvPr id="0" name=""/>
        <dsp:cNvSpPr/>
      </dsp:nvSpPr>
      <dsp:spPr>
        <a:xfrm>
          <a:off x="2106682" y="469225"/>
          <a:ext cx="98354" cy="430886"/>
        </a:xfrm>
        <a:custGeom>
          <a:avLst/>
          <a:gdLst/>
          <a:ahLst/>
          <a:cxnLst/>
          <a:rect l="0" t="0" r="0" b="0"/>
          <a:pathLst>
            <a:path>
              <a:moveTo>
                <a:pt x="98354" y="0"/>
              </a:moveTo>
              <a:lnTo>
                <a:pt x="98354" y="430886"/>
              </a:lnTo>
              <a:lnTo>
                <a:pt x="0" y="430886"/>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766A42A-8D27-4536-8933-5CC10A746B1E}">
      <dsp:nvSpPr>
        <dsp:cNvPr id="0" name=""/>
        <dsp:cNvSpPr/>
      </dsp:nvSpPr>
      <dsp:spPr>
        <a:xfrm>
          <a:off x="2205037" y="469225"/>
          <a:ext cx="1133419" cy="861773"/>
        </a:xfrm>
        <a:custGeom>
          <a:avLst/>
          <a:gdLst/>
          <a:ahLst/>
          <a:cxnLst/>
          <a:rect l="0" t="0" r="0" b="0"/>
          <a:pathLst>
            <a:path>
              <a:moveTo>
                <a:pt x="0" y="0"/>
              </a:moveTo>
              <a:lnTo>
                <a:pt x="0" y="763418"/>
              </a:lnTo>
              <a:lnTo>
                <a:pt x="1133419" y="763418"/>
              </a:lnTo>
              <a:lnTo>
                <a:pt x="1133419" y="861773"/>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40CBCA4-0E06-4CD4-B023-31E877119A6F}">
      <dsp:nvSpPr>
        <dsp:cNvPr id="0" name=""/>
        <dsp:cNvSpPr/>
      </dsp:nvSpPr>
      <dsp:spPr>
        <a:xfrm>
          <a:off x="2159317" y="469225"/>
          <a:ext cx="91440" cy="861773"/>
        </a:xfrm>
        <a:custGeom>
          <a:avLst/>
          <a:gdLst/>
          <a:ahLst/>
          <a:cxnLst/>
          <a:rect l="0" t="0" r="0" b="0"/>
          <a:pathLst>
            <a:path>
              <a:moveTo>
                <a:pt x="45720" y="0"/>
              </a:moveTo>
              <a:lnTo>
                <a:pt x="45720" y="861773"/>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7AB3F32-88CA-4C1F-A8B0-0E3E71A1FE52}">
      <dsp:nvSpPr>
        <dsp:cNvPr id="0" name=""/>
        <dsp:cNvSpPr/>
      </dsp:nvSpPr>
      <dsp:spPr>
        <a:xfrm>
          <a:off x="1071618" y="469225"/>
          <a:ext cx="1133419" cy="861773"/>
        </a:xfrm>
        <a:custGeom>
          <a:avLst/>
          <a:gdLst/>
          <a:ahLst/>
          <a:cxnLst/>
          <a:rect l="0" t="0" r="0" b="0"/>
          <a:pathLst>
            <a:path>
              <a:moveTo>
                <a:pt x="1133419" y="0"/>
              </a:moveTo>
              <a:lnTo>
                <a:pt x="1133419" y="763418"/>
              </a:lnTo>
              <a:lnTo>
                <a:pt x="0" y="763418"/>
              </a:lnTo>
              <a:lnTo>
                <a:pt x="0" y="861773"/>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9BCE5BD-138A-4337-9C8B-6ABB46BB85B0}">
      <dsp:nvSpPr>
        <dsp:cNvPr id="0" name=""/>
        <dsp:cNvSpPr/>
      </dsp:nvSpPr>
      <dsp:spPr>
        <a:xfrm>
          <a:off x="1736682" y="870"/>
          <a:ext cx="936710" cy="46835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GB" sz="1500" kern="1200">
              <a:solidFill>
                <a:sysClr val="window" lastClr="FFFFFF"/>
              </a:solidFill>
              <a:latin typeface="Calibri"/>
              <a:ea typeface="+mn-ea"/>
              <a:cs typeface="+mn-cs"/>
            </a:rPr>
            <a:t>(LINE MANAGER)</a:t>
          </a:r>
        </a:p>
      </dsp:txBody>
      <dsp:txXfrm>
        <a:off x="1736682" y="870"/>
        <a:ext cx="936710" cy="468355"/>
      </dsp:txXfrm>
    </dsp:sp>
    <dsp:sp modelId="{B9F5C629-C0B0-45F1-AD3B-255DFC7FD3AE}">
      <dsp:nvSpPr>
        <dsp:cNvPr id="0" name=""/>
        <dsp:cNvSpPr/>
      </dsp:nvSpPr>
      <dsp:spPr>
        <a:xfrm>
          <a:off x="603262" y="1330999"/>
          <a:ext cx="936710" cy="46835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endParaRPr lang="en-GB" sz="1500" kern="1200">
            <a:solidFill>
              <a:sysClr val="window" lastClr="FFFFFF"/>
            </a:solidFill>
            <a:latin typeface="Calibri"/>
            <a:ea typeface="+mn-ea"/>
            <a:cs typeface="+mn-cs"/>
          </a:endParaRPr>
        </a:p>
      </dsp:txBody>
      <dsp:txXfrm>
        <a:off x="603262" y="1330999"/>
        <a:ext cx="936710" cy="468355"/>
      </dsp:txXfrm>
    </dsp:sp>
    <dsp:sp modelId="{08265FAB-96E5-40FB-A6BC-04E376BD1431}">
      <dsp:nvSpPr>
        <dsp:cNvPr id="0" name=""/>
        <dsp:cNvSpPr/>
      </dsp:nvSpPr>
      <dsp:spPr>
        <a:xfrm>
          <a:off x="1736682" y="1330999"/>
          <a:ext cx="936710" cy="468355"/>
        </a:xfrm>
        <a:prstGeom prst="rect">
          <a:avLst/>
        </a:prstGeom>
        <a:solidFill>
          <a:srgbClr val="C0504D"/>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GB" sz="1500" kern="1200">
              <a:solidFill>
                <a:sysClr val="window" lastClr="FFFFFF"/>
              </a:solidFill>
              <a:latin typeface="Calibri"/>
              <a:ea typeface="+mn-ea"/>
              <a:cs typeface="+mn-cs"/>
            </a:rPr>
            <a:t>(POST HOLDER)</a:t>
          </a:r>
        </a:p>
      </dsp:txBody>
      <dsp:txXfrm>
        <a:off x="1736682" y="1330999"/>
        <a:ext cx="936710" cy="468355"/>
      </dsp:txXfrm>
    </dsp:sp>
    <dsp:sp modelId="{6ABA460A-CA7D-4490-925D-5B3B34B83544}">
      <dsp:nvSpPr>
        <dsp:cNvPr id="0" name=""/>
        <dsp:cNvSpPr/>
      </dsp:nvSpPr>
      <dsp:spPr>
        <a:xfrm>
          <a:off x="2870101" y="1330999"/>
          <a:ext cx="936710" cy="46835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endParaRPr lang="en-GB" sz="1500" kern="1200">
            <a:solidFill>
              <a:sysClr val="window" lastClr="FFFFFF"/>
            </a:solidFill>
            <a:latin typeface="Calibri"/>
            <a:ea typeface="+mn-ea"/>
            <a:cs typeface="+mn-cs"/>
          </a:endParaRPr>
        </a:p>
      </dsp:txBody>
      <dsp:txXfrm>
        <a:off x="2870101" y="1330999"/>
        <a:ext cx="936710" cy="468355"/>
      </dsp:txXfrm>
    </dsp:sp>
    <dsp:sp modelId="{F9E58CB6-E67C-44D6-A4A2-C8C137A3B5B6}">
      <dsp:nvSpPr>
        <dsp:cNvPr id="0" name=""/>
        <dsp:cNvSpPr/>
      </dsp:nvSpPr>
      <dsp:spPr>
        <a:xfrm>
          <a:off x="1169972" y="665934"/>
          <a:ext cx="936710" cy="46835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endParaRPr lang="en-GB" sz="1500" kern="1200">
            <a:solidFill>
              <a:sysClr val="window" lastClr="FFFFFF"/>
            </a:solidFill>
            <a:latin typeface="Calibri"/>
            <a:ea typeface="+mn-ea"/>
            <a:cs typeface="+mn-cs"/>
          </a:endParaRPr>
        </a:p>
      </dsp:txBody>
      <dsp:txXfrm>
        <a:off x="1169972" y="665934"/>
        <a:ext cx="936710" cy="468355"/>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2727</Words>
  <Characters>15545</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18236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SAXENA, Anshu (ROYAL DEVON UNIVERSITY HEALTHCARE NHS FOUNDATION TRUST)</dc:creator>
  <cp:keywords/>
  <dc:description/>
  <cp:lastModifiedBy>SAXENA, Anshu (ROYAL DEVON UNIVERSITY HEALTHCARE NHS FOUNDATION TRUST)</cp:lastModifiedBy>
  <cp:revision>1</cp:revision>
  <dcterms:created xsi:type="dcterms:W3CDTF">2026-10-09T11:09:00Z</dcterms:created>
  <dcterms:modified xsi:type="dcterms:W3CDTF">2026-10-09T11:11:00Z</dcterms:modified>
</cp:coreProperties>
</file>