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0EB7DC" w14:textId="1D8EA2F3" w:rsidR="00213541" w:rsidRDefault="003D0988" w:rsidP="004B4DA4">
      <w:pPr>
        <w:jc w:val="right"/>
      </w:pPr>
      <w:r>
        <w:rPr>
          <w:noProof/>
          <w:lang w:eastAsia="en-GB"/>
        </w:rPr>
        <w:drawing>
          <wp:anchor distT="0" distB="0" distL="114300" distR="114300" simplePos="0" relativeHeight="251666432" behindDoc="0" locked="0" layoutInCell="1" allowOverlap="1" wp14:anchorId="040E0C23" wp14:editId="6C8A624E">
            <wp:simplePos x="0" y="0"/>
            <wp:positionH relativeFrom="column">
              <wp:posOffset>4216400</wp:posOffset>
            </wp:positionH>
            <wp:positionV relativeFrom="paragraph">
              <wp:posOffset>-234950</wp:posOffset>
            </wp:positionV>
            <wp:extent cx="2094865" cy="933450"/>
            <wp:effectExtent l="0" t="0" r="635" b="0"/>
            <wp:wrapTopAndBottom/>
            <wp:docPr id="1" name="Picture 1" descr="Royal Devon and Exeter NHS Foundation Tru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yal Devon and Exeter NHS Foundation Trus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94865" cy="933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FF0DC1" w14:textId="77777777" w:rsidR="00884334" w:rsidRPr="00884334" w:rsidRDefault="00884334" w:rsidP="00884334">
      <w:pPr>
        <w:spacing w:after="0" w:line="240" w:lineRule="auto"/>
        <w:ind w:left="-567" w:right="-472"/>
        <w:jc w:val="center"/>
        <w:rPr>
          <w:rFonts w:ascii="Arial" w:hAnsi="Arial" w:cs="Arial"/>
          <w:sz w:val="20"/>
        </w:rPr>
      </w:pPr>
    </w:p>
    <w:p w14:paraId="570AFBA0" w14:textId="2659D4D6" w:rsidR="00884334" w:rsidRPr="00884334" w:rsidRDefault="00884334" w:rsidP="00884334">
      <w:pPr>
        <w:spacing w:after="0" w:line="240" w:lineRule="auto"/>
        <w:ind w:left="-567" w:right="-472"/>
        <w:jc w:val="center"/>
        <w:rPr>
          <w:rFonts w:ascii="Arial" w:hAnsi="Arial" w:cs="Arial"/>
          <w:sz w:val="40"/>
        </w:rPr>
      </w:pPr>
      <w:r w:rsidRPr="00884334">
        <w:rPr>
          <w:rFonts w:ascii="Arial" w:hAnsi="Arial" w:cs="Arial"/>
          <w:sz w:val="40"/>
        </w:rPr>
        <w:t>JOB DESCRIPTION</w:t>
      </w:r>
    </w:p>
    <w:p w14:paraId="5B63FFD1" w14:textId="77777777" w:rsidR="00884334" w:rsidRDefault="00884334" w:rsidP="000C32E3">
      <w:pPr>
        <w:spacing w:after="0" w:line="240" w:lineRule="auto"/>
        <w:ind w:right="-472" w:firstLine="426"/>
        <w:jc w:val="center"/>
        <w:rPr>
          <w:rFonts w:ascii="Arial" w:hAnsi="Arial" w:cs="Arial"/>
          <w:color w:val="FF0000"/>
        </w:rPr>
      </w:pPr>
    </w:p>
    <w:tbl>
      <w:tblPr>
        <w:tblStyle w:val="TableGrid"/>
        <w:tblW w:w="10206" w:type="dxa"/>
        <w:tblInd w:w="-459" w:type="dxa"/>
        <w:tblLook w:val="04A0" w:firstRow="1" w:lastRow="0" w:firstColumn="1" w:lastColumn="0" w:noHBand="0" w:noVBand="1"/>
      </w:tblPr>
      <w:tblGrid>
        <w:gridCol w:w="5500"/>
        <w:gridCol w:w="4706"/>
      </w:tblGrid>
      <w:tr w:rsidR="00213541" w:rsidRPr="00F607B2" w14:paraId="53C9D26D" w14:textId="77777777" w:rsidTr="00884334">
        <w:tc>
          <w:tcPr>
            <w:tcW w:w="10206" w:type="dxa"/>
            <w:gridSpan w:val="2"/>
            <w:shd w:val="clear" w:color="auto" w:fill="002060"/>
          </w:tcPr>
          <w:p w14:paraId="2EA38FA1" w14:textId="77777777" w:rsidR="00213541" w:rsidRPr="00F607B2" w:rsidRDefault="00213541" w:rsidP="00F607B2">
            <w:pPr>
              <w:jc w:val="both"/>
              <w:rPr>
                <w:rFonts w:ascii="Arial" w:hAnsi="Arial" w:cs="Arial"/>
                <w:b/>
              </w:rPr>
            </w:pPr>
            <w:r w:rsidRPr="00F607B2">
              <w:rPr>
                <w:rFonts w:ascii="Arial" w:hAnsi="Arial" w:cs="Arial"/>
                <w:b/>
              </w:rPr>
              <w:t xml:space="preserve">JOB DETAILS </w:t>
            </w:r>
          </w:p>
        </w:tc>
      </w:tr>
      <w:tr w:rsidR="00213541" w:rsidRPr="00F607B2" w14:paraId="26C00573" w14:textId="77777777" w:rsidTr="00884334">
        <w:tc>
          <w:tcPr>
            <w:tcW w:w="5500" w:type="dxa"/>
          </w:tcPr>
          <w:p w14:paraId="009A8F9F" w14:textId="77777777" w:rsidR="00213541" w:rsidRPr="00F607B2" w:rsidRDefault="00213541" w:rsidP="00F607B2">
            <w:pPr>
              <w:jc w:val="both"/>
              <w:rPr>
                <w:rFonts w:ascii="Arial" w:hAnsi="Arial" w:cs="Arial"/>
                <w:b/>
              </w:rPr>
            </w:pPr>
            <w:r w:rsidRPr="00F607B2">
              <w:rPr>
                <w:rFonts w:ascii="Arial" w:hAnsi="Arial" w:cs="Arial"/>
                <w:b/>
              </w:rPr>
              <w:t xml:space="preserve">Job Title </w:t>
            </w:r>
          </w:p>
        </w:tc>
        <w:tc>
          <w:tcPr>
            <w:tcW w:w="4706" w:type="dxa"/>
          </w:tcPr>
          <w:p w14:paraId="44846914" w14:textId="67CCC50C" w:rsidR="00213541" w:rsidRPr="00EF5F52" w:rsidRDefault="005308F1" w:rsidP="00F607B2">
            <w:pPr>
              <w:jc w:val="both"/>
              <w:rPr>
                <w:rFonts w:ascii="Arial" w:hAnsi="Arial" w:cs="Arial"/>
              </w:rPr>
            </w:pPr>
            <w:r>
              <w:rPr>
                <w:rFonts w:ascii="Arial" w:hAnsi="Arial" w:cs="Arial"/>
              </w:rPr>
              <w:t>Endoscopy Nurse</w:t>
            </w:r>
          </w:p>
        </w:tc>
      </w:tr>
      <w:tr w:rsidR="00213541" w:rsidRPr="00F607B2" w14:paraId="75FF4744" w14:textId="77777777" w:rsidTr="00884334">
        <w:tc>
          <w:tcPr>
            <w:tcW w:w="5500" w:type="dxa"/>
          </w:tcPr>
          <w:p w14:paraId="2F9DE246" w14:textId="77777777" w:rsidR="00213541" w:rsidRPr="00F607B2" w:rsidRDefault="00213541" w:rsidP="00F607B2">
            <w:pPr>
              <w:jc w:val="both"/>
              <w:rPr>
                <w:rFonts w:ascii="Arial" w:hAnsi="Arial" w:cs="Arial"/>
                <w:b/>
              </w:rPr>
            </w:pPr>
            <w:r w:rsidRPr="00F607B2">
              <w:rPr>
                <w:rFonts w:ascii="Arial" w:hAnsi="Arial" w:cs="Arial"/>
                <w:b/>
              </w:rPr>
              <w:t xml:space="preserve">Reports to </w:t>
            </w:r>
          </w:p>
        </w:tc>
        <w:tc>
          <w:tcPr>
            <w:tcW w:w="4706" w:type="dxa"/>
          </w:tcPr>
          <w:p w14:paraId="56FE5492" w14:textId="64EFFF35" w:rsidR="00213541" w:rsidRPr="00EF5F52" w:rsidRDefault="005308F1" w:rsidP="00F607B2">
            <w:pPr>
              <w:jc w:val="both"/>
              <w:rPr>
                <w:rFonts w:ascii="Arial" w:hAnsi="Arial" w:cs="Arial"/>
              </w:rPr>
            </w:pPr>
            <w:r>
              <w:rPr>
                <w:rFonts w:ascii="Arial" w:hAnsi="Arial" w:cs="Arial"/>
              </w:rPr>
              <w:t>Endoscopy</w:t>
            </w:r>
            <w:r w:rsidR="00EF5F52">
              <w:rPr>
                <w:rFonts w:ascii="Arial" w:hAnsi="Arial" w:cs="Arial"/>
              </w:rPr>
              <w:t xml:space="preserve"> Nurse Team Leader</w:t>
            </w:r>
          </w:p>
        </w:tc>
      </w:tr>
      <w:tr w:rsidR="00213541" w:rsidRPr="00F607B2" w14:paraId="5E251472" w14:textId="77777777" w:rsidTr="00884334">
        <w:tc>
          <w:tcPr>
            <w:tcW w:w="5500" w:type="dxa"/>
          </w:tcPr>
          <w:p w14:paraId="5D5E00ED" w14:textId="77777777" w:rsidR="00213541" w:rsidRPr="00F607B2" w:rsidRDefault="00213541" w:rsidP="00F607B2">
            <w:pPr>
              <w:jc w:val="both"/>
              <w:rPr>
                <w:rFonts w:ascii="Arial" w:hAnsi="Arial" w:cs="Arial"/>
                <w:b/>
              </w:rPr>
            </w:pPr>
            <w:r w:rsidRPr="00F607B2">
              <w:rPr>
                <w:rFonts w:ascii="Arial" w:hAnsi="Arial" w:cs="Arial"/>
                <w:b/>
              </w:rPr>
              <w:t xml:space="preserve">Band </w:t>
            </w:r>
          </w:p>
        </w:tc>
        <w:tc>
          <w:tcPr>
            <w:tcW w:w="4706" w:type="dxa"/>
          </w:tcPr>
          <w:p w14:paraId="7A565C6F" w14:textId="7F21A02B" w:rsidR="00213541" w:rsidRPr="00EF5F52" w:rsidRDefault="00EF5F52" w:rsidP="00F607B2">
            <w:pPr>
              <w:jc w:val="both"/>
              <w:rPr>
                <w:rFonts w:ascii="Arial" w:hAnsi="Arial" w:cs="Arial"/>
              </w:rPr>
            </w:pPr>
            <w:r>
              <w:rPr>
                <w:rFonts w:ascii="Arial" w:hAnsi="Arial" w:cs="Arial"/>
              </w:rPr>
              <w:t xml:space="preserve">Band 5 </w:t>
            </w:r>
          </w:p>
        </w:tc>
      </w:tr>
      <w:tr w:rsidR="00213541" w:rsidRPr="00F607B2" w14:paraId="4E9E9009" w14:textId="77777777" w:rsidTr="00884334">
        <w:tc>
          <w:tcPr>
            <w:tcW w:w="5500" w:type="dxa"/>
          </w:tcPr>
          <w:p w14:paraId="4F8E38A6" w14:textId="77777777" w:rsidR="00213541" w:rsidRPr="00F607B2" w:rsidRDefault="00213541" w:rsidP="00F607B2">
            <w:pPr>
              <w:jc w:val="both"/>
              <w:rPr>
                <w:rFonts w:ascii="Arial" w:hAnsi="Arial" w:cs="Arial"/>
                <w:b/>
              </w:rPr>
            </w:pPr>
            <w:r w:rsidRPr="00F607B2">
              <w:rPr>
                <w:rFonts w:ascii="Arial" w:hAnsi="Arial" w:cs="Arial"/>
                <w:b/>
              </w:rPr>
              <w:t xml:space="preserve">Department/Directorate </w:t>
            </w:r>
          </w:p>
        </w:tc>
        <w:tc>
          <w:tcPr>
            <w:tcW w:w="4706" w:type="dxa"/>
          </w:tcPr>
          <w:p w14:paraId="1E200CFA" w14:textId="1683F4F3" w:rsidR="00213541" w:rsidRPr="00EF5F52" w:rsidRDefault="005308F1" w:rsidP="00EF5F52">
            <w:pPr>
              <w:rPr>
                <w:rFonts w:ascii="Arial" w:hAnsi="Arial" w:cs="Arial"/>
              </w:rPr>
            </w:pPr>
            <w:r>
              <w:rPr>
                <w:rFonts w:ascii="Arial" w:hAnsi="Arial" w:cs="Arial"/>
              </w:rPr>
              <w:t>Endoscopy/Medical services</w:t>
            </w:r>
          </w:p>
        </w:tc>
      </w:tr>
    </w:tbl>
    <w:p w14:paraId="096FF2AB" w14:textId="77777777" w:rsidR="00884334" w:rsidRPr="00F607B2" w:rsidRDefault="00884334" w:rsidP="00F607B2">
      <w:pPr>
        <w:spacing w:after="0" w:line="240" w:lineRule="auto"/>
        <w:jc w:val="both"/>
        <w:rPr>
          <w:rFonts w:ascii="Arial" w:hAnsi="Arial" w:cs="Arial"/>
        </w:rPr>
      </w:pPr>
    </w:p>
    <w:tbl>
      <w:tblPr>
        <w:tblStyle w:val="TableGrid"/>
        <w:tblW w:w="10206" w:type="dxa"/>
        <w:tblInd w:w="-459" w:type="dxa"/>
        <w:tblLayout w:type="fixed"/>
        <w:tblLook w:val="04A0" w:firstRow="1" w:lastRow="0" w:firstColumn="1" w:lastColumn="0" w:noHBand="0" w:noVBand="1"/>
      </w:tblPr>
      <w:tblGrid>
        <w:gridCol w:w="10206"/>
      </w:tblGrid>
      <w:tr w:rsidR="00213541" w:rsidRPr="00F607B2" w14:paraId="2595F572" w14:textId="77777777" w:rsidTr="00884334">
        <w:tc>
          <w:tcPr>
            <w:tcW w:w="10206" w:type="dxa"/>
            <w:shd w:val="clear" w:color="auto" w:fill="002060"/>
          </w:tcPr>
          <w:p w14:paraId="47E7E055" w14:textId="77777777" w:rsidR="00213541" w:rsidRPr="00F607B2" w:rsidRDefault="00213541" w:rsidP="00F607B2">
            <w:pPr>
              <w:jc w:val="both"/>
              <w:rPr>
                <w:rFonts w:ascii="Arial" w:hAnsi="Arial" w:cs="Arial"/>
                <w:b/>
              </w:rPr>
            </w:pPr>
            <w:r w:rsidRPr="00F607B2">
              <w:rPr>
                <w:rFonts w:ascii="Arial" w:hAnsi="Arial" w:cs="Arial"/>
                <w:b/>
              </w:rPr>
              <w:t xml:space="preserve">JOB PURPOSE </w:t>
            </w:r>
          </w:p>
        </w:tc>
      </w:tr>
      <w:tr w:rsidR="00213541" w:rsidRPr="00F607B2" w14:paraId="64A60C16" w14:textId="77777777" w:rsidTr="00884334">
        <w:trPr>
          <w:trHeight w:val="1838"/>
        </w:trPr>
        <w:tc>
          <w:tcPr>
            <w:tcW w:w="10206" w:type="dxa"/>
            <w:tcBorders>
              <w:bottom w:val="single" w:sz="4" w:space="0" w:color="auto"/>
            </w:tcBorders>
          </w:tcPr>
          <w:p w14:paraId="73D3A264" w14:textId="69641B38" w:rsidR="005308F1" w:rsidRDefault="005308F1" w:rsidP="005308F1">
            <w:pPr>
              <w:numPr>
                <w:ilvl w:val="0"/>
                <w:numId w:val="7"/>
              </w:numPr>
              <w:rPr>
                <w:rFonts w:ascii="Arial" w:hAnsi="Arial"/>
              </w:rPr>
            </w:pPr>
            <w:r>
              <w:rPr>
                <w:rFonts w:ascii="Arial" w:hAnsi="Arial"/>
              </w:rPr>
              <w:t xml:space="preserve">Provide nursing skills in diagnostic and therapeutic procedures within the </w:t>
            </w:r>
            <w:r w:rsidR="00B00689">
              <w:rPr>
                <w:rFonts w:ascii="Arial" w:hAnsi="Arial"/>
              </w:rPr>
              <w:t>Endoscopy</w:t>
            </w:r>
            <w:r>
              <w:rPr>
                <w:rFonts w:ascii="Arial" w:hAnsi="Arial"/>
              </w:rPr>
              <w:t xml:space="preserve"> Department </w:t>
            </w:r>
          </w:p>
          <w:p w14:paraId="1909BE1B" w14:textId="77777777" w:rsidR="005308F1" w:rsidRDefault="005308F1" w:rsidP="005308F1">
            <w:pPr>
              <w:numPr>
                <w:ilvl w:val="0"/>
                <w:numId w:val="7"/>
              </w:numPr>
              <w:rPr>
                <w:rFonts w:ascii="Arial" w:hAnsi="Arial"/>
              </w:rPr>
            </w:pPr>
            <w:r>
              <w:rPr>
                <w:rFonts w:ascii="Arial" w:hAnsi="Arial"/>
              </w:rPr>
              <w:t>Be responsible for the assessment of care and in the development, implementation and evaluation programmes of care for all patients undergoing endoscopic procedures</w:t>
            </w:r>
          </w:p>
          <w:p w14:paraId="25CEDB51" w14:textId="77777777" w:rsidR="005308F1" w:rsidRDefault="005308F1" w:rsidP="005308F1">
            <w:pPr>
              <w:numPr>
                <w:ilvl w:val="0"/>
                <w:numId w:val="7"/>
              </w:numPr>
              <w:rPr>
                <w:rFonts w:ascii="Arial" w:hAnsi="Arial"/>
              </w:rPr>
            </w:pPr>
            <w:r w:rsidRPr="009C1409">
              <w:rPr>
                <w:rFonts w:ascii="Arial" w:hAnsi="Arial"/>
              </w:rPr>
              <w:t>To provide technical assistance to the End</w:t>
            </w:r>
            <w:bookmarkStart w:id="0" w:name="_GoBack"/>
            <w:bookmarkEnd w:id="0"/>
            <w:r w:rsidRPr="009C1409">
              <w:rPr>
                <w:rFonts w:ascii="Arial" w:hAnsi="Arial"/>
              </w:rPr>
              <w:t>oscopist during procedures.</w:t>
            </w:r>
          </w:p>
          <w:p w14:paraId="0BC06D2C" w14:textId="77777777" w:rsidR="005308F1" w:rsidRDefault="005308F1" w:rsidP="005308F1">
            <w:pPr>
              <w:numPr>
                <w:ilvl w:val="0"/>
                <w:numId w:val="7"/>
              </w:numPr>
              <w:rPr>
                <w:rFonts w:ascii="Arial" w:hAnsi="Arial"/>
              </w:rPr>
            </w:pPr>
            <w:r w:rsidRPr="009C1409">
              <w:rPr>
                <w:rFonts w:ascii="Arial" w:hAnsi="Arial"/>
              </w:rPr>
              <w:t>To participate in the care, maintenance and use of endoscopes and related equipment used in endoscopic and non- endoscopic procedures.</w:t>
            </w:r>
          </w:p>
          <w:p w14:paraId="7028F40B" w14:textId="77777777" w:rsidR="005308F1" w:rsidRDefault="005308F1" w:rsidP="005308F1">
            <w:pPr>
              <w:numPr>
                <w:ilvl w:val="0"/>
                <w:numId w:val="7"/>
              </w:numPr>
              <w:rPr>
                <w:rFonts w:ascii="Arial" w:hAnsi="Arial"/>
              </w:rPr>
            </w:pPr>
            <w:r>
              <w:rPr>
                <w:rFonts w:ascii="Arial" w:hAnsi="Arial"/>
              </w:rPr>
              <w:t>Participate in the pre-assessment of patients undergoing specific procedures i.e. Colonoscopy &amp; ERCP</w:t>
            </w:r>
          </w:p>
          <w:p w14:paraId="6E2739A3" w14:textId="77777777" w:rsidR="005308F1" w:rsidRDefault="005308F1" w:rsidP="005308F1">
            <w:pPr>
              <w:numPr>
                <w:ilvl w:val="0"/>
                <w:numId w:val="7"/>
              </w:numPr>
              <w:rPr>
                <w:rFonts w:ascii="Arial" w:hAnsi="Arial"/>
              </w:rPr>
            </w:pPr>
            <w:r w:rsidRPr="009C1409">
              <w:rPr>
                <w:rFonts w:ascii="Arial" w:hAnsi="Arial"/>
              </w:rPr>
              <w:t>To co-ordinate the Endoscopy Unit on a regular basis.</w:t>
            </w:r>
          </w:p>
          <w:p w14:paraId="71DB14ED" w14:textId="77777777" w:rsidR="005308F1" w:rsidRDefault="005308F1" w:rsidP="005308F1">
            <w:pPr>
              <w:numPr>
                <w:ilvl w:val="0"/>
                <w:numId w:val="7"/>
              </w:numPr>
              <w:rPr>
                <w:rFonts w:ascii="Arial" w:hAnsi="Arial"/>
              </w:rPr>
            </w:pPr>
            <w:r>
              <w:rPr>
                <w:rFonts w:ascii="Arial" w:hAnsi="Arial"/>
              </w:rPr>
              <w:t>Carry out relevant forms of care without direct supervision, working effectively within the multi-disciplinary team</w:t>
            </w:r>
          </w:p>
          <w:p w14:paraId="7CBECBE5" w14:textId="6A308013" w:rsidR="005308F1" w:rsidRDefault="005308F1" w:rsidP="005308F1">
            <w:pPr>
              <w:numPr>
                <w:ilvl w:val="0"/>
                <w:numId w:val="7"/>
              </w:numPr>
              <w:rPr>
                <w:rFonts w:ascii="Arial" w:hAnsi="Arial"/>
              </w:rPr>
            </w:pPr>
            <w:r>
              <w:rPr>
                <w:rFonts w:ascii="Arial" w:hAnsi="Arial"/>
              </w:rPr>
              <w:t xml:space="preserve">Participate in the support of all members of staff within </w:t>
            </w:r>
            <w:r w:rsidR="00B00689">
              <w:rPr>
                <w:rFonts w:ascii="Arial" w:hAnsi="Arial"/>
              </w:rPr>
              <w:t>endoscopy</w:t>
            </w:r>
            <w:r>
              <w:rPr>
                <w:rFonts w:ascii="Arial" w:hAnsi="Arial"/>
              </w:rPr>
              <w:t>, including students of nursing/visiting healthcare professionals</w:t>
            </w:r>
          </w:p>
          <w:p w14:paraId="3EA0FD83" w14:textId="77777777" w:rsidR="005308F1" w:rsidRDefault="005308F1" w:rsidP="005308F1">
            <w:pPr>
              <w:numPr>
                <w:ilvl w:val="0"/>
                <w:numId w:val="7"/>
              </w:numPr>
              <w:rPr>
                <w:rFonts w:ascii="Arial" w:hAnsi="Arial"/>
              </w:rPr>
            </w:pPr>
            <w:r>
              <w:rPr>
                <w:rFonts w:ascii="Arial" w:hAnsi="Arial"/>
              </w:rPr>
              <w:t>Actively participate in the teaching and mentoring of students and junior staff</w:t>
            </w:r>
          </w:p>
          <w:p w14:paraId="412A6507" w14:textId="77777777" w:rsidR="005308F1" w:rsidRDefault="005308F1" w:rsidP="005308F1">
            <w:pPr>
              <w:numPr>
                <w:ilvl w:val="0"/>
                <w:numId w:val="7"/>
              </w:numPr>
              <w:rPr>
                <w:rFonts w:ascii="Arial" w:hAnsi="Arial"/>
              </w:rPr>
            </w:pPr>
            <w:r w:rsidRPr="009C1409">
              <w:rPr>
                <w:rFonts w:ascii="Arial" w:hAnsi="Arial" w:cs="Arial"/>
                <w:color w:val="000000" w:themeColor="text1"/>
              </w:rPr>
              <w:t>To suggest improvements in care provision, recognising and challenging poor practice, raising concerns to the relevant agencies where appropriate.</w:t>
            </w:r>
          </w:p>
          <w:p w14:paraId="1272A09A" w14:textId="753639AA" w:rsidR="005308F1" w:rsidRPr="00FD0BE5" w:rsidRDefault="005308F1" w:rsidP="005308F1">
            <w:pPr>
              <w:numPr>
                <w:ilvl w:val="0"/>
                <w:numId w:val="7"/>
              </w:numPr>
              <w:jc w:val="both"/>
              <w:rPr>
                <w:rFonts w:ascii="Arial" w:hAnsi="Arial"/>
              </w:rPr>
            </w:pPr>
            <w:r w:rsidRPr="00FD0BE5">
              <w:rPr>
                <w:rFonts w:ascii="Arial" w:hAnsi="Arial"/>
              </w:rPr>
              <w:t xml:space="preserve">Ensure that the nursing philosophy of care for </w:t>
            </w:r>
            <w:r w:rsidR="00B00689" w:rsidRPr="00FD0BE5">
              <w:rPr>
                <w:rFonts w:ascii="Arial" w:hAnsi="Arial"/>
              </w:rPr>
              <w:t>Endoscopy</w:t>
            </w:r>
            <w:r w:rsidRPr="00FD0BE5">
              <w:rPr>
                <w:rFonts w:ascii="Arial" w:hAnsi="Arial"/>
              </w:rPr>
              <w:t xml:space="preserve"> is reflected in practic</w:t>
            </w:r>
            <w:r>
              <w:rPr>
                <w:rFonts w:ascii="Arial" w:hAnsi="Arial"/>
              </w:rPr>
              <w:t>e.</w:t>
            </w:r>
          </w:p>
          <w:p w14:paraId="285875A5" w14:textId="5287EC5E" w:rsidR="00213541" w:rsidRPr="00884334" w:rsidRDefault="005308F1" w:rsidP="005308F1">
            <w:pPr>
              <w:numPr>
                <w:ilvl w:val="0"/>
                <w:numId w:val="7"/>
              </w:numPr>
              <w:rPr>
                <w:rFonts w:ascii="Arial" w:hAnsi="Arial" w:cs="Arial"/>
                <w:b/>
                <w:bCs/>
                <w:color w:val="FFFFFF" w:themeColor="background1"/>
              </w:rPr>
            </w:pPr>
            <w:r w:rsidRPr="009C1409">
              <w:rPr>
                <w:rFonts w:ascii="Arial" w:hAnsi="Arial" w:cs="Arial"/>
                <w:color w:val="000000" w:themeColor="text1"/>
              </w:rPr>
              <w:t>.</w:t>
            </w:r>
          </w:p>
        </w:tc>
      </w:tr>
      <w:tr w:rsidR="00884334" w:rsidRPr="00F607B2" w14:paraId="0979D453" w14:textId="77777777" w:rsidTr="005308F1">
        <w:tc>
          <w:tcPr>
            <w:tcW w:w="10206" w:type="dxa"/>
            <w:shd w:val="clear" w:color="auto" w:fill="002060"/>
          </w:tcPr>
          <w:p w14:paraId="7AE6F60A" w14:textId="20C50DE6" w:rsidR="00884334" w:rsidRPr="00F607B2" w:rsidRDefault="00884334" w:rsidP="00F607B2">
            <w:pPr>
              <w:jc w:val="both"/>
              <w:rPr>
                <w:rFonts w:ascii="Arial" w:hAnsi="Arial" w:cs="Arial"/>
              </w:rPr>
            </w:pPr>
            <w:r>
              <w:rPr>
                <w:rFonts w:ascii="Arial" w:hAnsi="Arial" w:cs="Arial"/>
                <w:b/>
              </w:rPr>
              <w:t>KEY RESULT AREAS/PRINCIPAL DUTIES AND RESPONSIBILITIES</w:t>
            </w:r>
          </w:p>
        </w:tc>
      </w:tr>
      <w:tr w:rsidR="00EF5F52" w:rsidRPr="00F607B2" w14:paraId="54D04B01" w14:textId="77777777" w:rsidTr="00884334">
        <w:tc>
          <w:tcPr>
            <w:tcW w:w="10206" w:type="dxa"/>
            <w:shd w:val="clear" w:color="auto" w:fill="auto"/>
          </w:tcPr>
          <w:p w14:paraId="575DDE36" w14:textId="17E21FEB" w:rsidR="00EF5F52" w:rsidRDefault="00EF5F52" w:rsidP="00EF5F52">
            <w:pPr>
              <w:pStyle w:val="Heading2"/>
              <w:outlineLvl w:val="1"/>
            </w:pPr>
            <w:r>
              <w:lastRenderedPageBreak/>
              <w:t>Clinical</w:t>
            </w:r>
          </w:p>
          <w:p w14:paraId="6DE38B4A" w14:textId="00CED281" w:rsidR="005308F1" w:rsidRPr="00691888" w:rsidRDefault="005308F1" w:rsidP="005308F1">
            <w:pPr>
              <w:pStyle w:val="BodyTextIndent2"/>
              <w:numPr>
                <w:ilvl w:val="0"/>
                <w:numId w:val="39"/>
              </w:numPr>
              <w:spacing w:line="240" w:lineRule="auto"/>
              <w:rPr>
                <w:rFonts w:ascii="Arial" w:hAnsi="Arial" w:cs="Arial"/>
                <w:sz w:val="22"/>
                <w:szCs w:val="22"/>
              </w:rPr>
            </w:pPr>
            <w:r>
              <w:rPr>
                <w:rFonts w:ascii="Arial" w:hAnsi="Arial" w:cs="Arial"/>
                <w:sz w:val="22"/>
                <w:szCs w:val="22"/>
              </w:rPr>
              <w:t>Co</w:t>
            </w:r>
            <w:r w:rsidRPr="00691888">
              <w:rPr>
                <w:rFonts w:ascii="Arial" w:hAnsi="Arial" w:cs="Arial"/>
                <w:sz w:val="22"/>
                <w:szCs w:val="22"/>
              </w:rPr>
              <w:t>mmunication with patients and the carers they specify, nursing, technical and administrative staff, medical and non-medical Endoscopists on a range of complex matters.</w:t>
            </w:r>
          </w:p>
          <w:p w14:paraId="4D6392A3" w14:textId="77777777" w:rsidR="005308F1" w:rsidRPr="00691888" w:rsidRDefault="005308F1" w:rsidP="005308F1">
            <w:pPr>
              <w:pStyle w:val="BodyTextIndent2"/>
              <w:numPr>
                <w:ilvl w:val="0"/>
                <w:numId w:val="39"/>
              </w:numPr>
              <w:spacing w:line="240" w:lineRule="auto"/>
              <w:rPr>
                <w:rFonts w:ascii="Arial" w:hAnsi="Arial" w:cs="Arial"/>
                <w:sz w:val="22"/>
                <w:szCs w:val="22"/>
              </w:rPr>
            </w:pPr>
            <w:r w:rsidRPr="00691888">
              <w:rPr>
                <w:rFonts w:ascii="Arial" w:hAnsi="Arial" w:cs="Arial"/>
                <w:sz w:val="22"/>
                <w:szCs w:val="22"/>
              </w:rPr>
              <w:t>To ensure provision of a high standard of nursing care to patients attending the Endoscopy Unit working within agreed policies and procedures.</w:t>
            </w:r>
          </w:p>
          <w:p w14:paraId="7FFD61AF" w14:textId="77777777" w:rsidR="005308F1" w:rsidRPr="00691888" w:rsidRDefault="005308F1" w:rsidP="005308F1">
            <w:pPr>
              <w:pStyle w:val="BodyTextIndent2"/>
              <w:numPr>
                <w:ilvl w:val="0"/>
                <w:numId w:val="39"/>
              </w:numPr>
              <w:spacing w:line="240" w:lineRule="auto"/>
              <w:rPr>
                <w:rFonts w:ascii="Arial" w:hAnsi="Arial" w:cs="Arial"/>
                <w:sz w:val="22"/>
                <w:szCs w:val="22"/>
              </w:rPr>
            </w:pPr>
            <w:r w:rsidRPr="00691888">
              <w:rPr>
                <w:rFonts w:ascii="Arial" w:hAnsi="Arial" w:cs="Arial"/>
                <w:sz w:val="22"/>
                <w:szCs w:val="22"/>
              </w:rPr>
              <w:t>To ensure individual assessment, planning, implementation and evaluation of patient care from admission to discharge or transfer, producing documented evidence of this in agreed format.</w:t>
            </w:r>
          </w:p>
          <w:p w14:paraId="36997B0C" w14:textId="77777777" w:rsidR="005308F1" w:rsidRPr="00691888" w:rsidRDefault="005308F1" w:rsidP="005308F1">
            <w:pPr>
              <w:pStyle w:val="BodyTextIndent2"/>
              <w:numPr>
                <w:ilvl w:val="0"/>
                <w:numId w:val="39"/>
              </w:numPr>
              <w:spacing w:line="240" w:lineRule="auto"/>
              <w:rPr>
                <w:rFonts w:ascii="Arial" w:hAnsi="Arial" w:cs="Arial"/>
                <w:sz w:val="22"/>
                <w:szCs w:val="22"/>
              </w:rPr>
            </w:pPr>
            <w:r w:rsidRPr="00691888">
              <w:rPr>
                <w:rFonts w:ascii="Arial" w:hAnsi="Arial" w:cs="Arial"/>
                <w:sz w:val="22"/>
                <w:szCs w:val="22"/>
              </w:rPr>
              <w:t>To act as the Endoscopy Unit co-ordinator keeping staff informed of significant events in patient progress.</w:t>
            </w:r>
          </w:p>
          <w:p w14:paraId="39125A98" w14:textId="77777777" w:rsidR="005308F1" w:rsidRPr="00691888" w:rsidRDefault="005308F1" w:rsidP="005308F1">
            <w:pPr>
              <w:pStyle w:val="BodyTextIndent2"/>
              <w:numPr>
                <w:ilvl w:val="0"/>
                <w:numId w:val="39"/>
              </w:numPr>
              <w:spacing w:line="240" w:lineRule="auto"/>
              <w:rPr>
                <w:rFonts w:ascii="Arial" w:hAnsi="Arial" w:cs="Arial"/>
                <w:sz w:val="22"/>
                <w:szCs w:val="22"/>
              </w:rPr>
            </w:pPr>
            <w:r w:rsidRPr="00691888">
              <w:rPr>
                <w:rFonts w:ascii="Arial" w:hAnsi="Arial" w:cs="Arial"/>
                <w:sz w:val="22"/>
                <w:szCs w:val="22"/>
              </w:rPr>
              <w:t>To provide technical assistance during diagnostic and therapeutic procedures, ensuring safe working practice by following agreed guidelines.</w:t>
            </w:r>
          </w:p>
          <w:p w14:paraId="102A4DE4" w14:textId="77777777" w:rsidR="005308F1" w:rsidRPr="00691888" w:rsidRDefault="005308F1" w:rsidP="005308F1">
            <w:pPr>
              <w:pStyle w:val="BodyTextIndent2"/>
              <w:numPr>
                <w:ilvl w:val="0"/>
                <w:numId w:val="39"/>
              </w:numPr>
              <w:spacing w:line="240" w:lineRule="auto"/>
              <w:rPr>
                <w:rFonts w:ascii="Arial" w:hAnsi="Arial" w:cs="Arial"/>
                <w:sz w:val="22"/>
                <w:szCs w:val="22"/>
              </w:rPr>
            </w:pPr>
            <w:r w:rsidRPr="00691888">
              <w:rPr>
                <w:rFonts w:ascii="Arial" w:hAnsi="Arial" w:cs="Arial"/>
                <w:sz w:val="22"/>
                <w:szCs w:val="22"/>
              </w:rPr>
              <w:t>To participate in the care and maintenance of endoscopes and other specialised equipment, ensuring an agreed standard of decontamination at all times</w:t>
            </w:r>
          </w:p>
          <w:p w14:paraId="41FAE10B" w14:textId="77777777" w:rsidR="005308F1" w:rsidRPr="00691888" w:rsidRDefault="005308F1" w:rsidP="005308F1">
            <w:pPr>
              <w:pStyle w:val="BodyTextIndent2"/>
              <w:numPr>
                <w:ilvl w:val="0"/>
                <w:numId w:val="39"/>
              </w:numPr>
              <w:spacing w:line="240" w:lineRule="auto"/>
              <w:rPr>
                <w:rFonts w:ascii="Arial" w:hAnsi="Arial" w:cs="Arial"/>
                <w:sz w:val="22"/>
                <w:szCs w:val="22"/>
              </w:rPr>
            </w:pPr>
            <w:r w:rsidRPr="00691888">
              <w:rPr>
                <w:rFonts w:ascii="Arial" w:hAnsi="Arial" w:cs="Arial"/>
                <w:sz w:val="22"/>
                <w:szCs w:val="22"/>
              </w:rPr>
              <w:t>Recognise and respond to emergency situations</w:t>
            </w:r>
          </w:p>
          <w:p w14:paraId="50984C32" w14:textId="77777777" w:rsidR="005308F1" w:rsidRPr="00691888" w:rsidRDefault="005308F1" w:rsidP="005308F1">
            <w:pPr>
              <w:pStyle w:val="BodyTextIndent2"/>
              <w:numPr>
                <w:ilvl w:val="0"/>
                <w:numId w:val="39"/>
              </w:numPr>
              <w:spacing w:line="240" w:lineRule="auto"/>
              <w:rPr>
                <w:rFonts w:ascii="Arial" w:hAnsi="Arial" w:cs="Arial"/>
                <w:sz w:val="22"/>
                <w:szCs w:val="22"/>
              </w:rPr>
            </w:pPr>
            <w:r w:rsidRPr="00691888">
              <w:rPr>
                <w:rFonts w:ascii="Arial" w:hAnsi="Arial" w:cs="Arial"/>
                <w:sz w:val="22"/>
                <w:szCs w:val="22"/>
              </w:rPr>
              <w:t xml:space="preserve">To act as a liaison link with Specialist nurses and contribute to work involved in clinical trials – for example, data collection </w:t>
            </w:r>
          </w:p>
          <w:p w14:paraId="7DAFF4E6" w14:textId="77777777" w:rsidR="005308F1" w:rsidRPr="00691888" w:rsidRDefault="005308F1" w:rsidP="005308F1">
            <w:pPr>
              <w:pStyle w:val="BodyTextIndent2"/>
              <w:numPr>
                <w:ilvl w:val="0"/>
                <w:numId w:val="39"/>
              </w:numPr>
              <w:spacing w:line="240" w:lineRule="auto"/>
              <w:rPr>
                <w:rFonts w:ascii="Arial" w:hAnsi="Arial" w:cs="Arial"/>
                <w:sz w:val="22"/>
                <w:szCs w:val="22"/>
              </w:rPr>
            </w:pPr>
            <w:r w:rsidRPr="00691888">
              <w:rPr>
                <w:rFonts w:ascii="Arial" w:hAnsi="Arial" w:cs="Arial"/>
                <w:sz w:val="22"/>
                <w:szCs w:val="22"/>
              </w:rPr>
              <w:t>Promote and follow infection control policy. Adhere to hand washing procedure. Preventing hospital acquired infections.</w:t>
            </w:r>
          </w:p>
          <w:p w14:paraId="575078CF" w14:textId="77777777" w:rsidR="005308F1" w:rsidRDefault="005308F1" w:rsidP="005308F1">
            <w:pPr>
              <w:numPr>
                <w:ilvl w:val="0"/>
                <w:numId w:val="39"/>
              </w:numPr>
              <w:rPr>
                <w:rFonts w:ascii="Arial" w:hAnsi="Arial"/>
              </w:rPr>
            </w:pPr>
            <w:r>
              <w:rPr>
                <w:rFonts w:ascii="Arial" w:hAnsi="Arial"/>
              </w:rPr>
              <w:t>Act as patients advocate, ensuring that informed consent, privacy and dignity are maintained (NMC)</w:t>
            </w:r>
          </w:p>
          <w:p w14:paraId="292BD580" w14:textId="77777777" w:rsidR="005308F1" w:rsidRPr="00691888" w:rsidRDefault="005308F1" w:rsidP="005308F1">
            <w:pPr>
              <w:pStyle w:val="BodyTextIndent2"/>
              <w:numPr>
                <w:ilvl w:val="0"/>
                <w:numId w:val="39"/>
              </w:numPr>
              <w:spacing w:line="240" w:lineRule="auto"/>
              <w:rPr>
                <w:rFonts w:ascii="Arial" w:hAnsi="Arial" w:cs="Arial"/>
                <w:sz w:val="22"/>
                <w:szCs w:val="22"/>
              </w:rPr>
            </w:pPr>
            <w:r w:rsidRPr="00691888">
              <w:rPr>
                <w:rFonts w:ascii="Arial" w:hAnsi="Arial" w:cs="Arial"/>
                <w:sz w:val="22"/>
                <w:szCs w:val="22"/>
              </w:rPr>
              <w:t>To contribute to the general orderliness of the departments to ensure an efficient and safe working environment.</w:t>
            </w:r>
          </w:p>
          <w:p w14:paraId="3C085309" w14:textId="6B8592C6" w:rsidR="005308F1" w:rsidRPr="005308F1" w:rsidRDefault="005308F1" w:rsidP="005308F1">
            <w:pPr>
              <w:numPr>
                <w:ilvl w:val="0"/>
                <w:numId w:val="39"/>
              </w:numPr>
              <w:rPr>
                <w:rFonts w:ascii="Arial" w:hAnsi="Arial" w:cs="Arial"/>
              </w:rPr>
            </w:pPr>
            <w:r w:rsidRPr="005308F1">
              <w:rPr>
                <w:rFonts w:ascii="Arial" w:hAnsi="Arial"/>
              </w:rPr>
              <w:t>Carry out health promotion within job role utilising information leaflets and networking with other specialist healthcare staff around the Trust where necessary</w:t>
            </w:r>
          </w:p>
          <w:p w14:paraId="4CDDD6B9" w14:textId="77777777" w:rsidR="005308F1" w:rsidRPr="00691888" w:rsidRDefault="005308F1" w:rsidP="005308F1">
            <w:pPr>
              <w:pStyle w:val="BodyTextIndent2"/>
              <w:numPr>
                <w:ilvl w:val="0"/>
                <w:numId w:val="39"/>
              </w:numPr>
              <w:spacing w:line="240" w:lineRule="auto"/>
              <w:rPr>
                <w:rFonts w:ascii="Arial" w:hAnsi="Arial" w:cs="Arial"/>
                <w:sz w:val="22"/>
                <w:szCs w:val="22"/>
              </w:rPr>
            </w:pPr>
            <w:r w:rsidRPr="00691888">
              <w:rPr>
                <w:rFonts w:ascii="Arial" w:hAnsi="Arial" w:cs="Arial"/>
                <w:iCs/>
                <w:sz w:val="22"/>
                <w:szCs w:val="22"/>
              </w:rPr>
              <w:t>Critically reflect on own performance through supervision/action learning</w:t>
            </w:r>
          </w:p>
          <w:p w14:paraId="75835936" w14:textId="77777777" w:rsidR="005308F1" w:rsidRPr="00691888" w:rsidRDefault="005308F1" w:rsidP="005308F1">
            <w:pPr>
              <w:pStyle w:val="BodyTextIndent2"/>
              <w:numPr>
                <w:ilvl w:val="0"/>
                <w:numId w:val="39"/>
              </w:numPr>
              <w:spacing w:line="240" w:lineRule="auto"/>
              <w:rPr>
                <w:rFonts w:ascii="Arial" w:hAnsi="Arial" w:cs="Arial"/>
                <w:sz w:val="22"/>
                <w:szCs w:val="22"/>
              </w:rPr>
            </w:pPr>
            <w:r w:rsidRPr="00691888">
              <w:rPr>
                <w:rFonts w:ascii="Arial" w:hAnsi="Arial" w:cs="Arial"/>
                <w:sz w:val="22"/>
                <w:szCs w:val="22"/>
              </w:rPr>
              <w:t>To maintain active status on the NMC register.</w:t>
            </w:r>
          </w:p>
          <w:p w14:paraId="5108AC8C" w14:textId="3AF03817" w:rsidR="00EF5F52" w:rsidRPr="00F607B2" w:rsidRDefault="005308F1" w:rsidP="007B276E">
            <w:pPr>
              <w:pStyle w:val="BodyTextIndent2"/>
              <w:numPr>
                <w:ilvl w:val="0"/>
                <w:numId w:val="39"/>
              </w:numPr>
              <w:spacing w:line="240" w:lineRule="auto"/>
              <w:rPr>
                <w:rFonts w:ascii="Arial" w:hAnsi="Arial" w:cs="Arial"/>
              </w:rPr>
            </w:pPr>
            <w:r w:rsidRPr="007B276E">
              <w:rPr>
                <w:rFonts w:ascii="Arial" w:hAnsi="Arial" w:cs="Arial"/>
                <w:sz w:val="22"/>
                <w:szCs w:val="22"/>
              </w:rPr>
              <w:t>To act always in accordance with the NMC code of professional practice</w:t>
            </w:r>
          </w:p>
        </w:tc>
      </w:tr>
    </w:tbl>
    <w:p w14:paraId="11235D62" w14:textId="77777777" w:rsidR="00EF5F52" w:rsidRDefault="00EF5F52">
      <w:r>
        <w:br w:type="page"/>
      </w:r>
    </w:p>
    <w:tbl>
      <w:tblPr>
        <w:tblStyle w:val="TableGrid"/>
        <w:tblW w:w="10206" w:type="dxa"/>
        <w:tblInd w:w="-459" w:type="dxa"/>
        <w:tblLayout w:type="fixed"/>
        <w:tblLook w:val="04A0" w:firstRow="1" w:lastRow="0" w:firstColumn="1" w:lastColumn="0" w:noHBand="0" w:noVBand="1"/>
      </w:tblPr>
      <w:tblGrid>
        <w:gridCol w:w="10206"/>
      </w:tblGrid>
      <w:tr w:rsidR="00EF5F52" w:rsidRPr="00F607B2" w14:paraId="50F4A844" w14:textId="77777777" w:rsidTr="00EF5F52">
        <w:tc>
          <w:tcPr>
            <w:tcW w:w="10206" w:type="dxa"/>
            <w:shd w:val="clear" w:color="auto" w:fill="auto"/>
          </w:tcPr>
          <w:p w14:paraId="7E60578E" w14:textId="77777777" w:rsidR="00EF5F52" w:rsidRDefault="00EF5F52" w:rsidP="00EF5F52">
            <w:pPr>
              <w:ind w:left="345"/>
              <w:rPr>
                <w:rFonts w:ascii="Arial" w:hAnsi="Arial"/>
              </w:rPr>
            </w:pPr>
          </w:p>
          <w:p w14:paraId="09C40803" w14:textId="7F658547" w:rsidR="00EF5F52" w:rsidRDefault="00EF5F52" w:rsidP="00EF5F52">
            <w:pPr>
              <w:pStyle w:val="Heading3"/>
              <w:ind w:left="0"/>
              <w:outlineLvl w:val="2"/>
            </w:pPr>
            <w:r>
              <w:t>Managemen</w:t>
            </w:r>
            <w:r w:rsidR="005308F1">
              <w:t>t</w:t>
            </w:r>
          </w:p>
          <w:p w14:paraId="5D62DBDE" w14:textId="77777777" w:rsidR="005308F1" w:rsidRDefault="005308F1" w:rsidP="005308F1">
            <w:pPr>
              <w:pStyle w:val="BodyTextIndent2"/>
              <w:numPr>
                <w:ilvl w:val="0"/>
                <w:numId w:val="18"/>
              </w:numPr>
              <w:spacing w:line="240" w:lineRule="auto"/>
              <w:rPr>
                <w:rFonts w:ascii="Arial" w:hAnsi="Arial" w:cs="Arial"/>
                <w:sz w:val="22"/>
                <w:szCs w:val="22"/>
              </w:rPr>
            </w:pPr>
            <w:r w:rsidRPr="00691888">
              <w:rPr>
                <w:rFonts w:ascii="Arial" w:hAnsi="Arial" w:cs="Arial"/>
                <w:sz w:val="22"/>
                <w:szCs w:val="22"/>
              </w:rPr>
              <w:t xml:space="preserve">Participate in the benchmarking and audit process including </w:t>
            </w:r>
            <w:r>
              <w:rPr>
                <w:rFonts w:ascii="Arial" w:hAnsi="Arial" w:cs="Arial"/>
                <w:sz w:val="22"/>
                <w:szCs w:val="22"/>
              </w:rPr>
              <w:t>JAG</w:t>
            </w:r>
            <w:r w:rsidRPr="00691888">
              <w:rPr>
                <w:rFonts w:ascii="Arial" w:hAnsi="Arial" w:cs="Arial"/>
                <w:sz w:val="22"/>
                <w:szCs w:val="22"/>
              </w:rPr>
              <w:t xml:space="preserve"> and Global Rating Scale.</w:t>
            </w:r>
          </w:p>
          <w:p w14:paraId="3716C046" w14:textId="4392098D" w:rsidR="005308F1" w:rsidRPr="005308F1" w:rsidRDefault="00EF5F52" w:rsidP="005308F1">
            <w:pPr>
              <w:numPr>
                <w:ilvl w:val="0"/>
                <w:numId w:val="18"/>
              </w:numPr>
              <w:rPr>
                <w:rFonts w:ascii="Arial" w:hAnsi="Arial"/>
              </w:rPr>
            </w:pPr>
            <w:r w:rsidRPr="005308F1">
              <w:rPr>
                <w:rFonts w:ascii="Arial" w:hAnsi="Arial"/>
              </w:rPr>
              <w:t>Contribute to facilitating a learning environment for all staff within the department, including students of nursing</w:t>
            </w:r>
            <w:r w:rsidR="005308F1" w:rsidRPr="005308F1">
              <w:rPr>
                <w:rFonts w:ascii="Arial" w:hAnsi="Arial"/>
              </w:rPr>
              <w:t xml:space="preserve"> </w:t>
            </w:r>
            <w:r w:rsidRPr="005308F1">
              <w:rPr>
                <w:rFonts w:ascii="Arial" w:hAnsi="Arial"/>
              </w:rPr>
              <w:t>and visitors</w:t>
            </w:r>
          </w:p>
          <w:p w14:paraId="3CFF542A" w14:textId="16539EDC" w:rsidR="00EF5F52" w:rsidRDefault="00EF5F52" w:rsidP="005308F1">
            <w:pPr>
              <w:numPr>
                <w:ilvl w:val="0"/>
                <w:numId w:val="18"/>
              </w:numPr>
              <w:tabs>
                <w:tab w:val="num" w:pos="420"/>
              </w:tabs>
              <w:rPr>
                <w:rFonts w:ascii="Arial" w:hAnsi="Arial"/>
              </w:rPr>
            </w:pPr>
            <w:r>
              <w:rPr>
                <w:rFonts w:ascii="Arial" w:hAnsi="Arial"/>
              </w:rPr>
              <w:t>Participate in departmental staff meetings, acting on and sharing information to ensure that all staff are familiar with current issues ongoing in the Trust</w:t>
            </w:r>
          </w:p>
          <w:p w14:paraId="210215AC" w14:textId="353CE42E" w:rsidR="005308F1" w:rsidRPr="005308F1" w:rsidRDefault="005308F1" w:rsidP="005308F1">
            <w:pPr>
              <w:pStyle w:val="BodyTextIndent2"/>
              <w:numPr>
                <w:ilvl w:val="0"/>
                <w:numId w:val="18"/>
              </w:numPr>
              <w:tabs>
                <w:tab w:val="num" w:pos="420"/>
              </w:tabs>
              <w:spacing w:line="240" w:lineRule="auto"/>
              <w:rPr>
                <w:rFonts w:ascii="Arial" w:hAnsi="Arial"/>
              </w:rPr>
            </w:pPr>
            <w:r w:rsidRPr="005308F1">
              <w:rPr>
                <w:rFonts w:ascii="Arial" w:hAnsi="Arial" w:cs="Arial"/>
                <w:sz w:val="22"/>
                <w:szCs w:val="22"/>
              </w:rPr>
              <w:t>To take charge of the clinical area in the absence of a more senior nurse, ensuring patient and staff safety is maintained.</w:t>
            </w:r>
          </w:p>
          <w:p w14:paraId="4FBA948C" w14:textId="77777777" w:rsidR="00EF5F52" w:rsidRDefault="00EF5F52" w:rsidP="00EF5F52">
            <w:pPr>
              <w:jc w:val="both"/>
              <w:rPr>
                <w:rFonts w:ascii="Arial" w:hAnsi="Arial" w:cs="Arial"/>
                <w:b/>
              </w:rPr>
            </w:pPr>
          </w:p>
          <w:p w14:paraId="63189DFD" w14:textId="77777777" w:rsidR="00EF5F52" w:rsidRDefault="00EF5F52" w:rsidP="00EF5F52">
            <w:pPr>
              <w:pStyle w:val="Heading2"/>
              <w:outlineLvl w:val="1"/>
            </w:pPr>
            <w:r>
              <w:t>Health and Safety</w:t>
            </w:r>
          </w:p>
          <w:p w14:paraId="2563956C" w14:textId="0AC62FC9" w:rsidR="00EF5F52" w:rsidRPr="00EF5F52" w:rsidRDefault="00EF5F52" w:rsidP="005308F1">
            <w:pPr>
              <w:numPr>
                <w:ilvl w:val="0"/>
                <w:numId w:val="18"/>
              </w:numPr>
              <w:rPr>
                <w:rFonts w:ascii="Arial" w:hAnsi="Arial"/>
              </w:rPr>
            </w:pPr>
            <w:r w:rsidRPr="00EF5F52">
              <w:rPr>
                <w:rFonts w:ascii="Arial" w:hAnsi="Arial"/>
              </w:rPr>
              <w:t>Work according to the Ionising Radiation (Medical Exposures) Regulations</w:t>
            </w:r>
            <w:r>
              <w:rPr>
                <w:rFonts w:ascii="Arial" w:hAnsi="Arial"/>
              </w:rPr>
              <w:t xml:space="preserve"> </w:t>
            </w:r>
            <w:r w:rsidRPr="00EF5F52">
              <w:rPr>
                <w:rFonts w:ascii="Arial" w:hAnsi="Arial"/>
              </w:rPr>
              <w:t>2000, Health &amp; Safety at Work Acts.</w:t>
            </w:r>
          </w:p>
          <w:p w14:paraId="49C4EA64" w14:textId="2C58E89D" w:rsidR="00EF5F52" w:rsidRDefault="00EF5F52" w:rsidP="005308F1">
            <w:pPr>
              <w:numPr>
                <w:ilvl w:val="0"/>
                <w:numId w:val="18"/>
              </w:numPr>
              <w:rPr>
                <w:rFonts w:ascii="Arial" w:hAnsi="Arial"/>
              </w:rPr>
            </w:pPr>
            <w:r>
              <w:rPr>
                <w:rFonts w:ascii="Arial" w:hAnsi="Arial"/>
              </w:rPr>
              <w:t>Ensure sound knowledge of Trust protocols which includes:</w:t>
            </w:r>
          </w:p>
          <w:p w14:paraId="7A40250C" w14:textId="77777777" w:rsidR="00EF5F52" w:rsidRPr="00EF5F52" w:rsidRDefault="00EF5F52" w:rsidP="005308F1">
            <w:pPr>
              <w:pStyle w:val="NoSpacing"/>
              <w:numPr>
                <w:ilvl w:val="0"/>
                <w:numId w:val="18"/>
              </w:numPr>
              <w:rPr>
                <w:rFonts w:ascii="Arial" w:hAnsi="Arial" w:cs="Arial"/>
              </w:rPr>
            </w:pPr>
            <w:r w:rsidRPr="00EF5F52">
              <w:rPr>
                <w:rFonts w:ascii="Arial" w:hAnsi="Arial" w:cs="Arial"/>
              </w:rPr>
              <w:t>Confidentiality and Data Protection</w:t>
            </w:r>
          </w:p>
          <w:p w14:paraId="09DA2AD5" w14:textId="77777777" w:rsidR="00EF5F52" w:rsidRPr="00EF5F52" w:rsidRDefault="00EF5F52" w:rsidP="005308F1">
            <w:pPr>
              <w:pStyle w:val="NoSpacing"/>
              <w:numPr>
                <w:ilvl w:val="0"/>
                <w:numId w:val="18"/>
              </w:numPr>
              <w:rPr>
                <w:rFonts w:ascii="Arial" w:hAnsi="Arial" w:cs="Arial"/>
              </w:rPr>
            </w:pPr>
            <w:r w:rsidRPr="00EF5F52">
              <w:rPr>
                <w:rFonts w:ascii="Arial" w:hAnsi="Arial" w:cs="Arial"/>
              </w:rPr>
              <w:t>Moving and Manual Handling</w:t>
            </w:r>
          </w:p>
          <w:p w14:paraId="11A9EF65" w14:textId="77777777" w:rsidR="00EF5F52" w:rsidRPr="00EF5F52" w:rsidRDefault="00EF5F52" w:rsidP="005308F1">
            <w:pPr>
              <w:pStyle w:val="NoSpacing"/>
              <w:numPr>
                <w:ilvl w:val="0"/>
                <w:numId w:val="18"/>
              </w:numPr>
              <w:rPr>
                <w:rFonts w:ascii="Arial" w:hAnsi="Arial" w:cs="Arial"/>
              </w:rPr>
            </w:pPr>
            <w:r w:rsidRPr="00EF5F52">
              <w:rPr>
                <w:rFonts w:ascii="Arial" w:hAnsi="Arial" w:cs="Arial"/>
              </w:rPr>
              <w:t>Fire, Health &amp; Safety</w:t>
            </w:r>
          </w:p>
          <w:p w14:paraId="3F51AA24" w14:textId="77777777" w:rsidR="00EF5F52" w:rsidRPr="00EF5F52" w:rsidRDefault="00EF5F52" w:rsidP="005308F1">
            <w:pPr>
              <w:pStyle w:val="NoSpacing"/>
              <w:numPr>
                <w:ilvl w:val="0"/>
                <w:numId w:val="18"/>
              </w:numPr>
              <w:rPr>
                <w:rFonts w:ascii="Arial" w:hAnsi="Arial" w:cs="Arial"/>
              </w:rPr>
            </w:pPr>
            <w:r w:rsidRPr="00EF5F52">
              <w:rPr>
                <w:rFonts w:ascii="Arial" w:hAnsi="Arial" w:cs="Arial"/>
              </w:rPr>
              <w:t>Security</w:t>
            </w:r>
          </w:p>
          <w:p w14:paraId="3AF9069D" w14:textId="77777777" w:rsidR="00EF5F52" w:rsidRPr="00EF5F52" w:rsidRDefault="00EF5F52" w:rsidP="005308F1">
            <w:pPr>
              <w:pStyle w:val="NoSpacing"/>
              <w:numPr>
                <w:ilvl w:val="0"/>
                <w:numId w:val="18"/>
              </w:numPr>
              <w:rPr>
                <w:rFonts w:ascii="Arial" w:hAnsi="Arial" w:cs="Arial"/>
              </w:rPr>
            </w:pPr>
            <w:r w:rsidRPr="00EF5F52">
              <w:rPr>
                <w:rFonts w:ascii="Arial" w:hAnsi="Arial" w:cs="Arial"/>
              </w:rPr>
              <w:t>Disciplinary and Grievance Procedures</w:t>
            </w:r>
          </w:p>
          <w:p w14:paraId="7E7F7F36" w14:textId="77777777" w:rsidR="00EF5F52" w:rsidRPr="00EF5F52" w:rsidRDefault="00EF5F52" w:rsidP="005308F1">
            <w:pPr>
              <w:pStyle w:val="NoSpacing"/>
              <w:numPr>
                <w:ilvl w:val="0"/>
                <w:numId w:val="18"/>
              </w:numPr>
              <w:rPr>
                <w:rFonts w:ascii="Arial" w:hAnsi="Arial" w:cs="Arial"/>
              </w:rPr>
            </w:pPr>
            <w:r w:rsidRPr="00EF5F52">
              <w:rPr>
                <w:rFonts w:ascii="Arial" w:hAnsi="Arial" w:cs="Arial"/>
              </w:rPr>
              <w:t>Major Incident Plans</w:t>
            </w:r>
          </w:p>
          <w:p w14:paraId="7C403413" w14:textId="5E9DFA77" w:rsidR="00EF5F52" w:rsidRPr="00EF5F52" w:rsidRDefault="00EF5F52" w:rsidP="005308F1">
            <w:pPr>
              <w:pStyle w:val="NoSpacing"/>
              <w:numPr>
                <w:ilvl w:val="0"/>
                <w:numId w:val="18"/>
              </w:numPr>
              <w:rPr>
                <w:rFonts w:ascii="Arial" w:hAnsi="Arial" w:cs="Arial"/>
              </w:rPr>
            </w:pPr>
            <w:r w:rsidRPr="00EF5F52">
              <w:rPr>
                <w:rFonts w:ascii="Arial" w:hAnsi="Arial" w:cs="Arial"/>
              </w:rPr>
              <w:t>Infection Control &amp; Management of high-risk patients</w:t>
            </w:r>
          </w:p>
          <w:p w14:paraId="461AA7AD" w14:textId="77777777" w:rsidR="00EF5F52" w:rsidRPr="00EF5F52" w:rsidRDefault="00EF5F52" w:rsidP="005308F1">
            <w:pPr>
              <w:pStyle w:val="NoSpacing"/>
              <w:numPr>
                <w:ilvl w:val="0"/>
                <w:numId w:val="18"/>
              </w:numPr>
              <w:rPr>
                <w:rFonts w:ascii="Arial" w:hAnsi="Arial" w:cs="Arial"/>
              </w:rPr>
            </w:pPr>
            <w:r w:rsidRPr="00EF5F52">
              <w:rPr>
                <w:rFonts w:ascii="Arial" w:hAnsi="Arial" w:cs="Arial"/>
              </w:rPr>
              <w:t>Control of Substances Hazardous to Health</w:t>
            </w:r>
          </w:p>
          <w:p w14:paraId="09ED8938" w14:textId="0190A2DA" w:rsidR="00EF5F52" w:rsidRDefault="00EF5F52" w:rsidP="005308F1">
            <w:pPr>
              <w:numPr>
                <w:ilvl w:val="0"/>
                <w:numId w:val="18"/>
              </w:numPr>
              <w:rPr>
                <w:rFonts w:ascii="Arial" w:hAnsi="Arial"/>
              </w:rPr>
            </w:pPr>
            <w:r>
              <w:rPr>
                <w:rFonts w:ascii="Arial" w:hAnsi="Arial"/>
              </w:rPr>
              <w:t>Take all reasonable precautions to maintain the security of all persons within the hospital, of all equipment and confidential documentation such as, patients medical records, clinical and personal information on x-rays and x-ray request forms</w:t>
            </w:r>
          </w:p>
          <w:p w14:paraId="72BA4368" w14:textId="77777777" w:rsidR="00EF5F52" w:rsidRDefault="00EF5F52" w:rsidP="005308F1">
            <w:pPr>
              <w:numPr>
                <w:ilvl w:val="0"/>
                <w:numId w:val="18"/>
              </w:numPr>
              <w:rPr>
                <w:rFonts w:ascii="Arial" w:hAnsi="Arial"/>
              </w:rPr>
            </w:pPr>
            <w:r>
              <w:rPr>
                <w:rFonts w:ascii="Arial" w:hAnsi="Arial"/>
              </w:rPr>
              <w:t>Be aware of own health and welfare responsibilities and the health and welfare of other staff groups, including patients and visitors</w:t>
            </w:r>
          </w:p>
          <w:p w14:paraId="4859C66E" w14:textId="1900A6D6" w:rsidR="00EF5F52" w:rsidRDefault="00EF5F52" w:rsidP="005308F1">
            <w:pPr>
              <w:numPr>
                <w:ilvl w:val="0"/>
                <w:numId w:val="18"/>
              </w:numPr>
              <w:rPr>
                <w:rFonts w:ascii="Arial" w:hAnsi="Arial"/>
              </w:rPr>
            </w:pPr>
            <w:r>
              <w:rPr>
                <w:rFonts w:ascii="Arial" w:hAnsi="Arial"/>
              </w:rPr>
              <w:t xml:space="preserve">Be responsible with the safe storage and disposal of linen </w:t>
            </w:r>
          </w:p>
          <w:p w14:paraId="1FF65751" w14:textId="5F4C38AE" w:rsidR="00EF5F52" w:rsidRDefault="00EF5F52" w:rsidP="005308F1">
            <w:pPr>
              <w:numPr>
                <w:ilvl w:val="0"/>
                <w:numId w:val="18"/>
              </w:numPr>
              <w:rPr>
                <w:rFonts w:ascii="Arial" w:hAnsi="Arial"/>
              </w:rPr>
            </w:pPr>
            <w:r>
              <w:rPr>
                <w:rFonts w:ascii="Arial" w:hAnsi="Arial"/>
              </w:rPr>
              <w:t>Ensure that competency is maintained in regard to decontamination and the cleaning of endoscopes that complies with the relevant guidelines</w:t>
            </w:r>
          </w:p>
          <w:p w14:paraId="0A275161" w14:textId="2169B016" w:rsidR="00EF5F52" w:rsidRDefault="00EF5F52" w:rsidP="00EF5F52">
            <w:pPr>
              <w:ind w:left="360"/>
              <w:rPr>
                <w:rFonts w:ascii="Arial" w:hAnsi="Arial"/>
              </w:rPr>
            </w:pPr>
          </w:p>
          <w:p w14:paraId="4EE3E197" w14:textId="77777777" w:rsidR="00EF5F52" w:rsidRDefault="00EF5F52" w:rsidP="00EF5F52">
            <w:pPr>
              <w:pStyle w:val="Heading2"/>
              <w:outlineLvl w:val="1"/>
            </w:pPr>
            <w:r>
              <w:t>Education</w:t>
            </w:r>
          </w:p>
          <w:p w14:paraId="17524050" w14:textId="2E36E4CE" w:rsidR="00EF5F52" w:rsidRDefault="00EF5F52" w:rsidP="005308F1">
            <w:pPr>
              <w:numPr>
                <w:ilvl w:val="0"/>
                <w:numId w:val="18"/>
              </w:numPr>
              <w:rPr>
                <w:rFonts w:ascii="Arial" w:hAnsi="Arial"/>
              </w:rPr>
            </w:pPr>
            <w:r>
              <w:rPr>
                <w:rFonts w:ascii="Arial" w:hAnsi="Arial"/>
              </w:rPr>
              <w:t xml:space="preserve">Be committed to acquiring a body of knowledge and expertise applicable to nursing skills and the service provided within </w:t>
            </w:r>
            <w:r w:rsidR="007B276E">
              <w:rPr>
                <w:rFonts w:ascii="Arial" w:hAnsi="Arial"/>
              </w:rPr>
              <w:t>Endoscopy</w:t>
            </w:r>
            <w:r>
              <w:rPr>
                <w:rFonts w:ascii="Arial" w:hAnsi="Arial"/>
              </w:rPr>
              <w:t xml:space="preserve"> </w:t>
            </w:r>
          </w:p>
          <w:p w14:paraId="69F0430E" w14:textId="77777777" w:rsidR="00EF5F52" w:rsidRDefault="00EF5F52" w:rsidP="005308F1">
            <w:pPr>
              <w:numPr>
                <w:ilvl w:val="0"/>
                <w:numId w:val="18"/>
              </w:numPr>
              <w:rPr>
                <w:rFonts w:ascii="Arial" w:hAnsi="Arial"/>
              </w:rPr>
            </w:pPr>
            <w:r>
              <w:rPr>
                <w:rFonts w:ascii="Arial" w:hAnsi="Arial"/>
              </w:rPr>
              <w:t>Maintain current standards of care and identify the need for improvement in current practice.</w:t>
            </w:r>
          </w:p>
          <w:p w14:paraId="385D2474" w14:textId="40592F61" w:rsidR="00EF5F52" w:rsidRDefault="00EF5F52" w:rsidP="005308F1">
            <w:pPr>
              <w:numPr>
                <w:ilvl w:val="0"/>
                <w:numId w:val="18"/>
              </w:numPr>
              <w:rPr>
                <w:rFonts w:ascii="Arial" w:hAnsi="Arial"/>
              </w:rPr>
            </w:pPr>
            <w:r>
              <w:rPr>
                <w:rFonts w:ascii="Arial" w:hAnsi="Arial"/>
              </w:rPr>
              <w:t>Participate in audit, research and reflective practice relevant to the work area</w:t>
            </w:r>
          </w:p>
          <w:p w14:paraId="51E76A64" w14:textId="77777777" w:rsidR="00EF5F52" w:rsidRDefault="00EF5F52" w:rsidP="005308F1">
            <w:pPr>
              <w:numPr>
                <w:ilvl w:val="0"/>
                <w:numId w:val="18"/>
              </w:numPr>
              <w:rPr>
                <w:rFonts w:ascii="Arial" w:hAnsi="Arial"/>
              </w:rPr>
            </w:pPr>
            <w:r>
              <w:rPr>
                <w:rFonts w:ascii="Arial" w:hAnsi="Arial"/>
              </w:rPr>
              <w:t>Organise own statutory training in accordance with the Trust Policy and record attendance in personal portfolio</w:t>
            </w:r>
          </w:p>
          <w:p w14:paraId="545B361E" w14:textId="4865C504" w:rsidR="00EF5F52" w:rsidRDefault="00EF5F52" w:rsidP="005308F1">
            <w:pPr>
              <w:numPr>
                <w:ilvl w:val="0"/>
                <w:numId w:val="18"/>
              </w:numPr>
              <w:rPr>
                <w:rFonts w:ascii="Arial" w:hAnsi="Arial"/>
              </w:rPr>
            </w:pPr>
            <w:r>
              <w:rPr>
                <w:rFonts w:ascii="Arial" w:hAnsi="Arial"/>
              </w:rPr>
              <w:t xml:space="preserve">Support students of nursing during their placement within the </w:t>
            </w:r>
            <w:r w:rsidR="007B276E">
              <w:rPr>
                <w:rFonts w:ascii="Arial" w:hAnsi="Arial"/>
              </w:rPr>
              <w:t>endoscopy</w:t>
            </w:r>
            <w:r>
              <w:rPr>
                <w:rFonts w:ascii="Arial" w:hAnsi="Arial"/>
              </w:rPr>
              <w:t xml:space="preserve"> setting and act as mentor as required</w:t>
            </w:r>
          </w:p>
          <w:p w14:paraId="4B569D12" w14:textId="58696DE7" w:rsidR="00EF5F52" w:rsidRDefault="00EF5F52" w:rsidP="005308F1">
            <w:pPr>
              <w:numPr>
                <w:ilvl w:val="0"/>
                <w:numId w:val="18"/>
              </w:numPr>
              <w:rPr>
                <w:rFonts w:ascii="Arial" w:hAnsi="Arial"/>
              </w:rPr>
            </w:pPr>
            <w:r>
              <w:rPr>
                <w:rFonts w:ascii="Arial" w:hAnsi="Arial"/>
              </w:rPr>
              <w:t>Participate and support the regional groups in operation</w:t>
            </w:r>
          </w:p>
          <w:p w14:paraId="474F86D6" w14:textId="6488AD24" w:rsidR="007B276E" w:rsidRPr="00F607B2" w:rsidRDefault="00EF5F52" w:rsidP="007B276E">
            <w:pPr>
              <w:numPr>
                <w:ilvl w:val="0"/>
                <w:numId w:val="18"/>
              </w:numPr>
              <w:rPr>
                <w:rFonts w:ascii="Arial" w:hAnsi="Arial" w:cs="Arial"/>
                <w:b/>
              </w:rPr>
            </w:pPr>
            <w:r>
              <w:rPr>
                <w:rFonts w:ascii="Arial" w:hAnsi="Arial"/>
              </w:rPr>
              <w:t>Initiate and/or participate in professional/benchmarking research projects</w:t>
            </w:r>
          </w:p>
        </w:tc>
      </w:tr>
      <w:tr w:rsidR="00EF5F52" w:rsidRPr="00F607B2" w14:paraId="0FEB8BFD" w14:textId="77777777" w:rsidTr="005308F1">
        <w:tc>
          <w:tcPr>
            <w:tcW w:w="10206" w:type="dxa"/>
            <w:shd w:val="clear" w:color="auto" w:fill="002060"/>
          </w:tcPr>
          <w:p w14:paraId="6AE28A96" w14:textId="1EA73EDD" w:rsidR="00EF5F52" w:rsidRPr="00F607B2" w:rsidRDefault="00EF5F52" w:rsidP="00EF5F52">
            <w:pPr>
              <w:jc w:val="both"/>
              <w:rPr>
                <w:rFonts w:ascii="Arial" w:hAnsi="Arial" w:cs="Arial"/>
              </w:rPr>
            </w:pPr>
            <w:r w:rsidRPr="00F607B2">
              <w:rPr>
                <w:rFonts w:ascii="Arial" w:hAnsi="Arial" w:cs="Arial"/>
                <w:b/>
              </w:rPr>
              <w:t xml:space="preserve">KEY WORKING RELATIONSHIPS </w:t>
            </w:r>
          </w:p>
        </w:tc>
      </w:tr>
      <w:tr w:rsidR="00EF5F52" w:rsidRPr="00F607B2" w14:paraId="42BDB81E" w14:textId="77777777" w:rsidTr="00884334">
        <w:tc>
          <w:tcPr>
            <w:tcW w:w="10206" w:type="dxa"/>
            <w:tcBorders>
              <w:bottom w:val="single" w:sz="4" w:space="0" w:color="auto"/>
            </w:tcBorders>
          </w:tcPr>
          <w:p w14:paraId="0F196117" w14:textId="77777777" w:rsidR="00274134" w:rsidRPr="006D6551" w:rsidRDefault="00274134" w:rsidP="00274134">
            <w:pPr>
              <w:pStyle w:val="paragraph"/>
              <w:spacing w:before="0" w:beforeAutospacing="0" w:after="0" w:afterAutospacing="0"/>
              <w:jc w:val="both"/>
              <w:textAlignment w:val="baseline"/>
              <w:rPr>
                <w:rStyle w:val="normaltextrun"/>
                <w:rFonts w:ascii="Arial" w:hAnsi="Arial"/>
                <w:color w:val="000000" w:themeColor="text1"/>
                <w:sz w:val="22"/>
              </w:rPr>
            </w:pPr>
            <w:r w:rsidRPr="006D6551">
              <w:rPr>
                <w:rStyle w:val="normaltextrun"/>
                <w:rFonts w:ascii="Arial" w:hAnsi="Arial"/>
                <w:color w:val="000000" w:themeColor="text1"/>
                <w:sz w:val="22"/>
              </w:rPr>
              <w:t>The post holder is required to deal effectively with staff of all levels throughout the Trust as and when they encounter on a day to day basis</w:t>
            </w:r>
            <w:r>
              <w:rPr>
                <w:rStyle w:val="normaltextrun"/>
                <w:rFonts w:ascii="Arial" w:hAnsi="Arial"/>
                <w:color w:val="000000" w:themeColor="text1"/>
                <w:sz w:val="22"/>
              </w:rPr>
              <w:t>.</w:t>
            </w:r>
            <w:r w:rsidRPr="006D6551">
              <w:rPr>
                <w:rStyle w:val="normaltextrun"/>
                <w:rFonts w:ascii="Arial" w:hAnsi="Arial"/>
                <w:color w:val="000000" w:themeColor="text1"/>
                <w:sz w:val="22"/>
              </w:rPr>
              <w:t xml:space="preserve">  </w:t>
            </w:r>
          </w:p>
          <w:p w14:paraId="5BAE6B26" w14:textId="77777777" w:rsidR="00274134" w:rsidRPr="006D6551" w:rsidRDefault="00274134" w:rsidP="00274134">
            <w:pPr>
              <w:pStyle w:val="paragraph"/>
              <w:spacing w:before="0" w:beforeAutospacing="0" w:after="0" w:afterAutospacing="0"/>
              <w:jc w:val="both"/>
              <w:textAlignment w:val="baseline"/>
              <w:rPr>
                <w:rStyle w:val="normaltextrun"/>
                <w:rFonts w:ascii="Arial" w:hAnsi="Arial"/>
                <w:color w:val="000000" w:themeColor="text1"/>
                <w:sz w:val="22"/>
              </w:rPr>
            </w:pPr>
          </w:p>
          <w:p w14:paraId="4D5168B2" w14:textId="77777777" w:rsidR="00274134" w:rsidRDefault="00274134" w:rsidP="00274134">
            <w:pPr>
              <w:pStyle w:val="paragraph"/>
              <w:spacing w:before="0" w:beforeAutospacing="0" w:after="0" w:afterAutospacing="0"/>
              <w:textAlignment w:val="baseline"/>
              <w:rPr>
                <w:rStyle w:val="normaltextrun"/>
                <w:rFonts w:ascii="Arial" w:hAnsi="Arial"/>
                <w:color w:val="000000" w:themeColor="text1"/>
                <w:sz w:val="22"/>
              </w:rPr>
            </w:pPr>
            <w:r w:rsidRPr="006D6551">
              <w:rPr>
                <w:rStyle w:val="normaltextrun"/>
                <w:rFonts w:ascii="Arial" w:hAnsi="Arial"/>
                <w:color w:val="000000" w:themeColor="text1"/>
                <w:sz w:val="22"/>
              </w:rPr>
              <w:t>In addition, the post holder will deal with the wider healthcare community, external organisations and the public</w:t>
            </w:r>
            <w:r>
              <w:rPr>
                <w:rStyle w:val="normaltextrun"/>
                <w:rFonts w:ascii="Arial" w:hAnsi="Arial"/>
                <w:color w:val="000000" w:themeColor="text1"/>
                <w:sz w:val="22"/>
              </w:rPr>
              <w:t>.</w:t>
            </w:r>
          </w:p>
          <w:p w14:paraId="472A50FA" w14:textId="25067D3A" w:rsidR="00274134" w:rsidRDefault="00274134" w:rsidP="00274134">
            <w:pPr>
              <w:pStyle w:val="paragraph"/>
              <w:spacing w:before="0" w:beforeAutospacing="0" w:after="0" w:afterAutospacing="0"/>
              <w:jc w:val="both"/>
              <w:textAlignment w:val="baseline"/>
              <w:rPr>
                <w:rStyle w:val="normaltextrun"/>
                <w:rFonts w:ascii="Arial" w:hAnsi="Arial"/>
                <w:color w:val="000000" w:themeColor="text1"/>
                <w:sz w:val="22"/>
              </w:rPr>
            </w:pPr>
          </w:p>
          <w:p w14:paraId="04FED3D8" w14:textId="4D6E4D8D" w:rsidR="00274134" w:rsidRDefault="00274134" w:rsidP="00274134">
            <w:pPr>
              <w:pStyle w:val="paragraph"/>
              <w:spacing w:before="0" w:beforeAutospacing="0" w:after="0" w:afterAutospacing="0"/>
              <w:jc w:val="both"/>
              <w:textAlignment w:val="baseline"/>
              <w:rPr>
                <w:rStyle w:val="normaltextrun"/>
                <w:rFonts w:ascii="Arial" w:hAnsi="Arial"/>
                <w:color w:val="000000" w:themeColor="text1"/>
                <w:sz w:val="22"/>
              </w:rPr>
            </w:pPr>
            <w:r>
              <w:rPr>
                <w:rStyle w:val="normaltextrun"/>
                <w:rFonts w:ascii="Arial" w:hAnsi="Arial"/>
                <w:color w:val="000000" w:themeColor="text1"/>
                <w:sz w:val="22"/>
              </w:rPr>
              <w:t>This will include verbal, written and electronic media.</w:t>
            </w:r>
          </w:p>
          <w:p w14:paraId="328C9330" w14:textId="77777777" w:rsidR="00EF5F52" w:rsidRPr="00ED356C" w:rsidRDefault="00EF5F52" w:rsidP="00EF5F52">
            <w:pPr>
              <w:pStyle w:val="paragraph"/>
              <w:spacing w:before="0" w:beforeAutospacing="0" w:after="0" w:afterAutospacing="0"/>
              <w:jc w:val="both"/>
              <w:textAlignment w:val="baseline"/>
              <w:rPr>
                <w:rStyle w:val="normaltextrun"/>
                <w:rFonts w:ascii="Arial" w:hAnsi="Arial" w:cs="Arial"/>
                <w:color w:val="FF0000"/>
                <w:sz w:val="22"/>
                <w:szCs w:val="22"/>
              </w:rPr>
            </w:pPr>
          </w:p>
          <w:p w14:paraId="55F75428" w14:textId="38A7746A" w:rsidR="00EF5F52" w:rsidRDefault="00EF5F52" w:rsidP="00EF5F52">
            <w:pPr>
              <w:pStyle w:val="paragraph"/>
              <w:spacing w:before="0" w:beforeAutospacing="0" w:after="0" w:afterAutospacing="0"/>
              <w:jc w:val="both"/>
              <w:textAlignment w:val="baseline"/>
              <w:rPr>
                <w:rStyle w:val="normaltextrun"/>
              </w:rPr>
            </w:pPr>
            <w:r>
              <w:rPr>
                <w:rStyle w:val="normaltextrun"/>
                <w:rFonts w:ascii="Arial" w:hAnsi="Arial" w:cs="Arial"/>
                <w:sz w:val="22"/>
                <w:szCs w:val="22"/>
              </w:rPr>
              <w:t>Of particular importance are working relationships with:</w:t>
            </w:r>
            <w:r w:rsidRPr="003A5DEC">
              <w:rPr>
                <w:rStyle w:val="normaltextrun"/>
              </w:rPr>
              <w:t> </w:t>
            </w:r>
          </w:p>
          <w:p w14:paraId="0B29D5C9" w14:textId="2CA4A1F3" w:rsidR="00987341" w:rsidRDefault="00987341" w:rsidP="00EF5F52">
            <w:pPr>
              <w:pStyle w:val="paragraph"/>
              <w:spacing w:before="0" w:beforeAutospacing="0" w:after="0" w:afterAutospacing="0"/>
              <w:jc w:val="both"/>
              <w:textAlignment w:val="baseline"/>
              <w:rPr>
                <w:rStyle w:val="normaltextrun"/>
              </w:rPr>
            </w:pPr>
          </w:p>
          <w:p w14:paraId="42E5A7B7" w14:textId="7F5FF969" w:rsidR="007B276E" w:rsidRDefault="007B276E" w:rsidP="00EF5F52">
            <w:pPr>
              <w:pStyle w:val="paragraph"/>
              <w:spacing w:before="0" w:beforeAutospacing="0" w:after="0" w:afterAutospacing="0"/>
              <w:jc w:val="both"/>
              <w:textAlignment w:val="baseline"/>
              <w:rPr>
                <w:rStyle w:val="normaltextrun"/>
              </w:rPr>
            </w:pPr>
          </w:p>
          <w:p w14:paraId="1FF01A7F" w14:textId="77777777" w:rsidR="007B276E" w:rsidRDefault="007B276E" w:rsidP="00EF5F52">
            <w:pPr>
              <w:pStyle w:val="paragraph"/>
              <w:spacing w:before="0" w:beforeAutospacing="0" w:after="0" w:afterAutospacing="0"/>
              <w:jc w:val="both"/>
              <w:textAlignment w:val="baseline"/>
              <w:rPr>
                <w:rStyle w:val="normaltextrun"/>
              </w:rPr>
            </w:pPr>
          </w:p>
          <w:tbl>
            <w:tblPr>
              <w:tblW w:w="7988" w:type="dxa"/>
              <w:jc w:val="center"/>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253"/>
              <w:gridCol w:w="3735"/>
            </w:tblGrid>
            <w:tr w:rsidR="00274134" w14:paraId="264E6863" w14:textId="77777777" w:rsidTr="005308F1">
              <w:trPr>
                <w:jc w:val="center"/>
              </w:trPr>
              <w:tc>
                <w:tcPr>
                  <w:tcW w:w="4253" w:type="dxa"/>
                  <w:tcBorders>
                    <w:top w:val="single" w:sz="6" w:space="0" w:color="auto"/>
                    <w:left w:val="single" w:sz="6" w:space="0" w:color="auto"/>
                    <w:bottom w:val="single" w:sz="6" w:space="0" w:color="auto"/>
                    <w:right w:val="single" w:sz="6" w:space="0" w:color="auto"/>
                  </w:tcBorders>
                  <w:shd w:val="clear" w:color="auto" w:fill="002060"/>
                  <w:hideMark/>
                </w:tcPr>
                <w:p w14:paraId="25989142" w14:textId="77777777" w:rsidR="00274134" w:rsidRDefault="00274134" w:rsidP="00274134">
                  <w:pPr>
                    <w:pStyle w:val="paragraph"/>
                    <w:spacing w:before="0" w:beforeAutospacing="0" w:after="0" w:afterAutospacing="0"/>
                    <w:ind w:left="49" w:right="-198"/>
                    <w:jc w:val="both"/>
                    <w:textAlignment w:val="baseline"/>
                    <w:rPr>
                      <w:color w:val="000000"/>
                    </w:rPr>
                  </w:pPr>
                  <w:r>
                    <w:rPr>
                      <w:rStyle w:val="normaltextrun"/>
                      <w:rFonts w:ascii="Arial" w:hAnsi="Arial" w:cs="Arial"/>
                      <w:b/>
                      <w:bCs/>
                      <w:color w:val="FFFFFF"/>
                      <w:sz w:val="22"/>
                      <w:szCs w:val="22"/>
                    </w:rPr>
                    <w:t>Internal to the Trust</w:t>
                  </w:r>
                  <w:r>
                    <w:rPr>
                      <w:rStyle w:val="eop"/>
                      <w:rFonts w:ascii="Arial" w:hAnsi="Arial" w:cs="Arial"/>
                      <w:color w:val="FFFFFF"/>
                      <w:sz w:val="22"/>
                      <w:szCs w:val="22"/>
                    </w:rPr>
                    <w:t> </w:t>
                  </w:r>
                </w:p>
              </w:tc>
              <w:tc>
                <w:tcPr>
                  <w:tcW w:w="3735" w:type="dxa"/>
                  <w:tcBorders>
                    <w:top w:val="single" w:sz="6" w:space="0" w:color="auto"/>
                    <w:left w:val="nil"/>
                    <w:bottom w:val="single" w:sz="6" w:space="0" w:color="auto"/>
                    <w:right w:val="single" w:sz="6" w:space="0" w:color="auto"/>
                  </w:tcBorders>
                  <w:shd w:val="clear" w:color="auto" w:fill="002060"/>
                  <w:hideMark/>
                </w:tcPr>
                <w:p w14:paraId="690956A8" w14:textId="77777777" w:rsidR="00274134" w:rsidRDefault="00274134" w:rsidP="00274134">
                  <w:pPr>
                    <w:pStyle w:val="paragraph"/>
                    <w:spacing w:before="0" w:beforeAutospacing="0" w:after="0" w:afterAutospacing="0"/>
                    <w:jc w:val="both"/>
                    <w:textAlignment w:val="baseline"/>
                    <w:rPr>
                      <w:color w:val="000000"/>
                    </w:rPr>
                  </w:pPr>
                  <w:r>
                    <w:rPr>
                      <w:rStyle w:val="normaltextrun"/>
                      <w:rFonts w:ascii="Arial" w:hAnsi="Arial" w:cs="Arial"/>
                      <w:b/>
                      <w:bCs/>
                      <w:color w:val="FFFFFF"/>
                      <w:sz w:val="22"/>
                      <w:szCs w:val="22"/>
                    </w:rPr>
                    <w:t xml:space="preserve">  External to the Trust</w:t>
                  </w:r>
                  <w:r>
                    <w:rPr>
                      <w:rStyle w:val="eop"/>
                      <w:rFonts w:ascii="Arial" w:hAnsi="Arial" w:cs="Arial"/>
                      <w:color w:val="FFFFFF"/>
                      <w:sz w:val="22"/>
                      <w:szCs w:val="22"/>
                    </w:rPr>
                    <w:t> </w:t>
                  </w:r>
                </w:p>
              </w:tc>
            </w:tr>
            <w:tr w:rsidR="00274134" w14:paraId="4A4F5D1B" w14:textId="77777777" w:rsidTr="005308F1">
              <w:trPr>
                <w:jc w:val="center"/>
              </w:trPr>
              <w:tc>
                <w:tcPr>
                  <w:tcW w:w="4253" w:type="dxa"/>
                  <w:tcBorders>
                    <w:top w:val="nil"/>
                    <w:left w:val="single" w:sz="6" w:space="0" w:color="auto"/>
                    <w:bottom w:val="nil"/>
                    <w:right w:val="single" w:sz="6" w:space="0" w:color="auto"/>
                  </w:tcBorders>
                  <w:shd w:val="clear" w:color="auto" w:fill="auto"/>
                  <w:hideMark/>
                </w:tcPr>
                <w:p w14:paraId="29077363" w14:textId="7CFF82B8" w:rsidR="00274134" w:rsidRDefault="007B276E" w:rsidP="00274134">
                  <w:pPr>
                    <w:pStyle w:val="paragraph"/>
                    <w:numPr>
                      <w:ilvl w:val="0"/>
                      <w:numId w:val="3"/>
                    </w:numPr>
                    <w:spacing w:before="0" w:beforeAutospacing="0" w:after="0" w:afterAutospacing="0"/>
                    <w:ind w:left="333" w:hanging="284"/>
                    <w:jc w:val="both"/>
                    <w:textAlignment w:val="baseline"/>
                    <w:rPr>
                      <w:rFonts w:ascii="Arial" w:hAnsi="Arial" w:cs="Arial"/>
                      <w:color w:val="000000"/>
                      <w:sz w:val="22"/>
                      <w:szCs w:val="22"/>
                    </w:rPr>
                  </w:pPr>
                  <w:r>
                    <w:rPr>
                      <w:rFonts w:ascii="Arial" w:hAnsi="Arial" w:cs="Arial"/>
                      <w:color w:val="000000"/>
                      <w:sz w:val="22"/>
                      <w:szCs w:val="22"/>
                    </w:rPr>
                    <w:t>Gastroenterologists</w:t>
                  </w:r>
                </w:p>
                <w:p w14:paraId="1DE25324" w14:textId="4D68D106" w:rsidR="00274134" w:rsidRDefault="007B276E" w:rsidP="00274134">
                  <w:pPr>
                    <w:pStyle w:val="paragraph"/>
                    <w:numPr>
                      <w:ilvl w:val="0"/>
                      <w:numId w:val="3"/>
                    </w:numPr>
                    <w:spacing w:before="0" w:beforeAutospacing="0" w:after="0" w:afterAutospacing="0"/>
                    <w:ind w:left="333" w:hanging="284"/>
                    <w:jc w:val="both"/>
                    <w:textAlignment w:val="baseline"/>
                    <w:rPr>
                      <w:rFonts w:ascii="Arial" w:hAnsi="Arial" w:cs="Arial"/>
                      <w:color w:val="000000"/>
                      <w:sz w:val="22"/>
                      <w:szCs w:val="22"/>
                    </w:rPr>
                  </w:pPr>
                  <w:r>
                    <w:rPr>
                      <w:rFonts w:ascii="Arial" w:hAnsi="Arial" w:cs="Arial"/>
                      <w:color w:val="000000"/>
                      <w:sz w:val="22"/>
                      <w:szCs w:val="22"/>
                    </w:rPr>
                    <w:t>Endoscopy</w:t>
                  </w:r>
                  <w:r w:rsidR="00274134">
                    <w:rPr>
                      <w:rFonts w:ascii="Arial" w:hAnsi="Arial" w:cs="Arial"/>
                      <w:color w:val="000000"/>
                      <w:sz w:val="22"/>
                      <w:szCs w:val="22"/>
                    </w:rPr>
                    <w:t xml:space="preserve"> Nurses/Sister</w:t>
                  </w:r>
                </w:p>
              </w:tc>
              <w:tc>
                <w:tcPr>
                  <w:tcW w:w="3735" w:type="dxa"/>
                  <w:tcBorders>
                    <w:top w:val="nil"/>
                    <w:left w:val="nil"/>
                    <w:bottom w:val="nil"/>
                    <w:right w:val="single" w:sz="6" w:space="0" w:color="auto"/>
                  </w:tcBorders>
                  <w:shd w:val="clear" w:color="auto" w:fill="auto"/>
                </w:tcPr>
                <w:p w14:paraId="0E9C4C12" w14:textId="77777777" w:rsidR="00274134" w:rsidRPr="00CC67B3" w:rsidRDefault="00274134" w:rsidP="00274134">
                  <w:pPr>
                    <w:pStyle w:val="NoSpacing"/>
                    <w:numPr>
                      <w:ilvl w:val="0"/>
                      <w:numId w:val="3"/>
                    </w:numPr>
                    <w:ind w:left="482" w:hanging="284"/>
                  </w:pPr>
                  <w:r>
                    <w:rPr>
                      <w:rFonts w:ascii="Arial" w:hAnsi="Arial" w:cs="Arial"/>
                    </w:rPr>
                    <w:t>GPs</w:t>
                  </w:r>
                </w:p>
                <w:p w14:paraId="1D1F06AA" w14:textId="77777777" w:rsidR="00274134" w:rsidRPr="00CC67B3" w:rsidRDefault="00274134" w:rsidP="00274134">
                  <w:pPr>
                    <w:pStyle w:val="NoSpacing"/>
                    <w:numPr>
                      <w:ilvl w:val="0"/>
                      <w:numId w:val="3"/>
                    </w:numPr>
                    <w:ind w:left="482" w:hanging="284"/>
                    <w:rPr>
                      <w:rFonts w:ascii="Arial" w:hAnsi="Arial" w:cs="Arial"/>
                    </w:rPr>
                  </w:pPr>
                  <w:r w:rsidRPr="00CC67B3">
                    <w:rPr>
                      <w:rFonts w:ascii="Arial" w:hAnsi="Arial" w:cs="Arial"/>
                    </w:rPr>
                    <w:t>Community Nurses</w:t>
                  </w:r>
                </w:p>
              </w:tc>
            </w:tr>
            <w:tr w:rsidR="00274134" w14:paraId="0407F6E9" w14:textId="77777777" w:rsidTr="005308F1">
              <w:trPr>
                <w:jc w:val="center"/>
              </w:trPr>
              <w:tc>
                <w:tcPr>
                  <w:tcW w:w="4253" w:type="dxa"/>
                  <w:tcBorders>
                    <w:top w:val="nil"/>
                    <w:left w:val="single" w:sz="6" w:space="0" w:color="auto"/>
                    <w:bottom w:val="nil"/>
                    <w:right w:val="single" w:sz="6" w:space="0" w:color="auto"/>
                  </w:tcBorders>
                  <w:shd w:val="clear" w:color="auto" w:fill="auto"/>
                </w:tcPr>
                <w:p w14:paraId="61B3BB3C" w14:textId="77777777" w:rsidR="00274134" w:rsidRDefault="00274134" w:rsidP="00274134">
                  <w:pPr>
                    <w:pStyle w:val="paragraph"/>
                    <w:numPr>
                      <w:ilvl w:val="0"/>
                      <w:numId w:val="3"/>
                    </w:numPr>
                    <w:spacing w:before="0" w:beforeAutospacing="0" w:after="0" w:afterAutospacing="0"/>
                    <w:ind w:left="333" w:hanging="284"/>
                    <w:jc w:val="both"/>
                    <w:textAlignment w:val="baseline"/>
                    <w:rPr>
                      <w:rFonts w:ascii="Arial" w:hAnsi="Arial" w:cs="Arial"/>
                      <w:color w:val="000000"/>
                      <w:sz w:val="22"/>
                      <w:szCs w:val="22"/>
                    </w:rPr>
                  </w:pPr>
                  <w:r>
                    <w:rPr>
                      <w:rFonts w:ascii="Arial" w:hAnsi="Arial" w:cs="Arial"/>
                      <w:color w:val="000000"/>
                      <w:sz w:val="22"/>
                      <w:szCs w:val="22"/>
                    </w:rPr>
                    <w:t>Assistant Practitioners</w:t>
                  </w:r>
                </w:p>
                <w:p w14:paraId="4ECCF287" w14:textId="77777777" w:rsidR="00274134" w:rsidRDefault="00274134" w:rsidP="00274134">
                  <w:pPr>
                    <w:pStyle w:val="paragraph"/>
                    <w:numPr>
                      <w:ilvl w:val="0"/>
                      <w:numId w:val="3"/>
                    </w:numPr>
                    <w:spacing w:before="0" w:beforeAutospacing="0" w:after="0" w:afterAutospacing="0"/>
                    <w:ind w:left="333" w:hanging="284"/>
                    <w:jc w:val="both"/>
                    <w:textAlignment w:val="baseline"/>
                    <w:rPr>
                      <w:rFonts w:ascii="Arial" w:hAnsi="Arial" w:cs="Arial"/>
                      <w:color w:val="000000"/>
                      <w:sz w:val="22"/>
                      <w:szCs w:val="22"/>
                    </w:rPr>
                  </w:pPr>
                  <w:r>
                    <w:rPr>
                      <w:rFonts w:ascii="Arial" w:hAnsi="Arial" w:cs="Arial"/>
                      <w:color w:val="000000"/>
                      <w:sz w:val="22"/>
                      <w:szCs w:val="22"/>
                    </w:rPr>
                    <w:t>Radiographers</w:t>
                  </w:r>
                </w:p>
                <w:p w14:paraId="4722D240" w14:textId="3341563E" w:rsidR="007B276E" w:rsidRPr="009E1755" w:rsidRDefault="007B276E" w:rsidP="00274134">
                  <w:pPr>
                    <w:pStyle w:val="paragraph"/>
                    <w:numPr>
                      <w:ilvl w:val="0"/>
                      <w:numId w:val="3"/>
                    </w:numPr>
                    <w:spacing w:before="0" w:beforeAutospacing="0" w:after="0" w:afterAutospacing="0"/>
                    <w:ind w:left="333" w:hanging="284"/>
                    <w:jc w:val="both"/>
                    <w:textAlignment w:val="baseline"/>
                    <w:rPr>
                      <w:rFonts w:ascii="Arial" w:hAnsi="Arial" w:cs="Arial"/>
                      <w:color w:val="000000"/>
                      <w:sz w:val="22"/>
                      <w:szCs w:val="22"/>
                    </w:rPr>
                  </w:pPr>
                  <w:r>
                    <w:rPr>
                      <w:rFonts w:ascii="Arial" w:hAnsi="Arial" w:cs="Arial"/>
                      <w:color w:val="000000"/>
                      <w:sz w:val="22"/>
                      <w:szCs w:val="22"/>
                    </w:rPr>
                    <w:t>Endoscopy booking team</w:t>
                  </w:r>
                </w:p>
              </w:tc>
              <w:tc>
                <w:tcPr>
                  <w:tcW w:w="3735" w:type="dxa"/>
                  <w:tcBorders>
                    <w:top w:val="nil"/>
                    <w:left w:val="nil"/>
                    <w:bottom w:val="nil"/>
                    <w:right w:val="single" w:sz="6" w:space="0" w:color="auto"/>
                  </w:tcBorders>
                  <w:shd w:val="clear" w:color="auto" w:fill="auto"/>
                </w:tcPr>
                <w:p w14:paraId="1DE8B8D8" w14:textId="77777777" w:rsidR="00274134" w:rsidRDefault="00274134" w:rsidP="00274134">
                  <w:pPr>
                    <w:pStyle w:val="NoSpacing"/>
                  </w:pPr>
                </w:p>
              </w:tc>
            </w:tr>
            <w:tr w:rsidR="00274134" w14:paraId="7E221067" w14:textId="77777777" w:rsidTr="005308F1">
              <w:trPr>
                <w:jc w:val="center"/>
              </w:trPr>
              <w:tc>
                <w:tcPr>
                  <w:tcW w:w="4253" w:type="dxa"/>
                  <w:tcBorders>
                    <w:top w:val="nil"/>
                    <w:left w:val="single" w:sz="6" w:space="0" w:color="auto"/>
                    <w:bottom w:val="nil"/>
                    <w:right w:val="single" w:sz="6" w:space="0" w:color="auto"/>
                  </w:tcBorders>
                  <w:shd w:val="clear" w:color="auto" w:fill="auto"/>
                </w:tcPr>
                <w:p w14:paraId="40980436" w14:textId="49279F02" w:rsidR="00274134" w:rsidRDefault="00274134" w:rsidP="007B276E">
                  <w:pPr>
                    <w:pStyle w:val="paragraph"/>
                    <w:spacing w:before="0" w:beforeAutospacing="0" w:after="0" w:afterAutospacing="0"/>
                    <w:jc w:val="both"/>
                    <w:textAlignment w:val="baseline"/>
                    <w:rPr>
                      <w:rFonts w:ascii="Arial" w:hAnsi="Arial" w:cs="Arial"/>
                      <w:color w:val="000000"/>
                      <w:sz w:val="22"/>
                      <w:szCs w:val="22"/>
                    </w:rPr>
                  </w:pPr>
                </w:p>
              </w:tc>
              <w:tc>
                <w:tcPr>
                  <w:tcW w:w="3735" w:type="dxa"/>
                  <w:tcBorders>
                    <w:top w:val="nil"/>
                    <w:left w:val="nil"/>
                    <w:bottom w:val="nil"/>
                    <w:right w:val="single" w:sz="6" w:space="0" w:color="auto"/>
                  </w:tcBorders>
                  <w:shd w:val="clear" w:color="auto" w:fill="auto"/>
                </w:tcPr>
                <w:p w14:paraId="22E674F8" w14:textId="77777777" w:rsidR="00274134" w:rsidRDefault="00274134" w:rsidP="00274134">
                  <w:pPr>
                    <w:pStyle w:val="NoSpacing"/>
                  </w:pPr>
                </w:p>
              </w:tc>
            </w:tr>
            <w:tr w:rsidR="00274134" w14:paraId="37D3539F" w14:textId="77777777" w:rsidTr="005308F1">
              <w:trPr>
                <w:jc w:val="center"/>
              </w:trPr>
              <w:tc>
                <w:tcPr>
                  <w:tcW w:w="4253" w:type="dxa"/>
                  <w:tcBorders>
                    <w:top w:val="nil"/>
                    <w:left w:val="single" w:sz="6" w:space="0" w:color="auto"/>
                    <w:bottom w:val="nil"/>
                    <w:right w:val="single" w:sz="6" w:space="0" w:color="auto"/>
                  </w:tcBorders>
                  <w:shd w:val="clear" w:color="auto" w:fill="auto"/>
                </w:tcPr>
                <w:p w14:paraId="7BDC361A" w14:textId="58F622B3" w:rsidR="00274134" w:rsidRDefault="007B276E" w:rsidP="00274134">
                  <w:pPr>
                    <w:pStyle w:val="paragraph"/>
                    <w:numPr>
                      <w:ilvl w:val="0"/>
                      <w:numId w:val="3"/>
                    </w:numPr>
                    <w:spacing w:before="0" w:beforeAutospacing="0" w:after="0" w:afterAutospacing="0"/>
                    <w:ind w:left="333" w:hanging="284"/>
                    <w:jc w:val="both"/>
                    <w:textAlignment w:val="baseline"/>
                    <w:rPr>
                      <w:rFonts w:ascii="Arial" w:hAnsi="Arial" w:cs="Arial"/>
                      <w:color w:val="000000"/>
                      <w:sz w:val="22"/>
                      <w:szCs w:val="22"/>
                    </w:rPr>
                  </w:pPr>
                  <w:r>
                    <w:rPr>
                      <w:rFonts w:ascii="Arial" w:hAnsi="Arial" w:cs="Arial"/>
                      <w:color w:val="000000"/>
                      <w:sz w:val="22"/>
                      <w:szCs w:val="22"/>
                    </w:rPr>
                    <w:t>Endoscopy admin</w:t>
                  </w:r>
                  <w:r w:rsidR="00274134">
                    <w:rPr>
                      <w:rFonts w:ascii="Arial" w:hAnsi="Arial" w:cs="Arial"/>
                      <w:color w:val="000000"/>
                      <w:sz w:val="22"/>
                      <w:szCs w:val="22"/>
                    </w:rPr>
                    <w:t xml:space="preserve"> Managers</w:t>
                  </w:r>
                </w:p>
                <w:p w14:paraId="4A1478DC" w14:textId="77777777" w:rsidR="00274134" w:rsidRDefault="00274134" w:rsidP="00274134">
                  <w:pPr>
                    <w:pStyle w:val="paragraph"/>
                    <w:numPr>
                      <w:ilvl w:val="0"/>
                      <w:numId w:val="3"/>
                    </w:numPr>
                    <w:spacing w:before="0" w:beforeAutospacing="0" w:after="0" w:afterAutospacing="0"/>
                    <w:ind w:left="333" w:hanging="284"/>
                    <w:jc w:val="both"/>
                    <w:textAlignment w:val="baseline"/>
                    <w:rPr>
                      <w:rFonts w:ascii="Arial" w:hAnsi="Arial" w:cs="Arial"/>
                      <w:color w:val="000000"/>
                      <w:sz w:val="22"/>
                      <w:szCs w:val="22"/>
                    </w:rPr>
                  </w:pPr>
                  <w:r>
                    <w:rPr>
                      <w:rFonts w:ascii="Arial" w:hAnsi="Arial" w:cs="Arial"/>
                      <w:color w:val="000000"/>
                      <w:sz w:val="22"/>
                      <w:szCs w:val="22"/>
                    </w:rPr>
                    <w:t>Specialist Nurses</w:t>
                  </w:r>
                </w:p>
                <w:p w14:paraId="0E6D5BAD" w14:textId="77777777" w:rsidR="00274134" w:rsidRDefault="00274134" w:rsidP="00274134">
                  <w:pPr>
                    <w:pStyle w:val="paragraph"/>
                    <w:numPr>
                      <w:ilvl w:val="0"/>
                      <w:numId w:val="3"/>
                    </w:numPr>
                    <w:spacing w:before="0" w:beforeAutospacing="0" w:after="0" w:afterAutospacing="0"/>
                    <w:ind w:left="333" w:hanging="284"/>
                    <w:jc w:val="both"/>
                    <w:textAlignment w:val="baseline"/>
                    <w:rPr>
                      <w:rFonts w:ascii="Arial" w:hAnsi="Arial" w:cs="Arial"/>
                      <w:color w:val="000000"/>
                      <w:sz w:val="22"/>
                      <w:szCs w:val="22"/>
                    </w:rPr>
                  </w:pPr>
                  <w:r>
                    <w:rPr>
                      <w:rFonts w:ascii="Arial" w:hAnsi="Arial" w:cs="Arial"/>
                      <w:color w:val="000000"/>
                      <w:sz w:val="22"/>
                      <w:szCs w:val="22"/>
                    </w:rPr>
                    <w:t>Porters</w:t>
                  </w:r>
                </w:p>
                <w:p w14:paraId="1462C7D4" w14:textId="77777777" w:rsidR="00274134" w:rsidRDefault="00274134" w:rsidP="00274134">
                  <w:pPr>
                    <w:pStyle w:val="paragraph"/>
                    <w:numPr>
                      <w:ilvl w:val="0"/>
                      <w:numId w:val="3"/>
                    </w:numPr>
                    <w:spacing w:before="0" w:beforeAutospacing="0" w:after="0" w:afterAutospacing="0"/>
                    <w:ind w:left="333" w:hanging="284"/>
                    <w:jc w:val="both"/>
                    <w:textAlignment w:val="baseline"/>
                    <w:rPr>
                      <w:rFonts w:ascii="Arial" w:hAnsi="Arial" w:cs="Arial"/>
                      <w:color w:val="000000"/>
                      <w:sz w:val="22"/>
                      <w:szCs w:val="22"/>
                    </w:rPr>
                  </w:pPr>
                  <w:r>
                    <w:rPr>
                      <w:rFonts w:ascii="Arial" w:hAnsi="Arial" w:cs="Arial"/>
                      <w:color w:val="000000"/>
                      <w:sz w:val="22"/>
                      <w:szCs w:val="22"/>
                    </w:rPr>
                    <w:t>Ward Staff – at all levels</w:t>
                  </w:r>
                </w:p>
                <w:p w14:paraId="7C9EBE49" w14:textId="6059A62E" w:rsidR="00274134" w:rsidRDefault="007B276E" w:rsidP="00274134">
                  <w:pPr>
                    <w:pStyle w:val="paragraph"/>
                    <w:numPr>
                      <w:ilvl w:val="0"/>
                      <w:numId w:val="3"/>
                    </w:numPr>
                    <w:spacing w:before="0" w:beforeAutospacing="0" w:after="0" w:afterAutospacing="0"/>
                    <w:ind w:left="333" w:hanging="284"/>
                    <w:jc w:val="both"/>
                    <w:textAlignment w:val="baseline"/>
                    <w:rPr>
                      <w:rFonts w:ascii="Arial" w:hAnsi="Arial" w:cs="Arial"/>
                      <w:color w:val="000000"/>
                      <w:sz w:val="22"/>
                      <w:szCs w:val="22"/>
                    </w:rPr>
                  </w:pPr>
                  <w:r>
                    <w:rPr>
                      <w:rFonts w:ascii="Arial" w:hAnsi="Arial" w:cs="Arial"/>
                      <w:color w:val="000000"/>
                      <w:sz w:val="22"/>
                      <w:szCs w:val="22"/>
                    </w:rPr>
                    <w:t>P</w:t>
                  </w:r>
                  <w:r w:rsidR="00274134">
                    <w:rPr>
                      <w:rFonts w:ascii="Arial" w:hAnsi="Arial" w:cs="Arial"/>
                      <w:color w:val="000000"/>
                      <w:sz w:val="22"/>
                      <w:szCs w:val="22"/>
                    </w:rPr>
                    <w:t>atients, relatives and carers</w:t>
                  </w:r>
                </w:p>
                <w:p w14:paraId="70F6F286" w14:textId="77777777" w:rsidR="00274134" w:rsidRDefault="00274134" w:rsidP="00274134">
                  <w:pPr>
                    <w:pStyle w:val="paragraph"/>
                    <w:numPr>
                      <w:ilvl w:val="0"/>
                      <w:numId w:val="3"/>
                    </w:numPr>
                    <w:spacing w:before="0" w:beforeAutospacing="0" w:after="0" w:afterAutospacing="0"/>
                    <w:ind w:left="333" w:hanging="284"/>
                    <w:jc w:val="both"/>
                    <w:textAlignment w:val="baseline"/>
                    <w:rPr>
                      <w:rFonts w:ascii="Arial" w:hAnsi="Arial" w:cs="Arial"/>
                      <w:color w:val="000000"/>
                      <w:sz w:val="22"/>
                      <w:szCs w:val="22"/>
                    </w:rPr>
                  </w:pPr>
                  <w:r>
                    <w:rPr>
                      <w:rFonts w:ascii="Arial" w:hAnsi="Arial" w:cs="Arial"/>
                      <w:color w:val="000000"/>
                      <w:sz w:val="22"/>
                      <w:szCs w:val="22"/>
                    </w:rPr>
                    <w:t>Consultants</w:t>
                  </w:r>
                </w:p>
                <w:p w14:paraId="4CC2F032" w14:textId="77777777" w:rsidR="00274134" w:rsidRDefault="00274134" w:rsidP="00274134">
                  <w:pPr>
                    <w:pStyle w:val="paragraph"/>
                    <w:numPr>
                      <w:ilvl w:val="0"/>
                      <w:numId w:val="3"/>
                    </w:numPr>
                    <w:spacing w:before="0" w:beforeAutospacing="0" w:after="0" w:afterAutospacing="0"/>
                    <w:ind w:left="333" w:hanging="284"/>
                    <w:jc w:val="both"/>
                    <w:textAlignment w:val="baseline"/>
                    <w:rPr>
                      <w:rFonts w:ascii="Arial" w:hAnsi="Arial" w:cs="Arial"/>
                      <w:color w:val="000000"/>
                      <w:sz w:val="22"/>
                      <w:szCs w:val="22"/>
                    </w:rPr>
                  </w:pPr>
                  <w:r>
                    <w:rPr>
                      <w:rFonts w:ascii="Arial" w:hAnsi="Arial" w:cs="Arial"/>
                      <w:color w:val="000000"/>
                      <w:sz w:val="22"/>
                      <w:szCs w:val="22"/>
                    </w:rPr>
                    <w:t>Operating Department Practitioners</w:t>
                  </w:r>
                </w:p>
              </w:tc>
              <w:tc>
                <w:tcPr>
                  <w:tcW w:w="3735" w:type="dxa"/>
                  <w:tcBorders>
                    <w:top w:val="nil"/>
                    <w:left w:val="nil"/>
                    <w:bottom w:val="nil"/>
                    <w:right w:val="single" w:sz="6" w:space="0" w:color="auto"/>
                  </w:tcBorders>
                  <w:shd w:val="clear" w:color="auto" w:fill="auto"/>
                </w:tcPr>
                <w:p w14:paraId="6D858F32" w14:textId="77777777" w:rsidR="00274134" w:rsidRPr="000C32E3" w:rsidRDefault="00274134" w:rsidP="00274134">
                  <w:pPr>
                    <w:pStyle w:val="NoSpacing"/>
                  </w:pPr>
                </w:p>
              </w:tc>
            </w:tr>
            <w:tr w:rsidR="00274134" w14:paraId="358E55B8" w14:textId="77777777" w:rsidTr="005308F1">
              <w:trPr>
                <w:jc w:val="center"/>
              </w:trPr>
              <w:tc>
                <w:tcPr>
                  <w:tcW w:w="4253" w:type="dxa"/>
                  <w:tcBorders>
                    <w:top w:val="nil"/>
                    <w:left w:val="single" w:sz="6" w:space="0" w:color="auto"/>
                    <w:bottom w:val="single" w:sz="6" w:space="0" w:color="auto"/>
                    <w:right w:val="single" w:sz="6" w:space="0" w:color="auto"/>
                  </w:tcBorders>
                  <w:shd w:val="clear" w:color="auto" w:fill="auto"/>
                </w:tcPr>
                <w:p w14:paraId="413BC850" w14:textId="77777777" w:rsidR="00274134" w:rsidRDefault="00274134" w:rsidP="00274134">
                  <w:pPr>
                    <w:pStyle w:val="paragraph"/>
                    <w:spacing w:before="0" w:beforeAutospacing="0" w:after="0" w:afterAutospacing="0"/>
                    <w:jc w:val="both"/>
                    <w:textAlignment w:val="baseline"/>
                    <w:rPr>
                      <w:rFonts w:ascii="Arial" w:hAnsi="Arial" w:cs="Arial"/>
                      <w:color w:val="000000"/>
                      <w:sz w:val="22"/>
                      <w:szCs w:val="22"/>
                    </w:rPr>
                  </w:pPr>
                </w:p>
              </w:tc>
              <w:tc>
                <w:tcPr>
                  <w:tcW w:w="3735" w:type="dxa"/>
                  <w:tcBorders>
                    <w:top w:val="nil"/>
                    <w:left w:val="nil"/>
                    <w:bottom w:val="single" w:sz="6" w:space="0" w:color="auto"/>
                    <w:right w:val="single" w:sz="6" w:space="0" w:color="auto"/>
                  </w:tcBorders>
                  <w:shd w:val="clear" w:color="auto" w:fill="auto"/>
                </w:tcPr>
                <w:p w14:paraId="2D807ED4" w14:textId="77777777" w:rsidR="00274134" w:rsidRPr="000C32E3" w:rsidRDefault="00274134" w:rsidP="00274134">
                  <w:pPr>
                    <w:pStyle w:val="NoSpacing"/>
                  </w:pPr>
                </w:p>
              </w:tc>
            </w:tr>
          </w:tbl>
          <w:p w14:paraId="20ADF0D9" w14:textId="4BFD6A1B" w:rsidR="00274134" w:rsidRDefault="00274134" w:rsidP="00EF5F52">
            <w:pPr>
              <w:pStyle w:val="paragraph"/>
              <w:spacing w:before="0" w:beforeAutospacing="0" w:after="0" w:afterAutospacing="0"/>
              <w:jc w:val="both"/>
              <w:textAlignment w:val="baseline"/>
              <w:rPr>
                <w:rStyle w:val="normaltextrun"/>
              </w:rPr>
            </w:pPr>
          </w:p>
          <w:p w14:paraId="66255F16" w14:textId="77777777" w:rsidR="00EF5F52" w:rsidRPr="00F607B2" w:rsidRDefault="00EF5F52" w:rsidP="00EF5F52">
            <w:pPr>
              <w:jc w:val="both"/>
              <w:rPr>
                <w:rFonts w:ascii="Arial" w:hAnsi="Arial" w:cs="Arial"/>
                <w:color w:val="FF0000"/>
              </w:rPr>
            </w:pPr>
          </w:p>
        </w:tc>
      </w:tr>
      <w:tr w:rsidR="0087013E" w:rsidRPr="00F607B2" w14:paraId="426ABECF" w14:textId="77777777" w:rsidTr="00884334">
        <w:tc>
          <w:tcPr>
            <w:tcW w:w="10206" w:type="dxa"/>
            <w:shd w:val="clear" w:color="auto" w:fill="002060"/>
          </w:tcPr>
          <w:p w14:paraId="034D2AAC" w14:textId="77777777" w:rsidR="0087013E" w:rsidRPr="00F607B2" w:rsidRDefault="0087013E" w:rsidP="00F607B2">
            <w:pPr>
              <w:jc w:val="both"/>
              <w:rPr>
                <w:rFonts w:ascii="Arial" w:hAnsi="Arial" w:cs="Arial"/>
                <w:b/>
              </w:rPr>
            </w:pPr>
            <w:r w:rsidRPr="00F607B2">
              <w:rPr>
                <w:rFonts w:ascii="Arial" w:hAnsi="Arial" w:cs="Arial"/>
                <w:b/>
              </w:rPr>
              <w:lastRenderedPageBreak/>
              <w:t xml:space="preserve">ORGANISATIONAL CHART </w:t>
            </w:r>
          </w:p>
        </w:tc>
      </w:tr>
      <w:tr w:rsidR="0087013E" w:rsidRPr="00F607B2" w14:paraId="3AEA884F" w14:textId="77777777" w:rsidTr="00884334">
        <w:tc>
          <w:tcPr>
            <w:tcW w:w="10206" w:type="dxa"/>
            <w:tcBorders>
              <w:bottom w:val="single" w:sz="4" w:space="0" w:color="auto"/>
            </w:tcBorders>
          </w:tcPr>
          <w:p w14:paraId="1426D921" w14:textId="35A7C9D6" w:rsidR="005033D7" w:rsidRDefault="007B276E" w:rsidP="00F607B2">
            <w:pPr>
              <w:jc w:val="both"/>
              <w:rPr>
                <w:rFonts w:ascii="Arial" w:hAnsi="Arial" w:cs="Arial"/>
              </w:rPr>
            </w:pPr>
            <w:r w:rsidRPr="00F607B2">
              <w:rPr>
                <w:rFonts w:ascii="Arial" w:hAnsi="Arial" w:cs="Arial"/>
                <w:noProof/>
                <w:color w:val="0070C0"/>
                <w:lang w:eastAsia="en-GB"/>
              </w:rPr>
              <w:drawing>
                <wp:anchor distT="0" distB="0" distL="114300" distR="114300" simplePos="0" relativeHeight="251668480" behindDoc="1" locked="0" layoutInCell="1" allowOverlap="1" wp14:anchorId="67508DE7" wp14:editId="61D7CF50">
                  <wp:simplePos x="0" y="0"/>
                  <wp:positionH relativeFrom="column">
                    <wp:posOffset>-15240</wp:posOffset>
                  </wp:positionH>
                  <wp:positionV relativeFrom="paragraph">
                    <wp:posOffset>635</wp:posOffset>
                  </wp:positionV>
                  <wp:extent cx="6026785" cy="4622800"/>
                  <wp:effectExtent l="0" t="0" r="0" b="25400"/>
                  <wp:wrapTight wrapText="bothSides">
                    <wp:wrapPolygon edited="0">
                      <wp:start x="8125" y="0"/>
                      <wp:lineTo x="8125" y="2670"/>
                      <wp:lineTo x="8398" y="2848"/>
                      <wp:lineTo x="10173" y="2848"/>
                      <wp:lineTo x="4301" y="3471"/>
                      <wp:lineTo x="3755" y="3649"/>
                      <wp:lineTo x="3755" y="6409"/>
                      <wp:lineTo x="7032" y="7121"/>
                      <wp:lineTo x="5667" y="7566"/>
                      <wp:lineTo x="5667" y="9969"/>
                      <wp:lineTo x="6076" y="11393"/>
                      <wp:lineTo x="6076" y="20651"/>
                      <wp:lineTo x="6486" y="21363"/>
                      <wp:lineTo x="6828" y="21630"/>
                      <wp:lineTo x="11129" y="21630"/>
                      <wp:lineTo x="11265" y="18959"/>
                      <wp:lineTo x="10719" y="18870"/>
                      <wp:lineTo x="6350" y="18514"/>
                      <wp:lineTo x="18844" y="18336"/>
                      <wp:lineTo x="18844" y="15577"/>
                      <wp:lineTo x="11265" y="14242"/>
                      <wp:lineTo x="11265" y="11393"/>
                      <wp:lineTo x="11880" y="11393"/>
                      <wp:lineTo x="14952" y="10236"/>
                      <wp:lineTo x="15021" y="7566"/>
                      <wp:lineTo x="13587" y="7121"/>
                      <wp:lineTo x="10583" y="7121"/>
                      <wp:lineTo x="10583" y="2848"/>
                      <wp:lineTo x="12221" y="2848"/>
                      <wp:lineTo x="12631" y="2581"/>
                      <wp:lineTo x="12494" y="0"/>
                      <wp:lineTo x="8125" y="0"/>
                    </wp:wrapPolygon>
                  </wp:wrapTight>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0CF402AB" w14:textId="3B89EF22" w:rsidR="00274134" w:rsidRDefault="00274134" w:rsidP="00F607B2">
            <w:pPr>
              <w:jc w:val="both"/>
              <w:rPr>
                <w:rFonts w:ascii="Arial" w:hAnsi="Arial" w:cs="Arial"/>
              </w:rPr>
            </w:pPr>
          </w:p>
          <w:p w14:paraId="1747DCB3" w14:textId="6B43D132" w:rsidR="000C32E3" w:rsidRPr="00F607B2" w:rsidRDefault="000C32E3" w:rsidP="00F607B2">
            <w:pPr>
              <w:jc w:val="both"/>
              <w:rPr>
                <w:rFonts w:ascii="Arial" w:hAnsi="Arial" w:cs="Arial"/>
              </w:rPr>
            </w:pPr>
          </w:p>
        </w:tc>
      </w:tr>
      <w:tr w:rsidR="00EB350B" w:rsidRPr="00F607B2" w14:paraId="52D3F1F7" w14:textId="77777777" w:rsidTr="00884334">
        <w:tc>
          <w:tcPr>
            <w:tcW w:w="10206" w:type="dxa"/>
            <w:shd w:val="clear" w:color="auto" w:fill="002060"/>
          </w:tcPr>
          <w:p w14:paraId="2565F0CF" w14:textId="22981BE9" w:rsidR="00EB350B" w:rsidRDefault="009F37F8" w:rsidP="005F796C">
            <w:pPr>
              <w:jc w:val="both"/>
              <w:rPr>
                <w:rFonts w:ascii="Arial" w:hAnsi="Arial" w:cs="Arial"/>
                <w:b/>
              </w:rPr>
            </w:pPr>
            <w:r w:rsidRPr="009F37F8">
              <w:rPr>
                <w:rFonts w:ascii="Arial" w:hAnsi="Arial" w:cs="Arial"/>
                <w:b/>
                <w:color w:val="FFFFFF" w:themeColor="background1"/>
              </w:rPr>
              <w:t xml:space="preserve">FREEDOM TO ACT </w:t>
            </w:r>
          </w:p>
        </w:tc>
      </w:tr>
      <w:tr w:rsidR="00EB350B" w:rsidRPr="00F607B2" w14:paraId="352C4026" w14:textId="77777777" w:rsidTr="00884334">
        <w:tc>
          <w:tcPr>
            <w:tcW w:w="10206" w:type="dxa"/>
            <w:shd w:val="clear" w:color="auto" w:fill="FFFFFF" w:themeFill="background1"/>
          </w:tcPr>
          <w:p w14:paraId="4C947CE3" w14:textId="77777777" w:rsidR="00274134" w:rsidRDefault="00274134" w:rsidP="00274134">
            <w:pPr>
              <w:rPr>
                <w:rFonts w:ascii="Arial" w:hAnsi="Arial" w:cs="Arial"/>
                <w:color w:val="000000" w:themeColor="text1"/>
              </w:rPr>
            </w:pPr>
            <w:r>
              <w:rPr>
                <w:rFonts w:ascii="Arial" w:hAnsi="Arial" w:cs="Arial"/>
                <w:color w:val="000000" w:themeColor="text1"/>
              </w:rPr>
              <w:t>Work to Standard Operating Procedures (SOPs) with registered care professional available for reference.</w:t>
            </w:r>
          </w:p>
          <w:p w14:paraId="7787E92D" w14:textId="77777777" w:rsidR="00274134" w:rsidRDefault="00274134" w:rsidP="00274134">
            <w:pPr>
              <w:rPr>
                <w:rFonts w:ascii="Arial" w:hAnsi="Arial" w:cs="Arial"/>
                <w:color w:val="000000" w:themeColor="text1"/>
              </w:rPr>
            </w:pPr>
          </w:p>
          <w:p w14:paraId="340965F3" w14:textId="77777777" w:rsidR="00274134" w:rsidRDefault="00274134" w:rsidP="00274134">
            <w:pPr>
              <w:rPr>
                <w:rFonts w:ascii="Arial" w:hAnsi="Arial" w:cs="Arial"/>
                <w:color w:val="000000" w:themeColor="text1"/>
              </w:rPr>
            </w:pPr>
            <w:r>
              <w:rPr>
                <w:rFonts w:ascii="Arial" w:hAnsi="Arial" w:cs="Arial"/>
                <w:color w:val="000000" w:themeColor="text1"/>
              </w:rPr>
              <w:t>Work within the organisational policy, procedures and guidelines as well as national and ethical frameworks for practice.</w:t>
            </w:r>
          </w:p>
          <w:p w14:paraId="796ABEC8" w14:textId="77777777" w:rsidR="00EF5F52" w:rsidRDefault="00EF5F52" w:rsidP="00274134">
            <w:pPr>
              <w:rPr>
                <w:rFonts w:ascii="Arial" w:hAnsi="Arial" w:cs="Arial"/>
                <w:color w:val="FF0000"/>
              </w:rPr>
            </w:pPr>
          </w:p>
          <w:p w14:paraId="00640733" w14:textId="77777777" w:rsidR="00274134" w:rsidRDefault="00274134" w:rsidP="00274134">
            <w:pPr>
              <w:rPr>
                <w:rFonts w:ascii="Arial" w:hAnsi="Arial" w:cs="Arial"/>
                <w:color w:val="000000" w:themeColor="text1"/>
              </w:rPr>
            </w:pPr>
            <w:r>
              <w:rPr>
                <w:rFonts w:ascii="Arial" w:hAnsi="Arial" w:cs="Arial"/>
                <w:color w:val="000000" w:themeColor="text1"/>
              </w:rPr>
              <w:lastRenderedPageBreak/>
              <w:t>Be responsible and accountable for own practice, working within limits of competence and within professional boundaries.</w:t>
            </w:r>
          </w:p>
          <w:p w14:paraId="1874D49F" w14:textId="77777777" w:rsidR="00274134" w:rsidRDefault="00274134" w:rsidP="00274134">
            <w:pPr>
              <w:rPr>
                <w:rFonts w:ascii="Arial" w:hAnsi="Arial" w:cs="Arial"/>
                <w:color w:val="000000" w:themeColor="text1"/>
              </w:rPr>
            </w:pPr>
          </w:p>
          <w:p w14:paraId="460439D6" w14:textId="77777777" w:rsidR="00274134" w:rsidRDefault="00274134" w:rsidP="00274134">
            <w:pPr>
              <w:rPr>
                <w:rFonts w:ascii="Arial" w:hAnsi="Arial" w:cs="Arial"/>
                <w:color w:val="000000" w:themeColor="text1"/>
              </w:rPr>
            </w:pPr>
            <w:r>
              <w:rPr>
                <w:rFonts w:ascii="Arial" w:hAnsi="Arial" w:cs="Arial"/>
                <w:color w:val="000000" w:themeColor="text1"/>
              </w:rPr>
              <w:t>Raise any concerns to a registered care professional or appropriate person.</w:t>
            </w:r>
          </w:p>
          <w:p w14:paraId="27F6767C" w14:textId="4EE1C30A" w:rsidR="00274134" w:rsidRPr="00A37038" w:rsidRDefault="00274134" w:rsidP="00274134">
            <w:pPr>
              <w:rPr>
                <w:rFonts w:ascii="Arial" w:hAnsi="Arial" w:cs="Arial"/>
                <w:color w:val="FF0000"/>
              </w:rPr>
            </w:pPr>
          </w:p>
        </w:tc>
      </w:tr>
      <w:tr w:rsidR="0087013E" w:rsidRPr="00F607B2" w14:paraId="5BFB30B1" w14:textId="77777777" w:rsidTr="00884334">
        <w:tc>
          <w:tcPr>
            <w:tcW w:w="10206" w:type="dxa"/>
            <w:shd w:val="clear" w:color="auto" w:fill="002060"/>
          </w:tcPr>
          <w:p w14:paraId="7DA5C81E" w14:textId="77777777" w:rsidR="0087013E" w:rsidRPr="00F607B2" w:rsidRDefault="00D44AB0" w:rsidP="00F607B2">
            <w:pPr>
              <w:jc w:val="both"/>
              <w:rPr>
                <w:rFonts w:ascii="Arial" w:hAnsi="Arial" w:cs="Arial"/>
              </w:rPr>
            </w:pPr>
            <w:r w:rsidRPr="00F607B2">
              <w:rPr>
                <w:rFonts w:ascii="Arial" w:hAnsi="Arial" w:cs="Arial"/>
                <w:b/>
              </w:rPr>
              <w:lastRenderedPageBreak/>
              <w:t>COMMUNICATION/</w:t>
            </w:r>
            <w:r w:rsidR="0087013E" w:rsidRPr="00F607B2">
              <w:rPr>
                <w:rFonts w:ascii="Arial" w:hAnsi="Arial" w:cs="Arial"/>
                <w:b/>
              </w:rPr>
              <w:t xml:space="preserve">RELATIONSHIP SKILLS </w:t>
            </w:r>
          </w:p>
        </w:tc>
      </w:tr>
      <w:tr w:rsidR="0087013E" w:rsidRPr="00F607B2" w14:paraId="4B82442A" w14:textId="77777777" w:rsidTr="00884334">
        <w:tc>
          <w:tcPr>
            <w:tcW w:w="10206" w:type="dxa"/>
            <w:tcBorders>
              <w:bottom w:val="single" w:sz="4" w:space="0" w:color="auto"/>
            </w:tcBorders>
          </w:tcPr>
          <w:p w14:paraId="004EC060" w14:textId="77777777" w:rsidR="00274134" w:rsidRPr="008C3935" w:rsidRDefault="00274134" w:rsidP="00274134">
            <w:pPr>
              <w:pStyle w:val="NoSpacing"/>
              <w:rPr>
                <w:rFonts w:ascii="Arial" w:hAnsi="Arial" w:cs="Arial"/>
                <w:lang w:eastAsia="en-GB"/>
              </w:rPr>
            </w:pPr>
            <w:r w:rsidRPr="008C3935">
              <w:rPr>
                <w:rFonts w:ascii="Arial" w:hAnsi="Arial" w:cs="Arial"/>
                <w:lang w:eastAsia="en-GB"/>
              </w:rPr>
              <w:t>This role requires excellent communication skills, verbal, written and use of IT</w:t>
            </w:r>
            <w:r>
              <w:rPr>
                <w:rFonts w:ascii="Arial" w:hAnsi="Arial" w:cs="Arial"/>
                <w:lang w:eastAsia="en-GB"/>
              </w:rPr>
              <w:t>.</w:t>
            </w:r>
          </w:p>
          <w:p w14:paraId="6836DAC5" w14:textId="77777777" w:rsidR="00274134" w:rsidRPr="008C3935" w:rsidRDefault="00274134" w:rsidP="00274134">
            <w:pPr>
              <w:pStyle w:val="NoSpacing"/>
              <w:rPr>
                <w:rFonts w:ascii="Arial" w:hAnsi="Arial" w:cs="Arial"/>
                <w:lang w:eastAsia="en-GB"/>
              </w:rPr>
            </w:pPr>
          </w:p>
          <w:p w14:paraId="1B73A4BE" w14:textId="77777777" w:rsidR="00274134" w:rsidRPr="008C3935" w:rsidRDefault="00274134" w:rsidP="00274134">
            <w:pPr>
              <w:pStyle w:val="NoSpacing"/>
              <w:rPr>
                <w:rFonts w:ascii="Arial" w:hAnsi="Arial" w:cs="Arial"/>
                <w:lang w:eastAsia="en-GB"/>
              </w:rPr>
            </w:pPr>
            <w:r w:rsidRPr="008C3935">
              <w:rPr>
                <w:rFonts w:ascii="Arial" w:hAnsi="Arial" w:cs="Arial"/>
                <w:lang w:eastAsia="en-GB"/>
              </w:rPr>
              <w:t>Exchange information with patients/clients requiring support, tact and reassurance.</w:t>
            </w:r>
          </w:p>
          <w:p w14:paraId="3E83C179" w14:textId="77777777" w:rsidR="00274134" w:rsidRPr="008C3935" w:rsidRDefault="00274134" w:rsidP="00274134">
            <w:pPr>
              <w:pStyle w:val="NoSpacing"/>
              <w:rPr>
                <w:rFonts w:ascii="Arial" w:hAnsi="Arial" w:cs="Arial"/>
                <w:lang w:eastAsia="en-GB"/>
              </w:rPr>
            </w:pPr>
          </w:p>
          <w:p w14:paraId="5FA21E7D" w14:textId="77777777" w:rsidR="00274134" w:rsidRPr="008C3935" w:rsidRDefault="00274134" w:rsidP="00274134">
            <w:pPr>
              <w:pStyle w:val="NoSpacing"/>
              <w:rPr>
                <w:rFonts w:ascii="Arial" w:hAnsi="Arial" w:cs="Arial"/>
                <w:lang w:eastAsia="en-GB"/>
              </w:rPr>
            </w:pPr>
            <w:r w:rsidRPr="008C3935">
              <w:rPr>
                <w:rFonts w:ascii="Arial" w:hAnsi="Arial" w:cs="Arial"/>
                <w:lang w:eastAsia="en-GB"/>
              </w:rPr>
              <w:t>Form professional relationships with patients/clients and communicate and cooperates with them in a way that respects their views, autonomy and culture</w:t>
            </w:r>
            <w:r>
              <w:rPr>
                <w:rFonts w:ascii="Arial" w:hAnsi="Arial" w:cs="Arial"/>
                <w:lang w:eastAsia="en-GB"/>
              </w:rPr>
              <w:t>.</w:t>
            </w:r>
          </w:p>
          <w:p w14:paraId="697891F3" w14:textId="77777777" w:rsidR="00274134" w:rsidRPr="008C3935" w:rsidRDefault="00274134" w:rsidP="00274134">
            <w:pPr>
              <w:pStyle w:val="NoSpacing"/>
              <w:rPr>
                <w:rFonts w:ascii="Arial" w:hAnsi="Arial" w:cs="Arial"/>
                <w:lang w:eastAsia="en-GB"/>
              </w:rPr>
            </w:pPr>
          </w:p>
          <w:p w14:paraId="518410BC" w14:textId="77777777" w:rsidR="00274134" w:rsidRPr="008C3935" w:rsidRDefault="00274134" w:rsidP="00274134">
            <w:pPr>
              <w:pStyle w:val="NoSpacing"/>
              <w:rPr>
                <w:rFonts w:ascii="Arial" w:hAnsi="Arial" w:cs="Arial"/>
                <w:lang w:eastAsia="en-GB"/>
              </w:rPr>
            </w:pPr>
            <w:r w:rsidRPr="008C3935">
              <w:rPr>
                <w:rFonts w:ascii="Arial" w:hAnsi="Arial" w:cs="Arial"/>
                <w:lang w:eastAsia="en-GB"/>
              </w:rPr>
              <w:t>Constructively manage barriers to effective communication and works cooperatively with patients and team members</w:t>
            </w:r>
            <w:r>
              <w:rPr>
                <w:rFonts w:ascii="Arial" w:hAnsi="Arial" w:cs="Arial"/>
                <w:lang w:eastAsia="en-GB"/>
              </w:rPr>
              <w:t>.</w:t>
            </w:r>
          </w:p>
          <w:p w14:paraId="5282E6FE" w14:textId="77777777" w:rsidR="00274134" w:rsidRPr="008C3935" w:rsidRDefault="00274134" w:rsidP="00274134">
            <w:pPr>
              <w:pStyle w:val="NoSpacing"/>
              <w:rPr>
                <w:rFonts w:ascii="Arial" w:hAnsi="Arial" w:cs="Arial"/>
                <w:lang w:eastAsia="en-GB"/>
              </w:rPr>
            </w:pPr>
          </w:p>
          <w:p w14:paraId="02E4914B" w14:textId="0CC13D54" w:rsidR="00274134" w:rsidRPr="008C3935" w:rsidRDefault="00274134" w:rsidP="00274134">
            <w:pPr>
              <w:pStyle w:val="NoSpacing"/>
              <w:rPr>
                <w:rFonts w:ascii="Arial" w:hAnsi="Arial" w:cs="Arial"/>
                <w:lang w:eastAsia="en-GB"/>
              </w:rPr>
            </w:pPr>
            <w:r w:rsidRPr="008C3935">
              <w:rPr>
                <w:rFonts w:ascii="Arial" w:hAnsi="Arial" w:cs="Arial"/>
                <w:lang w:eastAsia="en-GB"/>
              </w:rPr>
              <w:t xml:space="preserve">Instruct and guide individual patients undergoing </w:t>
            </w:r>
            <w:r w:rsidR="007B276E">
              <w:rPr>
                <w:rFonts w:ascii="Arial" w:hAnsi="Arial" w:cs="Arial"/>
                <w:lang w:eastAsia="en-GB"/>
              </w:rPr>
              <w:t>endoscopic</w:t>
            </w:r>
            <w:r w:rsidRPr="008C3935">
              <w:rPr>
                <w:rFonts w:ascii="Arial" w:hAnsi="Arial" w:cs="Arial"/>
                <w:lang w:eastAsia="en-GB"/>
              </w:rPr>
              <w:t>/nursing procedures and activities</w:t>
            </w:r>
            <w:r>
              <w:rPr>
                <w:rFonts w:ascii="Arial" w:hAnsi="Arial" w:cs="Arial"/>
                <w:lang w:eastAsia="en-GB"/>
              </w:rPr>
              <w:t>.</w:t>
            </w:r>
          </w:p>
          <w:p w14:paraId="15A696C2" w14:textId="77777777" w:rsidR="00274134" w:rsidRPr="008C3935" w:rsidRDefault="00274134" w:rsidP="00274134">
            <w:pPr>
              <w:pStyle w:val="NoSpacing"/>
              <w:rPr>
                <w:rFonts w:ascii="Arial" w:hAnsi="Arial" w:cs="Arial"/>
                <w:lang w:eastAsia="en-GB"/>
              </w:rPr>
            </w:pPr>
          </w:p>
          <w:p w14:paraId="32F23FE9" w14:textId="77777777" w:rsidR="00274134" w:rsidRPr="008C3935" w:rsidRDefault="00274134" w:rsidP="00274134">
            <w:pPr>
              <w:pStyle w:val="NoSpacing"/>
              <w:rPr>
                <w:rFonts w:ascii="Arial" w:hAnsi="Arial" w:cs="Arial"/>
                <w:lang w:eastAsia="en-GB"/>
              </w:rPr>
            </w:pPr>
            <w:r w:rsidRPr="008C3935">
              <w:rPr>
                <w:rFonts w:ascii="Arial" w:hAnsi="Arial" w:cs="Arial"/>
                <w:lang w:eastAsia="en-GB"/>
              </w:rPr>
              <w:t>Understand the implications of the Mental Capacity Act and acts to assess capacity as appropriate</w:t>
            </w:r>
            <w:r>
              <w:rPr>
                <w:rFonts w:ascii="Arial" w:hAnsi="Arial" w:cs="Arial"/>
                <w:lang w:eastAsia="en-GB"/>
              </w:rPr>
              <w:t>.</w:t>
            </w:r>
          </w:p>
          <w:p w14:paraId="128A974D" w14:textId="77777777" w:rsidR="00274134" w:rsidRPr="008C3935" w:rsidRDefault="00274134" w:rsidP="00274134">
            <w:pPr>
              <w:pStyle w:val="NoSpacing"/>
              <w:rPr>
                <w:rFonts w:ascii="Arial" w:hAnsi="Arial" w:cs="Arial"/>
                <w:lang w:eastAsia="en-GB"/>
              </w:rPr>
            </w:pPr>
            <w:r w:rsidRPr="008C3935">
              <w:rPr>
                <w:rFonts w:ascii="Arial" w:hAnsi="Arial" w:cs="Arial"/>
                <w:lang w:eastAsia="en-GB"/>
              </w:rPr>
              <w:t xml:space="preserve"> </w:t>
            </w:r>
          </w:p>
          <w:p w14:paraId="69DB2DA7" w14:textId="77777777" w:rsidR="00274134" w:rsidRPr="008C3935" w:rsidRDefault="00274134" w:rsidP="00274134">
            <w:pPr>
              <w:pStyle w:val="NoSpacing"/>
              <w:rPr>
                <w:rFonts w:ascii="Arial" w:hAnsi="Arial" w:cs="Arial"/>
                <w:lang w:eastAsia="en-GB"/>
              </w:rPr>
            </w:pPr>
            <w:r w:rsidRPr="008C3935">
              <w:rPr>
                <w:rFonts w:ascii="Arial" w:hAnsi="Arial" w:cs="Arial"/>
                <w:lang w:eastAsia="en-GB"/>
              </w:rPr>
              <w:t>Understand the safeguarding adult’s issues and act within the guidance of the policy to keep adults within their care safe</w:t>
            </w:r>
            <w:r>
              <w:rPr>
                <w:rFonts w:ascii="Arial" w:hAnsi="Arial" w:cs="Arial"/>
                <w:lang w:eastAsia="en-GB"/>
              </w:rPr>
              <w:t>.</w:t>
            </w:r>
          </w:p>
          <w:p w14:paraId="187340DA" w14:textId="77777777" w:rsidR="00274134" w:rsidRPr="008C3935" w:rsidRDefault="00274134" w:rsidP="00274134">
            <w:pPr>
              <w:pStyle w:val="NoSpacing"/>
              <w:rPr>
                <w:rFonts w:ascii="Arial" w:hAnsi="Arial" w:cs="Arial"/>
                <w:lang w:eastAsia="en-GB"/>
              </w:rPr>
            </w:pPr>
          </w:p>
          <w:p w14:paraId="188BB53A" w14:textId="77777777" w:rsidR="00274134" w:rsidRDefault="00274134" w:rsidP="00274134">
            <w:pPr>
              <w:pStyle w:val="NoSpacing"/>
              <w:rPr>
                <w:rFonts w:ascii="Arial" w:hAnsi="Arial" w:cs="Arial"/>
                <w:lang w:eastAsia="en-GB"/>
              </w:rPr>
            </w:pPr>
            <w:r w:rsidRPr="008C3935">
              <w:rPr>
                <w:rFonts w:ascii="Arial" w:hAnsi="Arial" w:cs="Arial"/>
                <w:lang w:eastAsia="en-GB"/>
              </w:rPr>
              <w:t>Able to keep accurate contemporaneous documentation using and supporting the organisation’s documentation</w:t>
            </w:r>
            <w:r>
              <w:rPr>
                <w:rFonts w:ascii="Arial" w:hAnsi="Arial" w:cs="Arial"/>
                <w:lang w:eastAsia="en-GB"/>
              </w:rPr>
              <w:t>.</w:t>
            </w:r>
          </w:p>
          <w:p w14:paraId="42B4373B" w14:textId="77777777" w:rsidR="00274134" w:rsidRPr="008C3935" w:rsidRDefault="00274134" w:rsidP="00274134">
            <w:pPr>
              <w:pStyle w:val="NoSpacing"/>
              <w:rPr>
                <w:rFonts w:ascii="Arial" w:hAnsi="Arial" w:cs="Arial"/>
                <w:lang w:eastAsia="en-GB"/>
              </w:rPr>
            </w:pPr>
          </w:p>
          <w:p w14:paraId="3923359C" w14:textId="77777777" w:rsidR="00274134" w:rsidRPr="008C3935" w:rsidRDefault="00274134" w:rsidP="00274134">
            <w:pPr>
              <w:pStyle w:val="NoSpacing"/>
              <w:rPr>
                <w:rFonts w:ascii="Arial" w:hAnsi="Arial" w:cs="Arial"/>
                <w:lang w:eastAsia="en-GB"/>
              </w:rPr>
            </w:pPr>
            <w:r w:rsidRPr="008C3935">
              <w:rPr>
                <w:rFonts w:ascii="Arial" w:hAnsi="Arial" w:cs="Arial"/>
                <w:lang w:eastAsia="en-GB"/>
              </w:rPr>
              <w:t>Attend meetings and feedback relevant information</w:t>
            </w:r>
            <w:r>
              <w:rPr>
                <w:rFonts w:ascii="Arial" w:hAnsi="Arial" w:cs="Arial"/>
                <w:lang w:eastAsia="en-GB"/>
              </w:rPr>
              <w:t>.</w:t>
            </w:r>
          </w:p>
          <w:p w14:paraId="16CC773E" w14:textId="77777777" w:rsidR="00274134" w:rsidRPr="008C3935" w:rsidRDefault="00274134" w:rsidP="00274134">
            <w:pPr>
              <w:pStyle w:val="NoSpacing"/>
              <w:rPr>
                <w:rFonts w:ascii="Arial" w:hAnsi="Arial" w:cs="Arial"/>
                <w:lang w:eastAsia="en-GB"/>
              </w:rPr>
            </w:pPr>
          </w:p>
          <w:p w14:paraId="3D0749A2" w14:textId="77777777" w:rsidR="00274134" w:rsidRPr="008C3935" w:rsidRDefault="00274134" w:rsidP="00274134">
            <w:pPr>
              <w:pStyle w:val="NoSpacing"/>
              <w:rPr>
                <w:rFonts w:ascii="Arial" w:hAnsi="Arial" w:cs="Arial"/>
                <w:lang w:eastAsia="en-GB"/>
              </w:rPr>
            </w:pPr>
            <w:r w:rsidRPr="008C3935">
              <w:rPr>
                <w:rFonts w:ascii="Arial" w:hAnsi="Arial" w:cs="Arial"/>
                <w:lang w:eastAsia="en-GB"/>
              </w:rPr>
              <w:t>Assist in obtaining valid patient consent and work within a legal framework with patients who lack capacity to consent to treatment</w:t>
            </w:r>
            <w:r>
              <w:rPr>
                <w:rFonts w:ascii="Arial" w:hAnsi="Arial" w:cs="Arial"/>
                <w:lang w:eastAsia="en-GB"/>
              </w:rPr>
              <w:t>.</w:t>
            </w:r>
          </w:p>
          <w:p w14:paraId="5BA0A9F6" w14:textId="77777777" w:rsidR="00274134" w:rsidRPr="008C3935" w:rsidRDefault="00274134" w:rsidP="00274134">
            <w:pPr>
              <w:pStyle w:val="NoSpacing"/>
              <w:rPr>
                <w:rFonts w:ascii="Arial" w:hAnsi="Arial" w:cs="Arial"/>
                <w:lang w:eastAsia="en-GB"/>
              </w:rPr>
            </w:pPr>
          </w:p>
          <w:p w14:paraId="3DA5219A" w14:textId="71007245" w:rsidR="00274134" w:rsidRPr="008C3935" w:rsidRDefault="00274134" w:rsidP="00274134">
            <w:pPr>
              <w:pStyle w:val="NoSpacing"/>
              <w:rPr>
                <w:rFonts w:ascii="Arial" w:hAnsi="Arial" w:cs="Arial"/>
                <w:lang w:eastAsia="en-GB"/>
              </w:rPr>
            </w:pPr>
            <w:r w:rsidRPr="008C3935">
              <w:rPr>
                <w:rFonts w:ascii="Arial" w:hAnsi="Arial" w:cs="Arial"/>
                <w:lang w:eastAsia="en-GB"/>
              </w:rPr>
              <w:t xml:space="preserve">To provide patients with an explanation of their </w:t>
            </w:r>
            <w:r w:rsidR="007B276E">
              <w:rPr>
                <w:rFonts w:ascii="Arial" w:hAnsi="Arial" w:cs="Arial"/>
                <w:lang w:eastAsia="en-GB"/>
              </w:rPr>
              <w:t xml:space="preserve">endoscopy </w:t>
            </w:r>
            <w:r w:rsidRPr="008C3935">
              <w:rPr>
                <w:rFonts w:ascii="Arial" w:hAnsi="Arial" w:cs="Arial"/>
                <w:lang w:eastAsia="en-GB"/>
              </w:rPr>
              <w:t>procedure prior to commencing the examination</w:t>
            </w:r>
            <w:r>
              <w:rPr>
                <w:rFonts w:ascii="Arial" w:hAnsi="Arial" w:cs="Arial"/>
                <w:lang w:eastAsia="en-GB"/>
              </w:rPr>
              <w:t>.</w:t>
            </w:r>
          </w:p>
          <w:p w14:paraId="0306E59E" w14:textId="77777777" w:rsidR="00274134" w:rsidRPr="008C3935" w:rsidRDefault="00274134" w:rsidP="00274134">
            <w:pPr>
              <w:pStyle w:val="NoSpacing"/>
              <w:rPr>
                <w:rFonts w:ascii="Arial" w:hAnsi="Arial" w:cs="Arial"/>
                <w:lang w:eastAsia="en-GB"/>
              </w:rPr>
            </w:pPr>
          </w:p>
          <w:p w14:paraId="3AA39B9E" w14:textId="21FBFCD8" w:rsidR="00274134" w:rsidRPr="008C3935" w:rsidRDefault="00274134" w:rsidP="00274134">
            <w:pPr>
              <w:pStyle w:val="NoSpacing"/>
              <w:rPr>
                <w:rFonts w:ascii="Arial" w:hAnsi="Arial" w:cs="Arial"/>
                <w:lang w:eastAsia="en-GB"/>
              </w:rPr>
            </w:pPr>
            <w:r w:rsidRPr="008C3935">
              <w:rPr>
                <w:rFonts w:ascii="Arial" w:hAnsi="Arial" w:cs="Arial"/>
                <w:lang w:eastAsia="en-GB"/>
              </w:rPr>
              <w:t xml:space="preserve">To communicate effectively, empathically and persuasively with patients in order to facilitate accurate positioning of patients for </w:t>
            </w:r>
            <w:r w:rsidR="007B276E">
              <w:rPr>
                <w:rFonts w:ascii="Arial" w:hAnsi="Arial" w:cs="Arial"/>
                <w:lang w:eastAsia="en-GB"/>
              </w:rPr>
              <w:t xml:space="preserve">endoscopy </w:t>
            </w:r>
            <w:r w:rsidRPr="008C3935">
              <w:rPr>
                <w:rFonts w:ascii="Arial" w:hAnsi="Arial" w:cs="Arial"/>
                <w:lang w:eastAsia="en-GB"/>
              </w:rPr>
              <w:t>procedures. This will include dealing with patients (and their relatives or carers) who may have communication difficulties e.g. deafness or who speak a foreign language</w:t>
            </w:r>
            <w:r>
              <w:rPr>
                <w:rFonts w:ascii="Arial" w:hAnsi="Arial" w:cs="Arial"/>
                <w:lang w:eastAsia="en-GB"/>
              </w:rPr>
              <w:t>.</w:t>
            </w:r>
          </w:p>
          <w:p w14:paraId="3195BF3D" w14:textId="77777777" w:rsidR="00274134" w:rsidRPr="008C3935" w:rsidRDefault="00274134" w:rsidP="00274134">
            <w:pPr>
              <w:pStyle w:val="NoSpacing"/>
              <w:rPr>
                <w:rFonts w:ascii="Arial" w:hAnsi="Arial" w:cs="Arial"/>
                <w:lang w:eastAsia="en-GB"/>
              </w:rPr>
            </w:pPr>
          </w:p>
          <w:p w14:paraId="4E87D1A3" w14:textId="17ADE0FB" w:rsidR="00274134" w:rsidRPr="00F607B2" w:rsidRDefault="00274134" w:rsidP="007B276E">
            <w:pPr>
              <w:jc w:val="both"/>
              <w:rPr>
                <w:rFonts w:ascii="Arial" w:hAnsi="Arial" w:cs="Arial"/>
              </w:rPr>
            </w:pPr>
          </w:p>
        </w:tc>
      </w:tr>
      <w:tr w:rsidR="0087013E" w:rsidRPr="00F607B2" w14:paraId="7912B05B" w14:textId="77777777" w:rsidTr="00884334">
        <w:tc>
          <w:tcPr>
            <w:tcW w:w="10206" w:type="dxa"/>
            <w:shd w:val="clear" w:color="auto" w:fill="002060"/>
          </w:tcPr>
          <w:p w14:paraId="5F7DD2F3" w14:textId="77777777" w:rsidR="0087013E" w:rsidRPr="00F607B2" w:rsidRDefault="00D44AB0" w:rsidP="00F607B2">
            <w:pPr>
              <w:jc w:val="both"/>
              <w:rPr>
                <w:rFonts w:ascii="Arial" w:hAnsi="Arial" w:cs="Arial"/>
              </w:rPr>
            </w:pPr>
            <w:r w:rsidRPr="00F607B2">
              <w:rPr>
                <w:rFonts w:ascii="Arial" w:hAnsi="Arial" w:cs="Arial"/>
                <w:b/>
              </w:rPr>
              <w:t>ANALYTICAL/</w:t>
            </w:r>
            <w:r w:rsidR="0087013E" w:rsidRPr="00F607B2">
              <w:rPr>
                <w:rFonts w:ascii="Arial" w:hAnsi="Arial" w:cs="Arial"/>
                <w:b/>
              </w:rPr>
              <w:t>JUDGEMENTAL SKILLS</w:t>
            </w:r>
          </w:p>
        </w:tc>
      </w:tr>
      <w:tr w:rsidR="0087013E" w:rsidRPr="00F607B2" w14:paraId="1267508A" w14:textId="77777777" w:rsidTr="00884334">
        <w:tc>
          <w:tcPr>
            <w:tcW w:w="10206" w:type="dxa"/>
            <w:tcBorders>
              <w:bottom w:val="single" w:sz="4" w:space="0" w:color="auto"/>
            </w:tcBorders>
          </w:tcPr>
          <w:p w14:paraId="3C1B418E" w14:textId="77777777" w:rsidR="00274134" w:rsidRPr="00B72061" w:rsidRDefault="00274134" w:rsidP="00274134">
            <w:pPr>
              <w:pStyle w:val="NoSpacing"/>
              <w:rPr>
                <w:rFonts w:ascii="Arial" w:hAnsi="Arial" w:cs="Arial"/>
                <w:color w:val="3366FF"/>
                <w:u w:val="single"/>
                <w:lang w:eastAsia="en-GB"/>
              </w:rPr>
            </w:pPr>
            <w:r w:rsidRPr="00B72061">
              <w:rPr>
                <w:rFonts w:ascii="Arial" w:hAnsi="Arial" w:cs="Arial"/>
                <w:lang w:eastAsia="en-GB"/>
              </w:rPr>
              <w:t>Carries out delegated assessment of patients and their condition and monitors the patient’s response to intervention.</w:t>
            </w:r>
            <w:r w:rsidRPr="00B72061">
              <w:rPr>
                <w:rFonts w:ascii="Arial" w:hAnsi="Arial" w:cs="Arial"/>
                <w:color w:val="3366FF"/>
                <w:u w:val="single"/>
                <w:lang w:eastAsia="en-GB"/>
              </w:rPr>
              <w:t xml:space="preserve"> </w:t>
            </w:r>
          </w:p>
          <w:p w14:paraId="7CAECA8F" w14:textId="77777777" w:rsidR="00274134" w:rsidRPr="00B72061" w:rsidRDefault="00274134" w:rsidP="00274134">
            <w:pPr>
              <w:pStyle w:val="NoSpacing"/>
              <w:rPr>
                <w:rFonts w:ascii="Arial" w:hAnsi="Arial" w:cs="Arial"/>
                <w:lang w:eastAsia="en-GB"/>
              </w:rPr>
            </w:pPr>
          </w:p>
          <w:p w14:paraId="589DD851" w14:textId="77777777" w:rsidR="00274134" w:rsidRPr="00B72061" w:rsidRDefault="00274134" w:rsidP="00274134">
            <w:pPr>
              <w:pStyle w:val="NoSpacing"/>
              <w:rPr>
                <w:rFonts w:ascii="Arial" w:hAnsi="Arial" w:cs="Arial"/>
                <w:lang w:eastAsia="en-GB"/>
              </w:rPr>
            </w:pPr>
            <w:r w:rsidRPr="00B72061">
              <w:rPr>
                <w:rFonts w:ascii="Arial" w:hAnsi="Arial" w:cs="Arial"/>
                <w:lang w:eastAsia="en-GB"/>
              </w:rPr>
              <w:t xml:space="preserve">Undertake delegated risk assessments providing accurate feedback to the team as necessary e.g. in relation to lone working. </w:t>
            </w:r>
          </w:p>
          <w:p w14:paraId="3A808BBE" w14:textId="77777777" w:rsidR="00274134" w:rsidRPr="00B72061" w:rsidRDefault="00274134" w:rsidP="00274134">
            <w:pPr>
              <w:pStyle w:val="NoSpacing"/>
              <w:rPr>
                <w:rFonts w:ascii="Arial" w:hAnsi="Arial" w:cs="Arial"/>
                <w:lang w:eastAsia="en-GB"/>
              </w:rPr>
            </w:pPr>
          </w:p>
          <w:p w14:paraId="0161A9C9" w14:textId="77777777" w:rsidR="00EF5F52" w:rsidRDefault="00274134" w:rsidP="00274134">
            <w:pPr>
              <w:jc w:val="both"/>
              <w:rPr>
                <w:rFonts w:ascii="Arial" w:hAnsi="Arial" w:cs="Arial"/>
                <w:lang w:eastAsia="en-GB"/>
              </w:rPr>
            </w:pPr>
            <w:r w:rsidRPr="00B72061">
              <w:rPr>
                <w:rFonts w:ascii="Arial" w:hAnsi="Arial" w:cs="Arial"/>
                <w:lang w:eastAsia="en-GB"/>
              </w:rPr>
              <w:t>Recognise the need for further advice, guidance and support as appropriate</w:t>
            </w:r>
            <w:r>
              <w:rPr>
                <w:rFonts w:ascii="Arial" w:hAnsi="Arial" w:cs="Arial"/>
                <w:lang w:eastAsia="en-GB"/>
              </w:rPr>
              <w:t>.</w:t>
            </w:r>
          </w:p>
          <w:p w14:paraId="7366AE97" w14:textId="77777777" w:rsidR="00274134" w:rsidRDefault="00274134" w:rsidP="00274134">
            <w:pPr>
              <w:jc w:val="both"/>
              <w:rPr>
                <w:rFonts w:ascii="Arial" w:hAnsi="Arial" w:cs="Arial"/>
                <w:color w:val="FF0000"/>
              </w:rPr>
            </w:pPr>
          </w:p>
          <w:p w14:paraId="7C7F91AE" w14:textId="4AB55C0D" w:rsidR="00274134" w:rsidRDefault="00274134" w:rsidP="00274134">
            <w:pPr>
              <w:jc w:val="both"/>
              <w:rPr>
                <w:rFonts w:ascii="Arial" w:hAnsi="Arial" w:cs="Arial"/>
                <w:color w:val="FF0000"/>
              </w:rPr>
            </w:pPr>
            <w:r w:rsidRPr="00B72061">
              <w:rPr>
                <w:rFonts w:ascii="Arial" w:hAnsi="Arial" w:cs="Arial"/>
                <w:lang w:eastAsia="en-GB"/>
              </w:rPr>
              <w:t xml:space="preserve">To use all equipment in accordance with manufacturer’s instructions, recognising and reporting faults occurring to </w:t>
            </w:r>
            <w:r w:rsidR="00FB25BC">
              <w:rPr>
                <w:rFonts w:ascii="Arial" w:hAnsi="Arial" w:cs="Arial"/>
                <w:lang w:eastAsia="en-GB"/>
              </w:rPr>
              <w:t>the Nurse in charge</w:t>
            </w:r>
            <w:r>
              <w:rPr>
                <w:rFonts w:ascii="Arial" w:hAnsi="Arial" w:cs="Arial"/>
                <w:lang w:eastAsia="en-GB"/>
              </w:rPr>
              <w:t>.</w:t>
            </w:r>
          </w:p>
          <w:p w14:paraId="5D048B78" w14:textId="4544D3D6" w:rsidR="00274134" w:rsidRPr="00F607B2" w:rsidRDefault="00274134" w:rsidP="00274134">
            <w:pPr>
              <w:jc w:val="both"/>
              <w:rPr>
                <w:rFonts w:ascii="Arial" w:hAnsi="Arial" w:cs="Arial"/>
                <w:color w:val="FF0000"/>
              </w:rPr>
            </w:pPr>
          </w:p>
        </w:tc>
      </w:tr>
    </w:tbl>
    <w:p w14:paraId="77DF6B88" w14:textId="77777777" w:rsidR="00EA2D59" w:rsidRDefault="00EA2D59">
      <w:r>
        <w:br w:type="page"/>
      </w:r>
    </w:p>
    <w:tbl>
      <w:tblPr>
        <w:tblStyle w:val="TableGrid"/>
        <w:tblW w:w="10206" w:type="dxa"/>
        <w:tblInd w:w="-459" w:type="dxa"/>
        <w:tblLayout w:type="fixed"/>
        <w:tblLook w:val="04A0" w:firstRow="1" w:lastRow="0" w:firstColumn="1" w:lastColumn="0" w:noHBand="0" w:noVBand="1"/>
      </w:tblPr>
      <w:tblGrid>
        <w:gridCol w:w="10206"/>
      </w:tblGrid>
      <w:tr w:rsidR="0087013E" w:rsidRPr="00F607B2" w14:paraId="55CF48B6" w14:textId="77777777" w:rsidTr="00884334">
        <w:tc>
          <w:tcPr>
            <w:tcW w:w="10206" w:type="dxa"/>
            <w:shd w:val="clear" w:color="auto" w:fill="002060"/>
          </w:tcPr>
          <w:p w14:paraId="20897EB9" w14:textId="4785ECEF" w:rsidR="0087013E" w:rsidRPr="00F607B2" w:rsidRDefault="00D44AB0" w:rsidP="00F607B2">
            <w:pPr>
              <w:jc w:val="both"/>
              <w:rPr>
                <w:rFonts w:ascii="Arial" w:hAnsi="Arial" w:cs="Arial"/>
              </w:rPr>
            </w:pPr>
            <w:r w:rsidRPr="00F607B2">
              <w:rPr>
                <w:rFonts w:ascii="Arial" w:hAnsi="Arial" w:cs="Arial"/>
                <w:b/>
              </w:rPr>
              <w:lastRenderedPageBreak/>
              <w:t>PLANNING/</w:t>
            </w:r>
            <w:r w:rsidR="0087013E" w:rsidRPr="00F607B2">
              <w:rPr>
                <w:rFonts w:ascii="Arial" w:hAnsi="Arial" w:cs="Arial"/>
                <w:b/>
              </w:rPr>
              <w:t>ORGANISATIONAL SKILLS</w:t>
            </w:r>
          </w:p>
        </w:tc>
      </w:tr>
      <w:tr w:rsidR="0087013E" w:rsidRPr="00F607B2" w14:paraId="0E5D2722" w14:textId="77777777" w:rsidTr="00884334">
        <w:tc>
          <w:tcPr>
            <w:tcW w:w="10206" w:type="dxa"/>
            <w:tcBorders>
              <w:bottom w:val="single" w:sz="4" w:space="0" w:color="auto"/>
            </w:tcBorders>
          </w:tcPr>
          <w:p w14:paraId="0820E509" w14:textId="77777777" w:rsidR="00274134" w:rsidRPr="006D5C1B" w:rsidRDefault="00274134" w:rsidP="00274134">
            <w:pPr>
              <w:rPr>
                <w:rFonts w:ascii="Arial" w:eastAsia="Times New Roman" w:hAnsi="Arial" w:cs="Arial"/>
                <w:color w:val="000000" w:themeColor="text1"/>
                <w:lang w:eastAsia="en-GB"/>
              </w:rPr>
            </w:pPr>
            <w:r w:rsidRPr="006D5C1B">
              <w:rPr>
                <w:rFonts w:ascii="Arial" w:eastAsia="Times New Roman" w:hAnsi="Arial" w:cs="Arial"/>
                <w:color w:val="000000" w:themeColor="text1"/>
                <w:lang w:eastAsia="en-GB"/>
              </w:rPr>
              <w:t>The post holder will be expected to:</w:t>
            </w:r>
          </w:p>
          <w:p w14:paraId="70BB5277" w14:textId="647741ED" w:rsidR="00274134" w:rsidRPr="006D5C1B" w:rsidRDefault="00274134" w:rsidP="00274134">
            <w:pPr>
              <w:pStyle w:val="NoSpacing"/>
              <w:numPr>
                <w:ilvl w:val="0"/>
                <w:numId w:val="36"/>
              </w:numPr>
              <w:ind w:left="203" w:hanging="203"/>
              <w:rPr>
                <w:rFonts w:ascii="Arial" w:hAnsi="Arial" w:cs="Arial"/>
                <w:color w:val="000000" w:themeColor="text1"/>
              </w:rPr>
            </w:pPr>
            <w:r w:rsidRPr="006D5C1B">
              <w:rPr>
                <w:rFonts w:ascii="Arial" w:hAnsi="Arial" w:cs="Arial"/>
                <w:color w:val="000000" w:themeColor="text1"/>
              </w:rPr>
              <w:t>Assist staff to ensure the department is working effectively at all times by contributing towards good control of workflow and maximising the use of all available facilities</w:t>
            </w:r>
          </w:p>
          <w:p w14:paraId="05CB743B" w14:textId="07690F29" w:rsidR="00274134" w:rsidRPr="006D5C1B" w:rsidRDefault="00274134" w:rsidP="00274134">
            <w:pPr>
              <w:pStyle w:val="NoSpacing"/>
              <w:numPr>
                <w:ilvl w:val="0"/>
                <w:numId w:val="36"/>
              </w:numPr>
              <w:ind w:left="203" w:hanging="203"/>
              <w:rPr>
                <w:rFonts w:ascii="Arial" w:hAnsi="Arial" w:cs="Arial"/>
                <w:color w:val="000000" w:themeColor="text1"/>
              </w:rPr>
            </w:pPr>
            <w:r w:rsidRPr="006D5C1B">
              <w:rPr>
                <w:rFonts w:ascii="Arial" w:hAnsi="Arial" w:cs="Arial"/>
                <w:color w:val="000000" w:themeColor="text1"/>
              </w:rPr>
              <w:t>Support the planning, implementing and evaluating programmes of care for individual patients</w:t>
            </w:r>
          </w:p>
          <w:p w14:paraId="6C6CAA39" w14:textId="17ADF3A7" w:rsidR="00274134" w:rsidRPr="006D5C1B" w:rsidRDefault="00274134" w:rsidP="00274134">
            <w:pPr>
              <w:pStyle w:val="NoSpacing"/>
              <w:numPr>
                <w:ilvl w:val="0"/>
                <w:numId w:val="36"/>
              </w:numPr>
              <w:ind w:left="203" w:hanging="203"/>
              <w:rPr>
                <w:rFonts w:ascii="Arial" w:hAnsi="Arial" w:cs="Arial"/>
                <w:color w:val="000000" w:themeColor="text1"/>
              </w:rPr>
            </w:pPr>
            <w:r w:rsidRPr="006D5C1B">
              <w:rPr>
                <w:rFonts w:ascii="Arial" w:hAnsi="Arial" w:cs="Arial"/>
                <w:color w:val="000000" w:themeColor="text1"/>
              </w:rPr>
              <w:t xml:space="preserve">Prioritise own tasks under the appropriate delegation of the </w:t>
            </w:r>
            <w:r w:rsidR="00EA2D59">
              <w:rPr>
                <w:rFonts w:ascii="Arial" w:hAnsi="Arial" w:cs="Arial"/>
                <w:color w:val="000000" w:themeColor="text1"/>
              </w:rPr>
              <w:t>lead nurse</w:t>
            </w:r>
          </w:p>
          <w:p w14:paraId="55CDF2E7" w14:textId="77777777" w:rsidR="00274134" w:rsidRPr="006D5C1B" w:rsidRDefault="00274134" w:rsidP="00274134">
            <w:pPr>
              <w:pStyle w:val="NoSpacing"/>
              <w:numPr>
                <w:ilvl w:val="0"/>
                <w:numId w:val="36"/>
              </w:numPr>
              <w:ind w:left="203" w:hanging="203"/>
              <w:rPr>
                <w:rFonts w:ascii="Arial" w:hAnsi="Arial" w:cs="Arial"/>
                <w:color w:val="000000" w:themeColor="text1"/>
              </w:rPr>
            </w:pPr>
            <w:r w:rsidRPr="006D5C1B">
              <w:rPr>
                <w:rFonts w:ascii="Arial" w:hAnsi="Arial" w:cs="Arial"/>
                <w:color w:val="000000" w:themeColor="text1"/>
              </w:rPr>
              <w:t>Liaise with other providers regarding care provision</w:t>
            </w:r>
          </w:p>
          <w:p w14:paraId="0C254F3A" w14:textId="4BAFB109" w:rsidR="00274134" w:rsidRPr="00F607B2" w:rsidRDefault="00274134" w:rsidP="00F607B2">
            <w:pPr>
              <w:jc w:val="both"/>
              <w:rPr>
                <w:rFonts w:ascii="Arial" w:hAnsi="Arial" w:cs="Arial"/>
                <w:color w:val="FF0000"/>
              </w:rPr>
            </w:pPr>
          </w:p>
        </w:tc>
      </w:tr>
      <w:tr w:rsidR="00D44AB0" w:rsidRPr="00F607B2" w14:paraId="3DF86F0E" w14:textId="77777777" w:rsidTr="00884334">
        <w:tc>
          <w:tcPr>
            <w:tcW w:w="10206" w:type="dxa"/>
            <w:shd w:val="clear" w:color="auto" w:fill="002060"/>
          </w:tcPr>
          <w:p w14:paraId="26B30CA2" w14:textId="77777777" w:rsidR="00D44AB0" w:rsidRPr="00F607B2" w:rsidRDefault="00D44AB0" w:rsidP="00F607B2">
            <w:pPr>
              <w:jc w:val="both"/>
              <w:rPr>
                <w:rFonts w:ascii="Arial" w:hAnsi="Arial" w:cs="Arial"/>
              </w:rPr>
            </w:pPr>
            <w:r w:rsidRPr="00F607B2">
              <w:rPr>
                <w:rFonts w:ascii="Arial" w:hAnsi="Arial" w:cs="Arial"/>
                <w:b/>
              </w:rPr>
              <w:t xml:space="preserve">PATIENT/CLIENT CARE </w:t>
            </w:r>
          </w:p>
        </w:tc>
      </w:tr>
      <w:tr w:rsidR="0087013E" w:rsidRPr="00F607B2" w14:paraId="08FCD8C0" w14:textId="77777777" w:rsidTr="00884334">
        <w:tc>
          <w:tcPr>
            <w:tcW w:w="10206" w:type="dxa"/>
            <w:tcBorders>
              <w:bottom w:val="single" w:sz="4" w:space="0" w:color="auto"/>
            </w:tcBorders>
          </w:tcPr>
          <w:p w14:paraId="6A50C238" w14:textId="77777777" w:rsidR="00274134" w:rsidRPr="00B72061" w:rsidRDefault="00274134" w:rsidP="00274134">
            <w:pPr>
              <w:rPr>
                <w:rFonts w:ascii="Arial" w:eastAsia="Times New Roman" w:hAnsi="Arial" w:cs="Arial"/>
                <w:lang w:eastAsia="en-GB"/>
              </w:rPr>
            </w:pPr>
            <w:r>
              <w:rPr>
                <w:rFonts w:ascii="Arial" w:eastAsia="Times New Roman" w:hAnsi="Arial" w:cs="Arial"/>
                <w:lang w:eastAsia="en-GB"/>
              </w:rPr>
              <w:t>A</w:t>
            </w:r>
            <w:r w:rsidRPr="00B72061">
              <w:rPr>
                <w:rFonts w:ascii="Arial" w:eastAsia="Times New Roman" w:hAnsi="Arial" w:cs="Arial"/>
                <w:lang w:eastAsia="en-GB"/>
              </w:rPr>
              <w:t>lways work within clearly defined accountability framework</w:t>
            </w:r>
            <w:r>
              <w:rPr>
                <w:rFonts w:ascii="Arial" w:eastAsia="Times New Roman" w:hAnsi="Arial" w:cs="Arial"/>
                <w:lang w:eastAsia="en-GB"/>
              </w:rPr>
              <w:t>.</w:t>
            </w:r>
          </w:p>
          <w:p w14:paraId="3737DA0D" w14:textId="74A4D602" w:rsidR="00274134" w:rsidRDefault="00274134" w:rsidP="00274134">
            <w:pPr>
              <w:spacing w:before="200"/>
              <w:rPr>
                <w:rFonts w:ascii="Arial" w:eastAsia="Times New Roman" w:hAnsi="Arial" w:cs="Arial"/>
                <w:lang w:eastAsia="en-GB"/>
              </w:rPr>
            </w:pPr>
            <w:r>
              <w:rPr>
                <w:rFonts w:ascii="Arial" w:eastAsia="Times New Roman" w:hAnsi="Arial" w:cs="Arial"/>
                <w:lang w:eastAsia="en-GB"/>
              </w:rPr>
              <w:t>D</w:t>
            </w:r>
            <w:r w:rsidRPr="00B72061">
              <w:rPr>
                <w:rFonts w:ascii="Arial" w:eastAsia="Times New Roman" w:hAnsi="Arial" w:cs="Arial"/>
                <w:lang w:eastAsia="en-GB"/>
              </w:rPr>
              <w:t>emonstrate clinical competence developed through continual professional development</w:t>
            </w:r>
            <w:r w:rsidR="00206541">
              <w:rPr>
                <w:rFonts w:ascii="Arial" w:eastAsia="Times New Roman" w:hAnsi="Arial" w:cs="Arial"/>
                <w:lang w:eastAsia="en-GB"/>
              </w:rPr>
              <w:t xml:space="preserve"> and</w:t>
            </w:r>
            <w:r w:rsidRPr="00B72061">
              <w:rPr>
                <w:rFonts w:ascii="Arial" w:eastAsia="Times New Roman" w:hAnsi="Arial" w:cs="Arial"/>
                <w:lang w:eastAsia="en-GB"/>
              </w:rPr>
              <w:t xml:space="preserve"> reflective practice</w:t>
            </w:r>
            <w:r>
              <w:rPr>
                <w:rFonts w:ascii="Arial" w:eastAsia="Times New Roman" w:hAnsi="Arial" w:cs="Arial"/>
                <w:lang w:eastAsia="en-GB"/>
              </w:rPr>
              <w:t>.</w:t>
            </w:r>
          </w:p>
          <w:p w14:paraId="74B4FA4A" w14:textId="77777777" w:rsidR="00274134" w:rsidRDefault="00274134" w:rsidP="00274134">
            <w:pPr>
              <w:rPr>
                <w:rFonts w:ascii="Arial" w:eastAsia="Times New Roman" w:hAnsi="Arial" w:cs="Arial"/>
                <w:lang w:eastAsia="en-GB"/>
              </w:rPr>
            </w:pPr>
          </w:p>
          <w:p w14:paraId="5DF2D35B" w14:textId="55DE8EF8" w:rsidR="00274134" w:rsidRPr="00B72061" w:rsidRDefault="00274134" w:rsidP="00274134">
            <w:pPr>
              <w:rPr>
                <w:rFonts w:ascii="Arial" w:eastAsia="Times New Roman" w:hAnsi="Arial" w:cs="Arial"/>
                <w:lang w:eastAsia="en-GB"/>
              </w:rPr>
            </w:pPr>
            <w:r>
              <w:rPr>
                <w:rFonts w:ascii="Arial" w:eastAsia="Times New Roman" w:hAnsi="Arial" w:cs="Arial"/>
                <w:lang w:eastAsia="en-GB"/>
              </w:rPr>
              <w:t>R</w:t>
            </w:r>
            <w:r w:rsidRPr="00B72061">
              <w:rPr>
                <w:rFonts w:ascii="Arial" w:eastAsia="Times New Roman" w:hAnsi="Arial" w:cs="Arial"/>
                <w:lang w:eastAsia="en-GB"/>
              </w:rPr>
              <w:t xml:space="preserve">ecognise and appropriately address risk factors to patients/clients and carers within their healthcare setting and feedback appropriately to the </w:t>
            </w:r>
            <w:r w:rsidR="00206541">
              <w:rPr>
                <w:rFonts w:ascii="Arial" w:eastAsia="Times New Roman" w:hAnsi="Arial" w:cs="Arial"/>
                <w:lang w:eastAsia="en-GB"/>
              </w:rPr>
              <w:t>lead nurse</w:t>
            </w:r>
            <w:r>
              <w:rPr>
                <w:rFonts w:ascii="Arial" w:eastAsia="Times New Roman" w:hAnsi="Arial" w:cs="Arial"/>
                <w:lang w:eastAsia="en-GB"/>
              </w:rPr>
              <w:t>.</w:t>
            </w:r>
          </w:p>
          <w:p w14:paraId="47A3283E" w14:textId="77777777" w:rsidR="00274134" w:rsidRPr="00B72061" w:rsidRDefault="00274134" w:rsidP="00274134">
            <w:pPr>
              <w:rPr>
                <w:rFonts w:ascii="Arial" w:eastAsia="Times New Roman" w:hAnsi="Arial" w:cs="Arial"/>
                <w:lang w:eastAsia="en-GB"/>
              </w:rPr>
            </w:pPr>
          </w:p>
          <w:p w14:paraId="594BB8B9" w14:textId="77777777" w:rsidR="00274134" w:rsidRDefault="00274134" w:rsidP="00274134">
            <w:pPr>
              <w:rPr>
                <w:rFonts w:ascii="Arial" w:eastAsia="Times New Roman" w:hAnsi="Arial" w:cs="Arial"/>
                <w:lang w:eastAsia="en-GB"/>
              </w:rPr>
            </w:pPr>
            <w:r>
              <w:rPr>
                <w:rFonts w:ascii="Arial" w:eastAsia="Times New Roman" w:hAnsi="Arial" w:cs="Arial"/>
                <w:lang w:eastAsia="en-GB"/>
              </w:rPr>
              <w:t>R</w:t>
            </w:r>
            <w:r w:rsidRPr="00B72061">
              <w:rPr>
                <w:rFonts w:ascii="Arial" w:eastAsia="Times New Roman" w:hAnsi="Arial" w:cs="Arial"/>
                <w:lang w:eastAsia="en-GB"/>
              </w:rPr>
              <w:t xml:space="preserve">eport any incidents, untoward incidents, complaints and near misses to self, patients or carers to the appropriate professional within the stated timescales and record these on </w:t>
            </w:r>
            <w:proofErr w:type="spellStart"/>
            <w:r>
              <w:rPr>
                <w:rFonts w:ascii="Arial" w:eastAsia="Times New Roman" w:hAnsi="Arial" w:cs="Arial"/>
                <w:lang w:eastAsia="en-GB"/>
              </w:rPr>
              <w:t>D</w:t>
            </w:r>
            <w:r w:rsidRPr="00B72061">
              <w:rPr>
                <w:rFonts w:ascii="Arial" w:eastAsia="Times New Roman" w:hAnsi="Arial" w:cs="Arial"/>
                <w:lang w:eastAsia="en-GB"/>
              </w:rPr>
              <w:t>atix</w:t>
            </w:r>
            <w:proofErr w:type="spellEnd"/>
            <w:r>
              <w:rPr>
                <w:rFonts w:ascii="Arial" w:eastAsia="Times New Roman" w:hAnsi="Arial" w:cs="Arial"/>
                <w:lang w:eastAsia="en-GB"/>
              </w:rPr>
              <w:t>.</w:t>
            </w:r>
          </w:p>
          <w:p w14:paraId="48FA881E" w14:textId="77777777" w:rsidR="00274134" w:rsidRPr="00B72061" w:rsidRDefault="00274134" w:rsidP="00274134">
            <w:pPr>
              <w:rPr>
                <w:rFonts w:ascii="Arial" w:eastAsia="Times New Roman" w:hAnsi="Arial" w:cs="Arial"/>
                <w:lang w:eastAsia="en-GB"/>
              </w:rPr>
            </w:pPr>
          </w:p>
          <w:p w14:paraId="4E44CADA" w14:textId="77777777" w:rsidR="00274134" w:rsidRPr="00B72061" w:rsidRDefault="00274134" w:rsidP="00274134">
            <w:pPr>
              <w:tabs>
                <w:tab w:val="left" w:pos="720"/>
              </w:tabs>
              <w:overflowPunct w:val="0"/>
              <w:autoSpaceDE w:val="0"/>
              <w:autoSpaceDN w:val="0"/>
              <w:adjustRightInd w:val="0"/>
              <w:textAlignment w:val="baseline"/>
              <w:rPr>
                <w:rFonts w:ascii="Arial" w:eastAsia="Times New Roman" w:hAnsi="Arial" w:cs="Times New Roman"/>
                <w:lang w:eastAsia="en-GB"/>
              </w:rPr>
            </w:pPr>
            <w:r>
              <w:rPr>
                <w:rFonts w:ascii="Arial" w:eastAsia="Times New Roman" w:hAnsi="Arial" w:cs="Times New Roman"/>
                <w:lang w:eastAsia="en-GB"/>
              </w:rPr>
              <w:t>E</w:t>
            </w:r>
            <w:r w:rsidRPr="00B72061">
              <w:rPr>
                <w:rFonts w:ascii="Arial" w:eastAsia="Times New Roman" w:hAnsi="Arial" w:cs="Times New Roman"/>
                <w:lang w:eastAsia="en-GB"/>
              </w:rPr>
              <w:t>nsure that the department’s identification policy is adhered to and that all patients are correctly identified prior to undergoing irradiation</w:t>
            </w:r>
            <w:r>
              <w:rPr>
                <w:rFonts w:ascii="Arial" w:eastAsia="Times New Roman" w:hAnsi="Arial" w:cs="Times New Roman"/>
                <w:lang w:eastAsia="en-GB"/>
              </w:rPr>
              <w:t>.</w:t>
            </w:r>
          </w:p>
          <w:p w14:paraId="7EC93B82" w14:textId="5CF346D0" w:rsidR="00274134" w:rsidRPr="00F607B2" w:rsidRDefault="00274134" w:rsidP="00206541">
            <w:pPr>
              <w:jc w:val="both"/>
              <w:rPr>
                <w:rFonts w:ascii="Arial" w:hAnsi="Arial" w:cs="Arial"/>
              </w:rPr>
            </w:pPr>
          </w:p>
        </w:tc>
      </w:tr>
      <w:tr w:rsidR="00D44AB0" w:rsidRPr="00F607B2" w14:paraId="02A714EB" w14:textId="77777777" w:rsidTr="00884334">
        <w:tc>
          <w:tcPr>
            <w:tcW w:w="10206" w:type="dxa"/>
            <w:shd w:val="clear" w:color="auto" w:fill="002060"/>
          </w:tcPr>
          <w:p w14:paraId="6713EE3A" w14:textId="77777777" w:rsidR="00D44AB0" w:rsidRPr="00F607B2" w:rsidRDefault="00D44AB0" w:rsidP="00F607B2">
            <w:pPr>
              <w:jc w:val="both"/>
              <w:rPr>
                <w:rFonts w:ascii="Arial" w:hAnsi="Arial" w:cs="Arial"/>
              </w:rPr>
            </w:pPr>
            <w:r w:rsidRPr="00F607B2">
              <w:rPr>
                <w:rFonts w:ascii="Arial" w:hAnsi="Arial" w:cs="Arial"/>
                <w:b/>
              </w:rPr>
              <w:t xml:space="preserve">POLICY/SERVICE DEVELOPMENT </w:t>
            </w:r>
          </w:p>
        </w:tc>
      </w:tr>
      <w:tr w:rsidR="00D44AB0" w:rsidRPr="00F607B2" w14:paraId="74E7B99F" w14:textId="77777777" w:rsidTr="00884334">
        <w:tc>
          <w:tcPr>
            <w:tcW w:w="10206" w:type="dxa"/>
            <w:tcBorders>
              <w:bottom w:val="single" w:sz="4" w:space="0" w:color="auto"/>
            </w:tcBorders>
          </w:tcPr>
          <w:p w14:paraId="45096DE6" w14:textId="77777777" w:rsidR="00274134" w:rsidRPr="00B72061" w:rsidRDefault="00274134" w:rsidP="00274134">
            <w:pPr>
              <w:rPr>
                <w:rFonts w:ascii="Arial" w:eastAsia="Times New Roman" w:hAnsi="Arial" w:cs="Arial"/>
                <w:lang w:eastAsia="en-GB"/>
              </w:rPr>
            </w:pPr>
            <w:r>
              <w:rPr>
                <w:rFonts w:ascii="Arial" w:eastAsia="Times New Roman" w:hAnsi="Arial" w:cs="Arial"/>
                <w:lang w:eastAsia="en-GB"/>
              </w:rPr>
              <w:t>W</w:t>
            </w:r>
            <w:r w:rsidRPr="00B72061">
              <w:rPr>
                <w:rFonts w:ascii="Arial" w:eastAsia="Times New Roman" w:hAnsi="Arial" w:cs="Arial"/>
                <w:lang w:eastAsia="en-GB"/>
              </w:rPr>
              <w:t>ork to Trust Policies, Procedures and Standard Operating Procedures (SOP).</w:t>
            </w:r>
          </w:p>
          <w:p w14:paraId="15C9DA49" w14:textId="77777777" w:rsidR="00274134" w:rsidRPr="00B72061" w:rsidRDefault="00274134" w:rsidP="00274134">
            <w:pPr>
              <w:rPr>
                <w:rFonts w:ascii="Arial" w:eastAsia="Times New Roman" w:hAnsi="Arial" w:cs="Arial"/>
                <w:b/>
                <w:lang w:eastAsia="en-GB"/>
              </w:rPr>
            </w:pPr>
          </w:p>
          <w:p w14:paraId="7BC7F22A" w14:textId="77777777" w:rsidR="00274134" w:rsidRPr="00B72061" w:rsidRDefault="00274134" w:rsidP="00274134">
            <w:pPr>
              <w:jc w:val="both"/>
              <w:rPr>
                <w:rFonts w:ascii="Arial" w:eastAsia="Times New Roman" w:hAnsi="Arial" w:cs="Arial"/>
                <w:lang w:eastAsia="en-GB"/>
              </w:rPr>
            </w:pPr>
            <w:r>
              <w:rPr>
                <w:rFonts w:ascii="Arial" w:eastAsia="Times New Roman" w:hAnsi="Arial" w:cs="Arial"/>
                <w:lang w:eastAsia="en-GB"/>
              </w:rPr>
              <w:t>M</w:t>
            </w:r>
            <w:r w:rsidRPr="00B72061">
              <w:rPr>
                <w:rFonts w:ascii="Arial" w:eastAsia="Times New Roman" w:hAnsi="Arial" w:cs="Arial"/>
                <w:lang w:eastAsia="en-GB"/>
              </w:rPr>
              <w:t>aintain Trust Standards of Clinical Governance.</w:t>
            </w:r>
          </w:p>
          <w:p w14:paraId="40A238AF" w14:textId="77777777" w:rsidR="00274134" w:rsidRPr="00B72061" w:rsidRDefault="00274134" w:rsidP="00274134">
            <w:pPr>
              <w:rPr>
                <w:rFonts w:ascii="Arial" w:eastAsia="Times New Roman" w:hAnsi="Arial" w:cs="Arial"/>
                <w:b/>
                <w:lang w:eastAsia="en-GB"/>
              </w:rPr>
            </w:pPr>
          </w:p>
          <w:p w14:paraId="2A655C21" w14:textId="77777777" w:rsidR="00274134" w:rsidRPr="00B72061" w:rsidRDefault="00274134" w:rsidP="00274134">
            <w:pPr>
              <w:rPr>
                <w:rFonts w:ascii="Arial" w:eastAsia="Times New Roman" w:hAnsi="Arial" w:cs="Arial"/>
                <w:lang w:eastAsia="en-GB"/>
              </w:rPr>
            </w:pPr>
            <w:r>
              <w:rPr>
                <w:rFonts w:ascii="Arial" w:eastAsia="Times New Roman" w:hAnsi="Arial" w:cs="Arial"/>
                <w:lang w:eastAsia="en-GB"/>
              </w:rPr>
              <w:t>S</w:t>
            </w:r>
            <w:r w:rsidRPr="00B72061">
              <w:rPr>
                <w:rFonts w:ascii="Arial" w:eastAsia="Times New Roman" w:hAnsi="Arial" w:cs="Arial"/>
                <w:lang w:eastAsia="en-GB"/>
              </w:rPr>
              <w:t xml:space="preserve">upport </w:t>
            </w:r>
            <w:r>
              <w:rPr>
                <w:rFonts w:ascii="Arial" w:eastAsia="Times New Roman" w:hAnsi="Arial" w:cs="Arial"/>
                <w:lang w:eastAsia="en-GB"/>
              </w:rPr>
              <w:t>p</w:t>
            </w:r>
            <w:r w:rsidRPr="00B72061">
              <w:rPr>
                <w:rFonts w:ascii="Arial" w:eastAsia="Times New Roman" w:hAnsi="Arial" w:cs="Arial"/>
                <w:lang w:eastAsia="en-GB"/>
              </w:rPr>
              <w:t>rofessional Standards of Practice</w:t>
            </w:r>
            <w:r>
              <w:rPr>
                <w:rFonts w:ascii="Arial" w:eastAsia="Times New Roman" w:hAnsi="Arial" w:cs="Arial"/>
                <w:lang w:eastAsia="en-GB"/>
              </w:rPr>
              <w:t>.</w:t>
            </w:r>
          </w:p>
          <w:p w14:paraId="0D8C2D91" w14:textId="77777777" w:rsidR="00274134" w:rsidRPr="00B72061" w:rsidRDefault="00274134" w:rsidP="00274134">
            <w:pPr>
              <w:rPr>
                <w:rFonts w:ascii="Arial" w:eastAsia="Times New Roman" w:hAnsi="Arial" w:cs="Arial"/>
                <w:lang w:eastAsia="en-GB"/>
              </w:rPr>
            </w:pPr>
          </w:p>
          <w:p w14:paraId="52B0ED39" w14:textId="77777777" w:rsidR="008F7D36" w:rsidRDefault="00274134" w:rsidP="00274134">
            <w:pPr>
              <w:jc w:val="both"/>
              <w:rPr>
                <w:rFonts w:ascii="Arial" w:eastAsia="Times New Roman" w:hAnsi="Arial" w:cs="Times New Roman"/>
                <w:lang w:eastAsia="en-GB"/>
              </w:rPr>
            </w:pPr>
            <w:r w:rsidRPr="00B72061">
              <w:rPr>
                <w:rFonts w:ascii="Arial" w:eastAsia="Times New Roman" w:hAnsi="Arial" w:cs="Times New Roman"/>
                <w:lang w:eastAsia="en-GB"/>
              </w:rPr>
              <w:t>The post holder will work in accordance with departmental policies, protocols and procedures</w:t>
            </w:r>
            <w:r>
              <w:rPr>
                <w:rFonts w:ascii="Arial" w:eastAsia="Times New Roman" w:hAnsi="Arial" w:cs="Times New Roman"/>
                <w:lang w:eastAsia="en-GB"/>
              </w:rPr>
              <w:t>.</w:t>
            </w:r>
          </w:p>
          <w:p w14:paraId="5EDA39C9" w14:textId="556D06F6" w:rsidR="00274134" w:rsidRPr="00F607B2" w:rsidRDefault="00274134" w:rsidP="00274134">
            <w:pPr>
              <w:jc w:val="both"/>
              <w:rPr>
                <w:rFonts w:ascii="Arial" w:hAnsi="Arial" w:cs="Arial"/>
              </w:rPr>
            </w:pPr>
          </w:p>
        </w:tc>
      </w:tr>
      <w:tr w:rsidR="00D44AB0" w:rsidRPr="00F607B2" w14:paraId="52DCE3E3" w14:textId="77777777" w:rsidTr="00884334">
        <w:tc>
          <w:tcPr>
            <w:tcW w:w="10206" w:type="dxa"/>
            <w:shd w:val="clear" w:color="auto" w:fill="002060"/>
          </w:tcPr>
          <w:p w14:paraId="78C9054A" w14:textId="77777777" w:rsidR="00D44AB0" w:rsidRPr="00F607B2" w:rsidRDefault="00D44AB0" w:rsidP="00F607B2">
            <w:pPr>
              <w:jc w:val="both"/>
              <w:rPr>
                <w:rFonts w:ascii="Arial" w:hAnsi="Arial" w:cs="Arial"/>
              </w:rPr>
            </w:pPr>
            <w:r w:rsidRPr="00F607B2">
              <w:rPr>
                <w:rFonts w:ascii="Arial" w:hAnsi="Arial" w:cs="Arial"/>
                <w:b/>
              </w:rPr>
              <w:t xml:space="preserve">FINANCIAL/PHYSICAL RESOURCES </w:t>
            </w:r>
          </w:p>
        </w:tc>
      </w:tr>
      <w:tr w:rsidR="00D44AB0" w:rsidRPr="00F607B2" w14:paraId="73A4BA23" w14:textId="77777777" w:rsidTr="00884334">
        <w:tc>
          <w:tcPr>
            <w:tcW w:w="10206" w:type="dxa"/>
            <w:tcBorders>
              <w:bottom w:val="single" w:sz="4" w:space="0" w:color="auto"/>
            </w:tcBorders>
          </w:tcPr>
          <w:p w14:paraId="21CE569F" w14:textId="77777777" w:rsidR="00274134" w:rsidRPr="00B72061" w:rsidRDefault="00274134" w:rsidP="00274134">
            <w:pPr>
              <w:rPr>
                <w:rFonts w:ascii="Times New Roman" w:eastAsia="Times New Roman" w:hAnsi="Times New Roman" w:cs="Times New Roman"/>
                <w:lang w:eastAsia="en-GB"/>
              </w:rPr>
            </w:pPr>
            <w:r w:rsidRPr="00B72061">
              <w:rPr>
                <w:rFonts w:ascii="Arial" w:eastAsia="Times New Roman" w:hAnsi="Arial" w:cs="Arial"/>
                <w:lang w:eastAsia="en-GB"/>
              </w:rPr>
              <w:t>Support the efficient use of resources including; maintaining stocks and supplies and ordering equipment &amp; resources as agreed or directed</w:t>
            </w:r>
            <w:r>
              <w:rPr>
                <w:rFonts w:ascii="Arial" w:eastAsia="Times New Roman" w:hAnsi="Arial" w:cs="Arial"/>
                <w:lang w:eastAsia="en-GB"/>
              </w:rPr>
              <w:t>.</w:t>
            </w:r>
          </w:p>
          <w:p w14:paraId="03DDD6B3" w14:textId="77777777" w:rsidR="00274134" w:rsidRPr="00B72061" w:rsidRDefault="00274134" w:rsidP="00274134">
            <w:pPr>
              <w:rPr>
                <w:rFonts w:ascii="Arial" w:eastAsia="Times New Roman" w:hAnsi="Arial" w:cs="Arial"/>
                <w:b/>
                <w:lang w:eastAsia="en-GB"/>
              </w:rPr>
            </w:pPr>
          </w:p>
          <w:p w14:paraId="708248B2" w14:textId="77777777" w:rsidR="00274134" w:rsidRPr="00B72061" w:rsidRDefault="00274134" w:rsidP="00274134">
            <w:pPr>
              <w:rPr>
                <w:rFonts w:ascii="Arial" w:eastAsia="Times New Roman" w:hAnsi="Arial" w:cs="Arial"/>
                <w:lang w:eastAsia="en-GB"/>
              </w:rPr>
            </w:pPr>
            <w:r w:rsidRPr="00B72061">
              <w:rPr>
                <w:rFonts w:ascii="Arial" w:eastAsia="Times New Roman" w:hAnsi="Arial" w:cs="Arial"/>
                <w:lang w:eastAsia="en-GB"/>
              </w:rPr>
              <w:t>Ensure safe and efficient use of stock and equipment including; ensuring equipment is checked appropriately and any defects reported</w:t>
            </w:r>
            <w:r>
              <w:rPr>
                <w:rFonts w:ascii="Arial" w:eastAsia="Times New Roman" w:hAnsi="Arial" w:cs="Arial"/>
                <w:lang w:eastAsia="en-GB"/>
              </w:rPr>
              <w:t>.</w:t>
            </w:r>
          </w:p>
          <w:p w14:paraId="512BD34B" w14:textId="77777777" w:rsidR="00274134" w:rsidRPr="00B72061" w:rsidRDefault="00274134" w:rsidP="00274134">
            <w:pPr>
              <w:rPr>
                <w:rFonts w:ascii="Arial" w:eastAsia="Times New Roman" w:hAnsi="Arial" w:cs="Arial"/>
                <w:lang w:eastAsia="en-GB"/>
              </w:rPr>
            </w:pPr>
          </w:p>
          <w:p w14:paraId="5DE95F98" w14:textId="77777777" w:rsidR="00EF5F52" w:rsidRDefault="00274134" w:rsidP="00274134">
            <w:pPr>
              <w:jc w:val="both"/>
              <w:rPr>
                <w:rFonts w:ascii="Arial" w:eastAsia="Times New Roman" w:hAnsi="Arial" w:cs="Arial"/>
                <w:lang w:eastAsia="en-GB"/>
              </w:rPr>
            </w:pPr>
            <w:r w:rsidRPr="00B72061">
              <w:rPr>
                <w:rFonts w:ascii="Arial" w:eastAsia="Times New Roman" w:hAnsi="Arial" w:cs="Arial"/>
                <w:lang w:eastAsia="en-GB"/>
              </w:rPr>
              <w:t>Demonstrate and instruct the use of equipment to ensure safety</w:t>
            </w:r>
            <w:r>
              <w:rPr>
                <w:rFonts w:ascii="Arial" w:eastAsia="Times New Roman" w:hAnsi="Arial" w:cs="Arial"/>
                <w:lang w:eastAsia="en-GB"/>
              </w:rPr>
              <w:t>.</w:t>
            </w:r>
          </w:p>
          <w:p w14:paraId="7F1F6CFA" w14:textId="1C9A1376" w:rsidR="00274134" w:rsidRPr="00F607B2" w:rsidRDefault="00274134" w:rsidP="00274134">
            <w:pPr>
              <w:jc w:val="both"/>
              <w:rPr>
                <w:rFonts w:ascii="Arial" w:hAnsi="Arial" w:cs="Arial"/>
              </w:rPr>
            </w:pPr>
          </w:p>
        </w:tc>
      </w:tr>
      <w:tr w:rsidR="00D44AB0" w:rsidRPr="00F607B2" w14:paraId="55F19603" w14:textId="77777777" w:rsidTr="00884334">
        <w:tc>
          <w:tcPr>
            <w:tcW w:w="10206" w:type="dxa"/>
            <w:shd w:val="clear" w:color="auto" w:fill="002060"/>
          </w:tcPr>
          <w:p w14:paraId="1185D2B8" w14:textId="77777777" w:rsidR="00D44AB0" w:rsidRPr="00F607B2" w:rsidRDefault="00D44AB0" w:rsidP="00F607B2">
            <w:pPr>
              <w:jc w:val="both"/>
              <w:rPr>
                <w:rFonts w:ascii="Arial" w:hAnsi="Arial" w:cs="Arial"/>
              </w:rPr>
            </w:pPr>
            <w:r w:rsidRPr="00F607B2">
              <w:rPr>
                <w:rFonts w:ascii="Arial" w:hAnsi="Arial" w:cs="Arial"/>
                <w:b/>
              </w:rPr>
              <w:t xml:space="preserve">HUMAN RESOURCES </w:t>
            </w:r>
          </w:p>
        </w:tc>
      </w:tr>
      <w:tr w:rsidR="00D44AB0" w:rsidRPr="00F607B2" w14:paraId="2C20D6F3" w14:textId="77777777" w:rsidTr="00884334">
        <w:tc>
          <w:tcPr>
            <w:tcW w:w="10206" w:type="dxa"/>
            <w:tcBorders>
              <w:bottom w:val="single" w:sz="4" w:space="0" w:color="auto"/>
            </w:tcBorders>
          </w:tcPr>
          <w:p w14:paraId="42301AA6" w14:textId="77777777" w:rsidR="003D7364" w:rsidRPr="00B72061" w:rsidRDefault="003D7364" w:rsidP="003D7364">
            <w:pPr>
              <w:rPr>
                <w:rFonts w:ascii="Arial" w:eastAsia="Times New Roman" w:hAnsi="Arial" w:cs="Arial"/>
                <w:lang w:eastAsia="en-GB"/>
              </w:rPr>
            </w:pPr>
            <w:r w:rsidRPr="00B72061">
              <w:rPr>
                <w:rFonts w:ascii="Arial" w:eastAsia="Times New Roman" w:hAnsi="Arial" w:cs="Arial"/>
                <w:lang w:eastAsia="en-GB"/>
              </w:rPr>
              <w:t>Supervising, assessing and supporting peers, including bank and agency staff in the clinical area.</w:t>
            </w:r>
          </w:p>
          <w:p w14:paraId="4A7B27B9" w14:textId="77777777" w:rsidR="003D7364" w:rsidRPr="00B72061" w:rsidRDefault="003D7364" w:rsidP="003D7364">
            <w:pPr>
              <w:rPr>
                <w:rFonts w:ascii="Arial" w:eastAsia="Times New Roman" w:hAnsi="Arial" w:cs="Arial"/>
                <w:lang w:eastAsia="en-GB"/>
              </w:rPr>
            </w:pPr>
          </w:p>
          <w:p w14:paraId="71AFC0BE" w14:textId="77777777" w:rsidR="003D7364" w:rsidRPr="00B72061" w:rsidRDefault="003D7364" w:rsidP="003D7364">
            <w:pPr>
              <w:rPr>
                <w:rFonts w:ascii="Arial" w:eastAsia="Times New Roman" w:hAnsi="Arial" w:cs="Arial"/>
                <w:lang w:eastAsia="en-GB"/>
              </w:rPr>
            </w:pPr>
            <w:r w:rsidRPr="00B72061">
              <w:rPr>
                <w:rFonts w:ascii="Arial" w:eastAsia="Times New Roman" w:hAnsi="Arial" w:cs="Arial"/>
                <w:lang w:eastAsia="en-GB"/>
              </w:rPr>
              <w:t>Maintain own professional development and attending training, including all mandatory training to enhance the role within the clinical area.</w:t>
            </w:r>
          </w:p>
          <w:p w14:paraId="7E821F5F" w14:textId="77777777" w:rsidR="003D7364" w:rsidRPr="00B72061" w:rsidRDefault="003D7364" w:rsidP="003D7364">
            <w:pPr>
              <w:rPr>
                <w:rFonts w:ascii="Arial" w:eastAsia="Times New Roman" w:hAnsi="Arial" w:cs="Arial"/>
                <w:lang w:eastAsia="en-GB"/>
              </w:rPr>
            </w:pPr>
          </w:p>
          <w:p w14:paraId="60FA8482" w14:textId="77777777" w:rsidR="003D7364" w:rsidRDefault="003D7364" w:rsidP="003D7364">
            <w:pPr>
              <w:rPr>
                <w:rFonts w:ascii="Times New Roman" w:eastAsia="Times New Roman" w:hAnsi="Times New Roman" w:cs="Times New Roman"/>
                <w:lang w:eastAsia="en-GB"/>
              </w:rPr>
            </w:pPr>
            <w:r w:rsidRPr="00B72061">
              <w:rPr>
                <w:rFonts w:ascii="Arial" w:eastAsia="Times New Roman" w:hAnsi="Arial" w:cs="Arial"/>
                <w:lang w:eastAsia="en-GB"/>
              </w:rPr>
              <w:t>Be prepared to share knowledge and experience both formally and informally.</w:t>
            </w:r>
            <w:r w:rsidRPr="00B72061">
              <w:rPr>
                <w:rFonts w:ascii="Times New Roman" w:eastAsia="Times New Roman" w:hAnsi="Times New Roman" w:cs="Times New Roman"/>
                <w:lang w:eastAsia="en-GB"/>
              </w:rPr>
              <w:t xml:space="preserve"> </w:t>
            </w:r>
          </w:p>
          <w:p w14:paraId="05BA58F4" w14:textId="77777777" w:rsidR="003D7364" w:rsidRPr="00B72061" w:rsidRDefault="003D7364" w:rsidP="003D7364">
            <w:pPr>
              <w:rPr>
                <w:rFonts w:ascii="Times New Roman" w:eastAsia="Times New Roman" w:hAnsi="Times New Roman" w:cs="Times New Roman"/>
                <w:lang w:eastAsia="en-GB"/>
              </w:rPr>
            </w:pPr>
          </w:p>
          <w:p w14:paraId="58F3476E" w14:textId="77777777" w:rsidR="003D7364" w:rsidRPr="00B72061" w:rsidRDefault="003D7364" w:rsidP="003D7364">
            <w:pPr>
              <w:rPr>
                <w:rFonts w:ascii="Times New Roman" w:eastAsia="Times New Roman" w:hAnsi="Times New Roman" w:cs="Times New Roman"/>
                <w:lang w:eastAsia="en-GB"/>
              </w:rPr>
            </w:pPr>
            <w:r w:rsidRPr="00B72061">
              <w:rPr>
                <w:rFonts w:ascii="Arial" w:eastAsia="Times New Roman" w:hAnsi="Arial" w:cs="Arial"/>
                <w:lang w:eastAsia="en-GB"/>
              </w:rPr>
              <w:t>Take a flexible approach in supporting colleagues during times of caseload pressures.</w:t>
            </w:r>
            <w:r w:rsidRPr="00B72061">
              <w:rPr>
                <w:rFonts w:ascii="Times New Roman" w:eastAsia="Times New Roman" w:hAnsi="Times New Roman" w:cs="Times New Roman"/>
                <w:lang w:eastAsia="en-GB"/>
              </w:rPr>
              <w:t xml:space="preserve"> </w:t>
            </w:r>
          </w:p>
          <w:p w14:paraId="0808290C" w14:textId="77777777" w:rsidR="003D7364" w:rsidRPr="00B72061" w:rsidRDefault="003D7364" w:rsidP="003D7364">
            <w:pPr>
              <w:rPr>
                <w:rFonts w:ascii="Arial" w:eastAsia="Times New Roman" w:hAnsi="Arial" w:cs="Arial"/>
                <w:lang w:eastAsia="en-GB"/>
              </w:rPr>
            </w:pPr>
          </w:p>
          <w:p w14:paraId="3C1B5BEB" w14:textId="77777777" w:rsidR="003D7364" w:rsidRPr="00B72061" w:rsidRDefault="003D7364" w:rsidP="003D7364">
            <w:pPr>
              <w:rPr>
                <w:rFonts w:ascii="Arial" w:eastAsia="Times New Roman" w:hAnsi="Arial" w:cs="Arial"/>
                <w:lang w:eastAsia="en-GB"/>
              </w:rPr>
            </w:pPr>
            <w:r w:rsidRPr="00B72061">
              <w:rPr>
                <w:rFonts w:ascii="Arial" w:eastAsia="Times New Roman" w:hAnsi="Arial" w:cs="Arial"/>
                <w:lang w:eastAsia="en-GB"/>
              </w:rPr>
              <w:t>Participate in the training and induction of other staff/students as appropriate.</w:t>
            </w:r>
          </w:p>
          <w:p w14:paraId="00A226CF" w14:textId="77777777" w:rsidR="003D7364" w:rsidRPr="00B72061" w:rsidRDefault="003D7364" w:rsidP="003D7364">
            <w:pPr>
              <w:rPr>
                <w:rFonts w:ascii="Arial" w:eastAsia="Times New Roman" w:hAnsi="Arial" w:cs="Arial"/>
                <w:lang w:eastAsia="en-GB"/>
              </w:rPr>
            </w:pPr>
            <w:r w:rsidRPr="00B72061">
              <w:rPr>
                <w:rFonts w:ascii="Times New Roman" w:eastAsia="Times New Roman" w:hAnsi="Times New Roman" w:cs="Times New Roman"/>
                <w:lang w:eastAsia="en-GB"/>
              </w:rPr>
              <w:t xml:space="preserve"> </w:t>
            </w:r>
          </w:p>
          <w:p w14:paraId="67B77DE8" w14:textId="4F54F82F" w:rsidR="003D7364" w:rsidRPr="00B72061" w:rsidRDefault="003D7364" w:rsidP="003D7364">
            <w:pPr>
              <w:rPr>
                <w:rFonts w:ascii="Times New Roman" w:eastAsia="Times New Roman" w:hAnsi="Times New Roman" w:cs="Times New Roman"/>
                <w:lang w:eastAsia="en-GB"/>
              </w:rPr>
            </w:pPr>
            <w:r w:rsidRPr="00B72061">
              <w:rPr>
                <w:rFonts w:ascii="Arial" w:eastAsia="Times New Roman" w:hAnsi="Arial" w:cs="Arial"/>
                <w:lang w:eastAsia="en-GB"/>
              </w:rPr>
              <w:t>Participate in supervision and appraisal process, identifying own areas of development &amp; undertaking relevant activities to meet objectives set in Personal Development Plan.</w:t>
            </w:r>
            <w:r w:rsidRPr="00B72061">
              <w:rPr>
                <w:rFonts w:ascii="Times New Roman" w:eastAsia="Times New Roman" w:hAnsi="Times New Roman" w:cs="Times New Roman"/>
                <w:lang w:eastAsia="en-GB"/>
              </w:rPr>
              <w:t xml:space="preserve"> </w:t>
            </w:r>
          </w:p>
          <w:p w14:paraId="05661BA8" w14:textId="77777777" w:rsidR="003D7364" w:rsidRPr="00B72061" w:rsidRDefault="003D7364" w:rsidP="003D7364">
            <w:pPr>
              <w:rPr>
                <w:rFonts w:ascii="Arial" w:eastAsia="Times New Roman" w:hAnsi="Arial" w:cs="Arial"/>
                <w:lang w:eastAsia="en-GB"/>
              </w:rPr>
            </w:pPr>
          </w:p>
          <w:p w14:paraId="54CFC7C8" w14:textId="393FA9F7" w:rsidR="00EF5F52" w:rsidRDefault="003D7364" w:rsidP="006A4A1F">
            <w:pPr>
              <w:rPr>
                <w:rFonts w:ascii="Arial" w:hAnsi="Arial" w:cs="Arial"/>
              </w:rPr>
            </w:pPr>
            <w:r w:rsidRPr="00B72061">
              <w:rPr>
                <w:rFonts w:ascii="Arial" w:eastAsia="Times New Roman" w:hAnsi="Arial" w:cs="Arial"/>
                <w:lang w:eastAsia="en-GB"/>
              </w:rPr>
              <w:lastRenderedPageBreak/>
              <w:t>Keep a record of own training and development, maintain a portfolio, working to sustain acquired competencies for the post</w:t>
            </w:r>
          </w:p>
          <w:p w14:paraId="3014E1A2" w14:textId="136996ED" w:rsidR="003D7364" w:rsidRPr="00F607B2" w:rsidRDefault="003D7364" w:rsidP="003D7364">
            <w:pPr>
              <w:jc w:val="both"/>
              <w:rPr>
                <w:rFonts w:ascii="Arial" w:hAnsi="Arial" w:cs="Arial"/>
              </w:rPr>
            </w:pPr>
          </w:p>
        </w:tc>
      </w:tr>
      <w:tr w:rsidR="00D44AB0" w:rsidRPr="00F607B2" w14:paraId="569C0FB0" w14:textId="77777777" w:rsidTr="00884334">
        <w:tc>
          <w:tcPr>
            <w:tcW w:w="10206" w:type="dxa"/>
            <w:shd w:val="clear" w:color="auto" w:fill="002060"/>
          </w:tcPr>
          <w:p w14:paraId="02E2EC9E" w14:textId="77777777" w:rsidR="00D44AB0" w:rsidRPr="00F607B2" w:rsidRDefault="00D44AB0" w:rsidP="00F607B2">
            <w:pPr>
              <w:jc w:val="both"/>
              <w:rPr>
                <w:rFonts w:ascii="Arial" w:hAnsi="Arial" w:cs="Arial"/>
              </w:rPr>
            </w:pPr>
            <w:r w:rsidRPr="00F607B2">
              <w:rPr>
                <w:rFonts w:ascii="Arial" w:hAnsi="Arial" w:cs="Arial"/>
                <w:b/>
              </w:rPr>
              <w:lastRenderedPageBreak/>
              <w:t xml:space="preserve">INFORMATION RESOURCES </w:t>
            </w:r>
          </w:p>
        </w:tc>
      </w:tr>
      <w:tr w:rsidR="00D44AB0" w:rsidRPr="00F607B2" w14:paraId="326FE2FF" w14:textId="77777777" w:rsidTr="00884334">
        <w:tc>
          <w:tcPr>
            <w:tcW w:w="10206" w:type="dxa"/>
            <w:tcBorders>
              <w:bottom w:val="single" w:sz="4" w:space="0" w:color="auto"/>
            </w:tcBorders>
          </w:tcPr>
          <w:p w14:paraId="158560D9" w14:textId="77777777" w:rsidR="003D7364" w:rsidRPr="00B72061" w:rsidRDefault="003D7364" w:rsidP="003D7364">
            <w:pPr>
              <w:ind w:left="318" w:hanging="284"/>
              <w:rPr>
                <w:rFonts w:ascii="Arial" w:eastAsia="Times New Roman" w:hAnsi="Arial" w:cs="Arial"/>
                <w:lang w:eastAsia="en-GB"/>
              </w:rPr>
            </w:pPr>
            <w:r w:rsidRPr="00B72061">
              <w:rPr>
                <w:rFonts w:ascii="Arial" w:eastAsia="Times New Roman" w:hAnsi="Arial" w:cs="Arial"/>
                <w:lang w:eastAsia="en-GB"/>
              </w:rPr>
              <w:t>Inputting, storing and providing information on relevant IT systems and patient records</w:t>
            </w:r>
            <w:r>
              <w:rPr>
                <w:rFonts w:ascii="Arial" w:eastAsia="Times New Roman" w:hAnsi="Arial" w:cs="Arial"/>
                <w:lang w:eastAsia="en-GB"/>
              </w:rPr>
              <w:t>.</w:t>
            </w:r>
          </w:p>
          <w:p w14:paraId="38E126CF" w14:textId="77777777" w:rsidR="003D7364" w:rsidRPr="00B72061" w:rsidRDefault="003D7364" w:rsidP="003D7364">
            <w:pPr>
              <w:ind w:left="318" w:hanging="284"/>
              <w:rPr>
                <w:rFonts w:ascii="Arial" w:eastAsia="Times New Roman" w:hAnsi="Arial" w:cs="Arial"/>
                <w:lang w:eastAsia="en-GB"/>
              </w:rPr>
            </w:pPr>
          </w:p>
          <w:p w14:paraId="309A9759" w14:textId="77777777" w:rsidR="003D7364" w:rsidRPr="00B72061" w:rsidRDefault="003D7364" w:rsidP="003D7364">
            <w:pPr>
              <w:ind w:left="318" w:hanging="284"/>
              <w:rPr>
                <w:rFonts w:ascii="Arial" w:eastAsia="Times New Roman" w:hAnsi="Arial" w:cs="Arial"/>
                <w:lang w:eastAsia="en-GB"/>
              </w:rPr>
            </w:pPr>
            <w:r w:rsidRPr="00B72061">
              <w:rPr>
                <w:rFonts w:ascii="Arial" w:eastAsia="Times New Roman" w:hAnsi="Arial" w:cs="Arial"/>
                <w:lang w:eastAsia="en-GB"/>
              </w:rPr>
              <w:t>Accurately completing and maintaining effective patient records including confidentiality issues</w:t>
            </w:r>
            <w:r>
              <w:rPr>
                <w:rFonts w:ascii="Arial" w:eastAsia="Times New Roman" w:hAnsi="Arial" w:cs="Arial"/>
                <w:lang w:eastAsia="en-GB"/>
              </w:rPr>
              <w:t>.</w:t>
            </w:r>
          </w:p>
          <w:p w14:paraId="35ACFFB5" w14:textId="77777777" w:rsidR="003D7364" w:rsidRPr="00B72061" w:rsidRDefault="003D7364" w:rsidP="003D7364">
            <w:pPr>
              <w:rPr>
                <w:rFonts w:ascii="Arial" w:eastAsia="Times New Roman" w:hAnsi="Arial" w:cs="Arial"/>
                <w:lang w:eastAsia="en-GB"/>
              </w:rPr>
            </w:pPr>
          </w:p>
          <w:p w14:paraId="37786A2A" w14:textId="77777777" w:rsidR="00EF5F52" w:rsidRDefault="003D7364" w:rsidP="003D7364">
            <w:pPr>
              <w:jc w:val="both"/>
              <w:rPr>
                <w:rFonts w:ascii="Arial" w:eastAsia="Times New Roman" w:hAnsi="Arial" w:cs="Times New Roman"/>
                <w:lang w:eastAsia="en-GB"/>
              </w:rPr>
            </w:pPr>
            <w:r w:rsidRPr="00B72061">
              <w:rPr>
                <w:rFonts w:ascii="Arial" w:eastAsia="Times New Roman" w:hAnsi="Arial" w:cs="Times New Roman"/>
                <w:lang w:eastAsia="en-GB"/>
              </w:rPr>
              <w:t>To be able to work with the department PACS system and Radiology Information (CRIS) system</w:t>
            </w:r>
            <w:r>
              <w:rPr>
                <w:rFonts w:ascii="Arial" w:eastAsia="Times New Roman" w:hAnsi="Arial" w:cs="Times New Roman"/>
                <w:lang w:eastAsia="en-GB"/>
              </w:rPr>
              <w:t>.</w:t>
            </w:r>
          </w:p>
          <w:p w14:paraId="3C12A5D0" w14:textId="5FF0E46F" w:rsidR="003D7364" w:rsidRPr="00F607B2" w:rsidRDefault="003D7364" w:rsidP="003D7364">
            <w:pPr>
              <w:jc w:val="both"/>
              <w:rPr>
                <w:rFonts w:ascii="Arial" w:hAnsi="Arial" w:cs="Arial"/>
              </w:rPr>
            </w:pPr>
          </w:p>
        </w:tc>
      </w:tr>
      <w:tr w:rsidR="00D44AB0" w:rsidRPr="00F607B2" w14:paraId="6142ED10" w14:textId="77777777" w:rsidTr="00884334">
        <w:tc>
          <w:tcPr>
            <w:tcW w:w="10206" w:type="dxa"/>
            <w:shd w:val="clear" w:color="auto" w:fill="002060"/>
          </w:tcPr>
          <w:p w14:paraId="09642097" w14:textId="77777777" w:rsidR="00D44AB0" w:rsidRPr="00F607B2" w:rsidRDefault="00D44AB0" w:rsidP="00F607B2">
            <w:pPr>
              <w:jc w:val="both"/>
              <w:rPr>
                <w:rFonts w:ascii="Arial" w:hAnsi="Arial" w:cs="Arial"/>
              </w:rPr>
            </w:pPr>
            <w:r w:rsidRPr="00F607B2">
              <w:rPr>
                <w:rFonts w:ascii="Arial" w:hAnsi="Arial" w:cs="Arial"/>
                <w:b/>
              </w:rPr>
              <w:t xml:space="preserve">RESEARCH AND DEVELOPMENT </w:t>
            </w:r>
          </w:p>
        </w:tc>
      </w:tr>
      <w:tr w:rsidR="00D44AB0" w:rsidRPr="00F607B2" w14:paraId="4D860538" w14:textId="77777777" w:rsidTr="00884334">
        <w:tc>
          <w:tcPr>
            <w:tcW w:w="10206" w:type="dxa"/>
            <w:tcBorders>
              <w:bottom w:val="single" w:sz="4" w:space="0" w:color="auto"/>
            </w:tcBorders>
          </w:tcPr>
          <w:p w14:paraId="7157EEF2" w14:textId="77777777" w:rsidR="003D7364" w:rsidRPr="00B72061" w:rsidRDefault="003D7364" w:rsidP="003D7364">
            <w:pPr>
              <w:ind w:left="34"/>
              <w:rPr>
                <w:rFonts w:ascii="Arial" w:eastAsia="Times New Roman" w:hAnsi="Arial" w:cs="Arial"/>
                <w:lang w:eastAsia="en-GB"/>
              </w:rPr>
            </w:pPr>
            <w:r w:rsidRPr="00B72061">
              <w:rPr>
                <w:rFonts w:ascii="Arial" w:eastAsia="Times New Roman" w:hAnsi="Arial" w:cs="Arial"/>
                <w:lang w:eastAsia="en-GB"/>
              </w:rPr>
              <w:t>Contribute to developing own and team evidenced based practice including research and involvement in the audit process.</w:t>
            </w:r>
          </w:p>
          <w:p w14:paraId="5576BB17" w14:textId="77777777" w:rsidR="003D7364" w:rsidRPr="00B72061" w:rsidRDefault="003D7364" w:rsidP="003D7364">
            <w:pPr>
              <w:ind w:left="34"/>
              <w:rPr>
                <w:rFonts w:ascii="Arial" w:eastAsia="Times New Roman" w:hAnsi="Arial" w:cs="Arial"/>
                <w:lang w:eastAsia="en-GB"/>
              </w:rPr>
            </w:pPr>
          </w:p>
          <w:p w14:paraId="240F42FD" w14:textId="77777777" w:rsidR="00EF5F52" w:rsidRDefault="003D7364" w:rsidP="003D7364">
            <w:pPr>
              <w:jc w:val="both"/>
              <w:rPr>
                <w:rFonts w:ascii="Arial" w:eastAsia="Times New Roman" w:hAnsi="Arial" w:cs="Times New Roman"/>
                <w:lang w:eastAsia="en-GB"/>
              </w:rPr>
            </w:pPr>
            <w:r w:rsidRPr="00B72061">
              <w:rPr>
                <w:rFonts w:ascii="Arial" w:eastAsia="Times New Roman" w:hAnsi="Arial" w:cs="Times New Roman"/>
                <w:lang w:eastAsia="en-GB"/>
              </w:rPr>
              <w:t>To engage in active participation in data collection for audit and quality assurance purposes</w:t>
            </w:r>
            <w:r>
              <w:rPr>
                <w:rFonts w:ascii="Arial" w:eastAsia="Times New Roman" w:hAnsi="Arial" w:cs="Times New Roman"/>
                <w:lang w:eastAsia="en-GB"/>
              </w:rPr>
              <w:t>.</w:t>
            </w:r>
          </w:p>
          <w:p w14:paraId="5F8D5F18" w14:textId="3C8060D3" w:rsidR="003D7364" w:rsidRPr="00F607B2" w:rsidRDefault="003D7364" w:rsidP="003D7364">
            <w:pPr>
              <w:jc w:val="both"/>
              <w:rPr>
                <w:rFonts w:ascii="Arial" w:hAnsi="Arial" w:cs="Arial"/>
                <w:color w:val="FF0000"/>
              </w:rPr>
            </w:pPr>
          </w:p>
        </w:tc>
      </w:tr>
      <w:tr w:rsidR="00044290" w:rsidRPr="00F607B2" w14:paraId="227A604D" w14:textId="77777777" w:rsidTr="00884334">
        <w:tc>
          <w:tcPr>
            <w:tcW w:w="10206" w:type="dxa"/>
            <w:tcBorders>
              <w:bottom w:val="single" w:sz="4" w:space="0" w:color="auto"/>
            </w:tcBorders>
            <w:shd w:val="clear" w:color="auto" w:fill="002060"/>
          </w:tcPr>
          <w:p w14:paraId="29830598" w14:textId="77777777" w:rsidR="00044290" w:rsidRPr="00263927" w:rsidRDefault="0084654F" w:rsidP="00F607B2">
            <w:pPr>
              <w:jc w:val="both"/>
              <w:rPr>
                <w:rFonts w:ascii="Arial" w:hAnsi="Arial" w:cs="Arial"/>
                <w:b/>
                <w:bCs/>
                <w:color w:val="FF0000"/>
              </w:rPr>
            </w:pPr>
            <w:r w:rsidRPr="00263927">
              <w:rPr>
                <w:rFonts w:ascii="Arial" w:hAnsi="Arial" w:cs="Arial"/>
                <w:b/>
                <w:bCs/>
                <w:color w:val="FFFFFF" w:themeColor="background1"/>
              </w:rPr>
              <w:t>PHYSICAL SKILLS</w:t>
            </w:r>
          </w:p>
        </w:tc>
      </w:tr>
      <w:tr w:rsidR="007D3A41" w:rsidRPr="00F607B2" w14:paraId="5463EDD6" w14:textId="77777777" w:rsidTr="00884334">
        <w:tc>
          <w:tcPr>
            <w:tcW w:w="10206" w:type="dxa"/>
            <w:tcBorders>
              <w:bottom w:val="single" w:sz="4" w:space="0" w:color="auto"/>
            </w:tcBorders>
          </w:tcPr>
          <w:p w14:paraId="06FC787F" w14:textId="2A9945D3" w:rsidR="003D7364" w:rsidRDefault="003D7364" w:rsidP="003D7364">
            <w:pPr>
              <w:pStyle w:val="NoSpacing"/>
              <w:rPr>
                <w:rFonts w:ascii="Arial" w:eastAsia="Times New Roman" w:hAnsi="Arial" w:cs="Arial"/>
                <w:lang w:eastAsia="en-GB"/>
              </w:rPr>
            </w:pPr>
            <w:r w:rsidRPr="009E1755">
              <w:rPr>
                <w:rFonts w:ascii="Arial" w:eastAsia="Times New Roman" w:hAnsi="Arial" w:cs="Arial"/>
                <w:lang w:eastAsia="en-GB"/>
              </w:rPr>
              <w:t>A range of clinical skills including; dexterity and accuracy for Assisting with Endoscopic procedures</w:t>
            </w:r>
            <w:r>
              <w:rPr>
                <w:rFonts w:ascii="Arial" w:eastAsia="Times New Roman" w:hAnsi="Arial" w:cs="Arial"/>
                <w:lang w:eastAsia="en-GB"/>
              </w:rPr>
              <w:t>.</w:t>
            </w:r>
          </w:p>
          <w:p w14:paraId="1EA74F58" w14:textId="77777777" w:rsidR="003D7364" w:rsidRPr="009E1755" w:rsidRDefault="003D7364" w:rsidP="003D7364">
            <w:pPr>
              <w:pStyle w:val="NoSpacing"/>
              <w:rPr>
                <w:rFonts w:ascii="Arial" w:eastAsia="Times New Roman" w:hAnsi="Arial" w:cs="Arial"/>
                <w:lang w:eastAsia="en-GB"/>
              </w:rPr>
            </w:pPr>
          </w:p>
          <w:p w14:paraId="332DAA1C" w14:textId="77777777" w:rsidR="003D7364" w:rsidRDefault="003D7364" w:rsidP="003D7364">
            <w:pPr>
              <w:pStyle w:val="NoSpacing"/>
              <w:rPr>
                <w:rFonts w:ascii="Arial" w:eastAsia="Times New Roman" w:hAnsi="Arial" w:cs="Arial"/>
                <w:lang w:eastAsia="en-GB"/>
              </w:rPr>
            </w:pPr>
            <w:r w:rsidRPr="009E1755">
              <w:rPr>
                <w:rFonts w:ascii="Arial" w:eastAsia="Times New Roman" w:hAnsi="Arial" w:cs="Arial"/>
                <w:lang w:eastAsia="en-GB"/>
              </w:rPr>
              <w:t>To move and manoeuvre expensive, Endoscopic equipment within the Radiology/Endoscopy Departments</w:t>
            </w:r>
            <w:r>
              <w:rPr>
                <w:rFonts w:ascii="Arial" w:eastAsia="Times New Roman" w:hAnsi="Arial" w:cs="Arial"/>
                <w:lang w:eastAsia="en-GB"/>
              </w:rPr>
              <w:t>.</w:t>
            </w:r>
          </w:p>
          <w:p w14:paraId="79E3C8D6" w14:textId="77777777" w:rsidR="003D7364" w:rsidRPr="009E1755" w:rsidRDefault="003D7364" w:rsidP="003D7364">
            <w:pPr>
              <w:pStyle w:val="NoSpacing"/>
              <w:rPr>
                <w:rFonts w:ascii="Arial" w:eastAsia="Times New Roman" w:hAnsi="Arial" w:cs="Arial"/>
                <w:lang w:eastAsia="en-GB"/>
              </w:rPr>
            </w:pPr>
          </w:p>
          <w:p w14:paraId="329CC3B0" w14:textId="77777777" w:rsidR="003D7364" w:rsidRPr="009E1755" w:rsidRDefault="003D7364" w:rsidP="003D7364">
            <w:pPr>
              <w:pStyle w:val="NoSpacing"/>
              <w:rPr>
                <w:rFonts w:ascii="Arial" w:eastAsia="Times New Roman" w:hAnsi="Arial" w:cs="Arial"/>
                <w:lang w:eastAsia="en-GB"/>
              </w:rPr>
            </w:pPr>
            <w:r w:rsidRPr="009E1755">
              <w:rPr>
                <w:rFonts w:ascii="Arial" w:eastAsia="Times New Roman" w:hAnsi="Arial" w:cs="Arial"/>
                <w:lang w:eastAsia="en-GB"/>
              </w:rPr>
              <w:t>Be able to help to move patients using a range of manual handling aids and hoists as required</w:t>
            </w:r>
            <w:r>
              <w:rPr>
                <w:rFonts w:ascii="Arial" w:eastAsia="Times New Roman" w:hAnsi="Arial" w:cs="Arial"/>
                <w:lang w:eastAsia="en-GB"/>
              </w:rPr>
              <w:t>.</w:t>
            </w:r>
          </w:p>
          <w:p w14:paraId="430BF9D9" w14:textId="77777777" w:rsidR="003D7364" w:rsidRDefault="003D7364" w:rsidP="003D7364">
            <w:pPr>
              <w:pStyle w:val="NoSpacing"/>
              <w:rPr>
                <w:rFonts w:ascii="Arial" w:eastAsia="Times New Roman" w:hAnsi="Arial" w:cs="Arial"/>
                <w:lang w:eastAsia="en-GB"/>
              </w:rPr>
            </w:pPr>
          </w:p>
          <w:p w14:paraId="6294F15D" w14:textId="25016C3A" w:rsidR="00EF5F52" w:rsidRDefault="003D7364" w:rsidP="003D7364">
            <w:pPr>
              <w:jc w:val="both"/>
              <w:rPr>
                <w:rFonts w:ascii="Arial" w:hAnsi="Arial" w:cs="Arial"/>
                <w:color w:val="FF0000"/>
              </w:rPr>
            </w:pPr>
            <w:r w:rsidRPr="009E1755">
              <w:rPr>
                <w:rFonts w:ascii="Arial" w:eastAsia="Times New Roman" w:hAnsi="Arial" w:cs="Arial"/>
                <w:lang w:eastAsia="en-GB"/>
              </w:rPr>
              <w:t xml:space="preserve">To use </w:t>
            </w:r>
            <w:r w:rsidR="00FB25BC">
              <w:rPr>
                <w:rFonts w:ascii="Arial" w:eastAsia="Times New Roman" w:hAnsi="Arial" w:cs="Arial"/>
                <w:lang w:eastAsia="en-GB"/>
              </w:rPr>
              <w:t>Endoscopic</w:t>
            </w:r>
            <w:r w:rsidRPr="009E1755">
              <w:rPr>
                <w:rFonts w:ascii="Arial" w:eastAsia="Times New Roman" w:hAnsi="Arial" w:cs="Arial"/>
                <w:lang w:eastAsia="en-GB"/>
              </w:rPr>
              <w:t xml:space="preserve"> systems in accordance with departmental protocols ensuring patient data and images are correctly inputted and correlated</w:t>
            </w:r>
            <w:r>
              <w:rPr>
                <w:rFonts w:ascii="Arial" w:eastAsia="Times New Roman" w:hAnsi="Arial" w:cs="Arial"/>
                <w:lang w:eastAsia="en-GB"/>
              </w:rPr>
              <w:t>.</w:t>
            </w:r>
          </w:p>
          <w:p w14:paraId="1B2E2591" w14:textId="7C123C01" w:rsidR="003D7364" w:rsidRPr="00F607B2" w:rsidRDefault="003D7364" w:rsidP="003D7364">
            <w:pPr>
              <w:jc w:val="both"/>
              <w:rPr>
                <w:rFonts w:ascii="Arial" w:hAnsi="Arial" w:cs="Arial"/>
                <w:color w:val="FF0000"/>
              </w:rPr>
            </w:pPr>
          </w:p>
        </w:tc>
      </w:tr>
      <w:tr w:rsidR="00263927" w:rsidRPr="00F607B2" w14:paraId="0300A012" w14:textId="77777777" w:rsidTr="00884334">
        <w:tc>
          <w:tcPr>
            <w:tcW w:w="10206" w:type="dxa"/>
            <w:tcBorders>
              <w:bottom w:val="single" w:sz="4" w:space="0" w:color="auto"/>
            </w:tcBorders>
            <w:shd w:val="clear" w:color="auto" w:fill="002060"/>
          </w:tcPr>
          <w:p w14:paraId="18A8137F" w14:textId="77777777" w:rsidR="00263927" w:rsidRPr="003E26C9" w:rsidRDefault="00C91114" w:rsidP="0084654F">
            <w:pPr>
              <w:jc w:val="both"/>
              <w:rPr>
                <w:rFonts w:ascii="Arial" w:hAnsi="Arial" w:cs="Arial"/>
                <w:b/>
                <w:bCs/>
                <w:color w:val="FF0000"/>
              </w:rPr>
            </w:pPr>
            <w:r w:rsidRPr="003E26C9">
              <w:rPr>
                <w:rFonts w:ascii="Arial" w:hAnsi="Arial" w:cs="Arial"/>
                <w:b/>
                <w:bCs/>
                <w:color w:val="FFFFFF" w:themeColor="background1"/>
              </w:rPr>
              <w:t>PHYSICAL EFFORT</w:t>
            </w:r>
          </w:p>
        </w:tc>
      </w:tr>
      <w:tr w:rsidR="00C91114" w:rsidRPr="00F607B2" w14:paraId="682B12DC" w14:textId="77777777" w:rsidTr="00884334">
        <w:tc>
          <w:tcPr>
            <w:tcW w:w="10206" w:type="dxa"/>
            <w:tcBorders>
              <w:bottom w:val="single" w:sz="4" w:space="0" w:color="auto"/>
            </w:tcBorders>
          </w:tcPr>
          <w:p w14:paraId="100574BE" w14:textId="77777777" w:rsidR="00E50EC4" w:rsidRDefault="00E50EC4" w:rsidP="00E50EC4">
            <w:pPr>
              <w:pStyle w:val="NoSpacing"/>
              <w:rPr>
                <w:rFonts w:ascii="Arial" w:hAnsi="Arial" w:cs="Arial"/>
                <w:lang w:eastAsia="en-GB"/>
              </w:rPr>
            </w:pPr>
            <w:r w:rsidRPr="00B72061">
              <w:rPr>
                <w:rFonts w:ascii="Arial" w:hAnsi="Arial" w:cs="Arial"/>
                <w:lang w:eastAsia="en-GB"/>
              </w:rPr>
              <w:t>Walks</w:t>
            </w:r>
            <w:r>
              <w:rPr>
                <w:rFonts w:ascii="Arial" w:hAnsi="Arial" w:cs="Arial"/>
                <w:lang w:eastAsia="en-GB"/>
              </w:rPr>
              <w:t>/</w:t>
            </w:r>
            <w:r w:rsidRPr="00B72061">
              <w:rPr>
                <w:rFonts w:ascii="Arial" w:hAnsi="Arial" w:cs="Arial"/>
                <w:lang w:eastAsia="en-GB"/>
              </w:rPr>
              <w:t>stands most of shift</w:t>
            </w:r>
            <w:r>
              <w:rPr>
                <w:rFonts w:ascii="Arial" w:hAnsi="Arial" w:cs="Arial"/>
                <w:lang w:eastAsia="en-GB"/>
              </w:rPr>
              <w:t>.</w:t>
            </w:r>
          </w:p>
          <w:p w14:paraId="3C5C63C2" w14:textId="77777777" w:rsidR="00E50EC4" w:rsidRPr="00B72061" w:rsidRDefault="00E50EC4" w:rsidP="00E50EC4">
            <w:pPr>
              <w:pStyle w:val="NoSpacing"/>
              <w:rPr>
                <w:rFonts w:ascii="Arial" w:hAnsi="Arial" w:cs="Arial"/>
                <w:szCs w:val="24"/>
                <w:lang w:eastAsia="en-GB"/>
              </w:rPr>
            </w:pPr>
          </w:p>
          <w:p w14:paraId="3F6BCEEF" w14:textId="74073E01" w:rsidR="00E50EC4" w:rsidRDefault="00FB25BC" w:rsidP="00E50EC4">
            <w:pPr>
              <w:pStyle w:val="NoSpacing"/>
              <w:rPr>
                <w:rFonts w:ascii="Arial" w:hAnsi="Arial" w:cs="Arial"/>
                <w:lang w:eastAsia="en-GB"/>
              </w:rPr>
            </w:pPr>
            <w:r>
              <w:rPr>
                <w:rFonts w:ascii="Arial" w:hAnsi="Arial" w:cs="Arial"/>
                <w:lang w:eastAsia="en-GB"/>
              </w:rPr>
              <w:t>Occasionally</w:t>
            </w:r>
            <w:r w:rsidR="00E50EC4" w:rsidRPr="00B72061">
              <w:rPr>
                <w:rFonts w:ascii="Arial" w:hAnsi="Arial" w:cs="Arial"/>
                <w:lang w:eastAsia="en-GB"/>
              </w:rPr>
              <w:t xml:space="preserve"> working in lead coats, standing for long periods of time</w:t>
            </w:r>
            <w:r w:rsidR="00E50EC4">
              <w:rPr>
                <w:rFonts w:ascii="Arial" w:hAnsi="Arial" w:cs="Arial"/>
                <w:lang w:eastAsia="en-GB"/>
              </w:rPr>
              <w:t>.</w:t>
            </w:r>
          </w:p>
          <w:p w14:paraId="25EE8F47" w14:textId="77777777" w:rsidR="00E50EC4" w:rsidRDefault="00E50EC4" w:rsidP="00E50EC4">
            <w:pPr>
              <w:pStyle w:val="NoSpacing"/>
              <w:rPr>
                <w:rFonts w:ascii="Arial" w:hAnsi="Arial" w:cs="Arial"/>
                <w:lang w:eastAsia="en-GB"/>
              </w:rPr>
            </w:pPr>
          </w:p>
          <w:p w14:paraId="4BFB5236" w14:textId="17D536D8" w:rsidR="00E50EC4" w:rsidRDefault="00E50EC4" w:rsidP="00E50EC4">
            <w:pPr>
              <w:pStyle w:val="NoSpacing"/>
              <w:rPr>
                <w:rFonts w:ascii="Arial" w:hAnsi="Arial" w:cs="Arial"/>
                <w:lang w:eastAsia="en-GB"/>
              </w:rPr>
            </w:pPr>
            <w:r w:rsidRPr="00B72061">
              <w:rPr>
                <w:rFonts w:ascii="Arial" w:hAnsi="Arial" w:cs="Arial"/>
                <w:lang w:eastAsia="en-GB"/>
              </w:rPr>
              <w:t>Pushes and pulls equipment,</w:t>
            </w:r>
            <w:r w:rsidR="00FB25BC">
              <w:rPr>
                <w:rFonts w:ascii="Arial" w:hAnsi="Arial" w:cs="Arial"/>
                <w:lang w:eastAsia="en-GB"/>
              </w:rPr>
              <w:t xml:space="preserve"> troll</w:t>
            </w:r>
            <w:r w:rsidRPr="00B72061">
              <w:rPr>
                <w:rFonts w:ascii="Arial" w:hAnsi="Arial" w:cs="Arial"/>
                <w:lang w:eastAsia="en-GB"/>
              </w:rPr>
              <w:t>eys, endoscopy equipment or wheelchairs</w:t>
            </w:r>
            <w:r>
              <w:rPr>
                <w:rFonts w:ascii="Arial" w:hAnsi="Arial" w:cs="Arial"/>
                <w:lang w:eastAsia="en-GB"/>
              </w:rPr>
              <w:t>.</w:t>
            </w:r>
          </w:p>
          <w:p w14:paraId="038DBD09" w14:textId="77777777" w:rsidR="00E50EC4" w:rsidRPr="00B72061" w:rsidRDefault="00E50EC4" w:rsidP="00E50EC4">
            <w:pPr>
              <w:pStyle w:val="NoSpacing"/>
              <w:rPr>
                <w:rFonts w:ascii="Arial" w:hAnsi="Arial" w:cs="Arial"/>
                <w:szCs w:val="24"/>
                <w:lang w:eastAsia="en-GB"/>
              </w:rPr>
            </w:pPr>
          </w:p>
          <w:p w14:paraId="6F99A675" w14:textId="77777777" w:rsidR="00E50EC4" w:rsidRDefault="00E50EC4" w:rsidP="00E50EC4">
            <w:pPr>
              <w:pStyle w:val="NoSpacing"/>
              <w:rPr>
                <w:rFonts w:ascii="Arial" w:hAnsi="Arial" w:cs="Arial"/>
                <w:lang w:eastAsia="en-GB"/>
              </w:rPr>
            </w:pPr>
            <w:r w:rsidRPr="00B72061">
              <w:rPr>
                <w:rFonts w:ascii="Arial" w:hAnsi="Arial" w:cs="Arial"/>
                <w:lang w:eastAsia="en-GB"/>
              </w:rPr>
              <w:t>Manoeuvring patients into position on X-ray table/bed or couch</w:t>
            </w:r>
            <w:r>
              <w:rPr>
                <w:rFonts w:ascii="Arial" w:hAnsi="Arial" w:cs="Arial"/>
                <w:lang w:eastAsia="en-GB"/>
              </w:rPr>
              <w:t>.</w:t>
            </w:r>
          </w:p>
          <w:p w14:paraId="7493CC70" w14:textId="77777777" w:rsidR="00E50EC4" w:rsidRPr="00B72061" w:rsidRDefault="00E50EC4" w:rsidP="00E50EC4">
            <w:pPr>
              <w:pStyle w:val="NoSpacing"/>
              <w:rPr>
                <w:rFonts w:ascii="Arial" w:hAnsi="Arial" w:cs="Arial"/>
                <w:szCs w:val="24"/>
                <w:lang w:eastAsia="en-GB"/>
              </w:rPr>
            </w:pPr>
          </w:p>
          <w:p w14:paraId="76BD15EC" w14:textId="11C0D755" w:rsidR="00C91114" w:rsidRDefault="00E50EC4" w:rsidP="00E50EC4">
            <w:pPr>
              <w:rPr>
                <w:rFonts w:ascii="Arial" w:hAnsi="Arial" w:cs="Arial"/>
                <w:szCs w:val="24"/>
                <w:lang w:eastAsia="en-GB"/>
              </w:rPr>
            </w:pPr>
            <w:r w:rsidRPr="00B72061">
              <w:rPr>
                <w:rFonts w:ascii="Arial" w:hAnsi="Arial" w:cs="Arial"/>
                <w:szCs w:val="24"/>
                <w:lang w:eastAsia="en-GB"/>
              </w:rPr>
              <w:t>Transferring of patients to Wards/other departments post procedure</w:t>
            </w:r>
            <w:r>
              <w:rPr>
                <w:rFonts w:ascii="Arial" w:hAnsi="Arial" w:cs="Arial"/>
                <w:szCs w:val="24"/>
                <w:lang w:eastAsia="en-GB"/>
              </w:rPr>
              <w:t>.</w:t>
            </w:r>
          </w:p>
          <w:p w14:paraId="2E1197F2" w14:textId="73FEDE00" w:rsidR="00E50EC4" w:rsidRDefault="00E50EC4" w:rsidP="00E50EC4">
            <w:pPr>
              <w:rPr>
                <w:rFonts w:ascii="Arial" w:hAnsi="Arial" w:cs="Arial"/>
                <w:color w:val="FF0000"/>
              </w:rPr>
            </w:pPr>
          </w:p>
          <w:p w14:paraId="1397A3F5" w14:textId="1FF4FE49" w:rsidR="00E50EC4" w:rsidRDefault="00E50EC4" w:rsidP="00E50EC4">
            <w:pPr>
              <w:rPr>
                <w:rFonts w:ascii="Arial" w:hAnsi="Arial" w:cs="Arial"/>
                <w:color w:val="FF0000"/>
              </w:rPr>
            </w:pPr>
            <w:r w:rsidRPr="00B72061">
              <w:rPr>
                <w:rFonts w:ascii="Arial" w:hAnsi="Arial" w:cs="Arial"/>
                <w:szCs w:val="24"/>
                <w:lang w:eastAsia="en-GB"/>
              </w:rPr>
              <w:t>Good hand/eye co-ordination for manipulation and management of clinical consumables e.g. guide-wires</w:t>
            </w:r>
            <w:r>
              <w:rPr>
                <w:rFonts w:ascii="Arial" w:hAnsi="Arial" w:cs="Arial"/>
                <w:szCs w:val="24"/>
                <w:lang w:eastAsia="en-GB"/>
              </w:rPr>
              <w:t>.</w:t>
            </w:r>
          </w:p>
          <w:p w14:paraId="4A09771B" w14:textId="253B807E" w:rsidR="00EF5F52" w:rsidRPr="00F607B2" w:rsidRDefault="00EF5F52" w:rsidP="003E26C9">
            <w:pPr>
              <w:rPr>
                <w:rFonts w:ascii="Arial" w:hAnsi="Arial" w:cs="Arial"/>
                <w:color w:val="FF0000"/>
              </w:rPr>
            </w:pPr>
          </w:p>
        </w:tc>
      </w:tr>
      <w:tr w:rsidR="0084654F" w:rsidRPr="00F607B2" w14:paraId="517C19A0" w14:textId="77777777" w:rsidTr="00884334">
        <w:tc>
          <w:tcPr>
            <w:tcW w:w="10206" w:type="dxa"/>
            <w:tcBorders>
              <w:bottom w:val="single" w:sz="4" w:space="0" w:color="auto"/>
            </w:tcBorders>
            <w:shd w:val="clear" w:color="auto" w:fill="002060"/>
          </w:tcPr>
          <w:p w14:paraId="577F80C6" w14:textId="77777777" w:rsidR="0084654F" w:rsidRPr="00263927" w:rsidRDefault="0084654F" w:rsidP="00F607B2">
            <w:pPr>
              <w:jc w:val="both"/>
              <w:rPr>
                <w:rFonts w:ascii="Arial" w:hAnsi="Arial" w:cs="Arial"/>
                <w:b/>
                <w:bCs/>
                <w:color w:val="FF0000"/>
              </w:rPr>
            </w:pPr>
            <w:r w:rsidRPr="00263927">
              <w:rPr>
                <w:rFonts w:ascii="Arial" w:hAnsi="Arial" w:cs="Arial"/>
                <w:b/>
                <w:bCs/>
                <w:color w:val="FFFFFF" w:themeColor="background1"/>
              </w:rPr>
              <w:t>MENTAL EFFORT</w:t>
            </w:r>
          </w:p>
        </w:tc>
      </w:tr>
      <w:tr w:rsidR="0084654F" w:rsidRPr="00F607B2" w14:paraId="71A1520E" w14:textId="77777777" w:rsidTr="00884334">
        <w:tc>
          <w:tcPr>
            <w:tcW w:w="10206" w:type="dxa"/>
            <w:tcBorders>
              <w:bottom w:val="single" w:sz="4" w:space="0" w:color="auto"/>
            </w:tcBorders>
          </w:tcPr>
          <w:p w14:paraId="2FFA88C7" w14:textId="77777777" w:rsidR="00E50EC4" w:rsidRPr="00B72061" w:rsidRDefault="00E50EC4" w:rsidP="00E50EC4">
            <w:pPr>
              <w:rPr>
                <w:rFonts w:ascii="Arial" w:eastAsia="Times New Roman" w:hAnsi="Arial" w:cs="Arial"/>
                <w:szCs w:val="20"/>
                <w:lang w:eastAsia="en-GB"/>
              </w:rPr>
            </w:pPr>
            <w:r w:rsidRPr="00B72061">
              <w:rPr>
                <w:rFonts w:ascii="Arial" w:eastAsia="Times New Roman" w:hAnsi="Arial" w:cs="Arial"/>
                <w:szCs w:val="20"/>
                <w:lang w:eastAsia="en-GB"/>
              </w:rPr>
              <w:t>Work in an unpredictable pattern when required</w:t>
            </w:r>
            <w:r>
              <w:rPr>
                <w:rFonts w:ascii="Arial" w:eastAsia="Times New Roman" w:hAnsi="Arial" w:cs="Arial"/>
                <w:szCs w:val="20"/>
                <w:lang w:eastAsia="en-GB"/>
              </w:rPr>
              <w:t>.</w:t>
            </w:r>
            <w:r w:rsidRPr="00B72061">
              <w:rPr>
                <w:rFonts w:ascii="Arial" w:eastAsia="Times New Roman" w:hAnsi="Arial" w:cs="Arial"/>
                <w:szCs w:val="20"/>
                <w:lang w:eastAsia="en-GB"/>
              </w:rPr>
              <w:t xml:space="preserve"> </w:t>
            </w:r>
          </w:p>
          <w:p w14:paraId="395E1721" w14:textId="77777777" w:rsidR="00E50EC4" w:rsidRPr="00B72061" w:rsidRDefault="00E50EC4" w:rsidP="00E50EC4">
            <w:pPr>
              <w:rPr>
                <w:rFonts w:ascii="Arial" w:eastAsia="Times New Roman" w:hAnsi="Arial" w:cs="Arial"/>
                <w:szCs w:val="20"/>
                <w:lang w:eastAsia="en-GB"/>
              </w:rPr>
            </w:pPr>
          </w:p>
          <w:p w14:paraId="69AA28D9" w14:textId="09C211D2" w:rsidR="00E50EC4" w:rsidRDefault="00E50EC4" w:rsidP="00E50EC4">
            <w:pPr>
              <w:rPr>
                <w:rFonts w:ascii="Arial" w:eastAsia="Times New Roman" w:hAnsi="Arial" w:cs="Arial"/>
                <w:szCs w:val="20"/>
                <w:lang w:eastAsia="en-GB"/>
              </w:rPr>
            </w:pPr>
            <w:r w:rsidRPr="00B72061">
              <w:rPr>
                <w:rFonts w:ascii="Arial" w:eastAsia="Times New Roman" w:hAnsi="Arial" w:cs="Arial"/>
                <w:szCs w:val="20"/>
                <w:lang w:eastAsia="en-GB"/>
              </w:rPr>
              <w:t>Read and decipher patient information.</w:t>
            </w:r>
          </w:p>
          <w:p w14:paraId="75326A98" w14:textId="77777777" w:rsidR="006A4A1F" w:rsidRDefault="006A4A1F" w:rsidP="00E50EC4">
            <w:pPr>
              <w:rPr>
                <w:rFonts w:ascii="Arial" w:eastAsia="Times New Roman" w:hAnsi="Arial" w:cs="Arial"/>
                <w:szCs w:val="20"/>
                <w:lang w:eastAsia="en-GB"/>
              </w:rPr>
            </w:pPr>
          </w:p>
          <w:p w14:paraId="28B0B860" w14:textId="77777777" w:rsidR="00E50EC4" w:rsidRDefault="00E50EC4" w:rsidP="00E50EC4">
            <w:pPr>
              <w:rPr>
                <w:rFonts w:ascii="Arial" w:eastAsia="Times New Roman" w:hAnsi="Arial" w:cs="Arial"/>
                <w:szCs w:val="20"/>
                <w:lang w:eastAsia="en-GB"/>
              </w:rPr>
            </w:pPr>
            <w:r w:rsidRPr="00B72061">
              <w:rPr>
                <w:rFonts w:ascii="Arial" w:eastAsia="Times New Roman" w:hAnsi="Arial" w:cs="Arial"/>
                <w:szCs w:val="20"/>
                <w:lang w:eastAsia="en-GB"/>
              </w:rPr>
              <w:t>Help patients to make appropriate choices.</w:t>
            </w:r>
          </w:p>
          <w:p w14:paraId="1E9E1338" w14:textId="77777777" w:rsidR="00E50EC4" w:rsidRPr="00B72061" w:rsidRDefault="00E50EC4" w:rsidP="00E50EC4">
            <w:pPr>
              <w:rPr>
                <w:rFonts w:ascii="Arial" w:eastAsia="Times New Roman" w:hAnsi="Arial" w:cs="Arial"/>
                <w:szCs w:val="20"/>
                <w:lang w:eastAsia="en-GB"/>
              </w:rPr>
            </w:pPr>
          </w:p>
          <w:p w14:paraId="315404BD" w14:textId="77777777" w:rsidR="00E50EC4" w:rsidRPr="00B72061" w:rsidRDefault="00E50EC4" w:rsidP="00E50EC4">
            <w:pPr>
              <w:rPr>
                <w:rFonts w:ascii="Arial" w:eastAsia="Times New Roman" w:hAnsi="Arial" w:cs="Arial"/>
                <w:szCs w:val="20"/>
                <w:lang w:eastAsia="en-GB"/>
              </w:rPr>
            </w:pPr>
            <w:r w:rsidRPr="00B72061">
              <w:rPr>
                <w:rFonts w:ascii="Arial" w:eastAsia="Times New Roman" w:hAnsi="Arial" w:cs="Arial"/>
                <w:szCs w:val="20"/>
                <w:lang w:eastAsia="en-GB"/>
              </w:rPr>
              <w:t>Help motivate patients.</w:t>
            </w:r>
          </w:p>
          <w:p w14:paraId="7F46A5BE" w14:textId="77777777" w:rsidR="00E50EC4" w:rsidRPr="00B72061" w:rsidRDefault="00E50EC4" w:rsidP="00E50EC4">
            <w:pPr>
              <w:rPr>
                <w:rFonts w:ascii="Arial" w:eastAsia="Times New Roman" w:hAnsi="Arial" w:cs="Arial"/>
                <w:szCs w:val="20"/>
                <w:lang w:eastAsia="en-GB"/>
              </w:rPr>
            </w:pPr>
          </w:p>
          <w:p w14:paraId="5451571E" w14:textId="77777777" w:rsidR="00E50EC4" w:rsidRPr="00B72061" w:rsidRDefault="00E50EC4" w:rsidP="00E50EC4">
            <w:pPr>
              <w:rPr>
                <w:rFonts w:ascii="Arial" w:eastAsia="Times New Roman" w:hAnsi="Arial" w:cs="Arial"/>
                <w:szCs w:val="20"/>
                <w:lang w:eastAsia="en-GB"/>
              </w:rPr>
            </w:pPr>
            <w:r w:rsidRPr="00B72061">
              <w:rPr>
                <w:rFonts w:ascii="Arial" w:eastAsia="Times New Roman" w:hAnsi="Arial" w:cs="Arial"/>
                <w:szCs w:val="20"/>
                <w:lang w:eastAsia="en-GB"/>
              </w:rPr>
              <w:t>Have the ability to communicate with the appropriate response and manner to both patients and carers/family during emotional times.</w:t>
            </w:r>
          </w:p>
          <w:p w14:paraId="4F8805B8" w14:textId="77777777" w:rsidR="00E50EC4" w:rsidRPr="00B72061" w:rsidRDefault="00E50EC4" w:rsidP="00E50EC4">
            <w:pPr>
              <w:rPr>
                <w:rFonts w:ascii="Arial" w:eastAsia="Times New Roman" w:hAnsi="Arial" w:cs="Arial"/>
                <w:szCs w:val="20"/>
                <w:lang w:eastAsia="en-GB"/>
              </w:rPr>
            </w:pPr>
          </w:p>
          <w:p w14:paraId="7782F8A0" w14:textId="77777777" w:rsidR="00E50EC4" w:rsidRDefault="00E50EC4" w:rsidP="006A4A1F">
            <w:pPr>
              <w:rPr>
                <w:rFonts w:ascii="Arial" w:eastAsia="Times New Roman" w:hAnsi="Arial" w:cs="Arial"/>
                <w:lang w:eastAsia="en-GB"/>
              </w:rPr>
            </w:pPr>
            <w:r w:rsidRPr="00B72061">
              <w:rPr>
                <w:rFonts w:ascii="Arial" w:eastAsia="Times New Roman" w:hAnsi="Arial" w:cs="Arial"/>
                <w:lang w:eastAsia="en-GB"/>
              </w:rPr>
              <w:t>Ability to use and concentrate for long periods using IT</w:t>
            </w:r>
            <w:r w:rsidR="006A4A1F">
              <w:rPr>
                <w:rFonts w:ascii="Arial" w:eastAsia="Times New Roman" w:hAnsi="Arial" w:cs="Arial"/>
                <w:lang w:eastAsia="en-GB"/>
              </w:rPr>
              <w:t>.</w:t>
            </w:r>
          </w:p>
          <w:p w14:paraId="4973917D" w14:textId="187FBD04" w:rsidR="006A4A1F" w:rsidRPr="00F607B2" w:rsidRDefault="006A4A1F" w:rsidP="006A4A1F">
            <w:pPr>
              <w:rPr>
                <w:rFonts w:ascii="Arial" w:hAnsi="Arial" w:cs="Arial"/>
                <w:color w:val="FF0000"/>
              </w:rPr>
            </w:pPr>
          </w:p>
        </w:tc>
      </w:tr>
    </w:tbl>
    <w:p w14:paraId="7FB13EF4" w14:textId="77777777" w:rsidR="006A4A1F" w:rsidRDefault="006A4A1F">
      <w:r>
        <w:br w:type="page"/>
      </w:r>
    </w:p>
    <w:tbl>
      <w:tblPr>
        <w:tblStyle w:val="TableGrid"/>
        <w:tblW w:w="10206" w:type="dxa"/>
        <w:tblInd w:w="-459" w:type="dxa"/>
        <w:tblLayout w:type="fixed"/>
        <w:tblLook w:val="04A0" w:firstRow="1" w:lastRow="0" w:firstColumn="1" w:lastColumn="0" w:noHBand="0" w:noVBand="1"/>
      </w:tblPr>
      <w:tblGrid>
        <w:gridCol w:w="10206"/>
      </w:tblGrid>
      <w:tr w:rsidR="008142D3" w:rsidRPr="008142D3" w14:paraId="2D241821" w14:textId="77777777" w:rsidTr="00884334">
        <w:tc>
          <w:tcPr>
            <w:tcW w:w="10206" w:type="dxa"/>
            <w:tcBorders>
              <w:bottom w:val="single" w:sz="4" w:space="0" w:color="auto"/>
            </w:tcBorders>
            <w:shd w:val="clear" w:color="auto" w:fill="002060"/>
          </w:tcPr>
          <w:p w14:paraId="54D5E7A2" w14:textId="7688F879" w:rsidR="0084654F" w:rsidRPr="00263927" w:rsidRDefault="0084654F" w:rsidP="00F607B2">
            <w:pPr>
              <w:jc w:val="both"/>
              <w:rPr>
                <w:rFonts w:ascii="Arial" w:hAnsi="Arial" w:cs="Arial"/>
                <w:b/>
                <w:bCs/>
                <w:color w:val="FFFFFF" w:themeColor="background1"/>
              </w:rPr>
            </w:pPr>
            <w:r w:rsidRPr="00263927">
              <w:rPr>
                <w:rFonts w:ascii="Arial" w:hAnsi="Arial" w:cs="Arial"/>
                <w:b/>
                <w:bCs/>
                <w:color w:val="FFFFFF" w:themeColor="background1"/>
              </w:rPr>
              <w:lastRenderedPageBreak/>
              <w:t>EMOTIONAL EFFORT</w:t>
            </w:r>
          </w:p>
        </w:tc>
      </w:tr>
      <w:tr w:rsidR="0084654F" w:rsidRPr="00F607B2" w14:paraId="7362BFB7" w14:textId="77777777" w:rsidTr="00884334">
        <w:tc>
          <w:tcPr>
            <w:tcW w:w="10206" w:type="dxa"/>
            <w:tcBorders>
              <w:bottom w:val="single" w:sz="4" w:space="0" w:color="auto"/>
            </w:tcBorders>
          </w:tcPr>
          <w:p w14:paraId="4E8DCBCA" w14:textId="3DFCDBC1" w:rsidR="00E50EC4" w:rsidRDefault="00E50EC4" w:rsidP="00E50EC4">
            <w:pPr>
              <w:pStyle w:val="NoSpacing"/>
              <w:rPr>
                <w:rFonts w:ascii="Arial" w:hAnsi="Arial" w:cs="Arial"/>
                <w:lang w:eastAsia="en-GB"/>
              </w:rPr>
            </w:pPr>
            <w:r w:rsidRPr="009E1755">
              <w:rPr>
                <w:rFonts w:ascii="Arial" w:hAnsi="Arial" w:cs="Arial"/>
                <w:lang w:eastAsia="en-GB"/>
              </w:rPr>
              <w:t>Frequently supporting patients undergoing Endoscopic procedures for diagnosis and/or treatment of diseases such as cancer</w:t>
            </w:r>
            <w:r>
              <w:rPr>
                <w:rFonts w:ascii="Arial" w:hAnsi="Arial" w:cs="Arial"/>
                <w:lang w:eastAsia="en-GB"/>
              </w:rPr>
              <w:t>.</w:t>
            </w:r>
          </w:p>
          <w:p w14:paraId="30CFEA70" w14:textId="77777777" w:rsidR="00E50EC4" w:rsidRPr="009E1755" w:rsidRDefault="00E50EC4" w:rsidP="00E50EC4">
            <w:pPr>
              <w:pStyle w:val="NoSpacing"/>
              <w:rPr>
                <w:rFonts w:ascii="Arial" w:hAnsi="Arial" w:cs="Arial"/>
                <w:szCs w:val="24"/>
                <w:lang w:eastAsia="en-GB"/>
              </w:rPr>
            </w:pPr>
          </w:p>
          <w:p w14:paraId="33618D4D" w14:textId="77777777" w:rsidR="00E50EC4" w:rsidRDefault="00E50EC4" w:rsidP="00E50EC4">
            <w:pPr>
              <w:pStyle w:val="NoSpacing"/>
              <w:rPr>
                <w:rFonts w:ascii="Arial" w:hAnsi="Arial" w:cs="Arial"/>
                <w:lang w:eastAsia="en-GB"/>
              </w:rPr>
            </w:pPr>
            <w:r w:rsidRPr="009E1755">
              <w:rPr>
                <w:rFonts w:ascii="Arial" w:hAnsi="Arial" w:cs="Arial"/>
                <w:lang w:eastAsia="en-GB"/>
              </w:rPr>
              <w:t>Occasional contact with patients receiving bad news and deals with distressed patients and relatives</w:t>
            </w:r>
            <w:r>
              <w:rPr>
                <w:rFonts w:ascii="Arial" w:hAnsi="Arial" w:cs="Arial"/>
                <w:lang w:eastAsia="en-GB"/>
              </w:rPr>
              <w:t>.</w:t>
            </w:r>
          </w:p>
          <w:p w14:paraId="407688CE" w14:textId="77777777" w:rsidR="00E50EC4" w:rsidRPr="009E1755" w:rsidRDefault="00E50EC4" w:rsidP="00E50EC4">
            <w:pPr>
              <w:pStyle w:val="NoSpacing"/>
              <w:rPr>
                <w:rFonts w:ascii="Arial" w:hAnsi="Arial" w:cs="Arial"/>
                <w:szCs w:val="24"/>
                <w:lang w:eastAsia="en-GB"/>
              </w:rPr>
            </w:pPr>
          </w:p>
          <w:p w14:paraId="1E6B2BC4" w14:textId="77777777" w:rsidR="00E50EC4" w:rsidRDefault="00E50EC4" w:rsidP="00E50EC4">
            <w:pPr>
              <w:pStyle w:val="NoSpacing"/>
              <w:rPr>
                <w:rFonts w:ascii="Arial" w:hAnsi="Arial" w:cs="Arial"/>
                <w:lang w:eastAsia="en-GB"/>
              </w:rPr>
            </w:pPr>
            <w:r w:rsidRPr="009E1755">
              <w:rPr>
                <w:rFonts w:ascii="Arial" w:hAnsi="Arial" w:cs="Arial"/>
                <w:lang w:eastAsia="en-GB"/>
              </w:rPr>
              <w:t>Occasional exposure to face to face physical and verbal aggression</w:t>
            </w:r>
            <w:r>
              <w:rPr>
                <w:rFonts w:ascii="Arial" w:hAnsi="Arial" w:cs="Arial"/>
                <w:lang w:eastAsia="en-GB"/>
              </w:rPr>
              <w:t>.</w:t>
            </w:r>
          </w:p>
          <w:p w14:paraId="107ACB62" w14:textId="77777777" w:rsidR="00E50EC4" w:rsidRPr="009E1755" w:rsidRDefault="00E50EC4" w:rsidP="00E50EC4">
            <w:pPr>
              <w:pStyle w:val="NoSpacing"/>
              <w:rPr>
                <w:rFonts w:ascii="Arial" w:hAnsi="Arial" w:cs="Arial"/>
                <w:szCs w:val="24"/>
                <w:lang w:eastAsia="en-GB"/>
              </w:rPr>
            </w:pPr>
          </w:p>
          <w:p w14:paraId="51D92586" w14:textId="2A8FD699" w:rsidR="00E50EC4" w:rsidRPr="009E1755" w:rsidRDefault="00E50EC4" w:rsidP="00E50EC4">
            <w:pPr>
              <w:pStyle w:val="NoSpacing"/>
              <w:rPr>
                <w:rFonts w:ascii="Arial" w:hAnsi="Arial" w:cs="Arial"/>
                <w:lang w:eastAsia="en-GB"/>
              </w:rPr>
            </w:pPr>
            <w:r w:rsidRPr="009E1755">
              <w:rPr>
                <w:rFonts w:ascii="Arial" w:hAnsi="Arial" w:cs="Arial"/>
                <w:lang w:eastAsia="en-GB"/>
              </w:rPr>
              <w:t xml:space="preserve">Caring for patients undergoing </w:t>
            </w:r>
            <w:r w:rsidR="00FB25BC">
              <w:rPr>
                <w:rFonts w:ascii="Arial" w:hAnsi="Arial" w:cs="Arial"/>
                <w:lang w:eastAsia="en-GB"/>
              </w:rPr>
              <w:t>endoscopic</w:t>
            </w:r>
            <w:r w:rsidRPr="009E1755">
              <w:rPr>
                <w:rFonts w:ascii="Arial" w:hAnsi="Arial" w:cs="Arial"/>
                <w:lang w:eastAsia="en-GB"/>
              </w:rPr>
              <w:t xml:space="preserve"> procedures and their families, carers and friends.  This may include supporting patients, relatives and carers in dealing with emotional circumstances</w:t>
            </w:r>
            <w:r>
              <w:rPr>
                <w:rFonts w:ascii="Arial" w:hAnsi="Arial" w:cs="Arial"/>
                <w:lang w:eastAsia="en-GB"/>
              </w:rPr>
              <w:t>.</w:t>
            </w:r>
          </w:p>
          <w:p w14:paraId="128164FE" w14:textId="77777777" w:rsidR="00E50EC4" w:rsidRPr="009E1755" w:rsidRDefault="00E50EC4" w:rsidP="00E50EC4">
            <w:pPr>
              <w:pStyle w:val="NoSpacing"/>
              <w:rPr>
                <w:rFonts w:ascii="Arial" w:hAnsi="Arial" w:cs="Arial"/>
                <w:lang w:eastAsia="en-GB"/>
              </w:rPr>
            </w:pPr>
          </w:p>
          <w:p w14:paraId="090C198D" w14:textId="77777777" w:rsidR="00E50EC4" w:rsidRPr="009E1755" w:rsidRDefault="00E50EC4" w:rsidP="00E50EC4">
            <w:pPr>
              <w:pStyle w:val="NoSpacing"/>
              <w:rPr>
                <w:rFonts w:ascii="Arial" w:hAnsi="Arial" w:cs="Arial"/>
                <w:lang w:eastAsia="en-GB"/>
              </w:rPr>
            </w:pPr>
            <w:r w:rsidRPr="009E1755">
              <w:rPr>
                <w:rFonts w:ascii="Arial" w:hAnsi="Arial" w:cs="Arial"/>
                <w:lang w:eastAsia="en-GB"/>
              </w:rPr>
              <w:t>Working with patients with mental health, learning disabilities and challenging behaviour</w:t>
            </w:r>
            <w:r>
              <w:rPr>
                <w:rFonts w:ascii="Arial" w:hAnsi="Arial" w:cs="Arial"/>
                <w:lang w:eastAsia="en-GB"/>
              </w:rPr>
              <w:t>.</w:t>
            </w:r>
          </w:p>
          <w:p w14:paraId="303CEF52" w14:textId="77777777" w:rsidR="00E50EC4" w:rsidRPr="009E1755" w:rsidRDefault="00E50EC4" w:rsidP="00E50EC4">
            <w:pPr>
              <w:pStyle w:val="NoSpacing"/>
              <w:rPr>
                <w:rFonts w:ascii="Arial" w:hAnsi="Arial" w:cs="Arial"/>
                <w:lang w:eastAsia="en-GB"/>
              </w:rPr>
            </w:pPr>
          </w:p>
          <w:p w14:paraId="67695279" w14:textId="57D6234D" w:rsidR="00E50EC4" w:rsidRDefault="00E50EC4" w:rsidP="00E50EC4">
            <w:pPr>
              <w:rPr>
                <w:rFonts w:ascii="Arial" w:hAnsi="Arial" w:cs="Arial"/>
                <w:color w:val="FF0000"/>
              </w:rPr>
            </w:pPr>
            <w:r w:rsidRPr="009E1755">
              <w:rPr>
                <w:rFonts w:ascii="Arial" w:hAnsi="Arial" w:cs="Arial"/>
                <w:bCs/>
                <w:lang w:eastAsia="en-GB"/>
              </w:rPr>
              <w:t>Ability to cope and deal with areas of conflict</w:t>
            </w:r>
            <w:r>
              <w:rPr>
                <w:rFonts w:ascii="Arial" w:hAnsi="Arial" w:cs="Arial"/>
                <w:bCs/>
                <w:lang w:eastAsia="en-GB"/>
              </w:rPr>
              <w:t>.</w:t>
            </w:r>
          </w:p>
          <w:p w14:paraId="137B11B3" w14:textId="6AFC2D78" w:rsidR="00E50EC4" w:rsidRPr="00F607B2" w:rsidRDefault="00E50EC4" w:rsidP="00E50EC4">
            <w:pPr>
              <w:rPr>
                <w:rFonts w:ascii="Arial" w:hAnsi="Arial" w:cs="Arial"/>
                <w:color w:val="FF0000"/>
              </w:rPr>
            </w:pPr>
          </w:p>
        </w:tc>
      </w:tr>
      <w:tr w:rsidR="0084654F" w:rsidRPr="00F607B2" w14:paraId="75EE2669" w14:textId="77777777" w:rsidTr="00884334">
        <w:tc>
          <w:tcPr>
            <w:tcW w:w="10206" w:type="dxa"/>
            <w:tcBorders>
              <w:bottom w:val="single" w:sz="4" w:space="0" w:color="auto"/>
            </w:tcBorders>
            <w:shd w:val="clear" w:color="auto" w:fill="002060"/>
          </w:tcPr>
          <w:p w14:paraId="2E61B875" w14:textId="77777777" w:rsidR="0084654F" w:rsidRPr="00263927" w:rsidRDefault="0084654F" w:rsidP="00F607B2">
            <w:pPr>
              <w:jc w:val="both"/>
              <w:rPr>
                <w:rFonts w:ascii="Arial" w:hAnsi="Arial" w:cs="Arial"/>
                <w:b/>
                <w:bCs/>
                <w:color w:val="FF0000"/>
              </w:rPr>
            </w:pPr>
            <w:r w:rsidRPr="00263927">
              <w:rPr>
                <w:rFonts w:ascii="Arial" w:hAnsi="Arial" w:cs="Arial"/>
                <w:b/>
                <w:bCs/>
                <w:color w:val="FFFFFF" w:themeColor="background1"/>
              </w:rPr>
              <w:t>WORKING CONDITIONS</w:t>
            </w:r>
          </w:p>
        </w:tc>
      </w:tr>
      <w:tr w:rsidR="0084654F" w:rsidRPr="00F607B2" w14:paraId="79714D0C" w14:textId="77777777" w:rsidTr="00884334">
        <w:tc>
          <w:tcPr>
            <w:tcW w:w="10206" w:type="dxa"/>
            <w:tcBorders>
              <w:bottom w:val="single" w:sz="4" w:space="0" w:color="auto"/>
            </w:tcBorders>
          </w:tcPr>
          <w:p w14:paraId="32DCC52D" w14:textId="24D29CC9" w:rsidR="00E50EC4" w:rsidRDefault="00FB25BC" w:rsidP="00E50EC4">
            <w:pPr>
              <w:pStyle w:val="NoSpacing"/>
              <w:rPr>
                <w:rFonts w:ascii="Arial" w:hAnsi="Arial" w:cs="Arial"/>
                <w:lang w:eastAsia="en-GB"/>
              </w:rPr>
            </w:pPr>
            <w:r>
              <w:rPr>
                <w:rFonts w:ascii="Arial" w:hAnsi="Arial" w:cs="Arial"/>
                <w:lang w:eastAsia="en-GB"/>
              </w:rPr>
              <w:t>Occasionally</w:t>
            </w:r>
            <w:r w:rsidR="00E50EC4" w:rsidRPr="009E1755">
              <w:rPr>
                <w:rFonts w:ascii="Arial" w:hAnsi="Arial" w:cs="Arial"/>
                <w:lang w:eastAsia="en-GB"/>
              </w:rPr>
              <w:t xml:space="preserve"> working with Ionising Radiation requiring wearing lead coats for prolonged periods</w:t>
            </w:r>
            <w:r w:rsidR="00E50EC4">
              <w:rPr>
                <w:rFonts w:ascii="Arial" w:hAnsi="Arial" w:cs="Arial"/>
                <w:lang w:eastAsia="en-GB"/>
              </w:rPr>
              <w:t>.</w:t>
            </w:r>
          </w:p>
          <w:p w14:paraId="5A85193A" w14:textId="77777777" w:rsidR="00E50EC4" w:rsidRPr="009E1755" w:rsidRDefault="00E50EC4" w:rsidP="00E50EC4">
            <w:pPr>
              <w:pStyle w:val="NoSpacing"/>
              <w:rPr>
                <w:rFonts w:ascii="Arial" w:hAnsi="Arial" w:cs="Arial"/>
                <w:lang w:eastAsia="en-GB"/>
              </w:rPr>
            </w:pPr>
          </w:p>
          <w:p w14:paraId="3F25A3A8" w14:textId="2687BEFD" w:rsidR="00E50EC4" w:rsidRDefault="00E50EC4" w:rsidP="00E50EC4">
            <w:pPr>
              <w:pStyle w:val="NoSpacing"/>
              <w:rPr>
                <w:rFonts w:ascii="Arial" w:hAnsi="Arial" w:cs="Arial"/>
                <w:lang w:eastAsia="en-GB"/>
              </w:rPr>
            </w:pPr>
            <w:r w:rsidRPr="009E1755">
              <w:rPr>
                <w:rFonts w:ascii="Arial" w:hAnsi="Arial" w:cs="Arial"/>
                <w:lang w:eastAsia="en-GB"/>
              </w:rPr>
              <w:t xml:space="preserve">Frequently involved in the </w:t>
            </w:r>
            <w:r>
              <w:rPr>
                <w:rFonts w:ascii="Arial" w:hAnsi="Arial" w:cs="Arial"/>
                <w:lang w:eastAsia="en-GB"/>
              </w:rPr>
              <w:t>first</w:t>
            </w:r>
            <w:r w:rsidRPr="009E1755">
              <w:rPr>
                <w:rFonts w:ascii="Arial" w:hAnsi="Arial" w:cs="Arial"/>
                <w:lang w:eastAsia="en-GB"/>
              </w:rPr>
              <w:t xml:space="preserve"> stage of decontamination of endoscopes</w:t>
            </w:r>
            <w:r>
              <w:rPr>
                <w:rFonts w:ascii="Arial" w:hAnsi="Arial" w:cs="Arial"/>
                <w:lang w:eastAsia="en-GB"/>
              </w:rPr>
              <w:t>.</w:t>
            </w:r>
          </w:p>
          <w:p w14:paraId="220438DA" w14:textId="77777777" w:rsidR="00E50EC4" w:rsidRPr="009E1755" w:rsidRDefault="00E50EC4" w:rsidP="00E50EC4">
            <w:pPr>
              <w:pStyle w:val="NoSpacing"/>
              <w:rPr>
                <w:rFonts w:ascii="Arial" w:hAnsi="Arial" w:cs="Arial"/>
                <w:lang w:eastAsia="en-GB"/>
              </w:rPr>
            </w:pPr>
          </w:p>
          <w:p w14:paraId="1705CE5A" w14:textId="77777777" w:rsidR="00E50EC4" w:rsidRDefault="00E50EC4" w:rsidP="00E50EC4">
            <w:pPr>
              <w:pStyle w:val="NoSpacing"/>
              <w:rPr>
                <w:rFonts w:ascii="Arial" w:hAnsi="Arial" w:cs="Arial"/>
                <w:lang w:eastAsia="en-GB"/>
              </w:rPr>
            </w:pPr>
            <w:r w:rsidRPr="009E1755">
              <w:rPr>
                <w:rFonts w:ascii="Arial" w:hAnsi="Arial" w:cs="Arial"/>
                <w:lang w:eastAsia="en-GB"/>
              </w:rPr>
              <w:t>Occasional exposure to aggressive behaviour</w:t>
            </w:r>
            <w:r>
              <w:rPr>
                <w:rFonts w:ascii="Arial" w:hAnsi="Arial" w:cs="Arial"/>
                <w:lang w:eastAsia="en-GB"/>
              </w:rPr>
              <w:t>.</w:t>
            </w:r>
          </w:p>
          <w:p w14:paraId="54CA0D4A" w14:textId="77777777" w:rsidR="00E50EC4" w:rsidRPr="009E1755" w:rsidRDefault="00E50EC4" w:rsidP="00E50EC4">
            <w:pPr>
              <w:pStyle w:val="NoSpacing"/>
              <w:rPr>
                <w:rFonts w:ascii="Arial" w:hAnsi="Arial" w:cs="Arial"/>
                <w:lang w:eastAsia="en-GB"/>
              </w:rPr>
            </w:pPr>
          </w:p>
          <w:p w14:paraId="7E3118B6" w14:textId="77777777" w:rsidR="00EF5F52" w:rsidRDefault="00E50EC4" w:rsidP="00E50EC4">
            <w:pPr>
              <w:jc w:val="both"/>
              <w:rPr>
                <w:rFonts w:ascii="Arial" w:hAnsi="Arial" w:cs="Arial"/>
                <w:lang w:eastAsia="en-GB"/>
              </w:rPr>
            </w:pPr>
            <w:r w:rsidRPr="009E1755">
              <w:rPr>
                <w:rFonts w:ascii="Arial" w:hAnsi="Arial" w:cs="Arial"/>
                <w:lang w:eastAsia="en-GB"/>
              </w:rPr>
              <w:t>Frequent contact with body fluids, infection and unpleasant smells</w:t>
            </w:r>
            <w:r>
              <w:rPr>
                <w:rFonts w:ascii="Arial" w:hAnsi="Arial" w:cs="Arial"/>
                <w:lang w:eastAsia="en-GB"/>
              </w:rPr>
              <w:t>.</w:t>
            </w:r>
          </w:p>
          <w:p w14:paraId="4C44760A" w14:textId="3E91E5FE" w:rsidR="00E50EC4" w:rsidRPr="00F607B2" w:rsidRDefault="00E50EC4" w:rsidP="00E50EC4">
            <w:pPr>
              <w:jc w:val="both"/>
              <w:rPr>
                <w:rFonts w:ascii="Arial" w:hAnsi="Arial" w:cs="Arial"/>
                <w:color w:val="FF0000"/>
              </w:rPr>
            </w:pPr>
          </w:p>
        </w:tc>
      </w:tr>
      <w:tr w:rsidR="003B43F4" w:rsidRPr="00F607B2" w14:paraId="152B908B" w14:textId="77777777" w:rsidTr="00884334">
        <w:tc>
          <w:tcPr>
            <w:tcW w:w="10206" w:type="dxa"/>
            <w:shd w:val="clear" w:color="auto" w:fill="002060"/>
          </w:tcPr>
          <w:p w14:paraId="0AA5C963" w14:textId="77777777" w:rsidR="003B43F4" w:rsidRPr="00F607B2" w:rsidRDefault="003B43F4" w:rsidP="00F607B2">
            <w:pPr>
              <w:jc w:val="both"/>
              <w:rPr>
                <w:rFonts w:ascii="Arial" w:hAnsi="Arial" w:cs="Arial"/>
              </w:rPr>
            </w:pPr>
            <w:r w:rsidRPr="00F607B2">
              <w:rPr>
                <w:rFonts w:ascii="Arial" w:hAnsi="Arial" w:cs="Arial"/>
                <w:b/>
              </w:rPr>
              <w:t xml:space="preserve">OTHER RESPONSIBILITIES </w:t>
            </w:r>
          </w:p>
        </w:tc>
      </w:tr>
      <w:tr w:rsidR="0046369E" w:rsidRPr="00F607B2" w14:paraId="76B461A2" w14:textId="77777777" w:rsidTr="00884334">
        <w:tc>
          <w:tcPr>
            <w:tcW w:w="10206" w:type="dxa"/>
            <w:tcBorders>
              <w:bottom w:val="single" w:sz="4" w:space="0" w:color="auto"/>
            </w:tcBorders>
          </w:tcPr>
          <w:p w14:paraId="5B9DC89A" w14:textId="77777777" w:rsidR="0046369E" w:rsidRPr="00EF5F52" w:rsidRDefault="0046369E" w:rsidP="0046369E">
            <w:pPr>
              <w:jc w:val="both"/>
              <w:rPr>
                <w:rFonts w:ascii="Arial" w:hAnsi="Arial" w:cs="Arial"/>
              </w:rPr>
            </w:pPr>
            <w:r w:rsidRPr="00EF5F52">
              <w:rPr>
                <w:rFonts w:ascii="Arial" w:hAnsi="Arial" w:cs="Arial"/>
              </w:rPr>
              <w:t>Take part in regular performance appraisal.</w:t>
            </w:r>
          </w:p>
          <w:p w14:paraId="4F25A585" w14:textId="77777777" w:rsidR="0046369E" w:rsidRPr="00EF5F52" w:rsidRDefault="0046369E" w:rsidP="0046369E">
            <w:pPr>
              <w:jc w:val="both"/>
              <w:rPr>
                <w:rFonts w:ascii="Arial" w:hAnsi="Arial" w:cs="Arial"/>
              </w:rPr>
            </w:pPr>
          </w:p>
          <w:p w14:paraId="724BB688" w14:textId="77777777" w:rsidR="0046369E" w:rsidRPr="00EF5F52" w:rsidRDefault="0046369E" w:rsidP="0046369E">
            <w:pPr>
              <w:jc w:val="both"/>
              <w:rPr>
                <w:rFonts w:ascii="Arial" w:hAnsi="Arial" w:cs="Arial"/>
              </w:rPr>
            </w:pPr>
            <w:r w:rsidRPr="00EF5F52">
              <w:rPr>
                <w:rFonts w:ascii="Arial" w:hAnsi="Arial" w:cs="Arial"/>
              </w:rPr>
              <w:t>Undertake any training required in order to maintain competency including mandatory training, e.g. Manual Handling</w:t>
            </w:r>
          </w:p>
          <w:p w14:paraId="5DA669BA" w14:textId="77777777" w:rsidR="0046369E" w:rsidRPr="00EF5F52" w:rsidRDefault="0046369E" w:rsidP="0046369E">
            <w:pPr>
              <w:jc w:val="both"/>
              <w:rPr>
                <w:rFonts w:ascii="Arial" w:hAnsi="Arial" w:cs="Arial"/>
              </w:rPr>
            </w:pPr>
          </w:p>
          <w:p w14:paraId="5432FB2E" w14:textId="77777777" w:rsidR="0046369E" w:rsidRPr="00EF5F52" w:rsidRDefault="0046369E" w:rsidP="0046369E">
            <w:pPr>
              <w:jc w:val="both"/>
              <w:rPr>
                <w:rFonts w:ascii="Arial" w:hAnsi="Arial" w:cs="Arial"/>
              </w:rPr>
            </w:pPr>
            <w:r w:rsidRPr="00EF5F52">
              <w:rPr>
                <w:rFonts w:ascii="Arial" w:hAnsi="Arial" w:cs="Arial"/>
              </w:rPr>
              <w:t xml:space="preserve">Contribute to and work within a safe working environment </w:t>
            </w:r>
          </w:p>
          <w:p w14:paraId="42DB0228" w14:textId="77777777" w:rsidR="0046369E" w:rsidRPr="00EF5F52" w:rsidRDefault="0046369E" w:rsidP="0046369E">
            <w:pPr>
              <w:jc w:val="both"/>
              <w:rPr>
                <w:rFonts w:ascii="Arial" w:hAnsi="Arial" w:cs="Arial"/>
                <w:b/>
              </w:rPr>
            </w:pPr>
          </w:p>
          <w:p w14:paraId="66EE8854" w14:textId="77777777" w:rsidR="0046369E" w:rsidRPr="00EF5F52" w:rsidRDefault="0046369E" w:rsidP="0046369E">
            <w:pPr>
              <w:jc w:val="both"/>
              <w:rPr>
                <w:rFonts w:ascii="Arial" w:hAnsi="Arial" w:cs="Arial"/>
              </w:rPr>
            </w:pPr>
            <w:r w:rsidRPr="00EF5F52">
              <w:rPr>
                <w:rFonts w:ascii="Arial" w:hAnsi="Arial" w:cs="Arial"/>
              </w:rPr>
              <w:t>You are expected to comply with Trust Infection Control Policies and conduct him/herself at all times in such a manner as to minimise the risk of healthcare associated infection</w:t>
            </w:r>
          </w:p>
          <w:p w14:paraId="67F0E983" w14:textId="77777777" w:rsidR="0046369E" w:rsidRPr="00EF5F52" w:rsidRDefault="0046369E" w:rsidP="0046369E">
            <w:pPr>
              <w:tabs>
                <w:tab w:val="left" w:pos="720"/>
                <w:tab w:val="left" w:pos="1440"/>
                <w:tab w:val="left" w:pos="2160"/>
                <w:tab w:val="left" w:pos="2880"/>
                <w:tab w:val="left" w:pos="3600"/>
                <w:tab w:val="left" w:pos="4320"/>
                <w:tab w:val="left" w:pos="5040"/>
                <w:tab w:val="left" w:pos="6480"/>
              </w:tabs>
              <w:ind w:left="720"/>
              <w:jc w:val="both"/>
              <w:rPr>
                <w:rFonts w:ascii="Arial" w:hAnsi="Arial" w:cs="Arial"/>
              </w:rPr>
            </w:pPr>
          </w:p>
          <w:p w14:paraId="203B2F1E" w14:textId="77777777" w:rsidR="0046369E" w:rsidRPr="00EF5F52" w:rsidRDefault="0046369E" w:rsidP="0046369E">
            <w:pPr>
              <w:tabs>
                <w:tab w:val="left" w:pos="720"/>
                <w:tab w:val="left" w:pos="1440"/>
                <w:tab w:val="left" w:pos="2160"/>
                <w:tab w:val="left" w:pos="2880"/>
                <w:tab w:val="left" w:pos="3600"/>
                <w:tab w:val="left" w:pos="4320"/>
                <w:tab w:val="left" w:pos="5040"/>
                <w:tab w:val="left" w:pos="6480"/>
              </w:tabs>
              <w:jc w:val="both"/>
              <w:rPr>
                <w:rFonts w:ascii="Arial" w:hAnsi="Arial" w:cs="Arial"/>
              </w:rPr>
            </w:pPr>
            <w:r w:rsidRPr="00EF5F52">
              <w:rPr>
                <w:rFonts w:ascii="Arial" w:hAnsi="Arial" w:cs="Arial"/>
              </w:rPr>
              <w:t>As an employee of the Trust, it is a contractual duty that you abide by any relevant code of professional conduct and/or practice applicable to you.  A breach of this requirement may result in action being taken against you (in accordance with the Trust’s disciplinary policy) up to and including dismissal.</w:t>
            </w:r>
          </w:p>
          <w:p w14:paraId="198B544A" w14:textId="77777777" w:rsidR="0046369E" w:rsidRPr="00EF5F52" w:rsidRDefault="0046369E" w:rsidP="0046369E">
            <w:pPr>
              <w:tabs>
                <w:tab w:val="left" w:pos="720"/>
                <w:tab w:val="left" w:pos="1440"/>
                <w:tab w:val="left" w:pos="2160"/>
                <w:tab w:val="left" w:pos="2880"/>
                <w:tab w:val="left" w:pos="3600"/>
                <w:tab w:val="left" w:pos="4320"/>
                <w:tab w:val="left" w:pos="5040"/>
                <w:tab w:val="left" w:pos="6480"/>
              </w:tabs>
              <w:jc w:val="both"/>
              <w:rPr>
                <w:rFonts w:ascii="Arial" w:hAnsi="Arial" w:cs="Arial"/>
              </w:rPr>
            </w:pPr>
          </w:p>
          <w:p w14:paraId="112D4BD0" w14:textId="77777777" w:rsidR="0046369E" w:rsidRPr="00EF5F52" w:rsidRDefault="0046369E" w:rsidP="0046369E">
            <w:pPr>
              <w:rPr>
                <w:rFonts w:ascii="Arial" w:hAnsi="Arial" w:cs="Arial"/>
              </w:rPr>
            </w:pPr>
            <w:r w:rsidRPr="00EF5F52">
              <w:rPr>
                <w:rFonts w:ascii="Arial" w:hAnsi="Arial" w:cs="Arial"/>
              </w:rPr>
              <w:t>You must also take responsibility for your workplace health and wellbeing:</w:t>
            </w:r>
          </w:p>
          <w:p w14:paraId="11C2357E" w14:textId="746CE943" w:rsidR="0046369E" w:rsidRPr="006A4A1F" w:rsidRDefault="0046369E" w:rsidP="006A4A1F">
            <w:pPr>
              <w:pStyle w:val="ListParagraph"/>
              <w:numPr>
                <w:ilvl w:val="0"/>
                <w:numId w:val="5"/>
              </w:numPr>
              <w:spacing w:before="0"/>
              <w:ind w:left="345" w:hanging="284"/>
              <w:jc w:val="left"/>
              <w:rPr>
                <w:rFonts w:eastAsiaTheme="minorHAnsi" w:cs="Arial"/>
                <w:szCs w:val="22"/>
                <w:lang w:eastAsia="en-US"/>
              </w:rPr>
            </w:pPr>
            <w:r w:rsidRPr="006A4A1F">
              <w:rPr>
                <w:rFonts w:eastAsiaTheme="minorHAnsi" w:cs="Arial"/>
                <w:szCs w:val="22"/>
                <w:lang w:eastAsia="en-US"/>
              </w:rPr>
              <w:t>When required, gain support from Occupational Health, Human Resources or other sources</w:t>
            </w:r>
          </w:p>
          <w:p w14:paraId="628AEED3" w14:textId="113DAA4D" w:rsidR="0046369E" w:rsidRPr="006A4A1F" w:rsidRDefault="0046369E" w:rsidP="006A4A1F">
            <w:pPr>
              <w:pStyle w:val="ListParagraph"/>
              <w:numPr>
                <w:ilvl w:val="0"/>
                <w:numId w:val="5"/>
              </w:numPr>
              <w:spacing w:before="0"/>
              <w:ind w:left="345" w:hanging="284"/>
              <w:jc w:val="left"/>
              <w:rPr>
                <w:rFonts w:eastAsiaTheme="minorHAnsi" w:cs="Arial"/>
                <w:szCs w:val="22"/>
                <w:lang w:eastAsia="en-US"/>
              </w:rPr>
            </w:pPr>
            <w:r w:rsidRPr="006A4A1F">
              <w:rPr>
                <w:rFonts w:eastAsiaTheme="minorHAnsi" w:cs="Arial"/>
                <w:szCs w:val="22"/>
                <w:lang w:eastAsia="en-US"/>
              </w:rPr>
              <w:t>Familiarise yourself with the health and wellbeing support available from policies and/or Occupational Health</w:t>
            </w:r>
          </w:p>
          <w:p w14:paraId="06F8FC82" w14:textId="05BB024D" w:rsidR="0046369E" w:rsidRPr="006A4A1F" w:rsidRDefault="0046369E" w:rsidP="006A4A1F">
            <w:pPr>
              <w:pStyle w:val="ListParagraph"/>
              <w:numPr>
                <w:ilvl w:val="0"/>
                <w:numId w:val="5"/>
              </w:numPr>
              <w:spacing w:before="0"/>
              <w:ind w:left="345" w:hanging="284"/>
              <w:jc w:val="left"/>
              <w:rPr>
                <w:rFonts w:eastAsiaTheme="minorHAnsi" w:cs="Arial"/>
                <w:szCs w:val="22"/>
                <w:lang w:eastAsia="en-US"/>
              </w:rPr>
            </w:pPr>
            <w:r w:rsidRPr="006A4A1F">
              <w:rPr>
                <w:rFonts w:eastAsiaTheme="minorHAnsi" w:cs="Arial"/>
                <w:szCs w:val="22"/>
                <w:lang w:eastAsia="en-US"/>
              </w:rPr>
              <w:t xml:space="preserve">Follow the Trust’s health and wellbeing vision of healthy body, healthy mind, healthy you </w:t>
            </w:r>
          </w:p>
          <w:p w14:paraId="18FBB144" w14:textId="7253EB88" w:rsidR="0046369E" w:rsidRPr="006A4A1F" w:rsidRDefault="0046369E" w:rsidP="006A4A1F">
            <w:pPr>
              <w:pStyle w:val="ListParagraph"/>
              <w:numPr>
                <w:ilvl w:val="0"/>
                <w:numId w:val="5"/>
              </w:numPr>
              <w:spacing w:before="0"/>
              <w:ind w:left="345" w:hanging="284"/>
              <w:jc w:val="left"/>
              <w:rPr>
                <w:rFonts w:eastAsiaTheme="minorHAnsi" w:cs="Arial"/>
                <w:szCs w:val="22"/>
                <w:lang w:eastAsia="en-US"/>
              </w:rPr>
            </w:pPr>
            <w:r w:rsidRPr="006A4A1F">
              <w:rPr>
                <w:rFonts w:eastAsiaTheme="minorHAnsi" w:cs="Arial"/>
                <w:szCs w:val="22"/>
                <w:lang w:eastAsia="en-US"/>
              </w:rPr>
              <w:t>Undertake a Display Screen Equipment assessment (DES) if appropriate to role</w:t>
            </w:r>
          </w:p>
          <w:p w14:paraId="13DF4059" w14:textId="059A8EB5" w:rsidR="00E50EC4" w:rsidRPr="008F7D36" w:rsidRDefault="00E50EC4" w:rsidP="0046369E">
            <w:pPr>
              <w:rPr>
                <w:rFonts w:cs="Arial"/>
              </w:rPr>
            </w:pPr>
          </w:p>
        </w:tc>
      </w:tr>
      <w:tr w:rsidR="0046369E" w:rsidRPr="00F607B2" w14:paraId="247A9B2E" w14:textId="77777777" w:rsidTr="00884334">
        <w:tc>
          <w:tcPr>
            <w:tcW w:w="10206" w:type="dxa"/>
            <w:shd w:val="clear" w:color="auto" w:fill="002060"/>
          </w:tcPr>
          <w:p w14:paraId="3BC23511" w14:textId="556D66F6" w:rsidR="0046369E" w:rsidRPr="00F607B2" w:rsidRDefault="0046369E" w:rsidP="0046369E">
            <w:pPr>
              <w:jc w:val="both"/>
              <w:rPr>
                <w:rFonts w:ascii="Arial" w:hAnsi="Arial" w:cs="Arial"/>
                <w:b/>
              </w:rPr>
            </w:pPr>
            <w:r>
              <w:rPr>
                <w:rFonts w:ascii="Arial" w:hAnsi="Arial" w:cs="Arial"/>
                <w:b/>
              </w:rPr>
              <w:t xml:space="preserve">DISCLOSURE AND BARRING SERVICE CHECKS </w:t>
            </w:r>
          </w:p>
        </w:tc>
      </w:tr>
      <w:tr w:rsidR="0046369E" w:rsidRPr="00F607B2" w14:paraId="27F6484B" w14:textId="77777777" w:rsidTr="00884334">
        <w:tc>
          <w:tcPr>
            <w:tcW w:w="10206" w:type="dxa"/>
            <w:shd w:val="clear" w:color="auto" w:fill="auto"/>
          </w:tcPr>
          <w:p w14:paraId="2B183E8E" w14:textId="77777777" w:rsidR="0046369E" w:rsidRPr="00E01217" w:rsidRDefault="0046369E" w:rsidP="006A4A1F">
            <w:pPr>
              <w:rPr>
                <w:rFonts w:ascii="Arial" w:hAnsi="Arial" w:cs="Arial"/>
                <w:color w:val="000000" w:themeColor="text1"/>
                <w:lang w:eastAsia="en-GB"/>
              </w:rPr>
            </w:pPr>
            <w:r w:rsidRPr="00E01217">
              <w:rPr>
                <w:rFonts w:ascii="Arial" w:hAnsi="Arial" w:cs="Arial"/>
                <w:color w:val="000000" w:themeColor="text1"/>
                <w:lang w:eastAsia="en-GB"/>
              </w:rPr>
              <w:t>This post has been identified as involving access to vulnerable adults and/or children and in line with Trust policy successful applicants will be required to undertake a Disclosure &amp; Barring Service Disclosure Check.</w:t>
            </w:r>
          </w:p>
          <w:p w14:paraId="0E9FEA90" w14:textId="60D6CA35" w:rsidR="00EF5F52" w:rsidRPr="00F607B2" w:rsidRDefault="00EF5F52" w:rsidP="0046369E">
            <w:pPr>
              <w:jc w:val="both"/>
              <w:rPr>
                <w:rFonts w:ascii="Arial" w:hAnsi="Arial" w:cs="Arial"/>
                <w:b/>
              </w:rPr>
            </w:pPr>
          </w:p>
        </w:tc>
      </w:tr>
      <w:tr w:rsidR="0046369E" w:rsidRPr="00F607B2" w14:paraId="6CE458A9" w14:textId="77777777" w:rsidTr="00884334">
        <w:tc>
          <w:tcPr>
            <w:tcW w:w="10206" w:type="dxa"/>
            <w:shd w:val="clear" w:color="auto" w:fill="002060"/>
          </w:tcPr>
          <w:p w14:paraId="2E401EA4" w14:textId="77777777" w:rsidR="0046369E" w:rsidRPr="00F607B2" w:rsidRDefault="0046369E" w:rsidP="0046369E">
            <w:pPr>
              <w:jc w:val="both"/>
              <w:rPr>
                <w:rFonts w:ascii="Arial" w:hAnsi="Arial" w:cs="Arial"/>
              </w:rPr>
            </w:pPr>
            <w:r w:rsidRPr="00F607B2">
              <w:rPr>
                <w:rFonts w:ascii="Arial" w:hAnsi="Arial" w:cs="Arial"/>
                <w:b/>
              </w:rPr>
              <w:t xml:space="preserve">GENERAL </w:t>
            </w:r>
          </w:p>
        </w:tc>
      </w:tr>
      <w:tr w:rsidR="0046369E" w:rsidRPr="00F607B2" w14:paraId="7E0A6926" w14:textId="77777777" w:rsidTr="00884334">
        <w:tc>
          <w:tcPr>
            <w:tcW w:w="10206" w:type="dxa"/>
          </w:tcPr>
          <w:p w14:paraId="22E91A6F" w14:textId="4DC9005D" w:rsidR="0046369E" w:rsidRPr="00EF5F52" w:rsidRDefault="0046369E" w:rsidP="00EF5F52">
            <w:pPr>
              <w:pStyle w:val="NoSpacing"/>
              <w:rPr>
                <w:rFonts w:ascii="Arial" w:hAnsi="Arial" w:cs="Arial"/>
                <w:b/>
              </w:rPr>
            </w:pPr>
            <w:r w:rsidRPr="00EF5F52">
              <w:rPr>
                <w:rFonts w:ascii="Arial" w:hAnsi="Arial" w:cs="Arial"/>
              </w:rPr>
              <w:t xml:space="preserve">This is a description of the job as it is now.  We periodically examine employees' job descriptions and update them to ensure that they reflect the job as it is then being performed, or to incorporate any changes being proposed.  This procedure is conducted by the manager in consultation with the jobholder.  You will, therefore, be expected to participate fully in such discussions.  We aim to reach </w:t>
            </w:r>
            <w:r w:rsidRPr="00EF5F52">
              <w:rPr>
                <w:rFonts w:ascii="Arial" w:hAnsi="Arial" w:cs="Arial"/>
              </w:rPr>
              <w:lastRenderedPageBreak/>
              <w:t>agreement on reasonable changes, but if agreement is not possible, we reserve the right to insist on changes to your job description after consultation with you.</w:t>
            </w:r>
          </w:p>
          <w:p w14:paraId="63A7E971" w14:textId="77777777" w:rsidR="0046369E" w:rsidRPr="00EF5F52" w:rsidRDefault="0046369E" w:rsidP="00EF5F52">
            <w:pPr>
              <w:pStyle w:val="NoSpacing"/>
              <w:rPr>
                <w:rFonts w:ascii="Arial" w:hAnsi="Arial" w:cs="Arial"/>
                <w:b/>
              </w:rPr>
            </w:pPr>
          </w:p>
          <w:p w14:paraId="3BB37B14" w14:textId="77777777" w:rsidR="0046369E" w:rsidRPr="00EF5F52" w:rsidRDefault="0046369E" w:rsidP="00EF5F52">
            <w:pPr>
              <w:pStyle w:val="NoSpacing"/>
              <w:rPr>
                <w:rFonts w:ascii="Arial" w:hAnsi="Arial" w:cs="Arial"/>
                <w:lang w:val="en-US"/>
              </w:rPr>
            </w:pPr>
            <w:r w:rsidRPr="00EF5F52">
              <w:rPr>
                <w:rFonts w:ascii="Arial" w:hAnsi="Arial" w:cs="Arial"/>
                <w:lang w:val="en-US"/>
              </w:rPr>
              <w:t xml:space="preserve">Everyone within the Trust has a responsibility for, and is committed to, safeguarding and promoting the welfare of vulnerable adults, children and young people and for ensuring that they are protected from harm, ensuring that the Trusts Child Protection and Safeguarding Adult policies and procedures are promoted and adhered to by all members of staff. </w:t>
            </w:r>
          </w:p>
          <w:p w14:paraId="32158134" w14:textId="7429FF0F" w:rsidR="0046369E" w:rsidRPr="00F607B2" w:rsidRDefault="0046369E" w:rsidP="0046369E">
            <w:pPr>
              <w:ind w:left="-709"/>
              <w:rPr>
                <w:rFonts w:ascii="Arial" w:hAnsi="Arial" w:cs="Arial"/>
              </w:rPr>
            </w:pPr>
            <w:r w:rsidRPr="00BD7483">
              <w:rPr>
                <w:rFonts w:cs="Arial"/>
                <w:i/>
                <w:iCs/>
              </w:rPr>
              <w:t xml:space="preserve">is </w:t>
            </w:r>
            <w:r w:rsidRPr="00BD7483">
              <w:rPr>
                <w:rFonts w:ascii="Arial" w:hAnsi="Arial" w:cs="Arial"/>
                <w:i/>
                <w:iCs/>
                <w:color w:val="000000"/>
                <w:lang w:val="en-US" w:eastAsia="en-GB"/>
              </w:rPr>
              <w:t xml:space="preserve">is </w:t>
            </w:r>
          </w:p>
        </w:tc>
      </w:tr>
    </w:tbl>
    <w:p w14:paraId="7070DF06" w14:textId="77777777" w:rsidR="003B43F4" w:rsidRDefault="003B43F4" w:rsidP="00F607B2">
      <w:pPr>
        <w:spacing w:after="0" w:line="240" w:lineRule="auto"/>
        <w:jc w:val="both"/>
        <w:rPr>
          <w:rFonts w:ascii="Arial" w:hAnsi="Arial" w:cs="Arial"/>
        </w:rPr>
      </w:pPr>
    </w:p>
    <w:p w14:paraId="5A975EC4" w14:textId="77777777" w:rsidR="000C32E3" w:rsidRDefault="000C32E3" w:rsidP="004E5CAD">
      <w:pPr>
        <w:ind w:left="-709"/>
        <w:rPr>
          <w:rFonts w:cs="Arial"/>
        </w:rPr>
        <w:sectPr w:rsidR="000C32E3" w:rsidSect="000C32E3">
          <w:headerReference w:type="default" r:id="rId17"/>
          <w:footerReference w:type="default" r:id="rId18"/>
          <w:pgSz w:w="11906" w:h="16838"/>
          <w:pgMar w:top="709" w:right="1440" w:bottom="851" w:left="1440" w:header="708" w:footer="708" w:gutter="0"/>
          <w:cols w:space="708"/>
          <w:docGrid w:linePitch="360"/>
        </w:sectPr>
      </w:pPr>
    </w:p>
    <w:p w14:paraId="12DC0E98" w14:textId="77777777" w:rsidR="008F7D36" w:rsidRDefault="008F7D36" w:rsidP="00F607B2">
      <w:pPr>
        <w:spacing w:after="0" w:line="240" w:lineRule="auto"/>
        <w:jc w:val="both"/>
        <w:rPr>
          <w:rFonts w:ascii="Arial" w:hAnsi="Arial" w:cs="Arial"/>
        </w:rPr>
      </w:pPr>
    </w:p>
    <w:p w14:paraId="7EE3F28F" w14:textId="736DA9E8" w:rsidR="008F7D36" w:rsidRPr="00884334" w:rsidRDefault="008F7D36" w:rsidP="008F7D36">
      <w:pPr>
        <w:spacing w:after="0" w:line="240" w:lineRule="auto"/>
        <w:ind w:left="-567" w:right="-472"/>
        <w:jc w:val="center"/>
        <w:rPr>
          <w:rFonts w:ascii="Arial" w:hAnsi="Arial" w:cs="Arial"/>
          <w:sz w:val="40"/>
        </w:rPr>
      </w:pPr>
      <w:r>
        <w:rPr>
          <w:rFonts w:ascii="Arial" w:hAnsi="Arial" w:cs="Arial"/>
          <w:sz w:val="40"/>
        </w:rPr>
        <w:t>PERSON SPECIFICATION</w:t>
      </w:r>
    </w:p>
    <w:p w14:paraId="743AD7B3" w14:textId="77777777" w:rsidR="008F7D36" w:rsidRDefault="008F7D36" w:rsidP="00F607B2">
      <w:pPr>
        <w:spacing w:after="0" w:line="240" w:lineRule="auto"/>
        <w:jc w:val="both"/>
        <w:rPr>
          <w:rFonts w:ascii="Arial" w:hAnsi="Arial" w:cs="Arial"/>
        </w:rPr>
      </w:pPr>
    </w:p>
    <w:tbl>
      <w:tblPr>
        <w:tblStyle w:val="TableGrid"/>
        <w:tblW w:w="10206" w:type="dxa"/>
        <w:tblInd w:w="-459" w:type="dxa"/>
        <w:tblLook w:val="04A0" w:firstRow="1" w:lastRow="0" w:firstColumn="1" w:lastColumn="0" w:noHBand="0" w:noVBand="1"/>
      </w:tblPr>
      <w:tblGrid>
        <w:gridCol w:w="1985"/>
        <w:gridCol w:w="8221"/>
      </w:tblGrid>
      <w:tr w:rsidR="008F7D36" w:rsidRPr="00F607B2" w14:paraId="6A7F2186" w14:textId="77777777" w:rsidTr="008F7D36">
        <w:tc>
          <w:tcPr>
            <w:tcW w:w="1985" w:type="dxa"/>
          </w:tcPr>
          <w:p w14:paraId="742F0354" w14:textId="77777777" w:rsidR="008F7D36" w:rsidRPr="00F607B2" w:rsidRDefault="008F7D36" w:rsidP="008F7D36">
            <w:pPr>
              <w:jc w:val="both"/>
              <w:rPr>
                <w:rFonts w:ascii="Arial" w:hAnsi="Arial" w:cs="Arial"/>
                <w:b/>
              </w:rPr>
            </w:pPr>
            <w:r>
              <w:rPr>
                <w:rFonts w:ascii="Arial" w:hAnsi="Arial" w:cs="Arial"/>
                <w:b/>
              </w:rPr>
              <w:t>Job Title</w:t>
            </w:r>
          </w:p>
        </w:tc>
        <w:tc>
          <w:tcPr>
            <w:tcW w:w="8221" w:type="dxa"/>
          </w:tcPr>
          <w:p w14:paraId="4A9FAB65" w14:textId="64096C97" w:rsidR="008F7D36" w:rsidRPr="00F607B2" w:rsidRDefault="00FB25BC" w:rsidP="005308F1">
            <w:pPr>
              <w:jc w:val="both"/>
              <w:rPr>
                <w:rFonts w:ascii="Arial" w:hAnsi="Arial" w:cs="Arial"/>
              </w:rPr>
            </w:pPr>
            <w:r>
              <w:rPr>
                <w:rFonts w:ascii="Arial" w:hAnsi="Arial" w:cs="Arial"/>
              </w:rPr>
              <w:t>Endoscopy</w:t>
            </w:r>
            <w:r w:rsidR="00EF5F52">
              <w:rPr>
                <w:rFonts w:ascii="Arial" w:hAnsi="Arial" w:cs="Arial"/>
              </w:rPr>
              <w:t xml:space="preserve"> Nurse</w:t>
            </w:r>
          </w:p>
        </w:tc>
      </w:tr>
    </w:tbl>
    <w:p w14:paraId="1071F580" w14:textId="77777777" w:rsidR="008F7D36" w:rsidRDefault="008F7D36" w:rsidP="00F607B2">
      <w:pPr>
        <w:spacing w:after="0" w:line="240" w:lineRule="auto"/>
        <w:jc w:val="both"/>
        <w:rPr>
          <w:rFonts w:ascii="Arial" w:hAnsi="Arial" w:cs="Arial"/>
        </w:rPr>
      </w:pPr>
    </w:p>
    <w:p w14:paraId="52F37878" w14:textId="6113CEA5" w:rsidR="001D2D93" w:rsidRPr="00F607B2" w:rsidRDefault="001D2D93" w:rsidP="00DF2EEB">
      <w:pPr>
        <w:spacing w:after="0" w:line="240" w:lineRule="auto"/>
        <w:jc w:val="both"/>
        <w:rPr>
          <w:rFonts w:ascii="Arial" w:hAnsi="Arial" w:cs="Arial"/>
          <w:color w:val="FF0000"/>
        </w:rPr>
      </w:pPr>
    </w:p>
    <w:tbl>
      <w:tblPr>
        <w:tblStyle w:val="TableGrid"/>
        <w:tblpPr w:leftFromText="180" w:rightFromText="180" w:vertAnchor="text" w:horzAnchor="page" w:tblpX="942" w:tblpY="13"/>
        <w:tblW w:w="10314" w:type="dxa"/>
        <w:tblLook w:val="04A0" w:firstRow="1" w:lastRow="0" w:firstColumn="1" w:lastColumn="0" w:noHBand="0" w:noVBand="1"/>
      </w:tblPr>
      <w:tblGrid>
        <w:gridCol w:w="7641"/>
        <w:gridCol w:w="1398"/>
        <w:gridCol w:w="1275"/>
      </w:tblGrid>
      <w:tr w:rsidR="001D2D93" w:rsidRPr="00F607B2" w14:paraId="6D5BD208" w14:textId="77777777" w:rsidTr="008F7D36">
        <w:tc>
          <w:tcPr>
            <w:tcW w:w="7641" w:type="dxa"/>
            <w:shd w:val="clear" w:color="auto" w:fill="002060"/>
          </w:tcPr>
          <w:p w14:paraId="616165B7" w14:textId="77777777" w:rsidR="001D2D93" w:rsidRPr="00F607B2" w:rsidRDefault="001D2D93" w:rsidP="00884334">
            <w:pPr>
              <w:jc w:val="both"/>
              <w:rPr>
                <w:rFonts w:ascii="Arial" w:hAnsi="Arial" w:cs="Arial"/>
                <w:b/>
              </w:rPr>
            </w:pPr>
            <w:r w:rsidRPr="00F607B2">
              <w:rPr>
                <w:rFonts w:ascii="Arial" w:hAnsi="Arial" w:cs="Arial"/>
                <w:b/>
              </w:rPr>
              <w:t>Requirements</w:t>
            </w:r>
          </w:p>
        </w:tc>
        <w:tc>
          <w:tcPr>
            <w:tcW w:w="1398" w:type="dxa"/>
            <w:shd w:val="clear" w:color="auto" w:fill="002060"/>
          </w:tcPr>
          <w:p w14:paraId="7087FA50" w14:textId="77777777" w:rsidR="001D2D93" w:rsidRPr="00F607B2" w:rsidRDefault="001D2D93" w:rsidP="00E01217">
            <w:pPr>
              <w:jc w:val="center"/>
              <w:rPr>
                <w:rFonts w:ascii="Arial" w:hAnsi="Arial" w:cs="Arial"/>
                <w:b/>
              </w:rPr>
            </w:pPr>
            <w:r w:rsidRPr="00F607B2">
              <w:rPr>
                <w:rFonts w:ascii="Arial" w:hAnsi="Arial" w:cs="Arial"/>
                <w:b/>
              </w:rPr>
              <w:t>Essential</w:t>
            </w:r>
          </w:p>
        </w:tc>
        <w:tc>
          <w:tcPr>
            <w:tcW w:w="1275" w:type="dxa"/>
            <w:shd w:val="clear" w:color="auto" w:fill="002060"/>
          </w:tcPr>
          <w:p w14:paraId="2B9AD14A" w14:textId="77777777" w:rsidR="001D2D93" w:rsidRPr="00F607B2" w:rsidRDefault="001D2D93" w:rsidP="00E01217">
            <w:pPr>
              <w:jc w:val="center"/>
              <w:rPr>
                <w:rFonts w:ascii="Arial" w:hAnsi="Arial" w:cs="Arial"/>
                <w:b/>
              </w:rPr>
            </w:pPr>
            <w:r w:rsidRPr="00F607B2">
              <w:rPr>
                <w:rFonts w:ascii="Arial" w:hAnsi="Arial" w:cs="Arial"/>
                <w:b/>
              </w:rPr>
              <w:t>Desirable</w:t>
            </w:r>
          </w:p>
        </w:tc>
      </w:tr>
      <w:tr w:rsidR="001D2D93" w:rsidRPr="00F607B2" w14:paraId="1A2A0887" w14:textId="77777777" w:rsidTr="008F7D36">
        <w:tc>
          <w:tcPr>
            <w:tcW w:w="7641" w:type="dxa"/>
          </w:tcPr>
          <w:p w14:paraId="7695680D" w14:textId="008914F7" w:rsidR="001D2D93" w:rsidRPr="00E01217" w:rsidRDefault="001D2D93" w:rsidP="00E01217">
            <w:pPr>
              <w:rPr>
                <w:rFonts w:ascii="Arial" w:hAnsi="Arial" w:cs="Arial"/>
                <w:b/>
                <w:color w:val="000000" w:themeColor="text1"/>
              </w:rPr>
            </w:pPr>
            <w:r w:rsidRPr="00E01217">
              <w:rPr>
                <w:rFonts w:ascii="Arial" w:hAnsi="Arial" w:cs="Arial"/>
                <w:b/>
                <w:color w:val="000000" w:themeColor="text1"/>
              </w:rPr>
              <w:t>QUALIFICATION/SPECIAL TRAINING</w:t>
            </w:r>
          </w:p>
          <w:p w14:paraId="65885665" w14:textId="77777777" w:rsidR="00E01217" w:rsidRDefault="00E01217" w:rsidP="00E01217">
            <w:pPr>
              <w:rPr>
                <w:rFonts w:ascii="Arial" w:hAnsi="Arial" w:cs="Arial"/>
                <w:color w:val="000000" w:themeColor="text1"/>
              </w:rPr>
            </w:pPr>
          </w:p>
          <w:p w14:paraId="035BA47D" w14:textId="264B46FC" w:rsidR="00E01217" w:rsidRDefault="00E01217" w:rsidP="00E01217">
            <w:pPr>
              <w:rPr>
                <w:rFonts w:ascii="Arial" w:hAnsi="Arial" w:cs="Arial"/>
                <w:color w:val="000000" w:themeColor="text1"/>
              </w:rPr>
            </w:pPr>
            <w:r>
              <w:rPr>
                <w:rFonts w:ascii="Arial" w:hAnsi="Arial" w:cs="Arial"/>
                <w:color w:val="000000" w:themeColor="text1"/>
              </w:rPr>
              <w:t>First Level Registration – Registered Nurse</w:t>
            </w:r>
          </w:p>
          <w:p w14:paraId="30EEE7B9" w14:textId="583C6432" w:rsidR="00E01217" w:rsidRDefault="00E01217" w:rsidP="00E01217">
            <w:pPr>
              <w:rPr>
                <w:rFonts w:ascii="Arial" w:hAnsi="Arial" w:cs="Arial"/>
                <w:color w:val="000000" w:themeColor="text1"/>
              </w:rPr>
            </w:pPr>
          </w:p>
          <w:p w14:paraId="1FDCB0A7" w14:textId="36720D8D" w:rsidR="00E01217" w:rsidRDefault="00E01217" w:rsidP="00E01217">
            <w:pPr>
              <w:rPr>
                <w:rFonts w:ascii="Arial" w:hAnsi="Arial" w:cs="Arial"/>
                <w:color w:val="000000" w:themeColor="text1"/>
              </w:rPr>
            </w:pPr>
            <w:r>
              <w:rPr>
                <w:rFonts w:ascii="Arial" w:hAnsi="Arial" w:cs="Arial"/>
                <w:color w:val="000000" w:themeColor="text1"/>
              </w:rPr>
              <w:t>Degree or Diploma</w:t>
            </w:r>
          </w:p>
          <w:p w14:paraId="507EB004" w14:textId="27336278" w:rsidR="00E01217" w:rsidRDefault="00E01217" w:rsidP="00E01217">
            <w:pPr>
              <w:rPr>
                <w:rFonts w:ascii="Arial" w:hAnsi="Arial" w:cs="Arial"/>
                <w:color w:val="000000" w:themeColor="text1"/>
              </w:rPr>
            </w:pPr>
          </w:p>
          <w:p w14:paraId="79556756" w14:textId="0A8428D4" w:rsidR="00E01217" w:rsidRDefault="00E01217" w:rsidP="00E01217">
            <w:pPr>
              <w:rPr>
                <w:rFonts w:ascii="Arial" w:hAnsi="Arial" w:cs="Arial"/>
                <w:color w:val="000000" w:themeColor="text1"/>
              </w:rPr>
            </w:pPr>
            <w:r>
              <w:rPr>
                <w:rFonts w:ascii="Arial" w:hAnsi="Arial" w:cs="Arial"/>
                <w:color w:val="000000" w:themeColor="text1"/>
              </w:rPr>
              <w:t>Teaching Qualification</w:t>
            </w:r>
          </w:p>
          <w:p w14:paraId="15885A2B" w14:textId="0F8F311B" w:rsidR="001D2D93" w:rsidRPr="00E01217" w:rsidRDefault="000E5016" w:rsidP="00E01217">
            <w:pPr>
              <w:rPr>
                <w:rFonts w:ascii="Arial" w:hAnsi="Arial" w:cs="Arial"/>
                <w:color w:val="000000" w:themeColor="text1"/>
              </w:rPr>
            </w:pPr>
            <w:r w:rsidRPr="00E01217">
              <w:rPr>
                <w:rFonts w:ascii="Arial" w:hAnsi="Arial" w:cs="Arial"/>
                <w:color w:val="000000" w:themeColor="text1"/>
              </w:rPr>
              <w:t xml:space="preserve"> </w:t>
            </w:r>
          </w:p>
        </w:tc>
        <w:tc>
          <w:tcPr>
            <w:tcW w:w="1398" w:type="dxa"/>
          </w:tcPr>
          <w:p w14:paraId="7C1B76A4" w14:textId="77777777" w:rsidR="001D2D93" w:rsidRDefault="001D2D93" w:rsidP="00E01217">
            <w:pPr>
              <w:jc w:val="center"/>
              <w:rPr>
                <w:rFonts w:ascii="Arial" w:hAnsi="Arial" w:cs="Arial"/>
              </w:rPr>
            </w:pPr>
          </w:p>
          <w:p w14:paraId="42177447" w14:textId="77777777" w:rsidR="000C32E3" w:rsidRDefault="000C32E3" w:rsidP="00E01217">
            <w:pPr>
              <w:jc w:val="center"/>
              <w:rPr>
                <w:rFonts w:ascii="Arial" w:hAnsi="Arial" w:cs="Arial"/>
              </w:rPr>
            </w:pPr>
          </w:p>
          <w:p w14:paraId="0A01277F" w14:textId="77777777" w:rsidR="00E01217" w:rsidRDefault="00E01217" w:rsidP="00E01217">
            <w:pPr>
              <w:jc w:val="center"/>
              <w:rPr>
                <w:rFonts w:ascii="Arial" w:hAnsi="Arial" w:cs="Arial"/>
              </w:rPr>
            </w:pPr>
            <w:r>
              <w:rPr>
                <w:rFonts w:ascii="Arial" w:hAnsi="Arial" w:cs="Arial"/>
              </w:rPr>
              <w:sym w:font="Wingdings" w:char="F0FC"/>
            </w:r>
          </w:p>
          <w:p w14:paraId="7A3F59C5" w14:textId="77777777" w:rsidR="00E01217" w:rsidRDefault="00E01217" w:rsidP="00E01217">
            <w:pPr>
              <w:jc w:val="center"/>
              <w:rPr>
                <w:rFonts w:ascii="Arial" w:hAnsi="Arial" w:cs="Arial"/>
              </w:rPr>
            </w:pPr>
          </w:p>
          <w:p w14:paraId="3864C0B8" w14:textId="77777777" w:rsidR="00E01217" w:rsidRDefault="00E01217" w:rsidP="00E01217">
            <w:pPr>
              <w:jc w:val="center"/>
              <w:rPr>
                <w:rFonts w:ascii="Arial" w:hAnsi="Arial" w:cs="Arial"/>
              </w:rPr>
            </w:pPr>
            <w:r>
              <w:rPr>
                <w:rFonts w:ascii="Arial" w:hAnsi="Arial" w:cs="Arial"/>
              </w:rPr>
              <w:sym w:font="Wingdings" w:char="F0FC"/>
            </w:r>
          </w:p>
          <w:p w14:paraId="61BEC6FC" w14:textId="77777777" w:rsidR="00E01217" w:rsidRDefault="00E01217" w:rsidP="00E01217">
            <w:pPr>
              <w:jc w:val="center"/>
              <w:rPr>
                <w:rFonts w:ascii="Arial" w:hAnsi="Arial" w:cs="Arial"/>
              </w:rPr>
            </w:pPr>
          </w:p>
          <w:p w14:paraId="2AF7E629" w14:textId="5536736C" w:rsidR="00E01217" w:rsidRPr="00F607B2" w:rsidRDefault="00E01217" w:rsidP="00E01217">
            <w:pPr>
              <w:jc w:val="center"/>
              <w:rPr>
                <w:rFonts w:ascii="Arial" w:hAnsi="Arial" w:cs="Arial"/>
              </w:rPr>
            </w:pPr>
          </w:p>
        </w:tc>
        <w:tc>
          <w:tcPr>
            <w:tcW w:w="1275" w:type="dxa"/>
          </w:tcPr>
          <w:p w14:paraId="2E341C92" w14:textId="77777777" w:rsidR="001D2D93" w:rsidRDefault="001D2D93" w:rsidP="00E01217">
            <w:pPr>
              <w:jc w:val="center"/>
              <w:rPr>
                <w:rFonts w:ascii="Arial" w:hAnsi="Arial" w:cs="Arial"/>
              </w:rPr>
            </w:pPr>
          </w:p>
          <w:p w14:paraId="425FD303" w14:textId="77777777" w:rsidR="00E01217" w:rsidRDefault="00E01217" w:rsidP="00E01217">
            <w:pPr>
              <w:jc w:val="center"/>
              <w:rPr>
                <w:rFonts w:ascii="Arial" w:hAnsi="Arial" w:cs="Arial"/>
              </w:rPr>
            </w:pPr>
          </w:p>
          <w:p w14:paraId="333F2CE4" w14:textId="77777777" w:rsidR="00E01217" w:rsidRDefault="00E01217" w:rsidP="00E01217">
            <w:pPr>
              <w:jc w:val="center"/>
              <w:rPr>
                <w:rFonts w:ascii="Arial" w:hAnsi="Arial" w:cs="Arial"/>
              </w:rPr>
            </w:pPr>
          </w:p>
          <w:p w14:paraId="271F91DE" w14:textId="77777777" w:rsidR="00E01217" w:rsidRDefault="00E01217" w:rsidP="00E01217">
            <w:pPr>
              <w:jc w:val="center"/>
              <w:rPr>
                <w:rFonts w:ascii="Arial" w:hAnsi="Arial" w:cs="Arial"/>
              </w:rPr>
            </w:pPr>
          </w:p>
          <w:p w14:paraId="060824A8" w14:textId="77777777" w:rsidR="00E01217" w:rsidRDefault="00E01217" w:rsidP="00E01217">
            <w:pPr>
              <w:jc w:val="center"/>
              <w:rPr>
                <w:rFonts w:ascii="Arial" w:hAnsi="Arial" w:cs="Arial"/>
              </w:rPr>
            </w:pPr>
          </w:p>
          <w:p w14:paraId="34656204" w14:textId="77777777" w:rsidR="00E01217" w:rsidRDefault="00E01217" w:rsidP="00E01217">
            <w:pPr>
              <w:jc w:val="center"/>
              <w:rPr>
                <w:rFonts w:ascii="Arial" w:hAnsi="Arial" w:cs="Arial"/>
              </w:rPr>
            </w:pPr>
          </w:p>
          <w:p w14:paraId="034571C3" w14:textId="306DF0CC" w:rsidR="00E01217" w:rsidRPr="00F607B2" w:rsidRDefault="00E01217" w:rsidP="00E01217">
            <w:pPr>
              <w:jc w:val="center"/>
              <w:rPr>
                <w:rFonts w:ascii="Arial" w:hAnsi="Arial" w:cs="Arial"/>
              </w:rPr>
            </w:pPr>
            <w:r>
              <w:rPr>
                <w:rFonts w:ascii="Arial" w:hAnsi="Arial" w:cs="Arial"/>
              </w:rPr>
              <w:sym w:font="Wingdings" w:char="F0FC"/>
            </w:r>
          </w:p>
        </w:tc>
      </w:tr>
      <w:tr w:rsidR="001D2D93" w:rsidRPr="00F607B2" w14:paraId="0FFD6CF2" w14:textId="77777777" w:rsidTr="008F7D36">
        <w:tc>
          <w:tcPr>
            <w:tcW w:w="7641" w:type="dxa"/>
          </w:tcPr>
          <w:p w14:paraId="5995EFD8" w14:textId="77777777" w:rsidR="001D2D93" w:rsidRPr="00E01217" w:rsidRDefault="001D2D93" w:rsidP="00E01217">
            <w:pPr>
              <w:rPr>
                <w:rFonts w:ascii="Arial" w:hAnsi="Arial" w:cs="Arial"/>
                <w:b/>
                <w:color w:val="000000" w:themeColor="text1"/>
              </w:rPr>
            </w:pPr>
            <w:r w:rsidRPr="00E01217">
              <w:rPr>
                <w:rFonts w:ascii="Arial" w:hAnsi="Arial" w:cs="Arial"/>
                <w:b/>
                <w:color w:val="000000" w:themeColor="text1"/>
              </w:rPr>
              <w:t>KNOWLEDGE/SKILLS</w:t>
            </w:r>
          </w:p>
          <w:p w14:paraId="2CC0965C" w14:textId="77777777" w:rsidR="00E01217" w:rsidRDefault="00E01217" w:rsidP="00E01217">
            <w:pPr>
              <w:rPr>
                <w:rFonts w:ascii="Arial" w:hAnsi="Arial" w:cs="Arial"/>
                <w:color w:val="000000" w:themeColor="text1"/>
              </w:rPr>
            </w:pPr>
          </w:p>
          <w:p w14:paraId="36848430" w14:textId="77777777" w:rsidR="00E01217" w:rsidRDefault="00E01217" w:rsidP="00E01217">
            <w:pPr>
              <w:rPr>
                <w:rFonts w:ascii="Arial" w:hAnsi="Arial" w:cs="Arial"/>
                <w:color w:val="000000" w:themeColor="text1"/>
              </w:rPr>
            </w:pPr>
            <w:r>
              <w:rPr>
                <w:rFonts w:ascii="Arial" w:hAnsi="Arial" w:cs="Arial"/>
                <w:color w:val="000000" w:themeColor="text1"/>
              </w:rPr>
              <w:t>Knowledge of current nursing issues</w:t>
            </w:r>
          </w:p>
          <w:p w14:paraId="0BBA6A5F" w14:textId="77777777" w:rsidR="00E01217" w:rsidRDefault="00E01217" w:rsidP="00E01217">
            <w:pPr>
              <w:rPr>
                <w:rFonts w:ascii="Arial" w:hAnsi="Arial" w:cs="Arial"/>
                <w:color w:val="000000" w:themeColor="text1"/>
              </w:rPr>
            </w:pPr>
          </w:p>
          <w:p w14:paraId="26A411C7" w14:textId="77777777" w:rsidR="00E01217" w:rsidRDefault="00E01217" w:rsidP="00E01217">
            <w:pPr>
              <w:rPr>
                <w:rFonts w:ascii="Arial" w:hAnsi="Arial" w:cs="Arial"/>
                <w:color w:val="000000" w:themeColor="text1"/>
              </w:rPr>
            </w:pPr>
            <w:r>
              <w:rPr>
                <w:rFonts w:ascii="Arial" w:hAnsi="Arial" w:cs="Arial"/>
                <w:color w:val="000000" w:themeColor="text1"/>
              </w:rPr>
              <w:t>Knowledge of clinical governance</w:t>
            </w:r>
          </w:p>
          <w:p w14:paraId="71CCC94F" w14:textId="77777777" w:rsidR="00E01217" w:rsidRDefault="00E01217" w:rsidP="00E01217">
            <w:pPr>
              <w:rPr>
                <w:rFonts w:ascii="Arial" w:hAnsi="Arial" w:cs="Arial"/>
                <w:color w:val="000000" w:themeColor="text1"/>
              </w:rPr>
            </w:pPr>
          </w:p>
          <w:p w14:paraId="664B4D25" w14:textId="5D05B13D" w:rsidR="00E01217" w:rsidRDefault="00E01217" w:rsidP="00E01217">
            <w:pPr>
              <w:rPr>
                <w:rFonts w:ascii="Arial" w:hAnsi="Arial" w:cs="Arial"/>
                <w:color w:val="000000" w:themeColor="text1"/>
              </w:rPr>
            </w:pPr>
            <w:r>
              <w:rPr>
                <w:rFonts w:ascii="Arial" w:hAnsi="Arial" w:cs="Arial"/>
                <w:color w:val="000000" w:themeColor="text1"/>
              </w:rPr>
              <w:t>IT/Word Processing</w:t>
            </w:r>
          </w:p>
          <w:p w14:paraId="3E6D6693" w14:textId="0604E115" w:rsidR="00E01217" w:rsidRDefault="00E01217" w:rsidP="00E01217">
            <w:pPr>
              <w:rPr>
                <w:rFonts w:ascii="Arial" w:hAnsi="Arial" w:cs="Arial"/>
                <w:color w:val="000000" w:themeColor="text1"/>
              </w:rPr>
            </w:pPr>
          </w:p>
          <w:p w14:paraId="043BA7A4" w14:textId="7681F9C7" w:rsidR="00E01217" w:rsidRDefault="00E01217" w:rsidP="00E01217">
            <w:pPr>
              <w:rPr>
                <w:rFonts w:ascii="Arial" w:hAnsi="Arial" w:cs="Arial"/>
                <w:color w:val="000000" w:themeColor="text1"/>
              </w:rPr>
            </w:pPr>
            <w:r>
              <w:rPr>
                <w:rFonts w:ascii="Arial" w:hAnsi="Arial" w:cs="Arial"/>
                <w:color w:val="000000" w:themeColor="text1"/>
              </w:rPr>
              <w:t>Excellent written and verbal communication skills</w:t>
            </w:r>
          </w:p>
          <w:p w14:paraId="735840F9" w14:textId="1BC19010" w:rsidR="00E01217" w:rsidRDefault="00E01217" w:rsidP="00E01217">
            <w:pPr>
              <w:rPr>
                <w:rFonts w:ascii="Arial" w:hAnsi="Arial" w:cs="Arial"/>
                <w:color w:val="000000" w:themeColor="text1"/>
              </w:rPr>
            </w:pPr>
          </w:p>
          <w:p w14:paraId="283BDD6F" w14:textId="77777777" w:rsidR="000E5016" w:rsidRDefault="00E01217" w:rsidP="00E01217">
            <w:pPr>
              <w:rPr>
                <w:rFonts w:ascii="Arial" w:hAnsi="Arial" w:cs="Arial"/>
                <w:color w:val="000000" w:themeColor="text1"/>
              </w:rPr>
            </w:pPr>
            <w:r>
              <w:rPr>
                <w:rFonts w:ascii="Arial" w:hAnsi="Arial" w:cs="Arial"/>
                <w:color w:val="000000" w:themeColor="text1"/>
              </w:rPr>
              <w:t xml:space="preserve">Proven ability to problem </w:t>
            </w:r>
            <w:proofErr w:type="gramStart"/>
            <w:r>
              <w:rPr>
                <w:rFonts w:ascii="Arial" w:hAnsi="Arial" w:cs="Arial"/>
                <w:color w:val="000000" w:themeColor="text1"/>
              </w:rPr>
              <w:t>solve</w:t>
            </w:r>
            <w:proofErr w:type="gramEnd"/>
          </w:p>
          <w:p w14:paraId="015AADEF" w14:textId="77777777" w:rsidR="00E01217" w:rsidRDefault="00E01217" w:rsidP="00E01217">
            <w:pPr>
              <w:rPr>
                <w:rFonts w:ascii="Arial" w:hAnsi="Arial" w:cs="Arial"/>
                <w:color w:val="000000" w:themeColor="text1"/>
              </w:rPr>
            </w:pPr>
          </w:p>
          <w:p w14:paraId="6887DED0" w14:textId="77777777" w:rsidR="00E01217" w:rsidRDefault="00E01217" w:rsidP="00E01217">
            <w:pPr>
              <w:rPr>
                <w:rFonts w:ascii="Arial" w:hAnsi="Arial" w:cs="Arial"/>
                <w:color w:val="000000" w:themeColor="text1"/>
              </w:rPr>
            </w:pPr>
            <w:r>
              <w:rPr>
                <w:rFonts w:ascii="Arial" w:hAnsi="Arial" w:cs="Arial"/>
                <w:color w:val="000000" w:themeColor="text1"/>
              </w:rPr>
              <w:t>Demonstrate awareness of own limitations</w:t>
            </w:r>
          </w:p>
          <w:p w14:paraId="08204C70" w14:textId="77777777" w:rsidR="00E01217" w:rsidRDefault="00E01217" w:rsidP="00E01217">
            <w:pPr>
              <w:rPr>
                <w:rFonts w:ascii="Arial" w:hAnsi="Arial" w:cs="Arial"/>
                <w:color w:val="000000" w:themeColor="text1"/>
              </w:rPr>
            </w:pPr>
          </w:p>
          <w:p w14:paraId="6D477EAB" w14:textId="77777777" w:rsidR="00E01217" w:rsidRDefault="00E01217" w:rsidP="00E01217">
            <w:pPr>
              <w:rPr>
                <w:rFonts w:ascii="Arial" w:hAnsi="Arial" w:cs="Arial"/>
                <w:color w:val="000000" w:themeColor="text1"/>
              </w:rPr>
            </w:pPr>
            <w:r>
              <w:rPr>
                <w:rFonts w:ascii="Arial" w:hAnsi="Arial" w:cs="Arial"/>
                <w:color w:val="000000" w:themeColor="text1"/>
              </w:rPr>
              <w:t>Ability to organise workload and delegate tasks appropriately</w:t>
            </w:r>
          </w:p>
          <w:p w14:paraId="4A00DBCC" w14:textId="77777777" w:rsidR="00E01217" w:rsidRDefault="00E01217" w:rsidP="00E01217">
            <w:pPr>
              <w:rPr>
                <w:rFonts w:ascii="Arial" w:hAnsi="Arial" w:cs="Arial"/>
                <w:color w:val="000000" w:themeColor="text1"/>
              </w:rPr>
            </w:pPr>
          </w:p>
          <w:p w14:paraId="15D0B222" w14:textId="40AB8833" w:rsidR="00E01217" w:rsidRDefault="00E01217" w:rsidP="00E01217">
            <w:pPr>
              <w:rPr>
                <w:rFonts w:ascii="Arial" w:hAnsi="Arial" w:cs="Arial"/>
                <w:color w:val="000000" w:themeColor="text1"/>
              </w:rPr>
            </w:pPr>
            <w:r>
              <w:rPr>
                <w:rFonts w:ascii="Arial" w:hAnsi="Arial" w:cs="Arial"/>
                <w:color w:val="000000" w:themeColor="text1"/>
              </w:rPr>
              <w:t>Well-developed organisational skills</w:t>
            </w:r>
          </w:p>
          <w:p w14:paraId="16DD19C2" w14:textId="77777777" w:rsidR="00E01217" w:rsidRDefault="00E01217" w:rsidP="00E01217">
            <w:pPr>
              <w:rPr>
                <w:rFonts w:ascii="Arial" w:hAnsi="Arial" w:cs="Arial"/>
                <w:color w:val="000000" w:themeColor="text1"/>
              </w:rPr>
            </w:pPr>
          </w:p>
          <w:p w14:paraId="6B209FE8" w14:textId="77777777" w:rsidR="00E01217" w:rsidRDefault="00E01217" w:rsidP="00E01217">
            <w:pPr>
              <w:rPr>
                <w:rFonts w:ascii="Arial" w:hAnsi="Arial" w:cs="Arial"/>
                <w:color w:val="000000" w:themeColor="text1"/>
              </w:rPr>
            </w:pPr>
            <w:r>
              <w:rPr>
                <w:rFonts w:ascii="Arial" w:hAnsi="Arial" w:cs="Arial"/>
                <w:color w:val="000000" w:themeColor="text1"/>
              </w:rPr>
              <w:t>Dexterity and accuracy in physical skills</w:t>
            </w:r>
          </w:p>
          <w:p w14:paraId="73E9D6CA" w14:textId="20D37448" w:rsidR="00E01217" w:rsidRPr="00E01217" w:rsidRDefault="00E01217" w:rsidP="00E01217">
            <w:pPr>
              <w:rPr>
                <w:rFonts w:ascii="Arial" w:hAnsi="Arial" w:cs="Arial"/>
                <w:color w:val="000000" w:themeColor="text1"/>
              </w:rPr>
            </w:pPr>
          </w:p>
        </w:tc>
        <w:tc>
          <w:tcPr>
            <w:tcW w:w="1398" w:type="dxa"/>
          </w:tcPr>
          <w:p w14:paraId="0D87FF19" w14:textId="77777777" w:rsidR="001D2D93" w:rsidRDefault="001D2D93" w:rsidP="00E01217">
            <w:pPr>
              <w:jc w:val="center"/>
              <w:rPr>
                <w:rFonts w:ascii="Arial" w:hAnsi="Arial" w:cs="Arial"/>
              </w:rPr>
            </w:pPr>
          </w:p>
          <w:p w14:paraId="2C4DBB60" w14:textId="77777777" w:rsidR="00E01217" w:rsidRDefault="00E01217" w:rsidP="00E01217">
            <w:pPr>
              <w:jc w:val="center"/>
              <w:rPr>
                <w:rFonts w:ascii="Arial" w:hAnsi="Arial" w:cs="Arial"/>
              </w:rPr>
            </w:pPr>
          </w:p>
          <w:p w14:paraId="0556BBB8" w14:textId="77777777" w:rsidR="00E01217" w:rsidRDefault="00E01217" w:rsidP="00E01217">
            <w:pPr>
              <w:jc w:val="center"/>
              <w:rPr>
                <w:rFonts w:ascii="Arial" w:hAnsi="Arial" w:cs="Arial"/>
              </w:rPr>
            </w:pPr>
            <w:r>
              <w:rPr>
                <w:rFonts w:ascii="Arial" w:hAnsi="Arial" w:cs="Arial"/>
              </w:rPr>
              <w:sym w:font="Wingdings" w:char="F0FC"/>
            </w:r>
          </w:p>
          <w:p w14:paraId="30FE7FB2" w14:textId="77777777" w:rsidR="00E01217" w:rsidRDefault="00E01217" w:rsidP="00E01217">
            <w:pPr>
              <w:jc w:val="center"/>
              <w:rPr>
                <w:rFonts w:ascii="Arial" w:hAnsi="Arial" w:cs="Arial"/>
              </w:rPr>
            </w:pPr>
          </w:p>
          <w:p w14:paraId="28F13650" w14:textId="77777777" w:rsidR="00E01217" w:rsidRDefault="00E01217" w:rsidP="00E01217">
            <w:pPr>
              <w:jc w:val="center"/>
              <w:rPr>
                <w:rFonts w:ascii="Arial" w:hAnsi="Arial" w:cs="Arial"/>
              </w:rPr>
            </w:pPr>
            <w:r>
              <w:rPr>
                <w:rFonts w:ascii="Arial" w:hAnsi="Arial" w:cs="Arial"/>
              </w:rPr>
              <w:sym w:font="Wingdings" w:char="F0FC"/>
            </w:r>
          </w:p>
          <w:p w14:paraId="21EDD0A2" w14:textId="77777777" w:rsidR="00E01217" w:rsidRDefault="00E01217" w:rsidP="00E01217">
            <w:pPr>
              <w:jc w:val="center"/>
              <w:rPr>
                <w:rFonts w:ascii="Arial" w:hAnsi="Arial" w:cs="Arial"/>
              </w:rPr>
            </w:pPr>
          </w:p>
          <w:p w14:paraId="47EC2704" w14:textId="77777777" w:rsidR="00E01217" w:rsidRDefault="00E01217" w:rsidP="00E01217">
            <w:pPr>
              <w:jc w:val="center"/>
              <w:rPr>
                <w:rFonts w:ascii="Arial" w:hAnsi="Arial" w:cs="Arial"/>
              </w:rPr>
            </w:pPr>
            <w:r>
              <w:rPr>
                <w:rFonts w:ascii="Arial" w:hAnsi="Arial" w:cs="Arial"/>
              </w:rPr>
              <w:sym w:font="Wingdings" w:char="F0FC"/>
            </w:r>
          </w:p>
          <w:p w14:paraId="58289615" w14:textId="77777777" w:rsidR="00E01217" w:rsidRDefault="00E01217" w:rsidP="00E01217">
            <w:pPr>
              <w:jc w:val="center"/>
              <w:rPr>
                <w:rFonts w:ascii="Arial" w:hAnsi="Arial" w:cs="Arial"/>
              </w:rPr>
            </w:pPr>
          </w:p>
          <w:p w14:paraId="28127BBF" w14:textId="77777777" w:rsidR="00E01217" w:rsidRDefault="00E01217" w:rsidP="00E01217">
            <w:pPr>
              <w:jc w:val="center"/>
              <w:rPr>
                <w:rFonts w:ascii="Arial" w:hAnsi="Arial" w:cs="Arial"/>
              </w:rPr>
            </w:pPr>
            <w:r>
              <w:rPr>
                <w:rFonts w:ascii="Arial" w:hAnsi="Arial" w:cs="Arial"/>
              </w:rPr>
              <w:sym w:font="Wingdings" w:char="F0FC"/>
            </w:r>
          </w:p>
          <w:p w14:paraId="6822193D" w14:textId="77777777" w:rsidR="00E01217" w:rsidRDefault="00E01217" w:rsidP="00E01217">
            <w:pPr>
              <w:jc w:val="center"/>
              <w:rPr>
                <w:rFonts w:ascii="Arial" w:hAnsi="Arial" w:cs="Arial"/>
              </w:rPr>
            </w:pPr>
          </w:p>
          <w:p w14:paraId="7F2F249B" w14:textId="77777777" w:rsidR="00E01217" w:rsidRDefault="00E01217" w:rsidP="00E01217">
            <w:pPr>
              <w:jc w:val="center"/>
              <w:rPr>
                <w:rFonts w:ascii="Arial" w:hAnsi="Arial" w:cs="Arial"/>
              </w:rPr>
            </w:pPr>
            <w:r>
              <w:rPr>
                <w:rFonts w:ascii="Arial" w:hAnsi="Arial" w:cs="Arial"/>
              </w:rPr>
              <w:sym w:font="Wingdings" w:char="F0FC"/>
            </w:r>
          </w:p>
          <w:p w14:paraId="4E9C3A48" w14:textId="77777777" w:rsidR="00E01217" w:rsidRDefault="00E01217" w:rsidP="00E01217">
            <w:pPr>
              <w:jc w:val="center"/>
              <w:rPr>
                <w:rFonts w:ascii="Arial" w:hAnsi="Arial" w:cs="Arial"/>
              </w:rPr>
            </w:pPr>
          </w:p>
          <w:p w14:paraId="4A53EF4D" w14:textId="77777777" w:rsidR="00E01217" w:rsidRDefault="00E01217" w:rsidP="00E01217">
            <w:pPr>
              <w:jc w:val="center"/>
              <w:rPr>
                <w:rFonts w:ascii="Arial" w:hAnsi="Arial" w:cs="Arial"/>
              </w:rPr>
            </w:pPr>
            <w:r>
              <w:rPr>
                <w:rFonts w:ascii="Arial" w:hAnsi="Arial" w:cs="Arial"/>
              </w:rPr>
              <w:sym w:font="Wingdings" w:char="F0FC"/>
            </w:r>
          </w:p>
          <w:p w14:paraId="38891EEA" w14:textId="77777777" w:rsidR="00E01217" w:rsidRDefault="00E01217" w:rsidP="00E01217">
            <w:pPr>
              <w:jc w:val="center"/>
              <w:rPr>
                <w:rFonts w:ascii="Arial" w:hAnsi="Arial" w:cs="Arial"/>
              </w:rPr>
            </w:pPr>
          </w:p>
          <w:p w14:paraId="7F73BC3D" w14:textId="77777777" w:rsidR="00E01217" w:rsidRDefault="00E01217" w:rsidP="00E01217">
            <w:pPr>
              <w:jc w:val="center"/>
              <w:rPr>
                <w:rFonts w:ascii="Arial" w:hAnsi="Arial" w:cs="Arial"/>
              </w:rPr>
            </w:pPr>
            <w:r>
              <w:rPr>
                <w:rFonts w:ascii="Arial" w:hAnsi="Arial" w:cs="Arial"/>
              </w:rPr>
              <w:sym w:font="Wingdings" w:char="F0FC"/>
            </w:r>
          </w:p>
          <w:p w14:paraId="16096A12" w14:textId="77777777" w:rsidR="00E01217" w:rsidRDefault="00E01217" w:rsidP="00E01217">
            <w:pPr>
              <w:jc w:val="center"/>
              <w:rPr>
                <w:rFonts w:ascii="Arial" w:hAnsi="Arial" w:cs="Arial"/>
              </w:rPr>
            </w:pPr>
          </w:p>
          <w:p w14:paraId="0236FC66" w14:textId="77777777" w:rsidR="00E01217" w:rsidRDefault="00E01217" w:rsidP="00E01217">
            <w:pPr>
              <w:jc w:val="center"/>
              <w:rPr>
                <w:rFonts w:ascii="Arial" w:hAnsi="Arial" w:cs="Arial"/>
              </w:rPr>
            </w:pPr>
            <w:r>
              <w:rPr>
                <w:rFonts w:ascii="Arial" w:hAnsi="Arial" w:cs="Arial"/>
              </w:rPr>
              <w:sym w:font="Wingdings" w:char="F0FC"/>
            </w:r>
          </w:p>
          <w:p w14:paraId="127D8FF4" w14:textId="77777777" w:rsidR="00E01217" w:rsidRDefault="00E01217" w:rsidP="00E01217">
            <w:pPr>
              <w:jc w:val="center"/>
              <w:rPr>
                <w:rFonts w:ascii="Arial" w:hAnsi="Arial" w:cs="Arial"/>
              </w:rPr>
            </w:pPr>
          </w:p>
          <w:p w14:paraId="6CE1FBB7" w14:textId="76082E46" w:rsidR="00E01217" w:rsidRPr="00F607B2" w:rsidRDefault="00E01217" w:rsidP="00E01217">
            <w:pPr>
              <w:jc w:val="center"/>
              <w:rPr>
                <w:rFonts w:ascii="Arial" w:hAnsi="Arial" w:cs="Arial"/>
              </w:rPr>
            </w:pPr>
            <w:r>
              <w:rPr>
                <w:rFonts w:ascii="Arial" w:hAnsi="Arial" w:cs="Arial"/>
              </w:rPr>
              <w:sym w:font="Wingdings" w:char="F0FC"/>
            </w:r>
          </w:p>
        </w:tc>
        <w:tc>
          <w:tcPr>
            <w:tcW w:w="1275" w:type="dxa"/>
          </w:tcPr>
          <w:p w14:paraId="348290E5" w14:textId="77777777" w:rsidR="001D2D93" w:rsidRPr="00F607B2" w:rsidRDefault="001D2D93" w:rsidP="00E01217">
            <w:pPr>
              <w:jc w:val="center"/>
              <w:rPr>
                <w:rFonts w:ascii="Arial" w:hAnsi="Arial" w:cs="Arial"/>
              </w:rPr>
            </w:pPr>
          </w:p>
        </w:tc>
      </w:tr>
      <w:tr w:rsidR="001D2D93" w:rsidRPr="00F607B2" w14:paraId="0FAFAAB4" w14:textId="77777777" w:rsidTr="008F7D36">
        <w:tc>
          <w:tcPr>
            <w:tcW w:w="7641" w:type="dxa"/>
          </w:tcPr>
          <w:p w14:paraId="08494BE5" w14:textId="77777777" w:rsidR="001D2D93" w:rsidRPr="00E01217" w:rsidRDefault="001D2D93" w:rsidP="00E01217">
            <w:pPr>
              <w:rPr>
                <w:rFonts w:ascii="Arial" w:hAnsi="Arial" w:cs="Arial"/>
                <w:b/>
                <w:color w:val="000000" w:themeColor="text1"/>
              </w:rPr>
            </w:pPr>
            <w:r w:rsidRPr="00E01217">
              <w:rPr>
                <w:rFonts w:ascii="Arial" w:hAnsi="Arial" w:cs="Arial"/>
                <w:b/>
                <w:color w:val="000000" w:themeColor="text1"/>
              </w:rPr>
              <w:t xml:space="preserve">EXPERIENCE </w:t>
            </w:r>
          </w:p>
          <w:p w14:paraId="3CDC9A1F" w14:textId="77777777" w:rsidR="000E5016" w:rsidRDefault="000E5016" w:rsidP="00E01217">
            <w:pPr>
              <w:rPr>
                <w:rFonts w:ascii="Arial" w:hAnsi="Arial" w:cs="Arial"/>
                <w:color w:val="000000" w:themeColor="text1"/>
              </w:rPr>
            </w:pPr>
          </w:p>
          <w:p w14:paraId="0C8530EC" w14:textId="77777777" w:rsidR="00E01217" w:rsidRDefault="00E01217" w:rsidP="00E01217">
            <w:pPr>
              <w:rPr>
                <w:rFonts w:ascii="Arial" w:hAnsi="Arial" w:cs="Arial"/>
                <w:color w:val="000000" w:themeColor="text1"/>
              </w:rPr>
            </w:pPr>
            <w:r>
              <w:rPr>
                <w:rFonts w:ascii="Arial" w:hAnsi="Arial" w:cs="Arial"/>
                <w:color w:val="000000" w:themeColor="text1"/>
              </w:rPr>
              <w:t>Experience of working on own and as part of a team</w:t>
            </w:r>
          </w:p>
          <w:p w14:paraId="16982BDA" w14:textId="77777777" w:rsidR="00E01217" w:rsidRDefault="00E01217" w:rsidP="00E01217">
            <w:pPr>
              <w:rPr>
                <w:rFonts w:ascii="Arial" w:hAnsi="Arial" w:cs="Arial"/>
                <w:color w:val="000000" w:themeColor="text1"/>
              </w:rPr>
            </w:pPr>
          </w:p>
          <w:p w14:paraId="61337F3C" w14:textId="77777777" w:rsidR="00E01217" w:rsidRDefault="00E01217" w:rsidP="00E01217">
            <w:pPr>
              <w:rPr>
                <w:rFonts w:ascii="Arial" w:hAnsi="Arial" w:cs="Arial"/>
                <w:color w:val="000000" w:themeColor="text1"/>
              </w:rPr>
            </w:pPr>
            <w:r>
              <w:rPr>
                <w:rFonts w:ascii="Arial" w:hAnsi="Arial" w:cs="Arial"/>
                <w:color w:val="000000" w:themeColor="text1"/>
              </w:rPr>
              <w:t>Ability to supervise and support junior staff</w:t>
            </w:r>
          </w:p>
          <w:p w14:paraId="48218606" w14:textId="77777777" w:rsidR="00E01217" w:rsidRDefault="00E01217" w:rsidP="00E01217">
            <w:pPr>
              <w:rPr>
                <w:rFonts w:ascii="Arial" w:hAnsi="Arial" w:cs="Arial"/>
                <w:color w:val="000000" w:themeColor="text1"/>
              </w:rPr>
            </w:pPr>
          </w:p>
          <w:p w14:paraId="222207C7" w14:textId="77777777" w:rsidR="00E01217" w:rsidRDefault="00E01217" w:rsidP="00E01217">
            <w:pPr>
              <w:rPr>
                <w:rFonts w:ascii="Arial" w:hAnsi="Arial" w:cs="Arial"/>
                <w:color w:val="000000" w:themeColor="text1"/>
              </w:rPr>
            </w:pPr>
            <w:r>
              <w:rPr>
                <w:rFonts w:ascii="Arial" w:hAnsi="Arial" w:cs="Arial"/>
                <w:color w:val="000000" w:themeColor="text1"/>
              </w:rPr>
              <w:t>Evidence of teaching and assessing skills/ability</w:t>
            </w:r>
          </w:p>
          <w:p w14:paraId="70484FB3" w14:textId="77777777" w:rsidR="00E01217" w:rsidRDefault="00E01217" w:rsidP="00E01217">
            <w:pPr>
              <w:rPr>
                <w:rFonts w:ascii="Arial" w:hAnsi="Arial" w:cs="Arial"/>
                <w:color w:val="000000" w:themeColor="text1"/>
              </w:rPr>
            </w:pPr>
          </w:p>
          <w:p w14:paraId="42949C26" w14:textId="77777777" w:rsidR="00E01217" w:rsidRDefault="00E01217" w:rsidP="00E01217">
            <w:pPr>
              <w:rPr>
                <w:rFonts w:ascii="Arial" w:hAnsi="Arial" w:cs="Arial"/>
                <w:color w:val="000000" w:themeColor="text1"/>
              </w:rPr>
            </w:pPr>
            <w:r>
              <w:rPr>
                <w:rFonts w:ascii="Arial" w:hAnsi="Arial" w:cs="Arial"/>
                <w:color w:val="000000" w:themeColor="text1"/>
              </w:rPr>
              <w:t>Awareness of clinical audit</w:t>
            </w:r>
          </w:p>
          <w:p w14:paraId="117B9C58" w14:textId="77777777" w:rsidR="00E01217" w:rsidRDefault="00E01217" w:rsidP="00E01217">
            <w:pPr>
              <w:rPr>
                <w:rFonts w:ascii="Arial" w:hAnsi="Arial" w:cs="Arial"/>
                <w:color w:val="000000" w:themeColor="text1"/>
              </w:rPr>
            </w:pPr>
          </w:p>
          <w:p w14:paraId="77E6FAC4" w14:textId="77777777" w:rsidR="00E01217" w:rsidRDefault="00E01217" w:rsidP="00E01217">
            <w:pPr>
              <w:rPr>
                <w:rFonts w:ascii="Arial" w:hAnsi="Arial" w:cs="Arial"/>
                <w:color w:val="000000" w:themeColor="text1"/>
              </w:rPr>
            </w:pPr>
            <w:r>
              <w:rPr>
                <w:rFonts w:ascii="Arial" w:hAnsi="Arial" w:cs="Arial"/>
                <w:color w:val="000000" w:themeColor="text1"/>
              </w:rPr>
              <w:t>Evidence of undertaking a mentor/preceptor role</w:t>
            </w:r>
          </w:p>
          <w:p w14:paraId="754AABBB" w14:textId="77777777" w:rsidR="00E01217" w:rsidRDefault="00E01217" w:rsidP="00E01217">
            <w:pPr>
              <w:rPr>
                <w:rFonts w:ascii="Arial" w:hAnsi="Arial" w:cs="Arial"/>
                <w:color w:val="000000" w:themeColor="text1"/>
              </w:rPr>
            </w:pPr>
          </w:p>
          <w:p w14:paraId="26A2DF27" w14:textId="77777777" w:rsidR="00E01217" w:rsidRDefault="00E01217" w:rsidP="00E01217">
            <w:pPr>
              <w:rPr>
                <w:rFonts w:ascii="Arial" w:hAnsi="Arial" w:cs="Arial"/>
                <w:color w:val="000000" w:themeColor="text1"/>
              </w:rPr>
            </w:pPr>
            <w:r>
              <w:rPr>
                <w:rFonts w:ascii="Arial" w:hAnsi="Arial" w:cs="Arial"/>
                <w:color w:val="000000" w:themeColor="text1"/>
              </w:rPr>
              <w:t>Experience in relevant area of practice</w:t>
            </w:r>
          </w:p>
          <w:p w14:paraId="0F357F43" w14:textId="1CCAAEDC" w:rsidR="00E01217" w:rsidRPr="00E01217" w:rsidRDefault="00E01217" w:rsidP="00E01217">
            <w:pPr>
              <w:rPr>
                <w:rFonts w:ascii="Arial" w:hAnsi="Arial" w:cs="Arial"/>
                <w:color w:val="000000" w:themeColor="text1"/>
              </w:rPr>
            </w:pPr>
          </w:p>
        </w:tc>
        <w:tc>
          <w:tcPr>
            <w:tcW w:w="1398" w:type="dxa"/>
          </w:tcPr>
          <w:p w14:paraId="7758A2B3" w14:textId="77777777" w:rsidR="001D2D93" w:rsidRDefault="001D2D93" w:rsidP="00E01217">
            <w:pPr>
              <w:jc w:val="center"/>
              <w:rPr>
                <w:rFonts w:ascii="Arial" w:hAnsi="Arial" w:cs="Arial"/>
              </w:rPr>
            </w:pPr>
          </w:p>
          <w:p w14:paraId="629DB2F0" w14:textId="77777777" w:rsidR="00E01217" w:rsidRDefault="00E01217" w:rsidP="00E01217">
            <w:pPr>
              <w:jc w:val="center"/>
              <w:rPr>
                <w:rFonts w:ascii="Arial" w:hAnsi="Arial" w:cs="Arial"/>
              </w:rPr>
            </w:pPr>
          </w:p>
          <w:p w14:paraId="56E6830B" w14:textId="77777777" w:rsidR="00E01217" w:rsidRDefault="00E01217" w:rsidP="00E01217">
            <w:pPr>
              <w:jc w:val="center"/>
              <w:rPr>
                <w:rFonts w:ascii="Arial" w:hAnsi="Arial" w:cs="Arial"/>
              </w:rPr>
            </w:pPr>
            <w:r>
              <w:rPr>
                <w:rFonts w:ascii="Arial" w:hAnsi="Arial" w:cs="Arial"/>
              </w:rPr>
              <w:sym w:font="Wingdings" w:char="F0FC"/>
            </w:r>
          </w:p>
          <w:p w14:paraId="643E1F60" w14:textId="77777777" w:rsidR="00E01217" w:rsidRDefault="00E01217" w:rsidP="00E01217">
            <w:pPr>
              <w:jc w:val="center"/>
              <w:rPr>
                <w:rFonts w:ascii="Arial" w:hAnsi="Arial" w:cs="Arial"/>
              </w:rPr>
            </w:pPr>
          </w:p>
          <w:p w14:paraId="3E4692AC" w14:textId="77777777" w:rsidR="00E01217" w:rsidRDefault="00E01217" w:rsidP="00E01217">
            <w:pPr>
              <w:jc w:val="center"/>
              <w:rPr>
                <w:rFonts w:ascii="Arial" w:hAnsi="Arial" w:cs="Arial"/>
              </w:rPr>
            </w:pPr>
            <w:r>
              <w:rPr>
                <w:rFonts w:ascii="Arial" w:hAnsi="Arial" w:cs="Arial"/>
              </w:rPr>
              <w:sym w:font="Wingdings" w:char="F0FC"/>
            </w:r>
          </w:p>
          <w:p w14:paraId="3475A06F" w14:textId="77777777" w:rsidR="00E01217" w:rsidRDefault="00E01217" w:rsidP="00E01217">
            <w:pPr>
              <w:jc w:val="center"/>
              <w:rPr>
                <w:rFonts w:ascii="Arial" w:hAnsi="Arial" w:cs="Arial"/>
              </w:rPr>
            </w:pPr>
          </w:p>
          <w:p w14:paraId="5C9A0C74" w14:textId="77777777" w:rsidR="00E01217" w:rsidRDefault="00E01217" w:rsidP="00E01217">
            <w:pPr>
              <w:jc w:val="center"/>
              <w:rPr>
                <w:rFonts w:ascii="Arial" w:hAnsi="Arial" w:cs="Arial"/>
              </w:rPr>
            </w:pPr>
            <w:r>
              <w:rPr>
                <w:rFonts w:ascii="Arial" w:hAnsi="Arial" w:cs="Arial"/>
              </w:rPr>
              <w:sym w:font="Wingdings" w:char="F0FC"/>
            </w:r>
          </w:p>
          <w:p w14:paraId="5A0F1831" w14:textId="77777777" w:rsidR="00E01217" w:rsidRDefault="00E01217" w:rsidP="00E01217">
            <w:pPr>
              <w:jc w:val="center"/>
              <w:rPr>
                <w:rFonts w:ascii="Arial" w:hAnsi="Arial" w:cs="Arial"/>
              </w:rPr>
            </w:pPr>
          </w:p>
          <w:p w14:paraId="102005F7" w14:textId="77777777" w:rsidR="00E01217" w:rsidRDefault="00E01217" w:rsidP="00E01217">
            <w:pPr>
              <w:jc w:val="center"/>
              <w:rPr>
                <w:rFonts w:ascii="Arial" w:hAnsi="Arial" w:cs="Arial"/>
              </w:rPr>
            </w:pPr>
            <w:r>
              <w:rPr>
                <w:rFonts w:ascii="Arial" w:hAnsi="Arial" w:cs="Arial"/>
              </w:rPr>
              <w:sym w:font="Wingdings" w:char="F0FC"/>
            </w:r>
          </w:p>
          <w:p w14:paraId="3791995E" w14:textId="77777777" w:rsidR="00E01217" w:rsidRDefault="00E01217" w:rsidP="00E01217">
            <w:pPr>
              <w:jc w:val="center"/>
              <w:rPr>
                <w:rFonts w:ascii="Arial" w:hAnsi="Arial" w:cs="Arial"/>
              </w:rPr>
            </w:pPr>
          </w:p>
          <w:p w14:paraId="67B56D4F" w14:textId="77777777" w:rsidR="00E01217" w:rsidRDefault="00E01217" w:rsidP="00E01217">
            <w:pPr>
              <w:jc w:val="center"/>
              <w:rPr>
                <w:rFonts w:ascii="Arial" w:hAnsi="Arial" w:cs="Arial"/>
              </w:rPr>
            </w:pPr>
            <w:r>
              <w:rPr>
                <w:rFonts w:ascii="Arial" w:hAnsi="Arial" w:cs="Arial"/>
              </w:rPr>
              <w:sym w:font="Wingdings" w:char="F0FC"/>
            </w:r>
          </w:p>
          <w:p w14:paraId="362F5873" w14:textId="77777777" w:rsidR="00E01217" w:rsidRDefault="00E01217" w:rsidP="00E01217">
            <w:pPr>
              <w:jc w:val="center"/>
              <w:rPr>
                <w:rFonts w:ascii="Arial" w:hAnsi="Arial" w:cs="Arial"/>
              </w:rPr>
            </w:pPr>
          </w:p>
          <w:p w14:paraId="125FF640" w14:textId="51610B11" w:rsidR="00E01217" w:rsidRPr="00F607B2" w:rsidRDefault="00E01217" w:rsidP="00E01217">
            <w:pPr>
              <w:jc w:val="center"/>
              <w:rPr>
                <w:rFonts w:ascii="Arial" w:hAnsi="Arial" w:cs="Arial"/>
              </w:rPr>
            </w:pPr>
            <w:r>
              <w:rPr>
                <w:rFonts w:ascii="Arial" w:hAnsi="Arial" w:cs="Arial"/>
              </w:rPr>
              <w:sym w:font="Wingdings" w:char="F0FC"/>
            </w:r>
          </w:p>
        </w:tc>
        <w:tc>
          <w:tcPr>
            <w:tcW w:w="1275" w:type="dxa"/>
          </w:tcPr>
          <w:p w14:paraId="06769E9D" w14:textId="77777777" w:rsidR="001D2D93" w:rsidRPr="00F607B2" w:rsidRDefault="001D2D93" w:rsidP="00E01217">
            <w:pPr>
              <w:jc w:val="center"/>
              <w:rPr>
                <w:rFonts w:ascii="Arial" w:hAnsi="Arial" w:cs="Arial"/>
              </w:rPr>
            </w:pPr>
          </w:p>
        </w:tc>
      </w:tr>
      <w:tr w:rsidR="001D2D93" w:rsidRPr="00F607B2" w14:paraId="16D25352" w14:textId="77777777" w:rsidTr="008F7D36">
        <w:tc>
          <w:tcPr>
            <w:tcW w:w="7641" w:type="dxa"/>
          </w:tcPr>
          <w:p w14:paraId="613481AC" w14:textId="77777777" w:rsidR="001D2D93" w:rsidRPr="00E01217" w:rsidRDefault="001D2D93" w:rsidP="00E01217">
            <w:pPr>
              <w:rPr>
                <w:rFonts w:ascii="Arial" w:hAnsi="Arial" w:cs="Arial"/>
                <w:b/>
                <w:color w:val="000000" w:themeColor="text1"/>
              </w:rPr>
            </w:pPr>
            <w:r w:rsidRPr="00E01217">
              <w:rPr>
                <w:rFonts w:ascii="Arial" w:hAnsi="Arial" w:cs="Arial"/>
                <w:b/>
                <w:color w:val="000000" w:themeColor="text1"/>
              </w:rPr>
              <w:t xml:space="preserve">PERSONAL ATTRIBUTES </w:t>
            </w:r>
          </w:p>
          <w:p w14:paraId="0393EC83" w14:textId="77777777" w:rsidR="00E01217" w:rsidRDefault="00E01217" w:rsidP="00E01217">
            <w:pPr>
              <w:rPr>
                <w:rFonts w:ascii="Arial" w:hAnsi="Arial" w:cs="Arial"/>
                <w:color w:val="000000" w:themeColor="text1"/>
              </w:rPr>
            </w:pPr>
          </w:p>
          <w:p w14:paraId="5E2C00AA" w14:textId="77777777" w:rsidR="00E01217" w:rsidRDefault="00E01217" w:rsidP="00E01217">
            <w:pPr>
              <w:rPr>
                <w:rFonts w:ascii="Arial" w:hAnsi="Arial" w:cs="Arial"/>
                <w:color w:val="000000" w:themeColor="text1"/>
              </w:rPr>
            </w:pPr>
            <w:r>
              <w:rPr>
                <w:rFonts w:ascii="Arial" w:hAnsi="Arial" w:cs="Arial"/>
                <w:color w:val="000000" w:themeColor="text1"/>
              </w:rPr>
              <w:t>Positive approach to work</w:t>
            </w:r>
          </w:p>
          <w:p w14:paraId="1504E539" w14:textId="77777777" w:rsidR="00E01217" w:rsidRDefault="00E01217" w:rsidP="00E01217">
            <w:pPr>
              <w:rPr>
                <w:rFonts w:ascii="Arial" w:hAnsi="Arial" w:cs="Arial"/>
                <w:color w:val="000000" w:themeColor="text1"/>
              </w:rPr>
            </w:pPr>
          </w:p>
          <w:p w14:paraId="6EE6E812" w14:textId="77777777" w:rsidR="00E01217" w:rsidRDefault="00E01217" w:rsidP="00E01217">
            <w:pPr>
              <w:rPr>
                <w:rFonts w:ascii="Arial" w:hAnsi="Arial" w:cs="Arial"/>
                <w:color w:val="000000" w:themeColor="text1"/>
              </w:rPr>
            </w:pPr>
            <w:r>
              <w:rPr>
                <w:rFonts w:ascii="Arial" w:hAnsi="Arial" w:cs="Arial"/>
                <w:color w:val="000000" w:themeColor="text1"/>
              </w:rPr>
              <w:t>Capacity to work with colleagues at all levels</w:t>
            </w:r>
          </w:p>
          <w:p w14:paraId="66DA93D8" w14:textId="77777777" w:rsidR="00E01217" w:rsidRDefault="00E01217" w:rsidP="00E01217">
            <w:pPr>
              <w:rPr>
                <w:rFonts w:ascii="Arial" w:hAnsi="Arial" w:cs="Arial"/>
                <w:color w:val="000000" w:themeColor="text1"/>
              </w:rPr>
            </w:pPr>
          </w:p>
          <w:p w14:paraId="2EFBC025" w14:textId="77777777" w:rsidR="00E01217" w:rsidRDefault="00E01217" w:rsidP="00E01217">
            <w:pPr>
              <w:rPr>
                <w:rFonts w:ascii="Arial" w:hAnsi="Arial" w:cs="Arial"/>
                <w:color w:val="000000" w:themeColor="text1"/>
              </w:rPr>
            </w:pPr>
            <w:r>
              <w:rPr>
                <w:rFonts w:ascii="Arial" w:hAnsi="Arial" w:cs="Arial"/>
                <w:color w:val="000000" w:themeColor="text1"/>
              </w:rPr>
              <w:lastRenderedPageBreak/>
              <w:t>Open minded, treats colleagues and the general public with dignity and respect</w:t>
            </w:r>
          </w:p>
          <w:p w14:paraId="2BA4130A" w14:textId="77777777" w:rsidR="00E01217" w:rsidRDefault="00E01217" w:rsidP="00E01217">
            <w:pPr>
              <w:rPr>
                <w:rFonts w:ascii="Arial" w:hAnsi="Arial" w:cs="Arial"/>
                <w:color w:val="000000" w:themeColor="text1"/>
              </w:rPr>
            </w:pPr>
          </w:p>
          <w:p w14:paraId="5F21F5AD" w14:textId="77777777" w:rsidR="00E01217" w:rsidRDefault="00E01217" w:rsidP="00E01217">
            <w:pPr>
              <w:rPr>
                <w:rFonts w:ascii="Arial" w:hAnsi="Arial" w:cs="Arial"/>
                <w:color w:val="000000" w:themeColor="text1"/>
              </w:rPr>
            </w:pPr>
            <w:r>
              <w:rPr>
                <w:rFonts w:ascii="Arial" w:hAnsi="Arial" w:cs="Arial"/>
                <w:color w:val="000000" w:themeColor="text1"/>
              </w:rPr>
              <w:t>Motivated to personal and professional development of self and other colleagues</w:t>
            </w:r>
          </w:p>
          <w:p w14:paraId="2F314D8F" w14:textId="659D5064" w:rsidR="000E5016" w:rsidRPr="00E01217" w:rsidRDefault="000E5016" w:rsidP="00E01217">
            <w:pPr>
              <w:rPr>
                <w:rFonts w:ascii="Arial" w:hAnsi="Arial" w:cs="Arial"/>
                <w:color w:val="000000" w:themeColor="text1"/>
              </w:rPr>
            </w:pPr>
            <w:r w:rsidRPr="00E01217">
              <w:rPr>
                <w:rFonts w:ascii="Arial" w:hAnsi="Arial" w:cs="Arial"/>
                <w:color w:val="000000" w:themeColor="text1"/>
              </w:rPr>
              <w:t xml:space="preserve"> </w:t>
            </w:r>
          </w:p>
        </w:tc>
        <w:tc>
          <w:tcPr>
            <w:tcW w:w="1398" w:type="dxa"/>
          </w:tcPr>
          <w:p w14:paraId="7B9DD3A5" w14:textId="77777777" w:rsidR="001D2D93" w:rsidRDefault="001D2D93" w:rsidP="00E01217">
            <w:pPr>
              <w:jc w:val="center"/>
              <w:rPr>
                <w:rFonts w:ascii="Arial" w:hAnsi="Arial" w:cs="Arial"/>
              </w:rPr>
            </w:pPr>
          </w:p>
          <w:p w14:paraId="0E6E644C" w14:textId="77777777" w:rsidR="00E01217" w:rsidRDefault="00E01217" w:rsidP="00E01217">
            <w:pPr>
              <w:jc w:val="center"/>
              <w:rPr>
                <w:rFonts w:ascii="Arial" w:hAnsi="Arial" w:cs="Arial"/>
              </w:rPr>
            </w:pPr>
          </w:p>
          <w:p w14:paraId="13E42048" w14:textId="77777777" w:rsidR="00E01217" w:rsidRDefault="00E01217" w:rsidP="00E01217">
            <w:pPr>
              <w:jc w:val="center"/>
              <w:rPr>
                <w:rFonts w:ascii="Arial" w:hAnsi="Arial" w:cs="Arial"/>
              </w:rPr>
            </w:pPr>
            <w:r>
              <w:rPr>
                <w:rFonts w:ascii="Arial" w:hAnsi="Arial" w:cs="Arial"/>
              </w:rPr>
              <w:sym w:font="Wingdings" w:char="F0FC"/>
            </w:r>
          </w:p>
          <w:p w14:paraId="5920DFB6" w14:textId="77777777" w:rsidR="00E01217" w:rsidRDefault="00E01217" w:rsidP="00E01217">
            <w:pPr>
              <w:jc w:val="center"/>
              <w:rPr>
                <w:rFonts w:ascii="Arial" w:hAnsi="Arial" w:cs="Arial"/>
              </w:rPr>
            </w:pPr>
          </w:p>
          <w:p w14:paraId="75CB751E" w14:textId="77777777" w:rsidR="00E01217" w:rsidRDefault="00E01217" w:rsidP="00E01217">
            <w:pPr>
              <w:jc w:val="center"/>
              <w:rPr>
                <w:rFonts w:ascii="Arial" w:hAnsi="Arial" w:cs="Arial"/>
              </w:rPr>
            </w:pPr>
            <w:r>
              <w:rPr>
                <w:rFonts w:ascii="Arial" w:hAnsi="Arial" w:cs="Arial"/>
              </w:rPr>
              <w:sym w:font="Wingdings" w:char="F0FC"/>
            </w:r>
          </w:p>
          <w:p w14:paraId="07150F3B" w14:textId="77777777" w:rsidR="00E01217" w:rsidRDefault="00E01217" w:rsidP="00E01217">
            <w:pPr>
              <w:jc w:val="center"/>
              <w:rPr>
                <w:rFonts w:ascii="Arial" w:hAnsi="Arial" w:cs="Arial"/>
              </w:rPr>
            </w:pPr>
          </w:p>
          <w:p w14:paraId="739BA879" w14:textId="77777777" w:rsidR="00E01217" w:rsidRDefault="00E01217" w:rsidP="00E01217">
            <w:pPr>
              <w:jc w:val="center"/>
              <w:rPr>
                <w:rFonts w:ascii="Arial" w:hAnsi="Arial" w:cs="Arial"/>
              </w:rPr>
            </w:pPr>
          </w:p>
          <w:p w14:paraId="1CDE165F" w14:textId="77777777" w:rsidR="00E01217" w:rsidRDefault="00E01217" w:rsidP="00E01217">
            <w:pPr>
              <w:jc w:val="center"/>
              <w:rPr>
                <w:rFonts w:ascii="Arial" w:hAnsi="Arial" w:cs="Arial"/>
              </w:rPr>
            </w:pPr>
          </w:p>
          <w:p w14:paraId="74468671" w14:textId="77777777" w:rsidR="00E01217" w:rsidRDefault="00E01217" w:rsidP="00E01217">
            <w:pPr>
              <w:jc w:val="center"/>
              <w:rPr>
                <w:rFonts w:ascii="Arial" w:hAnsi="Arial" w:cs="Arial"/>
              </w:rPr>
            </w:pPr>
            <w:r>
              <w:rPr>
                <w:rFonts w:ascii="Arial" w:hAnsi="Arial" w:cs="Arial"/>
              </w:rPr>
              <w:sym w:font="Wingdings" w:char="F0FC"/>
            </w:r>
          </w:p>
          <w:p w14:paraId="39E938F3" w14:textId="77777777" w:rsidR="00E01217" w:rsidRDefault="00E01217" w:rsidP="00E01217">
            <w:pPr>
              <w:jc w:val="center"/>
              <w:rPr>
                <w:rFonts w:ascii="Arial" w:hAnsi="Arial" w:cs="Arial"/>
              </w:rPr>
            </w:pPr>
          </w:p>
          <w:p w14:paraId="3BE58CAA" w14:textId="77777777" w:rsidR="00E01217" w:rsidRDefault="00E01217" w:rsidP="00E01217">
            <w:pPr>
              <w:jc w:val="center"/>
              <w:rPr>
                <w:rFonts w:ascii="Arial" w:hAnsi="Arial" w:cs="Arial"/>
              </w:rPr>
            </w:pPr>
          </w:p>
          <w:p w14:paraId="11793A0C" w14:textId="705226FA" w:rsidR="00E01217" w:rsidRPr="00F607B2" w:rsidRDefault="00E01217" w:rsidP="00E01217">
            <w:pPr>
              <w:jc w:val="center"/>
              <w:rPr>
                <w:rFonts w:ascii="Arial" w:hAnsi="Arial" w:cs="Arial"/>
              </w:rPr>
            </w:pPr>
            <w:r>
              <w:rPr>
                <w:rFonts w:ascii="Arial" w:hAnsi="Arial" w:cs="Arial"/>
              </w:rPr>
              <w:sym w:font="Wingdings" w:char="F0FC"/>
            </w:r>
          </w:p>
        </w:tc>
        <w:tc>
          <w:tcPr>
            <w:tcW w:w="1275" w:type="dxa"/>
          </w:tcPr>
          <w:p w14:paraId="72B4A2B1" w14:textId="77777777" w:rsidR="001D2D93" w:rsidRPr="00F607B2" w:rsidRDefault="001D2D93" w:rsidP="00E01217">
            <w:pPr>
              <w:jc w:val="center"/>
              <w:rPr>
                <w:rFonts w:ascii="Arial" w:hAnsi="Arial" w:cs="Arial"/>
              </w:rPr>
            </w:pPr>
          </w:p>
        </w:tc>
      </w:tr>
      <w:tr w:rsidR="001D2D93" w:rsidRPr="00F607B2" w14:paraId="00D0FE23" w14:textId="77777777" w:rsidTr="008F7D36">
        <w:tc>
          <w:tcPr>
            <w:tcW w:w="7641" w:type="dxa"/>
          </w:tcPr>
          <w:p w14:paraId="1DD31D60" w14:textId="08B6E882" w:rsidR="001D2D93" w:rsidRPr="00E01217" w:rsidRDefault="001D2D93" w:rsidP="00E01217">
            <w:pPr>
              <w:rPr>
                <w:rFonts w:ascii="Arial" w:hAnsi="Arial" w:cs="Arial"/>
                <w:b/>
                <w:color w:val="000000" w:themeColor="text1"/>
              </w:rPr>
            </w:pPr>
            <w:r w:rsidRPr="00E01217">
              <w:rPr>
                <w:rFonts w:ascii="Arial" w:hAnsi="Arial" w:cs="Arial"/>
                <w:b/>
                <w:color w:val="000000" w:themeColor="text1"/>
              </w:rPr>
              <w:t>OTHER REQUIR</w:t>
            </w:r>
            <w:r w:rsidR="0033014F" w:rsidRPr="00E01217">
              <w:rPr>
                <w:rFonts w:ascii="Arial" w:hAnsi="Arial" w:cs="Arial"/>
                <w:b/>
                <w:color w:val="000000" w:themeColor="text1"/>
              </w:rPr>
              <w:t>E</w:t>
            </w:r>
            <w:r w:rsidRPr="00E01217">
              <w:rPr>
                <w:rFonts w:ascii="Arial" w:hAnsi="Arial" w:cs="Arial"/>
                <w:b/>
                <w:color w:val="000000" w:themeColor="text1"/>
              </w:rPr>
              <w:t xml:space="preserve">MENTS </w:t>
            </w:r>
          </w:p>
          <w:p w14:paraId="7678B6F7" w14:textId="7BAB953C" w:rsidR="000E5016" w:rsidRPr="00E01217" w:rsidRDefault="000E5016" w:rsidP="00E01217">
            <w:pPr>
              <w:rPr>
                <w:rFonts w:ascii="Arial" w:hAnsi="Arial" w:cs="Arial"/>
                <w:color w:val="000000" w:themeColor="text1"/>
              </w:rPr>
            </w:pPr>
          </w:p>
          <w:p w14:paraId="15FEE045" w14:textId="522AF3DE" w:rsidR="003A310F" w:rsidRPr="00E01217" w:rsidRDefault="003A310F" w:rsidP="00E01217">
            <w:pPr>
              <w:rPr>
                <w:rFonts w:ascii="Arial" w:hAnsi="Arial" w:cs="Arial"/>
                <w:color w:val="000000" w:themeColor="text1"/>
              </w:rPr>
            </w:pPr>
          </w:p>
        </w:tc>
        <w:tc>
          <w:tcPr>
            <w:tcW w:w="1398" w:type="dxa"/>
          </w:tcPr>
          <w:p w14:paraId="6DEE6C90" w14:textId="77777777" w:rsidR="001D2D93" w:rsidRPr="00F607B2" w:rsidRDefault="001D2D93" w:rsidP="00E01217">
            <w:pPr>
              <w:jc w:val="center"/>
              <w:rPr>
                <w:rFonts w:ascii="Arial" w:hAnsi="Arial" w:cs="Arial"/>
              </w:rPr>
            </w:pPr>
          </w:p>
        </w:tc>
        <w:tc>
          <w:tcPr>
            <w:tcW w:w="1275" w:type="dxa"/>
          </w:tcPr>
          <w:p w14:paraId="6EC7C4AC" w14:textId="77777777" w:rsidR="001D2D93" w:rsidRPr="00F607B2" w:rsidRDefault="001D2D93" w:rsidP="00E01217">
            <w:pPr>
              <w:jc w:val="center"/>
              <w:rPr>
                <w:rFonts w:ascii="Arial" w:hAnsi="Arial" w:cs="Arial"/>
              </w:rPr>
            </w:pPr>
          </w:p>
        </w:tc>
      </w:tr>
    </w:tbl>
    <w:p w14:paraId="0DF13E8F" w14:textId="77777777" w:rsidR="000C32E3" w:rsidRDefault="000C32E3" w:rsidP="00F607B2">
      <w:pPr>
        <w:spacing w:after="0" w:line="240" w:lineRule="auto"/>
        <w:jc w:val="both"/>
        <w:rPr>
          <w:rFonts w:ascii="Arial" w:hAnsi="Arial" w:cs="Arial"/>
        </w:rPr>
        <w:sectPr w:rsidR="000C32E3" w:rsidSect="00884334">
          <w:pgSz w:w="11906" w:h="16838"/>
          <w:pgMar w:top="709" w:right="1440" w:bottom="851" w:left="1440" w:header="709" w:footer="709" w:gutter="0"/>
          <w:cols w:space="708"/>
          <w:docGrid w:linePitch="360"/>
        </w:sectPr>
      </w:pPr>
    </w:p>
    <w:p w14:paraId="0235443A" w14:textId="546535BC" w:rsidR="00431F44" w:rsidRPr="00F607B2" w:rsidRDefault="00431F44" w:rsidP="00F607B2">
      <w:pPr>
        <w:tabs>
          <w:tab w:val="left" w:pos="2340"/>
        </w:tabs>
        <w:spacing w:after="0" w:line="240" w:lineRule="auto"/>
        <w:jc w:val="center"/>
        <w:rPr>
          <w:rFonts w:ascii="Arial" w:hAnsi="Arial" w:cs="Arial"/>
          <w:color w:val="FF0000"/>
        </w:rPr>
      </w:pPr>
    </w:p>
    <w:tbl>
      <w:tblPr>
        <w:tblStyle w:val="TableGrid"/>
        <w:tblpPr w:leftFromText="180" w:rightFromText="180" w:vertAnchor="text" w:horzAnchor="margin" w:tblpX="-527" w:tblpY="346"/>
        <w:tblW w:w="10314" w:type="dxa"/>
        <w:tblLayout w:type="fixed"/>
        <w:tblLook w:val="04A0" w:firstRow="1" w:lastRow="0" w:firstColumn="1" w:lastColumn="0" w:noHBand="0" w:noVBand="1"/>
      </w:tblPr>
      <w:tblGrid>
        <w:gridCol w:w="6629"/>
        <w:gridCol w:w="709"/>
        <w:gridCol w:w="770"/>
        <w:gridCol w:w="789"/>
        <w:gridCol w:w="709"/>
        <w:gridCol w:w="708"/>
      </w:tblGrid>
      <w:tr w:rsidR="00F607B2" w:rsidRPr="00F607B2" w14:paraId="2114FE30" w14:textId="77777777" w:rsidTr="000C32E3">
        <w:tc>
          <w:tcPr>
            <w:tcW w:w="7338" w:type="dxa"/>
            <w:gridSpan w:val="2"/>
            <w:shd w:val="clear" w:color="auto" w:fill="002060"/>
          </w:tcPr>
          <w:p w14:paraId="50870D88" w14:textId="77777777" w:rsidR="00F607B2" w:rsidRPr="00F607B2" w:rsidRDefault="00F607B2" w:rsidP="000C32E3">
            <w:pPr>
              <w:jc w:val="both"/>
              <w:rPr>
                <w:rFonts w:ascii="Arial" w:hAnsi="Arial" w:cs="Arial"/>
                <w:b/>
                <w:color w:val="FFFFFF" w:themeColor="background1"/>
              </w:rPr>
            </w:pPr>
          </w:p>
        </w:tc>
        <w:tc>
          <w:tcPr>
            <w:tcW w:w="2976" w:type="dxa"/>
            <w:gridSpan w:val="4"/>
            <w:shd w:val="clear" w:color="auto" w:fill="002060"/>
          </w:tcPr>
          <w:p w14:paraId="681EF78B" w14:textId="77777777" w:rsidR="00F607B2" w:rsidRDefault="00F607B2" w:rsidP="000C32E3">
            <w:pPr>
              <w:jc w:val="center"/>
              <w:rPr>
                <w:rFonts w:ascii="Arial" w:hAnsi="Arial" w:cs="Arial"/>
                <w:b/>
                <w:color w:val="FFFFFF" w:themeColor="background1"/>
              </w:rPr>
            </w:pPr>
            <w:r>
              <w:rPr>
                <w:rFonts w:ascii="Arial" w:hAnsi="Arial" w:cs="Arial"/>
                <w:b/>
                <w:color w:val="FFFFFF" w:themeColor="background1"/>
              </w:rPr>
              <w:t>FREQUENCY</w:t>
            </w:r>
          </w:p>
          <w:p w14:paraId="070B77E0" w14:textId="77777777" w:rsidR="00F607B2" w:rsidRDefault="00F607B2" w:rsidP="000C32E3">
            <w:pPr>
              <w:jc w:val="center"/>
              <w:rPr>
                <w:rFonts w:ascii="Arial" w:hAnsi="Arial" w:cs="Arial"/>
                <w:b/>
                <w:color w:val="FFFFFF" w:themeColor="background1"/>
              </w:rPr>
            </w:pPr>
          </w:p>
          <w:p w14:paraId="5E0280D3" w14:textId="77777777" w:rsidR="00F607B2" w:rsidRDefault="00F607B2" w:rsidP="000C32E3">
            <w:pPr>
              <w:tabs>
                <w:tab w:val="left" w:pos="2585"/>
              </w:tabs>
              <w:ind w:right="317"/>
              <w:jc w:val="center"/>
              <w:rPr>
                <w:rFonts w:ascii="Arial" w:hAnsi="Arial" w:cs="Arial"/>
                <w:b/>
                <w:color w:val="FFFFFF" w:themeColor="background1"/>
              </w:rPr>
            </w:pPr>
            <w:r>
              <w:rPr>
                <w:rFonts w:ascii="Arial" w:hAnsi="Arial" w:cs="Arial"/>
                <w:b/>
                <w:color w:val="FFFFFF" w:themeColor="background1"/>
              </w:rPr>
              <w:t>(Rare/</w:t>
            </w:r>
            <w:r w:rsidR="009D0DEA">
              <w:rPr>
                <w:rFonts w:ascii="Arial" w:hAnsi="Arial" w:cs="Arial"/>
                <w:b/>
                <w:color w:val="FFFFFF" w:themeColor="background1"/>
              </w:rPr>
              <w:t xml:space="preserve"> Occasional</w:t>
            </w:r>
            <w:r>
              <w:rPr>
                <w:rFonts w:ascii="Arial" w:hAnsi="Arial" w:cs="Arial"/>
                <w:b/>
                <w:color w:val="FFFFFF" w:themeColor="background1"/>
              </w:rPr>
              <w:t>/</w:t>
            </w:r>
            <w:r w:rsidR="009D0DEA">
              <w:rPr>
                <w:rFonts w:ascii="Arial" w:hAnsi="Arial" w:cs="Arial"/>
                <w:b/>
                <w:color w:val="FFFFFF" w:themeColor="background1"/>
              </w:rPr>
              <w:t xml:space="preserve"> </w:t>
            </w:r>
            <w:r>
              <w:rPr>
                <w:rFonts w:ascii="Arial" w:hAnsi="Arial" w:cs="Arial"/>
                <w:b/>
                <w:color w:val="FFFFFF" w:themeColor="background1"/>
              </w:rPr>
              <w:t>Moderate/</w:t>
            </w:r>
            <w:r w:rsidR="009D0DEA">
              <w:rPr>
                <w:rFonts w:ascii="Arial" w:hAnsi="Arial" w:cs="Arial"/>
                <w:b/>
                <w:color w:val="FFFFFF" w:themeColor="background1"/>
              </w:rPr>
              <w:t xml:space="preserve"> </w:t>
            </w:r>
            <w:r>
              <w:rPr>
                <w:rFonts w:ascii="Arial" w:hAnsi="Arial" w:cs="Arial"/>
                <w:b/>
                <w:color w:val="FFFFFF" w:themeColor="background1"/>
              </w:rPr>
              <w:t>Frequent)</w:t>
            </w:r>
          </w:p>
        </w:tc>
      </w:tr>
      <w:tr w:rsidR="00F607B2" w:rsidRPr="00F607B2" w14:paraId="7C64B849" w14:textId="77777777" w:rsidTr="000C32E3">
        <w:tc>
          <w:tcPr>
            <w:tcW w:w="7338" w:type="dxa"/>
            <w:gridSpan w:val="2"/>
            <w:tcBorders>
              <w:bottom w:val="single" w:sz="4" w:space="0" w:color="auto"/>
            </w:tcBorders>
            <w:shd w:val="clear" w:color="auto" w:fill="002060"/>
          </w:tcPr>
          <w:p w14:paraId="3D68419E" w14:textId="77777777" w:rsidR="00F607B2" w:rsidRPr="00F607B2" w:rsidRDefault="00615705" w:rsidP="000C32E3">
            <w:pPr>
              <w:jc w:val="center"/>
              <w:rPr>
                <w:rFonts w:ascii="Arial" w:hAnsi="Arial" w:cs="Arial"/>
                <w:b/>
                <w:color w:val="FFFFFF" w:themeColor="background1"/>
              </w:rPr>
            </w:pPr>
            <w:r>
              <w:rPr>
                <w:rFonts w:ascii="Arial" w:hAnsi="Arial" w:cs="Arial"/>
                <w:b/>
                <w:color w:val="FFFFFF" w:themeColor="background1"/>
              </w:rPr>
              <w:t>WORKING CONDITIONS/</w:t>
            </w:r>
            <w:r w:rsidR="00F607B2" w:rsidRPr="00F607B2">
              <w:rPr>
                <w:rFonts w:ascii="Arial" w:hAnsi="Arial" w:cs="Arial"/>
                <w:b/>
                <w:color w:val="FFFFFF" w:themeColor="background1"/>
              </w:rPr>
              <w:t>HAZARDS</w:t>
            </w:r>
          </w:p>
        </w:tc>
        <w:tc>
          <w:tcPr>
            <w:tcW w:w="770" w:type="dxa"/>
            <w:tcBorders>
              <w:bottom w:val="single" w:sz="4" w:space="0" w:color="auto"/>
            </w:tcBorders>
            <w:shd w:val="clear" w:color="auto" w:fill="002060"/>
          </w:tcPr>
          <w:p w14:paraId="63AA1D7E" w14:textId="77777777"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R</w:t>
            </w:r>
          </w:p>
        </w:tc>
        <w:tc>
          <w:tcPr>
            <w:tcW w:w="789" w:type="dxa"/>
            <w:tcBorders>
              <w:bottom w:val="single" w:sz="4" w:space="0" w:color="auto"/>
            </w:tcBorders>
            <w:shd w:val="clear" w:color="auto" w:fill="002060"/>
          </w:tcPr>
          <w:p w14:paraId="103A5579" w14:textId="77777777"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O</w:t>
            </w:r>
          </w:p>
        </w:tc>
        <w:tc>
          <w:tcPr>
            <w:tcW w:w="709" w:type="dxa"/>
            <w:tcBorders>
              <w:bottom w:val="single" w:sz="4" w:space="0" w:color="auto"/>
            </w:tcBorders>
            <w:shd w:val="clear" w:color="auto" w:fill="002060"/>
          </w:tcPr>
          <w:p w14:paraId="28EDCF9C" w14:textId="77777777"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M</w:t>
            </w:r>
          </w:p>
        </w:tc>
        <w:tc>
          <w:tcPr>
            <w:tcW w:w="708" w:type="dxa"/>
            <w:tcBorders>
              <w:bottom w:val="single" w:sz="4" w:space="0" w:color="auto"/>
            </w:tcBorders>
            <w:shd w:val="clear" w:color="auto" w:fill="002060"/>
          </w:tcPr>
          <w:p w14:paraId="4642668B" w14:textId="77777777" w:rsidR="00F607B2" w:rsidRDefault="00F607B2" w:rsidP="000C32E3">
            <w:pPr>
              <w:jc w:val="center"/>
              <w:rPr>
                <w:rFonts w:ascii="Arial" w:hAnsi="Arial" w:cs="Arial"/>
                <w:b/>
                <w:color w:val="FFFFFF" w:themeColor="background1"/>
              </w:rPr>
            </w:pPr>
            <w:r>
              <w:rPr>
                <w:rFonts w:ascii="Arial" w:hAnsi="Arial" w:cs="Arial"/>
                <w:b/>
                <w:color w:val="FFFFFF" w:themeColor="background1"/>
              </w:rPr>
              <w:t>F</w:t>
            </w:r>
          </w:p>
        </w:tc>
      </w:tr>
      <w:tr w:rsidR="00615705" w:rsidRPr="00F607B2" w14:paraId="4F47944D" w14:textId="77777777" w:rsidTr="000C32E3">
        <w:trPr>
          <w:trHeight w:val="288"/>
        </w:trPr>
        <w:tc>
          <w:tcPr>
            <w:tcW w:w="10314" w:type="dxa"/>
            <w:gridSpan w:val="6"/>
            <w:shd w:val="clear" w:color="auto" w:fill="auto"/>
          </w:tcPr>
          <w:p w14:paraId="3EFEC7E6" w14:textId="77777777" w:rsidR="00615705" w:rsidRPr="00F607B2" w:rsidRDefault="00615705" w:rsidP="000C32E3">
            <w:pPr>
              <w:jc w:val="center"/>
              <w:rPr>
                <w:rFonts w:ascii="Arial" w:hAnsi="Arial" w:cs="Arial"/>
                <w:b/>
              </w:rPr>
            </w:pPr>
          </w:p>
        </w:tc>
      </w:tr>
      <w:tr w:rsidR="00F607B2" w:rsidRPr="00F607B2" w14:paraId="689B4D6D" w14:textId="77777777" w:rsidTr="000C32E3">
        <w:trPr>
          <w:trHeight w:val="288"/>
        </w:trPr>
        <w:tc>
          <w:tcPr>
            <w:tcW w:w="7338" w:type="dxa"/>
            <w:gridSpan w:val="2"/>
            <w:shd w:val="clear" w:color="auto" w:fill="002060"/>
          </w:tcPr>
          <w:p w14:paraId="08112E56" w14:textId="77777777" w:rsidR="00F607B2" w:rsidRPr="00F607B2" w:rsidRDefault="00F607B2" w:rsidP="000C32E3">
            <w:pPr>
              <w:jc w:val="both"/>
              <w:rPr>
                <w:rFonts w:ascii="Arial" w:hAnsi="Arial" w:cs="Arial"/>
                <w:color w:val="0070C0"/>
              </w:rPr>
            </w:pPr>
            <w:r w:rsidRPr="00F607B2">
              <w:rPr>
                <w:rFonts w:ascii="Arial" w:hAnsi="Arial" w:cs="Arial"/>
                <w:b/>
                <w:color w:val="FFFFFF" w:themeColor="background1"/>
              </w:rPr>
              <w:t>Hazards/ Risks requiring Immunisation Screening</w:t>
            </w:r>
          </w:p>
        </w:tc>
        <w:tc>
          <w:tcPr>
            <w:tcW w:w="770" w:type="dxa"/>
            <w:shd w:val="clear" w:color="auto" w:fill="002060"/>
          </w:tcPr>
          <w:p w14:paraId="162B3CFC" w14:textId="77777777" w:rsidR="00F607B2" w:rsidRPr="00F607B2" w:rsidRDefault="00F607B2" w:rsidP="000C32E3">
            <w:pPr>
              <w:jc w:val="center"/>
              <w:rPr>
                <w:rFonts w:ascii="Arial" w:hAnsi="Arial" w:cs="Arial"/>
                <w:b/>
              </w:rPr>
            </w:pPr>
          </w:p>
        </w:tc>
        <w:tc>
          <w:tcPr>
            <w:tcW w:w="789" w:type="dxa"/>
            <w:shd w:val="clear" w:color="auto" w:fill="002060"/>
          </w:tcPr>
          <w:p w14:paraId="13CF5BAD" w14:textId="77777777" w:rsidR="00F607B2" w:rsidRPr="00F607B2" w:rsidRDefault="00F607B2" w:rsidP="000C32E3">
            <w:pPr>
              <w:jc w:val="center"/>
              <w:rPr>
                <w:rFonts w:ascii="Arial" w:hAnsi="Arial" w:cs="Arial"/>
                <w:b/>
              </w:rPr>
            </w:pPr>
          </w:p>
        </w:tc>
        <w:tc>
          <w:tcPr>
            <w:tcW w:w="709" w:type="dxa"/>
            <w:shd w:val="clear" w:color="auto" w:fill="002060"/>
          </w:tcPr>
          <w:p w14:paraId="14FCC44E" w14:textId="77777777" w:rsidR="00F607B2" w:rsidRPr="00F607B2" w:rsidRDefault="00F607B2" w:rsidP="000C32E3">
            <w:pPr>
              <w:jc w:val="center"/>
              <w:rPr>
                <w:rFonts w:ascii="Arial" w:hAnsi="Arial" w:cs="Arial"/>
                <w:b/>
              </w:rPr>
            </w:pPr>
          </w:p>
        </w:tc>
        <w:tc>
          <w:tcPr>
            <w:tcW w:w="708" w:type="dxa"/>
            <w:shd w:val="clear" w:color="auto" w:fill="002060"/>
          </w:tcPr>
          <w:p w14:paraId="4003B09D" w14:textId="77777777" w:rsidR="00F607B2" w:rsidRPr="00F607B2" w:rsidRDefault="00F607B2" w:rsidP="000C32E3">
            <w:pPr>
              <w:jc w:val="center"/>
              <w:rPr>
                <w:rFonts w:ascii="Arial" w:hAnsi="Arial" w:cs="Arial"/>
                <w:b/>
              </w:rPr>
            </w:pPr>
          </w:p>
        </w:tc>
      </w:tr>
      <w:tr w:rsidR="00E50EC4" w:rsidRPr="00F607B2" w14:paraId="2FD1DD52" w14:textId="77777777" w:rsidTr="000C32E3">
        <w:tc>
          <w:tcPr>
            <w:tcW w:w="6629" w:type="dxa"/>
          </w:tcPr>
          <w:p w14:paraId="28F638FF" w14:textId="77777777" w:rsidR="00E50EC4" w:rsidRPr="00F607B2" w:rsidRDefault="00E50EC4" w:rsidP="00E50EC4">
            <w:pPr>
              <w:jc w:val="both"/>
              <w:rPr>
                <w:rFonts w:ascii="Arial" w:hAnsi="Arial" w:cs="Arial"/>
              </w:rPr>
            </w:pPr>
            <w:r w:rsidRPr="00F607B2">
              <w:rPr>
                <w:rFonts w:ascii="Arial" w:hAnsi="Arial" w:cs="Arial"/>
              </w:rPr>
              <w:t>Laboratory specimens</w:t>
            </w:r>
          </w:p>
        </w:tc>
        <w:tc>
          <w:tcPr>
            <w:tcW w:w="709" w:type="dxa"/>
          </w:tcPr>
          <w:p w14:paraId="08F565C8" w14:textId="14C0D64F" w:rsidR="00E50EC4" w:rsidRPr="00F607B2" w:rsidRDefault="00E50EC4" w:rsidP="00E50EC4">
            <w:pPr>
              <w:jc w:val="center"/>
              <w:rPr>
                <w:rFonts w:ascii="Arial" w:hAnsi="Arial" w:cs="Arial"/>
              </w:rPr>
            </w:pPr>
            <w:r w:rsidRPr="00F607B2">
              <w:rPr>
                <w:rFonts w:ascii="Arial" w:hAnsi="Arial" w:cs="Arial"/>
              </w:rPr>
              <w:t>Y</w:t>
            </w:r>
          </w:p>
        </w:tc>
        <w:tc>
          <w:tcPr>
            <w:tcW w:w="770" w:type="dxa"/>
            <w:tcBorders>
              <w:bottom w:val="single" w:sz="4" w:space="0" w:color="auto"/>
            </w:tcBorders>
          </w:tcPr>
          <w:p w14:paraId="494E66A6" w14:textId="77777777" w:rsidR="00E50EC4" w:rsidRPr="00F607B2" w:rsidRDefault="00E50EC4" w:rsidP="00E50EC4">
            <w:pPr>
              <w:jc w:val="center"/>
              <w:rPr>
                <w:rFonts w:ascii="Arial" w:hAnsi="Arial" w:cs="Arial"/>
              </w:rPr>
            </w:pPr>
          </w:p>
        </w:tc>
        <w:tc>
          <w:tcPr>
            <w:tcW w:w="789" w:type="dxa"/>
            <w:tcBorders>
              <w:bottom w:val="single" w:sz="4" w:space="0" w:color="auto"/>
            </w:tcBorders>
          </w:tcPr>
          <w:p w14:paraId="5FC4C299" w14:textId="77777777" w:rsidR="00E50EC4" w:rsidRPr="00F607B2" w:rsidRDefault="00E50EC4" w:rsidP="00E50EC4">
            <w:pPr>
              <w:jc w:val="center"/>
              <w:rPr>
                <w:rFonts w:ascii="Arial" w:hAnsi="Arial" w:cs="Arial"/>
              </w:rPr>
            </w:pPr>
          </w:p>
        </w:tc>
        <w:tc>
          <w:tcPr>
            <w:tcW w:w="709" w:type="dxa"/>
            <w:tcBorders>
              <w:bottom w:val="single" w:sz="4" w:space="0" w:color="auto"/>
            </w:tcBorders>
          </w:tcPr>
          <w:p w14:paraId="1A6A4EB0" w14:textId="77777777" w:rsidR="00E50EC4" w:rsidRPr="00F607B2" w:rsidRDefault="00E50EC4" w:rsidP="00E50EC4">
            <w:pPr>
              <w:jc w:val="center"/>
              <w:rPr>
                <w:rFonts w:ascii="Arial" w:hAnsi="Arial" w:cs="Arial"/>
              </w:rPr>
            </w:pPr>
          </w:p>
        </w:tc>
        <w:tc>
          <w:tcPr>
            <w:tcW w:w="708" w:type="dxa"/>
            <w:tcBorders>
              <w:bottom w:val="single" w:sz="4" w:space="0" w:color="auto"/>
            </w:tcBorders>
          </w:tcPr>
          <w:p w14:paraId="7B596703" w14:textId="44EA63C0" w:rsidR="00E50EC4" w:rsidRPr="00F607B2" w:rsidRDefault="00E50EC4" w:rsidP="00E50EC4">
            <w:pPr>
              <w:jc w:val="center"/>
              <w:rPr>
                <w:rFonts w:ascii="Arial" w:hAnsi="Arial" w:cs="Arial"/>
              </w:rPr>
            </w:pPr>
            <w:r>
              <w:rPr>
                <w:rFonts w:ascii="Arial" w:hAnsi="Arial" w:cs="Arial"/>
              </w:rPr>
              <w:sym w:font="Wingdings" w:char="F0FC"/>
            </w:r>
          </w:p>
        </w:tc>
      </w:tr>
      <w:tr w:rsidR="00E50EC4" w:rsidRPr="00F607B2" w14:paraId="589E46DE" w14:textId="77777777" w:rsidTr="005308F1">
        <w:tc>
          <w:tcPr>
            <w:tcW w:w="6629" w:type="dxa"/>
          </w:tcPr>
          <w:p w14:paraId="212456C0" w14:textId="77777777" w:rsidR="00E50EC4" w:rsidRPr="00F607B2" w:rsidRDefault="00E50EC4" w:rsidP="00E50EC4">
            <w:pPr>
              <w:jc w:val="both"/>
              <w:rPr>
                <w:rFonts w:ascii="Arial" w:hAnsi="Arial" w:cs="Arial"/>
              </w:rPr>
            </w:pPr>
            <w:r w:rsidRPr="00F607B2">
              <w:rPr>
                <w:rFonts w:ascii="Arial" w:hAnsi="Arial" w:cs="Arial"/>
              </w:rPr>
              <w:t>Contact with patients</w:t>
            </w:r>
          </w:p>
        </w:tc>
        <w:tc>
          <w:tcPr>
            <w:tcW w:w="709" w:type="dxa"/>
          </w:tcPr>
          <w:p w14:paraId="0A20D3ED" w14:textId="28DBA8F9" w:rsidR="00E50EC4" w:rsidRPr="00F607B2" w:rsidRDefault="00E50EC4" w:rsidP="00E50EC4">
            <w:pPr>
              <w:jc w:val="center"/>
              <w:rPr>
                <w:rFonts w:ascii="Arial" w:hAnsi="Arial" w:cs="Arial"/>
              </w:rPr>
            </w:pPr>
            <w:r w:rsidRPr="00F607B2">
              <w:rPr>
                <w:rFonts w:ascii="Arial" w:hAnsi="Arial" w:cs="Arial"/>
              </w:rPr>
              <w:t>Y</w:t>
            </w:r>
          </w:p>
        </w:tc>
        <w:tc>
          <w:tcPr>
            <w:tcW w:w="770" w:type="dxa"/>
            <w:shd w:val="clear" w:color="auto" w:fill="auto"/>
          </w:tcPr>
          <w:p w14:paraId="286EEC36" w14:textId="77777777" w:rsidR="00E50EC4" w:rsidRPr="00F607B2" w:rsidRDefault="00E50EC4" w:rsidP="00E50EC4">
            <w:pPr>
              <w:jc w:val="center"/>
              <w:rPr>
                <w:rFonts w:ascii="Arial" w:hAnsi="Arial" w:cs="Arial"/>
              </w:rPr>
            </w:pPr>
          </w:p>
        </w:tc>
        <w:tc>
          <w:tcPr>
            <w:tcW w:w="789" w:type="dxa"/>
            <w:shd w:val="clear" w:color="auto" w:fill="auto"/>
          </w:tcPr>
          <w:p w14:paraId="4268A789" w14:textId="77777777" w:rsidR="00E50EC4" w:rsidRPr="00F607B2" w:rsidRDefault="00E50EC4" w:rsidP="00E50EC4">
            <w:pPr>
              <w:jc w:val="center"/>
              <w:rPr>
                <w:rFonts w:ascii="Arial" w:hAnsi="Arial" w:cs="Arial"/>
              </w:rPr>
            </w:pPr>
          </w:p>
        </w:tc>
        <w:tc>
          <w:tcPr>
            <w:tcW w:w="709" w:type="dxa"/>
            <w:shd w:val="clear" w:color="auto" w:fill="auto"/>
          </w:tcPr>
          <w:p w14:paraId="43F01D64" w14:textId="77777777" w:rsidR="00E50EC4" w:rsidRPr="00F607B2" w:rsidRDefault="00E50EC4" w:rsidP="00E50EC4">
            <w:pPr>
              <w:jc w:val="center"/>
              <w:rPr>
                <w:rFonts w:ascii="Arial" w:hAnsi="Arial" w:cs="Arial"/>
              </w:rPr>
            </w:pPr>
          </w:p>
        </w:tc>
        <w:tc>
          <w:tcPr>
            <w:tcW w:w="708" w:type="dxa"/>
            <w:shd w:val="clear" w:color="auto" w:fill="auto"/>
          </w:tcPr>
          <w:p w14:paraId="6DA4715F" w14:textId="0DEE172D" w:rsidR="00E50EC4" w:rsidRPr="00F607B2" w:rsidRDefault="00E50EC4" w:rsidP="00E50EC4">
            <w:pPr>
              <w:jc w:val="center"/>
              <w:rPr>
                <w:rFonts w:ascii="Arial" w:hAnsi="Arial" w:cs="Arial"/>
              </w:rPr>
            </w:pPr>
            <w:r>
              <w:rPr>
                <w:rFonts w:ascii="Arial" w:hAnsi="Arial" w:cs="Arial"/>
              </w:rPr>
              <w:sym w:font="Wingdings" w:char="F0FC"/>
            </w:r>
          </w:p>
        </w:tc>
      </w:tr>
      <w:tr w:rsidR="00E50EC4" w:rsidRPr="00F607B2" w14:paraId="7DF3C3DA" w14:textId="77777777" w:rsidTr="000C32E3">
        <w:tc>
          <w:tcPr>
            <w:tcW w:w="6629" w:type="dxa"/>
          </w:tcPr>
          <w:p w14:paraId="4B118824" w14:textId="77777777" w:rsidR="00E50EC4" w:rsidRPr="00F607B2" w:rsidRDefault="00E50EC4" w:rsidP="00E50EC4">
            <w:pPr>
              <w:jc w:val="both"/>
              <w:rPr>
                <w:rFonts w:ascii="Arial" w:hAnsi="Arial" w:cs="Arial"/>
              </w:rPr>
            </w:pPr>
            <w:r w:rsidRPr="00F607B2">
              <w:rPr>
                <w:rFonts w:ascii="Arial" w:hAnsi="Arial" w:cs="Arial"/>
              </w:rPr>
              <w:t>Exposure Prone Procedures</w:t>
            </w:r>
          </w:p>
        </w:tc>
        <w:tc>
          <w:tcPr>
            <w:tcW w:w="709" w:type="dxa"/>
          </w:tcPr>
          <w:p w14:paraId="7AA0B094" w14:textId="341E6A20" w:rsidR="00E50EC4" w:rsidRPr="00F607B2" w:rsidRDefault="00E50EC4" w:rsidP="00E50EC4">
            <w:pPr>
              <w:jc w:val="center"/>
              <w:rPr>
                <w:rFonts w:ascii="Arial" w:hAnsi="Arial" w:cs="Arial"/>
              </w:rPr>
            </w:pPr>
            <w:r w:rsidRPr="00F607B2">
              <w:rPr>
                <w:rFonts w:ascii="Arial" w:hAnsi="Arial" w:cs="Arial"/>
              </w:rPr>
              <w:t>Y</w:t>
            </w:r>
          </w:p>
        </w:tc>
        <w:tc>
          <w:tcPr>
            <w:tcW w:w="770" w:type="dxa"/>
          </w:tcPr>
          <w:p w14:paraId="01A3265D" w14:textId="77777777" w:rsidR="00E50EC4" w:rsidRPr="00F607B2" w:rsidRDefault="00E50EC4" w:rsidP="00E50EC4">
            <w:pPr>
              <w:jc w:val="center"/>
              <w:rPr>
                <w:rFonts w:ascii="Arial" w:hAnsi="Arial" w:cs="Arial"/>
              </w:rPr>
            </w:pPr>
          </w:p>
        </w:tc>
        <w:tc>
          <w:tcPr>
            <w:tcW w:w="789" w:type="dxa"/>
          </w:tcPr>
          <w:p w14:paraId="6B03765B" w14:textId="77777777" w:rsidR="00E50EC4" w:rsidRPr="00F607B2" w:rsidRDefault="00E50EC4" w:rsidP="00E50EC4">
            <w:pPr>
              <w:jc w:val="center"/>
              <w:rPr>
                <w:rFonts w:ascii="Arial" w:hAnsi="Arial" w:cs="Arial"/>
              </w:rPr>
            </w:pPr>
          </w:p>
        </w:tc>
        <w:tc>
          <w:tcPr>
            <w:tcW w:w="709" w:type="dxa"/>
          </w:tcPr>
          <w:p w14:paraId="7EE06037" w14:textId="77777777" w:rsidR="00E50EC4" w:rsidRPr="00F607B2" w:rsidRDefault="00E50EC4" w:rsidP="00E50EC4">
            <w:pPr>
              <w:jc w:val="center"/>
              <w:rPr>
                <w:rFonts w:ascii="Arial" w:hAnsi="Arial" w:cs="Arial"/>
              </w:rPr>
            </w:pPr>
          </w:p>
        </w:tc>
        <w:tc>
          <w:tcPr>
            <w:tcW w:w="708" w:type="dxa"/>
          </w:tcPr>
          <w:p w14:paraId="00D81D96" w14:textId="0DDA2DB0" w:rsidR="00E50EC4" w:rsidRPr="00F607B2" w:rsidRDefault="00E50EC4" w:rsidP="00E50EC4">
            <w:pPr>
              <w:jc w:val="center"/>
              <w:rPr>
                <w:rFonts w:ascii="Arial" w:hAnsi="Arial" w:cs="Arial"/>
              </w:rPr>
            </w:pPr>
            <w:r>
              <w:rPr>
                <w:rFonts w:ascii="Arial" w:hAnsi="Arial" w:cs="Arial"/>
              </w:rPr>
              <w:sym w:font="Wingdings" w:char="F0FC"/>
            </w:r>
          </w:p>
        </w:tc>
      </w:tr>
      <w:tr w:rsidR="00E50EC4" w:rsidRPr="00F607B2" w14:paraId="1471261E" w14:textId="77777777" w:rsidTr="000C32E3">
        <w:tc>
          <w:tcPr>
            <w:tcW w:w="6629" w:type="dxa"/>
          </w:tcPr>
          <w:p w14:paraId="0BAD8387" w14:textId="77777777" w:rsidR="00E50EC4" w:rsidRPr="00F607B2" w:rsidRDefault="00E50EC4" w:rsidP="00E50EC4">
            <w:pPr>
              <w:jc w:val="both"/>
              <w:rPr>
                <w:rFonts w:ascii="Arial" w:hAnsi="Arial" w:cs="Arial"/>
              </w:rPr>
            </w:pPr>
            <w:r w:rsidRPr="00F607B2">
              <w:rPr>
                <w:rFonts w:ascii="Arial" w:hAnsi="Arial" w:cs="Arial"/>
              </w:rPr>
              <w:t>Blood/body fluids</w:t>
            </w:r>
          </w:p>
        </w:tc>
        <w:tc>
          <w:tcPr>
            <w:tcW w:w="709" w:type="dxa"/>
          </w:tcPr>
          <w:p w14:paraId="1A9B7E54" w14:textId="4E503187" w:rsidR="00E50EC4" w:rsidRPr="00F607B2" w:rsidRDefault="00E50EC4" w:rsidP="00E50EC4">
            <w:pPr>
              <w:jc w:val="center"/>
              <w:rPr>
                <w:rFonts w:ascii="Arial" w:hAnsi="Arial" w:cs="Arial"/>
              </w:rPr>
            </w:pPr>
            <w:r w:rsidRPr="00F607B2">
              <w:rPr>
                <w:rFonts w:ascii="Arial" w:hAnsi="Arial" w:cs="Arial"/>
              </w:rPr>
              <w:t>Y</w:t>
            </w:r>
          </w:p>
        </w:tc>
        <w:tc>
          <w:tcPr>
            <w:tcW w:w="770" w:type="dxa"/>
          </w:tcPr>
          <w:p w14:paraId="5A4A1D67" w14:textId="77777777" w:rsidR="00E50EC4" w:rsidRPr="00F607B2" w:rsidRDefault="00E50EC4" w:rsidP="00E50EC4">
            <w:pPr>
              <w:jc w:val="center"/>
              <w:rPr>
                <w:rFonts w:ascii="Arial" w:hAnsi="Arial" w:cs="Arial"/>
              </w:rPr>
            </w:pPr>
          </w:p>
        </w:tc>
        <w:tc>
          <w:tcPr>
            <w:tcW w:w="789" w:type="dxa"/>
          </w:tcPr>
          <w:p w14:paraId="6856DDCB" w14:textId="77777777" w:rsidR="00E50EC4" w:rsidRPr="00F607B2" w:rsidRDefault="00E50EC4" w:rsidP="00E50EC4">
            <w:pPr>
              <w:jc w:val="center"/>
              <w:rPr>
                <w:rFonts w:ascii="Arial" w:hAnsi="Arial" w:cs="Arial"/>
              </w:rPr>
            </w:pPr>
          </w:p>
        </w:tc>
        <w:tc>
          <w:tcPr>
            <w:tcW w:w="709" w:type="dxa"/>
          </w:tcPr>
          <w:p w14:paraId="6787ABBB" w14:textId="77777777" w:rsidR="00E50EC4" w:rsidRPr="00F607B2" w:rsidRDefault="00E50EC4" w:rsidP="00E50EC4">
            <w:pPr>
              <w:jc w:val="center"/>
              <w:rPr>
                <w:rFonts w:ascii="Arial" w:hAnsi="Arial" w:cs="Arial"/>
              </w:rPr>
            </w:pPr>
          </w:p>
        </w:tc>
        <w:tc>
          <w:tcPr>
            <w:tcW w:w="708" w:type="dxa"/>
          </w:tcPr>
          <w:p w14:paraId="5AD40FDB" w14:textId="7588F62F" w:rsidR="00E50EC4" w:rsidRPr="00F607B2" w:rsidRDefault="00E50EC4" w:rsidP="00E50EC4">
            <w:pPr>
              <w:jc w:val="center"/>
              <w:rPr>
                <w:rFonts w:ascii="Arial" w:hAnsi="Arial" w:cs="Arial"/>
              </w:rPr>
            </w:pPr>
            <w:r w:rsidRPr="00AC359E">
              <w:rPr>
                <w:rFonts w:ascii="Arial" w:hAnsi="Arial" w:cs="Arial"/>
              </w:rPr>
              <w:sym w:font="Wingdings" w:char="F0FC"/>
            </w:r>
          </w:p>
        </w:tc>
      </w:tr>
      <w:tr w:rsidR="00E50EC4" w:rsidRPr="00F607B2" w14:paraId="2F34090F" w14:textId="77777777" w:rsidTr="000C32E3">
        <w:tc>
          <w:tcPr>
            <w:tcW w:w="6629" w:type="dxa"/>
            <w:tcBorders>
              <w:bottom w:val="single" w:sz="4" w:space="0" w:color="auto"/>
            </w:tcBorders>
          </w:tcPr>
          <w:p w14:paraId="53D01368" w14:textId="77777777" w:rsidR="00E50EC4" w:rsidRPr="00F607B2" w:rsidRDefault="00E50EC4" w:rsidP="00E50EC4">
            <w:pPr>
              <w:jc w:val="both"/>
              <w:rPr>
                <w:rFonts w:ascii="Arial" w:hAnsi="Arial" w:cs="Arial"/>
              </w:rPr>
            </w:pPr>
            <w:r w:rsidRPr="00F607B2">
              <w:rPr>
                <w:rFonts w:ascii="Arial" w:hAnsi="Arial" w:cs="Arial"/>
              </w:rPr>
              <w:t>Laboratory specimens</w:t>
            </w:r>
          </w:p>
        </w:tc>
        <w:tc>
          <w:tcPr>
            <w:tcW w:w="709" w:type="dxa"/>
            <w:tcBorders>
              <w:bottom w:val="single" w:sz="4" w:space="0" w:color="auto"/>
            </w:tcBorders>
          </w:tcPr>
          <w:p w14:paraId="708553B2" w14:textId="5B39D9C3" w:rsidR="00E50EC4" w:rsidRPr="00F607B2" w:rsidRDefault="00E50EC4" w:rsidP="00E50EC4">
            <w:pPr>
              <w:jc w:val="center"/>
              <w:rPr>
                <w:rFonts w:ascii="Arial" w:hAnsi="Arial" w:cs="Arial"/>
              </w:rPr>
            </w:pPr>
            <w:r w:rsidRPr="00F607B2">
              <w:rPr>
                <w:rFonts w:ascii="Arial" w:hAnsi="Arial" w:cs="Arial"/>
              </w:rPr>
              <w:t>Y</w:t>
            </w:r>
          </w:p>
        </w:tc>
        <w:tc>
          <w:tcPr>
            <w:tcW w:w="770" w:type="dxa"/>
            <w:tcBorders>
              <w:bottom w:val="single" w:sz="4" w:space="0" w:color="auto"/>
            </w:tcBorders>
          </w:tcPr>
          <w:p w14:paraId="45E8C87A" w14:textId="77777777" w:rsidR="00E50EC4" w:rsidRPr="00F607B2" w:rsidRDefault="00E50EC4" w:rsidP="00E50EC4">
            <w:pPr>
              <w:jc w:val="center"/>
              <w:rPr>
                <w:rFonts w:ascii="Arial" w:hAnsi="Arial" w:cs="Arial"/>
              </w:rPr>
            </w:pPr>
          </w:p>
        </w:tc>
        <w:tc>
          <w:tcPr>
            <w:tcW w:w="789" w:type="dxa"/>
            <w:tcBorders>
              <w:bottom w:val="single" w:sz="4" w:space="0" w:color="auto"/>
            </w:tcBorders>
          </w:tcPr>
          <w:p w14:paraId="0E5FD10E" w14:textId="77777777" w:rsidR="00E50EC4" w:rsidRPr="00F607B2" w:rsidRDefault="00E50EC4" w:rsidP="00E50EC4">
            <w:pPr>
              <w:jc w:val="center"/>
              <w:rPr>
                <w:rFonts w:ascii="Arial" w:hAnsi="Arial" w:cs="Arial"/>
              </w:rPr>
            </w:pPr>
          </w:p>
        </w:tc>
        <w:tc>
          <w:tcPr>
            <w:tcW w:w="709" w:type="dxa"/>
            <w:tcBorders>
              <w:bottom w:val="single" w:sz="4" w:space="0" w:color="auto"/>
            </w:tcBorders>
          </w:tcPr>
          <w:p w14:paraId="0CE3CCAC" w14:textId="77777777" w:rsidR="00E50EC4" w:rsidRPr="00F607B2" w:rsidRDefault="00E50EC4" w:rsidP="00E50EC4">
            <w:pPr>
              <w:jc w:val="center"/>
              <w:rPr>
                <w:rFonts w:ascii="Arial" w:hAnsi="Arial" w:cs="Arial"/>
              </w:rPr>
            </w:pPr>
          </w:p>
        </w:tc>
        <w:tc>
          <w:tcPr>
            <w:tcW w:w="708" w:type="dxa"/>
            <w:tcBorders>
              <w:bottom w:val="single" w:sz="4" w:space="0" w:color="auto"/>
            </w:tcBorders>
          </w:tcPr>
          <w:p w14:paraId="5563FBD5" w14:textId="77777777" w:rsidR="00E50EC4" w:rsidRDefault="00E50EC4" w:rsidP="00E50EC4">
            <w:pPr>
              <w:pStyle w:val="NoSpacing"/>
              <w:jc w:val="center"/>
              <w:rPr>
                <w:rFonts w:ascii="Arial" w:hAnsi="Arial" w:cs="Arial"/>
              </w:rPr>
            </w:pPr>
            <w:r>
              <w:rPr>
                <w:rFonts w:ascii="Arial" w:hAnsi="Arial" w:cs="Arial"/>
              </w:rPr>
              <w:sym w:font="Wingdings" w:char="F0FC"/>
            </w:r>
          </w:p>
          <w:p w14:paraId="1A2F9A02" w14:textId="77777777" w:rsidR="00E50EC4" w:rsidRPr="00F607B2" w:rsidRDefault="00E50EC4" w:rsidP="00E50EC4">
            <w:pPr>
              <w:jc w:val="center"/>
              <w:rPr>
                <w:rFonts w:ascii="Arial" w:hAnsi="Arial" w:cs="Arial"/>
              </w:rPr>
            </w:pPr>
          </w:p>
        </w:tc>
      </w:tr>
      <w:tr w:rsidR="00615705" w:rsidRPr="00F607B2" w14:paraId="5A1E445A" w14:textId="77777777" w:rsidTr="000C32E3">
        <w:tc>
          <w:tcPr>
            <w:tcW w:w="10314" w:type="dxa"/>
            <w:gridSpan w:val="6"/>
            <w:shd w:val="clear" w:color="auto" w:fill="auto"/>
          </w:tcPr>
          <w:p w14:paraId="7A4C3F1D" w14:textId="77777777" w:rsidR="00615705" w:rsidRPr="00F607B2" w:rsidRDefault="00615705" w:rsidP="000C32E3">
            <w:pPr>
              <w:jc w:val="both"/>
              <w:rPr>
                <w:rFonts w:ascii="Arial" w:hAnsi="Arial" w:cs="Arial"/>
                <w:color w:val="002060"/>
              </w:rPr>
            </w:pPr>
          </w:p>
        </w:tc>
      </w:tr>
      <w:tr w:rsidR="00F607B2" w:rsidRPr="00F607B2" w14:paraId="6491753F" w14:textId="77777777" w:rsidTr="000C32E3">
        <w:tc>
          <w:tcPr>
            <w:tcW w:w="6629" w:type="dxa"/>
            <w:shd w:val="clear" w:color="auto" w:fill="002060"/>
          </w:tcPr>
          <w:p w14:paraId="5631249C" w14:textId="77777777" w:rsidR="00F607B2" w:rsidRPr="00F607B2" w:rsidRDefault="00F607B2" w:rsidP="000C32E3">
            <w:pPr>
              <w:jc w:val="both"/>
              <w:rPr>
                <w:rFonts w:ascii="Arial" w:hAnsi="Arial" w:cs="Arial"/>
              </w:rPr>
            </w:pPr>
            <w:r w:rsidRPr="00F607B2">
              <w:rPr>
                <w:rFonts w:ascii="Arial" w:hAnsi="Arial" w:cs="Arial"/>
                <w:b/>
                <w:color w:val="FFFFFF" w:themeColor="background1"/>
              </w:rPr>
              <w:t>Hazard/Risks requiring Respiratory Health Surveillance</w:t>
            </w:r>
          </w:p>
        </w:tc>
        <w:tc>
          <w:tcPr>
            <w:tcW w:w="709" w:type="dxa"/>
            <w:shd w:val="clear" w:color="auto" w:fill="002060"/>
          </w:tcPr>
          <w:p w14:paraId="36564E70" w14:textId="77777777" w:rsidR="00F607B2" w:rsidRPr="00F607B2" w:rsidRDefault="00F607B2" w:rsidP="000C32E3">
            <w:pPr>
              <w:jc w:val="both"/>
              <w:rPr>
                <w:rFonts w:ascii="Arial" w:hAnsi="Arial" w:cs="Arial"/>
                <w:color w:val="002060"/>
              </w:rPr>
            </w:pPr>
          </w:p>
        </w:tc>
        <w:tc>
          <w:tcPr>
            <w:tcW w:w="770" w:type="dxa"/>
            <w:tcBorders>
              <w:bottom w:val="single" w:sz="4" w:space="0" w:color="auto"/>
            </w:tcBorders>
            <w:shd w:val="clear" w:color="auto" w:fill="002060"/>
          </w:tcPr>
          <w:p w14:paraId="280BE965" w14:textId="77777777" w:rsidR="00F607B2" w:rsidRPr="00F607B2" w:rsidRDefault="00F607B2" w:rsidP="000C32E3">
            <w:pPr>
              <w:jc w:val="both"/>
              <w:rPr>
                <w:rFonts w:ascii="Arial" w:hAnsi="Arial" w:cs="Arial"/>
                <w:color w:val="002060"/>
              </w:rPr>
            </w:pPr>
          </w:p>
        </w:tc>
        <w:tc>
          <w:tcPr>
            <w:tcW w:w="789" w:type="dxa"/>
            <w:tcBorders>
              <w:bottom w:val="single" w:sz="4" w:space="0" w:color="auto"/>
            </w:tcBorders>
            <w:shd w:val="clear" w:color="auto" w:fill="002060"/>
          </w:tcPr>
          <w:p w14:paraId="6C057ED6" w14:textId="77777777" w:rsidR="00F607B2" w:rsidRPr="00F607B2" w:rsidRDefault="00F607B2" w:rsidP="000C32E3">
            <w:pPr>
              <w:jc w:val="both"/>
              <w:rPr>
                <w:rFonts w:ascii="Arial" w:hAnsi="Arial" w:cs="Arial"/>
                <w:color w:val="002060"/>
              </w:rPr>
            </w:pPr>
          </w:p>
        </w:tc>
        <w:tc>
          <w:tcPr>
            <w:tcW w:w="709" w:type="dxa"/>
            <w:tcBorders>
              <w:bottom w:val="single" w:sz="4" w:space="0" w:color="auto"/>
            </w:tcBorders>
            <w:shd w:val="clear" w:color="auto" w:fill="002060"/>
          </w:tcPr>
          <w:p w14:paraId="29DFCBF5" w14:textId="77777777" w:rsidR="00F607B2" w:rsidRPr="00F607B2" w:rsidRDefault="00F607B2" w:rsidP="000C32E3">
            <w:pPr>
              <w:jc w:val="both"/>
              <w:rPr>
                <w:rFonts w:ascii="Arial" w:hAnsi="Arial" w:cs="Arial"/>
                <w:color w:val="002060"/>
              </w:rPr>
            </w:pPr>
          </w:p>
        </w:tc>
        <w:tc>
          <w:tcPr>
            <w:tcW w:w="708" w:type="dxa"/>
            <w:tcBorders>
              <w:bottom w:val="single" w:sz="4" w:space="0" w:color="auto"/>
            </w:tcBorders>
            <w:shd w:val="clear" w:color="auto" w:fill="002060"/>
          </w:tcPr>
          <w:p w14:paraId="09A0455B" w14:textId="77777777" w:rsidR="00F607B2" w:rsidRPr="00F607B2" w:rsidRDefault="00F607B2" w:rsidP="000C32E3">
            <w:pPr>
              <w:jc w:val="both"/>
              <w:rPr>
                <w:rFonts w:ascii="Arial" w:hAnsi="Arial" w:cs="Arial"/>
                <w:color w:val="002060"/>
              </w:rPr>
            </w:pPr>
          </w:p>
        </w:tc>
      </w:tr>
      <w:tr w:rsidR="00615705" w:rsidRPr="00F607B2" w14:paraId="65FBAE6E" w14:textId="77777777" w:rsidTr="000C32E3">
        <w:tc>
          <w:tcPr>
            <w:tcW w:w="10314" w:type="dxa"/>
            <w:gridSpan w:val="6"/>
            <w:vAlign w:val="bottom"/>
          </w:tcPr>
          <w:p w14:paraId="3B4BCCC6" w14:textId="77777777" w:rsidR="00615705" w:rsidRPr="009D0DEA" w:rsidRDefault="00615705" w:rsidP="000C32E3">
            <w:pPr>
              <w:jc w:val="both"/>
              <w:rPr>
                <w:rFonts w:ascii="Arial" w:hAnsi="Arial" w:cs="Arial"/>
                <w:color w:val="FFFFFF" w:themeColor="background1"/>
              </w:rPr>
            </w:pPr>
          </w:p>
        </w:tc>
      </w:tr>
      <w:tr w:rsidR="00E50EC4" w:rsidRPr="00F607B2" w14:paraId="5B596592" w14:textId="77777777" w:rsidTr="000C32E3">
        <w:tc>
          <w:tcPr>
            <w:tcW w:w="6629" w:type="dxa"/>
            <w:vAlign w:val="bottom"/>
          </w:tcPr>
          <w:p w14:paraId="035F9E63" w14:textId="77777777" w:rsidR="00E50EC4" w:rsidRPr="00F607B2" w:rsidRDefault="00E50EC4" w:rsidP="00E50EC4">
            <w:pPr>
              <w:jc w:val="both"/>
              <w:rPr>
                <w:rFonts w:ascii="Arial" w:hAnsi="Arial" w:cs="Arial"/>
                <w:color w:val="000000"/>
              </w:rPr>
            </w:pPr>
            <w:r w:rsidRPr="00F607B2">
              <w:rPr>
                <w:rFonts w:ascii="Arial" w:hAnsi="Arial" w:cs="Arial"/>
                <w:color w:val="000000"/>
              </w:rPr>
              <w:t>Solvents (e.g. toluene, xylene, white spirit, acetone, formaldehyde and ethyl acetate)</w:t>
            </w:r>
          </w:p>
        </w:tc>
        <w:tc>
          <w:tcPr>
            <w:tcW w:w="709" w:type="dxa"/>
          </w:tcPr>
          <w:p w14:paraId="064BE913" w14:textId="056AFDAF" w:rsidR="00E50EC4" w:rsidRPr="00F607B2" w:rsidRDefault="00E50EC4" w:rsidP="00E50EC4">
            <w:pPr>
              <w:jc w:val="center"/>
              <w:rPr>
                <w:rFonts w:ascii="Arial" w:hAnsi="Arial" w:cs="Arial"/>
              </w:rPr>
            </w:pPr>
            <w:r w:rsidRPr="00F607B2">
              <w:rPr>
                <w:rFonts w:ascii="Arial" w:hAnsi="Arial" w:cs="Arial"/>
              </w:rPr>
              <w:t>N</w:t>
            </w:r>
          </w:p>
        </w:tc>
        <w:tc>
          <w:tcPr>
            <w:tcW w:w="770" w:type="dxa"/>
            <w:shd w:val="clear" w:color="auto" w:fill="FFFFFF" w:themeFill="background1"/>
          </w:tcPr>
          <w:p w14:paraId="29393EB8" w14:textId="77777777" w:rsidR="00E50EC4" w:rsidRPr="009D0DEA" w:rsidRDefault="00E50EC4" w:rsidP="00E50EC4">
            <w:pPr>
              <w:jc w:val="center"/>
              <w:rPr>
                <w:rFonts w:ascii="Arial" w:hAnsi="Arial" w:cs="Arial"/>
                <w:color w:val="FFFFFF" w:themeColor="background1"/>
              </w:rPr>
            </w:pPr>
          </w:p>
        </w:tc>
        <w:tc>
          <w:tcPr>
            <w:tcW w:w="789" w:type="dxa"/>
            <w:shd w:val="clear" w:color="auto" w:fill="FFFFFF" w:themeFill="background1"/>
          </w:tcPr>
          <w:p w14:paraId="1427D0E5" w14:textId="77777777" w:rsidR="00E50EC4" w:rsidRPr="009D0DEA" w:rsidRDefault="00E50EC4" w:rsidP="00E50EC4">
            <w:pPr>
              <w:jc w:val="center"/>
              <w:rPr>
                <w:rFonts w:ascii="Arial" w:hAnsi="Arial" w:cs="Arial"/>
                <w:color w:val="FFFFFF" w:themeColor="background1"/>
              </w:rPr>
            </w:pPr>
          </w:p>
        </w:tc>
        <w:tc>
          <w:tcPr>
            <w:tcW w:w="709" w:type="dxa"/>
            <w:shd w:val="clear" w:color="auto" w:fill="FFFFFF" w:themeFill="background1"/>
          </w:tcPr>
          <w:p w14:paraId="56858F92" w14:textId="77777777" w:rsidR="00E50EC4" w:rsidRPr="009D0DEA" w:rsidRDefault="00E50EC4" w:rsidP="00E50EC4">
            <w:pPr>
              <w:jc w:val="center"/>
              <w:rPr>
                <w:rFonts w:ascii="Arial" w:hAnsi="Arial" w:cs="Arial"/>
                <w:color w:val="FFFFFF" w:themeColor="background1"/>
              </w:rPr>
            </w:pPr>
          </w:p>
        </w:tc>
        <w:tc>
          <w:tcPr>
            <w:tcW w:w="708" w:type="dxa"/>
            <w:shd w:val="clear" w:color="auto" w:fill="FFFFFF" w:themeFill="background1"/>
          </w:tcPr>
          <w:p w14:paraId="5CE1BE96" w14:textId="77777777" w:rsidR="00E50EC4" w:rsidRPr="009D0DEA" w:rsidRDefault="00E50EC4" w:rsidP="00E50EC4">
            <w:pPr>
              <w:jc w:val="center"/>
              <w:rPr>
                <w:rFonts w:ascii="Arial" w:hAnsi="Arial" w:cs="Arial"/>
                <w:color w:val="FFFFFF" w:themeColor="background1"/>
              </w:rPr>
            </w:pPr>
          </w:p>
        </w:tc>
      </w:tr>
      <w:tr w:rsidR="00E50EC4" w:rsidRPr="00F607B2" w14:paraId="2DD423EC" w14:textId="77777777" w:rsidTr="000C32E3">
        <w:tc>
          <w:tcPr>
            <w:tcW w:w="6629" w:type="dxa"/>
            <w:vAlign w:val="bottom"/>
          </w:tcPr>
          <w:p w14:paraId="0F9A6D28" w14:textId="77777777" w:rsidR="00E50EC4" w:rsidRPr="00F607B2" w:rsidRDefault="00E50EC4" w:rsidP="00E50EC4">
            <w:pPr>
              <w:jc w:val="both"/>
              <w:rPr>
                <w:rFonts w:ascii="Arial" w:hAnsi="Arial" w:cs="Arial"/>
                <w:color w:val="000000"/>
              </w:rPr>
            </w:pPr>
            <w:r w:rsidRPr="00F607B2">
              <w:rPr>
                <w:rFonts w:ascii="Arial" w:hAnsi="Arial" w:cs="Arial"/>
                <w:color w:val="000000"/>
              </w:rPr>
              <w:t xml:space="preserve">Respiratory </w:t>
            </w:r>
            <w:proofErr w:type="spellStart"/>
            <w:r w:rsidRPr="00F607B2">
              <w:rPr>
                <w:rFonts w:ascii="Arial" w:hAnsi="Arial" w:cs="Arial"/>
                <w:color w:val="000000"/>
              </w:rPr>
              <w:t>sensitisers</w:t>
            </w:r>
            <w:proofErr w:type="spellEnd"/>
            <w:r w:rsidRPr="00F607B2">
              <w:rPr>
                <w:rFonts w:ascii="Arial" w:hAnsi="Arial" w:cs="Arial"/>
                <w:color w:val="000000"/>
              </w:rPr>
              <w:t xml:space="preserve"> (</w:t>
            </w:r>
            <w:proofErr w:type="spellStart"/>
            <w:r w:rsidRPr="00F607B2">
              <w:rPr>
                <w:rFonts w:ascii="Arial" w:hAnsi="Arial" w:cs="Arial"/>
                <w:color w:val="000000"/>
              </w:rPr>
              <w:t>e.g</w:t>
            </w:r>
            <w:proofErr w:type="spellEnd"/>
            <w:r w:rsidRPr="00F607B2">
              <w:rPr>
                <w:rFonts w:ascii="Arial" w:hAnsi="Arial" w:cs="Arial"/>
                <w:color w:val="000000"/>
              </w:rPr>
              <w:t xml:space="preserve"> isocyanates)</w:t>
            </w:r>
          </w:p>
        </w:tc>
        <w:tc>
          <w:tcPr>
            <w:tcW w:w="709" w:type="dxa"/>
          </w:tcPr>
          <w:p w14:paraId="325A4636" w14:textId="3DA69F5D" w:rsidR="00E50EC4" w:rsidRPr="00F607B2" w:rsidRDefault="00E50EC4" w:rsidP="00E50EC4">
            <w:pPr>
              <w:jc w:val="center"/>
              <w:rPr>
                <w:rFonts w:ascii="Arial" w:hAnsi="Arial" w:cs="Arial"/>
              </w:rPr>
            </w:pPr>
            <w:r>
              <w:rPr>
                <w:rFonts w:ascii="Arial" w:hAnsi="Arial" w:cs="Arial"/>
              </w:rPr>
              <w:t>N</w:t>
            </w:r>
          </w:p>
        </w:tc>
        <w:tc>
          <w:tcPr>
            <w:tcW w:w="770" w:type="dxa"/>
            <w:shd w:val="clear" w:color="auto" w:fill="FFFFFF" w:themeFill="background1"/>
          </w:tcPr>
          <w:p w14:paraId="4C4465AD" w14:textId="77777777" w:rsidR="00E50EC4" w:rsidRPr="009D0DEA" w:rsidRDefault="00E50EC4" w:rsidP="00E50EC4">
            <w:pPr>
              <w:jc w:val="center"/>
              <w:rPr>
                <w:rFonts w:ascii="Arial" w:hAnsi="Arial" w:cs="Arial"/>
                <w:color w:val="FFFFFF" w:themeColor="background1"/>
              </w:rPr>
            </w:pPr>
          </w:p>
        </w:tc>
        <w:tc>
          <w:tcPr>
            <w:tcW w:w="789" w:type="dxa"/>
            <w:shd w:val="clear" w:color="auto" w:fill="FFFFFF" w:themeFill="background1"/>
          </w:tcPr>
          <w:p w14:paraId="76FD7270" w14:textId="77777777" w:rsidR="00E50EC4" w:rsidRPr="009D0DEA" w:rsidRDefault="00E50EC4" w:rsidP="00E50EC4">
            <w:pPr>
              <w:jc w:val="center"/>
              <w:rPr>
                <w:rFonts w:ascii="Arial" w:hAnsi="Arial" w:cs="Arial"/>
                <w:color w:val="FFFFFF" w:themeColor="background1"/>
              </w:rPr>
            </w:pPr>
          </w:p>
        </w:tc>
        <w:tc>
          <w:tcPr>
            <w:tcW w:w="709" w:type="dxa"/>
            <w:shd w:val="clear" w:color="auto" w:fill="FFFFFF" w:themeFill="background1"/>
          </w:tcPr>
          <w:p w14:paraId="741C35A9" w14:textId="77777777" w:rsidR="00E50EC4" w:rsidRPr="009D0DEA" w:rsidRDefault="00E50EC4" w:rsidP="00E50EC4">
            <w:pPr>
              <w:jc w:val="center"/>
              <w:rPr>
                <w:rFonts w:ascii="Arial" w:hAnsi="Arial" w:cs="Arial"/>
                <w:color w:val="FFFFFF" w:themeColor="background1"/>
              </w:rPr>
            </w:pPr>
          </w:p>
        </w:tc>
        <w:tc>
          <w:tcPr>
            <w:tcW w:w="708" w:type="dxa"/>
            <w:shd w:val="clear" w:color="auto" w:fill="FFFFFF" w:themeFill="background1"/>
          </w:tcPr>
          <w:p w14:paraId="794381B6" w14:textId="77777777" w:rsidR="00E50EC4" w:rsidRPr="009D0DEA" w:rsidRDefault="00E50EC4" w:rsidP="00E50EC4">
            <w:pPr>
              <w:jc w:val="center"/>
              <w:rPr>
                <w:rFonts w:ascii="Arial" w:hAnsi="Arial" w:cs="Arial"/>
                <w:color w:val="FFFFFF" w:themeColor="background1"/>
              </w:rPr>
            </w:pPr>
          </w:p>
        </w:tc>
      </w:tr>
      <w:tr w:rsidR="00E50EC4" w:rsidRPr="00F607B2" w14:paraId="01BB064E" w14:textId="77777777" w:rsidTr="000C32E3">
        <w:tc>
          <w:tcPr>
            <w:tcW w:w="6629" w:type="dxa"/>
          </w:tcPr>
          <w:p w14:paraId="3E72D180" w14:textId="77777777" w:rsidR="00E50EC4" w:rsidRPr="00F607B2" w:rsidRDefault="00E50EC4" w:rsidP="00E50EC4">
            <w:pPr>
              <w:jc w:val="both"/>
              <w:rPr>
                <w:rFonts w:ascii="Arial" w:hAnsi="Arial" w:cs="Arial"/>
              </w:rPr>
            </w:pPr>
            <w:r w:rsidRPr="00F607B2">
              <w:rPr>
                <w:rFonts w:ascii="Arial" w:hAnsi="Arial" w:cs="Arial"/>
              </w:rPr>
              <w:t xml:space="preserve">Chlorine based cleaning solutions </w:t>
            </w:r>
          </w:p>
          <w:p w14:paraId="55DC0140" w14:textId="77777777" w:rsidR="00E50EC4" w:rsidRPr="00F607B2" w:rsidRDefault="00E50EC4" w:rsidP="00E50EC4">
            <w:pPr>
              <w:jc w:val="both"/>
              <w:rPr>
                <w:rFonts w:ascii="Arial" w:hAnsi="Arial" w:cs="Arial"/>
              </w:rPr>
            </w:pPr>
            <w:r w:rsidRPr="00F607B2">
              <w:rPr>
                <w:rFonts w:ascii="Arial" w:hAnsi="Arial" w:cs="Arial"/>
              </w:rPr>
              <w:t xml:space="preserve">(e.g. </w:t>
            </w:r>
            <w:proofErr w:type="spellStart"/>
            <w:r w:rsidRPr="00F607B2">
              <w:rPr>
                <w:rFonts w:ascii="Arial" w:hAnsi="Arial" w:cs="Arial"/>
              </w:rPr>
              <w:t>Chlorclean</w:t>
            </w:r>
            <w:proofErr w:type="spellEnd"/>
            <w:r w:rsidRPr="00F607B2">
              <w:rPr>
                <w:rFonts w:ascii="Arial" w:hAnsi="Arial" w:cs="Arial"/>
              </w:rPr>
              <w:t xml:space="preserve">, </w:t>
            </w:r>
            <w:proofErr w:type="spellStart"/>
            <w:r w:rsidRPr="00F607B2">
              <w:rPr>
                <w:rFonts w:ascii="Arial" w:hAnsi="Arial" w:cs="Arial"/>
              </w:rPr>
              <w:t>Actichlor</w:t>
            </w:r>
            <w:proofErr w:type="spellEnd"/>
            <w:r w:rsidRPr="00F607B2">
              <w:rPr>
                <w:rFonts w:ascii="Arial" w:hAnsi="Arial" w:cs="Arial"/>
              </w:rPr>
              <w:t xml:space="preserve">, </w:t>
            </w:r>
            <w:proofErr w:type="spellStart"/>
            <w:r w:rsidRPr="00F607B2">
              <w:rPr>
                <w:rFonts w:ascii="Arial" w:hAnsi="Arial" w:cs="Arial"/>
              </w:rPr>
              <w:t>Tristel</w:t>
            </w:r>
            <w:proofErr w:type="spellEnd"/>
            <w:r w:rsidRPr="00F607B2">
              <w:rPr>
                <w:rFonts w:ascii="Arial" w:hAnsi="Arial" w:cs="Arial"/>
              </w:rPr>
              <w:t>)</w:t>
            </w:r>
          </w:p>
        </w:tc>
        <w:tc>
          <w:tcPr>
            <w:tcW w:w="709" w:type="dxa"/>
          </w:tcPr>
          <w:p w14:paraId="7428E7B6" w14:textId="7A3C242C" w:rsidR="00E50EC4" w:rsidRPr="00F607B2" w:rsidRDefault="00E50EC4" w:rsidP="00E50EC4">
            <w:pPr>
              <w:jc w:val="center"/>
              <w:rPr>
                <w:rFonts w:ascii="Arial" w:hAnsi="Arial" w:cs="Arial"/>
              </w:rPr>
            </w:pPr>
            <w:r w:rsidRPr="00F607B2">
              <w:rPr>
                <w:rFonts w:ascii="Arial" w:hAnsi="Arial" w:cs="Arial"/>
              </w:rPr>
              <w:t>Y</w:t>
            </w:r>
          </w:p>
        </w:tc>
        <w:tc>
          <w:tcPr>
            <w:tcW w:w="770" w:type="dxa"/>
            <w:shd w:val="clear" w:color="auto" w:fill="FFFFFF" w:themeFill="background1"/>
          </w:tcPr>
          <w:p w14:paraId="604E2DCC" w14:textId="77777777" w:rsidR="00E50EC4" w:rsidRPr="009D0DEA" w:rsidRDefault="00E50EC4" w:rsidP="00E50EC4">
            <w:pPr>
              <w:jc w:val="center"/>
              <w:rPr>
                <w:rFonts w:ascii="Arial" w:hAnsi="Arial" w:cs="Arial"/>
                <w:color w:val="FFFFFF" w:themeColor="background1"/>
              </w:rPr>
            </w:pPr>
          </w:p>
        </w:tc>
        <w:tc>
          <w:tcPr>
            <w:tcW w:w="789" w:type="dxa"/>
            <w:shd w:val="clear" w:color="auto" w:fill="FFFFFF" w:themeFill="background1"/>
          </w:tcPr>
          <w:p w14:paraId="323FCE8A" w14:textId="77777777" w:rsidR="00E50EC4" w:rsidRPr="009D0DEA" w:rsidRDefault="00E50EC4" w:rsidP="00E50EC4">
            <w:pPr>
              <w:jc w:val="center"/>
              <w:rPr>
                <w:rFonts w:ascii="Arial" w:hAnsi="Arial" w:cs="Arial"/>
                <w:color w:val="FFFFFF" w:themeColor="background1"/>
              </w:rPr>
            </w:pPr>
          </w:p>
        </w:tc>
        <w:tc>
          <w:tcPr>
            <w:tcW w:w="709" w:type="dxa"/>
            <w:shd w:val="clear" w:color="auto" w:fill="FFFFFF" w:themeFill="background1"/>
          </w:tcPr>
          <w:p w14:paraId="54E35F65" w14:textId="77777777" w:rsidR="00E50EC4" w:rsidRPr="009D0DEA" w:rsidRDefault="00E50EC4" w:rsidP="00E50EC4">
            <w:pPr>
              <w:jc w:val="center"/>
              <w:rPr>
                <w:rFonts w:ascii="Arial" w:hAnsi="Arial" w:cs="Arial"/>
                <w:color w:val="FFFFFF" w:themeColor="background1"/>
              </w:rPr>
            </w:pPr>
          </w:p>
        </w:tc>
        <w:tc>
          <w:tcPr>
            <w:tcW w:w="708" w:type="dxa"/>
            <w:shd w:val="clear" w:color="auto" w:fill="FFFFFF" w:themeFill="background1"/>
          </w:tcPr>
          <w:p w14:paraId="7044AB6F" w14:textId="77777777" w:rsidR="00E50EC4" w:rsidRDefault="00E50EC4" w:rsidP="00E50EC4">
            <w:pPr>
              <w:pStyle w:val="NoSpacing"/>
              <w:jc w:val="center"/>
              <w:rPr>
                <w:rFonts w:ascii="Arial" w:hAnsi="Arial" w:cs="Arial"/>
              </w:rPr>
            </w:pPr>
            <w:r>
              <w:rPr>
                <w:rFonts w:ascii="Arial" w:hAnsi="Arial" w:cs="Arial"/>
              </w:rPr>
              <w:sym w:font="Wingdings" w:char="F0FC"/>
            </w:r>
          </w:p>
          <w:p w14:paraId="31CF88AC" w14:textId="77777777" w:rsidR="00E50EC4" w:rsidRPr="009D0DEA" w:rsidRDefault="00E50EC4" w:rsidP="00E50EC4">
            <w:pPr>
              <w:jc w:val="center"/>
              <w:rPr>
                <w:rFonts w:ascii="Arial" w:hAnsi="Arial" w:cs="Arial"/>
                <w:color w:val="FFFFFF" w:themeColor="background1"/>
              </w:rPr>
            </w:pPr>
          </w:p>
        </w:tc>
      </w:tr>
      <w:tr w:rsidR="00E50EC4" w:rsidRPr="00F607B2" w14:paraId="3C81AA25" w14:textId="77777777" w:rsidTr="000C32E3">
        <w:tc>
          <w:tcPr>
            <w:tcW w:w="6629" w:type="dxa"/>
          </w:tcPr>
          <w:p w14:paraId="7EED8D50" w14:textId="77777777" w:rsidR="00E50EC4" w:rsidRPr="00F607B2" w:rsidRDefault="00E50EC4" w:rsidP="00E50EC4">
            <w:pPr>
              <w:jc w:val="both"/>
              <w:rPr>
                <w:rFonts w:ascii="Arial" w:hAnsi="Arial" w:cs="Arial"/>
              </w:rPr>
            </w:pPr>
            <w:r w:rsidRPr="00F607B2">
              <w:rPr>
                <w:rFonts w:ascii="Arial" w:hAnsi="Arial" w:cs="Arial"/>
              </w:rPr>
              <w:t>Animals</w:t>
            </w:r>
          </w:p>
        </w:tc>
        <w:tc>
          <w:tcPr>
            <w:tcW w:w="709" w:type="dxa"/>
          </w:tcPr>
          <w:p w14:paraId="7A5331FE" w14:textId="47F1EB9A" w:rsidR="00E50EC4" w:rsidRPr="00F607B2" w:rsidRDefault="00E50EC4" w:rsidP="00E50EC4">
            <w:pPr>
              <w:jc w:val="center"/>
              <w:rPr>
                <w:rFonts w:ascii="Arial" w:hAnsi="Arial" w:cs="Arial"/>
              </w:rPr>
            </w:pPr>
            <w:r w:rsidRPr="00F607B2">
              <w:rPr>
                <w:rFonts w:ascii="Arial" w:hAnsi="Arial" w:cs="Arial"/>
              </w:rPr>
              <w:t>N</w:t>
            </w:r>
          </w:p>
        </w:tc>
        <w:tc>
          <w:tcPr>
            <w:tcW w:w="770" w:type="dxa"/>
            <w:shd w:val="clear" w:color="auto" w:fill="FFFFFF" w:themeFill="background1"/>
          </w:tcPr>
          <w:p w14:paraId="64B1DED3" w14:textId="77777777" w:rsidR="00E50EC4" w:rsidRPr="009D0DEA" w:rsidRDefault="00E50EC4" w:rsidP="00E50EC4">
            <w:pPr>
              <w:jc w:val="center"/>
              <w:rPr>
                <w:rFonts w:ascii="Arial" w:hAnsi="Arial" w:cs="Arial"/>
                <w:color w:val="FFFFFF" w:themeColor="background1"/>
              </w:rPr>
            </w:pPr>
          </w:p>
        </w:tc>
        <w:tc>
          <w:tcPr>
            <w:tcW w:w="789" w:type="dxa"/>
            <w:shd w:val="clear" w:color="auto" w:fill="FFFFFF" w:themeFill="background1"/>
          </w:tcPr>
          <w:p w14:paraId="16BE20BE" w14:textId="77777777" w:rsidR="00E50EC4" w:rsidRPr="009D0DEA" w:rsidRDefault="00E50EC4" w:rsidP="00E50EC4">
            <w:pPr>
              <w:jc w:val="center"/>
              <w:rPr>
                <w:rFonts w:ascii="Arial" w:hAnsi="Arial" w:cs="Arial"/>
                <w:color w:val="FFFFFF" w:themeColor="background1"/>
              </w:rPr>
            </w:pPr>
          </w:p>
        </w:tc>
        <w:tc>
          <w:tcPr>
            <w:tcW w:w="709" w:type="dxa"/>
            <w:shd w:val="clear" w:color="auto" w:fill="FFFFFF" w:themeFill="background1"/>
          </w:tcPr>
          <w:p w14:paraId="16FAD591" w14:textId="77777777" w:rsidR="00E50EC4" w:rsidRPr="009D0DEA" w:rsidRDefault="00E50EC4" w:rsidP="00E50EC4">
            <w:pPr>
              <w:jc w:val="center"/>
              <w:rPr>
                <w:rFonts w:ascii="Arial" w:hAnsi="Arial" w:cs="Arial"/>
                <w:color w:val="FFFFFF" w:themeColor="background1"/>
              </w:rPr>
            </w:pPr>
          </w:p>
        </w:tc>
        <w:tc>
          <w:tcPr>
            <w:tcW w:w="708" w:type="dxa"/>
            <w:shd w:val="clear" w:color="auto" w:fill="FFFFFF" w:themeFill="background1"/>
          </w:tcPr>
          <w:p w14:paraId="2FDFEC86" w14:textId="77777777" w:rsidR="00E50EC4" w:rsidRPr="009D0DEA" w:rsidRDefault="00E50EC4" w:rsidP="00E50EC4">
            <w:pPr>
              <w:jc w:val="center"/>
              <w:rPr>
                <w:rFonts w:ascii="Arial" w:hAnsi="Arial" w:cs="Arial"/>
                <w:color w:val="FFFFFF" w:themeColor="background1"/>
              </w:rPr>
            </w:pPr>
          </w:p>
        </w:tc>
      </w:tr>
      <w:tr w:rsidR="00E50EC4" w:rsidRPr="00F607B2" w14:paraId="6C63D4B3" w14:textId="77777777" w:rsidTr="00E50EC4">
        <w:tc>
          <w:tcPr>
            <w:tcW w:w="6629" w:type="dxa"/>
            <w:tcBorders>
              <w:bottom w:val="single" w:sz="4" w:space="0" w:color="auto"/>
            </w:tcBorders>
          </w:tcPr>
          <w:p w14:paraId="556922A2" w14:textId="77777777" w:rsidR="00E50EC4" w:rsidRPr="00F607B2" w:rsidRDefault="00E50EC4" w:rsidP="00E50EC4">
            <w:pPr>
              <w:jc w:val="both"/>
              <w:rPr>
                <w:rFonts w:ascii="Arial" w:hAnsi="Arial" w:cs="Arial"/>
              </w:rPr>
            </w:pPr>
            <w:r w:rsidRPr="00F607B2">
              <w:rPr>
                <w:rFonts w:ascii="Arial" w:hAnsi="Arial" w:cs="Arial"/>
              </w:rPr>
              <w:t>Cytotoxic drugs</w:t>
            </w:r>
          </w:p>
        </w:tc>
        <w:tc>
          <w:tcPr>
            <w:tcW w:w="709" w:type="dxa"/>
            <w:tcBorders>
              <w:bottom w:val="single" w:sz="4" w:space="0" w:color="auto"/>
            </w:tcBorders>
          </w:tcPr>
          <w:p w14:paraId="3D628ED9" w14:textId="36F6824A" w:rsidR="00E50EC4" w:rsidRPr="00F607B2" w:rsidRDefault="00E50EC4" w:rsidP="00E50EC4">
            <w:pPr>
              <w:jc w:val="center"/>
              <w:rPr>
                <w:rFonts w:ascii="Arial" w:hAnsi="Arial" w:cs="Arial"/>
              </w:rPr>
            </w:pPr>
            <w:r w:rsidRPr="00F607B2">
              <w:rPr>
                <w:rFonts w:ascii="Arial" w:hAnsi="Arial" w:cs="Arial"/>
              </w:rPr>
              <w:t>N</w:t>
            </w:r>
          </w:p>
        </w:tc>
        <w:tc>
          <w:tcPr>
            <w:tcW w:w="770" w:type="dxa"/>
            <w:tcBorders>
              <w:bottom w:val="single" w:sz="4" w:space="0" w:color="auto"/>
            </w:tcBorders>
            <w:shd w:val="clear" w:color="auto" w:fill="FFFFFF" w:themeFill="background1"/>
          </w:tcPr>
          <w:p w14:paraId="090EE730" w14:textId="77777777" w:rsidR="00E50EC4" w:rsidRPr="009D0DEA" w:rsidRDefault="00E50EC4" w:rsidP="00E50EC4">
            <w:pPr>
              <w:jc w:val="center"/>
              <w:rPr>
                <w:rFonts w:ascii="Arial" w:hAnsi="Arial" w:cs="Arial"/>
                <w:color w:val="FFFFFF" w:themeColor="background1"/>
              </w:rPr>
            </w:pPr>
          </w:p>
        </w:tc>
        <w:tc>
          <w:tcPr>
            <w:tcW w:w="789" w:type="dxa"/>
            <w:tcBorders>
              <w:bottom w:val="single" w:sz="4" w:space="0" w:color="auto"/>
            </w:tcBorders>
            <w:shd w:val="clear" w:color="auto" w:fill="FFFFFF" w:themeFill="background1"/>
          </w:tcPr>
          <w:p w14:paraId="1BC7D370" w14:textId="77777777" w:rsidR="00E50EC4" w:rsidRPr="009D0DEA" w:rsidRDefault="00E50EC4" w:rsidP="00E50EC4">
            <w:pPr>
              <w:jc w:val="center"/>
              <w:rPr>
                <w:rFonts w:ascii="Arial" w:hAnsi="Arial" w:cs="Arial"/>
                <w:color w:val="FFFFFF" w:themeColor="background1"/>
              </w:rPr>
            </w:pPr>
          </w:p>
        </w:tc>
        <w:tc>
          <w:tcPr>
            <w:tcW w:w="709" w:type="dxa"/>
            <w:tcBorders>
              <w:bottom w:val="single" w:sz="4" w:space="0" w:color="auto"/>
            </w:tcBorders>
            <w:shd w:val="clear" w:color="auto" w:fill="FFFFFF" w:themeFill="background1"/>
          </w:tcPr>
          <w:p w14:paraId="5C072F9A" w14:textId="77777777" w:rsidR="00E50EC4" w:rsidRPr="009D0DEA" w:rsidRDefault="00E50EC4" w:rsidP="00E50EC4">
            <w:pPr>
              <w:jc w:val="center"/>
              <w:rPr>
                <w:rFonts w:ascii="Arial" w:hAnsi="Arial" w:cs="Arial"/>
                <w:color w:val="FFFFFF" w:themeColor="background1"/>
              </w:rPr>
            </w:pPr>
          </w:p>
        </w:tc>
        <w:tc>
          <w:tcPr>
            <w:tcW w:w="708" w:type="dxa"/>
            <w:tcBorders>
              <w:bottom w:val="single" w:sz="4" w:space="0" w:color="auto"/>
            </w:tcBorders>
            <w:shd w:val="clear" w:color="auto" w:fill="FFFFFF" w:themeFill="background1"/>
          </w:tcPr>
          <w:p w14:paraId="1AB9FE77" w14:textId="77777777" w:rsidR="00E50EC4" w:rsidRPr="009D0DEA" w:rsidRDefault="00E50EC4" w:rsidP="00E50EC4">
            <w:pPr>
              <w:jc w:val="center"/>
              <w:rPr>
                <w:rFonts w:ascii="Arial" w:hAnsi="Arial" w:cs="Arial"/>
                <w:color w:val="FFFFFF" w:themeColor="background1"/>
              </w:rPr>
            </w:pPr>
          </w:p>
        </w:tc>
      </w:tr>
      <w:tr w:rsidR="00615705" w:rsidRPr="00F607B2" w14:paraId="7D4C0303" w14:textId="77777777" w:rsidTr="00E50EC4">
        <w:tc>
          <w:tcPr>
            <w:tcW w:w="7338" w:type="dxa"/>
            <w:gridSpan w:val="2"/>
            <w:tcBorders>
              <w:right w:val="nil"/>
            </w:tcBorders>
            <w:shd w:val="clear" w:color="auto" w:fill="auto"/>
          </w:tcPr>
          <w:p w14:paraId="4CE3BD14" w14:textId="77777777" w:rsidR="00615705" w:rsidRPr="00F607B2" w:rsidRDefault="00615705" w:rsidP="000C32E3">
            <w:pPr>
              <w:jc w:val="both"/>
              <w:rPr>
                <w:rFonts w:ascii="Arial" w:hAnsi="Arial" w:cs="Arial"/>
                <w:b/>
                <w:color w:val="FFFFFF" w:themeColor="background1"/>
              </w:rPr>
            </w:pPr>
          </w:p>
        </w:tc>
        <w:tc>
          <w:tcPr>
            <w:tcW w:w="770" w:type="dxa"/>
            <w:tcBorders>
              <w:left w:val="nil"/>
              <w:right w:val="nil"/>
            </w:tcBorders>
            <w:shd w:val="clear" w:color="auto" w:fill="auto"/>
          </w:tcPr>
          <w:p w14:paraId="57D99164" w14:textId="77777777" w:rsidR="00615705" w:rsidRPr="00F607B2" w:rsidRDefault="00615705" w:rsidP="000C32E3">
            <w:pPr>
              <w:jc w:val="both"/>
              <w:rPr>
                <w:rFonts w:ascii="Arial" w:hAnsi="Arial" w:cs="Arial"/>
                <w:b/>
                <w:color w:val="FFFFFF" w:themeColor="background1"/>
              </w:rPr>
            </w:pPr>
          </w:p>
        </w:tc>
        <w:tc>
          <w:tcPr>
            <w:tcW w:w="789" w:type="dxa"/>
            <w:tcBorders>
              <w:left w:val="nil"/>
              <w:right w:val="nil"/>
            </w:tcBorders>
            <w:shd w:val="clear" w:color="auto" w:fill="auto"/>
          </w:tcPr>
          <w:p w14:paraId="50AB7D19" w14:textId="77777777" w:rsidR="00615705" w:rsidRPr="00F607B2" w:rsidRDefault="00615705" w:rsidP="000C32E3">
            <w:pPr>
              <w:jc w:val="both"/>
              <w:rPr>
                <w:rFonts w:ascii="Arial" w:hAnsi="Arial" w:cs="Arial"/>
                <w:b/>
                <w:color w:val="FFFFFF" w:themeColor="background1"/>
              </w:rPr>
            </w:pPr>
          </w:p>
        </w:tc>
        <w:tc>
          <w:tcPr>
            <w:tcW w:w="709" w:type="dxa"/>
            <w:tcBorders>
              <w:left w:val="nil"/>
              <w:right w:val="nil"/>
            </w:tcBorders>
            <w:shd w:val="clear" w:color="auto" w:fill="auto"/>
          </w:tcPr>
          <w:p w14:paraId="5DEB04C4" w14:textId="77777777" w:rsidR="00615705" w:rsidRPr="00F607B2" w:rsidRDefault="00615705" w:rsidP="000C32E3">
            <w:pPr>
              <w:jc w:val="both"/>
              <w:rPr>
                <w:rFonts w:ascii="Arial" w:hAnsi="Arial" w:cs="Arial"/>
                <w:b/>
                <w:color w:val="FFFFFF" w:themeColor="background1"/>
              </w:rPr>
            </w:pPr>
          </w:p>
        </w:tc>
        <w:tc>
          <w:tcPr>
            <w:tcW w:w="708" w:type="dxa"/>
            <w:tcBorders>
              <w:left w:val="nil"/>
            </w:tcBorders>
            <w:shd w:val="clear" w:color="auto" w:fill="auto"/>
          </w:tcPr>
          <w:p w14:paraId="1C22C77F" w14:textId="77777777" w:rsidR="00615705" w:rsidRPr="00F607B2" w:rsidRDefault="00615705" w:rsidP="000C32E3">
            <w:pPr>
              <w:jc w:val="both"/>
              <w:rPr>
                <w:rFonts w:ascii="Arial" w:hAnsi="Arial" w:cs="Arial"/>
                <w:b/>
                <w:color w:val="FFFFFF" w:themeColor="background1"/>
              </w:rPr>
            </w:pPr>
          </w:p>
        </w:tc>
      </w:tr>
      <w:tr w:rsidR="00F607B2" w:rsidRPr="00F607B2" w14:paraId="328DE4E7" w14:textId="77777777" w:rsidTr="000C32E3">
        <w:tc>
          <w:tcPr>
            <w:tcW w:w="7338" w:type="dxa"/>
            <w:gridSpan w:val="2"/>
            <w:shd w:val="clear" w:color="auto" w:fill="002060"/>
          </w:tcPr>
          <w:p w14:paraId="681C8CEA" w14:textId="77777777" w:rsidR="00F607B2" w:rsidRPr="00F607B2" w:rsidRDefault="00F607B2" w:rsidP="000C32E3">
            <w:pPr>
              <w:jc w:val="both"/>
              <w:rPr>
                <w:rFonts w:ascii="Arial" w:hAnsi="Arial" w:cs="Arial"/>
                <w:color w:val="002060"/>
              </w:rPr>
            </w:pPr>
            <w:r w:rsidRPr="00F607B2">
              <w:rPr>
                <w:rFonts w:ascii="Arial" w:hAnsi="Arial" w:cs="Arial"/>
                <w:b/>
                <w:color w:val="FFFFFF" w:themeColor="background1"/>
              </w:rPr>
              <w:t>Risks requiring Other Health Surveillance</w:t>
            </w:r>
          </w:p>
        </w:tc>
        <w:tc>
          <w:tcPr>
            <w:tcW w:w="770" w:type="dxa"/>
            <w:shd w:val="clear" w:color="auto" w:fill="002060"/>
          </w:tcPr>
          <w:p w14:paraId="2A56CC8B" w14:textId="77777777" w:rsidR="00F607B2" w:rsidRPr="00F607B2" w:rsidRDefault="00F607B2" w:rsidP="000C32E3">
            <w:pPr>
              <w:jc w:val="both"/>
              <w:rPr>
                <w:rFonts w:ascii="Arial" w:hAnsi="Arial" w:cs="Arial"/>
                <w:b/>
                <w:color w:val="FFFFFF" w:themeColor="background1"/>
              </w:rPr>
            </w:pPr>
          </w:p>
        </w:tc>
        <w:tc>
          <w:tcPr>
            <w:tcW w:w="789" w:type="dxa"/>
            <w:shd w:val="clear" w:color="auto" w:fill="002060"/>
          </w:tcPr>
          <w:p w14:paraId="5EF1BAAC" w14:textId="77777777" w:rsidR="00F607B2" w:rsidRPr="00F607B2" w:rsidRDefault="00F607B2" w:rsidP="000C32E3">
            <w:pPr>
              <w:jc w:val="both"/>
              <w:rPr>
                <w:rFonts w:ascii="Arial" w:hAnsi="Arial" w:cs="Arial"/>
                <w:b/>
                <w:color w:val="FFFFFF" w:themeColor="background1"/>
              </w:rPr>
            </w:pPr>
          </w:p>
        </w:tc>
        <w:tc>
          <w:tcPr>
            <w:tcW w:w="709" w:type="dxa"/>
            <w:shd w:val="clear" w:color="auto" w:fill="002060"/>
          </w:tcPr>
          <w:p w14:paraId="7A9351F1" w14:textId="77777777" w:rsidR="00F607B2" w:rsidRPr="00F607B2" w:rsidRDefault="00F607B2" w:rsidP="000C32E3">
            <w:pPr>
              <w:jc w:val="both"/>
              <w:rPr>
                <w:rFonts w:ascii="Arial" w:hAnsi="Arial" w:cs="Arial"/>
                <w:b/>
                <w:color w:val="FFFFFF" w:themeColor="background1"/>
              </w:rPr>
            </w:pPr>
          </w:p>
        </w:tc>
        <w:tc>
          <w:tcPr>
            <w:tcW w:w="708" w:type="dxa"/>
            <w:shd w:val="clear" w:color="auto" w:fill="002060"/>
          </w:tcPr>
          <w:p w14:paraId="00BB7541" w14:textId="77777777" w:rsidR="00F607B2" w:rsidRPr="00F607B2" w:rsidRDefault="00F607B2" w:rsidP="000C32E3">
            <w:pPr>
              <w:jc w:val="both"/>
              <w:rPr>
                <w:rFonts w:ascii="Arial" w:hAnsi="Arial" w:cs="Arial"/>
                <w:b/>
                <w:color w:val="FFFFFF" w:themeColor="background1"/>
              </w:rPr>
            </w:pPr>
          </w:p>
        </w:tc>
      </w:tr>
      <w:tr w:rsidR="00E50EC4" w:rsidRPr="00F607B2" w14:paraId="56545E00" w14:textId="77777777" w:rsidTr="000C32E3">
        <w:tc>
          <w:tcPr>
            <w:tcW w:w="6629" w:type="dxa"/>
          </w:tcPr>
          <w:p w14:paraId="089344CB" w14:textId="77777777" w:rsidR="00E50EC4" w:rsidRPr="00F607B2" w:rsidRDefault="00E50EC4" w:rsidP="00E50EC4">
            <w:pPr>
              <w:jc w:val="both"/>
              <w:rPr>
                <w:rFonts w:ascii="Arial" w:hAnsi="Arial" w:cs="Arial"/>
              </w:rPr>
            </w:pPr>
            <w:r w:rsidRPr="00F607B2">
              <w:rPr>
                <w:rFonts w:ascii="Arial" w:hAnsi="Arial" w:cs="Arial"/>
              </w:rPr>
              <w:t>Radiation (&gt;6mSv)</w:t>
            </w:r>
          </w:p>
        </w:tc>
        <w:tc>
          <w:tcPr>
            <w:tcW w:w="709" w:type="dxa"/>
          </w:tcPr>
          <w:p w14:paraId="14C2DAAE" w14:textId="0EB349F8" w:rsidR="00E50EC4" w:rsidRPr="00F607B2" w:rsidRDefault="00E50EC4" w:rsidP="00E50EC4">
            <w:pPr>
              <w:jc w:val="center"/>
              <w:rPr>
                <w:rFonts w:ascii="Arial" w:hAnsi="Arial" w:cs="Arial"/>
              </w:rPr>
            </w:pPr>
            <w:r w:rsidRPr="00F607B2">
              <w:rPr>
                <w:rFonts w:ascii="Arial" w:hAnsi="Arial" w:cs="Arial"/>
              </w:rPr>
              <w:t>Y</w:t>
            </w:r>
          </w:p>
        </w:tc>
        <w:tc>
          <w:tcPr>
            <w:tcW w:w="770" w:type="dxa"/>
          </w:tcPr>
          <w:p w14:paraId="124C0684" w14:textId="77777777" w:rsidR="00E50EC4" w:rsidRPr="00F607B2" w:rsidRDefault="00E50EC4" w:rsidP="00E50EC4">
            <w:pPr>
              <w:jc w:val="center"/>
              <w:rPr>
                <w:rFonts w:ascii="Arial" w:hAnsi="Arial" w:cs="Arial"/>
              </w:rPr>
            </w:pPr>
          </w:p>
        </w:tc>
        <w:tc>
          <w:tcPr>
            <w:tcW w:w="789" w:type="dxa"/>
          </w:tcPr>
          <w:p w14:paraId="5571D101" w14:textId="77777777" w:rsidR="00FB25BC" w:rsidRDefault="00FB25BC" w:rsidP="00FB25BC">
            <w:pPr>
              <w:pStyle w:val="NoSpacing"/>
              <w:jc w:val="center"/>
              <w:rPr>
                <w:rFonts w:ascii="Arial" w:hAnsi="Arial" w:cs="Arial"/>
              </w:rPr>
            </w:pPr>
            <w:r>
              <w:rPr>
                <w:rFonts w:ascii="Arial" w:hAnsi="Arial" w:cs="Arial"/>
              </w:rPr>
              <w:sym w:font="Wingdings" w:char="F0FC"/>
            </w:r>
          </w:p>
          <w:p w14:paraId="09A2A1C1" w14:textId="77777777" w:rsidR="00E50EC4" w:rsidRPr="00F607B2" w:rsidRDefault="00E50EC4" w:rsidP="00E50EC4">
            <w:pPr>
              <w:jc w:val="center"/>
              <w:rPr>
                <w:rFonts w:ascii="Arial" w:hAnsi="Arial" w:cs="Arial"/>
              </w:rPr>
            </w:pPr>
          </w:p>
        </w:tc>
        <w:tc>
          <w:tcPr>
            <w:tcW w:w="709" w:type="dxa"/>
          </w:tcPr>
          <w:p w14:paraId="3F240FE4" w14:textId="77777777" w:rsidR="00E50EC4" w:rsidRPr="00F607B2" w:rsidRDefault="00E50EC4" w:rsidP="00E50EC4">
            <w:pPr>
              <w:jc w:val="center"/>
              <w:rPr>
                <w:rFonts w:ascii="Arial" w:hAnsi="Arial" w:cs="Arial"/>
              </w:rPr>
            </w:pPr>
          </w:p>
        </w:tc>
        <w:tc>
          <w:tcPr>
            <w:tcW w:w="708" w:type="dxa"/>
          </w:tcPr>
          <w:p w14:paraId="65826472" w14:textId="5897CFCB" w:rsidR="00E50EC4" w:rsidRPr="00F607B2" w:rsidRDefault="00E50EC4" w:rsidP="00E50EC4">
            <w:pPr>
              <w:jc w:val="center"/>
              <w:rPr>
                <w:rFonts w:ascii="Arial" w:hAnsi="Arial" w:cs="Arial"/>
              </w:rPr>
            </w:pPr>
          </w:p>
        </w:tc>
      </w:tr>
      <w:tr w:rsidR="00E50EC4" w:rsidRPr="00F607B2" w14:paraId="0FC568CF" w14:textId="77777777" w:rsidTr="000C32E3">
        <w:tc>
          <w:tcPr>
            <w:tcW w:w="6629" w:type="dxa"/>
            <w:vAlign w:val="bottom"/>
          </w:tcPr>
          <w:p w14:paraId="7DA7181D" w14:textId="77777777" w:rsidR="00E50EC4" w:rsidRPr="00F607B2" w:rsidRDefault="00E50EC4" w:rsidP="00E50EC4">
            <w:pPr>
              <w:jc w:val="both"/>
              <w:rPr>
                <w:rFonts w:ascii="Arial" w:hAnsi="Arial" w:cs="Arial"/>
                <w:color w:val="000000"/>
              </w:rPr>
            </w:pPr>
            <w:r w:rsidRPr="00F607B2">
              <w:rPr>
                <w:rFonts w:ascii="Arial" w:hAnsi="Arial" w:cs="Arial"/>
                <w:color w:val="000000"/>
              </w:rPr>
              <w:t>Laser (Class 3R, 3B, 4)</w:t>
            </w:r>
          </w:p>
        </w:tc>
        <w:tc>
          <w:tcPr>
            <w:tcW w:w="709" w:type="dxa"/>
          </w:tcPr>
          <w:p w14:paraId="0E5502E1" w14:textId="3FBA5072" w:rsidR="00E50EC4" w:rsidRPr="00F607B2" w:rsidRDefault="00E50EC4" w:rsidP="00E50EC4">
            <w:pPr>
              <w:jc w:val="center"/>
              <w:rPr>
                <w:rFonts w:ascii="Arial" w:hAnsi="Arial" w:cs="Arial"/>
              </w:rPr>
            </w:pPr>
            <w:r w:rsidRPr="00F607B2">
              <w:rPr>
                <w:rFonts w:ascii="Arial" w:hAnsi="Arial" w:cs="Arial"/>
              </w:rPr>
              <w:t>N</w:t>
            </w:r>
          </w:p>
        </w:tc>
        <w:tc>
          <w:tcPr>
            <w:tcW w:w="770" w:type="dxa"/>
          </w:tcPr>
          <w:p w14:paraId="6E5C2C68" w14:textId="77777777" w:rsidR="00E50EC4" w:rsidRPr="00F607B2" w:rsidRDefault="00E50EC4" w:rsidP="00E50EC4">
            <w:pPr>
              <w:jc w:val="center"/>
              <w:rPr>
                <w:rFonts w:ascii="Arial" w:hAnsi="Arial" w:cs="Arial"/>
              </w:rPr>
            </w:pPr>
          </w:p>
        </w:tc>
        <w:tc>
          <w:tcPr>
            <w:tcW w:w="789" w:type="dxa"/>
          </w:tcPr>
          <w:p w14:paraId="6120743C" w14:textId="77777777" w:rsidR="00E50EC4" w:rsidRPr="00F607B2" w:rsidRDefault="00E50EC4" w:rsidP="00E50EC4">
            <w:pPr>
              <w:jc w:val="center"/>
              <w:rPr>
                <w:rFonts w:ascii="Arial" w:hAnsi="Arial" w:cs="Arial"/>
              </w:rPr>
            </w:pPr>
          </w:p>
        </w:tc>
        <w:tc>
          <w:tcPr>
            <w:tcW w:w="709" w:type="dxa"/>
          </w:tcPr>
          <w:p w14:paraId="351815B6" w14:textId="77777777" w:rsidR="00E50EC4" w:rsidRPr="00F607B2" w:rsidRDefault="00E50EC4" w:rsidP="00E50EC4">
            <w:pPr>
              <w:jc w:val="center"/>
              <w:rPr>
                <w:rFonts w:ascii="Arial" w:hAnsi="Arial" w:cs="Arial"/>
              </w:rPr>
            </w:pPr>
          </w:p>
        </w:tc>
        <w:tc>
          <w:tcPr>
            <w:tcW w:w="708" w:type="dxa"/>
          </w:tcPr>
          <w:p w14:paraId="7805C0E1" w14:textId="77777777" w:rsidR="00E50EC4" w:rsidRPr="00F607B2" w:rsidRDefault="00E50EC4" w:rsidP="00E50EC4">
            <w:pPr>
              <w:jc w:val="center"/>
              <w:rPr>
                <w:rFonts w:ascii="Arial" w:hAnsi="Arial" w:cs="Arial"/>
              </w:rPr>
            </w:pPr>
          </w:p>
        </w:tc>
      </w:tr>
      <w:tr w:rsidR="00E50EC4" w:rsidRPr="00F607B2" w14:paraId="675CB0DC" w14:textId="77777777" w:rsidTr="000C32E3">
        <w:tc>
          <w:tcPr>
            <w:tcW w:w="6629" w:type="dxa"/>
            <w:vAlign w:val="bottom"/>
          </w:tcPr>
          <w:p w14:paraId="2352846C" w14:textId="77777777" w:rsidR="00E50EC4" w:rsidRPr="00F607B2" w:rsidRDefault="00E50EC4" w:rsidP="00E50EC4">
            <w:pPr>
              <w:jc w:val="both"/>
              <w:rPr>
                <w:rFonts w:ascii="Arial" w:hAnsi="Arial" w:cs="Arial"/>
                <w:color w:val="000000"/>
              </w:rPr>
            </w:pPr>
            <w:r w:rsidRPr="00F607B2">
              <w:rPr>
                <w:rFonts w:ascii="Arial" w:hAnsi="Arial" w:cs="Arial"/>
                <w:color w:val="000000"/>
              </w:rPr>
              <w:t>Dusty environment (&gt;4mg/m3)</w:t>
            </w:r>
          </w:p>
        </w:tc>
        <w:tc>
          <w:tcPr>
            <w:tcW w:w="709" w:type="dxa"/>
          </w:tcPr>
          <w:p w14:paraId="2FAEF80E" w14:textId="2C9E143A" w:rsidR="00E50EC4" w:rsidRPr="00F607B2" w:rsidRDefault="00E50EC4" w:rsidP="00E50EC4">
            <w:pPr>
              <w:jc w:val="center"/>
              <w:rPr>
                <w:rFonts w:ascii="Arial" w:hAnsi="Arial" w:cs="Arial"/>
              </w:rPr>
            </w:pPr>
            <w:r w:rsidRPr="00F607B2">
              <w:rPr>
                <w:rFonts w:ascii="Arial" w:hAnsi="Arial" w:cs="Arial"/>
              </w:rPr>
              <w:t>N</w:t>
            </w:r>
          </w:p>
        </w:tc>
        <w:tc>
          <w:tcPr>
            <w:tcW w:w="770" w:type="dxa"/>
          </w:tcPr>
          <w:p w14:paraId="666EFC3D" w14:textId="77777777" w:rsidR="00E50EC4" w:rsidRPr="00F607B2" w:rsidRDefault="00E50EC4" w:rsidP="00E50EC4">
            <w:pPr>
              <w:jc w:val="center"/>
              <w:rPr>
                <w:rFonts w:ascii="Arial" w:hAnsi="Arial" w:cs="Arial"/>
              </w:rPr>
            </w:pPr>
          </w:p>
        </w:tc>
        <w:tc>
          <w:tcPr>
            <w:tcW w:w="789" w:type="dxa"/>
          </w:tcPr>
          <w:p w14:paraId="4ACF911E" w14:textId="77777777" w:rsidR="00E50EC4" w:rsidRPr="00F607B2" w:rsidRDefault="00E50EC4" w:rsidP="00E50EC4">
            <w:pPr>
              <w:jc w:val="center"/>
              <w:rPr>
                <w:rFonts w:ascii="Arial" w:hAnsi="Arial" w:cs="Arial"/>
              </w:rPr>
            </w:pPr>
          </w:p>
        </w:tc>
        <w:tc>
          <w:tcPr>
            <w:tcW w:w="709" w:type="dxa"/>
          </w:tcPr>
          <w:p w14:paraId="17FF0763" w14:textId="77777777" w:rsidR="00E50EC4" w:rsidRPr="00F607B2" w:rsidRDefault="00E50EC4" w:rsidP="00E50EC4">
            <w:pPr>
              <w:jc w:val="center"/>
              <w:rPr>
                <w:rFonts w:ascii="Arial" w:hAnsi="Arial" w:cs="Arial"/>
              </w:rPr>
            </w:pPr>
          </w:p>
        </w:tc>
        <w:tc>
          <w:tcPr>
            <w:tcW w:w="708" w:type="dxa"/>
          </w:tcPr>
          <w:p w14:paraId="2DCB327D" w14:textId="77777777" w:rsidR="00E50EC4" w:rsidRPr="00F607B2" w:rsidRDefault="00E50EC4" w:rsidP="00E50EC4">
            <w:pPr>
              <w:jc w:val="center"/>
              <w:rPr>
                <w:rFonts w:ascii="Arial" w:hAnsi="Arial" w:cs="Arial"/>
              </w:rPr>
            </w:pPr>
          </w:p>
        </w:tc>
      </w:tr>
      <w:tr w:rsidR="00E50EC4" w:rsidRPr="00F607B2" w14:paraId="7615564F" w14:textId="77777777" w:rsidTr="000C32E3">
        <w:tc>
          <w:tcPr>
            <w:tcW w:w="6629" w:type="dxa"/>
          </w:tcPr>
          <w:p w14:paraId="69F9E4C0" w14:textId="77777777" w:rsidR="00E50EC4" w:rsidRPr="00F607B2" w:rsidRDefault="00E50EC4" w:rsidP="00E50EC4">
            <w:pPr>
              <w:jc w:val="both"/>
              <w:rPr>
                <w:rFonts w:ascii="Arial" w:hAnsi="Arial" w:cs="Arial"/>
              </w:rPr>
            </w:pPr>
            <w:r w:rsidRPr="00F607B2">
              <w:rPr>
                <w:rFonts w:ascii="Arial" w:hAnsi="Arial" w:cs="Arial"/>
              </w:rPr>
              <w:t>Noise (over 80dBA)</w:t>
            </w:r>
          </w:p>
        </w:tc>
        <w:tc>
          <w:tcPr>
            <w:tcW w:w="709" w:type="dxa"/>
          </w:tcPr>
          <w:p w14:paraId="32C98B1E" w14:textId="4B134CD4" w:rsidR="00E50EC4" w:rsidRPr="00F607B2" w:rsidRDefault="00E50EC4" w:rsidP="00E50EC4">
            <w:pPr>
              <w:jc w:val="center"/>
              <w:rPr>
                <w:rFonts w:ascii="Arial" w:hAnsi="Arial" w:cs="Arial"/>
              </w:rPr>
            </w:pPr>
            <w:r w:rsidRPr="00F607B2">
              <w:rPr>
                <w:rFonts w:ascii="Arial" w:hAnsi="Arial" w:cs="Arial"/>
              </w:rPr>
              <w:t>N</w:t>
            </w:r>
          </w:p>
        </w:tc>
        <w:tc>
          <w:tcPr>
            <w:tcW w:w="770" w:type="dxa"/>
          </w:tcPr>
          <w:p w14:paraId="78EAD0EA" w14:textId="77777777" w:rsidR="00E50EC4" w:rsidRPr="00F607B2" w:rsidRDefault="00E50EC4" w:rsidP="00E50EC4">
            <w:pPr>
              <w:jc w:val="center"/>
              <w:rPr>
                <w:rFonts w:ascii="Arial" w:hAnsi="Arial" w:cs="Arial"/>
              </w:rPr>
            </w:pPr>
          </w:p>
        </w:tc>
        <w:tc>
          <w:tcPr>
            <w:tcW w:w="789" w:type="dxa"/>
          </w:tcPr>
          <w:p w14:paraId="635DAB19" w14:textId="77777777" w:rsidR="00E50EC4" w:rsidRPr="00F607B2" w:rsidRDefault="00E50EC4" w:rsidP="00E50EC4">
            <w:pPr>
              <w:jc w:val="center"/>
              <w:rPr>
                <w:rFonts w:ascii="Arial" w:hAnsi="Arial" w:cs="Arial"/>
              </w:rPr>
            </w:pPr>
          </w:p>
        </w:tc>
        <w:tc>
          <w:tcPr>
            <w:tcW w:w="709" w:type="dxa"/>
          </w:tcPr>
          <w:p w14:paraId="1B79D54C" w14:textId="77777777" w:rsidR="00E50EC4" w:rsidRPr="00F607B2" w:rsidRDefault="00E50EC4" w:rsidP="00E50EC4">
            <w:pPr>
              <w:jc w:val="center"/>
              <w:rPr>
                <w:rFonts w:ascii="Arial" w:hAnsi="Arial" w:cs="Arial"/>
              </w:rPr>
            </w:pPr>
          </w:p>
        </w:tc>
        <w:tc>
          <w:tcPr>
            <w:tcW w:w="708" w:type="dxa"/>
          </w:tcPr>
          <w:p w14:paraId="2BF877B6" w14:textId="77777777" w:rsidR="00E50EC4" w:rsidRPr="00F607B2" w:rsidRDefault="00E50EC4" w:rsidP="00E50EC4">
            <w:pPr>
              <w:jc w:val="center"/>
              <w:rPr>
                <w:rFonts w:ascii="Arial" w:hAnsi="Arial" w:cs="Arial"/>
              </w:rPr>
            </w:pPr>
          </w:p>
        </w:tc>
      </w:tr>
      <w:tr w:rsidR="00E50EC4" w:rsidRPr="00F607B2" w14:paraId="18BCC72A" w14:textId="77777777" w:rsidTr="000C32E3">
        <w:tc>
          <w:tcPr>
            <w:tcW w:w="6629" w:type="dxa"/>
            <w:tcBorders>
              <w:bottom w:val="single" w:sz="4" w:space="0" w:color="auto"/>
            </w:tcBorders>
          </w:tcPr>
          <w:p w14:paraId="2B9D02B2" w14:textId="77777777" w:rsidR="00E50EC4" w:rsidRPr="00F607B2" w:rsidRDefault="00E50EC4" w:rsidP="00E50EC4">
            <w:pPr>
              <w:jc w:val="both"/>
              <w:rPr>
                <w:rFonts w:ascii="Arial" w:hAnsi="Arial" w:cs="Arial"/>
              </w:rPr>
            </w:pPr>
            <w:r w:rsidRPr="00F607B2">
              <w:rPr>
                <w:rFonts w:ascii="Arial" w:hAnsi="Arial" w:cs="Arial"/>
              </w:rPr>
              <w:t>Hand held vibration tools (=&gt;2.5 m/s2)</w:t>
            </w:r>
          </w:p>
        </w:tc>
        <w:tc>
          <w:tcPr>
            <w:tcW w:w="709" w:type="dxa"/>
            <w:tcBorders>
              <w:bottom w:val="single" w:sz="4" w:space="0" w:color="auto"/>
            </w:tcBorders>
          </w:tcPr>
          <w:p w14:paraId="417D3304" w14:textId="7F281495" w:rsidR="00E50EC4" w:rsidRPr="00F607B2" w:rsidRDefault="00E50EC4" w:rsidP="00E50EC4">
            <w:pPr>
              <w:jc w:val="center"/>
              <w:rPr>
                <w:rFonts w:ascii="Arial" w:hAnsi="Arial" w:cs="Arial"/>
              </w:rPr>
            </w:pPr>
            <w:r w:rsidRPr="00F607B2">
              <w:rPr>
                <w:rFonts w:ascii="Arial" w:hAnsi="Arial" w:cs="Arial"/>
              </w:rPr>
              <w:t>N</w:t>
            </w:r>
          </w:p>
        </w:tc>
        <w:tc>
          <w:tcPr>
            <w:tcW w:w="770" w:type="dxa"/>
            <w:tcBorders>
              <w:bottom w:val="single" w:sz="4" w:space="0" w:color="auto"/>
            </w:tcBorders>
          </w:tcPr>
          <w:p w14:paraId="7B1AFDCF" w14:textId="77777777" w:rsidR="00E50EC4" w:rsidRPr="00F607B2" w:rsidRDefault="00E50EC4" w:rsidP="00E50EC4">
            <w:pPr>
              <w:jc w:val="center"/>
              <w:rPr>
                <w:rFonts w:ascii="Arial" w:hAnsi="Arial" w:cs="Arial"/>
              </w:rPr>
            </w:pPr>
          </w:p>
        </w:tc>
        <w:tc>
          <w:tcPr>
            <w:tcW w:w="789" w:type="dxa"/>
            <w:tcBorders>
              <w:bottom w:val="single" w:sz="4" w:space="0" w:color="auto"/>
            </w:tcBorders>
          </w:tcPr>
          <w:p w14:paraId="5587FAD7" w14:textId="77777777" w:rsidR="00E50EC4" w:rsidRPr="00F607B2" w:rsidRDefault="00E50EC4" w:rsidP="00E50EC4">
            <w:pPr>
              <w:jc w:val="center"/>
              <w:rPr>
                <w:rFonts w:ascii="Arial" w:hAnsi="Arial" w:cs="Arial"/>
              </w:rPr>
            </w:pPr>
          </w:p>
        </w:tc>
        <w:tc>
          <w:tcPr>
            <w:tcW w:w="709" w:type="dxa"/>
            <w:tcBorders>
              <w:bottom w:val="single" w:sz="4" w:space="0" w:color="auto"/>
            </w:tcBorders>
          </w:tcPr>
          <w:p w14:paraId="5CAEE1B2" w14:textId="77777777" w:rsidR="00E50EC4" w:rsidRPr="00F607B2" w:rsidRDefault="00E50EC4" w:rsidP="00E50EC4">
            <w:pPr>
              <w:jc w:val="center"/>
              <w:rPr>
                <w:rFonts w:ascii="Arial" w:hAnsi="Arial" w:cs="Arial"/>
              </w:rPr>
            </w:pPr>
          </w:p>
        </w:tc>
        <w:tc>
          <w:tcPr>
            <w:tcW w:w="708" w:type="dxa"/>
            <w:tcBorders>
              <w:bottom w:val="single" w:sz="4" w:space="0" w:color="auto"/>
            </w:tcBorders>
          </w:tcPr>
          <w:p w14:paraId="3C155077" w14:textId="77777777" w:rsidR="00E50EC4" w:rsidRPr="00F607B2" w:rsidRDefault="00E50EC4" w:rsidP="00E50EC4">
            <w:pPr>
              <w:jc w:val="center"/>
              <w:rPr>
                <w:rFonts w:ascii="Arial" w:hAnsi="Arial" w:cs="Arial"/>
              </w:rPr>
            </w:pPr>
          </w:p>
        </w:tc>
      </w:tr>
      <w:tr w:rsidR="00615705" w:rsidRPr="00F607B2" w14:paraId="09398834" w14:textId="77777777" w:rsidTr="000C32E3">
        <w:tc>
          <w:tcPr>
            <w:tcW w:w="10314" w:type="dxa"/>
            <w:gridSpan w:val="6"/>
            <w:shd w:val="clear" w:color="auto" w:fill="auto"/>
          </w:tcPr>
          <w:p w14:paraId="1D31593F" w14:textId="77777777" w:rsidR="00615705" w:rsidRPr="00F607B2" w:rsidRDefault="00615705" w:rsidP="000C32E3">
            <w:pPr>
              <w:jc w:val="both"/>
              <w:rPr>
                <w:rFonts w:ascii="Arial" w:hAnsi="Arial" w:cs="Arial"/>
                <w:b/>
                <w:color w:val="FFFFFF" w:themeColor="background1"/>
              </w:rPr>
            </w:pPr>
          </w:p>
        </w:tc>
      </w:tr>
      <w:tr w:rsidR="00F607B2" w:rsidRPr="00F607B2" w14:paraId="23B56131" w14:textId="77777777" w:rsidTr="000C32E3">
        <w:tc>
          <w:tcPr>
            <w:tcW w:w="7338" w:type="dxa"/>
            <w:gridSpan w:val="2"/>
            <w:shd w:val="clear" w:color="auto" w:fill="002060"/>
          </w:tcPr>
          <w:p w14:paraId="7F2ADCD9" w14:textId="77777777" w:rsidR="00F607B2" w:rsidRPr="00F607B2" w:rsidRDefault="00F607B2" w:rsidP="000C32E3">
            <w:pPr>
              <w:jc w:val="both"/>
              <w:rPr>
                <w:rFonts w:ascii="Arial" w:hAnsi="Arial" w:cs="Arial"/>
                <w:b/>
                <w:color w:val="002060"/>
              </w:rPr>
            </w:pPr>
            <w:r w:rsidRPr="00F607B2">
              <w:rPr>
                <w:rFonts w:ascii="Arial" w:hAnsi="Arial" w:cs="Arial"/>
                <w:b/>
                <w:color w:val="FFFFFF" w:themeColor="background1"/>
              </w:rPr>
              <w:t>Other General Hazards/ Risks</w:t>
            </w:r>
          </w:p>
        </w:tc>
        <w:tc>
          <w:tcPr>
            <w:tcW w:w="770" w:type="dxa"/>
            <w:shd w:val="clear" w:color="auto" w:fill="002060"/>
          </w:tcPr>
          <w:p w14:paraId="2A67663F" w14:textId="77777777" w:rsidR="00F607B2" w:rsidRPr="00F607B2" w:rsidRDefault="00F607B2" w:rsidP="000C32E3">
            <w:pPr>
              <w:jc w:val="both"/>
              <w:rPr>
                <w:rFonts w:ascii="Arial" w:hAnsi="Arial" w:cs="Arial"/>
                <w:b/>
                <w:color w:val="FFFFFF" w:themeColor="background1"/>
              </w:rPr>
            </w:pPr>
          </w:p>
        </w:tc>
        <w:tc>
          <w:tcPr>
            <w:tcW w:w="789" w:type="dxa"/>
            <w:shd w:val="clear" w:color="auto" w:fill="002060"/>
          </w:tcPr>
          <w:p w14:paraId="5BCA4AA3" w14:textId="77777777" w:rsidR="00F607B2" w:rsidRPr="00F607B2" w:rsidRDefault="00F607B2" w:rsidP="000C32E3">
            <w:pPr>
              <w:jc w:val="both"/>
              <w:rPr>
                <w:rFonts w:ascii="Arial" w:hAnsi="Arial" w:cs="Arial"/>
                <w:b/>
                <w:color w:val="FFFFFF" w:themeColor="background1"/>
              </w:rPr>
            </w:pPr>
          </w:p>
        </w:tc>
        <w:tc>
          <w:tcPr>
            <w:tcW w:w="709" w:type="dxa"/>
            <w:shd w:val="clear" w:color="auto" w:fill="002060"/>
          </w:tcPr>
          <w:p w14:paraId="7A9E418D" w14:textId="77777777" w:rsidR="00F607B2" w:rsidRPr="00F607B2" w:rsidRDefault="00F607B2" w:rsidP="000C32E3">
            <w:pPr>
              <w:jc w:val="both"/>
              <w:rPr>
                <w:rFonts w:ascii="Arial" w:hAnsi="Arial" w:cs="Arial"/>
                <w:b/>
                <w:color w:val="FFFFFF" w:themeColor="background1"/>
              </w:rPr>
            </w:pPr>
          </w:p>
        </w:tc>
        <w:tc>
          <w:tcPr>
            <w:tcW w:w="708" w:type="dxa"/>
            <w:shd w:val="clear" w:color="auto" w:fill="002060"/>
          </w:tcPr>
          <w:p w14:paraId="2445C578" w14:textId="77777777" w:rsidR="00F607B2" w:rsidRPr="00F607B2" w:rsidRDefault="00F607B2" w:rsidP="000C32E3">
            <w:pPr>
              <w:jc w:val="both"/>
              <w:rPr>
                <w:rFonts w:ascii="Arial" w:hAnsi="Arial" w:cs="Arial"/>
                <w:b/>
                <w:color w:val="FFFFFF" w:themeColor="background1"/>
              </w:rPr>
            </w:pPr>
          </w:p>
        </w:tc>
      </w:tr>
      <w:tr w:rsidR="00E50EC4" w:rsidRPr="00F607B2" w14:paraId="22271DB8" w14:textId="77777777" w:rsidTr="000C32E3">
        <w:tc>
          <w:tcPr>
            <w:tcW w:w="6629" w:type="dxa"/>
          </w:tcPr>
          <w:p w14:paraId="005E4B0E" w14:textId="77777777" w:rsidR="00E50EC4" w:rsidRPr="00F607B2" w:rsidRDefault="00E50EC4" w:rsidP="00E50EC4">
            <w:pPr>
              <w:jc w:val="both"/>
              <w:rPr>
                <w:rFonts w:ascii="Arial" w:hAnsi="Arial" w:cs="Arial"/>
              </w:rPr>
            </w:pPr>
            <w:r w:rsidRPr="00F607B2">
              <w:rPr>
                <w:rFonts w:ascii="Arial" w:hAnsi="Arial" w:cs="Arial"/>
              </w:rPr>
              <w:t xml:space="preserve">VDU use </w:t>
            </w:r>
            <w:proofErr w:type="gramStart"/>
            <w:r w:rsidRPr="00F607B2">
              <w:rPr>
                <w:rFonts w:ascii="Arial" w:hAnsi="Arial" w:cs="Arial"/>
              </w:rPr>
              <w:t>( &gt;</w:t>
            </w:r>
            <w:proofErr w:type="gramEnd"/>
            <w:r w:rsidRPr="00F607B2">
              <w:rPr>
                <w:rFonts w:ascii="Arial" w:hAnsi="Arial" w:cs="Arial"/>
              </w:rPr>
              <w:t xml:space="preserve"> 1 hour daily)</w:t>
            </w:r>
          </w:p>
        </w:tc>
        <w:tc>
          <w:tcPr>
            <w:tcW w:w="709" w:type="dxa"/>
          </w:tcPr>
          <w:p w14:paraId="3C71F8AE" w14:textId="6F2482B2" w:rsidR="00E50EC4" w:rsidRPr="00F607B2" w:rsidRDefault="00E50EC4" w:rsidP="00E50EC4">
            <w:pPr>
              <w:jc w:val="center"/>
              <w:rPr>
                <w:rFonts w:ascii="Arial" w:hAnsi="Arial" w:cs="Arial"/>
              </w:rPr>
            </w:pPr>
            <w:r w:rsidRPr="00F607B2">
              <w:rPr>
                <w:rFonts w:ascii="Arial" w:hAnsi="Arial" w:cs="Arial"/>
              </w:rPr>
              <w:t>Y</w:t>
            </w:r>
          </w:p>
        </w:tc>
        <w:tc>
          <w:tcPr>
            <w:tcW w:w="770" w:type="dxa"/>
          </w:tcPr>
          <w:p w14:paraId="7B5E0593" w14:textId="77777777" w:rsidR="00E50EC4" w:rsidRPr="00F607B2" w:rsidRDefault="00E50EC4" w:rsidP="00E50EC4">
            <w:pPr>
              <w:jc w:val="center"/>
              <w:rPr>
                <w:rFonts w:ascii="Arial" w:hAnsi="Arial" w:cs="Arial"/>
              </w:rPr>
            </w:pPr>
          </w:p>
        </w:tc>
        <w:tc>
          <w:tcPr>
            <w:tcW w:w="789" w:type="dxa"/>
          </w:tcPr>
          <w:p w14:paraId="6108C2E0" w14:textId="77777777" w:rsidR="00E50EC4" w:rsidRPr="00F607B2" w:rsidRDefault="00E50EC4" w:rsidP="00E50EC4">
            <w:pPr>
              <w:jc w:val="center"/>
              <w:rPr>
                <w:rFonts w:ascii="Arial" w:hAnsi="Arial" w:cs="Arial"/>
              </w:rPr>
            </w:pPr>
          </w:p>
        </w:tc>
        <w:tc>
          <w:tcPr>
            <w:tcW w:w="709" w:type="dxa"/>
          </w:tcPr>
          <w:p w14:paraId="2828E990" w14:textId="77777777" w:rsidR="00E50EC4" w:rsidRPr="00F607B2" w:rsidRDefault="00E50EC4" w:rsidP="00E50EC4">
            <w:pPr>
              <w:jc w:val="center"/>
              <w:rPr>
                <w:rFonts w:ascii="Arial" w:hAnsi="Arial" w:cs="Arial"/>
              </w:rPr>
            </w:pPr>
          </w:p>
        </w:tc>
        <w:tc>
          <w:tcPr>
            <w:tcW w:w="708" w:type="dxa"/>
          </w:tcPr>
          <w:p w14:paraId="4494F927" w14:textId="66B6D69B" w:rsidR="00E50EC4" w:rsidRPr="00F607B2" w:rsidRDefault="00E50EC4" w:rsidP="00E50EC4">
            <w:pPr>
              <w:jc w:val="center"/>
              <w:rPr>
                <w:rFonts w:ascii="Arial" w:hAnsi="Arial" w:cs="Arial"/>
              </w:rPr>
            </w:pPr>
            <w:r>
              <w:rPr>
                <w:rFonts w:ascii="Arial" w:hAnsi="Arial" w:cs="Arial"/>
              </w:rPr>
              <w:sym w:font="Wingdings" w:char="F0FC"/>
            </w:r>
          </w:p>
        </w:tc>
      </w:tr>
      <w:tr w:rsidR="00E50EC4" w:rsidRPr="00F607B2" w14:paraId="33983C1B" w14:textId="77777777" w:rsidTr="000C32E3">
        <w:tc>
          <w:tcPr>
            <w:tcW w:w="6629" w:type="dxa"/>
          </w:tcPr>
          <w:p w14:paraId="51ABD96F" w14:textId="77777777" w:rsidR="00E50EC4" w:rsidRPr="00F607B2" w:rsidRDefault="00E50EC4" w:rsidP="00E50EC4">
            <w:pPr>
              <w:jc w:val="both"/>
              <w:rPr>
                <w:rFonts w:ascii="Arial" w:hAnsi="Arial" w:cs="Arial"/>
              </w:rPr>
            </w:pPr>
            <w:r w:rsidRPr="00F607B2">
              <w:rPr>
                <w:rFonts w:ascii="Arial" w:hAnsi="Arial" w:cs="Arial"/>
              </w:rPr>
              <w:t>Heavy manual handling (&gt;10kg)</w:t>
            </w:r>
          </w:p>
        </w:tc>
        <w:tc>
          <w:tcPr>
            <w:tcW w:w="709" w:type="dxa"/>
          </w:tcPr>
          <w:p w14:paraId="48C15D00" w14:textId="1FD9B4A6" w:rsidR="00E50EC4" w:rsidRPr="00F607B2" w:rsidRDefault="00E50EC4" w:rsidP="00E50EC4">
            <w:pPr>
              <w:jc w:val="center"/>
              <w:rPr>
                <w:rFonts w:ascii="Arial" w:hAnsi="Arial" w:cs="Arial"/>
              </w:rPr>
            </w:pPr>
            <w:r w:rsidRPr="00F607B2">
              <w:rPr>
                <w:rFonts w:ascii="Arial" w:hAnsi="Arial" w:cs="Arial"/>
              </w:rPr>
              <w:t>N</w:t>
            </w:r>
          </w:p>
        </w:tc>
        <w:tc>
          <w:tcPr>
            <w:tcW w:w="770" w:type="dxa"/>
          </w:tcPr>
          <w:p w14:paraId="3D19B57F" w14:textId="77777777" w:rsidR="00E50EC4" w:rsidRPr="00F607B2" w:rsidRDefault="00E50EC4" w:rsidP="00E50EC4">
            <w:pPr>
              <w:jc w:val="center"/>
              <w:rPr>
                <w:rFonts w:ascii="Arial" w:hAnsi="Arial" w:cs="Arial"/>
              </w:rPr>
            </w:pPr>
          </w:p>
        </w:tc>
        <w:tc>
          <w:tcPr>
            <w:tcW w:w="789" w:type="dxa"/>
          </w:tcPr>
          <w:p w14:paraId="1E54A394" w14:textId="77777777" w:rsidR="00E50EC4" w:rsidRPr="00F607B2" w:rsidRDefault="00E50EC4" w:rsidP="00E50EC4">
            <w:pPr>
              <w:jc w:val="center"/>
              <w:rPr>
                <w:rFonts w:ascii="Arial" w:hAnsi="Arial" w:cs="Arial"/>
              </w:rPr>
            </w:pPr>
          </w:p>
        </w:tc>
        <w:tc>
          <w:tcPr>
            <w:tcW w:w="709" w:type="dxa"/>
          </w:tcPr>
          <w:p w14:paraId="30142175" w14:textId="77777777" w:rsidR="00E50EC4" w:rsidRPr="00F607B2" w:rsidRDefault="00E50EC4" w:rsidP="00E50EC4">
            <w:pPr>
              <w:jc w:val="center"/>
              <w:rPr>
                <w:rFonts w:ascii="Arial" w:hAnsi="Arial" w:cs="Arial"/>
              </w:rPr>
            </w:pPr>
          </w:p>
        </w:tc>
        <w:tc>
          <w:tcPr>
            <w:tcW w:w="708" w:type="dxa"/>
          </w:tcPr>
          <w:p w14:paraId="0F54644B" w14:textId="77777777" w:rsidR="00E50EC4" w:rsidRPr="00F607B2" w:rsidRDefault="00E50EC4" w:rsidP="00E50EC4">
            <w:pPr>
              <w:jc w:val="center"/>
              <w:rPr>
                <w:rFonts w:ascii="Arial" w:hAnsi="Arial" w:cs="Arial"/>
              </w:rPr>
            </w:pPr>
          </w:p>
        </w:tc>
      </w:tr>
      <w:tr w:rsidR="00E50EC4" w:rsidRPr="00F607B2" w14:paraId="6559E829" w14:textId="77777777" w:rsidTr="000C32E3">
        <w:tc>
          <w:tcPr>
            <w:tcW w:w="6629" w:type="dxa"/>
            <w:vAlign w:val="bottom"/>
          </w:tcPr>
          <w:p w14:paraId="7246ADC0" w14:textId="77777777" w:rsidR="00E50EC4" w:rsidRPr="00F607B2" w:rsidRDefault="00E50EC4" w:rsidP="00E50EC4">
            <w:pPr>
              <w:jc w:val="both"/>
              <w:rPr>
                <w:rFonts w:ascii="Arial" w:hAnsi="Arial" w:cs="Arial"/>
                <w:color w:val="000000"/>
              </w:rPr>
            </w:pPr>
            <w:r w:rsidRPr="00F607B2">
              <w:rPr>
                <w:rFonts w:ascii="Arial" w:hAnsi="Arial" w:cs="Arial"/>
                <w:color w:val="000000"/>
              </w:rPr>
              <w:t>Driving</w:t>
            </w:r>
          </w:p>
        </w:tc>
        <w:tc>
          <w:tcPr>
            <w:tcW w:w="709" w:type="dxa"/>
          </w:tcPr>
          <w:p w14:paraId="1C8485B4" w14:textId="158C2D47" w:rsidR="00E50EC4" w:rsidRPr="00F607B2" w:rsidRDefault="00E50EC4" w:rsidP="00E50EC4">
            <w:pPr>
              <w:jc w:val="center"/>
              <w:rPr>
                <w:rFonts w:ascii="Arial" w:hAnsi="Arial" w:cs="Arial"/>
              </w:rPr>
            </w:pPr>
            <w:r w:rsidRPr="00F607B2">
              <w:rPr>
                <w:rFonts w:ascii="Arial" w:hAnsi="Arial" w:cs="Arial"/>
              </w:rPr>
              <w:t>N</w:t>
            </w:r>
          </w:p>
        </w:tc>
        <w:tc>
          <w:tcPr>
            <w:tcW w:w="770" w:type="dxa"/>
          </w:tcPr>
          <w:p w14:paraId="230A140C" w14:textId="77777777" w:rsidR="00E50EC4" w:rsidRPr="00F607B2" w:rsidRDefault="00E50EC4" w:rsidP="00E50EC4">
            <w:pPr>
              <w:jc w:val="center"/>
              <w:rPr>
                <w:rFonts w:ascii="Arial" w:hAnsi="Arial" w:cs="Arial"/>
              </w:rPr>
            </w:pPr>
          </w:p>
        </w:tc>
        <w:tc>
          <w:tcPr>
            <w:tcW w:w="789" w:type="dxa"/>
          </w:tcPr>
          <w:p w14:paraId="54AFD90A" w14:textId="77777777" w:rsidR="00E50EC4" w:rsidRPr="00F607B2" w:rsidRDefault="00E50EC4" w:rsidP="00E50EC4">
            <w:pPr>
              <w:jc w:val="center"/>
              <w:rPr>
                <w:rFonts w:ascii="Arial" w:hAnsi="Arial" w:cs="Arial"/>
              </w:rPr>
            </w:pPr>
          </w:p>
        </w:tc>
        <w:tc>
          <w:tcPr>
            <w:tcW w:w="709" w:type="dxa"/>
          </w:tcPr>
          <w:p w14:paraId="792635D0" w14:textId="77777777" w:rsidR="00E50EC4" w:rsidRPr="00F607B2" w:rsidRDefault="00E50EC4" w:rsidP="00E50EC4">
            <w:pPr>
              <w:jc w:val="center"/>
              <w:rPr>
                <w:rFonts w:ascii="Arial" w:hAnsi="Arial" w:cs="Arial"/>
              </w:rPr>
            </w:pPr>
          </w:p>
        </w:tc>
        <w:tc>
          <w:tcPr>
            <w:tcW w:w="708" w:type="dxa"/>
          </w:tcPr>
          <w:p w14:paraId="49EB5CF4" w14:textId="77777777" w:rsidR="00E50EC4" w:rsidRPr="00F607B2" w:rsidRDefault="00E50EC4" w:rsidP="00E50EC4">
            <w:pPr>
              <w:jc w:val="center"/>
              <w:rPr>
                <w:rFonts w:ascii="Arial" w:hAnsi="Arial" w:cs="Arial"/>
              </w:rPr>
            </w:pPr>
          </w:p>
        </w:tc>
      </w:tr>
      <w:tr w:rsidR="00E50EC4" w:rsidRPr="00F607B2" w14:paraId="0672246D" w14:textId="77777777" w:rsidTr="000C32E3">
        <w:tc>
          <w:tcPr>
            <w:tcW w:w="6629" w:type="dxa"/>
            <w:vAlign w:val="bottom"/>
          </w:tcPr>
          <w:p w14:paraId="452C5FD6" w14:textId="77777777" w:rsidR="00E50EC4" w:rsidRPr="00F607B2" w:rsidRDefault="00E50EC4" w:rsidP="00E50EC4">
            <w:pPr>
              <w:jc w:val="both"/>
              <w:rPr>
                <w:rFonts w:ascii="Arial" w:hAnsi="Arial" w:cs="Arial"/>
                <w:color w:val="000000"/>
              </w:rPr>
            </w:pPr>
            <w:r w:rsidRPr="00F607B2">
              <w:rPr>
                <w:rFonts w:ascii="Arial" w:hAnsi="Arial" w:cs="Arial"/>
                <w:color w:val="000000"/>
              </w:rPr>
              <w:t>Food handling</w:t>
            </w:r>
          </w:p>
        </w:tc>
        <w:tc>
          <w:tcPr>
            <w:tcW w:w="709" w:type="dxa"/>
          </w:tcPr>
          <w:p w14:paraId="526560A5" w14:textId="0792B174" w:rsidR="00E50EC4" w:rsidRPr="00F607B2" w:rsidRDefault="00FB25BC" w:rsidP="00E50EC4">
            <w:pPr>
              <w:jc w:val="center"/>
              <w:rPr>
                <w:rFonts w:ascii="Arial" w:hAnsi="Arial" w:cs="Arial"/>
              </w:rPr>
            </w:pPr>
            <w:r>
              <w:rPr>
                <w:rFonts w:ascii="Arial" w:hAnsi="Arial" w:cs="Arial"/>
              </w:rPr>
              <w:t>Y</w:t>
            </w:r>
          </w:p>
        </w:tc>
        <w:tc>
          <w:tcPr>
            <w:tcW w:w="770" w:type="dxa"/>
          </w:tcPr>
          <w:p w14:paraId="163973DC" w14:textId="77777777" w:rsidR="00E50EC4" w:rsidRPr="00F607B2" w:rsidRDefault="00E50EC4" w:rsidP="00E50EC4">
            <w:pPr>
              <w:jc w:val="center"/>
              <w:rPr>
                <w:rFonts w:ascii="Arial" w:hAnsi="Arial" w:cs="Arial"/>
              </w:rPr>
            </w:pPr>
          </w:p>
        </w:tc>
        <w:tc>
          <w:tcPr>
            <w:tcW w:w="789" w:type="dxa"/>
          </w:tcPr>
          <w:p w14:paraId="351E7133" w14:textId="77777777" w:rsidR="00E50EC4" w:rsidRPr="00F607B2" w:rsidRDefault="00E50EC4" w:rsidP="00E50EC4">
            <w:pPr>
              <w:jc w:val="center"/>
              <w:rPr>
                <w:rFonts w:ascii="Arial" w:hAnsi="Arial" w:cs="Arial"/>
              </w:rPr>
            </w:pPr>
          </w:p>
        </w:tc>
        <w:tc>
          <w:tcPr>
            <w:tcW w:w="709" w:type="dxa"/>
          </w:tcPr>
          <w:p w14:paraId="6BE986CB" w14:textId="77777777" w:rsidR="00E50EC4" w:rsidRPr="00F607B2" w:rsidRDefault="00E50EC4" w:rsidP="00E50EC4">
            <w:pPr>
              <w:jc w:val="center"/>
              <w:rPr>
                <w:rFonts w:ascii="Arial" w:hAnsi="Arial" w:cs="Arial"/>
              </w:rPr>
            </w:pPr>
          </w:p>
        </w:tc>
        <w:tc>
          <w:tcPr>
            <w:tcW w:w="708" w:type="dxa"/>
          </w:tcPr>
          <w:p w14:paraId="78E50EB5" w14:textId="3AD90FC2" w:rsidR="00E50EC4" w:rsidRPr="00F607B2" w:rsidRDefault="00FB25BC" w:rsidP="00E50EC4">
            <w:pPr>
              <w:jc w:val="center"/>
              <w:rPr>
                <w:rFonts w:ascii="Arial" w:hAnsi="Arial" w:cs="Arial"/>
              </w:rPr>
            </w:pPr>
            <w:r>
              <w:rPr>
                <w:rFonts w:ascii="Arial" w:hAnsi="Arial" w:cs="Arial"/>
              </w:rPr>
              <w:sym w:font="Wingdings" w:char="F0FC"/>
            </w:r>
          </w:p>
        </w:tc>
      </w:tr>
      <w:tr w:rsidR="00E50EC4" w:rsidRPr="00F607B2" w14:paraId="3987F5AC" w14:textId="77777777" w:rsidTr="00E50EC4">
        <w:trPr>
          <w:trHeight w:val="70"/>
        </w:trPr>
        <w:tc>
          <w:tcPr>
            <w:tcW w:w="6629" w:type="dxa"/>
            <w:vAlign w:val="bottom"/>
          </w:tcPr>
          <w:p w14:paraId="63EC2803" w14:textId="77777777" w:rsidR="00E50EC4" w:rsidRPr="00F607B2" w:rsidRDefault="00E50EC4" w:rsidP="00E50EC4">
            <w:pPr>
              <w:jc w:val="both"/>
              <w:rPr>
                <w:rFonts w:ascii="Arial" w:hAnsi="Arial" w:cs="Arial"/>
                <w:color w:val="000000"/>
              </w:rPr>
            </w:pPr>
            <w:r w:rsidRPr="00F607B2">
              <w:rPr>
                <w:rFonts w:ascii="Arial" w:hAnsi="Arial" w:cs="Arial"/>
                <w:color w:val="000000"/>
              </w:rPr>
              <w:t>Night working</w:t>
            </w:r>
          </w:p>
        </w:tc>
        <w:tc>
          <w:tcPr>
            <w:tcW w:w="709" w:type="dxa"/>
          </w:tcPr>
          <w:p w14:paraId="75C7E0B1" w14:textId="6E6BD5C2" w:rsidR="00E50EC4" w:rsidRPr="00F607B2" w:rsidRDefault="00E50EC4" w:rsidP="00E50EC4">
            <w:pPr>
              <w:jc w:val="center"/>
              <w:rPr>
                <w:rFonts w:ascii="Arial" w:hAnsi="Arial" w:cs="Arial"/>
              </w:rPr>
            </w:pPr>
            <w:r w:rsidRPr="00F607B2">
              <w:rPr>
                <w:rFonts w:ascii="Arial" w:hAnsi="Arial" w:cs="Arial"/>
              </w:rPr>
              <w:t>N</w:t>
            </w:r>
          </w:p>
        </w:tc>
        <w:tc>
          <w:tcPr>
            <w:tcW w:w="770" w:type="dxa"/>
          </w:tcPr>
          <w:p w14:paraId="1003CBD5" w14:textId="77777777" w:rsidR="00E50EC4" w:rsidRPr="00F607B2" w:rsidRDefault="00E50EC4" w:rsidP="00E50EC4">
            <w:pPr>
              <w:jc w:val="center"/>
              <w:rPr>
                <w:rFonts w:ascii="Arial" w:hAnsi="Arial" w:cs="Arial"/>
              </w:rPr>
            </w:pPr>
          </w:p>
        </w:tc>
        <w:tc>
          <w:tcPr>
            <w:tcW w:w="789" w:type="dxa"/>
          </w:tcPr>
          <w:p w14:paraId="7CAF62A6" w14:textId="77777777" w:rsidR="00E50EC4" w:rsidRPr="00F607B2" w:rsidRDefault="00E50EC4" w:rsidP="00E50EC4">
            <w:pPr>
              <w:jc w:val="center"/>
              <w:rPr>
                <w:rFonts w:ascii="Arial" w:hAnsi="Arial" w:cs="Arial"/>
              </w:rPr>
            </w:pPr>
          </w:p>
        </w:tc>
        <w:tc>
          <w:tcPr>
            <w:tcW w:w="709" w:type="dxa"/>
          </w:tcPr>
          <w:p w14:paraId="6F6863F3" w14:textId="77777777" w:rsidR="00E50EC4" w:rsidRPr="00F607B2" w:rsidRDefault="00E50EC4" w:rsidP="00E50EC4">
            <w:pPr>
              <w:jc w:val="center"/>
              <w:rPr>
                <w:rFonts w:ascii="Arial" w:hAnsi="Arial" w:cs="Arial"/>
              </w:rPr>
            </w:pPr>
          </w:p>
        </w:tc>
        <w:tc>
          <w:tcPr>
            <w:tcW w:w="708" w:type="dxa"/>
          </w:tcPr>
          <w:p w14:paraId="12CF65FA" w14:textId="77777777" w:rsidR="00E50EC4" w:rsidRPr="00F607B2" w:rsidRDefault="00E50EC4" w:rsidP="00E50EC4">
            <w:pPr>
              <w:jc w:val="center"/>
              <w:rPr>
                <w:rFonts w:ascii="Arial" w:hAnsi="Arial" w:cs="Arial"/>
              </w:rPr>
            </w:pPr>
          </w:p>
        </w:tc>
      </w:tr>
      <w:tr w:rsidR="00E50EC4" w:rsidRPr="00F607B2" w14:paraId="7495CD76" w14:textId="77777777" w:rsidTr="000C32E3">
        <w:tc>
          <w:tcPr>
            <w:tcW w:w="6629" w:type="dxa"/>
            <w:vAlign w:val="bottom"/>
          </w:tcPr>
          <w:p w14:paraId="2FE896C3" w14:textId="77777777" w:rsidR="00E50EC4" w:rsidRPr="00F607B2" w:rsidRDefault="00E50EC4" w:rsidP="00E50EC4">
            <w:pPr>
              <w:jc w:val="both"/>
              <w:rPr>
                <w:rFonts w:ascii="Arial" w:hAnsi="Arial" w:cs="Arial"/>
                <w:color w:val="000000"/>
              </w:rPr>
            </w:pPr>
            <w:r w:rsidRPr="00F607B2">
              <w:rPr>
                <w:rFonts w:ascii="Arial" w:hAnsi="Arial" w:cs="Arial"/>
                <w:color w:val="000000"/>
              </w:rPr>
              <w:t>Electrical work</w:t>
            </w:r>
          </w:p>
        </w:tc>
        <w:tc>
          <w:tcPr>
            <w:tcW w:w="709" w:type="dxa"/>
          </w:tcPr>
          <w:p w14:paraId="08EC7110" w14:textId="6DCDDC95" w:rsidR="00E50EC4" w:rsidRPr="00F607B2" w:rsidRDefault="00E50EC4" w:rsidP="00E50EC4">
            <w:pPr>
              <w:jc w:val="center"/>
              <w:rPr>
                <w:rFonts w:ascii="Arial" w:hAnsi="Arial" w:cs="Arial"/>
              </w:rPr>
            </w:pPr>
            <w:r w:rsidRPr="00F607B2">
              <w:rPr>
                <w:rFonts w:ascii="Arial" w:hAnsi="Arial" w:cs="Arial"/>
              </w:rPr>
              <w:t>N</w:t>
            </w:r>
          </w:p>
        </w:tc>
        <w:tc>
          <w:tcPr>
            <w:tcW w:w="770" w:type="dxa"/>
          </w:tcPr>
          <w:p w14:paraId="71BA2B75" w14:textId="77777777" w:rsidR="00E50EC4" w:rsidRPr="00F607B2" w:rsidRDefault="00E50EC4" w:rsidP="00E50EC4">
            <w:pPr>
              <w:jc w:val="center"/>
              <w:rPr>
                <w:rFonts w:ascii="Arial" w:hAnsi="Arial" w:cs="Arial"/>
              </w:rPr>
            </w:pPr>
          </w:p>
        </w:tc>
        <w:tc>
          <w:tcPr>
            <w:tcW w:w="789" w:type="dxa"/>
          </w:tcPr>
          <w:p w14:paraId="0E220DA2" w14:textId="77777777" w:rsidR="00E50EC4" w:rsidRPr="00F607B2" w:rsidRDefault="00E50EC4" w:rsidP="00E50EC4">
            <w:pPr>
              <w:jc w:val="center"/>
              <w:rPr>
                <w:rFonts w:ascii="Arial" w:hAnsi="Arial" w:cs="Arial"/>
              </w:rPr>
            </w:pPr>
          </w:p>
        </w:tc>
        <w:tc>
          <w:tcPr>
            <w:tcW w:w="709" w:type="dxa"/>
          </w:tcPr>
          <w:p w14:paraId="4B71C981" w14:textId="77777777" w:rsidR="00E50EC4" w:rsidRPr="00F607B2" w:rsidRDefault="00E50EC4" w:rsidP="00E50EC4">
            <w:pPr>
              <w:jc w:val="center"/>
              <w:rPr>
                <w:rFonts w:ascii="Arial" w:hAnsi="Arial" w:cs="Arial"/>
              </w:rPr>
            </w:pPr>
          </w:p>
        </w:tc>
        <w:tc>
          <w:tcPr>
            <w:tcW w:w="708" w:type="dxa"/>
          </w:tcPr>
          <w:p w14:paraId="674C48E8" w14:textId="77777777" w:rsidR="00E50EC4" w:rsidRPr="00F607B2" w:rsidRDefault="00E50EC4" w:rsidP="00E50EC4">
            <w:pPr>
              <w:jc w:val="center"/>
              <w:rPr>
                <w:rFonts w:ascii="Arial" w:hAnsi="Arial" w:cs="Arial"/>
              </w:rPr>
            </w:pPr>
          </w:p>
        </w:tc>
      </w:tr>
      <w:tr w:rsidR="00E50EC4" w:rsidRPr="00F607B2" w14:paraId="64DD3169" w14:textId="77777777" w:rsidTr="000C32E3">
        <w:tc>
          <w:tcPr>
            <w:tcW w:w="6629" w:type="dxa"/>
          </w:tcPr>
          <w:p w14:paraId="31F81843" w14:textId="77777777" w:rsidR="00E50EC4" w:rsidRPr="00F607B2" w:rsidRDefault="00E50EC4" w:rsidP="00E50EC4">
            <w:pPr>
              <w:jc w:val="both"/>
              <w:rPr>
                <w:rFonts w:ascii="Arial" w:hAnsi="Arial" w:cs="Arial"/>
              </w:rPr>
            </w:pPr>
            <w:r>
              <w:rPr>
                <w:rFonts w:ascii="Arial" w:hAnsi="Arial" w:cs="Arial"/>
              </w:rPr>
              <w:t xml:space="preserve">Physical Effort </w:t>
            </w:r>
          </w:p>
        </w:tc>
        <w:tc>
          <w:tcPr>
            <w:tcW w:w="709" w:type="dxa"/>
          </w:tcPr>
          <w:p w14:paraId="15C78780" w14:textId="08EE0BCD" w:rsidR="00E50EC4" w:rsidRDefault="00E50EC4" w:rsidP="00E50EC4">
            <w:pPr>
              <w:jc w:val="center"/>
            </w:pPr>
            <w:r w:rsidRPr="00A52C35">
              <w:rPr>
                <w:rFonts w:ascii="Arial" w:hAnsi="Arial" w:cs="Arial"/>
              </w:rPr>
              <w:t>Y</w:t>
            </w:r>
          </w:p>
        </w:tc>
        <w:tc>
          <w:tcPr>
            <w:tcW w:w="770" w:type="dxa"/>
          </w:tcPr>
          <w:p w14:paraId="22A60614" w14:textId="77777777" w:rsidR="00E50EC4" w:rsidRPr="00F607B2" w:rsidRDefault="00E50EC4" w:rsidP="00E50EC4">
            <w:pPr>
              <w:jc w:val="center"/>
              <w:rPr>
                <w:rFonts w:ascii="Arial" w:hAnsi="Arial" w:cs="Arial"/>
              </w:rPr>
            </w:pPr>
          </w:p>
        </w:tc>
        <w:tc>
          <w:tcPr>
            <w:tcW w:w="789" w:type="dxa"/>
          </w:tcPr>
          <w:p w14:paraId="5643F92B" w14:textId="77777777" w:rsidR="00E50EC4" w:rsidRPr="00F607B2" w:rsidRDefault="00E50EC4" w:rsidP="00E50EC4">
            <w:pPr>
              <w:jc w:val="center"/>
              <w:rPr>
                <w:rFonts w:ascii="Arial" w:hAnsi="Arial" w:cs="Arial"/>
              </w:rPr>
            </w:pPr>
          </w:p>
        </w:tc>
        <w:tc>
          <w:tcPr>
            <w:tcW w:w="709" w:type="dxa"/>
          </w:tcPr>
          <w:p w14:paraId="08BAC08A" w14:textId="77777777" w:rsidR="00E50EC4" w:rsidRPr="00F607B2" w:rsidRDefault="00E50EC4" w:rsidP="00E50EC4">
            <w:pPr>
              <w:jc w:val="center"/>
              <w:rPr>
                <w:rFonts w:ascii="Arial" w:hAnsi="Arial" w:cs="Arial"/>
              </w:rPr>
            </w:pPr>
          </w:p>
        </w:tc>
        <w:tc>
          <w:tcPr>
            <w:tcW w:w="708" w:type="dxa"/>
          </w:tcPr>
          <w:p w14:paraId="7F792068" w14:textId="2F477EF5" w:rsidR="00E50EC4" w:rsidRPr="00F607B2" w:rsidRDefault="00E50EC4" w:rsidP="00E50EC4">
            <w:pPr>
              <w:jc w:val="center"/>
              <w:rPr>
                <w:rFonts w:ascii="Arial" w:hAnsi="Arial" w:cs="Arial"/>
              </w:rPr>
            </w:pPr>
            <w:r>
              <w:rPr>
                <w:rFonts w:ascii="Arial" w:hAnsi="Arial" w:cs="Arial"/>
              </w:rPr>
              <w:sym w:font="Wingdings" w:char="F0FC"/>
            </w:r>
          </w:p>
        </w:tc>
      </w:tr>
      <w:tr w:rsidR="00E50EC4" w:rsidRPr="00F607B2" w14:paraId="549E2360" w14:textId="77777777" w:rsidTr="000C32E3">
        <w:tc>
          <w:tcPr>
            <w:tcW w:w="6629" w:type="dxa"/>
          </w:tcPr>
          <w:p w14:paraId="14BD7E43" w14:textId="77777777" w:rsidR="00E50EC4" w:rsidRPr="00F607B2" w:rsidRDefault="00E50EC4" w:rsidP="00E50EC4">
            <w:pPr>
              <w:jc w:val="both"/>
              <w:rPr>
                <w:rFonts w:ascii="Arial" w:hAnsi="Arial" w:cs="Arial"/>
              </w:rPr>
            </w:pPr>
            <w:r>
              <w:rPr>
                <w:rFonts w:ascii="Arial" w:hAnsi="Arial" w:cs="Arial"/>
              </w:rPr>
              <w:t xml:space="preserve">Mental Effort </w:t>
            </w:r>
          </w:p>
        </w:tc>
        <w:tc>
          <w:tcPr>
            <w:tcW w:w="709" w:type="dxa"/>
          </w:tcPr>
          <w:p w14:paraId="44A18025" w14:textId="3C9A5D79" w:rsidR="00E50EC4" w:rsidRDefault="00E50EC4" w:rsidP="00E50EC4">
            <w:pPr>
              <w:jc w:val="center"/>
            </w:pPr>
            <w:r w:rsidRPr="00A52C35">
              <w:rPr>
                <w:rFonts w:ascii="Arial" w:hAnsi="Arial" w:cs="Arial"/>
              </w:rPr>
              <w:t>Y</w:t>
            </w:r>
          </w:p>
        </w:tc>
        <w:tc>
          <w:tcPr>
            <w:tcW w:w="770" w:type="dxa"/>
          </w:tcPr>
          <w:p w14:paraId="02BDE0F0" w14:textId="77777777" w:rsidR="00E50EC4" w:rsidRPr="00F607B2" w:rsidRDefault="00E50EC4" w:rsidP="00E50EC4">
            <w:pPr>
              <w:jc w:val="center"/>
              <w:rPr>
                <w:rFonts w:ascii="Arial" w:hAnsi="Arial" w:cs="Arial"/>
              </w:rPr>
            </w:pPr>
          </w:p>
        </w:tc>
        <w:tc>
          <w:tcPr>
            <w:tcW w:w="789" w:type="dxa"/>
          </w:tcPr>
          <w:p w14:paraId="496B1454" w14:textId="77777777" w:rsidR="00E50EC4" w:rsidRPr="00F607B2" w:rsidRDefault="00E50EC4" w:rsidP="00E50EC4">
            <w:pPr>
              <w:jc w:val="center"/>
              <w:rPr>
                <w:rFonts w:ascii="Arial" w:hAnsi="Arial" w:cs="Arial"/>
              </w:rPr>
            </w:pPr>
          </w:p>
        </w:tc>
        <w:tc>
          <w:tcPr>
            <w:tcW w:w="709" w:type="dxa"/>
          </w:tcPr>
          <w:p w14:paraId="2BF7BCC0" w14:textId="77777777" w:rsidR="00E50EC4" w:rsidRPr="00F607B2" w:rsidRDefault="00E50EC4" w:rsidP="00E50EC4">
            <w:pPr>
              <w:jc w:val="center"/>
              <w:rPr>
                <w:rFonts w:ascii="Arial" w:hAnsi="Arial" w:cs="Arial"/>
              </w:rPr>
            </w:pPr>
          </w:p>
        </w:tc>
        <w:tc>
          <w:tcPr>
            <w:tcW w:w="708" w:type="dxa"/>
          </w:tcPr>
          <w:p w14:paraId="5A10E13F" w14:textId="0900D07D" w:rsidR="00E50EC4" w:rsidRPr="00F607B2" w:rsidRDefault="00E50EC4" w:rsidP="00E50EC4">
            <w:pPr>
              <w:jc w:val="center"/>
              <w:rPr>
                <w:rFonts w:ascii="Arial" w:hAnsi="Arial" w:cs="Arial"/>
              </w:rPr>
            </w:pPr>
            <w:r>
              <w:rPr>
                <w:rFonts w:ascii="Arial" w:hAnsi="Arial" w:cs="Arial"/>
              </w:rPr>
              <w:sym w:font="Wingdings" w:char="F0FC"/>
            </w:r>
          </w:p>
        </w:tc>
      </w:tr>
      <w:tr w:rsidR="00E50EC4" w:rsidRPr="00F607B2" w14:paraId="67E17649" w14:textId="77777777" w:rsidTr="000C32E3">
        <w:tc>
          <w:tcPr>
            <w:tcW w:w="6629" w:type="dxa"/>
          </w:tcPr>
          <w:p w14:paraId="51BFEC85" w14:textId="77777777" w:rsidR="00E50EC4" w:rsidRPr="00F607B2" w:rsidRDefault="00E50EC4" w:rsidP="00E50EC4">
            <w:pPr>
              <w:jc w:val="both"/>
              <w:rPr>
                <w:rFonts w:ascii="Arial" w:hAnsi="Arial" w:cs="Arial"/>
              </w:rPr>
            </w:pPr>
            <w:r>
              <w:rPr>
                <w:rFonts w:ascii="Arial" w:hAnsi="Arial" w:cs="Arial"/>
              </w:rPr>
              <w:t xml:space="preserve">Emotional Effort </w:t>
            </w:r>
          </w:p>
        </w:tc>
        <w:tc>
          <w:tcPr>
            <w:tcW w:w="709" w:type="dxa"/>
          </w:tcPr>
          <w:p w14:paraId="4AE19191" w14:textId="7BD633FC" w:rsidR="00E50EC4" w:rsidRDefault="00E50EC4" w:rsidP="00E50EC4">
            <w:pPr>
              <w:jc w:val="center"/>
            </w:pPr>
            <w:r w:rsidRPr="00A52C35">
              <w:rPr>
                <w:rFonts w:ascii="Arial" w:hAnsi="Arial" w:cs="Arial"/>
              </w:rPr>
              <w:t>Y</w:t>
            </w:r>
          </w:p>
        </w:tc>
        <w:tc>
          <w:tcPr>
            <w:tcW w:w="770" w:type="dxa"/>
          </w:tcPr>
          <w:p w14:paraId="4A9A4D0E" w14:textId="77777777" w:rsidR="00E50EC4" w:rsidRPr="00F607B2" w:rsidRDefault="00E50EC4" w:rsidP="00E50EC4">
            <w:pPr>
              <w:jc w:val="center"/>
              <w:rPr>
                <w:rFonts w:ascii="Arial" w:hAnsi="Arial" w:cs="Arial"/>
              </w:rPr>
            </w:pPr>
          </w:p>
        </w:tc>
        <w:tc>
          <w:tcPr>
            <w:tcW w:w="789" w:type="dxa"/>
          </w:tcPr>
          <w:p w14:paraId="1C8AE2B6" w14:textId="77777777" w:rsidR="00E50EC4" w:rsidRPr="00F607B2" w:rsidRDefault="00E50EC4" w:rsidP="00E50EC4">
            <w:pPr>
              <w:jc w:val="center"/>
              <w:rPr>
                <w:rFonts w:ascii="Arial" w:hAnsi="Arial" w:cs="Arial"/>
              </w:rPr>
            </w:pPr>
          </w:p>
        </w:tc>
        <w:tc>
          <w:tcPr>
            <w:tcW w:w="709" w:type="dxa"/>
          </w:tcPr>
          <w:p w14:paraId="172824AE" w14:textId="77777777" w:rsidR="00E50EC4" w:rsidRPr="00F607B2" w:rsidRDefault="00E50EC4" w:rsidP="00E50EC4">
            <w:pPr>
              <w:jc w:val="center"/>
              <w:rPr>
                <w:rFonts w:ascii="Arial" w:hAnsi="Arial" w:cs="Arial"/>
              </w:rPr>
            </w:pPr>
          </w:p>
        </w:tc>
        <w:tc>
          <w:tcPr>
            <w:tcW w:w="708" w:type="dxa"/>
          </w:tcPr>
          <w:p w14:paraId="7A13E267" w14:textId="6395534A" w:rsidR="00E50EC4" w:rsidRPr="00F607B2" w:rsidRDefault="00E50EC4" w:rsidP="00E50EC4">
            <w:pPr>
              <w:jc w:val="center"/>
              <w:rPr>
                <w:rFonts w:ascii="Arial" w:hAnsi="Arial" w:cs="Arial"/>
              </w:rPr>
            </w:pPr>
            <w:r>
              <w:rPr>
                <w:rFonts w:ascii="Arial" w:hAnsi="Arial" w:cs="Arial"/>
              </w:rPr>
              <w:sym w:font="Wingdings" w:char="F0FC"/>
            </w:r>
          </w:p>
        </w:tc>
      </w:tr>
      <w:tr w:rsidR="00E50EC4" w:rsidRPr="00F607B2" w14:paraId="14B3E251" w14:textId="77777777" w:rsidTr="000C32E3">
        <w:tc>
          <w:tcPr>
            <w:tcW w:w="6629" w:type="dxa"/>
          </w:tcPr>
          <w:p w14:paraId="4F83CBE0" w14:textId="77777777" w:rsidR="00E50EC4" w:rsidRPr="00F607B2" w:rsidRDefault="00E50EC4" w:rsidP="00E50EC4">
            <w:pPr>
              <w:jc w:val="both"/>
              <w:rPr>
                <w:rFonts w:ascii="Arial" w:hAnsi="Arial" w:cs="Arial"/>
              </w:rPr>
            </w:pPr>
            <w:r w:rsidRPr="00F607B2">
              <w:rPr>
                <w:rFonts w:ascii="Arial" w:hAnsi="Arial" w:cs="Arial"/>
              </w:rPr>
              <w:t>Working in isolation</w:t>
            </w:r>
          </w:p>
        </w:tc>
        <w:tc>
          <w:tcPr>
            <w:tcW w:w="709" w:type="dxa"/>
          </w:tcPr>
          <w:p w14:paraId="0E3125CC" w14:textId="5EDA0507" w:rsidR="00E50EC4" w:rsidRPr="00F607B2" w:rsidRDefault="00E50EC4" w:rsidP="00E50EC4">
            <w:pPr>
              <w:jc w:val="center"/>
              <w:rPr>
                <w:rFonts w:ascii="Arial" w:hAnsi="Arial" w:cs="Arial"/>
              </w:rPr>
            </w:pPr>
            <w:r w:rsidRPr="00F607B2">
              <w:rPr>
                <w:rFonts w:ascii="Arial" w:hAnsi="Arial" w:cs="Arial"/>
              </w:rPr>
              <w:t>N</w:t>
            </w:r>
          </w:p>
        </w:tc>
        <w:tc>
          <w:tcPr>
            <w:tcW w:w="770" w:type="dxa"/>
          </w:tcPr>
          <w:p w14:paraId="0E83B949" w14:textId="77777777" w:rsidR="00E50EC4" w:rsidRPr="00F607B2" w:rsidRDefault="00E50EC4" w:rsidP="00E50EC4">
            <w:pPr>
              <w:jc w:val="center"/>
              <w:rPr>
                <w:rFonts w:ascii="Arial" w:hAnsi="Arial" w:cs="Arial"/>
              </w:rPr>
            </w:pPr>
          </w:p>
        </w:tc>
        <w:tc>
          <w:tcPr>
            <w:tcW w:w="789" w:type="dxa"/>
          </w:tcPr>
          <w:p w14:paraId="6E67E581" w14:textId="77777777" w:rsidR="00E50EC4" w:rsidRPr="00F607B2" w:rsidRDefault="00E50EC4" w:rsidP="00E50EC4">
            <w:pPr>
              <w:jc w:val="center"/>
              <w:rPr>
                <w:rFonts w:ascii="Arial" w:hAnsi="Arial" w:cs="Arial"/>
              </w:rPr>
            </w:pPr>
          </w:p>
        </w:tc>
        <w:tc>
          <w:tcPr>
            <w:tcW w:w="709" w:type="dxa"/>
          </w:tcPr>
          <w:p w14:paraId="22DC8AB7" w14:textId="77777777" w:rsidR="00E50EC4" w:rsidRPr="00F607B2" w:rsidRDefault="00E50EC4" w:rsidP="00E50EC4">
            <w:pPr>
              <w:jc w:val="center"/>
              <w:rPr>
                <w:rFonts w:ascii="Arial" w:hAnsi="Arial" w:cs="Arial"/>
              </w:rPr>
            </w:pPr>
          </w:p>
        </w:tc>
        <w:tc>
          <w:tcPr>
            <w:tcW w:w="708" w:type="dxa"/>
          </w:tcPr>
          <w:p w14:paraId="01C243E9" w14:textId="77777777" w:rsidR="00E50EC4" w:rsidRPr="00F607B2" w:rsidRDefault="00E50EC4" w:rsidP="00E50EC4">
            <w:pPr>
              <w:jc w:val="center"/>
              <w:rPr>
                <w:rFonts w:ascii="Arial" w:hAnsi="Arial" w:cs="Arial"/>
              </w:rPr>
            </w:pPr>
          </w:p>
        </w:tc>
      </w:tr>
      <w:tr w:rsidR="00E50EC4" w:rsidRPr="00F607B2" w14:paraId="561B8A87" w14:textId="77777777" w:rsidTr="000C32E3">
        <w:tc>
          <w:tcPr>
            <w:tcW w:w="6629" w:type="dxa"/>
          </w:tcPr>
          <w:p w14:paraId="53FDF865" w14:textId="77777777" w:rsidR="00E50EC4" w:rsidRPr="00F607B2" w:rsidRDefault="00E50EC4" w:rsidP="00E50EC4">
            <w:pPr>
              <w:jc w:val="both"/>
              <w:rPr>
                <w:rFonts w:ascii="Arial" w:hAnsi="Arial" w:cs="Arial"/>
              </w:rPr>
            </w:pPr>
            <w:r w:rsidRPr="00F607B2">
              <w:rPr>
                <w:rFonts w:ascii="Arial" w:hAnsi="Arial" w:cs="Arial"/>
              </w:rPr>
              <w:t>Challenging behaviour</w:t>
            </w:r>
          </w:p>
        </w:tc>
        <w:tc>
          <w:tcPr>
            <w:tcW w:w="709" w:type="dxa"/>
          </w:tcPr>
          <w:p w14:paraId="512F29A9" w14:textId="2D35CDB8" w:rsidR="00E50EC4" w:rsidRPr="00F607B2" w:rsidRDefault="00E50EC4" w:rsidP="00E50EC4">
            <w:pPr>
              <w:jc w:val="center"/>
              <w:rPr>
                <w:rFonts w:ascii="Arial" w:hAnsi="Arial" w:cs="Arial"/>
              </w:rPr>
            </w:pPr>
            <w:r w:rsidRPr="00F607B2">
              <w:rPr>
                <w:rFonts w:ascii="Arial" w:hAnsi="Arial" w:cs="Arial"/>
              </w:rPr>
              <w:t>Y</w:t>
            </w:r>
          </w:p>
        </w:tc>
        <w:tc>
          <w:tcPr>
            <w:tcW w:w="770" w:type="dxa"/>
          </w:tcPr>
          <w:p w14:paraId="195E129C" w14:textId="77777777" w:rsidR="00E50EC4" w:rsidRPr="00F607B2" w:rsidRDefault="00E50EC4" w:rsidP="00E50EC4">
            <w:pPr>
              <w:jc w:val="center"/>
              <w:rPr>
                <w:rFonts w:ascii="Arial" w:hAnsi="Arial" w:cs="Arial"/>
              </w:rPr>
            </w:pPr>
          </w:p>
        </w:tc>
        <w:tc>
          <w:tcPr>
            <w:tcW w:w="789" w:type="dxa"/>
          </w:tcPr>
          <w:p w14:paraId="48FCB8D2" w14:textId="77777777" w:rsidR="00E50EC4" w:rsidRPr="00F607B2" w:rsidRDefault="00E50EC4" w:rsidP="00E50EC4">
            <w:pPr>
              <w:jc w:val="center"/>
              <w:rPr>
                <w:rFonts w:ascii="Arial" w:hAnsi="Arial" w:cs="Arial"/>
              </w:rPr>
            </w:pPr>
          </w:p>
        </w:tc>
        <w:tc>
          <w:tcPr>
            <w:tcW w:w="709" w:type="dxa"/>
          </w:tcPr>
          <w:p w14:paraId="224B3B70" w14:textId="77777777" w:rsidR="00E50EC4" w:rsidRPr="00F607B2" w:rsidRDefault="00E50EC4" w:rsidP="00E50EC4">
            <w:pPr>
              <w:jc w:val="center"/>
              <w:rPr>
                <w:rFonts w:ascii="Arial" w:hAnsi="Arial" w:cs="Arial"/>
              </w:rPr>
            </w:pPr>
          </w:p>
        </w:tc>
        <w:tc>
          <w:tcPr>
            <w:tcW w:w="708" w:type="dxa"/>
          </w:tcPr>
          <w:p w14:paraId="3B3407C9" w14:textId="0421CB9D" w:rsidR="00E50EC4" w:rsidRPr="00F607B2" w:rsidRDefault="00E50EC4" w:rsidP="00E50EC4">
            <w:pPr>
              <w:jc w:val="center"/>
              <w:rPr>
                <w:rFonts w:ascii="Arial" w:hAnsi="Arial" w:cs="Arial"/>
              </w:rPr>
            </w:pPr>
            <w:r>
              <w:rPr>
                <w:rFonts w:ascii="Arial" w:hAnsi="Arial" w:cs="Arial"/>
              </w:rPr>
              <w:sym w:font="Wingdings" w:char="F0FC"/>
            </w:r>
          </w:p>
        </w:tc>
      </w:tr>
    </w:tbl>
    <w:p w14:paraId="456750E1" w14:textId="77777777" w:rsidR="00A1395C" w:rsidRDefault="00A1395C" w:rsidP="00A1395C">
      <w:pPr>
        <w:tabs>
          <w:tab w:val="left" w:pos="1080"/>
        </w:tabs>
        <w:rPr>
          <w:rFonts w:ascii="Arial" w:hAnsi="Arial" w:cs="Arial"/>
        </w:rPr>
      </w:pPr>
    </w:p>
    <w:p w14:paraId="4D4CAE21" w14:textId="4C8ED381" w:rsidR="00A1395C" w:rsidRPr="00A1395C" w:rsidRDefault="00A1395C" w:rsidP="00A1395C">
      <w:pPr>
        <w:spacing w:after="0" w:line="240" w:lineRule="auto"/>
        <w:rPr>
          <w:rFonts w:ascii="Arial" w:eastAsia="Times New Roman" w:hAnsi="Arial" w:cs="Arial"/>
          <w:sz w:val="20"/>
          <w:szCs w:val="20"/>
        </w:rPr>
      </w:pPr>
    </w:p>
    <w:sectPr w:rsidR="00A1395C" w:rsidRPr="00A1395C" w:rsidSect="000C32E3">
      <w:pgSz w:w="11906" w:h="16838"/>
      <w:pgMar w:top="709"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043858" w14:textId="77777777" w:rsidR="005308F1" w:rsidRDefault="005308F1" w:rsidP="008D6EE5">
      <w:pPr>
        <w:spacing w:after="0" w:line="240" w:lineRule="auto"/>
      </w:pPr>
      <w:r>
        <w:separator/>
      </w:r>
    </w:p>
  </w:endnote>
  <w:endnote w:type="continuationSeparator" w:id="0">
    <w:p w14:paraId="09B63E5A" w14:textId="77777777" w:rsidR="005308F1" w:rsidRDefault="005308F1" w:rsidP="008D6E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C05FDA" w14:textId="353922A5" w:rsidR="005308F1" w:rsidRDefault="005308F1">
    <w:pPr>
      <w:pStyle w:val="Footer"/>
    </w:pPr>
    <w:r>
      <w:tab/>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BC9A12" w14:textId="77777777" w:rsidR="005308F1" w:rsidRDefault="005308F1" w:rsidP="008D6EE5">
      <w:pPr>
        <w:spacing w:after="0" w:line="240" w:lineRule="auto"/>
      </w:pPr>
      <w:r>
        <w:separator/>
      </w:r>
    </w:p>
  </w:footnote>
  <w:footnote w:type="continuationSeparator" w:id="0">
    <w:p w14:paraId="22918FE6" w14:textId="77777777" w:rsidR="005308F1" w:rsidRDefault="005308F1" w:rsidP="008D6E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B54ED5" w14:textId="00137B5E" w:rsidR="005308F1" w:rsidRDefault="005308F1">
    <w:pPr>
      <w:pStyle w:val="Header"/>
    </w:pPr>
  </w:p>
  <w:p w14:paraId="67B927BB" w14:textId="77777777" w:rsidR="005308F1" w:rsidRDefault="005308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A7072"/>
    <w:multiLevelType w:val="singleLevel"/>
    <w:tmpl w:val="08090001"/>
    <w:lvl w:ilvl="0">
      <w:start w:val="1"/>
      <w:numFmt w:val="bullet"/>
      <w:lvlText w:val=""/>
      <w:lvlJc w:val="left"/>
      <w:pPr>
        <w:tabs>
          <w:tab w:val="num" w:pos="0"/>
        </w:tabs>
        <w:ind w:left="0" w:hanging="360"/>
      </w:pPr>
      <w:rPr>
        <w:rFonts w:ascii="Symbol" w:hAnsi="Symbol" w:hint="default"/>
      </w:rPr>
    </w:lvl>
  </w:abstractNum>
  <w:abstractNum w:abstractNumId="1" w15:restartNumberingAfterBreak="0">
    <w:nsid w:val="03A1706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78A70E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B1D0A1D"/>
    <w:multiLevelType w:val="multilevel"/>
    <w:tmpl w:val="6ADE5D6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565D8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F4B6FA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7747AB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9004959"/>
    <w:multiLevelType w:val="hybridMultilevel"/>
    <w:tmpl w:val="1E18D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7A207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6D023A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A73300E"/>
    <w:multiLevelType w:val="hybridMultilevel"/>
    <w:tmpl w:val="90324F32"/>
    <w:lvl w:ilvl="0" w:tplc="2624B4D4">
      <w:start w:val="1"/>
      <w:numFmt w:val="bullet"/>
      <w:lvlText w:val="­"/>
      <w:lvlJc w:val="left"/>
      <w:pPr>
        <w:ind w:left="1146" w:hanging="360"/>
      </w:pPr>
      <w:rPr>
        <w:rFonts w:ascii="Courier New" w:hAnsi="Courier New"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1" w15:restartNumberingAfterBreak="0">
    <w:nsid w:val="2DEE2D3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308D3BF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3F72498C"/>
    <w:multiLevelType w:val="hybridMultilevel"/>
    <w:tmpl w:val="64D6DE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426D18F1"/>
    <w:multiLevelType w:val="hybridMultilevel"/>
    <w:tmpl w:val="1D7229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27E0EBD"/>
    <w:multiLevelType w:val="hybridMultilevel"/>
    <w:tmpl w:val="6D445DB6"/>
    <w:lvl w:ilvl="0" w:tplc="0809000F">
      <w:start w:val="1"/>
      <w:numFmt w:val="decimal"/>
      <w:lvlText w:val="%1."/>
      <w:lvlJc w:val="left"/>
      <w:pPr>
        <w:tabs>
          <w:tab w:val="num" w:pos="720"/>
        </w:tabs>
        <w:ind w:left="720" w:hanging="360"/>
      </w:pPr>
      <w:rPr>
        <w:rFonts w:hint="default"/>
      </w:rPr>
    </w:lvl>
    <w:lvl w:ilvl="1" w:tplc="08090001">
      <w:start w:val="1"/>
      <w:numFmt w:val="bullet"/>
      <w:lvlText w:val=""/>
      <w:lvlJc w:val="left"/>
      <w:pPr>
        <w:tabs>
          <w:tab w:val="num" w:pos="1440"/>
        </w:tabs>
        <w:ind w:left="1440" w:hanging="360"/>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440C4F0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453C5A7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9451A8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A8A4F6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4B26268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4BF65AAE"/>
    <w:multiLevelType w:val="hybridMultilevel"/>
    <w:tmpl w:val="1FD45F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37915E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54D64D4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55816D2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56571201"/>
    <w:multiLevelType w:val="multilevel"/>
    <w:tmpl w:val="C866970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B44785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5BC01B0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5CCC595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5CDC24E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5EC75460"/>
    <w:multiLevelType w:val="hybridMultilevel"/>
    <w:tmpl w:val="6F5E04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1" w15:restartNumberingAfterBreak="0">
    <w:nsid w:val="66BF698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690C3207"/>
    <w:multiLevelType w:val="hybridMultilevel"/>
    <w:tmpl w:val="E3E2F0A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6DAF30C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6EFA4C5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73F677FA"/>
    <w:multiLevelType w:val="hybridMultilevel"/>
    <w:tmpl w:val="EBC69D9C"/>
    <w:lvl w:ilvl="0" w:tplc="2624B4D4">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53D031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7D736E66"/>
    <w:multiLevelType w:val="hybridMultilevel"/>
    <w:tmpl w:val="20E2E268"/>
    <w:lvl w:ilvl="0" w:tplc="08090001">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8" w15:restartNumberingAfterBreak="0">
    <w:nsid w:val="7FCF6F1A"/>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abstractNumId w:val="3"/>
  </w:num>
  <w:num w:numId="2">
    <w:abstractNumId w:val="25"/>
  </w:num>
  <w:num w:numId="3">
    <w:abstractNumId w:val="7"/>
  </w:num>
  <w:num w:numId="4">
    <w:abstractNumId w:val="32"/>
  </w:num>
  <w:num w:numId="5">
    <w:abstractNumId w:val="30"/>
  </w:num>
  <w:num w:numId="6">
    <w:abstractNumId w:val="13"/>
  </w:num>
  <w:num w:numId="7">
    <w:abstractNumId w:val="6"/>
  </w:num>
  <w:num w:numId="8">
    <w:abstractNumId w:val="23"/>
  </w:num>
  <w:num w:numId="9">
    <w:abstractNumId w:val="29"/>
  </w:num>
  <w:num w:numId="10">
    <w:abstractNumId w:val="38"/>
  </w:num>
  <w:num w:numId="11">
    <w:abstractNumId w:val="2"/>
  </w:num>
  <w:num w:numId="12">
    <w:abstractNumId w:val="20"/>
  </w:num>
  <w:num w:numId="13">
    <w:abstractNumId w:val="17"/>
  </w:num>
  <w:num w:numId="14">
    <w:abstractNumId w:val="33"/>
  </w:num>
  <w:num w:numId="15">
    <w:abstractNumId w:val="31"/>
  </w:num>
  <w:num w:numId="16">
    <w:abstractNumId w:val="12"/>
  </w:num>
  <w:num w:numId="17">
    <w:abstractNumId w:val="19"/>
  </w:num>
  <w:num w:numId="18">
    <w:abstractNumId w:val="24"/>
  </w:num>
  <w:num w:numId="19">
    <w:abstractNumId w:val="0"/>
  </w:num>
  <w:num w:numId="20">
    <w:abstractNumId w:val="4"/>
  </w:num>
  <w:num w:numId="21">
    <w:abstractNumId w:val="18"/>
  </w:num>
  <w:num w:numId="22">
    <w:abstractNumId w:val="9"/>
  </w:num>
  <w:num w:numId="23">
    <w:abstractNumId w:val="22"/>
  </w:num>
  <w:num w:numId="24">
    <w:abstractNumId w:val="16"/>
  </w:num>
  <w:num w:numId="25">
    <w:abstractNumId w:val="5"/>
  </w:num>
  <w:num w:numId="26">
    <w:abstractNumId w:val="28"/>
  </w:num>
  <w:num w:numId="27">
    <w:abstractNumId w:val="10"/>
  </w:num>
  <w:num w:numId="28">
    <w:abstractNumId w:val="35"/>
  </w:num>
  <w:num w:numId="29">
    <w:abstractNumId w:val="27"/>
  </w:num>
  <w:num w:numId="30">
    <w:abstractNumId w:val="11"/>
  </w:num>
  <w:num w:numId="31">
    <w:abstractNumId w:val="8"/>
  </w:num>
  <w:num w:numId="32">
    <w:abstractNumId w:val="26"/>
  </w:num>
  <w:num w:numId="33">
    <w:abstractNumId w:val="34"/>
  </w:num>
  <w:num w:numId="34">
    <w:abstractNumId w:val="1"/>
  </w:num>
  <w:num w:numId="35">
    <w:abstractNumId w:val="36"/>
  </w:num>
  <w:num w:numId="36">
    <w:abstractNumId w:val="14"/>
  </w:num>
  <w:num w:numId="37">
    <w:abstractNumId w:val="21"/>
  </w:num>
  <w:num w:numId="38">
    <w:abstractNumId w:val="15"/>
  </w:num>
  <w:num w:numId="3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541"/>
    <w:rsid w:val="00036BC2"/>
    <w:rsid w:val="00044290"/>
    <w:rsid w:val="0005796B"/>
    <w:rsid w:val="000818B2"/>
    <w:rsid w:val="000B1833"/>
    <w:rsid w:val="000C157D"/>
    <w:rsid w:val="000C1FB8"/>
    <w:rsid w:val="000C32E3"/>
    <w:rsid w:val="000D39EE"/>
    <w:rsid w:val="000E5016"/>
    <w:rsid w:val="000F4B28"/>
    <w:rsid w:val="00120D94"/>
    <w:rsid w:val="001568A8"/>
    <w:rsid w:val="00172534"/>
    <w:rsid w:val="001B750B"/>
    <w:rsid w:val="001D2D93"/>
    <w:rsid w:val="001D629F"/>
    <w:rsid w:val="001F25A8"/>
    <w:rsid w:val="00206541"/>
    <w:rsid w:val="00213541"/>
    <w:rsid w:val="00244F91"/>
    <w:rsid w:val="00257597"/>
    <w:rsid w:val="00263927"/>
    <w:rsid w:val="0026428B"/>
    <w:rsid w:val="0026716D"/>
    <w:rsid w:val="00273101"/>
    <w:rsid w:val="00274134"/>
    <w:rsid w:val="002B7A29"/>
    <w:rsid w:val="002C2146"/>
    <w:rsid w:val="002D75B4"/>
    <w:rsid w:val="002E3B93"/>
    <w:rsid w:val="0033014F"/>
    <w:rsid w:val="0033046E"/>
    <w:rsid w:val="00384D9D"/>
    <w:rsid w:val="003A1F4C"/>
    <w:rsid w:val="003A310F"/>
    <w:rsid w:val="003A5DEC"/>
    <w:rsid w:val="003A67E9"/>
    <w:rsid w:val="003B04AD"/>
    <w:rsid w:val="003B0EE4"/>
    <w:rsid w:val="003B43F4"/>
    <w:rsid w:val="003C5A3F"/>
    <w:rsid w:val="003C5CD2"/>
    <w:rsid w:val="003D0988"/>
    <w:rsid w:val="003D7364"/>
    <w:rsid w:val="003E26C9"/>
    <w:rsid w:val="00403964"/>
    <w:rsid w:val="00405817"/>
    <w:rsid w:val="00426AC6"/>
    <w:rsid w:val="00431F44"/>
    <w:rsid w:val="0046369E"/>
    <w:rsid w:val="004733A7"/>
    <w:rsid w:val="004913D6"/>
    <w:rsid w:val="00495863"/>
    <w:rsid w:val="004B4DA4"/>
    <w:rsid w:val="004C2851"/>
    <w:rsid w:val="004E5CAD"/>
    <w:rsid w:val="004F7CE0"/>
    <w:rsid w:val="005033D7"/>
    <w:rsid w:val="005308F1"/>
    <w:rsid w:val="00531696"/>
    <w:rsid w:val="0053397F"/>
    <w:rsid w:val="005776BB"/>
    <w:rsid w:val="00581759"/>
    <w:rsid w:val="00582311"/>
    <w:rsid w:val="00596126"/>
    <w:rsid w:val="005F2B85"/>
    <w:rsid w:val="005F796C"/>
    <w:rsid w:val="006048C9"/>
    <w:rsid w:val="00615705"/>
    <w:rsid w:val="00655528"/>
    <w:rsid w:val="00690102"/>
    <w:rsid w:val="006A4A1F"/>
    <w:rsid w:val="006C38CB"/>
    <w:rsid w:val="006F4F61"/>
    <w:rsid w:val="006F5D1E"/>
    <w:rsid w:val="00722BF9"/>
    <w:rsid w:val="007528E6"/>
    <w:rsid w:val="0079132F"/>
    <w:rsid w:val="007A099A"/>
    <w:rsid w:val="007A7E74"/>
    <w:rsid w:val="007B276E"/>
    <w:rsid w:val="007B321A"/>
    <w:rsid w:val="007D3A41"/>
    <w:rsid w:val="00803402"/>
    <w:rsid w:val="008142D3"/>
    <w:rsid w:val="00822066"/>
    <w:rsid w:val="0082771D"/>
    <w:rsid w:val="00831738"/>
    <w:rsid w:val="00832C7E"/>
    <w:rsid w:val="0084654F"/>
    <w:rsid w:val="00863187"/>
    <w:rsid w:val="00863ED6"/>
    <w:rsid w:val="00864555"/>
    <w:rsid w:val="0087013E"/>
    <w:rsid w:val="00884334"/>
    <w:rsid w:val="0088512F"/>
    <w:rsid w:val="008D6EE5"/>
    <w:rsid w:val="008E0D89"/>
    <w:rsid w:val="008E27FD"/>
    <w:rsid w:val="008F42C4"/>
    <w:rsid w:val="008F7D36"/>
    <w:rsid w:val="008F7F1E"/>
    <w:rsid w:val="00903405"/>
    <w:rsid w:val="00942EF3"/>
    <w:rsid w:val="00955DBC"/>
    <w:rsid w:val="00987341"/>
    <w:rsid w:val="00987B17"/>
    <w:rsid w:val="009927B8"/>
    <w:rsid w:val="009A2853"/>
    <w:rsid w:val="009D0DEA"/>
    <w:rsid w:val="009E7256"/>
    <w:rsid w:val="009F37F8"/>
    <w:rsid w:val="00A1395C"/>
    <w:rsid w:val="00A14A3C"/>
    <w:rsid w:val="00A31DBA"/>
    <w:rsid w:val="00A37038"/>
    <w:rsid w:val="00A400B0"/>
    <w:rsid w:val="00A430A2"/>
    <w:rsid w:val="00A95BA6"/>
    <w:rsid w:val="00AC177C"/>
    <w:rsid w:val="00AE43BA"/>
    <w:rsid w:val="00B00689"/>
    <w:rsid w:val="00B35774"/>
    <w:rsid w:val="00B41A6D"/>
    <w:rsid w:val="00B62B9F"/>
    <w:rsid w:val="00B735BB"/>
    <w:rsid w:val="00B95A94"/>
    <w:rsid w:val="00BA280B"/>
    <w:rsid w:val="00BB0F99"/>
    <w:rsid w:val="00BB3FE0"/>
    <w:rsid w:val="00BD7483"/>
    <w:rsid w:val="00BE60E7"/>
    <w:rsid w:val="00BF126B"/>
    <w:rsid w:val="00C277DE"/>
    <w:rsid w:val="00C34542"/>
    <w:rsid w:val="00C4469F"/>
    <w:rsid w:val="00C849A4"/>
    <w:rsid w:val="00C91114"/>
    <w:rsid w:val="00C931B1"/>
    <w:rsid w:val="00CC1BBD"/>
    <w:rsid w:val="00CC2F4E"/>
    <w:rsid w:val="00CD0B18"/>
    <w:rsid w:val="00CE0BB5"/>
    <w:rsid w:val="00CF11FB"/>
    <w:rsid w:val="00CF69D0"/>
    <w:rsid w:val="00D050C9"/>
    <w:rsid w:val="00D244DD"/>
    <w:rsid w:val="00D354BD"/>
    <w:rsid w:val="00D4237D"/>
    <w:rsid w:val="00D44AB0"/>
    <w:rsid w:val="00D85E27"/>
    <w:rsid w:val="00D92B92"/>
    <w:rsid w:val="00DA2099"/>
    <w:rsid w:val="00DC08BE"/>
    <w:rsid w:val="00DC1A0F"/>
    <w:rsid w:val="00DF2EEB"/>
    <w:rsid w:val="00DF348A"/>
    <w:rsid w:val="00E01217"/>
    <w:rsid w:val="00E06039"/>
    <w:rsid w:val="00E31407"/>
    <w:rsid w:val="00E34ED3"/>
    <w:rsid w:val="00E35E30"/>
    <w:rsid w:val="00E41A10"/>
    <w:rsid w:val="00E50EC4"/>
    <w:rsid w:val="00E77653"/>
    <w:rsid w:val="00E84EBF"/>
    <w:rsid w:val="00EA2D59"/>
    <w:rsid w:val="00EB350B"/>
    <w:rsid w:val="00EB49C0"/>
    <w:rsid w:val="00ED356C"/>
    <w:rsid w:val="00ED47B0"/>
    <w:rsid w:val="00EF5F52"/>
    <w:rsid w:val="00F27783"/>
    <w:rsid w:val="00F607B2"/>
    <w:rsid w:val="00F739CD"/>
    <w:rsid w:val="00F73F8D"/>
    <w:rsid w:val="00F8071E"/>
    <w:rsid w:val="00F84A60"/>
    <w:rsid w:val="00FB25BC"/>
    <w:rsid w:val="00FB502E"/>
    <w:rsid w:val="00FF5FB5"/>
    <w:rsid w:val="048133C7"/>
    <w:rsid w:val="06860EF4"/>
    <w:rsid w:val="06887D34"/>
    <w:rsid w:val="0A0D6712"/>
    <w:rsid w:val="0AB8E425"/>
    <w:rsid w:val="1656217E"/>
    <w:rsid w:val="1D5BA219"/>
    <w:rsid w:val="32774DB3"/>
    <w:rsid w:val="342D9989"/>
    <w:rsid w:val="364D72FE"/>
    <w:rsid w:val="59CA643D"/>
    <w:rsid w:val="5AAAD678"/>
    <w:rsid w:val="60510689"/>
    <w:rsid w:val="66FB09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0B9A686D"/>
  <w15:docId w15:val="{CD9348A5-FF66-46A4-B0B5-C5AD4C9E5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next w:val="Normal"/>
    <w:link w:val="Heading2Char"/>
    <w:qFormat/>
    <w:rsid w:val="00EF5F52"/>
    <w:pPr>
      <w:keepNext/>
      <w:spacing w:after="0" w:line="240" w:lineRule="auto"/>
      <w:outlineLvl w:val="1"/>
    </w:pPr>
    <w:rPr>
      <w:rFonts w:ascii="Arial" w:eastAsia="Times New Roman" w:hAnsi="Arial" w:cs="Times New Roman"/>
      <w:b/>
      <w:szCs w:val="20"/>
      <w:lang w:eastAsia="en-GB"/>
    </w:rPr>
  </w:style>
  <w:style w:type="paragraph" w:styleId="Heading3">
    <w:name w:val="heading 3"/>
    <w:basedOn w:val="Normal"/>
    <w:next w:val="Normal"/>
    <w:link w:val="Heading3Char"/>
    <w:qFormat/>
    <w:rsid w:val="00EF5F52"/>
    <w:pPr>
      <w:keepNext/>
      <w:tabs>
        <w:tab w:val="num" w:pos="480"/>
      </w:tabs>
      <w:spacing w:after="0" w:line="240" w:lineRule="auto"/>
      <w:ind w:left="60"/>
      <w:outlineLvl w:val="2"/>
    </w:pPr>
    <w:rPr>
      <w:rFonts w:ascii="Arial" w:eastAsia="Times New Roman" w:hAnsi="Arial" w:cs="Times New Roman"/>
      <w:b/>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13541"/>
    <w:pPr>
      <w:spacing w:after="0" w:line="240" w:lineRule="auto"/>
    </w:pPr>
  </w:style>
  <w:style w:type="paragraph" w:styleId="BalloonText">
    <w:name w:val="Balloon Text"/>
    <w:basedOn w:val="Normal"/>
    <w:link w:val="BalloonTextChar"/>
    <w:uiPriority w:val="99"/>
    <w:semiHidden/>
    <w:unhideWhenUsed/>
    <w:rsid w:val="002135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541"/>
    <w:rPr>
      <w:rFonts w:ascii="Tahoma" w:hAnsi="Tahoma" w:cs="Tahoma"/>
      <w:sz w:val="16"/>
      <w:szCs w:val="16"/>
    </w:rPr>
  </w:style>
  <w:style w:type="table" w:styleId="TableGrid">
    <w:name w:val="Table Grid"/>
    <w:basedOn w:val="TableNormal"/>
    <w:uiPriority w:val="59"/>
    <w:rsid w:val="00213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B43F4"/>
    <w:pPr>
      <w:spacing w:after="0" w:line="240" w:lineRule="auto"/>
      <w:jc w:val="center"/>
    </w:pPr>
    <w:rPr>
      <w:rFonts w:ascii="Times New Roman" w:eastAsia="Times New Roman" w:hAnsi="Times New Roman" w:cs="Times New Roman"/>
      <w:b/>
      <w:sz w:val="28"/>
      <w:szCs w:val="20"/>
    </w:rPr>
  </w:style>
  <w:style w:type="character" w:customStyle="1" w:styleId="BodyTextChar">
    <w:name w:val="Body Text Char"/>
    <w:basedOn w:val="DefaultParagraphFont"/>
    <w:link w:val="BodyText"/>
    <w:rsid w:val="003B43F4"/>
    <w:rPr>
      <w:rFonts w:ascii="Times New Roman" w:eastAsia="Times New Roman" w:hAnsi="Times New Roman" w:cs="Times New Roman"/>
      <w:b/>
      <w:sz w:val="28"/>
      <w:szCs w:val="20"/>
    </w:rPr>
  </w:style>
  <w:style w:type="paragraph" w:styleId="Header">
    <w:name w:val="header"/>
    <w:basedOn w:val="Normal"/>
    <w:link w:val="HeaderChar"/>
    <w:uiPriority w:val="99"/>
    <w:unhideWhenUsed/>
    <w:rsid w:val="008D6E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6EE5"/>
  </w:style>
  <w:style w:type="paragraph" w:styleId="Footer">
    <w:name w:val="footer"/>
    <w:basedOn w:val="Normal"/>
    <w:link w:val="FooterChar"/>
    <w:uiPriority w:val="99"/>
    <w:unhideWhenUsed/>
    <w:rsid w:val="008D6E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6EE5"/>
  </w:style>
  <w:style w:type="paragraph" w:customStyle="1" w:styleId="paragraph">
    <w:name w:val="paragraph"/>
    <w:basedOn w:val="Normal"/>
    <w:rsid w:val="0026716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26716D"/>
  </w:style>
  <w:style w:type="character" w:customStyle="1" w:styleId="eop">
    <w:name w:val="eop"/>
    <w:basedOn w:val="DefaultParagraphFont"/>
    <w:rsid w:val="0026716D"/>
  </w:style>
  <w:style w:type="paragraph" w:styleId="ListParagraph">
    <w:name w:val="List Paragraph"/>
    <w:basedOn w:val="Normal"/>
    <w:uiPriority w:val="99"/>
    <w:qFormat/>
    <w:rsid w:val="0026428B"/>
    <w:pPr>
      <w:spacing w:before="200" w:line="240" w:lineRule="auto"/>
      <w:ind w:left="720"/>
      <w:jc w:val="both"/>
    </w:pPr>
    <w:rPr>
      <w:rFonts w:ascii="Arial" w:eastAsia="Times New Roman" w:hAnsi="Arial" w:cs="Times New Roman"/>
      <w:szCs w:val="24"/>
      <w:lang w:eastAsia="en-GB"/>
    </w:rPr>
  </w:style>
  <w:style w:type="character" w:styleId="HTMLTypewriter">
    <w:name w:val="HTML Typewriter"/>
    <w:basedOn w:val="DefaultParagraphFont"/>
    <w:uiPriority w:val="99"/>
    <w:unhideWhenUsed/>
    <w:rsid w:val="0026428B"/>
    <w:rPr>
      <w:rFonts w:ascii="Courier New" w:eastAsiaTheme="minorHAnsi" w:hAnsi="Courier New" w:cs="Courier New" w:hint="default"/>
      <w:sz w:val="20"/>
      <w:szCs w:val="20"/>
    </w:rPr>
  </w:style>
  <w:style w:type="character" w:styleId="CommentReference">
    <w:name w:val="annotation reference"/>
    <w:basedOn w:val="DefaultParagraphFont"/>
    <w:uiPriority w:val="99"/>
    <w:semiHidden/>
    <w:unhideWhenUsed/>
    <w:rsid w:val="00831738"/>
    <w:rPr>
      <w:sz w:val="16"/>
      <w:szCs w:val="16"/>
    </w:rPr>
  </w:style>
  <w:style w:type="paragraph" w:styleId="CommentText">
    <w:name w:val="annotation text"/>
    <w:basedOn w:val="Normal"/>
    <w:link w:val="CommentTextChar"/>
    <w:uiPriority w:val="99"/>
    <w:semiHidden/>
    <w:unhideWhenUsed/>
    <w:rsid w:val="00831738"/>
    <w:pPr>
      <w:spacing w:line="240" w:lineRule="auto"/>
    </w:pPr>
    <w:rPr>
      <w:sz w:val="20"/>
      <w:szCs w:val="20"/>
    </w:rPr>
  </w:style>
  <w:style w:type="character" w:customStyle="1" w:styleId="CommentTextChar">
    <w:name w:val="Comment Text Char"/>
    <w:basedOn w:val="DefaultParagraphFont"/>
    <w:link w:val="CommentText"/>
    <w:uiPriority w:val="99"/>
    <w:semiHidden/>
    <w:rsid w:val="00831738"/>
    <w:rPr>
      <w:sz w:val="20"/>
      <w:szCs w:val="20"/>
    </w:rPr>
  </w:style>
  <w:style w:type="paragraph" w:styleId="CommentSubject">
    <w:name w:val="annotation subject"/>
    <w:basedOn w:val="CommentText"/>
    <w:next w:val="CommentText"/>
    <w:link w:val="CommentSubjectChar"/>
    <w:uiPriority w:val="99"/>
    <w:semiHidden/>
    <w:unhideWhenUsed/>
    <w:rsid w:val="00831738"/>
    <w:rPr>
      <w:b/>
      <w:bCs/>
    </w:rPr>
  </w:style>
  <w:style w:type="character" w:customStyle="1" w:styleId="CommentSubjectChar">
    <w:name w:val="Comment Subject Char"/>
    <w:basedOn w:val="CommentTextChar"/>
    <w:link w:val="CommentSubject"/>
    <w:uiPriority w:val="99"/>
    <w:semiHidden/>
    <w:rsid w:val="00831738"/>
    <w:rPr>
      <w:b/>
      <w:bCs/>
      <w:sz w:val="20"/>
      <w:szCs w:val="20"/>
    </w:rPr>
  </w:style>
  <w:style w:type="character" w:styleId="Hyperlink">
    <w:name w:val="Hyperlink"/>
    <w:uiPriority w:val="99"/>
    <w:rsid w:val="00405817"/>
    <w:rPr>
      <w:color w:val="0000FF"/>
      <w:u w:val="single"/>
    </w:rPr>
  </w:style>
  <w:style w:type="character" w:customStyle="1" w:styleId="Heading2Char">
    <w:name w:val="Heading 2 Char"/>
    <w:basedOn w:val="DefaultParagraphFont"/>
    <w:link w:val="Heading2"/>
    <w:rsid w:val="00EF5F52"/>
    <w:rPr>
      <w:rFonts w:ascii="Arial" w:eastAsia="Times New Roman" w:hAnsi="Arial" w:cs="Times New Roman"/>
      <w:b/>
      <w:szCs w:val="20"/>
      <w:lang w:eastAsia="en-GB"/>
    </w:rPr>
  </w:style>
  <w:style w:type="character" w:customStyle="1" w:styleId="Heading3Char">
    <w:name w:val="Heading 3 Char"/>
    <w:basedOn w:val="DefaultParagraphFont"/>
    <w:link w:val="Heading3"/>
    <w:rsid w:val="00EF5F52"/>
    <w:rPr>
      <w:rFonts w:ascii="Arial" w:eastAsia="Times New Roman" w:hAnsi="Arial" w:cs="Times New Roman"/>
      <w:b/>
      <w:szCs w:val="20"/>
      <w:lang w:eastAsia="en-GB"/>
    </w:rPr>
  </w:style>
  <w:style w:type="paragraph" w:styleId="BodyTextIndent2">
    <w:name w:val="Body Text Indent 2"/>
    <w:basedOn w:val="Normal"/>
    <w:link w:val="BodyTextIndent2Char"/>
    <w:rsid w:val="005308F1"/>
    <w:pPr>
      <w:spacing w:after="120" w:line="480" w:lineRule="auto"/>
      <w:ind w:left="283"/>
    </w:pPr>
    <w:rPr>
      <w:rFonts w:ascii="Times New Roman" w:eastAsia="Times New Roman" w:hAnsi="Times New Roman" w:cs="Times New Roman"/>
      <w:sz w:val="24"/>
      <w:szCs w:val="20"/>
    </w:rPr>
  </w:style>
  <w:style w:type="character" w:customStyle="1" w:styleId="BodyTextIndent2Char">
    <w:name w:val="Body Text Indent 2 Char"/>
    <w:basedOn w:val="DefaultParagraphFont"/>
    <w:link w:val="BodyTextIndent2"/>
    <w:rsid w:val="005308F1"/>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262419">
      <w:bodyDiv w:val="1"/>
      <w:marLeft w:val="0"/>
      <w:marRight w:val="0"/>
      <w:marTop w:val="0"/>
      <w:marBottom w:val="0"/>
      <w:divBdr>
        <w:top w:val="none" w:sz="0" w:space="0" w:color="auto"/>
        <w:left w:val="none" w:sz="0" w:space="0" w:color="auto"/>
        <w:bottom w:val="none" w:sz="0" w:space="0" w:color="auto"/>
        <w:right w:val="none" w:sz="0" w:space="0" w:color="auto"/>
      </w:divBdr>
      <w:divsChild>
        <w:div w:id="1115709465">
          <w:marLeft w:val="0"/>
          <w:marRight w:val="0"/>
          <w:marTop w:val="0"/>
          <w:marBottom w:val="0"/>
          <w:divBdr>
            <w:top w:val="none" w:sz="0" w:space="0" w:color="auto"/>
            <w:left w:val="none" w:sz="0" w:space="0" w:color="auto"/>
            <w:bottom w:val="none" w:sz="0" w:space="0" w:color="auto"/>
            <w:right w:val="none" w:sz="0" w:space="0" w:color="auto"/>
          </w:divBdr>
        </w:div>
        <w:div w:id="2062777450">
          <w:marLeft w:val="0"/>
          <w:marRight w:val="0"/>
          <w:marTop w:val="0"/>
          <w:marBottom w:val="0"/>
          <w:divBdr>
            <w:top w:val="none" w:sz="0" w:space="0" w:color="auto"/>
            <w:left w:val="none" w:sz="0" w:space="0" w:color="auto"/>
            <w:bottom w:val="none" w:sz="0" w:space="0" w:color="auto"/>
            <w:right w:val="none" w:sz="0" w:space="0" w:color="auto"/>
          </w:divBdr>
          <w:divsChild>
            <w:div w:id="1017385201">
              <w:marLeft w:val="0"/>
              <w:marRight w:val="0"/>
              <w:marTop w:val="30"/>
              <w:marBottom w:val="30"/>
              <w:divBdr>
                <w:top w:val="none" w:sz="0" w:space="0" w:color="auto"/>
                <w:left w:val="none" w:sz="0" w:space="0" w:color="auto"/>
                <w:bottom w:val="none" w:sz="0" w:space="0" w:color="auto"/>
                <w:right w:val="none" w:sz="0" w:space="0" w:color="auto"/>
              </w:divBdr>
              <w:divsChild>
                <w:div w:id="1186290758">
                  <w:marLeft w:val="0"/>
                  <w:marRight w:val="0"/>
                  <w:marTop w:val="0"/>
                  <w:marBottom w:val="0"/>
                  <w:divBdr>
                    <w:top w:val="none" w:sz="0" w:space="0" w:color="auto"/>
                    <w:left w:val="none" w:sz="0" w:space="0" w:color="auto"/>
                    <w:bottom w:val="none" w:sz="0" w:space="0" w:color="auto"/>
                    <w:right w:val="none" w:sz="0" w:space="0" w:color="auto"/>
                  </w:divBdr>
                  <w:divsChild>
                    <w:div w:id="859054274">
                      <w:marLeft w:val="0"/>
                      <w:marRight w:val="0"/>
                      <w:marTop w:val="0"/>
                      <w:marBottom w:val="0"/>
                      <w:divBdr>
                        <w:top w:val="none" w:sz="0" w:space="0" w:color="auto"/>
                        <w:left w:val="none" w:sz="0" w:space="0" w:color="auto"/>
                        <w:bottom w:val="none" w:sz="0" w:space="0" w:color="auto"/>
                        <w:right w:val="none" w:sz="0" w:space="0" w:color="auto"/>
                      </w:divBdr>
                    </w:div>
                  </w:divsChild>
                </w:div>
                <w:div w:id="678502896">
                  <w:marLeft w:val="0"/>
                  <w:marRight w:val="0"/>
                  <w:marTop w:val="0"/>
                  <w:marBottom w:val="0"/>
                  <w:divBdr>
                    <w:top w:val="none" w:sz="0" w:space="0" w:color="auto"/>
                    <w:left w:val="none" w:sz="0" w:space="0" w:color="auto"/>
                    <w:bottom w:val="none" w:sz="0" w:space="0" w:color="auto"/>
                    <w:right w:val="none" w:sz="0" w:space="0" w:color="auto"/>
                  </w:divBdr>
                  <w:divsChild>
                    <w:div w:id="242497441">
                      <w:marLeft w:val="0"/>
                      <w:marRight w:val="0"/>
                      <w:marTop w:val="0"/>
                      <w:marBottom w:val="0"/>
                      <w:divBdr>
                        <w:top w:val="none" w:sz="0" w:space="0" w:color="auto"/>
                        <w:left w:val="none" w:sz="0" w:space="0" w:color="auto"/>
                        <w:bottom w:val="none" w:sz="0" w:space="0" w:color="auto"/>
                        <w:right w:val="none" w:sz="0" w:space="0" w:color="auto"/>
                      </w:divBdr>
                    </w:div>
                  </w:divsChild>
                </w:div>
                <w:div w:id="242766372">
                  <w:marLeft w:val="0"/>
                  <w:marRight w:val="0"/>
                  <w:marTop w:val="0"/>
                  <w:marBottom w:val="0"/>
                  <w:divBdr>
                    <w:top w:val="none" w:sz="0" w:space="0" w:color="auto"/>
                    <w:left w:val="none" w:sz="0" w:space="0" w:color="auto"/>
                    <w:bottom w:val="none" w:sz="0" w:space="0" w:color="auto"/>
                    <w:right w:val="none" w:sz="0" w:space="0" w:color="auto"/>
                  </w:divBdr>
                  <w:divsChild>
                    <w:div w:id="886339176">
                      <w:marLeft w:val="0"/>
                      <w:marRight w:val="0"/>
                      <w:marTop w:val="0"/>
                      <w:marBottom w:val="0"/>
                      <w:divBdr>
                        <w:top w:val="none" w:sz="0" w:space="0" w:color="auto"/>
                        <w:left w:val="none" w:sz="0" w:space="0" w:color="auto"/>
                        <w:bottom w:val="none" w:sz="0" w:space="0" w:color="auto"/>
                        <w:right w:val="none" w:sz="0" w:space="0" w:color="auto"/>
                      </w:divBdr>
                    </w:div>
                  </w:divsChild>
                </w:div>
                <w:div w:id="311494630">
                  <w:marLeft w:val="0"/>
                  <w:marRight w:val="0"/>
                  <w:marTop w:val="0"/>
                  <w:marBottom w:val="0"/>
                  <w:divBdr>
                    <w:top w:val="none" w:sz="0" w:space="0" w:color="auto"/>
                    <w:left w:val="none" w:sz="0" w:space="0" w:color="auto"/>
                    <w:bottom w:val="none" w:sz="0" w:space="0" w:color="auto"/>
                    <w:right w:val="none" w:sz="0" w:space="0" w:color="auto"/>
                  </w:divBdr>
                  <w:divsChild>
                    <w:div w:id="1877350809">
                      <w:marLeft w:val="0"/>
                      <w:marRight w:val="0"/>
                      <w:marTop w:val="0"/>
                      <w:marBottom w:val="0"/>
                      <w:divBdr>
                        <w:top w:val="none" w:sz="0" w:space="0" w:color="auto"/>
                        <w:left w:val="none" w:sz="0" w:space="0" w:color="auto"/>
                        <w:bottom w:val="none" w:sz="0" w:space="0" w:color="auto"/>
                        <w:right w:val="none" w:sz="0" w:space="0" w:color="auto"/>
                      </w:divBdr>
                    </w:div>
                    <w:div w:id="63459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291623">
      <w:bodyDiv w:val="1"/>
      <w:marLeft w:val="0"/>
      <w:marRight w:val="0"/>
      <w:marTop w:val="0"/>
      <w:marBottom w:val="0"/>
      <w:divBdr>
        <w:top w:val="none" w:sz="0" w:space="0" w:color="auto"/>
        <w:left w:val="none" w:sz="0" w:space="0" w:color="auto"/>
        <w:bottom w:val="none" w:sz="0" w:space="0" w:color="auto"/>
        <w:right w:val="none" w:sz="0" w:space="0" w:color="auto"/>
      </w:divBdr>
    </w:div>
    <w:div w:id="589705018">
      <w:bodyDiv w:val="1"/>
      <w:marLeft w:val="0"/>
      <w:marRight w:val="0"/>
      <w:marTop w:val="0"/>
      <w:marBottom w:val="0"/>
      <w:divBdr>
        <w:top w:val="none" w:sz="0" w:space="0" w:color="auto"/>
        <w:left w:val="none" w:sz="0" w:space="0" w:color="auto"/>
        <w:bottom w:val="none" w:sz="0" w:space="0" w:color="auto"/>
        <w:right w:val="none" w:sz="0" w:space="0" w:color="auto"/>
      </w:divBdr>
    </w:div>
    <w:div w:id="626736144">
      <w:bodyDiv w:val="1"/>
      <w:marLeft w:val="0"/>
      <w:marRight w:val="0"/>
      <w:marTop w:val="0"/>
      <w:marBottom w:val="0"/>
      <w:divBdr>
        <w:top w:val="none" w:sz="0" w:space="0" w:color="auto"/>
        <w:left w:val="none" w:sz="0" w:space="0" w:color="auto"/>
        <w:bottom w:val="none" w:sz="0" w:space="0" w:color="auto"/>
        <w:right w:val="none" w:sz="0" w:space="0" w:color="auto"/>
      </w:divBdr>
      <w:divsChild>
        <w:div w:id="1894849098">
          <w:marLeft w:val="0"/>
          <w:marRight w:val="0"/>
          <w:marTop w:val="0"/>
          <w:marBottom w:val="0"/>
          <w:divBdr>
            <w:top w:val="none" w:sz="0" w:space="0" w:color="auto"/>
            <w:left w:val="none" w:sz="0" w:space="0" w:color="auto"/>
            <w:bottom w:val="none" w:sz="0" w:space="0" w:color="auto"/>
            <w:right w:val="none" w:sz="0" w:space="0" w:color="auto"/>
          </w:divBdr>
        </w:div>
        <w:div w:id="188837187">
          <w:marLeft w:val="0"/>
          <w:marRight w:val="0"/>
          <w:marTop w:val="0"/>
          <w:marBottom w:val="0"/>
          <w:divBdr>
            <w:top w:val="none" w:sz="0" w:space="0" w:color="auto"/>
            <w:left w:val="none" w:sz="0" w:space="0" w:color="auto"/>
            <w:bottom w:val="none" w:sz="0" w:space="0" w:color="auto"/>
            <w:right w:val="none" w:sz="0" w:space="0" w:color="auto"/>
          </w:divBdr>
        </w:div>
        <w:div w:id="1355307195">
          <w:marLeft w:val="0"/>
          <w:marRight w:val="0"/>
          <w:marTop w:val="0"/>
          <w:marBottom w:val="0"/>
          <w:divBdr>
            <w:top w:val="none" w:sz="0" w:space="0" w:color="auto"/>
            <w:left w:val="none" w:sz="0" w:space="0" w:color="auto"/>
            <w:bottom w:val="none" w:sz="0" w:space="0" w:color="auto"/>
            <w:right w:val="none" w:sz="0" w:space="0" w:color="auto"/>
          </w:divBdr>
        </w:div>
        <w:div w:id="413816096">
          <w:marLeft w:val="0"/>
          <w:marRight w:val="0"/>
          <w:marTop w:val="0"/>
          <w:marBottom w:val="0"/>
          <w:divBdr>
            <w:top w:val="none" w:sz="0" w:space="0" w:color="auto"/>
            <w:left w:val="none" w:sz="0" w:space="0" w:color="auto"/>
            <w:bottom w:val="none" w:sz="0" w:space="0" w:color="auto"/>
            <w:right w:val="none" w:sz="0" w:space="0" w:color="auto"/>
          </w:divBdr>
        </w:div>
        <w:div w:id="1617785204">
          <w:marLeft w:val="0"/>
          <w:marRight w:val="0"/>
          <w:marTop w:val="0"/>
          <w:marBottom w:val="0"/>
          <w:divBdr>
            <w:top w:val="none" w:sz="0" w:space="0" w:color="auto"/>
            <w:left w:val="none" w:sz="0" w:space="0" w:color="auto"/>
            <w:bottom w:val="none" w:sz="0" w:space="0" w:color="auto"/>
            <w:right w:val="none" w:sz="0" w:space="0" w:color="auto"/>
          </w:divBdr>
        </w:div>
        <w:div w:id="721562696">
          <w:marLeft w:val="0"/>
          <w:marRight w:val="0"/>
          <w:marTop w:val="0"/>
          <w:marBottom w:val="0"/>
          <w:divBdr>
            <w:top w:val="none" w:sz="0" w:space="0" w:color="auto"/>
            <w:left w:val="none" w:sz="0" w:space="0" w:color="auto"/>
            <w:bottom w:val="none" w:sz="0" w:space="0" w:color="auto"/>
            <w:right w:val="none" w:sz="0" w:space="0" w:color="auto"/>
          </w:divBdr>
        </w:div>
        <w:div w:id="1768426995">
          <w:marLeft w:val="0"/>
          <w:marRight w:val="0"/>
          <w:marTop w:val="0"/>
          <w:marBottom w:val="0"/>
          <w:divBdr>
            <w:top w:val="none" w:sz="0" w:space="0" w:color="auto"/>
            <w:left w:val="none" w:sz="0" w:space="0" w:color="auto"/>
            <w:bottom w:val="none" w:sz="0" w:space="0" w:color="auto"/>
            <w:right w:val="none" w:sz="0" w:space="0" w:color="auto"/>
          </w:divBdr>
        </w:div>
      </w:divsChild>
    </w:div>
    <w:div w:id="816842265">
      <w:bodyDiv w:val="1"/>
      <w:marLeft w:val="0"/>
      <w:marRight w:val="0"/>
      <w:marTop w:val="0"/>
      <w:marBottom w:val="0"/>
      <w:divBdr>
        <w:top w:val="none" w:sz="0" w:space="0" w:color="auto"/>
        <w:left w:val="none" w:sz="0" w:space="0" w:color="auto"/>
        <w:bottom w:val="none" w:sz="0" w:space="0" w:color="auto"/>
        <w:right w:val="none" w:sz="0" w:space="0" w:color="auto"/>
      </w:divBdr>
    </w:div>
    <w:div w:id="887956586">
      <w:bodyDiv w:val="1"/>
      <w:marLeft w:val="0"/>
      <w:marRight w:val="0"/>
      <w:marTop w:val="0"/>
      <w:marBottom w:val="0"/>
      <w:divBdr>
        <w:top w:val="none" w:sz="0" w:space="0" w:color="auto"/>
        <w:left w:val="none" w:sz="0" w:space="0" w:color="auto"/>
        <w:bottom w:val="none" w:sz="0" w:space="0" w:color="auto"/>
        <w:right w:val="none" w:sz="0" w:space="0" w:color="auto"/>
      </w:divBdr>
    </w:div>
    <w:div w:id="1413695287">
      <w:bodyDiv w:val="1"/>
      <w:marLeft w:val="0"/>
      <w:marRight w:val="0"/>
      <w:marTop w:val="0"/>
      <w:marBottom w:val="0"/>
      <w:divBdr>
        <w:top w:val="none" w:sz="0" w:space="0" w:color="auto"/>
        <w:left w:val="none" w:sz="0" w:space="0" w:color="auto"/>
        <w:bottom w:val="none" w:sz="0" w:space="0" w:color="auto"/>
        <w:right w:val="none" w:sz="0" w:space="0" w:color="auto"/>
      </w:divBdr>
    </w:div>
    <w:div w:id="1956907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Layout" Target="diagrams/layout1.xm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diagramData" Target="diagrams/data1.xml"/><Relationship Id="rId17" Type="http://schemas.openxmlformats.org/officeDocument/2006/relationships/header" Target="header1.xml"/><Relationship Id="rId2" Type="http://schemas.openxmlformats.org/officeDocument/2006/relationships/customXml" Target="../customXml/item2.xml"/><Relationship Id="rId16" Type="http://schemas.microsoft.com/office/2007/relationships/diagramDrawing" Target="diagrams/drawing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diagramColors" Target="diagrams/colors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4285E33-FE8F-4BE7-83AE-9A38EC440B8F}"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3808B8D4-741B-4CAB-87E1-79A0BCD39AAF}">
      <dgm:prSet phldrT="[Text]"/>
      <dgm:spPr>
        <a:xfrm>
          <a:off x="2392652" y="483"/>
          <a:ext cx="993183" cy="496591"/>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en-GB">
              <a:solidFill>
                <a:sysClr val="window" lastClr="FFFFFF"/>
              </a:solidFill>
              <a:latin typeface="Calibri"/>
              <a:ea typeface="+mn-ea"/>
              <a:cs typeface="+mn-cs"/>
            </a:rPr>
            <a:t>Clinical Matron</a:t>
          </a:r>
        </a:p>
      </dgm:t>
    </dgm:pt>
    <dgm:pt modelId="{05506203-AAFC-4D41-9DBF-76919E746EA9}" type="parTrans" cxnId="{43ED37C1-DBC6-4843-8B7F-337284F295DA}">
      <dgm:prSet/>
      <dgm:spPr/>
      <dgm:t>
        <a:bodyPr/>
        <a:lstStyle/>
        <a:p>
          <a:endParaRPr lang="en-GB"/>
        </a:p>
      </dgm:t>
    </dgm:pt>
    <dgm:pt modelId="{B42844DE-58F7-41F8-9C4C-A1044AD05989}" type="sibTrans" cxnId="{43ED37C1-DBC6-4843-8B7F-337284F295DA}">
      <dgm:prSet/>
      <dgm:spPr/>
      <dgm:t>
        <a:bodyPr/>
        <a:lstStyle/>
        <a:p>
          <a:endParaRPr lang="en-GB"/>
        </a:p>
      </dgm:t>
    </dgm:pt>
    <dgm:pt modelId="{929FCF9F-1001-4EB5-99FA-C9D4C297908A}" type="asst">
      <dgm:prSet phldrT="[Text]"/>
      <dgm:spPr>
        <a:xfrm>
          <a:off x="1334654" y="682378"/>
          <a:ext cx="993183" cy="496591"/>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en-GB">
              <a:solidFill>
                <a:sysClr val="window" lastClr="FFFFFF"/>
              </a:solidFill>
              <a:latin typeface="Calibri"/>
              <a:ea typeface="+mn-ea"/>
              <a:cs typeface="+mn-cs"/>
            </a:rPr>
            <a:t>Clinical Nurse Manager</a:t>
          </a:r>
        </a:p>
      </dgm:t>
    </dgm:pt>
    <dgm:pt modelId="{3CF30409-7618-4552-95CF-167DFD5BD4B9}" type="parTrans" cxnId="{6C5E49C0-A8F7-4E17-A999-7855134195AC}">
      <dgm:prSet/>
      <dgm:spPr>
        <a:xfrm>
          <a:off x="2327837" y="497075"/>
          <a:ext cx="561406" cy="433599"/>
        </a:xfrm>
        <a:custGeom>
          <a:avLst/>
          <a:gdLst/>
          <a:ahLst/>
          <a:cxnLst/>
          <a:rect l="0" t="0" r="0" b="0"/>
          <a:pathLst>
            <a:path>
              <a:moveTo>
                <a:pt x="676768" y="0"/>
              </a:moveTo>
              <a:lnTo>
                <a:pt x="676768" y="522698"/>
              </a:lnTo>
              <a:lnTo>
                <a:pt x="0" y="522698"/>
              </a:lnTo>
            </a:path>
          </a:pathLst>
        </a:custGeom>
        <a:noFill/>
        <a:ln w="25400" cap="flat" cmpd="sng" algn="ctr">
          <a:solidFill>
            <a:srgbClr val="4F81BD">
              <a:shade val="60000"/>
              <a:hueOff val="0"/>
              <a:satOff val="0"/>
              <a:lumOff val="0"/>
              <a:alphaOff val="0"/>
            </a:srgbClr>
          </a:solidFill>
          <a:prstDash val="solid"/>
        </a:ln>
        <a:effectLst/>
      </dgm:spPr>
      <dgm:t>
        <a:bodyPr/>
        <a:lstStyle/>
        <a:p>
          <a:endParaRPr lang="en-GB"/>
        </a:p>
      </dgm:t>
    </dgm:pt>
    <dgm:pt modelId="{46823BF6-2CA2-4562-8DC0-7B1F2EB23F14}" type="sibTrans" cxnId="{6C5E49C0-A8F7-4E17-A999-7855134195AC}">
      <dgm:prSet/>
      <dgm:spPr/>
      <dgm:t>
        <a:bodyPr/>
        <a:lstStyle/>
        <a:p>
          <a:endParaRPr lang="en-GB"/>
        </a:p>
      </dgm:t>
    </dgm:pt>
    <dgm:pt modelId="{518D2698-E77A-40DB-8ADC-8BE2F75F3DB9}">
      <dgm:prSet phldrT="[Text]"/>
      <dgm:spPr>
        <a:xfrm>
          <a:off x="1791776" y="1410803"/>
          <a:ext cx="993183" cy="496591"/>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en-GB">
              <a:solidFill>
                <a:sysClr val="window" lastClr="FFFFFF"/>
              </a:solidFill>
              <a:latin typeface="Calibri"/>
              <a:ea typeface="+mn-ea"/>
              <a:cs typeface="+mn-cs"/>
            </a:rPr>
            <a:t>Sisters/Charge Nurses</a:t>
          </a:r>
        </a:p>
      </dgm:t>
    </dgm:pt>
    <dgm:pt modelId="{5AE3FAA9-6C02-4DE5-A42C-786B271FD6BC}" type="parTrans" cxnId="{D52F25C0-C443-41A7-B4D1-CC362EA16E52}">
      <dgm:prSet/>
      <dgm:spPr>
        <a:xfrm>
          <a:off x="2288368" y="497075"/>
          <a:ext cx="600876" cy="913728"/>
        </a:xfrm>
        <a:custGeom>
          <a:avLst/>
          <a:gdLst/>
          <a:ahLst/>
          <a:cxnLst/>
          <a:rect l="0" t="0" r="0" b="0"/>
          <a:pathLst>
            <a:path>
              <a:moveTo>
                <a:pt x="724348" y="0"/>
              </a:moveTo>
              <a:lnTo>
                <a:pt x="724348" y="975775"/>
              </a:lnTo>
              <a:lnTo>
                <a:pt x="0" y="975775"/>
              </a:lnTo>
              <a:lnTo>
                <a:pt x="0" y="1101488"/>
              </a:lnTo>
            </a:path>
          </a:pathLst>
        </a:custGeom>
        <a:noFill/>
        <a:ln w="25400" cap="flat" cmpd="sng" algn="ctr">
          <a:solidFill>
            <a:srgbClr val="4F81BD">
              <a:shade val="60000"/>
              <a:hueOff val="0"/>
              <a:satOff val="0"/>
              <a:lumOff val="0"/>
              <a:alphaOff val="0"/>
            </a:srgbClr>
          </a:solidFill>
          <a:prstDash val="solid"/>
        </a:ln>
        <a:effectLst/>
      </dgm:spPr>
      <dgm:t>
        <a:bodyPr/>
        <a:lstStyle/>
        <a:p>
          <a:endParaRPr lang="en-GB"/>
        </a:p>
      </dgm:t>
    </dgm:pt>
    <dgm:pt modelId="{F3759CEC-E907-4C33-8EED-AA4C383BECCA}" type="sibTrans" cxnId="{D52F25C0-C443-41A7-B4D1-CC362EA16E52}">
      <dgm:prSet/>
      <dgm:spPr/>
      <dgm:t>
        <a:bodyPr/>
        <a:lstStyle/>
        <a:p>
          <a:endParaRPr lang="en-GB"/>
        </a:p>
      </dgm:t>
    </dgm:pt>
    <dgm:pt modelId="{2DBDCD82-2CE9-4711-B02E-3FC53E12DB98}">
      <dgm:prSet phldrT="[Text]"/>
      <dgm:spPr>
        <a:xfrm>
          <a:off x="3000123" y="1410803"/>
          <a:ext cx="993183" cy="496591"/>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en-GB">
              <a:solidFill>
                <a:sysClr val="window" lastClr="FFFFFF"/>
              </a:solidFill>
              <a:latin typeface="Calibri"/>
              <a:ea typeface="+mn-ea"/>
              <a:cs typeface="+mn-cs"/>
            </a:rPr>
            <a:t>Decontamination and Stores Service Manger</a:t>
          </a:r>
        </a:p>
      </dgm:t>
    </dgm:pt>
    <dgm:pt modelId="{371D5B0E-8645-4D3B-8644-840491E93D41}" type="parTrans" cxnId="{AA8DEA6C-CD62-49F3-B0E4-AB6B3A1E85AA}">
      <dgm:prSet/>
      <dgm:spPr>
        <a:xfrm>
          <a:off x="2889244" y="497075"/>
          <a:ext cx="607470" cy="913728"/>
        </a:xfrm>
        <a:custGeom>
          <a:avLst/>
          <a:gdLst/>
          <a:ahLst/>
          <a:cxnLst/>
          <a:rect l="0" t="0" r="0" b="0"/>
          <a:pathLst>
            <a:path>
              <a:moveTo>
                <a:pt x="0" y="0"/>
              </a:moveTo>
              <a:lnTo>
                <a:pt x="0" y="975775"/>
              </a:lnTo>
              <a:lnTo>
                <a:pt x="724348" y="975775"/>
              </a:lnTo>
              <a:lnTo>
                <a:pt x="724348" y="1101488"/>
              </a:lnTo>
            </a:path>
          </a:pathLst>
        </a:custGeom>
        <a:noFill/>
        <a:ln w="25400" cap="flat" cmpd="sng" algn="ctr">
          <a:solidFill>
            <a:srgbClr val="4F81BD">
              <a:shade val="60000"/>
              <a:hueOff val="0"/>
              <a:satOff val="0"/>
              <a:lumOff val="0"/>
              <a:alphaOff val="0"/>
            </a:srgbClr>
          </a:solidFill>
          <a:prstDash val="solid"/>
        </a:ln>
        <a:effectLst/>
      </dgm:spPr>
      <dgm:t>
        <a:bodyPr/>
        <a:lstStyle/>
        <a:p>
          <a:endParaRPr lang="en-GB"/>
        </a:p>
      </dgm:t>
    </dgm:pt>
    <dgm:pt modelId="{9D25FD47-D274-4B56-8AE6-B3AB74BCB95A}" type="sibTrans" cxnId="{AA8DEA6C-CD62-49F3-B0E4-AB6B3A1E85AA}">
      <dgm:prSet/>
      <dgm:spPr/>
      <dgm:t>
        <a:bodyPr/>
        <a:lstStyle/>
        <a:p>
          <a:endParaRPr lang="en-GB"/>
        </a:p>
      </dgm:t>
    </dgm:pt>
    <dgm:pt modelId="{2BC9A507-D8B9-4895-A1D1-73A91B2D700A}">
      <dgm:prSet/>
      <dgm:spPr>
        <a:xfrm>
          <a:off x="2040072" y="2115964"/>
          <a:ext cx="993183" cy="496591"/>
        </a:xfrm>
        <a:prstGeom prst="rect">
          <a:avLst/>
        </a:prstGeom>
        <a:solidFill>
          <a:schemeClr val="accent2"/>
        </a:solidFill>
        <a:ln w="25400" cap="flat" cmpd="sng" algn="ctr">
          <a:solidFill>
            <a:sysClr val="window" lastClr="FFFFFF">
              <a:hueOff val="0"/>
              <a:satOff val="0"/>
              <a:lumOff val="0"/>
              <a:alphaOff val="0"/>
            </a:sysClr>
          </a:solidFill>
          <a:prstDash val="solid"/>
        </a:ln>
        <a:effectLst/>
      </dgm:spPr>
      <dgm:t>
        <a:bodyPr/>
        <a:lstStyle/>
        <a:p>
          <a:pPr>
            <a:buNone/>
          </a:pPr>
          <a:r>
            <a:rPr lang="en-GB">
              <a:solidFill>
                <a:sysClr val="window" lastClr="FFFFFF"/>
              </a:solidFill>
              <a:latin typeface="Calibri"/>
              <a:ea typeface="+mn-ea"/>
              <a:cs typeface="+mn-cs"/>
            </a:rPr>
            <a:t>Registered Nurses</a:t>
          </a:r>
        </a:p>
        <a:p>
          <a:pPr>
            <a:buNone/>
          </a:pPr>
          <a:r>
            <a:rPr lang="en-GB">
              <a:solidFill>
                <a:sysClr val="window" lastClr="FFFFFF"/>
              </a:solidFill>
              <a:latin typeface="Calibri"/>
              <a:ea typeface="+mn-ea"/>
              <a:cs typeface="+mn-cs"/>
            </a:rPr>
            <a:t>(This Post)</a:t>
          </a:r>
        </a:p>
      </dgm:t>
    </dgm:pt>
    <dgm:pt modelId="{78AE9D18-B4A9-43B1-A499-0B75A35F8061}" type="parTrans" cxnId="{C3A8060F-E7CF-49CE-A6F5-8F618DBDC378}">
      <dgm:prSet/>
      <dgm:spPr>
        <a:xfrm>
          <a:off x="1891095" y="1907395"/>
          <a:ext cx="148977" cy="456864"/>
        </a:xfrm>
        <a:custGeom>
          <a:avLst/>
          <a:gdLst/>
          <a:ahLst/>
          <a:cxnLst/>
          <a:rect l="0" t="0" r="0" b="0"/>
          <a:pathLst>
            <a:path>
              <a:moveTo>
                <a:pt x="0" y="0"/>
              </a:moveTo>
              <a:lnTo>
                <a:pt x="0" y="550744"/>
              </a:lnTo>
              <a:lnTo>
                <a:pt x="179590" y="550744"/>
              </a:lnTo>
            </a:path>
          </a:pathLst>
        </a:custGeom>
        <a:noFill/>
        <a:ln w="25400" cap="flat" cmpd="sng" algn="ctr">
          <a:solidFill>
            <a:srgbClr val="4F81BD">
              <a:shade val="80000"/>
              <a:hueOff val="0"/>
              <a:satOff val="0"/>
              <a:lumOff val="0"/>
              <a:alphaOff val="0"/>
            </a:srgbClr>
          </a:solidFill>
          <a:prstDash val="solid"/>
        </a:ln>
        <a:effectLst/>
      </dgm:spPr>
      <dgm:t>
        <a:bodyPr/>
        <a:lstStyle/>
        <a:p>
          <a:endParaRPr lang="en-GB"/>
        </a:p>
      </dgm:t>
    </dgm:pt>
    <dgm:pt modelId="{B7B8DA2E-79E0-459B-AB5F-0341DC1CAFBB}" type="sibTrans" cxnId="{C3A8060F-E7CF-49CE-A6F5-8F618DBDC378}">
      <dgm:prSet/>
      <dgm:spPr/>
      <dgm:t>
        <a:bodyPr/>
        <a:lstStyle/>
        <a:p>
          <a:endParaRPr lang="en-GB"/>
        </a:p>
      </dgm:t>
    </dgm:pt>
    <dgm:pt modelId="{B8F74EB3-724F-401E-9E22-12F2A8A685AE}">
      <dgm:prSet/>
      <dgm:spPr>
        <a:xfrm>
          <a:off x="2040072" y="2821124"/>
          <a:ext cx="993183" cy="496591"/>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en-GB">
              <a:solidFill>
                <a:sysClr val="window" lastClr="FFFFFF"/>
              </a:solidFill>
              <a:latin typeface="Calibri"/>
              <a:ea typeface="+mn-ea"/>
              <a:cs typeface="+mn-cs"/>
            </a:rPr>
            <a:t>Assistant Practioners</a:t>
          </a:r>
        </a:p>
      </dgm:t>
    </dgm:pt>
    <dgm:pt modelId="{728B93FB-E69D-420A-8A30-D673670FB046}" type="parTrans" cxnId="{A743694B-8EFA-422D-88A1-D197BB17F041}">
      <dgm:prSet/>
      <dgm:spPr>
        <a:xfrm>
          <a:off x="1891095" y="1907395"/>
          <a:ext cx="148977" cy="1162024"/>
        </a:xfrm>
        <a:custGeom>
          <a:avLst/>
          <a:gdLst/>
          <a:ahLst/>
          <a:cxnLst/>
          <a:rect l="0" t="0" r="0" b="0"/>
          <a:pathLst>
            <a:path>
              <a:moveTo>
                <a:pt x="0" y="0"/>
              </a:moveTo>
              <a:lnTo>
                <a:pt x="0" y="1400806"/>
              </a:lnTo>
              <a:lnTo>
                <a:pt x="179590" y="1400806"/>
              </a:lnTo>
            </a:path>
          </a:pathLst>
        </a:custGeom>
        <a:noFill/>
        <a:ln w="25400" cap="flat" cmpd="sng" algn="ctr">
          <a:solidFill>
            <a:srgbClr val="4F81BD">
              <a:shade val="80000"/>
              <a:hueOff val="0"/>
              <a:satOff val="0"/>
              <a:lumOff val="0"/>
              <a:alphaOff val="0"/>
            </a:srgbClr>
          </a:solidFill>
          <a:prstDash val="solid"/>
        </a:ln>
        <a:effectLst/>
      </dgm:spPr>
      <dgm:t>
        <a:bodyPr/>
        <a:lstStyle/>
        <a:p>
          <a:endParaRPr lang="en-GB"/>
        </a:p>
      </dgm:t>
    </dgm:pt>
    <dgm:pt modelId="{890B1E48-E441-477D-B645-ED45C2A75C40}" type="sibTrans" cxnId="{A743694B-8EFA-422D-88A1-D197BB17F041}">
      <dgm:prSet/>
      <dgm:spPr/>
      <dgm:t>
        <a:bodyPr/>
        <a:lstStyle/>
        <a:p>
          <a:endParaRPr lang="en-GB"/>
        </a:p>
      </dgm:t>
    </dgm:pt>
    <dgm:pt modelId="{913E5275-18F1-4240-BC1B-A6E91DA4A1AC}">
      <dgm:prSet/>
      <dgm:spPr>
        <a:xfrm>
          <a:off x="2074109" y="3526768"/>
          <a:ext cx="993183" cy="496591"/>
        </a:xfrm>
        <a:prstGeom prst="rect">
          <a:avLst/>
        </a:prstGeom>
        <a:solidFill>
          <a:schemeClr val="accent1"/>
        </a:solidFill>
        <a:ln w="25400" cap="flat" cmpd="sng" algn="ctr">
          <a:solidFill>
            <a:sysClr val="window" lastClr="FFFFFF">
              <a:hueOff val="0"/>
              <a:satOff val="0"/>
              <a:lumOff val="0"/>
              <a:alphaOff val="0"/>
            </a:sysClr>
          </a:solidFill>
          <a:prstDash val="solid"/>
        </a:ln>
        <a:effectLst/>
      </dgm:spPr>
      <dgm:t>
        <a:bodyPr/>
        <a:lstStyle/>
        <a:p>
          <a:pPr>
            <a:buNone/>
          </a:pPr>
          <a:r>
            <a:rPr lang="en-GB">
              <a:solidFill>
                <a:sysClr val="window" lastClr="FFFFFF"/>
              </a:solidFill>
              <a:latin typeface="Calibri"/>
              <a:ea typeface="+mn-ea"/>
              <a:cs typeface="+mn-cs"/>
            </a:rPr>
            <a:t>Healthcare Assistants</a:t>
          </a:r>
        </a:p>
      </dgm:t>
    </dgm:pt>
    <dgm:pt modelId="{04FECF93-816E-4821-A721-019ECAB4B45D}" type="parTrans" cxnId="{630599D2-1B88-434B-9CD1-E4F8C6F8EFAC}">
      <dgm:prSet/>
      <dgm:spPr>
        <a:xfrm>
          <a:off x="1891095" y="1907395"/>
          <a:ext cx="183013" cy="1867668"/>
        </a:xfrm>
        <a:custGeom>
          <a:avLst/>
          <a:gdLst/>
          <a:ahLst/>
          <a:cxnLst/>
          <a:rect l="0" t="0" r="0" b="0"/>
          <a:pathLst>
            <a:path>
              <a:moveTo>
                <a:pt x="0" y="0"/>
              </a:moveTo>
              <a:lnTo>
                <a:pt x="0" y="2250867"/>
              </a:lnTo>
              <a:lnTo>
                <a:pt x="179590" y="2250867"/>
              </a:lnTo>
            </a:path>
          </a:pathLst>
        </a:custGeom>
        <a:noFill/>
        <a:ln w="25400" cap="flat" cmpd="sng" algn="ctr">
          <a:solidFill>
            <a:srgbClr val="4F81BD">
              <a:shade val="80000"/>
              <a:hueOff val="0"/>
              <a:satOff val="0"/>
              <a:lumOff val="0"/>
              <a:alphaOff val="0"/>
            </a:srgbClr>
          </a:solidFill>
          <a:prstDash val="solid"/>
        </a:ln>
        <a:effectLst/>
      </dgm:spPr>
      <dgm:t>
        <a:bodyPr/>
        <a:lstStyle/>
        <a:p>
          <a:endParaRPr lang="en-GB"/>
        </a:p>
      </dgm:t>
    </dgm:pt>
    <dgm:pt modelId="{19163C10-17CE-429E-A51C-E9D2A1DB8E2A}" type="sibTrans" cxnId="{630599D2-1B88-434B-9CD1-E4F8C6F8EFAC}">
      <dgm:prSet/>
      <dgm:spPr/>
      <dgm:t>
        <a:bodyPr/>
        <a:lstStyle/>
        <a:p>
          <a:endParaRPr lang="en-GB"/>
        </a:p>
      </dgm:t>
    </dgm:pt>
    <dgm:pt modelId="{10B39EF1-EE77-45D0-A83A-A5BFB4AAF195}">
      <dgm:prSet/>
      <dgm:spPr>
        <a:xfrm>
          <a:off x="3914607" y="2900877"/>
          <a:ext cx="993183" cy="496591"/>
        </a:xfrm>
        <a:prstGeom prst="rect">
          <a:avLst/>
        </a:prstGeom>
        <a:solidFill>
          <a:schemeClr val="accent1"/>
        </a:solidFill>
        <a:ln w="25400" cap="flat" cmpd="sng" algn="ctr">
          <a:solidFill>
            <a:sysClr val="window" lastClr="FFFFFF">
              <a:hueOff val="0"/>
              <a:satOff val="0"/>
              <a:lumOff val="0"/>
              <a:alphaOff val="0"/>
            </a:sysClr>
          </a:solidFill>
          <a:prstDash val="solid"/>
        </a:ln>
        <a:effectLst/>
      </dgm:spPr>
      <dgm:t>
        <a:bodyPr/>
        <a:lstStyle/>
        <a:p>
          <a:pPr>
            <a:buNone/>
          </a:pPr>
          <a:r>
            <a:rPr lang="en-GB">
              <a:solidFill>
                <a:sysClr val="window" lastClr="FFFFFF"/>
              </a:solidFill>
              <a:latin typeface="Calibri"/>
              <a:ea typeface="+mn-ea"/>
              <a:cs typeface="+mn-cs"/>
            </a:rPr>
            <a:t>Assistant Technical Officers</a:t>
          </a:r>
        </a:p>
      </dgm:t>
    </dgm:pt>
    <dgm:pt modelId="{9932E348-9812-4130-82C1-0DC8A2BA44A1}" type="parTrans" cxnId="{BE581B8F-31D1-4A4F-8BD8-508CE19C0DA4}">
      <dgm:prSet/>
      <dgm:spPr>
        <a:xfrm>
          <a:off x="3099441" y="1907395"/>
          <a:ext cx="815165" cy="1241777"/>
        </a:xfrm>
        <a:custGeom>
          <a:avLst/>
          <a:gdLst/>
          <a:ahLst/>
          <a:cxnLst/>
          <a:rect l="0" t="0" r="0" b="0"/>
          <a:pathLst>
            <a:path>
              <a:moveTo>
                <a:pt x="0" y="0"/>
              </a:moveTo>
              <a:lnTo>
                <a:pt x="0" y="1241777"/>
              </a:lnTo>
              <a:lnTo>
                <a:pt x="815165" y="1241777"/>
              </a:lnTo>
            </a:path>
          </a:pathLst>
        </a:custGeom>
        <a:noFill/>
        <a:ln w="25400" cap="flat" cmpd="sng" algn="ctr">
          <a:solidFill>
            <a:srgbClr val="4F81BD">
              <a:shade val="80000"/>
              <a:hueOff val="0"/>
              <a:satOff val="0"/>
              <a:lumOff val="0"/>
              <a:alphaOff val="0"/>
            </a:srgbClr>
          </a:solidFill>
          <a:prstDash val="solid"/>
        </a:ln>
        <a:effectLst/>
      </dgm:spPr>
      <dgm:t>
        <a:bodyPr/>
        <a:lstStyle/>
        <a:p>
          <a:endParaRPr lang="en-GB"/>
        </a:p>
      </dgm:t>
    </dgm:pt>
    <dgm:pt modelId="{F5490CD7-DF14-4DBD-A11B-D56630042833}" type="sibTrans" cxnId="{BE581B8F-31D1-4A4F-8BD8-508CE19C0DA4}">
      <dgm:prSet/>
      <dgm:spPr/>
      <dgm:t>
        <a:bodyPr/>
        <a:lstStyle/>
        <a:p>
          <a:endParaRPr lang="en-GB"/>
        </a:p>
      </dgm:t>
    </dgm:pt>
    <dgm:pt modelId="{09734486-6F2B-4545-B2C7-457BB8DFA850}" type="pres">
      <dgm:prSet presAssocID="{E4285E33-FE8F-4BE7-83AE-9A38EC440B8F}" presName="hierChild1" presStyleCnt="0">
        <dgm:presLayoutVars>
          <dgm:orgChart val="1"/>
          <dgm:chPref val="1"/>
          <dgm:dir/>
          <dgm:animOne val="branch"/>
          <dgm:animLvl val="lvl"/>
          <dgm:resizeHandles/>
        </dgm:presLayoutVars>
      </dgm:prSet>
      <dgm:spPr/>
    </dgm:pt>
    <dgm:pt modelId="{08761E95-CA0F-4EBD-A221-E419D6CF4B82}" type="pres">
      <dgm:prSet presAssocID="{3808B8D4-741B-4CAB-87E1-79A0BCD39AAF}" presName="hierRoot1" presStyleCnt="0">
        <dgm:presLayoutVars>
          <dgm:hierBranch val="init"/>
        </dgm:presLayoutVars>
      </dgm:prSet>
      <dgm:spPr/>
    </dgm:pt>
    <dgm:pt modelId="{426C583F-D7B8-43C9-8BEF-FFD638A51745}" type="pres">
      <dgm:prSet presAssocID="{3808B8D4-741B-4CAB-87E1-79A0BCD39AAF}" presName="rootComposite1" presStyleCnt="0"/>
      <dgm:spPr/>
    </dgm:pt>
    <dgm:pt modelId="{29BCE5BD-138A-4337-9C8B-6ABB46BB85B0}" type="pres">
      <dgm:prSet presAssocID="{3808B8D4-741B-4CAB-87E1-79A0BCD39AAF}" presName="rootText1" presStyleLbl="node0" presStyleIdx="0" presStyleCnt="1">
        <dgm:presLayoutVars>
          <dgm:chPref val="3"/>
        </dgm:presLayoutVars>
      </dgm:prSet>
      <dgm:spPr/>
    </dgm:pt>
    <dgm:pt modelId="{50CDA985-68BC-4E7B-9FD2-E7D70CDD9289}" type="pres">
      <dgm:prSet presAssocID="{3808B8D4-741B-4CAB-87E1-79A0BCD39AAF}" presName="rootConnector1" presStyleLbl="node1" presStyleIdx="0" presStyleCnt="0"/>
      <dgm:spPr/>
    </dgm:pt>
    <dgm:pt modelId="{CB78281B-168E-4710-A6ED-D4D045FEDB23}" type="pres">
      <dgm:prSet presAssocID="{3808B8D4-741B-4CAB-87E1-79A0BCD39AAF}" presName="hierChild2" presStyleCnt="0"/>
      <dgm:spPr/>
    </dgm:pt>
    <dgm:pt modelId="{E7AB3F32-88CA-4C1F-A8B0-0E3E71A1FE52}" type="pres">
      <dgm:prSet presAssocID="{5AE3FAA9-6C02-4DE5-A42C-786B271FD6BC}" presName="Name37" presStyleLbl="parChTrans1D2" presStyleIdx="0" presStyleCnt="3"/>
      <dgm:spPr/>
    </dgm:pt>
    <dgm:pt modelId="{2449EE9D-91C4-42DC-9D69-222D23ECA49E}" type="pres">
      <dgm:prSet presAssocID="{518D2698-E77A-40DB-8ADC-8BE2F75F3DB9}" presName="hierRoot2" presStyleCnt="0">
        <dgm:presLayoutVars>
          <dgm:hierBranch val="init"/>
        </dgm:presLayoutVars>
      </dgm:prSet>
      <dgm:spPr/>
    </dgm:pt>
    <dgm:pt modelId="{1E766ADF-B3FB-4AA8-952D-0ACB22208715}" type="pres">
      <dgm:prSet presAssocID="{518D2698-E77A-40DB-8ADC-8BE2F75F3DB9}" presName="rootComposite" presStyleCnt="0"/>
      <dgm:spPr/>
    </dgm:pt>
    <dgm:pt modelId="{B9F5C629-C0B0-45F1-AD3B-255DFC7FD3AE}" type="pres">
      <dgm:prSet presAssocID="{518D2698-E77A-40DB-8ADC-8BE2F75F3DB9}" presName="rootText" presStyleLbl="node2" presStyleIdx="0" presStyleCnt="2">
        <dgm:presLayoutVars>
          <dgm:chPref val="3"/>
        </dgm:presLayoutVars>
      </dgm:prSet>
      <dgm:spPr/>
    </dgm:pt>
    <dgm:pt modelId="{00F8D12D-8C91-4191-B0DB-F3F8A307260F}" type="pres">
      <dgm:prSet presAssocID="{518D2698-E77A-40DB-8ADC-8BE2F75F3DB9}" presName="rootConnector" presStyleLbl="node2" presStyleIdx="0" presStyleCnt="2"/>
      <dgm:spPr/>
    </dgm:pt>
    <dgm:pt modelId="{EF6FCDBF-08F6-499C-B665-D9E8B67B029D}" type="pres">
      <dgm:prSet presAssocID="{518D2698-E77A-40DB-8ADC-8BE2F75F3DB9}" presName="hierChild4" presStyleCnt="0"/>
      <dgm:spPr/>
    </dgm:pt>
    <dgm:pt modelId="{FC1B35AD-B82A-4748-962A-7CCB06D7E33D}" type="pres">
      <dgm:prSet presAssocID="{78AE9D18-B4A9-43B1-A499-0B75A35F8061}" presName="Name37" presStyleLbl="parChTrans1D3" presStyleIdx="0" presStyleCnt="4"/>
      <dgm:spPr/>
    </dgm:pt>
    <dgm:pt modelId="{E789CB0B-CD18-41F5-8BCC-2BA2D1F07929}" type="pres">
      <dgm:prSet presAssocID="{2BC9A507-D8B9-4895-A1D1-73A91B2D700A}" presName="hierRoot2" presStyleCnt="0">
        <dgm:presLayoutVars>
          <dgm:hierBranch val="init"/>
        </dgm:presLayoutVars>
      </dgm:prSet>
      <dgm:spPr/>
    </dgm:pt>
    <dgm:pt modelId="{F9F6B2C4-2CBA-477A-A394-6CAAFE0BF168}" type="pres">
      <dgm:prSet presAssocID="{2BC9A507-D8B9-4895-A1D1-73A91B2D700A}" presName="rootComposite" presStyleCnt="0"/>
      <dgm:spPr/>
    </dgm:pt>
    <dgm:pt modelId="{465D3325-0800-4CA1-88A7-0E353CECE1F5}" type="pres">
      <dgm:prSet presAssocID="{2BC9A507-D8B9-4895-A1D1-73A91B2D700A}" presName="rootText" presStyleLbl="node3" presStyleIdx="0" presStyleCnt="4" custLinFactNeighborX="835">
        <dgm:presLayoutVars>
          <dgm:chPref val="3"/>
        </dgm:presLayoutVars>
      </dgm:prSet>
      <dgm:spPr/>
    </dgm:pt>
    <dgm:pt modelId="{5A212D13-471F-48D8-A5F4-957BAEA9934F}" type="pres">
      <dgm:prSet presAssocID="{2BC9A507-D8B9-4895-A1D1-73A91B2D700A}" presName="rootConnector" presStyleLbl="node3" presStyleIdx="0" presStyleCnt="4"/>
      <dgm:spPr/>
    </dgm:pt>
    <dgm:pt modelId="{BD4887CD-8B36-4C23-ACC6-73D7F29E5995}" type="pres">
      <dgm:prSet presAssocID="{2BC9A507-D8B9-4895-A1D1-73A91B2D700A}" presName="hierChild4" presStyleCnt="0"/>
      <dgm:spPr/>
    </dgm:pt>
    <dgm:pt modelId="{443A40CB-526B-475E-BE12-0ACE6B7B019D}" type="pres">
      <dgm:prSet presAssocID="{2BC9A507-D8B9-4895-A1D1-73A91B2D700A}" presName="hierChild5" presStyleCnt="0"/>
      <dgm:spPr/>
    </dgm:pt>
    <dgm:pt modelId="{B0FDB99D-F403-4ACE-AD03-6A0D7309B4A1}" type="pres">
      <dgm:prSet presAssocID="{728B93FB-E69D-420A-8A30-D673670FB046}" presName="Name37" presStyleLbl="parChTrans1D3" presStyleIdx="1" presStyleCnt="4"/>
      <dgm:spPr/>
    </dgm:pt>
    <dgm:pt modelId="{4D399882-0122-4C26-AD51-C9682874FA68}" type="pres">
      <dgm:prSet presAssocID="{B8F74EB3-724F-401E-9E22-12F2A8A685AE}" presName="hierRoot2" presStyleCnt="0">
        <dgm:presLayoutVars>
          <dgm:hierBranch val="init"/>
        </dgm:presLayoutVars>
      </dgm:prSet>
      <dgm:spPr/>
    </dgm:pt>
    <dgm:pt modelId="{7BE5D9AD-652F-41E2-A345-D49A1AB7382C}" type="pres">
      <dgm:prSet presAssocID="{B8F74EB3-724F-401E-9E22-12F2A8A685AE}" presName="rootComposite" presStyleCnt="0"/>
      <dgm:spPr/>
    </dgm:pt>
    <dgm:pt modelId="{06E8961B-3F11-423A-A779-505CAAD48F69}" type="pres">
      <dgm:prSet presAssocID="{B8F74EB3-724F-401E-9E22-12F2A8A685AE}" presName="rootText" presStyleLbl="node3" presStyleIdx="1" presStyleCnt="4">
        <dgm:presLayoutVars>
          <dgm:chPref val="3"/>
        </dgm:presLayoutVars>
      </dgm:prSet>
      <dgm:spPr/>
    </dgm:pt>
    <dgm:pt modelId="{EDEC9C12-F69B-41F0-BB84-55EDF8883EA4}" type="pres">
      <dgm:prSet presAssocID="{B8F74EB3-724F-401E-9E22-12F2A8A685AE}" presName="rootConnector" presStyleLbl="node3" presStyleIdx="1" presStyleCnt="4"/>
      <dgm:spPr/>
    </dgm:pt>
    <dgm:pt modelId="{C766B10B-6B89-42B6-A215-C567761533BB}" type="pres">
      <dgm:prSet presAssocID="{B8F74EB3-724F-401E-9E22-12F2A8A685AE}" presName="hierChild4" presStyleCnt="0"/>
      <dgm:spPr/>
    </dgm:pt>
    <dgm:pt modelId="{89664BF2-0D26-4D3E-8C04-26C5605FB517}" type="pres">
      <dgm:prSet presAssocID="{B8F74EB3-724F-401E-9E22-12F2A8A685AE}" presName="hierChild5" presStyleCnt="0"/>
      <dgm:spPr/>
    </dgm:pt>
    <dgm:pt modelId="{43FE7B84-F475-476A-A0F3-63ABEF6D8A8B}" type="pres">
      <dgm:prSet presAssocID="{04FECF93-816E-4821-A721-019ECAB4B45D}" presName="Name37" presStyleLbl="parChTrans1D3" presStyleIdx="2" presStyleCnt="4"/>
      <dgm:spPr/>
    </dgm:pt>
    <dgm:pt modelId="{0FA6C0AE-6CB2-46B8-BF8B-57BC1CAED072}" type="pres">
      <dgm:prSet presAssocID="{913E5275-18F1-4240-BC1B-A6E91DA4A1AC}" presName="hierRoot2" presStyleCnt="0">
        <dgm:presLayoutVars>
          <dgm:hierBranch val="init"/>
        </dgm:presLayoutVars>
      </dgm:prSet>
      <dgm:spPr/>
    </dgm:pt>
    <dgm:pt modelId="{DF890313-7327-4CB6-B863-67F104230D5B}" type="pres">
      <dgm:prSet presAssocID="{913E5275-18F1-4240-BC1B-A6E91DA4A1AC}" presName="rootComposite" presStyleCnt="0"/>
      <dgm:spPr/>
    </dgm:pt>
    <dgm:pt modelId="{24A24D35-211D-4BD6-B711-19CEF929B50B}" type="pres">
      <dgm:prSet presAssocID="{913E5275-18F1-4240-BC1B-A6E91DA4A1AC}" presName="rootText" presStyleLbl="node3" presStyleIdx="2" presStyleCnt="4" custLinFactNeighborX="3427" custLinFactNeighborY="61684">
        <dgm:presLayoutVars>
          <dgm:chPref val="3"/>
        </dgm:presLayoutVars>
      </dgm:prSet>
      <dgm:spPr/>
    </dgm:pt>
    <dgm:pt modelId="{13C05CF8-248A-4607-A6AC-AE9C75D40A1E}" type="pres">
      <dgm:prSet presAssocID="{913E5275-18F1-4240-BC1B-A6E91DA4A1AC}" presName="rootConnector" presStyleLbl="node3" presStyleIdx="2" presStyleCnt="4"/>
      <dgm:spPr/>
    </dgm:pt>
    <dgm:pt modelId="{D1BD6A73-3FE1-4B8A-A43F-8F3E570C0BD7}" type="pres">
      <dgm:prSet presAssocID="{913E5275-18F1-4240-BC1B-A6E91DA4A1AC}" presName="hierChild4" presStyleCnt="0"/>
      <dgm:spPr/>
    </dgm:pt>
    <dgm:pt modelId="{CE3DA60F-DE68-4228-A794-4158747B29EE}" type="pres">
      <dgm:prSet presAssocID="{913E5275-18F1-4240-BC1B-A6E91DA4A1AC}" presName="hierChild5" presStyleCnt="0"/>
      <dgm:spPr/>
    </dgm:pt>
    <dgm:pt modelId="{8BC64CED-9022-4E51-9B90-45E89DDC8A76}" type="pres">
      <dgm:prSet presAssocID="{518D2698-E77A-40DB-8ADC-8BE2F75F3DB9}" presName="hierChild5" presStyleCnt="0"/>
      <dgm:spPr/>
    </dgm:pt>
    <dgm:pt modelId="{1766A42A-8D27-4536-8933-5CC10A746B1E}" type="pres">
      <dgm:prSet presAssocID="{371D5B0E-8645-4D3B-8644-840491E93D41}" presName="Name37" presStyleLbl="parChTrans1D2" presStyleIdx="1" presStyleCnt="3"/>
      <dgm:spPr/>
    </dgm:pt>
    <dgm:pt modelId="{674A4275-8040-44FC-8814-D93CF39A51DE}" type="pres">
      <dgm:prSet presAssocID="{2DBDCD82-2CE9-4711-B02E-3FC53E12DB98}" presName="hierRoot2" presStyleCnt="0">
        <dgm:presLayoutVars>
          <dgm:hierBranch val="init"/>
        </dgm:presLayoutVars>
      </dgm:prSet>
      <dgm:spPr/>
    </dgm:pt>
    <dgm:pt modelId="{F64EB914-35C2-4156-9361-52C33E3D27E4}" type="pres">
      <dgm:prSet presAssocID="{2DBDCD82-2CE9-4711-B02E-3FC53E12DB98}" presName="rootComposite" presStyleCnt="0"/>
      <dgm:spPr/>
    </dgm:pt>
    <dgm:pt modelId="{6ABA460A-CA7D-4490-925D-5B3B34B83544}" type="pres">
      <dgm:prSet presAssocID="{2DBDCD82-2CE9-4711-B02E-3FC53E12DB98}" presName="rootText" presStyleLbl="node2" presStyleIdx="1" presStyleCnt="2" custLinFactNeighborX="664">
        <dgm:presLayoutVars>
          <dgm:chPref val="3"/>
        </dgm:presLayoutVars>
      </dgm:prSet>
      <dgm:spPr/>
    </dgm:pt>
    <dgm:pt modelId="{708EFEA6-F03E-4E98-BD96-D691E920ED2E}" type="pres">
      <dgm:prSet presAssocID="{2DBDCD82-2CE9-4711-B02E-3FC53E12DB98}" presName="rootConnector" presStyleLbl="node2" presStyleIdx="1" presStyleCnt="2"/>
      <dgm:spPr/>
    </dgm:pt>
    <dgm:pt modelId="{1348F630-83B8-4B35-897B-A263F655D747}" type="pres">
      <dgm:prSet presAssocID="{2DBDCD82-2CE9-4711-B02E-3FC53E12DB98}" presName="hierChild4" presStyleCnt="0"/>
      <dgm:spPr/>
    </dgm:pt>
    <dgm:pt modelId="{C1E95C07-1CD0-40C4-A38F-6062371CF834}" type="pres">
      <dgm:prSet presAssocID="{9932E348-9812-4130-82C1-0DC8A2BA44A1}" presName="Name37" presStyleLbl="parChTrans1D3" presStyleIdx="3" presStyleCnt="4"/>
      <dgm:spPr/>
    </dgm:pt>
    <dgm:pt modelId="{28337FAB-9525-4BF2-9081-373AA1629571}" type="pres">
      <dgm:prSet presAssocID="{10B39EF1-EE77-45D0-A83A-A5BFB4AAF195}" presName="hierRoot2" presStyleCnt="0">
        <dgm:presLayoutVars>
          <dgm:hierBranch val="init"/>
        </dgm:presLayoutVars>
      </dgm:prSet>
      <dgm:spPr/>
    </dgm:pt>
    <dgm:pt modelId="{FD6F95B7-2E84-4F06-9BCE-2F204C5A004D}" type="pres">
      <dgm:prSet presAssocID="{10B39EF1-EE77-45D0-A83A-A5BFB4AAF195}" presName="rootComposite" presStyleCnt="0"/>
      <dgm:spPr/>
    </dgm:pt>
    <dgm:pt modelId="{E2C761E3-7616-4202-9FF0-0B91BCA9E226}" type="pres">
      <dgm:prSet presAssocID="{10B39EF1-EE77-45D0-A83A-A5BFB4AAF195}" presName="rootText" presStyleLbl="node3" presStyleIdx="3" presStyleCnt="4" custLinFactY="58060" custLinFactNeighborX="67740" custLinFactNeighborY="100000">
        <dgm:presLayoutVars>
          <dgm:chPref val="3"/>
        </dgm:presLayoutVars>
      </dgm:prSet>
      <dgm:spPr/>
    </dgm:pt>
    <dgm:pt modelId="{BEBF5114-78F6-4D9B-AD7C-0300E7718B4B}" type="pres">
      <dgm:prSet presAssocID="{10B39EF1-EE77-45D0-A83A-A5BFB4AAF195}" presName="rootConnector" presStyleLbl="node3" presStyleIdx="3" presStyleCnt="4"/>
      <dgm:spPr/>
    </dgm:pt>
    <dgm:pt modelId="{B7C4EDDA-954A-4534-B746-BEDF6881C5D3}" type="pres">
      <dgm:prSet presAssocID="{10B39EF1-EE77-45D0-A83A-A5BFB4AAF195}" presName="hierChild4" presStyleCnt="0"/>
      <dgm:spPr/>
    </dgm:pt>
    <dgm:pt modelId="{2693E77B-E19C-4003-8E2B-319AF510BA72}" type="pres">
      <dgm:prSet presAssocID="{10B39EF1-EE77-45D0-A83A-A5BFB4AAF195}" presName="hierChild5" presStyleCnt="0"/>
      <dgm:spPr/>
    </dgm:pt>
    <dgm:pt modelId="{F7818314-B343-461A-BC2E-171F8DE7C44A}" type="pres">
      <dgm:prSet presAssocID="{2DBDCD82-2CE9-4711-B02E-3FC53E12DB98}" presName="hierChild5" presStyleCnt="0"/>
      <dgm:spPr/>
    </dgm:pt>
    <dgm:pt modelId="{1E4AD730-6741-4F43-9C51-3A7BEA443DB4}" type="pres">
      <dgm:prSet presAssocID="{3808B8D4-741B-4CAB-87E1-79A0BCD39AAF}" presName="hierChild3" presStyleCnt="0"/>
      <dgm:spPr/>
    </dgm:pt>
    <dgm:pt modelId="{92B85E91-05FC-452E-9835-1BE047B50BEA}" type="pres">
      <dgm:prSet presAssocID="{3CF30409-7618-4552-95CF-167DFD5BD4B9}" presName="Name111" presStyleLbl="parChTrans1D2" presStyleIdx="2" presStyleCnt="3"/>
      <dgm:spPr/>
    </dgm:pt>
    <dgm:pt modelId="{6BDD5121-BCBD-410F-85BE-364CDADFE5CE}" type="pres">
      <dgm:prSet presAssocID="{929FCF9F-1001-4EB5-99FA-C9D4C297908A}" presName="hierRoot3" presStyleCnt="0">
        <dgm:presLayoutVars>
          <dgm:hierBranch val="init"/>
        </dgm:presLayoutVars>
      </dgm:prSet>
      <dgm:spPr/>
    </dgm:pt>
    <dgm:pt modelId="{BAF6441B-52DB-4917-9034-8F4858A942CD}" type="pres">
      <dgm:prSet presAssocID="{929FCF9F-1001-4EB5-99FA-C9D4C297908A}" presName="rootComposite3" presStyleCnt="0"/>
      <dgm:spPr/>
    </dgm:pt>
    <dgm:pt modelId="{F9E58CB6-E67C-44D6-A4A2-C8C137A3B5B6}" type="pres">
      <dgm:prSet presAssocID="{929FCF9F-1001-4EB5-99FA-C9D4C297908A}" presName="rootText3" presStyleLbl="asst1" presStyleIdx="0" presStyleCnt="1" custLinFactNeighborX="-46026" custLinFactNeighborY="-4685">
        <dgm:presLayoutVars>
          <dgm:chPref val="3"/>
        </dgm:presLayoutVars>
      </dgm:prSet>
      <dgm:spPr/>
    </dgm:pt>
    <dgm:pt modelId="{96082E60-E2FA-424B-8C1D-6A63619CD21F}" type="pres">
      <dgm:prSet presAssocID="{929FCF9F-1001-4EB5-99FA-C9D4C297908A}" presName="rootConnector3" presStyleLbl="asst1" presStyleIdx="0" presStyleCnt="1"/>
      <dgm:spPr/>
    </dgm:pt>
    <dgm:pt modelId="{B5A74702-0FA3-4AAD-8170-55493458CBBB}" type="pres">
      <dgm:prSet presAssocID="{929FCF9F-1001-4EB5-99FA-C9D4C297908A}" presName="hierChild6" presStyleCnt="0"/>
      <dgm:spPr/>
    </dgm:pt>
    <dgm:pt modelId="{8B57323A-A0D4-41C6-8457-BDA3705B3C08}" type="pres">
      <dgm:prSet presAssocID="{929FCF9F-1001-4EB5-99FA-C9D4C297908A}" presName="hierChild7" presStyleCnt="0"/>
      <dgm:spPr/>
    </dgm:pt>
  </dgm:ptLst>
  <dgm:cxnLst>
    <dgm:cxn modelId="{776EE802-6499-4BF1-BB40-97E74397FFE4}" type="presOf" srcId="{929FCF9F-1001-4EB5-99FA-C9D4C297908A}" destId="{F9E58CB6-E67C-44D6-A4A2-C8C137A3B5B6}" srcOrd="0" destOrd="0" presId="urn:microsoft.com/office/officeart/2005/8/layout/orgChart1"/>
    <dgm:cxn modelId="{C3A8060F-E7CF-49CE-A6F5-8F618DBDC378}" srcId="{518D2698-E77A-40DB-8ADC-8BE2F75F3DB9}" destId="{2BC9A507-D8B9-4895-A1D1-73A91B2D700A}" srcOrd="0" destOrd="0" parTransId="{78AE9D18-B4A9-43B1-A499-0B75A35F8061}" sibTransId="{B7B8DA2E-79E0-459B-AB5F-0341DC1CAFBB}"/>
    <dgm:cxn modelId="{CCA3540F-F464-47DB-B5F1-0ECAD4FFDBBD}" type="presOf" srcId="{78AE9D18-B4A9-43B1-A499-0B75A35F8061}" destId="{FC1B35AD-B82A-4748-962A-7CCB06D7E33D}" srcOrd="0" destOrd="0" presId="urn:microsoft.com/office/officeart/2005/8/layout/orgChart1"/>
    <dgm:cxn modelId="{FA701019-26C7-4ABD-8DA5-DA0B97BCD527}" type="presOf" srcId="{913E5275-18F1-4240-BC1B-A6E91DA4A1AC}" destId="{24A24D35-211D-4BD6-B711-19CEF929B50B}" srcOrd="0" destOrd="0" presId="urn:microsoft.com/office/officeart/2005/8/layout/orgChart1"/>
    <dgm:cxn modelId="{6CA70120-AB7E-484A-9FFD-5E9EC532EF23}" type="presOf" srcId="{3CF30409-7618-4552-95CF-167DFD5BD4B9}" destId="{92B85E91-05FC-452E-9835-1BE047B50BEA}" srcOrd="0" destOrd="0" presId="urn:microsoft.com/office/officeart/2005/8/layout/orgChart1"/>
    <dgm:cxn modelId="{0EC83D2B-2F69-4C24-A011-F0C9117F5C23}" type="presOf" srcId="{518D2698-E77A-40DB-8ADC-8BE2F75F3DB9}" destId="{00F8D12D-8C91-4191-B0DB-F3F8A307260F}" srcOrd="1" destOrd="0" presId="urn:microsoft.com/office/officeart/2005/8/layout/orgChart1"/>
    <dgm:cxn modelId="{311A8E38-967E-46C9-9FF6-F36042CC0090}" type="presOf" srcId="{10B39EF1-EE77-45D0-A83A-A5BFB4AAF195}" destId="{E2C761E3-7616-4202-9FF0-0B91BCA9E226}" srcOrd="0" destOrd="0" presId="urn:microsoft.com/office/officeart/2005/8/layout/orgChart1"/>
    <dgm:cxn modelId="{FEC57E3E-7C27-4B90-9114-9EFAD2C0945A}" type="presOf" srcId="{728B93FB-E69D-420A-8A30-D673670FB046}" destId="{B0FDB99D-F403-4ACE-AD03-6A0D7309B4A1}" srcOrd="0" destOrd="0" presId="urn:microsoft.com/office/officeart/2005/8/layout/orgChart1"/>
    <dgm:cxn modelId="{8D825E6A-E332-49DD-9343-46BEB9F9810E}" type="presOf" srcId="{2DBDCD82-2CE9-4711-B02E-3FC53E12DB98}" destId="{708EFEA6-F03E-4E98-BD96-D691E920ED2E}" srcOrd="1" destOrd="0" presId="urn:microsoft.com/office/officeart/2005/8/layout/orgChart1"/>
    <dgm:cxn modelId="{EA62436A-88B1-4E90-A4F5-459D9D972E4C}" type="presOf" srcId="{2BC9A507-D8B9-4895-A1D1-73A91B2D700A}" destId="{5A212D13-471F-48D8-A5F4-957BAEA9934F}" srcOrd="1" destOrd="0" presId="urn:microsoft.com/office/officeart/2005/8/layout/orgChart1"/>
    <dgm:cxn modelId="{A743694B-8EFA-422D-88A1-D197BB17F041}" srcId="{518D2698-E77A-40DB-8ADC-8BE2F75F3DB9}" destId="{B8F74EB3-724F-401E-9E22-12F2A8A685AE}" srcOrd="1" destOrd="0" parTransId="{728B93FB-E69D-420A-8A30-D673670FB046}" sibTransId="{890B1E48-E441-477D-B645-ED45C2A75C40}"/>
    <dgm:cxn modelId="{AA8DEA6C-CD62-49F3-B0E4-AB6B3A1E85AA}" srcId="{3808B8D4-741B-4CAB-87E1-79A0BCD39AAF}" destId="{2DBDCD82-2CE9-4711-B02E-3FC53E12DB98}" srcOrd="2" destOrd="0" parTransId="{371D5B0E-8645-4D3B-8644-840491E93D41}" sibTransId="{9D25FD47-D274-4B56-8AE6-B3AB74BCB95A}"/>
    <dgm:cxn modelId="{A2FE1374-2FBC-43BA-920B-1214EB1E7473}" type="presOf" srcId="{3808B8D4-741B-4CAB-87E1-79A0BCD39AAF}" destId="{29BCE5BD-138A-4337-9C8B-6ABB46BB85B0}" srcOrd="0" destOrd="0" presId="urn:microsoft.com/office/officeart/2005/8/layout/orgChart1"/>
    <dgm:cxn modelId="{5048EC76-E43A-4AB1-8ACE-9FF3632F37E9}" type="presOf" srcId="{9932E348-9812-4130-82C1-0DC8A2BA44A1}" destId="{C1E95C07-1CD0-40C4-A38F-6062371CF834}" srcOrd="0" destOrd="0" presId="urn:microsoft.com/office/officeart/2005/8/layout/orgChart1"/>
    <dgm:cxn modelId="{4C37F25A-4C94-4E13-8DCE-43CBAC6C922B}" type="presOf" srcId="{929FCF9F-1001-4EB5-99FA-C9D4C297908A}" destId="{96082E60-E2FA-424B-8C1D-6A63619CD21F}" srcOrd="1" destOrd="0" presId="urn:microsoft.com/office/officeart/2005/8/layout/orgChart1"/>
    <dgm:cxn modelId="{BE581B8F-31D1-4A4F-8BD8-508CE19C0DA4}" srcId="{2DBDCD82-2CE9-4711-B02E-3FC53E12DB98}" destId="{10B39EF1-EE77-45D0-A83A-A5BFB4AAF195}" srcOrd="0" destOrd="0" parTransId="{9932E348-9812-4130-82C1-0DC8A2BA44A1}" sibTransId="{F5490CD7-DF14-4DBD-A11B-D56630042833}"/>
    <dgm:cxn modelId="{4CB12990-FA1D-49F3-A017-D986D6F876EB}" type="presOf" srcId="{3808B8D4-741B-4CAB-87E1-79A0BCD39AAF}" destId="{50CDA985-68BC-4E7B-9FD2-E7D70CDD9289}" srcOrd="1" destOrd="0" presId="urn:microsoft.com/office/officeart/2005/8/layout/orgChart1"/>
    <dgm:cxn modelId="{6D719B90-87EC-49C0-A3CE-6E97A72BC25A}" type="presOf" srcId="{913E5275-18F1-4240-BC1B-A6E91DA4A1AC}" destId="{13C05CF8-248A-4607-A6AC-AE9C75D40A1E}" srcOrd="1" destOrd="0" presId="urn:microsoft.com/office/officeart/2005/8/layout/orgChart1"/>
    <dgm:cxn modelId="{F2D1FF9E-AA5D-4758-B6ED-67F075C7DEA7}" type="presOf" srcId="{371D5B0E-8645-4D3B-8644-840491E93D41}" destId="{1766A42A-8D27-4536-8933-5CC10A746B1E}" srcOrd="0" destOrd="0" presId="urn:microsoft.com/office/officeart/2005/8/layout/orgChart1"/>
    <dgm:cxn modelId="{85F4FEA2-2187-403D-8946-26F705F62460}" type="presOf" srcId="{B8F74EB3-724F-401E-9E22-12F2A8A685AE}" destId="{EDEC9C12-F69B-41F0-BB84-55EDF8883EA4}" srcOrd="1" destOrd="0" presId="urn:microsoft.com/office/officeart/2005/8/layout/orgChart1"/>
    <dgm:cxn modelId="{39064EAC-8E08-42C3-8192-23139EC4D4D6}" type="presOf" srcId="{2DBDCD82-2CE9-4711-B02E-3FC53E12DB98}" destId="{6ABA460A-CA7D-4490-925D-5B3B34B83544}" srcOrd="0" destOrd="0" presId="urn:microsoft.com/office/officeart/2005/8/layout/orgChart1"/>
    <dgm:cxn modelId="{802217AE-2432-48E4-9321-3F2D8710DB71}" type="presOf" srcId="{E4285E33-FE8F-4BE7-83AE-9A38EC440B8F}" destId="{09734486-6F2B-4545-B2C7-457BB8DFA850}" srcOrd="0" destOrd="0" presId="urn:microsoft.com/office/officeart/2005/8/layout/orgChart1"/>
    <dgm:cxn modelId="{D52F25C0-C443-41A7-B4D1-CC362EA16E52}" srcId="{3808B8D4-741B-4CAB-87E1-79A0BCD39AAF}" destId="{518D2698-E77A-40DB-8ADC-8BE2F75F3DB9}" srcOrd="1" destOrd="0" parTransId="{5AE3FAA9-6C02-4DE5-A42C-786B271FD6BC}" sibTransId="{F3759CEC-E907-4C33-8EED-AA4C383BECCA}"/>
    <dgm:cxn modelId="{6C5E49C0-A8F7-4E17-A999-7855134195AC}" srcId="{3808B8D4-741B-4CAB-87E1-79A0BCD39AAF}" destId="{929FCF9F-1001-4EB5-99FA-C9D4C297908A}" srcOrd="0" destOrd="0" parTransId="{3CF30409-7618-4552-95CF-167DFD5BD4B9}" sibTransId="{46823BF6-2CA2-4562-8DC0-7B1F2EB23F14}"/>
    <dgm:cxn modelId="{43ED37C1-DBC6-4843-8B7F-337284F295DA}" srcId="{E4285E33-FE8F-4BE7-83AE-9A38EC440B8F}" destId="{3808B8D4-741B-4CAB-87E1-79A0BCD39AAF}" srcOrd="0" destOrd="0" parTransId="{05506203-AAFC-4D41-9DBF-76919E746EA9}" sibTransId="{B42844DE-58F7-41F8-9C4C-A1044AD05989}"/>
    <dgm:cxn modelId="{4E8406C7-2D1B-4E33-BE77-C61D4091D02E}" type="presOf" srcId="{5AE3FAA9-6C02-4DE5-A42C-786B271FD6BC}" destId="{E7AB3F32-88CA-4C1F-A8B0-0E3E71A1FE52}" srcOrd="0" destOrd="0" presId="urn:microsoft.com/office/officeart/2005/8/layout/orgChart1"/>
    <dgm:cxn modelId="{92C9E4CB-9BB8-42BD-AEE5-83D0221D4688}" type="presOf" srcId="{518D2698-E77A-40DB-8ADC-8BE2F75F3DB9}" destId="{B9F5C629-C0B0-45F1-AD3B-255DFC7FD3AE}" srcOrd="0" destOrd="0" presId="urn:microsoft.com/office/officeart/2005/8/layout/orgChart1"/>
    <dgm:cxn modelId="{630599D2-1B88-434B-9CD1-E4F8C6F8EFAC}" srcId="{518D2698-E77A-40DB-8ADC-8BE2F75F3DB9}" destId="{913E5275-18F1-4240-BC1B-A6E91DA4A1AC}" srcOrd="2" destOrd="0" parTransId="{04FECF93-816E-4821-A721-019ECAB4B45D}" sibTransId="{19163C10-17CE-429E-A51C-E9D2A1DB8E2A}"/>
    <dgm:cxn modelId="{C5BBF3D9-F90A-410F-9F9D-A52379DF11BC}" type="presOf" srcId="{B8F74EB3-724F-401E-9E22-12F2A8A685AE}" destId="{06E8961B-3F11-423A-A779-505CAAD48F69}" srcOrd="0" destOrd="0" presId="urn:microsoft.com/office/officeart/2005/8/layout/orgChart1"/>
    <dgm:cxn modelId="{0C7903F5-1154-474D-8572-40068C99F255}" type="presOf" srcId="{10B39EF1-EE77-45D0-A83A-A5BFB4AAF195}" destId="{BEBF5114-78F6-4D9B-AD7C-0300E7718B4B}" srcOrd="1" destOrd="0" presId="urn:microsoft.com/office/officeart/2005/8/layout/orgChart1"/>
    <dgm:cxn modelId="{DE3E56F8-FC0A-4439-9F0D-0578CC141564}" type="presOf" srcId="{04FECF93-816E-4821-A721-019ECAB4B45D}" destId="{43FE7B84-F475-476A-A0F3-63ABEF6D8A8B}" srcOrd="0" destOrd="0" presId="urn:microsoft.com/office/officeart/2005/8/layout/orgChart1"/>
    <dgm:cxn modelId="{F76228FA-4D4D-46B6-BD90-61A970417C36}" type="presOf" srcId="{2BC9A507-D8B9-4895-A1D1-73A91B2D700A}" destId="{465D3325-0800-4CA1-88A7-0E353CECE1F5}" srcOrd="0" destOrd="0" presId="urn:microsoft.com/office/officeart/2005/8/layout/orgChart1"/>
    <dgm:cxn modelId="{B6EB6F7A-490B-4ED3-B65F-A7B4D909968A}" type="presParOf" srcId="{09734486-6F2B-4545-B2C7-457BB8DFA850}" destId="{08761E95-CA0F-4EBD-A221-E419D6CF4B82}" srcOrd="0" destOrd="0" presId="urn:microsoft.com/office/officeart/2005/8/layout/orgChart1"/>
    <dgm:cxn modelId="{FEB3686F-DF6B-4E13-BA0E-1055249DD620}" type="presParOf" srcId="{08761E95-CA0F-4EBD-A221-E419D6CF4B82}" destId="{426C583F-D7B8-43C9-8BEF-FFD638A51745}" srcOrd="0" destOrd="0" presId="urn:microsoft.com/office/officeart/2005/8/layout/orgChart1"/>
    <dgm:cxn modelId="{030076DD-7D67-4B88-BABC-E958E146BB3A}" type="presParOf" srcId="{426C583F-D7B8-43C9-8BEF-FFD638A51745}" destId="{29BCE5BD-138A-4337-9C8B-6ABB46BB85B0}" srcOrd="0" destOrd="0" presId="urn:microsoft.com/office/officeart/2005/8/layout/orgChart1"/>
    <dgm:cxn modelId="{AC0C8819-9693-4701-8539-7057E0923DA8}" type="presParOf" srcId="{426C583F-D7B8-43C9-8BEF-FFD638A51745}" destId="{50CDA985-68BC-4E7B-9FD2-E7D70CDD9289}" srcOrd="1" destOrd="0" presId="urn:microsoft.com/office/officeart/2005/8/layout/orgChart1"/>
    <dgm:cxn modelId="{2F851315-5C68-4FA2-B0F2-D7187176DBC1}" type="presParOf" srcId="{08761E95-CA0F-4EBD-A221-E419D6CF4B82}" destId="{CB78281B-168E-4710-A6ED-D4D045FEDB23}" srcOrd="1" destOrd="0" presId="urn:microsoft.com/office/officeart/2005/8/layout/orgChart1"/>
    <dgm:cxn modelId="{4868F82E-7DC6-42F7-8150-02267B22C55E}" type="presParOf" srcId="{CB78281B-168E-4710-A6ED-D4D045FEDB23}" destId="{E7AB3F32-88CA-4C1F-A8B0-0E3E71A1FE52}" srcOrd="0" destOrd="0" presId="urn:microsoft.com/office/officeart/2005/8/layout/orgChart1"/>
    <dgm:cxn modelId="{5BA91633-7A82-4FA1-A559-6C38128B6492}" type="presParOf" srcId="{CB78281B-168E-4710-A6ED-D4D045FEDB23}" destId="{2449EE9D-91C4-42DC-9D69-222D23ECA49E}" srcOrd="1" destOrd="0" presId="urn:microsoft.com/office/officeart/2005/8/layout/orgChart1"/>
    <dgm:cxn modelId="{833CE000-5A9C-4AD7-AC51-7BEB31A187C7}" type="presParOf" srcId="{2449EE9D-91C4-42DC-9D69-222D23ECA49E}" destId="{1E766ADF-B3FB-4AA8-952D-0ACB22208715}" srcOrd="0" destOrd="0" presId="urn:microsoft.com/office/officeart/2005/8/layout/orgChart1"/>
    <dgm:cxn modelId="{1B3C1B4F-1622-46A4-8F0A-A1CCA6F02AF1}" type="presParOf" srcId="{1E766ADF-B3FB-4AA8-952D-0ACB22208715}" destId="{B9F5C629-C0B0-45F1-AD3B-255DFC7FD3AE}" srcOrd="0" destOrd="0" presId="urn:microsoft.com/office/officeart/2005/8/layout/orgChart1"/>
    <dgm:cxn modelId="{8D6EFEB9-55FE-438C-AE25-0F722775A461}" type="presParOf" srcId="{1E766ADF-B3FB-4AA8-952D-0ACB22208715}" destId="{00F8D12D-8C91-4191-B0DB-F3F8A307260F}" srcOrd="1" destOrd="0" presId="urn:microsoft.com/office/officeart/2005/8/layout/orgChart1"/>
    <dgm:cxn modelId="{16AC1D1A-C8E2-41D0-A2A7-E0C221D96B0D}" type="presParOf" srcId="{2449EE9D-91C4-42DC-9D69-222D23ECA49E}" destId="{EF6FCDBF-08F6-499C-B665-D9E8B67B029D}" srcOrd="1" destOrd="0" presId="urn:microsoft.com/office/officeart/2005/8/layout/orgChart1"/>
    <dgm:cxn modelId="{5D55505C-D07E-44D6-8928-A87F3C988D14}" type="presParOf" srcId="{EF6FCDBF-08F6-499C-B665-D9E8B67B029D}" destId="{FC1B35AD-B82A-4748-962A-7CCB06D7E33D}" srcOrd="0" destOrd="0" presId="urn:microsoft.com/office/officeart/2005/8/layout/orgChart1"/>
    <dgm:cxn modelId="{D09B040E-BA06-4AB2-93CA-588754AFBEF8}" type="presParOf" srcId="{EF6FCDBF-08F6-499C-B665-D9E8B67B029D}" destId="{E789CB0B-CD18-41F5-8BCC-2BA2D1F07929}" srcOrd="1" destOrd="0" presId="urn:microsoft.com/office/officeart/2005/8/layout/orgChart1"/>
    <dgm:cxn modelId="{8CFF20CC-4B43-4CFD-BDA9-80BB8F8C0C9F}" type="presParOf" srcId="{E789CB0B-CD18-41F5-8BCC-2BA2D1F07929}" destId="{F9F6B2C4-2CBA-477A-A394-6CAAFE0BF168}" srcOrd="0" destOrd="0" presId="urn:microsoft.com/office/officeart/2005/8/layout/orgChart1"/>
    <dgm:cxn modelId="{E68AFBD7-E29B-4FF0-A41F-2635C3E5BDA3}" type="presParOf" srcId="{F9F6B2C4-2CBA-477A-A394-6CAAFE0BF168}" destId="{465D3325-0800-4CA1-88A7-0E353CECE1F5}" srcOrd="0" destOrd="0" presId="urn:microsoft.com/office/officeart/2005/8/layout/orgChart1"/>
    <dgm:cxn modelId="{3E5F03BA-B517-4650-B98D-1309A9A49E39}" type="presParOf" srcId="{F9F6B2C4-2CBA-477A-A394-6CAAFE0BF168}" destId="{5A212D13-471F-48D8-A5F4-957BAEA9934F}" srcOrd="1" destOrd="0" presId="urn:microsoft.com/office/officeart/2005/8/layout/orgChart1"/>
    <dgm:cxn modelId="{A96B333C-EE26-4526-9210-E38F4CCDC4BD}" type="presParOf" srcId="{E789CB0B-CD18-41F5-8BCC-2BA2D1F07929}" destId="{BD4887CD-8B36-4C23-ACC6-73D7F29E5995}" srcOrd="1" destOrd="0" presId="urn:microsoft.com/office/officeart/2005/8/layout/orgChart1"/>
    <dgm:cxn modelId="{5F3BE1F1-43A7-4353-B2F9-283606C8A2A2}" type="presParOf" srcId="{E789CB0B-CD18-41F5-8BCC-2BA2D1F07929}" destId="{443A40CB-526B-475E-BE12-0ACE6B7B019D}" srcOrd="2" destOrd="0" presId="urn:microsoft.com/office/officeart/2005/8/layout/orgChart1"/>
    <dgm:cxn modelId="{B80980A0-97EC-471B-A1D4-30D7FCE5690A}" type="presParOf" srcId="{EF6FCDBF-08F6-499C-B665-D9E8B67B029D}" destId="{B0FDB99D-F403-4ACE-AD03-6A0D7309B4A1}" srcOrd="2" destOrd="0" presId="urn:microsoft.com/office/officeart/2005/8/layout/orgChart1"/>
    <dgm:cxn modelId="{7FF9E69D-1D65-41EF-B1E6-905904C4EDDE}" type="presParOf" srcId="{EF6FCDBF-08F6-499C-B665-D9E8B67B029D}" destId="{4D399882-0122-4C26-AD51-C9682874FA68}" srcOrd="3" destOrd="0" presId="urn:microsoft.com/office/officeart/2005/8/layout/orgChart1"/>
    <dgm:cxn modelId="{4D63DA5D-FA36-4067-AFF5-25B3B46E85C5}" type="presParOf" srcId="{4D399882-0122-4C26-AD51-C9682874FA68}" destId="{7BE5D9AD-652F-41E2-A345-D49A1AB7382C}" srcOrd="0" destOrd="0" presId="urn:microsoft.com/office/officeart/2005/8/layout/orgChart1"/>
    <dgm:cxn modelId="{3D342679-C406-4EBD-AE10-AD05B4442D45}" type="presParOf" srcId="{7BE5D9AD-652F-41E2-A345-D49A1AB7382C}" destId="{06E8961B-3F11-423A-A779-505CAAD48F69}" srcOrd="0" destOrd="0" presId="urn:microsoft.com/office/officeart/2005/8/layout/orgChart1"/>
    <dgm:cxn modelId="{F01A1B5C-2F27-4E24-B424-809212097A08}" type="presParOf" srcId="{7BE5D9AD-652F-41E2-A345-D49A1AB7382C}" destId="{EDEC9C12-F69B-41F0-BB84-55EDF8883EA4}" srcOrd="1" destOrd="0" presId="urn:microsoft.com/office/officeart/2005/8/layout/orgChart1"/>
    <dgm:cxn modelId="{52F79A10-23D0-4719-899C-E57666EE6CDB}" type="presParOf" srcId="{4D399882-0122-4C26-AD51-C9682874FA68}" destId="{C766B10B-6B89-42B6-A215-C567761533BB}" srcOrd="1" destOrd="0" presId="urn:microsoft.com/office/officeart/2005/8/layout/orgChart1"/>
    <dgm:cxn modelId="{4EA0CC72-A26B-4DAA-9917-0BC5A9D2806B}" type="presParOf" srcId="{4D399882-0122-4C26-AD51-C9682874FA68}" destId="{89664BF2-0D26-4D3E-8C04-26C5605FB517}" srcOrd="2" destOrd="0" presId="urn:microsoft.com/office/officeart/2005/8/layout/orgChart1"/>
    <dgm:cxn modelId="{BEDDC878-C1E1-492A-8437-6551A743F40E}" type="presParOf" srcId="{EF6FCDBF-08F6-499C-B665-D9E8B67B029D}" destId="{43FE7B84-F475-476A-A0F3-63ABEF6D8A8B}" srcOrd="4" destOrd="0" presId="urn:microsoft.com/office/officeart/2005/8/layout/orgChart1"/>
    <dgm:cxn modelId="{493DD40F-FFFA-4D38-90C6-7377648D520F}" type="presParOf" srcId="{EF6FCDBF-08F6-499C-B665-D9E8B67B029D}" destId="{0FA6C0AE-6CB2-46B8-BF8B-57BC1CAED072}" srcOrd="5" destOrd="0" presId="urn:microsoft.com/office/officeart/2005/8/layout/orgChart1"/>
    <dgm:cxn modelId="{E7EED788-FD2D-4A6B-8FB7-F556191546F7}" type="presParOf" srcId="{0FA6C0AE-6CB2-46B8-BF8B-57BC1CAED072}" destId="{DF890313-7327-4CB6-B863-67F104230D5B}" srcOrd="0" destOrd="0" presId="urn:microsoft.com/office/officeart/2005/8/layout/orgChart1"/>
    <dgm:cxn modelId="{3D6FAB13-7FE7-47AA-8E3D-EB1CE619AA95}" type="presParOf" srcId="{DF890313-7327-4CB6-B863-67F104230D5B}" destId="{24A24D35-211D-4BD6-B711-19CEF929B50B}" srcOrd="0" destOrd="0" presId="urn:microsoft.com/office/officeart/2005/8/layout/orgChart1"/>
    <dgm:cxn modelId="{C0D905D7-505F-4839-8D5B-1462C918AFBD}" type="presParOf" srcId="{DF890313-7327-4CB6-B863-67F104230D5B}" destId="{13C05CF8-248A-4607-A6AC-AE9C75D40A1E}" srcOrd="1" destOrd="0" presId="urn:microsoft.com/office/officeart/2005/8/layout/orgChart1"/>
    <dgm:cxn modelId="{A53FFA43-CADF-4417-A2B0-D27CE2BA5B87}" type="presParOf" srcId="{0FA6C0AE-6CB2-46B8-BF8B-57BC1CAED072}" destId="{D1BD6A73-3FE1-4B8A-A43F-8F3E570C0BD7}" srcOrd="1" destOrd="0" presId="urn:microsoft.com/office/officeart/2005/8/layout/orgChart1"/>
    <dgm:cxn modelId="{96A5C1DC-E4F5-402F-BE19-57AB77E28F3C}" type="presParOf" srcId="{0FA6C0AE-6CB2-46B8-BF8B-57BC1CAED072}" destId="{CE3DA60F-DE68-4228-A794-4158747B29EE}" srcOrd="2" destOrd="0" presId="urn:microsoft.com/office/officeart/2005/8/layout/orgChart1"/>
    <dgm:cxn modelId="{4F91E4AE-30FF-4D6F-B250-38336202CE2E}" type="presParOf" srcId="{2449EE9D-91C4-42DC-9D69-222D23ECA49E}" destId="{8BC64CED-9022-4E51-9B90-45E89DDC8A76}" srcOrd="2" destOrd="0" presId="urn:microsoft.com/office/officeart/2005/8/layout/orgChart1"/>
    <dgm:cxn modelId="{84167E33-2317-41A9-9284-5F84ACA29ECA}" type="presParOf" srcId="{CB78281B-168E-4710-A6ED-D4D045FEDB23}" destId="{1766A42A-8D27-4536-8933-5CC10A746B1E}" srcOrd="2" destOrd="0" presId="urn:microsoft.com/office/officeart/2005/8/layout/orgChart1"/>
    <dgm:cxn modelId="{58E06775-E7B8-44B8-BE8F-D969EF83F3D8}" type="presParOf" srcId="{CB78281B-168E-4710-A6ED-D4D045FEDB23}" destId="{674A4275-8040-44FC-8814-D93CF39A51DE}" srcOrd="3" destOrd="0" presId="urn:microsoft.com/office/officeart/2005/8/layout/orgChart1"/>
    <dgm:cxn modelId="{874DF76A-9EEA-450A-9679-ABAE0689C360}" type="presParOf" srcId="{674A4275-8040-44FC-8814-D93CF39A51DE}" destId="{F64EB914-35C2-4156-9361-52C33E3D27E4}" srcOrd="0" destOrd="0" presId="urn:microsoft.com/office/officeart/2005/8/layout/orgChart1"/>
    <dgm:cxn modelId="{BD048215-DBAA-42C3-8265-515F54420D65}" type="presParOf" srcId="{F64EB914-35C2-4156-9361-52C33E3D27E4}" destId="{6ABA460A-CA7D-4490-925D-5B3B34B83544}" srcOrd="0" destOrd="0" presId="urn:microsoft.com/office/officeart/2005/8/layout/orgChart1"/>
    <dgm:cxn modelId="{3B7C11BB-BE99-4C19-A36E-AEF8BA3ACAE1}" type="presParOf" srcId="{F64EB914-35C2-4156-9361-52C33E3D27E4}" destId="{708EFEA6-F03E-4E98-BD96-D691E920ED2E}" srcOrd="1" destOrd="0" presId="urn:microsoft.com/office/officeart/2005/8/layout/orgChart1"/>
    <dgm:cxn modelId="{1D3568CB-A253-49A0-9F8E-EF64F8FEBBC0}" type="presParOf" srcId="{674A4275-8040-44FC-8814-D93CF39A51DE}" destId="{1348F630-83B8-4B35-897B-A263F655D747}" srcOrd="1" destOrd="0" presId="urn:microsoft.com/office/officeart/2005/8/layout/orgChart1"/>
    <dgm:cxn modelId="{40AA83F5-A5D1-4B17-B08B-ED1B2EFE7A64}" type="presParOf" srcId="{1348F630-83B8-4B35-897B-A263F655D747}" destId="{C1E95C07-1CD0-40C4-A38F-6062371CF834}" srcOrd="0" destOrd="0" presId="urn:microsoft.com/office/officeart/2005/8/layout/orgChart1"/>
    <dgm:cxn modelId="{949DF12B-7596-46AA-B4D5-C65BA14927F4}" type="presParOf" srcId="{1348F630-83B8-4B35-897B-A263F655D747}" destId="{28337FAB-9525-4BF2-9081-373AA1629571}" srcOrd="1" destOrd="0" presId="urn:microsoft.com/office/officeart/2005/8/layout/orgChart1"/>
    <dgm:cxn modelId="{F3A603B4-9638-4D7E-A22C-A2681E84BD2B}" type="presParOf" srcId="{28337FAB-9525-4BF2-9081-373AA1629571}" destId="{FD6F95B7-2E84-4F06-9BCE-2F204C5A004D}" srcOrd="0" destOrd="0" presId="urn:microsoft.com/office/officeart/2005/8/layout/orgChart1"/>
    <dgm:cxn modelId="{E5690F10-1AEC-4038-B290-88F35CFDDA9B}" type="presParOf" srcId="{FD6F95B7-2E84-4F06-9BCE-2F204C5A004D}" destId="{E2C761E3-7616-4202-9FF0-0B91BCA9E226}" srcOrd="0" destOrd="0" presId="urn:microsoft.com/office/officeart/2005/8/layout/orgChart1"/>
    <dgm:cxn modelId="{B7DD70D5-4981-4CBD-9477-D96131A74CEC}" type="presParOf" srcId="{FD6F95B7-2E84-4F06-9BCE-2F204C5A004D}" destId="{BEBF5114-78F6-4D9B-AD7C-0300E7718B4B}" srcOrd="1" destOrd="0" presId="urn:microsoft.com/office/officeart/2005/8/layout/orgChart1"/>
    <dgm:cxn modelId="{05A5628B-31D9-4A4E-A67D-AD3E3C639C6F}" type="presParOf" srcId="{28337FAB-9525-4BF2-9081-373AA1629571}" destId="{B7C4EDDA-954A-4534-B746-BEDF6881C5D3}" srcOrd="1" destOrd="0" presId="urn:microsoft.com/office/officeart/2005/8/layout/orgChart1"/>
    <dgm:cxn modelId="{AFA5E77C-2757-4C62-B5F2-93C521207964}" type="presParOf" srcId="{28337FAB-9525-4BF2-9081-373AA1629571}" destId="{2693E77B-E19C-4003-8E2B-319AF510BA72}" srcOrd="2" destOrd="0" presId="urn:microsoft.com/office/officeart/2005/8/layout/orgChart1"/>
    <dgm:cxn modelId="{DF99253B-E992-49DA-8E31-6D5236E3FDFC}" type="presParOf" srcId="{674A4275-8040-44FC-8814-D93CF39A51DE}" destId="{F7818314-B343-461A-BC2E-171F8DE7C44A}" srcOrd="2" destOrd="0" presId="urn:microsoft.com/office/officeart/2005/8/layout/orgChart1"/>
    <dgm:cxn modelId="{37103AFF-CA29-41B8-BA7B-86FC90EE5BC7}" type="presParOf" srcId="{08761E95-CA0F-4EBD-A221-E419D6CF4B82}" destId="{1E4AD730-6741-4F43-9C51-3A7BEA443DB4}" srcOrd="2" destOrd="0" presId="urn:microsoft.com/office/officeart/2005/8/layout/orgChart1"/>
    <dgm:cxn modelId="{C903BE9F-9FE9-4A96-8C57-E647EE114BAE}" type="presParOf" srcId="{1E4AD730-6741-4F43-9C51-3A7BEA443DB4}" destId="{92B85E91-05FC-452E-9835-1BE047B50BEA}" srcOrd="0" destOrd="0" presId="urn:microsoft.com/office/officeart/2005/8/layout/orgChart1"/>
    <dgm:cxn modelId="{B0777437-EC3D-40AA-ABF8-F5416A15435A}" type="presParOf" srcId="{1E4AD730-6741-4F43-9C51-3A7BEA443DB4}" destId="{6BDD5121-BCBD-410F-85BE-364CDADFE5CE}" srcOrd="1" destOrd="0" presId="urn:microsoft.com/office/officeart/2005/8/layout/orgChart1"/>
    <dgm:cxn modelId="{CE73043A-08F7-4A10-B2A8-3AFE9517EE3B}" type="presParOf" srcId="{6BDD5121-BCBD-410F-85BE-364CDADFE5CE}" destId="{BAF6441B-52DB-4917-9034-8F4858A942CD}" srcOrd="0" destOrd="0" presId="urn:microsoft.com/office/officeart/2005/8/layout/orgChart1"/>
    <dgm:cxn modelId="{9BBA1533-A03F-4A2C-B964-FC8187420B2E}" type="presParOf" srcId="{BAF6441B-52DB-4917-9034-8F4858A942CD}" destId="{F9E58CB6-E67C-44D6-A4A2-C8C137A3B5B6}" srcOrd="0" destOrd="0" presId="urn:microsoft.com/office/officeart/2005/8/layout/orgChart1"/>
    <dgm:cxn modelId="{7724DB9F-C6EB-47D8-B760-D5BA88F7ADA6}" type="presParOf" srcId="{BAF6441B-52DB-4917-9034-8F4858A942CD}" destId="{96082E60-E2FA-424B-8C1D-6A63619CD21F}" srcOrd="1" destOrd="0" presId="urn:microsoft.com/office/officeart/2005/8/layout/orgChart1"/>
    <dgm:cxn modelId="{1E94A28E-745C-4569-9423-3C52AE7D8571}" type="presParOf" srcId="{6BDD5121-BCBD-410F-85BE-364CDADFE5CE}" destId="{B5A74702-0FA3-4AAD-8170-55493458CBBB}" srcOrd="1" destOrd="0" presId="urn:microsoft.com/office/officeart/2005/8/layout/orgChart1"/>
    <dgm:cxn modelId="{80BD659F-9B45-494D-AA44-848E46A9546E}" type="presParOf" srcId="{6BDD5121-BCBD-410F-85BE-364CDADFE5CE}" destId="{8B57323A-A0D4-41C6-8457-BDA3705B3C08}" srcOrd="2" destOrd="0" presId="urn:microsoft.com/office/officeart/2005/8/layout/orgChart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2B85E91-05FC-452E-9835-1BE047B50BEA}">
      <dsp:nvSpPr>
        <dsp:cNvPr id="0" name=""/>
        <dsp:cNvSpPr/>
      </dsp:nvSpPr>
      <dsp:spPr>
        <a:xfrm>
          <a:off x="2226273" y="572409"/>
          <a:ext cx="644578" cy="497836"/>
        </a:xfrm>
        <a:custGeom>
          <a:avLst/>
          <a:gdLst/>
          <a:ahLst/>
          <a:cxnLst/>
          <a:rect l="0" t="0" r="0" b="0"/>
          <a:pathLst>
            <a:path>
              <a:moveTo>
                <a:pt x="676768" y="0"/>
              </a:moveTo>
              <a:lnTo>
                <a:pt x="676768" y="522698"/>
              </a:lnTo>
              <a:lnTo>
                <a:pt x="0" y="522698"/>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C1E95C07-1CD0-40C4-A38F-6062371CF834}">
      <dsp:nvSpPr>
        <dsp:cNvPr id="0" name=""/>
        <dsp:cNvSpPr/>
      </dsp:nvSpPr>
      <dsp:spPr>
        <a:xfrm>
          <a:off x="3112189" y="2191666"/>
          <a:ext cx="935930" cy="1425744"/>
        </a:xfrm>
        <a:custGeom>
          <a:avLst/>
          <a:gdLst/>
          <a:ahLst/>
          <a:cxnLst/>
          <a:rect l="0" t="0" r="0" b="0"/>
          <a:pathLst>
            <a:path>
              <a:moveTo>
                <a:pt x="0" y="0"/>
              </a:moveTo>
              <a:lnTo>
                <a:pt x="0" y="1241777"/>
              </a:lnTo>
              <a:lnTo>
                <a:pt x="815165" y="1241777"/>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1766A42A-8D27-4536-8933-5CC10A746B1E}">
      <dsp:nvSpPr>
        <dsp:cNvPr id="0" name=""/>
        <dsp:cNvSpPr/>
      </dsp:nvSpPr>
      <dsp:spPr>
        <a:xfrm>
          <a:off x="2870852" y="572409"/>
          <a:ext cx="697466" cy="1049096"/>
        </a:xfrm>
        <a:custGeom>
          <a:avLst/>
          <a:gdLst/>
          <a:ahLst/>
          <a:cxnLst/>
          <a:rect l="0" t="0" r="0" b="0"/>
          <a:pathLst>
            <a:path>
              <a:moveTo>
                <a:pt x="0" y="0"/>
              </a:moveTo>
              <a:lnTo>
                <a:pt x="0" y="975775"/>
              </a:lnTo>
              <a:lnTo>
                <a:pt x="724348" y="975775"/>
              </a:lnTo>
              <a:lnTo>
                <a:pt x="724348" y="1101488"/>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43FE7B84-F475-476A-A0F3-63ABEF6D8A8B}">
      <dsp:nvSpPr>
        <dsp:cNvPr id="0" name=""/>
        <dsp:cNvSpPr/>
      </dsp:nvSpPr>
      <dsp:spPr>
        <a:xfrm>
          <a:off x="1724828" y="2191666"/>
          <a:ext cx="210127" cy="2146053"/>
        </a:xfrm>
        <a:custGeom>
          <a:avLst/>
          <a:gdLst/>
          <a:ahLst/>
          <a:cxnLst/>
          <a:rect l="0" t="0" r="0" b="0"/>
          <a:pathLst>
            <a:path>
              <a:moveTo>
                <a:pt x="0" y="0"/>
              </a:moveTo>
              <a:lnTo>
                <a:pt x="0" y="2250867"/>
              </a:lnTo>
              <a:lnTo>
                <a:pt x="179590" y="2250867"/>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B0FDB99D-F403-4ACE-AD03-6A0D7309B4A1}">
      <dsp:nvSpPr>
        <dsp:cNvPr id="0" name=""/>
        <dsp:cNvSpPr/>
      </dsp:nvSpPr>
      <dsp:spPr>
        <a:xfrm>
          <a:off x="1724828" y="2191666"/>
          <a:ext cx="171048" cy="1334176"/>
        </a:xfrm>
        <a:custGeom>
          <a:avLst/>
          <a:gdLst/>
          <a:ahLst/>
          <a:cxnLst/>
          <a:rect l="0" t="0" r="0" b="0"/>
          <a:pathLst>
            <a:path>
              <a:moveTo>
                <a:pt x="0" y="0"/>
              </a:moveTo>
              <a:lnTo>
                <a:pt x="0" y="1400806"/>
              </a:lnTo>
              <a:lnTo>
                <a:pt x="179590" y="1400806"/>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FC1B35AD-B82A-4748-962A-7CCB06D7E33D}">
      <dsp:nvSpPr>
        <dsp:cNvPr id="0" name=""/>
        <dsp:cNvSpPr/>
      </dsp:nvSpPr>
      <dsp:spPr>
        <a:xfrm>
          <a:off x="1724828" y="2191666"/>
          <a:ext cx="180569" cy="524548"/>
        </a:xfrm>
        <a:custGeom>
          <a:avLst/>
          <a:gdLst/>
          <a:ahLst/>
          <a:cxnLst/>
          <a:rect l="0" t="0" r="0" b="0"/>
          <a:pathLst>
            <a:path>
              <a:moveTo>
                <a:pt x="0" y="0"/>
              </a:moveTo>
              <a:lnTo>
                <a:pt x="0" y="550744"/>
              </a:lnTo>
              <a:lnTo>
                <a:pt x="179590" y="550744"/>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E7AB3F32-88CA-4C1F-A8B0-0E3E71A1FE52}">
      <dsp:nvSpPr>
        <dsp:cNvPr id="0" name=""/>
        <dsp:cNvSpPr/>
      </dsp:nvSpPr>
      <dsp:spPr>
        <a:xfrm>
          <a:off x="2180957" y="572409"/>
          <a:ext cx="689894" cy="1049096"/>
        </a:xfrm>
        <a:custGeom>
          <a:avLst/>
          <a:gdLst/>
          <a:ahLst/>
          <a:cxnLst/>
          <a:rect l="0" t="0" r="0" b="0"/>
          <a:pathLst>
            <a:path>
              <a:moveTo>
                <a:pt x="724348" y="0"/>
              </a:moveTo>
              <a:lnTo>
                <a:pt x="724348" y="975775"/>
              </a:lnTo>
              <a:lnTo>
                <a:pt x="0" y="975775"/>
              </a:lnTo>
              <a:lnTo>
                <a:pt x="0" y="1101488"/>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29BCE5BD-138A-4337-9C8B-6ABB46BB85B0}">
      <dsp:nvSpPr>
        <dsp:cNvPr id="0" name=""/>
        <dsp:cNvSpPr/>
      </dsp:nvSpPr>
      <dsp:spPr>
        <a:xfrm>
          <a:off x="2300691" y="2248"/>
          <a:ext cx="1140321" cy="570160"/>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kern="1200">
              <a:solidFill>
                <a:sysClr val="window" lastClr="FFFFFF"/>
              </a:solidFill>
              <a:latin typeface="Calibri"/>
              <a:ea typeface="+mn-ea"/>
              <a:cs typeface="+mn-cs"/>
            </a:rPr>
            <a:t>Clinical Matron</a:t>
          </a:r>
        </a:p>
      </dsp:txBody>
      <dsp:txXfrm>
        <a:off x="2300691" y="2248"/>
        <a:ext cx="1140321" cy="570160"/>
      </dsp:txXfrm>
    </dsp:sp>
    <dsp:sp modelId="{B9F5C629-C0B0-45F1-AD3B-255DFC7FD3AE}">
      <dsp:nvSpPr>
        <dsp:cNvPr id="0" name=""/>
        <dsp:cNvSpPr/>
      </dsp:nvSpPr>
      <dsp:spPr>
        <a:xfrm>
          <a:off x="1610796" y="1621505"/>
          <a:ext cx="1140321" cy="570160"/>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kern="1200">
              <a:solidFill>
                <a:sysClr val="window" lastClr="FFFFFF"/>
              </a:solidFill>
              <a:latin typeface="Calibri"/>
              <a:ea typeface="+mn-ea"/>
              <a:cs typeface="+mn-cs"/>
            </a:rPr>
            <a:t>Sisters/Charge Nurses</a:t>
          </a:r>
        </a:p>
      </dsp:txBody>
      <dsp:txXfrm>
        <a:off x="1610796" y="1621505"/>
        <a:ext cx="1140321" cy="570160"/>
      </dsp:txXfrm>
    </dsp:sp>
    <dsp:sp modelId="{465D3325-0800-4CA1-88A7-0E353CECE1F5}">
      <dsp:nvSpPr>
        <dsp:cNvPr id="0" name=""/>
        <dsp:cNvSpPr/>
      </dsp:nvSpPr>
      <dsp:spPr>
        <a:xfrm>
          <a:off x="1905398" y="2431133"/>
          <a:ext cx="1140321" cy="570160"/>
        </a:xfrm>
        <a:prstGeom prst="rect">
          <a:avLst/>
        </a:prstGeom>
        <a:solidFill>
          <a:schemeClr val="accent2"/>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kern="1200">
              <a:solidFill>
                <a:sysClr val="window" lastClr="FFFFFF"/>
              </a:solidFill>
              <a:latin typeface="Calibri"/>
              <a:ea typeface="+mn-ea"/>
              <a:cs typeface="+mn-cs"/>
            </a:rPr>
            <a:t>Registered Nurses</a:t>
          </a:r>
        </a:p>
        <a:p>
          <a:pPr marL="0" lvl="0" indent="0" algn="ctr" defTabSz="533400">
            <a:lnSpc>
              <a:spcPct val="90000"/>
            </a:lnSpc>
            <a:spcBef>
              <a:spcPct val="0"/>
            </a:spcBef>
            <a:spcAft>
              <a:spcPct val="35000"/>
            </a:spcAft>
            <a:buNone/>
          </a:pPr>
          <a:r>
            <a:rPr lang="en-GB" sz="1200" kern="1200">
              <a:solidFill>
                <a:sysClr val="window" lastClr="FFFFFF"/>
              </a:solidFill>
              <a:latin typeface="Calibri"/>
              <a:ea typeface="+mn-ea"/>
              <a:cs typeface="+mn-cs"/>
            </a:rPr>
            <a:t>(This Post)</a:t>
          </a:r>
        </a:p>
      </dsp:txBody>
      <dsp:txXfrm>
        <a:off x="1905398" y="2431133"/>
        <a:ext cx="1140321" cy="570160"/>
      </dsp:txXfrm>
    </dsp:sp>
    <dsp:sp modelId="{06E8961B-3F11-423A-A779-505CAAD48F69}">
      <dsp:nvSpPr>
        <dsp:cNvPr id="0" name=""/>
        <dsp:cNvSpPr/>
      </dsp:nvSpPr>
      <dsp:spPr>
        <a:xfrm>
          <a:off x="1895877" y="3240762"/>
          <a:ext cx="1140321" cy="570160"/>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kern="1200">
              <a:solidFill>
                <a:sysClr val="window" lastClr="FFFFFF"/>
              </a:solidFill>
              <a:latin typeface="Calibri"/>
              <a:ea typeface="+mn-ea"/>
              <a:cs typeface="+mn-cs"/>
            </a:rPr>
            <a:t>Assistant Practioners</a:t>
          </a:r>
        </a:p>
      </dsp:txBody>
      <dsp:txXfrm>
        <a:off x="1895877" y="3240762"/>
        <a:ext cx="1140321" cy="570160"/>
      </dsp:txXfrm>
    </dsp:sp>
    <dsp:sp modelId="{24A24D35-211D-4BD6-B711-19CEF929B50B}">
      <dsp:nvSpPr>
        <dsp:cNvPr id="0" name=""/>
        <dsp:cNvSpPr/>
      </dsp:nvSpPr>
      <dsp:spPr>
        <a:xfrm>
          <a:off x="1934955" y="4052639"/>
          <a:ext cx="1140321" cy="570160"/>
        </a:xfrm>
        <a:prstGeom prst="rect">
          <a:avLst/>
        </a:prstGeom>
        <a:solidFill>
          <a:schemeClr val="accent1"/>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kern="1200">
              <a:solidFill>
                <a:sysClr val="window" lastClr="FFFFFF"/>
              </a:solidFill>
              <a:latin typeface="Calibri"/>
              <a:ea typeface="+mn-ea"/>
              <a:cs typeface="+mn-cs"/>
            </a:rPr>
            <a:t>Healthcare Assistants</a:t>
          </a:r>
        </a:p>
      </dsp:txBody>
      <dsp:txXfrm>
        <a:off x="1934955" y="4052639"/>
        <a:ext cx="1140321" cy="570160"/>
      </dsp:txXfrm>
    </dsp:sp>
    <dsp:sp modelId="{6ABA460A-CA7D-4490-925D-5B3B34B83544}">
      <dsp:nvSpPr>
        <dsp:cNvPr id="0" name=""/>
        <dsp:cNvSpPr/>
      </dsp:nvSpPr>
      <dsp:spPr>
        <a:xfrm>
          <a:off x="2998157" y="1621505"/>
          <a:ext cx="1140321" cy="570160"/>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kern="1200">
              <a:solidFill>
                <a:sysClr val="window" lastClr="FFFFFF"/>
              </a:solidFill>
              <a:latin typeface="Calibri"/>
              <a:ea typeface="+mn-ea"/>
              <a:cs typeface="+mn-cs"/>
            </a:rPr>
            <a:t>Decontamination and Stores Service Manger</a:t>
          </a:r>
        </a:p>
      </dsp:txBody>
      <dsp:txXfrm>
        <a:off x="2998157" y="1621505"/>
        <a:ext cx="1140321" cy="570160"/>
      </dsp:txXfrm>
    </dsp:sp>
    <dsp:sp modelId="{E2C761E3-7616-4202-9FF0-0B91BCA9E226}">
      <dsp:nvSpPr>
        <dsp:cNvPr id="0" name=""/>
        <dsp:cNvSpPr/>
      </dsp:nvSpPr>
      <dsp:spPr>
        <a:xfrm>
          <a:off x="4048120" y="3332330"/>
          <a:ext cx="1140321" cy="570160"/>
        </a:xfrm>
        <a:prstGeom prst="rect">
          <a:avLst/>
        </a:prstGeom>
        <a:solidFill>
          <a:schemeClr val="accent1"/>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kern="1200">
              <a:solidFill>
                <a:sysClr val="window" lastClr="FFFFFF"/>
              </a:solidFill>
              <a:latin typeface="Calibri"/>
              <a:ea typeface="+mn-ea"/>
              <a:cs typeface="+mn-cs"/>
            </a:rPr>
            <a:t>Assistant Technical Officers</a:t>
          </a:r>
        </a:p>
      </dsp:txBody>
      <dsp:txXfrm>
        <a:off x="4048120" y="3332330"/>
        <a:ext cx="1140321" cy="570160"/>
      </dsp:txXfrm>
    </dsp:sp>
    <dsp:sp modelId="{F9E58CB6-E67C-44D6-A4A2-C8C137A3B5B6}">
      <dsp:nvSpPr>
        <dsp:cNvPr id="0" name=""/>
        <dsp:cNvSpPr/>
      </dsp:nvSpPr>
      <dsp:spPr>
        <a:xfrm>
          <a:off x="1085952" y="785164"/>
          <a:ext cx="1140321" cy="570160"/>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kern="1200">
              <a:solidFill>
                <a:sysClr val="window" lastClr="FFFFFF"/>
              </a:solidFill>
              <a:latin typeface="Calibri"/>
              <a:ea typeface="+mn-ea"/>
              <a:cs typeface="+mn-cs"/>
            </a:rPr>
            <a:t>Clinical Nurse Manager</a:t>
          </a:r>
        </a:p>
      </dsp:txBody>
      <dsp:txXfrm>
        <a:off x="1085952" y="785164"/>
        <a:ext cx="1140321" cy="570160"/>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CE6F526DDBD14458F07FCE641E135D1" ma:contentTypeVersion="2" ma:contentTypeDescription="Create a new document." ma:contentTypeScope="" ma:versionID="9dbc88ad25fdb2d03169dd978e904851">
  <xsd:schema xmlns:xsd="http://www.w3.org/2001/XMLSchema" xmlns:xs="http://www.w3.org/2001/XMLSchema" xmlns:p="http://schemas.microsoft.com/office/2006/metadata/properties" xmlns:ns2="37673930-7667-4b51-a54b-ef6b2eeb39bd" targetNamespace="http://schemas.microsoft.com/office/2006/metadata/properties" ma:root="true" ma:fieldsID="dbed3bf1e045dd581a1b3cd424dfcb86" ns2:_="">
    <xsd:import namespace="37673930-7667-4b51-a54b-ef6b2eeb39b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673930-7667-4b51-a54b-ef6b2eeb39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CEB3E9-80B7-497C-8CB5-0E54F8FECFB0}">
  <ds:schemaRefs>
    <ds:schemaRef ds:uri="37673930-7667-4b51-a54b-ef6b2eeb39bd"/>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7DC691E9-8075-4B6A-9F80-5A09EDD05753}">
  <ds:schemaRefs>
    <ds:schemaRef ds:uri="http://schemas.microsoft.com/sharepoint/v3/contenttype/forms"/>
  </ds:schemaRefs>
</ds:datastoreItem>
</file>

<file path=customXml/itemProps3.xml><?xml version="1.0" encoding="utf-8"?>
<ds:datastoreItem xmlns:ds="http://schemas.openxmlformats.org/officeDocument/2006/customXml" ds:itemID="{DBD53A4C-6508-4EA9-B590-91CF48BC8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673930-7667-4b51-a54b-ef6b2eeb39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213205E-726E-43E9-BD0D-274201E01C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12</Pages>
  <Words>2806</Words>
  <Characters>15998</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Royal Devon and Exeter NHS Foundation Trust</Company>
  <LinksUpToDate>false</LinksUpToDate>
  <CharactersWithSpaces>18767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CrossmanR</dc:creator>
  <cp:lastModifiedBy>Anderson Paula (Royal Devon and Exeter Foundation Trust)</cp:lastModifiedBy>
  <cp:revision>3</cp:revision>
  <cp:lastPrinted>2019-07-04T08:11:00Z</cp:lastPrinted>
  <dcterms:created xsi:type="dcterms:W3CDTF">2024-04-12T10:02:00Z</dcterms:created>
  <dcterms:modified xsi:type="dcterms:W3CDTF">2024-04-12T10:38:00Z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0x0101004CE6F526DDBD14458F07FCE641E135D1</vt:lpwstr>
  </property>
</Properties>
</file>