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CCB26D" w:rsidR="00213541" w:rsidRPr="00E32AD5" w:rsidRDefault="00E32AD5" w:rsidP="00F607B2">
            <w:pPr>
              <w:jc w:val="both"/>
              <w:rPr>
                <w:rFonts w:ascii="Arial" w:hAnsi="Arial" w:cs="Arial"/>
              </w:rPr>
            </w:pPr>
            <w:bookmarkStart w:id="0" w:name="_GoBack"/>
            <w:r w:rsidRPr="00E32AD5">
              <w:rPr>
                <w:rFonts w:ascii="Arial" w:hAnsi="Arial" w:cs="Arial"/>
              </w:rPr>
              <w:t>Medicines Management Technician</w:t>
            </w:r>
            <w:r w:rsidR="002027EA">
              <w:rPr>
                <w:rFonts w:ascii="Arial" w:hAnsi="Arial" w:cs="Arial"/>
              </w:rPr>
              <w:t xml:space="preserve"> -Community Services</w:t>
            </w:r>
            <w:bookmarkEnd w:id="0"/>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2E91C6" w:rsidR="00213541" w:rsidRPr="00E32AD5" w:rsidRDefault="002027EA" w:rsidP="00F607B2">
            <w:pPr>
              <w:jc w:val="both"/>
              <w:rPr>
                <w:rFonts w:ascii="Arial" w:hAnsi="Arial" w:cs="Arial"/>
              </w:rPr>
            </w:pPr>
            <w:r>
              <w:rPr>
                <w:rFonts w:ascii="Arial" w:hAnsi="Arial" w:cs="Arial"/>
              </w:rPr>
              <w:t>Community Services Pharmacist Locality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463F9EF" w:rsidR="00213541" w:rsidRPr="00E32AD5" w:rsidRDefault="00426D42" w:rsidP="00F607B2">
            <w:pPr>
              <w:jc w:val="both"/>
              <w:rPr>
                <w:rFonts w:ascii="Arial" w:hAnsi="Arial" w:cs="Arial"/>
              </w:rPr>
            </w:pPr>
            <w:r>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992659C" w:rsidR="00213541" w:rsidRPr="00E32AD5" w:rsidRDefault="00E32AD5" w:rsidP="00F607B2">
            <w:pPr>
              <w:jc w:val="both"/>
              <w:rPr>
                <w:rFonts w:ascii="Arial" w:hAnsi="Arial" w:cs="Arial"/>
              </w:rPr>
            </w:pPr>
            <w:r w:rsidRPr="00E32AD5">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36AAD32" w14:textId="0DE538ED" w:rsidR="00E32AD5" w:rsidRPr="00C34C2A" w:rsidRDefault="00E32AD5" w:rsidP="00831ACB">
            <w:pPr>
              <w:pStyle w:val="NoSpacing"/>
              <w:numPr>
                <w:ilvl w:val="0"/>
                <w:numId w:val="37"/>
              </w:numPr>
              <w:rPr>
                <w:rFonts w:ascii="Arial" w:hAnsi="Arial" w:cs="Arial"/>
                <w:strike/>
                <w:color w:val="FF0000"/>
              </w:rPr>
            </w:pPr>
            <w:r w:rsidRPr="00831ACB">
              <w:rPr>
                <w:rFonts w:ascii="Arial" w:hAnsi="Arial" w:cs="Arial"/>
              </w:rPr>
              <w:t>To provide a safe and cost-effective medicines management pharmacy service to</w:t>
            </w:r>
            <w:r w:rsidR="00AE10E9">
              <w:rPr>
                <w:rFonts w:ascii="Arial" w:hAnsi="Arial" w:cs="Arial"/>
              </w:rPr>
              <w:t xml:space="preserve"> community health services, including community hospitals, outpatient clinics and patients’ usual place of residence in the community</w:t>
            </w:r>
            <w:r w:rsidR="00DF0793">
              <w:rPr>
                <w:rFonts w:ascii="Arial" w:hAnsi="Arial" w:cs="Arial"/>
              </w:rPr>
              <w:t>.</w:t>
            </w:r>
            <w:r w:rsidR="00AE10E9">
              <w:rPr>
                <w:rFonts w:ascii="Arial" w:hAnsi="Arial" w:cs="Arial"/>
              </w:rPr>
              <w:t xml:space="preserve"> </w:t>
            </w:r>
          </w:p>
          <w:p w14:paraId="1E83393F" w14:textId="7E3C50CB" w:rsidR="00E32AD5" w:rsidRPr="00831ACB" w:rsidRDefault="00E32AD5" w:rsidP="00831ACB">
            <w:pPr>
              <w:pStyle w:val="NoSpacing"/>
              <w:numPr>
                <w:ilvl w:val="0"/>
                <w:numId w:val="37"/>
              </w:numPr>
              <w:rPr>
                <w:rFonts w:ascii="Arial" w:hAnsi="Arial" w:cs="Arial"/>
              </w:rPr>
            </w:pPr>
            <w:r w:rsidRPr="00831ACB">
              <w:rPr>
                <w:rFonts w:ascii="Arial" w:hAnsi="Arial" w:cs="Arial"/>
              </w:rPr>
              <w:t xml:space="preserve">To be a source of medicines advice </w:t>
            </w:r>
            <w:r w:rsidR="00AE10E9">
              <w:rPr>
                <w:rFonts w:ascii="Arial" w:hAnsi="Arial" w:cs="Arial"/>
              </w:rPr>
              <w:t xml:space="preserve">and training </w:t>
            </w:r>
            <w:r w:rsidRPr="00831ACB">
              <w:rPr>
                <w:rFonts w:ascii="Arial" w:hAnsi="Arial" w:cs="Arial"/>
              </w:rPr>
              <w:t xml:space="preserve">to colleagues and key stakeholders </w:t>
            </w:r>
            <w:r w:rsidR="005B390A">
              <w:rPr>
                <w:rFonts w:ascii="Arial" w:hAnsi="Arial" w:cs="Arial"/>
              </w:rPr>
              <w:t xml:space="preserve">across health and social care </w:t>
            </w:r>
            <w:r w:rsidRPr="00831ACB">
              <w:rPr>
                <w:rFonts w:ascii="Arial" w:hAnsi="Arial" w:cs="Arial"/>
              </w:rPr>
              <w:t xml:space="preserve">with respect to medicines optimisation </w:t>
            </w:r>
            <w:r w:rsidR="00AE10E9">
              <w:rPr>
                <w:rFonts w:ascii="Arial" w:hAnsi="Arial" w:cs="Arial"/>
              </w:rPr>
              <w:t>and medicines management systems</w:t>
            </w:r>
            <w:r w:rsidR="005B390A">
              <w:rPr>
                <w:rFonts w:ascii="Arial" w:hAnsi="Arial" w:cs="Arial"/>
              </w:rPr>
              <w:t>.</w:t>
            </w:r>
            <w:r w:rsidR="00AE10E9">
              <w:rPr>
                <w:rFonts w:ascii="Arial" w:hAnsi="Arial" w:cs="Arial"/>
              </w:rPr>
              <w:t xml:space="preserve"> </w:t>
            </w:r>
          </w:p>
          <w:p w14:paraId="2B37F6D0" w14:textId="59618B2F" w:rsidR="00E32AD5" w:rsidRPr="00831ACB" w:rsidRDefault="00E32AD5" w:rsidP="00831ACB">
            <w:pPr>
              <w:pStyle w:val="NoSpacing"/>
              <w:numPr>
                <w:ilvl w:val="0"/>
                <w:numId w:val="37"/>
              </w:numPr>
              <w:rPr>
                <w:rFonts w:ascii="Arial" w:hAnsi="Arial" w:cs="Arial"/>
              </w:rPr>
            </w:pPr>
            <w:r w:rsidRPr="00831ACB">
              <w:rPr>
                <w:rFonts w:ascii="Arial" w:hAnsi="Arial" w:cs="Arial"/>
              </w:rPr>
              <w:t xml:space="preserve">Facilitate safe transfer of patients to and from </w:t>
            </w:r>
            <w:r w:rsidR="00517A36">
              <w:rPr>
                <w:rFonts w:ascii="Arial" w:hAnsi="Arial" w:cs="Arial"/>
              </w:rPr>
              <w:t>hospital</w:t>
            </w:r>
            <w:r w:rsidR="00A10199">
              <w:rPr>
                <w:rFonts w:ascii="Arial" w:hAnsi="Arial" w:cs="Arial"/>
              </w:rPr>
              <w:t>/home</w:t>
            </w:r>
            <w:r w:rsidRPr="00831ACB">
              <w:rPr>
                <w:rFonts w:ascii="Arial" w:hAnsi="Arial" w:cs="Arial"/>
              </w:rPr>
              <w:t xml:space="preserve"> with respect to medications by ensuring appropriate medicines are available and optimised.</w:t>
            </w:r>
          </w:p>
          <w:p w14:paraId="1D0443A2" w14:textId="0256081A" w:rsidR="00E32AD5" w:rsidRPr="00831ACB" w:rsidRDefault="00E32AD5" w:rsidP="00831ACB">
            <w:pPr>
              <w:pStyle w:val="NoSpacing"/>
              <w:numPr>
                <w:ilvl w:val="0"/>
                <w:numId w:val="37"/>
              </w:numPr>
              <w:rPr>
                <w:rFonts w:ascii="Arial" w:hAnsi="Arial" w:cs="Arial"/>
              </w:rPr>
            </w:pPr>
            <w:r w:rsidRPr="00831ACB">
              <w:rPr>
                <w:rFonts w:ascii="Arial" w:hAnsi="Arial" w:cs="Arial"/>
              </w:rPr>
              <w:t xml:space="preserve">Communicate effectively and promptly with stakeholders to ensure relevant information </w:t>
            </w:r>
            <w:r w:rsidR="005B390A">
              <w:rPr>
                <w:rFonts w:ascii="Arial" w:hAnsi="Arial" w:cs="Arial"/>
              </w:rPr>
              <w:t xml:space="preserve">is </w:t>
            </w:r>
            <w:r w:rsidR="00BF652B" w:rsidRPr="00831ACB">
              <w:rPr>
                <w:rFonts w:ascii="Arial" w:hAnsi="Arial" w:cs="Arial"/>
              </w:rPr>
              <w:t>available with</w:t>
            </w:r>
            <w:r w:rsidR="005B390A">
              <w:rPr>
                <w:rFonts w:ascii="Arial" w:hAnsi="Arial" w:cs="Arial"/>
              </w:rPr>
              <w:t xml:space="preserve"> </w:t>
            </w:r>
            <w:r w:rsidRPr="00831ACB">
              <w:rPr>
                <w:rFonts w:ascii="Arial" w:hAnsi="Arial" w:cs="Arial"/>
              </w:rPr>
              <w:t>respect to medicines</w:t>
            </w:r>
            <w:r w:rsidR="006902CF">
              <w:rPr>
                <w:rFonts w:ascii="Arial" w:hAnsi="Arial" w:cs="Arial"/>
              </w:rPr>
              <w:t xml:space="preserve"> e.g. following discharge</w:t>
            </w:r>
          </w:p>
          <w:p w14:paraId="47A36EED" w14:textId="233FE7B2" w:rsidR="00E32AD5" w:rsidRDefault="00E32AD5" w:rsidP="00831ACB">
            <w:pPr>
              <w:pStyle w:val="NoSpacing"/>
              <w:numPr>
                <w:ilvl w:val="0"/>
                <w:numId w:val="37"/>
              </w:numPr>
              <w:rPr>
                <w:rFonts w:ascii="Arial" w:hAnsi="Arial" w:cs="Arial"/>
              </w:rPr>
            </w:pPr>
            <w:r w:rsidRPr="00831ACB">
              <w:rPr>
                <w:rFonts w:ascii="Arial" w:hAnsi="Arial" w:cs="Arial"/>
              </w:rPr>
              <w:t xml:space="preserve">To liaise with </w:t>
            </w:r>
            <w:r w:rsidR="00AE10E9">
              <w:rPr>
                <w:rFonts w:ascii="Arial" w:hAnsi="Arial" w:cs="Arial"/>
              </w:rPr>
              <w:t xml:space="preserve">pharmacy professionals in all areas of practice and </w:t>
            </w:r>
            <w:r w:rsidRPr="00831ACB">
              <w:rPr>
                <w:rFonts w:ascii="Arial" w:hAnsi="Arial" w:cs="Arial"/>
              </w:rPr>
              <w:t xml:space="preserve">members of the multidisciplinary team to </w:t>
            </w:r>
            <w:r w:rsidR="00AE10E9">
              <w:rPr>
                <w:rFonts w:ascii="Arial" w:hAnsi="Arial" w:cs="Arial"/>
              </w:rPr>
              <w:t xml:space="preserve">resolve discrepancies </w:t>
            </w:r>
            <w:r w:rsidR="00075AC5">
              <w:rPr>
                <w:rFonts w:ascii="Arial" w:hAnsi="Arial" w:cs="Arial"/>
              </w:rPr>
              <w:t xml:space="preserve">(within scope of practice) and </w:t>
            </w:r>
            <w:r w:rsidR="00AE10E9">
              <w:rPr>
                <w:rFonts w:ascii="Arial" w:hAnsi="Arial" w:cs="Arial"/>
              </w:rPr>
              <w:t xml:space="preserve">support integration </w:t>
            </w:r>
            <w:r w:rsidR="00075AC5">
              <w:rPr>
                <w:rFonts w:ascii="Arial" w:hAnsi="Arial" w:cs="Arial"/>
              </w:rPr>
              <w:t>across health and social care including primary care, community pharmacy, secondary care and  mental health.</w:t>
            </w:r>
          </w:p>
          <w:p w14:paraId="28F0FAE9" w14:textId="6C4BD28C" w:rsidR="00F01BEA" w:rsidRPr="00831ACB" w:rsidRDefault="00F01BEA" w:rsidP="00831ACB">
            <w:pPr>
              <w:pStyle w:val="NoSpacing"/>
              <w:numPr>
                <w:ilvl w:val="0"/>
                <w:numId w:val="37"/>
              </w:numPr>
              <w:rPr>
                <w:rFonts w:ascii="Arial" w:hAnsi="Arial" w:cs="Arial"/>
              </w:rPr>
            </w:pPr>
            <w:r>
              <w:rPr>
                <w:rFonts w:ascii="Arial" w:hAnsi="Arial" w:cs="Arial"/>
              </w:rPr>
              <w:t xml:space="preserve">To </w:t>
            </w:r>
            <w:r w:rsidR="006902CF">
              <w:rPr>
                <w:rFonts w:ascii="Arial" w:hAnsi="Arial" w:cs="Arial"/>
              </w:rPr>
              <w:t xml:space="preserve">work collaboratively with </w:t>
            </w:r>
            <w:r>
              <w:rPr>
                <w:rFonts w:ascii="Arial" w:hAnsi="Arial" w:cs="Arial"/>
              </w:rPr>
              <w:t>other services within the pharmacy department including dispensary</w:t>
            </w:r>
            <w:r w:rsidR="006902CF">
              <w:rPr>
                <w:rFonts w:ascii="Arial" w:hAnsi="Arial" w:cs="Arial"/>
              </w:rPr>
              <w:t>, distribution</w:t>
            </w:r>
            <w:r w:rsidR="00A10199">
              <w:rPr>
                <w:rFonts w:ascii="Arial" w:hAnsi="Arial" w:cs="Arial"/>
              </w:rPr>
              <w:t xml:space="preserve">, </w:t>
            </w:r>
            <w:r w:rsidR="006902CF">
              <w:rPr>
                <w:rFonts w:ascii="Arial" w:hAnsi="Arial" w:cs="Arial"/>
              </w:rPr>
              <w:t>clinical pharmacy</w:t>
            </w:r>
            <w:r>
              <w:rPr>
                <w:rFonts w:ascii="Arial" w:hAnsi="Arial" w:cs="Arial"/>
              </w:rPr>
              <w:t xml:space="preserve"> services</w:t>
            </w:r>
            <w:r w:rsidR="005B390A">
              <w:rPr>
                <w:rFonts w:ascii="Arial" w:hAnsi="Arial" w:cs="Arial"/>
              </w:rPr>
              <w:t xml:space="preserve"> plus</w:t>
            </w:r>
            <w:r w:rsidR="00A10199">
              <w:rPr>
                <w:rFonts w:ascii="Arial" w:hAnsi="Arial" w:cs="Arial"/>
              </w:rPr>
              <w:t xml:space="preserve"> community pharmacies</w:t>
            </w:r>
            <w:r>
              <w:rPr>
                <w:rFonts w:ascii="Arial" w:hAnsi="Arial" w:cs="Arial"/>
              </w:rPr>
              <w:t>.</w:t>
            </w:r>
          </w:p>
          <w:p w14:paraId="285875A5" w14:textId="4D8BF5DC" w:rsidR="00213541" w:rsidRPr="00884334" w:rsidRDefault="00213541" w:rsidP="00F01BEA">
            <w:pPr>
              <w:pStyle w:val="NoSpacing"/>
              <w:rPr>
                <w:rFonts w:ascii="Arial" w:hAnsi="Arial"/>
                <w:b/>
                <w:bCs/>
                <w:color w:val="FFFFFF" w:themeColor="background1"/>
              </w:rPr>
            </w:pPr>
          </w:p>
        </w:tc>
      </w:tr>
      <w:tr w:rsidR="00884334" w:rsidRPr="00F607B2" w14:paraId="0979D453" w14:textId="77777777" w:rsidTr="001C7D1F">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B553B03" w14:textId="33D92811" w:rsidR="00831ACB" w:rsidRDefault="00831ACB" w:rsidP="00831ACB">
            <w:pPr>
              <w:numPr>
                <w:ilvl w:val="0"/>
                <w:numId w:val="36"/>
              </w:numPr>
              <w:ind w:right="225"/>
              <w:jc w:val="both"/>
              <w:textAlignment w:val="baseline"/>
              <w:rPr>
                <w:rFonts w:ascii="Arial" w:eastAsia="Times New Roman" w:hAnsi="Arial" w:cs="Arial"/>
                <w:lang w:eastAsia="en-GB"/>
              </w:rPr>
            </w:pPr>
            <w:r w:rsidRPr="00F5769E">
              <w:rPr>
                <w:rFonts w:ascii="Arial" w:eastAsia="Times New Roman" w:hAnsi="Arial" w:cs="Arial"/>
                <w:lang w:eastAsia="en-GB"/>
              </w:rPr>
              <w:t xml:space="preserve">Provide a </w:t>
            </w:r>
            <w:r w:rsidR="00087B68">
              <w:rPr>
                <w:rFonts w:ascii="Arial" w:eastAsia="Times New Roman" w:hAnsi="Arial" w:cs="Arial"/>
                <w:lang w:eastAsia="en-GB"/>
              </w:rPr>
              <w:t xml:space="preserve">patient-focused </w:t>
            </w:r>
            <w:r w:rsidRPr="00F5769E">
              <w:rPr>
                <w:rFonts w:ascii="Arial" w:eastAsia="Times New Roman" w:hAnsi="Arial" w:cs="Arial"/>
                <w:lang w:eastAsia="en-GB"/>
              </w:rPr>
              <w:t xml:space="preserve">medicines management pharmacy technician service to </w:t>
            </w:r>
            <w:r w:rsidR="00087B68">
              <w:rPr>
                <w:rFonts w:ascii="Arial" w:eastAsia="Times New Roman" w:hAnsi="Arial" w:cs="Arial"/>
                <w:lang w:eastAsia="en-GB"/>
              </w:rPr>
              <w:t xml:space="preserve">community locations to include inpatient and outpatient units, </w:t>
            </w:r>
            <w:r w:rsidRPr="00F5769E">
              <w:rPr>
                <w:rFonts w:ascii="Arial" w:eastAsia="Times New Roman" w:hAnsi="Arial" w:cs="Arial"/>
                <w:lang w:eastAsia="en-GB"/>
              </w:rPr>
              <w:t>wards</w:t>
            </w:r>
            <w:r w:rsidR="006902CF">
              <w:rPr>
                <w:rFonts w:ascii="Arial" w:eastAsia="Times New Roman" w:hAnsi="Arial" w:cs="Arial"/>
                <w:lang w:eastAsia="en-GB"/>
              </w:rPr>
              <w:t xml:space="preserve"> and patients’ usual place of residence</w:t>
            </w:r>
            <w:r w:rsidR="00087B68">
              <w:rPr>
                <w:rFonts w:ascii="Arial" w:eastAsia="Times New Roman" w:hAnsi="Arial" w:cs="Arial"/>
                <w:lang w:eastAsia="en-GB"/>
              </w:rPr>
              <w:t>.</w:t>
            </w:r>
          </w:p>
          <w:p w14:paraId="10549E89" w14:textId="0FF2EACC" w:rsidR="008A0F32" w:rsidRPr="00F5769E" w:rsidRDefault="008A0F32" w:rsidP="00831ACB">
            <w:pPr>
              <w:numPr>
                <w:ilvl w:val="0"/>
                <w:numId w:val="36"/>
              </w:numPr>
              <w:ind w:right="225"/>
              <w:jc w:val="both"/>
              <w:textAlignment w:val="baseline"/>
              <w:rPr>
                <w:rFonts w:ascii="Arial" w:eastAsia="Times New Roman" w:hAnsi="Arial" w:cs="Arial"/>
                <w:lang w:eastAsia="en-GB"/>
              </w:rPr>
            </w:pPr>
            <w:r>
              <w:rPr>
                <w:rFonts w:ascii="Arial" w:eastAsia="Times New Roman" w:hAnsi="Arial" w:cs="Arial"/>
                <w:lang w:eastAsia="en-GB"/>
              </w:rPr>
              <w:t>To be responsible for the provision of a high-quality patient focused medicines management service to patients of the Trust</w:t>
            </w:r>
            <w:r w:rsidR="00BF652B">
              <w:rPr>
                <w:rFonts w:ascii="Arial" w:eastAsia="Times New Roman" w:hAnsi="Arial" w:cs="Arial"/>
                <w:lang w:eastAsia="en-GB"/>
              </w:rPr>
              <w:t>.</w:t>
            </w:r>
          </w:p>
          <w:p w14:paraId="0FC5CFC8" w14:textId="15E682C1" w:rsidR="00831ACB" w:rsidRPr="00F5769E" w:rsidRDefault="00831ACB" w:rsidP="00831ACB">
            <w:pPr>
              <w:numPr>
                <w:ilvl w:val="0"/>
                <w:numId w:val="36"/>
              </w:numPr>
              <w:ind w:right="225"/>
              <w:jc w:val="both"/>
              <w:textAlignment w:val="baseline"/>
              <w:rPr>
                <w:rFonts w:ascii="Arial" w:eastAsia="Times New Roman" w:hAnsi="Arial" w:cs="Arial"/>
                <w:lang w:eastAsia="en-GB"/>
              </w:rPr>
            </w:pPr>
            <w:r w:rsidRPr="00F5769E">
              <w:rPr>
                <w:rFonts w:ascii="Arial" w:eastAsia="Times New Roman" w:hAnsi="Arial" w:cs="Arial"/>
                <w:lang w:eastAsia="en-GB"/>
              </w:rPr>
              <w:t xml:space="preserve">Ensure efficient transfer of medicines between care settings to include wards, departments and </w:t>
            </w:r>
            <w:r w:rsidR="006902CF">
              <w:rPr>
                <w:rFonts w:ascii="Arial" w:eastAsia="Times New Roman" w:hAnsi="Arial" w:cs="Arial"/>
                <w:lang w:eastAsia="en-GB"/>
              </w:rPr>
              <w:t>patients’ usual place of residence</w:t>
            </w:r>
            <w:r w:rsidR="00BF652B">
              <w:rPr>
                <w:rFonts w:ascii="Arial" w:eastAsia="Times New Roman" w:hAnsi="Arial" w:cs="Arial"/>
                <w:lang w:eastAsia="en-GB"/>
              </w:rPr>
              <w:t>.</w:t>
            </w:r>
          </w:p>
          <w:p w14:paraId="0D5C4C94" w14:textId="04598CF7" w:rsidR="00831ACB" w:rsidRPr="00F5769E" w:rsidRDefault="00831ACB" w:rsidP="001C7D1F">
            <w:pPr>
              <w:numPr>
                <w:ilvl w:val="0"/>
                <w:numId w:val="36"/>
              </w:numPr>
              <w:ind w:right="225"/>
              <w:jc w:val="both"/>
              <w:textAlignment w:val="baseline"/>
              <w:rPr>
                <w:rFonts w:ascii="Arial" w:hAnsi="Arial" w:cs="Arial"/>
              </w:rPr>
            </w:pPr>
            <w:r w:rsidRPr="00F5769E">
              <w:rPr>
                <w:rFonts w:ascii="Arial" w:eastAsia="Times New Roman" w:hAnsi="Arial" w:cs="Arial"/>
                <w:lang w:eastAsia="en-GB"/>
              </w:rPr>
              <w:t xml:space="preserve">Support </w:t>
            </w:r>
            <w:r w:rsidR="006902CF">
              <w:rPr>
                <w:rFonts w:ascii="Arial" w:eastAsia="Times New Roman" w:hAnsi="Arial" w:cs="Arial"/>
                <w:lang w:eastAsia="en-GB"/>
              </w:rPr>
              <w:t xml:space="preserve">transfer of information in relation to medicines across all interfaces </w:t>
            </w:r>
            <w:r w:rsidRPr="00F5769E">
              <w:rPr>
                <w:rFonts w:ascii="Arial" w:eastAsia="Times New Roman" w:hAnsi="Arial" w:cs="Arial"/>
                <w:lang w:eastAsia="en-GB"/>
              </w:rPr>
              <w:t>liaising with health and social care professionals in a variety of settings.</w:t>
            </w:r>
          </w:p>
          <w:p w14:paraId="5F079D12" w14:textId="55194B08" w:rsidR="006902CF" w:rsidRDefault="006902CF" w:rsidP="00831ACB">
            <w:pPr>
              <w:numPr>
                <w:ilvl w:val="0"/>
                <w:numId w:val="36"/>
              </w:numPr>
              <w:ind w:right="225"/>
              <w:jc w:val="both"/>
              <w:textAlignment w:val="baseline"/>
              <w:rPr>
                <w:rFonts w:ascii="Arial" w:hAnsi="Arial" w:cs="Arial"/>
              </w:rPr>
            </w:pPr>
            <w:r>
              <w:rPr>
                <w:rFonts w:ascii="Arial" w:hAnsi="Arial" w:cs="Arial"/>
              </w:rPr>
              <w:t>Support systems which are in place to facilitate medication administration in the community home setting to include production of patient self-medication resources and medicines administration record (MAR) charts.</w:t>
            </w:r>
          </w:p>
          <w:p w14:paraId="353675E7" w14:textId="77777777" w:rsidR="006902CF" w:rsidRDefault="006902CF" w:rsidP="00831ACB">
            <w:pPr>
              <w:numPr>
                <w:ilvl w:val="0"/>
                <w:numId w:val="36"/>
              </w:numPr>
              <w:ind w:right="225"/>
              <w:jc w:val="both"/>
              <w:textAlignment w:val="baseline"/>
              <w:rPr>
                <w:rFonts w:ascii="Arial" w:hAnsi="Arial" w:cs="Arial"/>
              </w:rPr>
            </w:pPr>
            <w:r>
              <w:rPr>
                <w:rFonts w:ascii="Arial" w:hAnsi="Arial" w:cs="Arial"/>
              </w:rPr>
              <w:t>Support the development and delivery of staff medicines management training packages.</w:t>
            </w:r>
          </w:p>
          <w:p w14:paraId="5A8848A7" w14:textId="46605EA1" w:rsidR="006902CF" w:rsidRDefault="006902CF" w:rsidP="00831ACB">
            <w:pPr>
              <w:numPr>
                <w:ilvl w:val="0"/>
                <w:numId w:val="36"/>
              </w:numPr>
              <w:ind w:right="225"/>
              <w:jc w:val="both"/>
              <w:textAlignment w:val="baseline"/>
              <w:rPr>
                <w:rFonts w:ascii="Arial" w:hAnsi="Arial" w:cs="Arial"/>
              </w:rPr>
            </w:pPr>
            <w:r>
              <w:rPr>
                <w:rFonts w:ascii="Arial" w:hAnsi="Arial" w:cs="Arial"/>
              </w:rPr>
              <w:t>Report and investigate medicines</w:t>
            </w:r>
            <w:r w:rsidR="00BF652B">
              <w:rPr>
                <w:rFonts w:ascii="Arial" w:hAnsi="Arial" w:cs="Arial"/>
              </w:rPr>
              <w:t>-</w:t>
            </w:r>
            <w:r>
              <w:rPr>
                <w:rFonts w:ascii="Arial" w:hAnsi="Arial" w:cs="Arial"/>
              </w:rPr>
              <w:t xml:space="preserve">related incidents using the Trust approved incident reporting system within </w:t>
            </w:r>
            <w:r w:rsidR="00087B68">
              <w:rPr>
                <w:rFonts w:ascii="Arial" w:hAnsi="Arial" w:cs="Arial"/>
              </w:rPr>
              <w:t>scope or practice.</w:t>
            </w:r>
          </w:p>
          <w:p w14:paraId="78E9E5CA" w14:textId="77777777" w:rsidR="00087B68" w:rsidRDefault="00087B68" w:rsidP="00831ACB">
            <w:pPr>
              <w:numPr>
                <w:ilvl w:val="0"/>
                <w:numId w:val="36"/>
              </w:numPr>
              <w:ind w:right="225"/>
              <w:jc w:val="both"/>
              <w:textAlignment w:val="baseline"/>
              <w:rPr>
                <w:rFonts w:ascii="Arial" w:hAnsi="Arial" w:cs="Arial"/>
              </w:rPr>
            </w:pPr>
            <w:r>
              <w:rPr>
                <w:rFonts w:ascii="Arial" w:hAnsi="Arial" w:cs="Arial"/>
              </w:rPr>
              <w:t>Work collaboratively with health and social care professionals to provide specialist pharmaceutical advice to enable best outcomes for patients.</w:t>
            </w:r>
          </w:p>
          <w:p w14:paraId="32E8389C" w14:textId="77777777" w:rsidR="00087B68" w:rsidRDefault="00087B68" w:rsidP="00831ACB">
            <w:pPr>
              <w:numPr>
                <w:ilvl w:val="0"/>
                <w:numId w:val="36"/>
              </w:numPr>
              <w:ind w:right="225"/>
              <w:jc w:val="both"/>
              <w:textAlignment w:val="baseline"/>
              <w:rPr>
                <w:rFonts w:ascii="Arial" w:hAnsi="Arial" w:cs="Arial"/>
              </w:rPr>
            </w:pPr>
            <w:r>
              <w:rPr>
                <w:rFonts w:ascii="Arial" w:hAnsi="Arial" w:cs="Arial"/>
              </w:rPr>
              <w:t>Participate in multi-disciplinary team meetings as appropriate.</w:t>
            </w:r>
          </w:p>
          <w:p w14:paraId="3CBAD046" w14:textId="77777777" w:rsidR="00087B68" w:rsidRDefault="00087B68" w:rsidP="00831ACB">
            <w:pPr>
              <w:numPr>
                <w:ilvl w:val="0"/>
                <w:numId w:val="36"/>
              </w:numPr>
              <w:ind w:right="225"/>
              <w:jc w:val="both"/>
              <w:textAlignment w:val="baseline"/>
              <w:rPr>
                <w:rFonts w:ascii="Arial" w:hAnsi="Arial" w:cs="Arial"/>
              </w:rPr>
            </w:pPr>
            <w:r>
              <w:rPr>
                <w:rFonts w:ascii="Arial" w:hAnsi="Arial" w:cs="Arial"/>
              </w:rPr>
              <w:t>Encourage safe and effective systems for ordering, receiving, storing, administering and returning medicines in community settings and for individual patients.</w:t>
            </w:r>
          </w:p>
          <w:p w14:paraId="7FDBAA9F" w14:textId="77777777" w:rsidR="00087B68" w:rsidRDefault="00087B68" w:rsidP="00831ACB">
            <w:pPr>
              <w:numPr>
                <w:ilvl w:val="0"/>
                <w:numId w:val="36"/>
              </w:numPr>
              <w:ind w:right="225"/>
              <w:jc w:val="both"/>
              <w:textAlignment w:val="baseline"/>
              <w:rPr>
                <w:rFonts w:ascii="Arial" w:hAnsi="Arial" w:cs="Arial"/>
              </w:rPr>
            </w:pPr>
            <w:r>
              <w:rPr>
                <w:rFonts w:ascii="Arial" w:hAnsi="Arial" w:cs="Arial"/>
              </w:rPr>
              <w:t>Provide patients/carers with relevant medicines education.</w:t>
            </w:r>
          </w:p>
          <w:p w14:paraId="4568D569" w14:textId="7A1B0F77" w:rsidR="00087B68" w:rsidRDefault="00087B68" w:rsidP="00831ACB">
            <w:pPr>
              <w:numPr>
                <w:ilvl w:val="0"/>
                <w:numId w:val="36"/>
              </w:numPr>
              <w:ind w:right="225"/>
              <w:jc w:val="both"/>
              <w:textAlignment w:val="baseline"/>
              <w:rPr>
                <w:rFonts w:ascii="Arial" w:hAnsi="Arial" w:cs="Arial"/>
              </w:rPr>
            </w:pPr>
            <w:r>
              <w:rPr>
                <w:rFonts w:ascii="Arial" w:hAnsi="Arial" w:cs="Arial"/>
              </w:rPr>
              <w:t xml:space="preserve">Work as part of the wider Community </w:t>
            </w:r>
            <w:r w:rsidR="005B390A">
              <w:rPr>
                <w:rFonts w:ascii="Arial" w:hAnsi="Arial" w:cs="Arial"/>
              </w:rPr>
              <w:t>S</w:t>
            </w:r>
            <w:r>
              <w:rPr>
                <w:rFonts w:ascii="Arial" w:hAnsi="Arial" w:cs="Arial"/>
              </w:rPr>
              <w:t>ervices Pharmacy Team to implement team goals and objectives, audit and safety monitoring, and development of team direction.</w:t>
            </w:r>
          </w:p>
          <w:p w14:paraId="649A71DF" w14:textId="77777777" w:rsidR="00087B68" w:rsidRDefault="00087B68" w:rsidP="00831ACB">
            <w:pPr>
              <w:numPr>
                <w:ilvl w:val="0"/>
                <w:numId w:val="36"/>
              </w:numPr>
              <w:ind w:right="225"/>
              <w:jc w:val="both"/>
              <w:textAlignment w:val="baseline"/>
              <w:rPr>
                <w:rFonts w:ascii="Arial" w:hAnsi="Arial" w:cs="Arial"/>
              </w:rPr>
            </w:pPr>
            <w:r>
              <w:rPr>
                <w:rFonts w:ascii="Arial" w:hAnsi="Arial" w:cs="Arial"/>
              </w:rPr>
              <w:t>Ensure personal workload is co-ordinated and prioritised according to patient and team requirements.  Escalate clinical medication needs of patients to pharmacist when necessary.</w:t>
            </w:r>
          </w:p>
          <w:p w14:paraId="2B7621DA" w14:textId="77777777" w:rsidR="00BF652B" w:rsidRDefault="00BF652B" w:rsidP="00BF652B">
            <w:pPr>
              <w:ind w:left="360" w:right="225"/>
              <w:jc w:val="both"/>
              <w:textAlignment w:val="baseline"/>
              <w:rPr>
                <w:rFonts w:ascii="Arial" w:hAnsi="Arial" w:cs="Arial"/>
              </w:rPr>
            </w:pPr>
          </w:p>
          <w:p w14:paraId="5108AC8C" w14:textId="140F5680" w:rsidR="00BF652B" w:rsidRPr="00F5769E" w:rsidRDefault="00BF652B" w:rsidP="00C34C2A">
            <w:pPr>
              <w:ind w:left="360" w:right="225"/>
              <w:jc w:val="both"/>
              <w:textAlignment w:val="baseline"/>
              <w:rPr>
                <w:rFonts w:ascii="Arial" w:hAnsi="Arial" w:cs="Arial"/>
              </w:rPr>
            </w:pPr>
          </w:p>
        </w:tc>
      </w:tr>
      <w:tr w:rsidR="00884334" w:rsidRPr="00F607B2" w14:paraId="0FEB8BFD" w14:textId="77777777" w:rsidTr="001C7D1F">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51EA5C78" w:rsidR="00ED356C" w:rsidRPr="00E32AD5"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The post holder is required to deal effectively with staff of all levels throughout the Trust</w:t>
            </w:r>
            <w:r w:rsidR="00ED356C" w:rsidRPr="00E32AD5">
              <w:rPr>
                <w:rStyle w:val="normaltextrun"/>
                <w:rFonts w:ascii="Arial" w:hAnsi="Arial"/>
                <w:sz w:val="22"/>
              </w:rPr>
              <w:t xml:space="preserve"> as and when they encounter on a day to day basis</w:t>
            </w:r>
            <w:r w:rsidR="00E32AD5" w:rsidRPr="00E32AD5">
              <w:rPr>
                <w:rStyle w:val="normaltextrun"/>
                <w:rFonts w:ascii="Arial" w:hAnsi="Arial"/>
                <w:sz w:val="22"/>
              </w:rPr>
              <w:t>.</w:t>
            </w:r>
          </w:p>
          <w:p w14:paraId="26EA4A5A" w14:textId="77777777" w:rsidR="00E32AD5" w:rsidRPr="00E32AD5" w:rsidRDefault="00E32AD5" w:rsidP="008F7F1E">
            <w:pPr>
              <w:pStyle w:val="paragraph"/>
              <w:spacing w:before="0" w:beforeAutospacing="0" w:after="0" w:afterAutospacing="0"/>
              <w:jc w:val="both"/>
              <w:textAlignment w:val="baseline"/>
              <w:rPr>
                <w:rStyle w:val="normaltextrun"/>
                <w:rFonts w:ascii="Arial" w:hAnsi="Arial"/>
                <w:sz w:val="22"/>
              </w:rPr>
            </w:pPr>
          </w:p>
          <w:p w14:paraId="55F75428" w14:textId="69E77F03" w:rsidR="008E0D89" w:rsidRDefault="00ED356C" w:rsidP="008F7F1E">
            <w:pPr>
              <w:pStyle w:val="paragraph"/>
              <w:spacing w:before="0" w:beforeAutospacing="0" w:after="0" w:afterAutospacing="0"/>
              <w:jc w:val="both"/>
              <w:textAlignment w:val="baseline"/>
              <w:rPr>
                <w:rStyle w:val="normaltextrun"/>
              </w:rPr>
            </w:pPr>
            <w:r w:rsidRPr="00E32AD5">
              <w:rPr>
                <w:rStyle w:val="normaltextrun"/>
                <w:rFonts w:ascii="Arial" w:hAnsi="Arial"/>
                <w:sz w:val="22"/>
              </w:rPr>
              <w:t xml:space="preserve">In </w:t>
            </w:r>
            <w:r w:rsidR="003F6DF8" w:rsidRPr="00E32AD5">
              <w:rPr>
                <w:rStyle w:val="normaltextrun"/>
                <w:rFonts w:ascii="Arial" w:hAnsi="Arial"/>
                <w:sz w:val="22"/>
              </w:rPr>
              <w:t>addition,</w:t>
            </w:r>
            <w:r w:rsidRPr="00E32AD5">
              <w:rPr>
                <w:rStyle w:val="normaltextrun"/>
                <w:rFonts w:ascii="Arial" w:hAnsi="Arial"/>
                <w:sz w:val="22"/>
              </w:rPr>
              <w:t xml:space="preserve"> the post holder will deal with </w:t>
            </w:r>
            <w:r w:rsidR="001D629F" w:rsidRPr="00E32AD5">
              <w:rPr>
                <w:rStyle w:val="normaltextrun"/>
                <w:rFonts w:ascii="Arial" w:hAnsi="Arial"/>
                <w:sz w:val="22"/>
              </w:rPr>
              <w:t xml:space="preserve">the wider </w:t>
            </w:r>
            <w:r w:rsidR="00831738" w:rsidRPr="00E32AD5">
              <w:rPr>
                <w:rStyle w:val="normaltextrun"/>
                <w:rFonts w:ascii="Arial" w:hAnsi="Arial"/>
                <w:sz w:val="22"/>
              </w:rPr>
              <w:t>h</w:t>
            </w:r>
            <w:r w:rsidR="001D629F" w:rsidRPr="00E32AD5">
              <w:rPr>
                <w:rStyle w:val="normaltextrun"/>
                <w:rFonts w:ascii="Arial" w:hAnsi="Arial"/>
                <w:sz w:val="22"/>
              </w:rPr>
              <w:t>ealthcare community, external organisations and the public.</w:t>
            </w:r>
            <w:r w:rsidR="00E217DC">
              <w:rPr>
                <w:rStyle w:val="normaltextrun"/>
                <w:rFonts w:ascii="Arial" w:hAnsi="Arial"/>
                <w:sz w:val="22"/>
              </w:rPr>
              <w:t xml:space="preserve">  </w:t>
            </w:r>
            <w:r w:rsidR="001D629F" w:rsidRPr="00E32AD5">
              <w:rPr>
                <w:rStyle w:val="normaltextrun"/>
                <w:rFonts w:ascii="Arial" w:hAnsi="Arial"/>
                <w:sz w:val="22"/>
              </w:rPr>
              <w:t>This will include verbal, written and electronic media.</w:t>
            </w:r>
            <w:r w:rsidR="00E217DC">
              <w:rPr>
                <w:rStyle w:val="normaltextrun"/>
                <w:rFonts w:ascii="Arial" w:hAnsi="Arial"/>
                <w:sz w:val="22"/>
              </w:rPr>
              <w:t xml:space="preserve">  </w:t>
            </w:r>
            <w:r w:rsidR="0026716D">
              <w:rPr>
                <w:rStyle w:val="normaltextrun"/>
                <w:rFonts w:ascii="Arial" w:hAnsi="Arial" w:cs="Arial"/>
                <w:sz w:val="22"/>
                <w:szCs w:val="22"/>
              </w:rPr>
              <w:t>Of particular importance are working relationships with:</w:t>
            </w:r>
            <w:r w:rsidR="0026716D" w:rsidRPr="003A5DEC">
              <w:rPr>
                <w:rStyle w:val="normaltextrun"/>
              </w:rPr>
              <w:t> </w:t>
            </w:r>
          </w:p>
          <w:p w14:paraId="12D370E7" w14:textId="77777777" w:rsidR="00410975" w:rsidRDefault="0041097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17"/>
              <w:gridCol w:w="4263"/>
            </w:tblGrid>
            <w:tr w:rsidR="00884334" w14:paraId="6D35FAB3" w14:textId="77777777" w:rsidTr="00C34C2A">
              <w:trPr>
                <w:jc w:val="center"/>
              </w:trPr>
              <w:tc>
                <w:tcPr>
                  <w:tcW w:w="4617"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63"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34C2A">
              <w:trPr>
                <w:jc w:val="center"/>
              </w:trPr>
              <w:tc>
                <w:tcPr>
                  <w:tcW w:w="4617" w:type="dxa"/>
                  <w:tcBorders>
                    <w:top w:val="nil"/>
                    <w:left w:val="single" w:sz="6" w:space="0" w:color="auto"/>
                    <w:bottom w:val="nil"/>
                    <w:right w:val="single" w:sz="6" w:space="0" w:color="auto"/>
                  </w:tcBorders>
                  <w:shd w:val="clear" w:color="auto" w:fill="auto"/>
                  <w:hideMark/>
                </w:tcPr>
                <w:tbl>
                  <w:tblP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80"/>
                  </w:tblGrid>
                  <w:tr w:rsidR="00E32AD5" w14:paraId="2148C05A" w14:textId="77777777" w:rsidTr="001C7D1F">
                    <w:tc>
                      <w:tcPr>
                        <w:tcW w:w="4703" w:type="dxa"/>
                        <w:tcBorders>
                          <w:top w:val="nil"/>
                          <w:left w:val="single" w:sz="6" w:space="0" w:color="auto"/>
                          <w:bottom w:val="nil"/>
                          <w:right w:val="single" w:sz="6" w:space="0" w:color="auto"/>
                        </w:tcBorders>
                        <w:shd w:val="clear" w:color="auto" w:fill="auto"/>
                        <w:hideMark/>
                      </w:tcPr>
                      <w:p w14:paraId="01BFABD7"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pharmacy </w:t>
                        </w:r>
                        <w:proofErr w:type="gramStart"/>
                        <w:r>
                          <w:rPr>
                            <w:rFonts w:ascii="Arial" w:hAnsi="Arial" w:cs="Arial"/>
                            <w:color w:val="000000"/>
                            <w:sz w:val="22"/>
                            <w:szCs w:val="22"/>
                          </w:rPr>
                          <w:t>staff</w:t>
                        </w:r>
                        <w:proofErr w:type="gramEnd"/>
                        <w:r>
                          <w:rPr>
                            <w:rFonts w:ascii="Arial" w:hAnsi="Arial" w:cs="Arial"/>
                            <w:color w:val="000000"/>
                            <w:sz w:val="22"/>
                            <w:szCs w:val="22"/>
                          </w:rPr>
                          <w:t xml:space="preserve"> </w:t>
                        </w:r>
                      </w:p>
                      <w:p w14:paraId="38F04600" w14:textId="272F6E21" w:rsidR="00075AC5" w:rsidRDefault="00075AC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Clinical Pharmacy Manager – </w:t>
                        </w:r>
                      </w:p>
                      <w:p w14:paraId="711344E6" w14:textId="77777777" w:rsidR="00075AC5" w:rsidRDefault="00075AC5" w:rsidP="00075AC5">
                        <w:pPr>
                          <w:pStyle w:val="paragraph"/>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Community Services</w:t>
                        </w:r>
                      </w:p>
                      <w:p w14:paraId="627FCAFF" w14:textId="772CF0D9" w:rsidR="00075AC5" w:rsidRDefault="00075AC5" w:rsidP="00C34C2A">
                        <w:pPr>
                          <w:pStyle w:val="paragraph"/>
                          <w:numPr>
                            <w:ilvl w:val="0"/>
                            <w:numId w:val="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Pharmacy Manager – Acute</w:t>
                        </w:r>
                      </w:p>
                      <w:p w14:paraId="3A324359" w14:textId="77777777" w:rsidR="00075AC5" w:rsidRDefault="00075AC5" w:rsidP="00C34C2A">
                        <w:pPr>
                          <w:pStyle w:val="paragraph"/>
                          <w:numPr>
                            <w:ilvl w:val="0"/>
                            <w:numId w:val="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Community and hospital matrons and </w:t>
                        </w:r>
                      </w:p>
                      <w:p w14:paraId="350BFC38" w14:textId="77777777" w:rsidR="00075AC5" w:rsidRDefault="00075AC5" w:rsidP="00075AC5">
                        <w:pPr>
                          <w:pStyle w:val="paragraph"/>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nursing teams</w:t>
                        </w:r>
                      </w:p>
                      <w:p w14:paraId="64279DAC" w14:textId="77777777" w:rsidR="00075AC5" w:rsidRDefault="00877975" w:rsidP="00C34C2A">
                        <w:pPr>
                          <w:pStyle w:val="paragraph"/>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Multidisciplinary teams, including </w:t>
                        </w:r>
                      </w:p>
                      <w:p w14:paraId="4A843A42" w14:textId="77777777" w:rsidR="00877975" w:rsidRDefault="00877975" w:rsidP="00075AC5">
                        <w:pPr>
                          <w:pStyle w:val="paragraph"/>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 xml:space="preserve">therapists, community psychiatric </w:t>
                        </w:r>
                      </w:p>
                      <w:p w14:paraId="6D3597D9" w14:textId="77777777" w:rsidR="00877975" w:rsidRDefault="00877975" w:rsidP="00075AC5">
                        <w:pPr>
                          <w:pStyle w:val="paragraph"/>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nurses, community support workers,</w:t>
                        </w:r>
                      </w:p>
                      <w:p w14:paraId="09E6EFF7" w14:textId="71007EE9" w:rsidR="00877975" w:rsidRDefault="00877975" w:rsidP="00075AC5">
                        <w:pPr>
                          <w:pStyle w:val="paragraph"/>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 xml:space="preserve">urgent community response teams </w:t>
                        </w:r>
                      </w:p>
                      <w:p w14:paraId="4AD9D18C" w14:textId="18302EF9" w:rsidR="00877975" w:rsidRDefault="00877975" w:rsidP="00C34C2A">
                        <w:pPr>
                          <w:pStyle w:val="paragraph"/>
                          <w:spacing w:before="0" w:beforeAutospacing="0" w:after="0" w:afterAutospacing="0"/>
                          <w:ind w:left="360"/>
                          <w:textAlignment w:val="baseline"/>
                          <w:rPr>
                            <w:rFonts w:ascii="Arial" w:hAnsi="Arial" w:cs="Arial"/>
                            <w:color w:val="000000"/>
                            <w:sz w:val="22"/>
                            <w:szCs w:val="22"/>
                          </w:rPr>
                        </w:pPr>
                      </w:p>
                    </w:tc>
                  </w:tr>
                  <w:tr w:rsidR="00E32AD5" w14:paraId="23183886" w14:textId="77777777" w:rsidTr="001C7D1F">
                    <w:tc>
                      <w:tcPr>
                        <w:tcW w:w="4703" w:type="dxa"/>
                        <w:tcBorders>
                          <w:top w:val="nil"/>
                          <w:left w:val="single" w:sz="6" w:space="0" w:color="auto"/>
                          <w:bottom w:val="nil"/>
                          <w:right w:val="single" w:sz="6" w:space="0" w:color="auto"/>
                        </w:tcBorders>
                        <w:shd w:val="clear" w:color="auto" w:fill="auto"/>
                      </w:tcPr>
                      <w:p w14:paraId="7F080406" w14:textId="2C617F7F"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staff</w:t>
                        </w:r>
                      </w:p>
                      <w:p w14:paraId="718F5762"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Non-clinical staff and managers</w:t>
                        </w:r>
                      </w:p>
                    </w:tc>
                  </w:tr>
                  <w:tr w:rsidR="00E32AD5" w14:paraId="165ECC0C" w14:textId="77777777" w:rsidTr="001C7D1F">
                    <w:tc>
                      <w:tcPr>
                        <w:tcW w:w="4703" w:type="dxa"/>
                        <w:tcBorders>
                          <w:top w:val="nil"/>
                          <w:left w:val="single" w:sz="6" w:space="0" w:color="auto"/>
                          <w:bottom w:val="nil"/>
                          <w:right w:val="single" w:sz="6" w:space="0" w:color="auto"/>
                        </w:tcBorders>
                        <w:shd w:val="clear" w:color="auto" w:fill="auto"/>
                      </w:tcPr>
                      <w:p w14:paraId="733D3223" w14:textId="3163DF06"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Staff within the </w:t>
                        </w:r>
                        <w:r w:rsidR="006A7F50">
                          <w:rPr>
                            <w:rFonts w:ascii="Arial" w:hAnsi="Arial" w:cs="Arial"/>
                            <w:color w:val="000000"/>
                            <w:sz w:val="22"/>
                            <w:szCs w:val="22"/>
                          </w:rPr>
                          <w:t>Community Care Group</w:t>
                        </w:r>
                      </w:p>
                      <w:p w14:paraId="196B9A31"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Discharge teams</w:t>
                        </w:r>
                      </w:p>
                      <w:p w14:paraId="50070CC9"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Ward Managers and staff</w:t>
                        </w:r>
                      </w:p>
                      <w:p w14:paraId="5A3773FC"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Service Managers</w:t>
                        </w:r>
                      </w:p>
                      <w:p w14:paraId="1C697FF6"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Advanced Clinical Practitioners</w:t>
                        </w:r>
                      </w:p>
                    </w:tc>
                  </w:tr>
                  <w:tr w:rsidR="00F5769E" w14:paraId="25C5EAE6" w14:textId="77777777" w:rsidTr="001C7D1F">
                    <w:tc>
                      <w:tcPr>
                        <w:tcW w:w="4703" w:type="dxa"/>
                        <w:tcBorders>
                          <w:top w:val="nil"/>
                          <w:left w:val="single" w:sz="6" w:space="0" w:color="auto"/>
                          <w:bottom w:val="nil"/>
                          <w:right w:val="single" w:sz="6" w:space="0" w:color="auto"/>
                        </w:tcBorders>
                        <w:shd w:val="clear" w:color="auto" w:fill="auto"/>
                      </w:tcPr>
                      <w:p w14:paraId="4EAEDFA0" w14:textId="3E842337" w:rsidR="00F5769E" w:rsidRDefault="00B2471A" w:rsidP="00BD483C">
                        <w:pPr>
                          <w:pStyle w:val="paragraph"/>
                          <w:tabs>
                            <w:tab w:val="left" w:pos="2190"/>
                          </w:tabs>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ab/>
                        </w:r>
                      </w:p>
                    </w:tc>
                  </w:tr>
                  <w:tr w:rsidR="00F5769E" w14:paraId="51DBBC5C" w14:textId="77777777" w:rsidTr="001C7D1F">
                    <w:tc>
                      <w:tcPr>
                        <w:tcW w:w="4703" w:type="dxa"/>
                        <w:tcBorders>
                          <w:top w:val="nil"/>
                          <w:left w:val="single" w:sz="6" w:space="0" w:color="auto"/>
                          <w:bottom w:val="nil"/>
                          <w:right w:val="single" w:sz="6" w:space="0" w:color="auto"/>
                        </w:tcBorders>
                        <w:shd w:val="clear" w:color="auto" w:fill="auto"/>
                      </w:tcPr>
                      <w:p w14:paraId="5851B6B9" w14:textId="77777777" w:rsidR="00F5769E" w:rsidRDefault="00F5769E" w:rsidP="00F5769E">
                        <w:pPr>
                          <w:pStyle w:val="paragraph"/>
                          <w:spacing w:before="0" w:beforeAutospacing="0" w:after="0" w:afterAutospacing="0"/>
                          <w:ind w:left="720"/>
                          <w:textAlignment w:val="baseline"/>
                          <w:rPr>
                            <w:rFonts w:ascii="Arial" w:hAnsi="Arial" w:cs="Arial"/>
                            <w:color w:val="000000"/>
                            <w:sz w:val="22"/>
                            <w:szCs w:val="22"/>
                          </w:rPr>
                        </w:pPr>
                      </w:p>
                    </w:tc>
                  </w:tr>
                </w:tbl>
                <w:p w14:paraId="4ADF8CF4" w14:textId="77777777" w:rsidR="00884334" w:rsidRDefault="00884334" w:rsidP="00E32AD5">
                  <w:pPr>
                    <w:pStyle w:val="paragraph"/>
                    <w:spacing w:before="0" w:beforeAutospacing="0" w:after="0" w:afterAutospacing="0"/>
                    <w:ind w:left="360"/>
                    <w:jc w:val="both"/>
                    <w:textAlignment w:val="baseline"/>
                    <w:rPr>
                      <w:rFonts w:ascii="Arial" w:hAnsi="Arial" w:cs="Arial"/>
                      <w:color w:val="000000"/>
                      <w:sz w:val="22"/>
                      <w:szCs w:val="22"/>
                    </w:rPr>
                  </w:pPr>
                </w:p>
              </w:tc>
              <w:tc>
                <w:tcPr>
                  <w:tcW w:w="4263" w:type="dxa"/>
                  <w:tcBorders>
                    <w:top w:val="nil"/>
                    <w:left w:val="nil"/>
                    <w:bottom w:val="nil"/>
                    <w:right w:val="single" w:sz="6" w:space="0" w:color="auto"/>
                  </w:tcBorders>
                  <w:shd w:val="clear" w:color="auto" w:fill="auto"/>
                  <w:hideMark/>
                </w:tcPr>
                <w:p w14:paraId="017DD85F" w14:textId="15244639"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rPr>
                  </w:pPr>
                  <w:r>
                    <w:rPr>
                      <w:rFonts w:ascii="Arial" w:hAnsi="Arial" w:cs="Arial"/>
                      <w:color w:val="000000"/>
                      <w:sz w:val="22"/>
                    </w:rPr>
                    <w:t>Other Healthcare providers</w:t>
                  </w:r>
                  <w:r w:rsidR="00E83B68">
                    <w:rPr>
                      <w:rFonts w:ascii="Arial" w:hAnsi="Arial" w:cs="Arial"/>
                      <w:color w:val="000000"/>
                      <w:sz w:val="22"/>
                    </w:rPr>
                    <w:t xml:space="preserve"> (e</w:t>
                  </w:r>
                  <w:r w:rsidR="00896B15">
                    <w:rPr>
                      <w:rFonts w:ascii="Arial" w:hAnsi="Arial" w:cs="Arial"/>
                      <w:color w:val="000000"/>
                      <w:sz w:val="22"/>
                    </w:rPr>
                    <w:t>.</w:t>
                  </w:r>
                  <w:r w:rsidR="00E83B68">
                    <w:rPr>
                      <w:rFonts w:ascii="Arial" w:hAnsi="Arial" w:cs="Arial"/>
                      <w:color w:val="000000"/>
                      <w:sz w:val="22"/>
                    </w:rPr>
                    <w:t>g</w:t>
                  </w:r>
                  <w:r w:rsidR="000C4682">
                    <w:rPr>
                      <w:rFonts w:ascii="Arial" w:hAnsi="Arial" w:cs="Arial"/>
                      <w:color w:val="000000"/>
                      <w:sz w:val="22"/>
                    </w:rPr>
                    <w:t>.</w:t>
                  </w:r>
                  <w:r w:rsidR="00E83B68">
                    <w:rPr>
                      <w:rFonts w:ascii="Arial" w:hAnsi="Arial" w:cs="Arial"/>
                      <w:color w:val="000000"/>
                      <w:sz w:val="22"/>
                    </w:rPr>
                    <w:t xml:space="preserve"> Devon Partnership Trust, Hospi</w:t>
                  </w:r>
                  <w:r w:rsidR="00BD483C">
                    <w:rPr>
                      <w:rFonts w:ascii="Arial" w:hAnsi="Arial" w:cs="Arial"/>
                      <w:color w:val="000000"/>
                      <w:sz w:val="22"/>
                    </w:rPr>
                    <w:t>ce</w:t>
                  </w:r>
                  <w:r w:rsidR="00E83B68">
                    <w:rPr>
                      <w:rFonts w:ascii="Arial" w:hAnsi="Arial" w:cs="Arial"/>
                      <w:color w:val="000000"/>
                      <w:sz w:val="22"/>
                    </w:rPr>
                    <w:t>,</w:t>
                  </w:r>
                </w:p>
                <w:p w14:paraId="72E9B0B6" w14:textId="4047AA69" w:rsidR="00E83B68" w:rsidRPr="00914008" w:rsidRDefault="00E83B68" w:rsidP="00FF11C3">
                  <w:pPr>
                    <w:pStyle w:val="paragraph"/>
                    <w:spacing w:before="0" w:beforeAutospacing="0" w:after="0" w:afterAutospacing="0"/>
                    <w:ind w:left="720"/>
                    <w:textAlignment w:val="baseline"/>
                    <w:rPr>
                      <w:rFonts w:ascii="Arial" w:hAnsi="Arial" w:cs="Arial"/>
                      <w:color w:val="000000"/>
                      <w:sz w:val="22"/>
                    </w:rPr>
                  </w:pPr>
                  <w:r>
                    <w:rPr>
                      <w:rFonts w:ascii="Arial" w:hAnsi="Arial" w:cs="Arial"/>
                      <w:color w:val="000000"/>
                      <w:sz w:val="22"/>
                    </w:rPr>
                    <w:t>other acute hospitals)</w:t>
                  </w:r>
                </w:p>
                <w:p w14:paraId="53E2734D" w14:textId="77777777"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GPs and GP staff</w:t>
                  </w:r>
                </w:p>
                <w:p w14:paraId="316E330E" w14:textId="32CDE248"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Primary Care Networks</w:t>
                  </w:r>
                  <w:r w:rsidR="00517A36">
                    <w:rPr>
                      <w:rFonts w:ascii="Arial" w:hAnsi="Arial" w:cs="Arial"/>
                      <w:color w:val="000000"/>
                      <w:sz w:val="22"/>
                    </w:rPr>
                    <w:t xml:space="preserve"> (PCNs)</w:t>
                  </w:r>
                </w:p>
                <w:p w14:paraId="3B16513D" w14:textId="77777777"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Community Pharmacies</w:t>
                  </w:r>
                </w:p>
                <w:p w14:paraId="62376C1F" w14:textId="77777777" w:rsidR="00E32AD5" w:rsidRDefault="00E32AD5" w:rsidP="00E32AD5">
                  <w:pPr>
                    <w:pStyle w:val="paragraph"/>
                    <w:numPr>
                      <w:ilvl w:val="0"/>
                      <w:numId w:val="3"/>
                    </w:numPr>
                    <w:textAlignment w:val="baseline"/>
                    <w:rPr>
                      <w:rFonts w:ascii="Arial" w:hAnsi="Arial" w:cs="Arial"/>
                      <w:color w:val="000000"/>
                      <w:sz w:val="22"/>
                    </w:rPr>
                  </w:pPr>
                  <w:r>
                    <w:rPr>
                      <w:rFonts w:ascii="Arial" w:hAnsi="Arial" w:cs="Arial"/>
                      <w:color w:val="000000"/>
                      <w:sz w:val="22"/>
                    </w:rPr>
                    <w:t>Other NHS Networks</w:t>
                  </w:r>
                </w:p>
                <w:p w14:paraId="033BCEBC" w14:textId="577E006F"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Patients</w:t>
                  </w:r>
                  <w:r w:rsidR="00517A36">
                    <w:rPr>
                      <w:rFonts w:ascii="Arial" w:hAnsi="Arial" w:cs="Arial"/>
                      <w:color w:val="000000"/>
                      <w:sz w:val="22"/>
                    </w:rPr>
                    <w:t>/Carers</w:t>
                  </w:r>
                </w:p>
                <w:p w14:paraId="158263F9" w14:textId="77777777" w:rsidR="00884334" w:rsidRPr="00C34C2A" w:rsidRDefault="00E32AD5" w:rsidP="00E32AD5">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rPr>
                    <w:t>CQC</w:t>
                  </w:r>
                </w:p>
                <w:p w14:paraId="52A9D197" w14:textId="77777777" w:rsidR="00075AC5" w:rsidRDefault="00075AC5"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34C2A">
                    <w:rPr>
                      <w:rFonts w:ascii="Arial" w:hAnsi="Arial" w:cs="Arial"/>
                      <w:color w:val="000000"/>
                      <w:sz w:val="22"/>
                      <w:szCs w:val="22"/>
                    </w:rPr>
                    <w:t>Social care teams</w:t>
                  </w:r>
                </w:p>
                <w:p w14:paraId="713401DA" w14:textId="77777777" w:rsidR="00A10199" w:rsidRDefault="00A10199"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p w14:paraId="7D2F4414" w14:textId="7DBB72CB" w:rsidR="00A10199" w:rsidRPr="00C34C2A" w:rsidRDefault="00A10199"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Voluntary sector</w:t>
                  </w:r>
                </w:p>
              </w:tc>
            </w:tr>
            <w:tr w:rsidR="00884334" w14:paraId="25449FB0" w14:textId="77777777" w:rsidTr="00C34C2A">
              <w:trPr>
                <w:jc w:val="center"/>
              </w:trPr>
              <w:tc>
                <w:tcPr>
                  <w:tcW w:w="4617"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32AD5">
                  <w:pPr>
                    <w:pStyle w:val="paragraph"/>
                    <w:spacing w:before="0" w:beforeAutospacing="0" w:after="0" w:afterAutospacing="0"/>
                    <w:ind w:left="720"/>
                    <w:jc w:val="both"/>
                    <w:textAlignment w:val="baseline"/>
                    <w:rPr>
                      <w:rFonts w:ascii="Arial" w:hAnsi="Arial" w:cs="Arial"/>
                      <w:color w:val="000000"/>
                      <w:sz w:val="22"/>
                      <w:szCs w:val="22"/>
                    </w:rPr>
                  </w:pPr>
                </w:p>
              </w:tc>
              <w:tc>
                <w:tcPr>
                  <w:tcW w:w="4263" w:type="dxa"/>
                  <w:tcBorders>
                    <w:top w:val="nil"/>
                    <w:left w:val="nil"/>
                    <w:bottom w:val="single" w:sz="6" w:space="0" w:color="auto"/>
                    <w:right w:val="single" w:sz="6" w:space="0" w:color="auto"/>
                  </w:tcBorders>
                  <w:shd w:val="clear" w:color="auto" w:fill="auto"/>
                </w:tcPr>
                <w:p w14:paraId="413B915E" w14:textId="5F0C5F3C" w:rsidR="00884334" w:rsidRPr="000C32E3" w:rsidRDefault="00884334" w:rsidP="00E32AD5">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67E2A64E" w14:textId="77777777" w:rsidR="00884334" w:rsidRDefault="00884334" w:rsidP="00F607B2">
      <w:pPr>
        <w:jc w:val="both"/>
        <w:rPr>
          <w:rFonts w:ascii="Arial" w:hAnsi="Arial" w:cs="Arial"/>
          <w:b/>
        </w:rPr>
      </w:pPr>
    </w:p>
    <w:p w14:paraId="514F319A" w14:textId="1EF5A5DC" w:rsidR="00F01BEA" w:rsidRDefault="00F01BEA" w:rsidP="00F607B2">
      <w:pPr>
        <w:jc w:val="both"/>
        <w:rPr>
          <w:rFonts w:ascii="Arial" w:hAnsi="Arial" w:cs="Arial"/>
          <w:b/>
        </w:rPr>
      </w:pPr>
    </w:p>
    <w:p w14:paraId="408FE078" w14:textId="77777777" w:rsidR="00F01BEA" w:rsidRPr="00F01BEA" w:rsidRDefault="00F01BEA" w:rsidP="00F01BEA">
      <w:pPr>
        <w:rPr>
          <w:rFonts w:ascii="Arial" w:hAnsi="Arial" w:cs="Arial"/>
        </w:rPr>
      </w:pPr>
    </w:p>
    <w:p w14:paraId="10E9E4A6" w14:textId="77777777" w:rsidR="00F01BEA" w:rsidRPr="00F01BEA" w:rsidRDefault="00F01BEA" w:rsidP="00F01BEA">
      <w:pPr>
        <w:rPr>
          <w:rFonts w:ascii="Arial" w:hAnsi="Arial" w:cs="Arial"/>
        </w:rPr>
      </w:pPr>
    </w:p>
    <w:p w14:paraId="1C87163C" w14:textId="77777777" w:rsidR="00F01BEA" w:rsidRPr="00F01BEA" w:rsidRDefault="00F01BEA" w:rsidP="00F01BEA">
      <w:pPr>
        <w:rPr>
          <w:rFonts w:ascii="Arial" w:hAnsi="Arial" w:cs="Arial"/>
        </w:rPr>
      </w:pPr>
    </w:p>
    <w:p w14:paraId="39D130F5" w14:textId="77777777" w:rsidR="00F01BEA" w:rsidRPr="00F01BEA" w:rsidRDefault="00F01BEA" w:rsidP="00F01BEA">
      <w:pPr>
        <w:rPr>
          <w:rFonts w:ascii="Arial" w:hAnsi="Arial" w:cs="Arial"/>
        </w:rPr>
      </w:pPr>
    </w:p>
    <w:p w14:paraId="7E346504" w14:textId="77777777" w:rsidR="00F01BEA" w:rsidRPr="00F01BEA" w:rsidRDefault="00F01BEA" w:rsidP="00F01BEA">
      <w:pPr>
        <w:rPr>
          <w:rFonts w:ascii="Arial" w:hAnsi="Arial" w:cs="Arial"/>
        </w:rPr>
      </w:pPr>
    </w:p>
    <w:p w14:paraId="5566BA04" w14:textId="77777777" w:rsidR="00F01BEA" w:rsidRPr="00F01BEA" w:rsidRDefault="00F01BEA" w:rsidP="00F01BEA">
      <w:pPr>
        <w:rPr>
          <w:rFonts w:ascii="Arial" w:hAnsi="Arial" w:cs="Arial"/>
        </w:rPr>
      </w:pPr>
    </w:p>
    <w:p w14:paraId="017BA8FD" w14:textId="77777777" w:rsidR="00F01BEA" w:rsidRPr="00F01BEA" w:rsidRDefault="00F01BEA" w:rsidP="00F01BEA">
      <w:pPr>
        <w:rPr>
          <w:rFonts w:ascii="Arial" w:hAnsi="Arial" w:cs="Arial"/>
        </w:rPr>
      </w:pPr>
    </w:p>
    <w:p w14:paraId="4C5BDF1B" w14:textId="77777777" w:rsidR="00F01BEA" w:rsidRPr="00F01BEA" w:rsidRDefault="00F01BEA" w:rsidP="00F01BEA">
      <w:pPr>
        <w:rPr>
          <w:rFonts w:ascii="Arial" w:hAnsi="Arial" w:cs="Arial"/>
        </w:rPr>
      </w:pPr>
    </w:p>
    <w:p w14:paraId="19164BAE" w14:textId="77777777" w:rsidR="00F01BEA" w:rsidRPr="00F01BEA" w:rsidRDefault="00F01BEA" w:rsidP="00F01BEA">
      <w:pPr>
        <w:rPr>
          <w:rFonts w:ascii="Arial" w:hAnsi="Arial" w:cs="Arial"/>
        </w:rPr>
      </w:pPr>
    </w:p>
    <w:p w14:paraId="575B78C8" w14:textId="77777777" w:rsidR="00F01BEA" w:rsidRPr="00F01BEA" w:rsidRDefault="00F01BEA" w:rsidP="00F01BEA">
      <w:pPr>
        <w:rPr>
          <w:rFonts w:ascii="Arial" w:hAnsi="Arial" w:cs="Arial"/>
        </w:rPr>
      </w:pPr>
    </w:p>
    <w:p w14:paraId="7A40A772" w14:textId="77777777" w:rsidR="00F01BEA" w:rsidRPr="00F01BEA" w:rsidRDefault="00F01BEA" w:rsidP="00F01BEA">
      <w:pPr>
        <w:rPr>
          <w:rFonts w:ascii="Arial" w:hAnsi="Arial" w:cs="Arial"/>
        </w:rPr>
      </w:pPr>
    </w:p>
    <w:p w14:paraId="3B4455E8" w14:textId="77777777" w:rsidR="00F01BEA" w:rsidRPr="00F01BEA" w:rsidRDefault="00F01BEA" w:rsidP="00F01BEA">
      <w:pPr>
        <w:rPr>
          <w:rFonts w:ascii="Arial" w:hAnsi="Arial" w:cs="Arial"/>
        </w:rPr>
      </w:pPr>
    </w:p>
    <w:p w14:paraId="50E89906" w14:textId="13ED241F" w:rsidR="00F5769E" w:rsidRPr="00F01BEA" w:rsidRDefault="00F5769E" w:rsidP="00F01BEA">
      <w:pPr>
        <w:tabs>
          <w:tab w:val="left" w:pos="1560"/>
        </w:tabs>
        <w:rPr>
          <w:rFonts w:ascii="Arial" w:hAnsi="Arial" w:cs="Arial"/>
        </w:rPr>
        <w:sectPr w:rsidR="00F5769E" w:rsidRPr="00F01BEA" w:rsidSect="000C32E3">
          <w:footerReference w:type="default" r:id="rId12"/>
          <w:pgSz w:w="11906" w:h="16838"/>
          <w:pgMar w:top="709" w:right="1440" w:bottom="851" w:left="1440" w:header="708" w:footer="708" w:gutter="0"/>
          <w:cols w:space="708"/>
          <w:docGrid w:linePitch="360"/>
        </w:sectPr>
      </w:pPr>
    </w:p>
    <w:tbl>
      <w:tblPr>
        <w:tblStyle w:val="TableGrid"/>
        <w:tblpPr w:leftFromText="180" w:rightFromText="180" w:horzAnchor="margin" w:tblpXSpec="center" w:tblpY="-530"/>
        <w:tblW w:w="9072" w:type="dxa"/>
        <w:tblLayout w:type="fixed"/>
        <w:tblLook w:val="04A0" w:firstRow="1" w:lastRow="0" w:firstColumn="1" w:lastColumn="0" w:noHBand="0" w:noVBand="1"/>
      </w:tblPr>
      <w:tblGrid>
        <w:gridCol w:w="9072"/>
      </w:tblGrid>
      <w:tr w:rsidR="0087013E" w:rsidRPr="00F607B2" w14:paraId="426ABECF" w14:textId="77777777" w:rsidTr="00153065">
        <w:tc>
          <w:tcPr>
            <w:tcW w:w="9072" w:type="dxa"/>
            <w:shd w:val="clear" w:color="auto" w:fill="002060"/>
          </w:tcPr>
          <w:p w14:paraId="034D2AAC" w14:textId="77777777" w:rsidR="0087013E" w:rsidRPr="00F607B2" w:rsidRDefault="0087013E" w:rsidP="00153065">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153065">
        <w:tc>
          <w:tcPr>
            <w:tcW w:w="9072" w:type="dxa"/>
            <w:tcBorders>
              <w:bottom w:val="single" w:sz="4" w:space="0" w:color="auto"/>
            </w:tcBorders>
          </w:tcPr>
          <w:p w14:paraId="1426D921" w14:textId="175F0567" w:rsidR="005033D7" w:rsidRDefault="005033D7" w:rsidP="00153065">
            <w:pPr>
              <w:jc w:val="both"/>
              <w:rPr>
                <w:rFonts w:ascii="Arial" w:hAnsi="Arial" w:cs="Arial"/>
              </w:rPr>
            </w:pPr>
          </w:p>
          <w:p w14:paraId="65481893" w14:textId="77777777" w:rsidR="00FF11C3" w:rsidRDefault="00FF11C3" w:rsidP="00153065">
            <w:pPr>
              <w:jc w:val="both"/>
              <w:rPr>
                <w:rFonts w:ascii="Arial" w:hAnsi="Arial" w:cs="Arial"/>
              </w:rPr>
            </w:pPr>
          </w:p>
          <w:p w14:paraId="4C666697" w14:textId="6BE35A70" w:rsidR="00FF11C3" w:rsidRDefault="00FF11C3" w:rsidP="00153065">
            <w:pPr>
              <w:jc w:val="both"/>
              <w:rPr>
                <w:rFonts w:ascii="Arial" w:hAnsi="Arial" w:cs="Arial"/>
              </w:rPr>
            </w:pPr>
            <w:r>
              <w:rPr>
                <w:rFonts w:ascii="Arial" w:hAnsi="Arial" w:cs="Arial"/>
                <w:noProof/>
              </w:rPr>
              <w:drawing>
                <wp:inline distT="0" distB="0" distL="0" distR="0" wp14:anchorId="0C115893" wp14:editId="5C0684A6">
                  <wp:extent cx="6429375" cy="476885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47DCB3" w14:textId="19E39F63" w:rsidR="00FF11C3" w:rsidRPr="00F607B2" w:rsidRDefault="00FF11C3" w:rsidP="00153065">
            <w:pPr>
              <w:jc w:val="both"/>
              <w:rPr>
                <w:rFonts w:ascii="Arial" w:hAnsi="Arial" w:cs="Arial"/>
              </w:rPr>
            </w:pPr>
          </w:p>
        </w:tc>
      </w:tr>
    </w:tbl>
    <w:p w14:paraId="70D22823" w14:textId="7FD394ED" w:rsidR="00F5769E" w:rsidRDefault="00F5769E"/>
    <w:p w14:paraId="11DFDDA5" w14:textId="2C2DFAC1" w:rsidR="00F5769E" w:rsidRDefault="00F5769E">
      <w:pPr>
        <w:sectPr w:rsidR="00F5769E" w:rsidSect="009560AC">
          <w:pgSz w:w="16838" w:h="11906" w:orient="landscape"/>
          <w:pgMar w:top="1440" w:right="709" w:bottom="1440" w:left="851"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471923D3" w14:textId="474884BB"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Works within</w:t>
            </w:r>
            <w:r w:rsidR="00BF652B">
              <w:rPr>
                <w:rFonts w:ascii="Arial" w:hAnsi="Arial" w:cs="Arial"/>
                <w:lang w:eastAsia="en-GB"/>
              </w:rPr>
              <w:t xml:space="preserve"> a</w:t>
            </w:r>
            <w:r w:rsidRPr="0003451D">
              <w:rPr>
                <w:rFonts w:ascii="Arial" w:hAnsi="Arial" w:cs="Arial"/>
                <w:lang w:eastAsia="en-GB"/>
              </w:rPr>
              <w:t xml:space="preserve"> range of medicines management pharmacy processes to support service delivery at ward level</w:t>
            </w:r>
            <w:r w:rsidR="00E217DC">
              <w:rPr>
                <w:rFonts w:ascii="Arial" w:hAnsi="Arial" w:cs="Arial"/>
                <w:lang w:eastAsia="en-GB"/>
              </w:rPr>
              <w:t xml:space="preserve"> and within patients’ usual place of residence</w:t>
            </w:r>
            <w:r w:rsidRPr="0003451D">
              <w:rPr>
                <w:rFonts w:ascii="Arial" w:hAnsi="Arial" w:cs="Arial"/>
                <w:lang w:eastAsia="en-GB"/>
              </w:rPr>
              <w:t>.</w:t>
            </w:r>
          </w:p>
          <w:p w14:paraId="2A803676"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Work is overseen by a Pharmacist.</w:t>
            </w:r>
          </w:p>
          <w:p w14:paraId="27F6767C" w14:textId="6C76E775" w:rsidR="00EB350B" w:rsidRPr="00A37038" w:rsidRDefault="00E32AD5" w:rsidP="00F5769E">
            <w:pPr>
              <w:pStyle w:val="NoSpacing"/>
              <w:numPr>
                <w:ilvl w:val="0"/>
                <w:numId w:val="34"/>
              </w:numPr>
              <w:rPr>
                <w:rFonts w:ascii="Arial" w:hAnsi="Arial" w:cs="Arial"/>
                <w:color w:val="FF0000"/>
              </w:rPr>
            </w:pPr>
            <w:r w:rsidRPr="0003451D">
              <w:rPr>
                <w:rFonts w:ascii="Arial" w:hAnsi="Arial" w:cs="Arial"/>
              </w:rPr>
              <w:t xml:space="preserve">Responsible for planning own workload and escalating concerns where support </w:t>
            </w:r>
            <w:r w:rsidR="006A7F50">
              <w:rPr>
                <w:rFonts w:ascii="Arial" w:hAnsi="Arial" w:cs="Arial"/>
              </w:rPr>
              <w:t xml:space="preserve">is </w:t>
            </w:r>
            <w:r w:rsidRPr="0003451D">
              <w:rPr>
                <w:rFonts w:ascii="Arial" w:hAnsi="Arial" w:cs="Arial"/>
              </w:rPr>
              <w:t>needed</w:t>
            </w:r>
            <w:r w:rsidR="006A7F50">
              <w:rPr>
                <w:rFonts w:ascii="Arial" w:hAnsi="Arial" w:cs="Arial"/>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A432EA9" w14:textId="289A59DC"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To provide medicines information and advice to patients, carers, pharmacy colleagues and external stakeholders such as community pharmacists, GPs</w:t>
            </w:r>
            <w:r w:rsidR="00517A36">
              <w:rPr>
                <w:rFonts w:ascii="Arial" w:hAnsi="Arial" w:cs="Arial"/>
                <w:lang w:eastAsia="en-GB"/>
              </w:rPr>
              <w:t>, social care colleagues</w:t>
            </w:r>
            <w:r w:rsidR="006A7F50">
              <w:rPr>
                <w:rFonts w:ascii="Arial" w:hAnsi="Arial" w:cs="Arial"/>
                <w:lang w:eastAsia="en-GB"/>
              </w:rPr>
              <w:t>.</w:t>
            </w:r>
          </w:p>
          <w:p w14:paraId="4E61AEEF"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To adapt personal communication style and approach when providing advice and information to patients, to respond to patient needs where there may be communication challenges and barriers to understanding.</w:t>
            </w:r>
          </w:p>
          <w:p w14:paraId="1480E0BE" w14:textId="7029C0F2"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Communication of discharge information to promote safe discharge</w:t>
            </w:r>
            <w:r w:rsidR="00166033">
              <w:rPr>
                <w:rFonts w:ascii="Arial" w:hAnsi="Arial" w:cs="Arial"/>
                <w:lang w:eastAsia="en-GB"/>
              </w:rPr>
              <w:t>.</w:t>
            </w:r>
          </w:p>
          <w:p w14:paraId="2F3A8B4D" w14:textId="7CD8E3B9"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bCs/>
              </w:rPr>
              <w:t>Be involved in discharge facilitation including medicines reconciliation at discharge, counselling patients on their medicines, liaising with other healthcare providers about patients ongoing medication needs</w:t>
            </w:r>
            <w:r w:rsidR="00B2471A">
              <w:rPr>
                <w:rFonts w:ascii="Arial" w:hAnsi="Arial" w:cs="Arial"/>
                <w:bCs/>
              </w:rPr>
              <w:t xml:space="preserve"> within scope of practice</w:t>
            </w:r>
            <w:r w:rsidRPr="0003451D">
              <w:rPr>
                <w:rFonts w:ascii="Arial" w:hAnsi="Arial" w:cs="Arial"/>
                <w:bCs/>
              </w:rPr>
              <w:t>.</w:t>
            </w:r>
          </w:p>
          <w:p w14:paraId="73FEDE3D"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Liaise with other healthcare staff regarding patients’ medication requirements including compliance aids.</w:t>
            </w:r>
          </w:p>
          <w:p w14:paraId="13A0BF20" w14:textId="44760531"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rPr>
              <w:t xml:space="preserve">To liaise with </w:t>
            </w:r>
            <w:r w:rsidR="00E83B68">
              <w:rPr>
                <w:rFonts w:ascii="Arial" w:hAnsi="Arial" w:cs="Arial"/>
              </w:rPr>
              <w:t>colleagues and relevant stakeholders</w:t>
            </w:r>
            <w:r w:rsidR="00517A36">
              <w:rPr>
                <w:rFonts w:ascii="Arial" w:hAnsi="Arial" w:cs="Arial"/>
              </w:rPr>
              <w:t xml:space="preserve"> </w:t>
            </w:r>
            <w:r w:rsidRPr="0003451D">
              <w:rPr>
                <w:rFonts w:ascii="Arial" w:hAnsi="Arial" w:cs="Arial"/>
              </w:rPr>
              <w:t>with regards to patient discharges to ensure safe transfer of information to support medicines administration and management</w:t>
            </w:r>
            <w:r w:rsidR="006A7F50">
              <w:rPr>
                <w:rFonts w:ascii="Arial" w:hAnsi="Arial" w:cs="Arial"/>
              </w:rPr>
              <w:t>.</w:t>
            </w:r>
          </w:p>
          <w:p w14:paraId="18D0F6EF" w14:textId="7EB21272"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Identify patient compliance issues and provide advice/support to resolve</w:t>
            </w:r>
            <w:r w:rsidR="006A7F50">
              <w:rPr>
                <w:rFonts w:ascii="Arial" w:hAnsi="Arial" w:cs="Arial"/>
                <w:lang w:eastAsia="en-GB"/>
              </w:rPr>
              <w:t>.</w:t>
            </w:r>
          </w:p>
          <w:p w14:paraId="239DED2B" w14:textId="5227EB3A"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 xml:space="preserve">Provide information and guidance on the use of medicines to </w:t>
            </w:r>
            <w:r w:rsidR="00E217DC">
              <w:rPr>
                <w:rFonts w:ascii="Arial" w:hAnsi="Arial" w:cs="Arial"/>
                <w:lang w:eastAsia="en-GB"/>
              </w:rPr>
              <w:t xml:space="preserve">health and social care </w:t>
            </w:r>
            <w:r w:rsidRPr="0003451D">
              <w:rPr>
                <w:rFonts w:ascii="Arial" w:hAnsi="Arial" w:cs="Arial"/>
                <w:lang w:eastAsia="en-GB"/>
              </w:rPr>
              <w:t>staff</w:t>
            </w:r>
            <w:r w:rsidR="006A7F50">
              <w:rPr>
                <w:rFonts w:ascii="Arial" w:hAnsi="Arial" w:cs="Arial"/>
                <w:lang w:eastAsia="en-GB"/>
              </w:rPr>
              <w:t>.</w:t>
            </w:r>
          </w:p>
          <w:p w14:paraId="7CA042E4" w14:textId="321DA585"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Work collaboratively with health and social care professionals to provide specialist pharmaceutical advice to enable best outcomes for patients.</w:t>
            </w:r>
            <w:r w:rsidR="00166033">
              <w:rPr>
                <w:rFonts w:ascii="Arial" w:hAnsi="Arial" w:cs="Arial"/>
                <w:lang w:eastAsia="en-GB"/>
              </w:rPr>
              <w:t xml:space="preserve"> </w:t>
            </w:r>
          </w:p>
          <w:p w14:paraId="29C330B7" w14:textId="6077FD50" w:rsidR="0087013E" w:rsidRDefault="00E32AD5" w:rsidP="00F5769E">
            <w:pPr>
              <w:pStyle w:val="NoSpacing"/>
              <w:numPr>
                <w:ilvl w:val="0"/>
                <w:numId w:val="35"/>
              </w:numPr>
              <w:rPr>
                <w:rFonts w:ascii="Arial" w:hAnsi="Arial" w:cs="Arial"/>
              </w:rPr>
            </w:pPr>
            <w:r w:rsidRPr="00F5769E">
              <w:rPr>
                <w:rFonts w:ascii="Arial" w:hAnsi="Arial" w:cs="Arial"/>
                <w:lang w:eastAsia="en-GB"/>
              </w:rPr>
              <w:t xml:space="preserve">Liaise with members of the health and social care team to identify and resolve medication related queries which may impact on </w:t>
            </w:r>
            <w:r w:rsidR="00E217DC">
              <w:rPr>
                <w:rFonts w:ascii="Arial" w:hAnsi="Arial" w:cs="Arial"/>
                <w:lang w:eastAsia="en-GB"/>
              </w:rPr>
              <w:t xml:space="preserve">provision of safe care </w:t>
            </w:r>
            <w:r w:rsidRPr="00F5769E">
              <w:rPr>
                <w:rFonts w:ascii="Arial" w:hAnsi="Arial" w:cs="Arial"/>
                <w:lang w:eastAsia="en-GB"/>
              </w:rPr>
              <w:t>and timely discharge.</w:t>
            </w:r>
          </w:p>
          <w:p w14:paraId="4E87D1A3" w14:textId="4418C769" w:rsidR="00166033" w:rsidRPr="0003451D" w:rsidRDefault="00166033" w:rsidP="00F5769E">
            <w:pPr>
              <w:pStyle w:val="NoSpacing"/>
              <w:numPr>
                <w:ilvl w:val="0"/>
                <w:numId w:val="35"/>
              </w:numPr>
              <w:rPr>
                <w:rFonts w:ascii="Arial" w:hAnsi="Arial" w:cs="Arial"/>
              </w:rPr>
            </w:pPr>
            <w:r>
              <w:rPr>
                <w:rFonts w:ascii="Arial" w:hAnsi="Arial" w:cs="Arial"/>
              </w:rPr>
              <w:t>Communication provided and received will include patient specific information of a complex and sensitive nature on a regular basis</w:t>
            </w:r>
            <w:r w:rsidR="00E96CDA">
              <w:rPr>
                <w:rFonts w:ascii="Arial" w:hAnsi="Arial" w:cs="Arial"/>
              </w:rPr>
              <w:t xml:space="preserve">.  This will include </w:t>
            </w:r>
            <w:r w:rsidR="0071255F">
              <w:rPr>
                <w:rFonts w:ascii="Arial" w:hAnsi="Arial" w:cs="Arial"/>
              </w:rPr>
              <w:t>clinical and technical information to other clinicians</w:t>
            </w:r>
            <w:r w:rsidR="00BF652B">
              <w:rPr>
                <w:rFonts w:ascii="Arial" w:hAnsi="Arial"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E32AD5" w:rsidRPr="00F607B2" w14:paraId="1267508A" w14:textId="77777777" w:rsidTr="00884334">
        <w:tc>
          <w:tcPr>
            <w:tcW w:w="10206" w:type="dxa"/>
            <w:tcBorders>
              <w:bottom w:val="single" w:sz="4" w:space="0" w:color="auto"/>
            </w:tcBorders>
          </w:tcPr>
          <w:p w14:paraId="2907FECF" w14:textId="3EC05B7F"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Analys</w:t>
            </w:r>
            <w:r w:rsidR="005B390A">
              <w:rPr>
                <w:rFonts w:ascii="Arial" w:hAnsi="Arial" w:cs="Arial"/>
                <w:lang w:eastAsia="en-GB"/>
              </w:rPr>
              <w:t>i</w:t>
            </w:r>
            <w:r>
              <w:rPr>
                <w:rFonts w:ascii="Arial" w:hAnsi="Arial" w:cs="Arial"/>
                <w:lang w:eastAsia="en-GB"/>
              </w:rPr>
              <w:t>s of prescription information or various information sources and guidance relating to medicines and interpret information (e</w:t>
            </w:r>
            <w:r w:rsidR="00896B15">
              <w:rPr>
                <w:rFonts w:ascii="Arial" w:hAnsi="Arial" w:cs="Arial"/>
                <w:lang w:eastAsia="en-GB"/>
              </w:rPr>
              <w:t>.</w:t>
            </w:r>
            <w:r>
              <w:rPr>
                <w:rFonts w:ascii="Arial" w:hAnsi="Arial" w:cs="Arial"/>
                <w:lang w:eastAsia="en-GB"/>
              </w:rPr>
              <w:t>g</w:t>
            </w:r>
            <w:r w:rsidR="00896B15">
              <w:rPr>
                <w:rFonts w:ascii="Arial" w:hAnsi="Arial" w:cs="Arial"/>
                <w:lang w:eastAsia="en-GB"/>
              </w:rPr>
              <w:t>.</w:t>
            </w:r>
            <w:r>
              <w:rPr>
                <w:rFonts w:ascii="Arial" w:hAnsi="Arial" w:cs="Arial"/>
                <w:lang w:eastAsia="en-GB"/>
              </w:rPr>
              <w:t xml:space="preserve"> </w:t>
            </w:r>
            <w:r w:rsidR="00E83B68">
              <w:rPr>
                <w:rFonts w:ascii="Arial" w:hAnsi="Arial" w:cs="Arial"/>
                <w:lang w:eastAsia="en-GB"/>
              </w:rPr>
              <w:t>National Care Record Service</w:t>
            </w:r>
            <w:r w:rsidR="00517A36">
              <w:rPr>
                <w:rFonts w:ascii="Arial" w:hAnsi="Arial" w:cs="Arial"/>
                <w:lang w:eastAsia="en-GB"/>
              </w:rPr>
              <w:t xml:space="preserve"> (NCRS)</w:t>
            </w:r>
            <w:r>
              <w:rPr>
                <w:rFonts w:ascii="Arial" w:hAnsi="Arial" w:cs="Arial"/>
                <w:lang w:eastAsia="en-GB"/>
              </w:rPr>
              <w:t>, stock supply information, electronic prescribing and administration system (EPIC)</w:t>
            </w:r>
            <w:r w:rsidR="00A10199">
              <w:rPr>
                <w:rFonts w:ascii="Arial" w:hAnsi="Arial" w:cs="Arial"/>
                <w:lang w:eastAsia="en-GB"/>
              </w:rPr>
              <w:t>, primary care electronic patient record systems</w:t>
            </w:r>
            <w:r>
              <w:rPr>
                <w:rFonts w:ascii="Arial" w:hAnsi="Arial" w:cs="Arial"/>
                <w:lang w:eastAsia="en-GB"/>
              </w:rPr>
              <w:t xml:space="preserve">) in order to problem solve and provide solutions within scope of pharmacy service.  This may include making recommendations to prescribers </w:t>
            </w:r>
            <w:r w:rsidR="00517A36">
              <w:rPr>
                <w:rFonts w:ascii="Arial" w:hAnsi="Arial" w:cs="Arial"/>
                <w:lang w:eastAsia="en-GB"/>
              </w:rPr>
              <w:t xml:space="preserve">to recommend </w:t>
            </w:r>
            <w:r>
              <w:rPr>
                <w:rFonts w:ascii="Arial" w:hAnsi="Arial" w:cs="Arial"/>
                <w:lang w:eastAsia="en-GB"/>
              </w:rPr>
              <w:t>prescribing changes within area of competence e</w:t>
            </w:r>
            <w:r w:rsidR="00896B15">
              <w:rPr>
                <w:rFonts w:ascii="Arial" w:hAnsi="Arial" w:cs="Arial"/>
                <w:lang w:eastAsia="en-GB"/>
              </w:rPr>
              <w:t>.</w:t>
            </w:r>
            <w:r>
              <w:rPr>
                <w:rFonts w:ascii="Arial" w:hAnsi="Arial" w:cs="Arial"/>
                <w:lang w:eastAsia="en-GB"/>
              </w:rPr>
              <w:t>g</w:t>
            </w:r>
            <w:r w:rsidR="00896B15">
              <w:rPr>
                <w:rFonts w:ascii="Arial" w:hAnsi="Arial" w:cs="Arial"/>
                <w:lang w:eastAsia="en-GB"/>
              </w:rPr>
              <w:t>.</w:t>
            </w:r>
            <w:r>
              <w:rPr>
                <w:rFonts w:ascii="Arial" w:hAnsi="Arial" w:cs="Arial"/>
                <w:lang w:eastAsia="en-GB"/>
              </w:rPr>
              <w:t xml:space="preserve"> substitution of one formulation of medication for another to support </w:t>
            </w:r>
            <w:r w:rsidR="00E217DC">
              <w:rPr>
                <w:rFonts w:ascii="Arial" w:hAnsi="Arial" w:cs="Arial"/>
                <w:lang w:eastAsia="en-GB"/>
              </w:rPr>
              <w:t>continuity of care</w:t>
            </w:r>
            <w:r>
              <w:rPr>
                <w:rFonts w:ascii="Arial" w:hAnsi="Arial" w:cs="Arial"/>
                <w:lang w:eastAsia="en-GB"/>
              </w:rPr>
              <w:t xml:space="preserve"> where there are stock shortages.  </w:t>
            </w:r>
          </w:p>
          <w:p w14:paraId="32C707F8" w14:textId="77777777"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Use information to support medicines reconciliation and confirm what medicines are current recognising and resolving any discrepancies and documenting changes.</w:t>
            </w:r>
          </w:p>
          <w:p w14:paraId="1889747C" w14:textId="5FB0E97D" w:rsidR="00E32AD5" w:rsidRPr="000439D6"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bCs/>
              </w:rPr>
              <w:t xml:space="preserve">Assess </w:t>
            </w:r>
            <w:r w:rsidR="005B390A">
              <w:rPr>
                <w:rFonts w:ascii="Arial" w:hAnsi="Arial" w:cs="Arial"/>
                <w:bCs/>
              </w:rPr>
              <w:t xml:space="preserve">whether </w:t>
            </w:r>
            <w:r w:rsidR="00907BE0">
              <w:rPr>
                <w:rFonts w:ascii="Arial" w:hAnsi="Arial" w:cs="Arial"/>
                <w:bCs/>
              </w:rPr>
              <w:t xml:space="preserve">patient’s own </w:t>
            </w:r>
            <w:r>
              <w:rPr>
                <w:rFonts w:ascii="Arial" w:hAnsi="Arial" w:cs="Arial"/>
                <w:bCs/>
              </w:rPr>
              <w:t xml:space="preserve"> medicines are fit for use using a set criteria.</w:t>
            </w:r>
          </w:p>
          <w:p w14:paraId="5D56D134" w14:textId="53028ACB" w:rsidR="00F5769E" w:rsidRPr="00F5769E" w:rsidRDefault="00E32AD5" w:rsidP="00F5769E">
            <w:pPr>
              <w:numPr>
                <w:ilvl w:val="0"/>
                <w:numId w:val="10"/>
              </w:numPr>
              <w:autoSpaceDE w:val="0"/>
              <w:autoSpaceDN w:val="0"/>
              <w:adjustRightInd w:val="0"/>
              <w:jc w:val="both"/>
              <w:rPr>
                <w:rFonts w:cs="Arial"/>
                <w:color w:val="FF0000"/>
              </w:rPr>
            </w:pPr>
            <w:r>
              <w:rPr>
                <w:rFonts w:ascii="Arial" w:hAnsi="Arial" w:cs="Arial"/>
                <w:lang w:eastAsia="en-GB"/>
              </w:rPr>
              <w:t>Remove, with patient’s consent</w:t>
            </w:r>
            <w:r w:rsidR="008A0F32">
              <w:rPr>
                <w:rFonts w:ascii="Arial" w:hAnsi="Arial" w:cs="Arial"/>
                <w:lang w:eastAsia="en-GB"/>
              </w:rPr>
              <w:t>,</w:t>
            </w:r>
            <w:r>
              <w:rPr>
                <w:rFonts w:ascii="Arial" w:hAnsi="Arial" w:cs="Arial"/>
                <w:lang w:eastAsia="en-GB"/>
              </w:rPr>
              <w:t xml:space="preserve"> unwanted medicines which are no longer appropriate for use.</w:t>
            </w:r>
          </w:p>
          <w:p w14:paraId="5BE30D89" w14:textId="77777777" w:rsidR="00E32AD5" w:rsidRPr="00C34C2A" w:rsidRDefault="00E32AD5" w:rsidP="00F5769E">
            <w:pPr>
              <w:numPr>
                <w:ilvl w:val="0"/>
                <w:numId w:val="10"/>
              </w:numPr>
              <w:autoSpaceDE w:val="0"/>
              <w:autoSpaceDN w:val="0"/>
              <w:adjustRightInd w:val="0"/>
              <w:jc w:val="both"/>
              <w:rPr>
                <w:rFonts w:ascii="Arial" w:hAnsi="Arial" w:cs="Arial"/>
                <w:color w:val="FF0000"/>
              </w:rPr>
            </w:pPr>
            <w:r w:rsidRPr="00FF11C3">
              <w:rPr>
                <w:rFonts w:ascii="Arial" w:hAnsi="Arial" w:cs="Arial"/>
              </w:rPr>
              <w:t>Provide suitable advice on pharmaceutical products and supply within competency</w:t>
            </w:r>
            <w:r w:rsidR="006A7F50">
              <w:rPr>
                <w:rFonts w:ascii="Arial" w:hAnsi="Arial" w:cs="Arial"/>
              </w:rPr>
              <w:t>.</w:t>
            </w:r>
          </w:p>
          <w:p w14:paraId="5D048B78" w14:textId="441E5D03" w:rsidR="00BF652B" w:rsidRPr="00FF11C3" w:rsidRDefault="00BF652B" w:rsidP="00C34C2A">
            <w:pPr>
              <w:autoSpaceDE w:val="0"/>
              <w:autoSpaceDN w:val="0"/>
              <w:adjustRightInd w:val="0"/>
              <w:ind w:left="360"/>
              <w:jc w:val="both"/>
              <w:rPr>
                <w:rFonts w:ascii="Arial" w:hAnsi="Arial" w:cs="Arial"/>
                <w:color w:val="FF0000"/>
              </w:rPr>
            </w:pPr>
          </w:p>
        </w:tc>
      </w:tr>
      <w:tr w:rsidR="00E32AD5" w:rsidRPr="00F607B2" w14:paraId="55CF48B6" w14:textId="77777777" w:rsidTr="00884334">
        <w:tc>
          <w:tcPr>
            <w:tcW w:w="10206" w:type="dxa"/>
            <w:shd w:val="clear" w:color="auto" w:fill="002060"/>
          </w:tcPr>
          <w:p w14:paraId="20897EB9" w14:textId="77777777" w:rsidR="00E32AD5" w:rsidRPr="00F607B2" w:rsidRDefault="00E32AD5" w:rsidP="00E32AD5">
            <w:pPr>
              <w:jc w:val="both"/>
              <w:rPr>
                <w:rFonts w:ascii="Arial" w:hAnsi="Arial" w:cs="Arial"/>
              </w:rPr>
            </w:pPr>
            <w:r w:rsidRPr="00F607B2">
              <w:rPr>
                <w:rFonts w:ascii="Arial" w:hAnsi="Arial" w:cs="Arial"/>
                <w:b/>
              </w:rPr>
              <w:t>PLANNING/ORGANISATIONAL SKILLS</w:t>
            </w:r>
          </w:p>
        </w:tc>
      </w:tr>
      <w:tr w:rsidR="00E32AD5" w:rsidRPr="00F607B2" w14:paraId="0E5D2722" w14:textId="77777777" w:rsidTr="00884334">
        <w:tc>
          <w:tcPr>
            <w:tcW w:w="10206" w:type="dxa"/>
            <w:tcBorders>
              <w:bottom w:val="single" w:sz="4" w:space="0" w:color="auto"/>
            </w:tcBorders>
          </w:tcPr>
          <w:p w14:paraId="25E89745" w14:textId="3DA757BF" w:rsidR="00E32AD5" w:rsidRDefault="00E32AD5" w:rsidP="002D76F0">
            <w:pPr>
              <w:pStyle w:val="NoSpacing"/>
              <w:numPr>
                <w:ilvl w:val="0"/>
                <w:numId w:val="32"/>
              </w:numPr>
              <w:rPr>
                <w:rFonts w:ascii="Arial" w:hAnsi="Arial" w:cs="Arial"/>
                <w:lang w:eastAsia="en-GB"/>
              </w:rPr>
            </w:pPr>
            <w:r w:rsidRPr="002D76F0">
              <w:rPr>
                <w:rFonts w:ascii="Arial" w:hAnsi="Arial" w:cs="Arial"/>
                <w:lang w:eastAsia="en-GB"/>
              </w:rPr>
              <w:t>Responsible for organisation of pharmacy provision within own area and time management to prioritise service for patients</w:t>
            </w:r>
            <w:r w:rsidR="00907BE0">
              <w:rPr>
                <w:rFonts w:ascii="Arial" w:hAnsi="Arial" w:cs="Arial"/>
                <w:lang w:eastAsia="en-GB"/>
              </w:rPr>
              <w:t xml:space="preserve"> e</w:t>
            </w:r>
            <w:r w:rsidRPr="002D76F0">
              <w:rPr>
                <w:rFonts w:ascii="Arial" w:hAnsi="Arial" w:cs="Arial"/>
                <w:lang w:eastAsia="en-GB"/>
              </w:rPr>
              <w:t>.</w:t>
            </w:r>
            <w:r w:rsidR="00907BE0">
              <w:rPr>
                <w:rFonts w:ascii="Arial" w:hAnsi="Arial" w:cs="Arial"/>
                <w:lang w:eastAsia="en-GB"/>
              </w:rPr>
              <w:t>g. visiting patients at home following referra</w:t>
            </w:r>
            <w:r w:rsidR="006A7F50">
              <w:rPr>
                <w:rFonts w:ascii="Arial" w:hAnsi="Arial" w:cs="Arial"/>
                <w:lang w:eastAsia="en-GB"/>
              </w:rPr>
              <w:t>l.</w:t>
            </w:r>
          </w:p>
          <w:p w14:paraId="66FFE7B7" w14:textId="57F3346E"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May be required to plan and organise work for more junior staff within pharmacy team</w:t>
            </w:r>
            <w:r w:rsidR="006A7F50">
              <w:rPr>
                <w:rFonts w:ascii="Arial" w:hAnsi="Arial" w:cs="Arial"/>
                <w:lang w:eastAsia="en-GB"/>
              </w:rPr>
              <w:t>.</w:t>
            </w:r>
          </w:p>
          <w:p w14:paraId="0269336C" w14:textId="05A6D9F2"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To plan and organise patient medicines supplies to facilitate patient discharge</w:t>
            </w:r>
            <w:r w:rsidR="00907BE0">
              <w:rPr>
                <w:rFonts w:ascii="Arial" w:hAnsi="Arial" w:cs="Arial"/>
                <w:lang w:eastAsia="en-GB"/>
              </w:rPr>
              <w:t xml:space="preserve"> or ongoing care</w:t>
            </w:r>
            <w:r w:rsidR="00BF652B">
              <w:rPr>
                <w:rFonts w:ascii="Arial" w:hAnsi="Arial" w:cs="Arial"/>
                <w:lang w:eastAsia="en-GB"/>
              </w:rPr>
              <w:t>.</w:t>
            </w:r>
          </w:p>
          <w:p w14:paraId="18E664D8" w14:textId="66656F5A" w:rsidR="00E32AD5" w:rsidRPr="00101F38" w:rsidRDefault="00E32AD5" w:rsidP="002D76F0">
            <w:pPr>
              <w:pStyle w:val="NoSpacing"/>
              <w:numPr>
                <w:ilvl w:val="0"/>
                <w:numId w:val="32"/>
              </w:numPr>
              <w:rPr>
                <w:rFonts w:ascii="Arial" w:hAnsi="Arial" w:cs="Arial"/>
                <w:lang w:eastAsia="en-GB"/>
              </w:rPr>
            </w:pPr>
            <w:r w:rsidRPr="002D76F0">
              <w:rPr>
                <w:rFonts w:ascii="Arial" w:hAnsi="Arial" w:cs="Arial"/>
                <w:bCs/>
              </w:rPr>
              <w:t>Prioritise and organise daily workload to ensure that all required tasks are completed within an appropriate timescale.</w:t>
            </w:r>
          </w:p>
          <w:p w14:paraId="5194AEBB" w14:textId="6BF1F8E1" w:rsidR="0071255F" w:rsidRPr="0071255F" w:rsidRDefault="00166033" w:rsidP="0071255F">
            <w:pPr>
              <w:pStyle w:val="NoSpacing"/>
              <w:numPr>
                <w:ilvl w:val="0"/>
                <w:numId w:val="32"/>
              </w:numPr>
              <w:rPr>
                <w:rFonts w:ascii="Arial" w:hAnsi="Arial" w:cs="Arial"/>
                <w:lang w:eastAsia="en-GB"/>
              </w:rPr>
            </w:pPr>
            <w:r w:rsidRPr="0071255F">
              <w:rPr>
                <w:rFonts w:ascii="Arial" w:hAnsi="Arial" w:cs="Arial"/>
                <w:lang w:eastAsia="en-GB"/>
              </w:rPr>
              <w:t>Organise medication supplies which may require adjustment or alteration at short notice</w:t>
            </w:r>
            <w:r w:rsidR="00907BE0">
              <w:rPr>
                <w:rFonts w:ascii="Arial" w:hAnsi="Arial" w:cs="Arial"/>
                <w:lang w:eastAsia="en-GB"/>
              </w:rPr>
              <w:t xml:space="preserve"> e.g. to support complex discharge activities or to ensure patient has appropriate supply available at home</w:t>
            </w:r>
            <w:r w:rsidR="0071255F" w:rsidRPr="0071255F">
              <w:rPr>
                <w:rFonts w:ascii="Arial" w:hAnsi="Arial" w:cs="Arial"/>
                <w:lang w:eastAsia="en-GB"/>
              </w:rPr>
              <w:t>.  This may include seeking alternative formulations where there are medication shortages</w:t>
            </w:r>
            <w:r w:rsidR="0071255F">
              <w:rPr>
                <w:rFonts w:ascii="Arial" w:hAnsi="Arial" w:cs="Arial"/>
                <w:lang w:eastAsia="en-GB"/>
              </w:rPr>
              <w:t>.</w:t>
            </w:r>
          </w:p>
          <w:p w14:paraId="6965726A" w14:textId="6694D3CA" w:rsidR="00E32AD5" w:rsidRPr="00517A36" w:rsidRDefault="00E32AD5" w:rsidP="002D76F0">
            <w:pPr>
              <w:pStyle w:val="NoSpacing"/>
              <w:numPr>
                <w:ilvl w:val="0"/>
                <w:numId w:val="32"/>
              </w:numPr>
              <w:rPr>
                <w:rFonts w:ascii="Arial" w:hAnsi="Arial" w:cs="Arial"/>
                <w:color w:val="FF0000"/>
              </w:rPr>
            </w:pPr>
            <w:r w:rsidRPr="002D76F0">
              <w:rPr>
                <w:rFonts w:ascii="Arial" w:hAnsi="Arial" w:cs="Arial"/>
                <w:lang w:eastAsia="en-GB"/>
              </w:rPr>
              <w:t xml:space="preserve">To support </w:t>
            </w:r>
            <w:r w:rsidR="00907BE0">
              <w:rPr>
                <w:rFonts w:ascii="Arial" w:hAnsi="Arial" w:cs="Arial"/>
                <w:lang w:eastAsia="en-GB"/>
              </w:rPr>
              <w:t xml:space="preserve">Eastern </w:t>
            </w:r>
            <w:r w:rsidR="00A10199">
              <w:rPr>
                <w:rFonts w:ascii="Arial" w:hAnsi="Arial" w:cs="Arial"/>
                <w:lang w:eastAsia="en-GB"/>
              </w:rPr>
              <w:t>C</w:t>
            </w:r>
            <w:r w:rsidR="00907BE0">
              <w:rPr>
                <w:rFonts w:ascii="Arial" w:hAnsi="Arial" w:cs="Arial"/>
                <w:lang w:eastAsia="en-GB"/>
              </w:rPr>
              <w:t>ommunity services pharmacy team</w:t>
            </w:r>
            <w:r w:rsidR="006A7F50">
              <w:rPr>
                <w:rFonts w:ascii="Arial" w:hAnsi="Arial" w:cs="Arial"/>
                <w:lang w:eastAsia="en-GB"/>
              </w:rPr>
              <w:t xml:space="preserve"> </w:t>
            </w:r>
            <w:r w:rsidRPr="002D76F0">
              <w:rPr>
                <w:rFonts w:ascii="Arial" w:hAnsi="Arial" w:cs="Arial"/>
                <w:lang w:eastAsia="en-GB"/>
              </w:rPr>
              <w:t xml:space="preserve">when necessary to ensure the </w:t>
            </w:r>
            <w:r w:rsidR="00907BE0">
              <w:rPr>
                <w:rFonts w:ascii="Arial" w:hAnsi="Arial" w:cs="Arial"/>
                <w:lang w:eastAsia="en-GB"/>
              </w:rPr>
              <w:t>service</w:t>
            </w:r>
            <w:r w:rsidRPr="002D76F0">
              <w:rPr>
                <w:rFonts w:ascii="Arial" w:hAnsi="Arial" w:cs="Arial"/>
                <w:lang w:eastAsia="en-GB"/>
              </w:rPr>
              <w:t xml:space="preserve"> is able to meet Trust operational needs in a timely manner</w:t>
            </w:r>
            <w:r w:rsidR="007B58C8">
              <w:rPr>
                <w:rFonts w:ascii="Arial" w:hAnsi="Arial" w:cs="Arial"/>
                <w:lang w:eastAsia="en-GB"/>
              </w:rPr>
              <w:t xml:space="preserve"> </w:t>
            </w:r>
            <w:r w:rsidR="00B900C3">
              <w:rPr>
                <w:rFonts w:ascii="Arial" w:hAnsi="Arial" w:cs="Arial"/>
                <w:lang w:eastAsia="en-GB"/>
              </w:rPr>
              <w:t>to include wards and in patient’s usual place of residence</w:t>
            </w:r>
            <w:r w:rsidR="00BF652B">
              <w:rPr>
                <w:rFonts w:ascii="Arial" w:hAnsi="Arial" w:cs="Arial"/>
                <w:lang w:eastAsia="en-GB"/>
              </w:rPr>
              <w:t>.</w:t>
            </w:r>
          </w:p>
          <w:p w14:paraId="0C254F3A" w14:textId="05E626A6" w:rsidR="00517A36" w:rsidRPr="00F607B2" w:rsidRDefault="00517A36" w:rsidP="00517A36">
            <w:pPr>
              <w:pStyle w:val="NoSpacing"/>
              <w:ind w:left="360"/>
              <w:rPr>
                <w:rFonts w:ascii="Arial" w:hAnsi="Arial" w:cs="Arial"/>
                <w:color w:val="FF0000"/>
              </w:rPr>
            </w:pPr>
          </w:p>
        </w:tc>
      </w:tr>
      <w:tr w:rsidR="00E32AD5" w:rsidRPr="00F607B2" w14:paraId="3DF86F0E" w14:textId="77777777" w:rsidTr="00884334">
        <w:tc>
          <w:tcPr>
            <w:tcW w:w="10206" w:type="dxa"/>
            <w:shd w:val="clear" w:color="auto" w:fill="002060"/>
          </w:tcPr>
          <w:p w14:paraId="26B30CA2" w14:textId="77777777" w:rsidR="00E32AD5" w:rsidRPr="00F607B2" w:rsidRDefault="00E32AD5" w:rsidP="00E32AD5">
            <w:pPr>
              <w:jc w:val="both"/>
              <w:rPr>
                <w:rFonts w:ascii="Arial" w:hAnsi="Arial" w:cs="Arial"/>
              </w:rPr>
            </w:pPr>
            <w:r w:rsidRPr="00F607B2">
              <w:rPr>
                <w:rFonts w:ascii="Arial" w:hAnsi="Arial" w:cs="Arial"/>
                <w:b/>
              </w:rPr>
              <w:lastRenderedPageBreak/>
              <w:t xml:space="preserve">PATIENT/CLIENT CARE </w:t>
            </w:r>
          </w:p>
        </w:tc>
      </w:tr>
      <w:tr w:rsidR="00E32AD5" w:rsidRPr="00F607B2" w14:paraId="08FCD8C0" w14:textId="77777777" w:rsidTr="00884334">
        <w:tc>
          <w:tcPr>
            <w:tcW w:w="10206" w:type="dxa"/>
            <w:tcBorders>
              <w:bottom w:val="single" w:sz="4" w:space="0" w:color="auto"/>
            </w:tcBorders>
          </w:tcPr>
          <w:p w14:paraId="6D1EE36E" w14:textId="68D49F62" w:rsidR="00E32AD5" w:rsidRPr="002D76F0" w:rsidRDefault="00E32AD5" w:rsidP="002D76F0">
            <w:pPr>
              <w:pStyle w:val="NoSpacing"/>
              <w:numPr>
                <w:ilvl w:val="0"/>
                <w:numId w:val="33"/>
              </w:numPr>
              <w:ind w:left="360"/>
              <w:rPr>
                <w:rFonts w:ascii="Arial" w:hAnsi="Arial" w:cs="Arial"/>
                <w:lang w:eastAsia="en-GB"/>
              </w:rPr>
            </w:pPr>
            <w:r w:rsidRPr="002D76F0">
              <w:rPr>
                <w:rFonts w:ascii="Arial" w:hAnsi="Arial" w:cs="Arial"/>
                <w:lang w:eastAsia="en-GB"/>
              </w:rPr>
              <w:t>Provides medicines management pharmacy specialist clinical technical service which includes provision of advice on medicines uses and doses</w:t>
            </w:r>
            <w:r w:rsidR="006A7F50">
              <w:rPr>
                <w:rFonts w:ascii="Arial" w:hAnsi="Arial" w:cs="Arial"/>
                <w:lang w:eastAsia="en-GB"/>
              </w:rPr>
              <w:t>.</w:t>
            </w:r>
          </w:p>
          <w:p w14:paraId="5507D8B6" w14:textId="768DD0A2" w:rsidR="00E32AD5" w:rsidRPr="002D76F0" w:rsidRDefault="00E32AD5" w:rsidP="002D76F0">
            <w:pPr>
              <w:pStyle w:val="NoSpacing"/>
              <w:numPr>
                <w:ilvl w:val="0"/>
                <w:numId w:val="33"/>
              </w:numPr>
              <w:ind w:left="360"/>
              <w:rPr>
                <w:rFonts w:ascii="Arial" w:eastAsia="Times New Roman" w:hAnsi="Arial" w:cs="Arial"/>
                <w:szCs w:val="24"/>
                <w:lang w:eastAsia="en-GB"/>
              </w:rPr>
            </w:pPr>
            <w:r w:rsidRPr="002D76F0">
              <w:rPr>
                <w:rFonts w:ascii="Arial" w:eastAsia="Times New Roman" w:hAnsi="Arial" w:cs="Arial"/>
                <w:szCs w:val="24"/>
                <w:lang w:eastAsia="en-GB"/>
              </w:rPr>
              <w:t>Provides advice to healthcare professionals, patients, carers, staff on issues concerning</w:t>
            </w:r>
            <w:r w:rsidR="006A7F50">
              <w:rPr>
                <w:rFonts w:ascii="Arial" w:eastAsia="Times New Roman" w:hAnsi="Arial" w:cs="Arial"/>
                <w:szCs w:val="24"/>
                <w:lang w:eastAsia="en-GB"/>
              </w:rPr>
              <w:t xml:space="preserve"> </w:t>
            </w:r>
            <w:r w:rsidRPr="002D76F0">
              <w:rPr>
                <w:rFonts w:ascii="Arial" w:eastAsia="Times New Roman" w:hAnsi="Arial" w:cs="Arial"/>
                <w:szCs w:val="24"/>
                <w:lang w:eastAsia="en-GB"/>
              </w:rPr>
              <w:t>medication and makes appropriate prescribing recommendations within area of competence</w:t>
            </w:r>
            <w:r w:rsidR="006A7F50">
              <w:rPr>
                <w:rFonts w:ascii="Arial" w:eastAsia="Times New Roman" w:hAnsi="Arial" w:cs="Arial"/>
                <w:szCs w:val="24"/>
                <w:lang w:eastAsia="en-GB"/>
              </w:rPr>
              <w:t>.</w:t>
            </w:r>
          </w:p>
          <w:p w14:paraId="26DC3731" w14:textId="38DD4EC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Accurately transcribe medication required for individual patients, and endorse the</w:t>
            </w:r>
            <w:r w:rsidR="00517A36">
              <w:rPr>
                <w:rFonts w:ascii="Arial" w:eastAsia="Times New Roman" w:hAnsi="Arial" w:cs="Arial"/>
                <w:bCs/>
                <w:szCs w:val="24"/>
                <w:lang w:eastAsia="en-GB"/>
              </w:rPr>
              <w:t xml:space="preserve"> patient record</w:t>
            </w:r>
            <w:r w:rsidRPr="002D76F0">
              <w:rPr>
                <w:rFonts w:ascii="Arial" w:eastAsia="Times New Roman" w:hAnsi="Arial" w:cs="Arial"/>
                <w:bCs/>
                <w:szCs w:val="24"/>
                <w:lang w:eastAsia="en-GB"/>
              </w:rPr>
              <w:t xml:space="preserve"> to reflect the supplies made.</w:t>
            </w:r>
          </w:p>
          <w:p w14:paraId="693E079F"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Complete a medicines reconciliation for new patients as required, using specific documentation and refer the outcome to a pharmacist if necessary.</w:t>
            </w:r>
          </w:p>
          <w:p w14:paraId="0BB76124" w14:textId="413C0EC5"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szCs w:val="24"/>
                <w:lang w:eastAsia="en-GB"/>
              </w:rPr>
              <w:t xml:space="preserve">To support delivery of pharmaceutical care on wards </w:t>
            </w:r>
            <w:r w:rsidR="00907BE0">
              <w:rPr>
                <w:rFonts w:ascii="Arial" w:eastAsia="Times New Roman" w:hAnsi="Arial" w:cs="Arial"/>
                <w:szCs w:val="24"/>
                <w:lang w:eastAsia="en-GB"/>
              </w:rPr>
              <w:t xml:space="preserve">and/or in patient’s usual place of residence </w:t>
            </w:r>
            <w:r w:rsidRPr="002D76F0">
              <w:rPr>
                <w:rFonts w:ascii="Arial" w:eastAsia="Times New Roman" w:hAnsi="Arial" w:cs="Arial"/>
                <w:szCs w:val="24"/>
                <w:lang w:eastAsia="en-GB"/>
              </w:rPr>
              <w:t xml:space="preserve">through close working with </w:t>
            </w:r>
            <w:r w:rsidR="00907BE0">
              <w:rPr>
                <w:rFonts w:ascii="Arial" w:eastAsia="Times New Roman" w:hAnsi="Arial" w:cs="Arial"/>
                <w:szCs w:val="24"/>
                <w:lang w:eastAsia="en-GB"/>
              </w:rPr>
              <w:t>community health and soci</w:t>
            </w:r>
            <w:r w:rsidR="00172314">
              <w:rPr>
                <w:rFonts w:ascii="Arial" w:eastAsia="Times New Roman" w:hAnsi="Arial" w:cs="Arial"/>
                <w:szCs w:val="24"/>
                <w:lang w:eastAsia="en-GB"/>
              </w:rPr>
              <w:t xml:space="preserve">al care </w:t>
            </w:r>
            <w:r w:rsidRPr="002D76F0">
              <w:rPr>
                <w:rFonts w:ascii="Arial" w:eastAsia="Times New Roman" w:hAnsi="Arial" w:cs="Arial"/>
                <w:szCs w:val="24"/>
                <w:lang w:eastAsia="en-GB"/>
              </w:rPr>
              <w:t>staff in management of medicines</w:t>
            </w:r>
            <w:r w:rsidR="00BF652B">
              <w:rPr>
                <w:rFonts w:ascii="Arial" w:eastAsia="Times New Roman" w:hAnsi="Arial" w:cs="Arial"/>
                <w:szCs w:val="24"/>
                <w:lang w:eastAsia="en-GB"/>
              </w:rPr>
              <w:t>.</w:t>
            </w:r>
          </w:p>
          <w:p w14:paraId="151657A8" w14:textId="380F6C6A"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Support patient education in line with pharmacy processes to ensure optimal concordance of medicines on discharge</w:t>
            </w:r>
            <w:r w:rsidR="00172314">
              <w:rPr>
                <w:rFonts w:ascii="Arial" w:eastAsia="Times New Roman" w:hAnsi="Arial" w:cs="Arial"/>
                <w:bCs/>
                <w:szCs w:val="24"/>
                <w:lang w:eastAsia="en-GB"/>
              </w:rPr>
              <w:t xml:space="preserve"> and</w:t>
            </w:r>
            <w:r w:rsidR="006A7F50">
              <w:rPr>
                <w:rFonts w:ascii="Arial" w:eastAsia="Times New Roman" w:hAnsi="Arial" w:cs="Arial"/>
                <w:bCs/>
                <w:szCs w:val="24"/>
                <w:lang w:eastAsia="en-GB"/>
              </w:rPr>
              <w:t xml:space="preserve"> </w:t>
            </w:r>
            <w:r w:rsidR="00172314">
              <w:rPr>
                <w:rFonts w:ascii="Arial" w:eastAsia="Times New Roman" w:hAnsi="Arial" w:cs="Arial"/>
                <w:bCs/>
                <w:szCs w:val="24"/>
                <w:lang w:eastAsia="en-GB"/>
              </w:rPr>
              <w:t xml:space="preserve">in </w:t>
            </w:r>
            <w:r w:rsidR="00ED5BB8">
              <w:rPr>
                <w:rFonts w:ascii="Arial" w:eastAsia="Times New Roman" w:hAnsi="Arial" w:cs="Arial"/>
                <w:bCs/>
                <w:szCs w:val="24"/>
                <w:lang w:eastAsia="en-GB"/>
              </w:rPr>
              <w:t xml:space="preserve">a </w:t>
            </w:r>
            <w:r w:rsidR="00172314">
              <w:rPr>
                <w:rFonts w:ascii="Arial" w:eastAsia="Times New Roman" w:hAnsi="Arial" w:cs="Arial"/>
                <w:bCs/>
                <w:szCs w:val="24"/>
                <w:lang w:eastAsia="en-GB"/>
              </w:rPr>
              <w:t>home setting</w:t>
            </w:r>
            <w:r w:rsidRPr="002D76F0">
              <w:rPr>
                <w:rFonts w:ascii="Arial" w:eastAsia="Times New Roman" w:hAnsi="Arial" w:cs="Arial"/>
                <w:bCs/>
                <w:szCs w:val="24"/>
                <w:lang w:eastAsia="en-GB"/>
              </w:rPr>
              <w:t>.</w:t>
            </w:r>
          </w:p>
          <w:p w14:paraId="152D76A4" w14:textId="42BEF7F9"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 xml:space="preserve">Promote medication safety within </w:t>
            </w:r>
            <w:r w:rsidR="00172314">
              <w:rPr>
                <w:rFonts w:ascii="Arial" w:eastAsia="Times New Roman" w:hAnsi="Arial" w:cs="Arial"/>
                <w:bCs/>
                <w:szCs w:val="24"/>
                <w:lang w:eastAsia="en-GB"/>
              </w:rPr>
              <w:t>community services</w:t>
            </w:r>
            <w:r w:rsidRPr="002D76F0">
              <w:rPr>
                <w:rFonts w:ascii="Arial" w:eastAsia="Times New Roman" w:hAnsi="Arial" w:cs="Arial"/>
                <w:bCs/>
                <w:szCs w:val="24"/>
                <w:lang w:eastAsia="en-GB"/>
              </w:rPr>
              <w:t xml:space="preserve"> and the wider Trust</w:t>
            </w:r>
            <w:r w:rsidR="006A7F50">
              <w:rPr>
                <w:rFonts w:ascii="Arial" w:eastAsia="Times New Roman" w:hAnsi="Arial" w:cs="Arial"/>
                <w:bCs/>
                <w:szCs w:val="24"/>
                <w:lang w:eastAsia="en-GB"/>
              </w:rPr>
              <w:t>.</w:t>
            </w:r>
          </w:p>
          <w:p w14:paraId="0C2D244F" w14:textId="050DBE58"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Make suitable patient referrals to the community pharmacy D</w:t>
            </w:r>
            <w:r w:rsidR="00487F38">
              <w:rPr>
                <w:rFonts w:ascii="Arial" w:eastAsia="Times New Roman" w:hAnsi="Arial" w:cs="Arial"/>
                <w:bCs/>
                <w:szCs w:val="24"/>
                <w:lang w:eastAsia="en-GB"/>
              </w:rPr>
              <w:t>ischarge Medicines Service (DMS)</w:t>
            </w:r>
            <w:r w:rsidRPr="002D76F0">
              <w:rPr>
                <w:rFonts w:ascii="Arial" w:eastAsia="Times New Roman" w:hAnsi="Arial" w:cs="Arial"/>
                <w:bCs/>
                <w:szCs w:val="24"/>
                <w:lang w:eastAsia="en-GB"/>
              </w:rPr>
              <w:t xml:space="preserve"> to provide safe transfer of care and minimise risk of readmission to hospital</w:t>
            </w:r>
            <w:r w:rsidR="001A25D5">
              <w:rPr>
                <w:rFonts w:ascii="Arial" w:eastAsia="Times New Roman" w:hAnsi="Arial" w:cs="Arial"/>
                <w:bCs/>
                <w:szCs w:val="24"/>
                <w:lang w:eastAsia="en-GB"/>
              </w:rPr>
              <w:t>.</w:t>
            </w:r>
          </w:p>
          <w:p w14:paraId="7EC93B82" w14:textId="777A75CF" w:rsidR="00E32AD5" w:rsidRPr="002D76F0" w:rsidRDefault="00E32AD5" w:rsidP="002D76F0">
            <w:pPr>
              <w:pStyle w:val="NoSpacing"/>
              <w:numPr>
                <w:ilvl w:val="0"/>
                <w:numId w:val="33"/>
              </w:numPr>
              <w:ind w:left="360"/>
              <w:rPr>
                <w:rFonts w:ascii="Arial" w:hAnsi="Arial" w:cs="Arial"/>
              </w:rPr>
            </w:pPr>
            <w:r w:rsidRPr="002D76F0">
              <w:rPr>
                <w:rFonts w:ascii="Arial" w:hAnsi="Arial" w:cs="Arial"/>
                <w:bCs/>
              </w:rPr>
              <w:t>Provide education and counselling to patients</w:t>
            </w:r>
            <w:r w:rsidR="00B2471A">
              <w:rPr>
                <w:rFonts w:ascii="Arial" w:hAnsi="Arial" w:cs="Arial"/>
                <w:bCs/>
              </w:rPr>
              <w:t xml:space="preserve"> </w:t>
            </w:r>
            <w:r w:rsidR="00172314">
              <w:rPr>
                <w:rFonts w:ascii="Arial" w:hAnsi="Arial" w:cs="Arial"/>
                <w:bCs/>
              </w:rPr>
              <w:t>and</w:t>
            </w:r>
            <w:r w:rsidR="005B7576">
              <w:rPr>
                <w:rFonts w:ascii="Arial" w:hAnsi="Arial" w:cs="Arial"/>
                <w:bCs/>
              </w:rPr>
              <w:t>/or</w:t>
            </w:r>
            <w:r w:rsidR="00172314">
              <w:rPr>
                <w:rFonts w:ascii="Arial" w:hAnsi="Arial" w:cs="Arial"/>
                <w:bCs/>
              </w:rPr>
              <w:t xml:space="preserve"> carers </w:t>
            </w:r>
            <w:r w:rsidR="00B2471A">
              <w:rPr>
                <w:rFonts w:ascii="Arial" w:hAnsi="Arial" w:cs="Arial"/>
                <w:bCs/>
              </w:rPr>
              <w:t>within scope of knowledge and experience</w:t>
            </w:r>
            <w:r w:rsidRPr="002D76F0">
              <w:rPr>
                <w:rFonts w:ascii="Arial" w:hAnsi="Arial" w:cs="Arial"/>
                <w:bCs/>
              </w:rPr>
              <w:t>.</w:t>
            </w:r>
          </w:p>
        </w:tc>
      </w:tr>
      <w:tr w:rsidR="00E32AD5" w:rsidRPr="00F607B2" w14:paraId="02A714EB" w14:textId="77777777" w:rsidTr="00884334">
        <w:tc>
          <w:tcPr>
            <w:tcW w:w="10206" w:type="dxa"/>
            <w:shd w:val="clear" w:color="auto" w:fill="002060"/>
          </w:tcPr>
          <w:p w14:paraId="6713EE3A" w14:textId="77777777" w:rsidR="00E32AD5" w:rsidRPr="00F607B2" w:rsidRDefault="00E32AD5" w:rsidP="00E32AD5">
            <w:pPr>
              <w:jc w:val="both"/>
              <w:rPr>
                <w:rFonts w:ascii="Arial" w:hAnsi="Arial" w:cs="Arial"/>
              </w:rPr>
            </w:pPr>
            <w:r w:rsidRPr="00F607B2">
              <w:rPr>
                <w:rFonts w:ascii="Arial" w:hAnsi="Arial" w:cs="Arial"/>
                <w:b/>
              </w:rPr>
              <w:t xml:space="preserve">POLICY/SERVICE DEVELOPMENT </w:t>
            </w:r>
          </w:p>
        </w:tc>
      </w:tr>
      <w:tr w:rsidR="00E32AD5" w:rsidRPr="00F607B2" w14:paraId="74E7B99F" w14:textId="77777777" w:rsidTr="00884334">
        <w:tc>
          <w:tcPr>
            <w:tcW w:w="10206" w:type="dxa"/>
            <w:tcBorders>
              <w:bottom w:val="single" w:sz="4" w:space="0" w:color="auto"/>
            </w:tcBorders>
          </w:tcPr>
          <w:p w14:paraId="5EDA39C9" w14:textId="26FEEA1C" w:rsidR="00E32AD5" w:rsidRPr="00F5769E" w:rsidRDefault="00E32AD5" w:rsidP="00C56549">
            <w:pPr>
              <w:pStyle w:val="ListParagraph"/>
              <w:numPr>
                <w:ilvl w:val="0"/>
                <w:numId w:val="38"/>
              </w:numPr>
              <w:spacing w:before="0"/>
              <w:ind w:left="357" w:hanging="357"/>
              <w:rPr>
                <w:rFonts w:cs="Arial"/>
              </w:rPr>
            </w:pPr>
            <w:r w:rsidRPr="00F5769E">
              <w:rPr>
                <w:rFonts w:cs="Arial"/>
              </w:rPr>
              <w:t>Support development of SOPs for own service provision</w:t>
            </w:r>
            <w:r w:rsidR="006A7F50">
              <w:rPr>
                <w:rFonts w:cs="Arial"/>
              </w:rPr>
              <w:t>.</w:t>
            </w:r>
          </w:p>
        </w:tc>
      </w:tr>
      <w:tr w:rsidR="00E32AD5" w:rsidRPr="00F607B2" w14:paraId="52DCE3E3" w14:textId="77777777" w:rsidTr="00884334">
        <w:tc>
          <w:tcPr>
            <w:tcW w:w="10206" w:type="dxa"/>
            <w:shd w:val="clear" w:color="auto" w:fill="002060"/>
          </w:tcPr>
          <w:p w14:paraId="78C9054A" w14:textId="77777777" w:rsidR="00E32AD5" w:rsidRPr="00F607B2" w:rsidRDefault="00E32AD5" w:rsidP="00E32AD5">
            <w:pPr>
              <w:jc w:val="both"/>
              <w:rPr>
                <w:rFonts w:ascii="Arial" w:hAnsi="Arial" w:cs="Arial"/>
              </w:rPr>
            </w:pPr>
            <w:r w:rsidRPr="00F607B2">
              <w:rPr>
                <w:rFonts w:ascii="Arial" w:hAnsi="Arial" w:cs="Arial"/>
                <w:b/>
              </w:rPr>
              <w:t xml:space="preserve">FINANCIAL/PHYSICAL RESOURCES </w:t>
            </w:r>
          </w:p>
        </w:tc>
      </w:tr>
      <w:tr w:rsidR="00E32AD5" w:rsidRPr="00F607B2" w14:paraId="73A4BA23" w14:textId="77777777" w:rsidTr="00884334">
        <w:tc>
          <w:tcPr>
            <w:tcW w:w="10206" w:type="dxa"/>
            <w:tcBorders>
              <w:bottom w:val="single" w:sz="4" w:space="0" w:color="auto"/>
            </w:tcBorders>
          </w:tcPr>
          <w:p w14:paraId="08C528E5" w14:textId="32E56FCD" w:rsidR="00E32AD5" w:rsidRPr="002D76F0" w:rsidRDefault="00E32AD5" w:rsidP="002D76F0">
            <w:pPr>
              <w:pStyle w:val="NoSpacing"/>
              <w:numPr>
                <w:ilvl w:val="0"/>
                <w:numId w:val="29"/>
              </w:numPr>
              <w:rPr>
                <w:rFonts w:ascii="Arial" w:hAnsi="Arial" w:cs="Arial"/>
                <w:lang w:eastAsia="en-GB"/>
              </w:rPr>
            </w:pPr>
            <w:r w:rsidRPr="002D76F0">
              <w:rPr>
                <w:rFonts w:ascii="Arial" w:hAnsi="Arial" w:cs="Arial"/>
                <w:lang w:eastAsia="en-GB"/>
              </w:rPr>
              <w:t>Supports medicines security and reduce avoidable medicines waste</w:t>
            </w:r>
            <w:r w:rsidR="006A7F50">
              <w:rPr>
                <w:rFonts w:ascii="Arial" w:hAnsi="Arial" w:cs="Arial"/>
                <w:lang w:eastAsia="en-GB"/>
              </w:rPr>
              <w:t>.</w:t>
            </w:r>
          </w:p>
          <w:p w14:paraId="7F1F6CFA" w14:textId="1B262E4D" w:rsidR="00E32AD5" w:rsidRPr="00F607B2" w:rsidRDefault="00E32AD5" w:rsidP="002D76F0">
            <w:pPr>
              <w:pStyle w:val="NoSpacing"/>
              <w:numPr>
                <w:ilvl w:val="0"/>
                <w:numId w:val="29"/>
              </w:numPr>
              <w:rPr>
                <w:rFonts w:ascii="Arial" w:hAnsi="Arial" w:cs="Arial"/>
              </w:rPr>
            </w:pPr>
            <w:r w:rsidRPr="002D76F0">
              <w:rPr>
                <w:rFonts w:ascii="Arial" w:hAnsi="Arial" w:cs="Arial"/>
                <w:bCs/>
              </w:rPr>
              <w:t xml:space="preserve">Work with the </w:t>
            </w:r>
            <w:r w:rsidR="00172314">
              <w:rPr>
                <w:rFonts w:ascii="Arial" w:hAnsi="Arial" w:cs="Arial"/>
                <w:bCs/>
              </w:rPr>
              <w:t xml:space="preserve">community </w:t>
            </w:r>
            <w:r w:rsidRPr="002D76F0">
              <w:rPr>
                <w:rFonts w:ascii="Arial" w:hAnsi="Arial" w:cs="Arial"/>
                <w:bCs/>
              </w:rPr>
              <w:t>staff to provide accurate ward stock lists that are regularly reviewed.</w:t>
            </w:r>
          </w:p>
        </w:tc>
      </w:tr>
      <w:tr w:rsidR="00E32AD5" w:rsidRPr="00F607B2" w14:paraId="55F19603" w14:textId="77777777" w:rsidTr="00884334">
        <w:tc>
          <w:tcPr>
            <w:tcW w:w="10206" w:type="dxa"/>
            <w:shd w:val="clear" w:color="auto" w:fill="002060"/>
          </w:tcPr>
          <w:p w14:paraId="1185D2B8" w14:textId="77777777" w:rsidR="00E32AD5" w:rsidRPr="00F607B2" w:rsidRDefault="00E32AD5" w:rsidP="00E32AD5">
            <w:pPr>
              <w:jc w:val="both"/>
              <w:rPr>
                <w:rFonts w:ascii="Arial" w:hAnsi="Arial" w:cs="Arial"/>
              </w:rPr>
            </w:pPr>
            <w:r w:rsidRPr="00F607B2">
              <w:rPr>
                <w:rFonts w:ascii="Arial" w:hAnsi="Arial" w:cs="Arial"/>
                <w:b/>
              </w:rPr>
              <w:t xml:space="preserve">HUMAN RESOURCES </w:t>
            </w:r>
          </w:p>
        </w:tc>
      </w:tr>
      <w:tr w:rsidR="00E32AD5" w:rsidRPr="00F607B2" w14:paraId="2C20D6F3" w14:textId="77777777" w:rsidTr="00884334">
        <w:tc>
          <w:tcPr>
            <w:tcW w:w="10206" w:type="dxa"/>
            <w:tcBorders>
              <w:bottom w:val="single" w:sz="4" w:space="0" w:color="auto"/>
            </w:tcBorders>
          </w:tcPr>
          <w:p w14:paraId="232D6D84" w14:textId="1848E95C" w:rsidR="00E32AD5"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Provide professional supervision o</w:t>
            </w:r>
            <w:r w:rsidR="009A37A0">
              <w:rPr>
                <w:rFonts w:ascii="Arial" w:hAnsi="Arial" w:cs="Arial"/>
                <w:lang w:eastAsia="en-GB"/>
              </w:rPr>
              <w:t>f</w:t>
            </w:r>
            <w:r w:rsidRPr="002D76F0">
              <w:rPr>
                <w:rFonts w:ascii="Arial" w:hAnsi="Arial" w:cs="Arial"/>
                <w:lang w:eastAsia="en-GB"/>
              </w:rPr>
              <w:t xml:space="preserve"> medicines management technicians, </w:t>
            </w:r>
            <w:r w:rsidR="008A0F32">
              <w:rPr>
                <w:rFonts w:ascii="Arial" w:hAnsi="Arial" w:cs="Arial"/>
                <w:lang w:eastAsia="en-GB"/>
              </w:rPr>
              <w:t>foundation</w:t>
            </w:r>
            <w:r w:rsidRPr="002D76F0">
              <w:rPr>
                <w:rFonts w:ascii="Arial" w:hAnsi="Arial" w:cs="Arial"/>
                <w:lang w:eastAsia="en-GB"/>
              </w:rPr>
              <w:t xml:space="preserve"> pharmacists and other pharmacy staff as required.</w:t>
            </w:r>
          </w:p>
          <w:p w14:paraId="7ED759CE" w14:textId="1C67F776" w:rsidR="008A0F32" w:rsidRPr="002D76F0" w:rsidRDefault="008A0F32" w:rsidP="002D76F0">
            <w:pPr>
              <w:pStyle w:val="NoSpacing"/>
              <w:numPr>
                <w:ilvl w:val="0"/>
                <w:numId w:val="30"/>
              </w:numPr>
              <w:ind w:left="360"/>
              <w:rPr>
                <w:rFonts w:ascii="Arial" w:hAnsi="Arial" w:cs="Arial"/>
                <w:lang w:eastAsia="en-GB"/>
              </w:rPr>
            </w:pPr>
            <w:r>
              <w:rPr>
                <w:rFonts w:ascii="Arial" w:hAnsi="Arial" w:cs="Arial"/>
                <w:lang w:eastAsia="en-GB"/>
              </w:rPr>
              <w:t>Supervise and support medicines management assistants (where these posts are available)</w:t>
            </w:r>
            <w:r w:rsidR="006A7F50">
              <w:rPr>
                <w:rFonts w:ascii="Arial" w:hAnsi="Arial" w:cs="Arial"/>
                <w:lang w:eastAsia="en-GB"/>
              </w:rPr>
              <w:t>.</w:t>
            </w:r>
          </w:p>
          <w:p w14:paraId="20CF2298" w14:textId="5B8D21B0" w:rsidR="00E32AD5" w:rsidRPr="002D76F0"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Contribute to recruitment, selection and development of pharmacy staff including delivery of training within area of expertise</w:t>
            </w:r>
            <w:r w:rsidR="006A7F50">
              <w:rPr>
                <w:rFonts w:ascii="Arial" w:hAnsi="Arial" w:cs="Arial"/>
                <w:lang w:eastAsia="en-GB"/>
              </w:rPr>
              <w:t>.</w:t>
            </w:r>
          </w:p>
          <w:p w14:paraId="456ED931" w14:textId="488594B9" w:rsidR="00E32AD5" w:rsidRPr="00C34C2A" w:rsidRDefault="00E32AD5" w:rsidP="002D76F0">
            <w:pPr>
              <w:pStyle w:val="NoSpacing"/>
              <w:numPr>
                <w:ilvl w:val="0"/>
                <w:numId w:val="30"/>
              </w:numPr>
              <w:ind w:left="360"/>
              <w:rPr>
                <w:rFonts w:ascii="Arial" w:hAnsi="Arial" w:cs="Arial"/>
                <w:bCs/>
                <w:color w:val="FF0000"/>
                <w:lang w:eastAsia="en-GB"/>
              </w:rPr>
            </w:pPr>
            <w:r w:rsidRPr="002D76F0">
              <w:rPr>
                <w:rFonts w:ascii="Arial" w:hAnsi="Arial" w:cs="Arial"/>
                <w:bCs/>
                <w:lang w:eastAsia="en-GB"/>
              </w:rPr>
              <w:t xml:space="preserve">Mentor technicians undertaking the Regional Medicines Optimisation Accreditation </w:t>
            </w:r>
          </w:p>
          <w:p w14:paraId="488EFA93" w14:textId="50524324"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Allocate work to team members</w:t>
            </w:r>
            <w:r w:rsidR="006A7F50">
              <w:rPr>
                <w:rFonts w:ascii="Arial" w:hAnsi="Arial" w:cs="Arial"/>
                <w:bCs/>
                <w:lang w:eastAsia="en-GB"/>
              </w:rPr>
              <w:t>.</w:t>
            </w:r>
          </w:p>
          <w:p w14:paraId="302FC813"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Assess the competency of trainee Medicines Management technicians using regionally-approved paperwork.</w:t>
            </w:r>
          </w:p>
          <w:p w14:paraId="341B3F3E" w14:textId="54AC8CF2" w:rsidR="00E32AD5"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Deliver training to the wards on all aspects of Medicines Management.</w:t>
            </w:r>
          </w:p>
          <w:p w14:paraId="7AA80451" w14:textId="2A2ACD61" w:rsidR="008A0F32" w:rsidRDefault="008A0F32" w:rsidP="002D76F0">
            <w:pPr>
              <w:pStyle w:val="NoSpacing"/>
              <w:numPr>
                <w:ilvl w:val="0"/>
                <w:numId w:val="30"/>
              </w:numPr>
              <w:ind w:left="360"/>
              <w:rPr>
                <w:rFonts w:ascii="Arial" w:hAnsi="Arial" w:cs="Arial"/>
                <w:bCs/>
                <w:lang w:eastAsia="en-GB"/>
              </w:rPr>
            </w:pPr>
            <w:r>
              <w:rPr>
                <w:rFonts w:ascii="Arial" w:hAnsi="Arial" w:cs="Arial"/>
                <w:bCs/>
                <w:lang w:eastAsia="en-GB"/>
              </w:rPr>
              <w:t xml:space="preserve">Act as mentor and support with training and development of </w:t>
            </w:r>
            <w:r w:rsidR="00F01BEA">
              <w:rPr>
                <w:rFonts w:ascii="Arial" w:hAnsi="Arial" w:cs="Arial"/>
                <w:bCs/>
                <w:lang w:eastAsia="en-GB"/>
              </w:rPr>
              <w:t>foundation</w:t>
            </w:r>
            <w:r>
              <w:rPr>
                <w:rFonts w:ascii="Arial" w:hAnsi="Arial" w:cs="Arial"/>
                <w:bCs/>
                <w:lang w:eastAsia="en-GB"/>
              </w:rPr>
              <w:t xml:space="preserve"> pharmacists for internal and external </w:t>
            </w:r>
            <w:r w:rsidR="003F6DF8">
              <w:rPr>
                <w:rFonts w:ascii="Arial" w:hAnsi="Arial" w:cs="Arial"/>
                <w:bCs/>
                <w:lang w:eastAsia="en-GB"/>
              </w:rPr>
              <w:t>accreditations</w:t>
            </w:r>
            <w:r>
              <w:rPr>
                <w:rFonts w:ascii="Arial" w:hAnsi="Arial" w:cs="Arial"/>
                <w:bCs/>
                <w:lang w:eastAsia="en-GB"/>
              </w:rPr>
              <w:t xml:space="preserve"> to aid progression through their educational programme</w:t>
            </w:r>
            <w:r w:rsidR="001A25D5">
              <w:rPr>
                <w:rFonts w:ascii="Arial" w:hAnsi="Arial" w:cs="Arial"/>
                <w:bCs/>
                <w:lang w:eastAsia="en-GB"/>
              </w:rPr>
              <w:t>.</w:t>
            </w:r>
          </w:p>
          <w:p w14:paraId="0FEEA9DE" w14:textId="4715DE7A" w:rsidR="008A0F32" w:rsidRPr="002D76F0" w:rsidRDefault="008A0F32" w:rsidP="002D76F0">
            <w:pPr>
              <w:pStyle w:val="NoSpacing"/>
              <w:numPr>
                <w:ilvl w:val="0"/>
                <w:numId w:val="30"/>
              </w:numPr>
              <w:ind w:left="360"/>
              <w:rPr>
                <w:rFonts w:ascii="Arial" w:hAnsi="Arial" w:cs="Arial"/>
                <w:bCs/>
                <w:lang w:eastAsia="en-GB"/>
              </w:rPr>
            </w:pPr>
            <w:r>
              <w:rPr>
                <w:rFonts w:ascii="Arial" w:hAnsi="Arial" w:cs="Arial"/>
                <w:bCs/>
                <w:lang w:eastAsia="en-GB"/>
              </w:rPr>
              <w:t>Assist in competency-based assessments of foundation pharmacists</w:t>
            </w:r>
            <w:r w:rsidR="001A25D5">
              <w:rPr>
                <w:rFonts w:ascii="Arial" w:hAnsi="Arial" w:cs="Arial"/>
                <w:bCs/>
                <w:lang w:eastAsia="en-GB"/>
              </w:rPr>
              <w:t>.</w:t>
            </w:r>
          </w:p>
          <w:p w14:paraId="14560C29" w14:textId="2D04B8CD"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Contribute to training of other member</w:t>
            </w:r>
            <w:r w:rsidR="008A0F32">
              <w:rPr>
                <w:rFonts w:ascii="Arial" w:hAnsi="Arial" w:cs="Arial"/>
                <w:bCs/>
                <w:lang w:eastAsia="en-GB"/>
              </w:rPr>
              <w:t>s</w:t>
            </w:r>
            <w:r w:rsidRPr="002D76F0">
              <w:rPr>
                <w:rFonts w:ascii="Arial" w:hAnsi="Arial" w:cs="Arial"/>
                <w:bCs/>
                <w:lang w:eastAsia="en-GB"/>
              </w:rPr>
              <w:t xml:space="preserve"> of staff </w:t>
            </w:r>
            <w:r w:rsidR="00B4433B" w:rsidRPr="002D76F0">
              <w:rPr>
                <w:rFonts w:ascii="Arial" w:hAnsi="Arial" w:cs="Arial"/>
                <w:bCs/>
                <w:lang w:eastAsia="en-GB"/>
              </w:rPr>
              <w:t>e.g.</w:t>
            </w:r>
            <w:r w:rsidRPr="002D76F0">
              <w:rPr>
                <w:rFonts w:ascii="Arial" w:hAnsi="Arial" w:cs="Arial"/>
                <w:bCs/>
                <w:lang w:eastAsia="en-GB"/>
              </w:rPr>
              <w:t xml:space="preserve"> </w:t>
            </w:r>
            <w:r w:rsidR="008A0F32">
              <w:rPr>
                <w:rFonts w:ascii="Arial" w:hAnsi="Arial" w:cs="Arial"/>
                <w:bCs/>
                <w:lang w:eastAsia="en-GB"/>
              </w:rPr>
              <w:t>foundation</w:t>
            </w:r>
            <w:r w:rsidRPr="002D76F0">
              <w:rPr>
                <w:rFonts w:ascii="Arial" w:hAnsi="Arial" w:cs="Arial"/>
                <w:bCs/>
                <w:lang w:eastAsia="en-GB"/>
              </w:rPr>
              <w:t xml:space="preserve"> pharmacists</w:t>
            </w:r>
            <w:r w:rsidR="001A25D5">
              <w:rPr>
                <w:rFonts w:ascii="Arial" w:hAnsi="Arial" w:cs="Arial"/>
                <w:bCs/>
                <w:lang w:eastAsia="en-GB"/>
              </w:rPr>
              <w:t>.</w:t>
            </w:r>
          </w:p>
          <w:p w14:paraId="3014E1A2" w14:textId="3D8ED5B2" w:rsidR="00E32AD5" w:rsidRPr="00F607B2" w:rsidRDefault="00E32AD5" w:rsidP="002D76F0">
            <w:pPr>
              <w:pStyle w:val="NoSpacing"/>
              <w:numPr>
                <w:ilvl w:val="0"/>
                <w:numId w:val="30"/>
              </w:numPr>
              <w:ind w:left="360"/>
              <w:rPr>
                <w:rFonts w:ascii="Arial" w:hAnsi="Arial" w:cs="Arial"/>
              </w:rPr>
            </w:pPr>
            <w:r w:rsidRPr="002D76F0">
              <w:rPr>
                <w:rFonts w:ascii="Arial" w:hAnsi="Arial" w:cs="Arial"/>
                <w:bCs/>
              </w:rPr>
              <w:t>Participate in CPD (Continuing Professional Development).</w:t>
            </w:r>
          </w:p>
        </w:tc>
      </w:tr>
      <w:tr w:rsidR="00E32AD5" w:rsidRPr="00F607B2" w14:paraId="569C0FB0" w14:textId="77777777" w:rsidTr="00884334">
        <w:tc>
          <w:tcPr>
            <w:tcW w:w="10206" w:type="dxa"/>
            <w:shd w:val="clear" w:color="auto" w:fill="002060"/>
          </w:tcPr>
          <w:p w14:paraId="02E2EC9E" w14:textId="77777777" w:rsidR="00E32AD5" w:rsidRPr="00F607B2" w:rsidRDefault="00E32AD5" w:rsidP="00E32AD5">
            <w:pPr>
              <w:jc w:val="both"/>
              <w:rPr>
                <w:rFonts w:ascii="Arial" w:hAnsi="Arial" w:cs="Arial"/>
              </w:rPr>
            </w:pPr>
            <w:r w:rsidRPr="00F607B2">
              <w:rPr>
                <w:rFonts w:ascii="Arial" w:hAnsi="Arial" w:cs="Arial"/>
                <w:b/>
              </w:rPr>
              <w:t xml:space="preserve">INFORMATION RESOURCES </w:t>
            </w:r>
          </w:p>
        </w:tc>
      </w:tr>
      <w:tr w:rsidR="00E32AD5" w:rsidRPr="00F607B2" w14:paraId="326FE2FF" w14:textId="77777777" w:rsidTr="00884334">
        <w:tc>
          <w:tcPr>
            <w:tcW w:w="10206" w:type="dxa"/>
            <w:tcBorders>
              <w:bottom w:val="single" w:sz="4" w:space="0" w:color="auto"/>
            </w:tcBorders>
          </w:tcPr>
          <w:p w14:paraId="7A2D913D" w14:textId="25B860BA"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Record personally generated information </w:t>
            </w:r>
            <w:r w:rsidR="009143D3" w:rsidRPr="006768CF">
              <w:rPr>
                <w:rFonts w:ascii="Arial" w:hAnsi="Arial" w:cs="Arial"/>
              </w:rPr>
              <w:t xml:space="preserve">and activity </w:t>
            </w:r>
            <w:r w:rsidRPr="002D76F0">
              <w:rPr>
                <w:rFonts w:ascii="Arial" w:hAnsi="Arial" w:cs="Arial"/>
              </w:rPr>
              <w:t>on clinical systems</w:t>
            </w:r>
            <w:r w:rsidR="006A7F50">
              <w:rPr>
                <w:rFonts w:ascii="Arial" w:hAnsi="Arial" w:cs="Arial"/>
              </w:rPr>
              <w:t>.</w:t>
            </w:r>
          </w:p>
          <w:p w14:paraId="4129BD22" w14:textId="62A4A983"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Occasional requirement to produce reports as required</w:t>
            </w:r>
            <w:r w:rsidR="006A7F50">
              <w:rPr>
                <w:rFonts w:ascii="Arial" w:hAnsi="Arial" w:cs="Arial"/>
              </w:rPr>
              <w:t>.</w:t>
            </w:r>
          </w:p>
          <w:p w14:paraId="79499172" w14:textId="7EE68C9F"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Regular transfer of patient related information to other healthcare professionals via computerised record systems </w:t>
            </w:r>
            <w:r w:rsidR="00B4433B" w:rsidRPr="002D76F0">
              <w:rPr>
                <w:rFonts w:ascii="Arial" w:hAnsi="Arial" w:cs="Arial"/>
              </w:rPr>
              <w:t>e.g.</w:t>
            </w:r>
            <w:r w:rsidRPr="002D76F0">
              <w:rPr>
                <w:rFonts w:ascii="Arial" w:hAnsi="Arial" w:cs="Arial"/>
              </w:rPr>
              <w:t xml:space="preserve"> discharge summaries</w:t>
            </w:r>
            <w:r w:rsidR="006A7F50">
              <w:rPr>
                <w:rFonts w:ascii="Arial" w:hAnsi="Arial" w:cs="Arial"/>
              </w:rPr>
              <w:t>.</w:t>
            </w:r>
          </w:p>
          <w:p w14:paraId="3C12A5D0" w14:textId="6207ECDD" w:rsidR="00E32AD5" w:rsidRPr="00F607B2" w:rsidRDefault="000F0499" w:rsidP="002D76F0">
            <w:pPr>
              <w:pStyle w:val="NoSpacing"/>
              <w:numPr>
                <w:ilvl w:val="0"/>
                <w:numId w:val="31"/>
              </w:numPr>
              <w:ind w:left="360"/>
              <w:rPr>
                <w:rFonts w:ascii="Arial" w:hAnsi="Arial" w:cs="Arial"/>
              </w:rPr>
            </w:pPr>
            <w:r w:rsidRPr="002D76F0">
              <w:rPr>
                <w:rFonts w:ascii="Arial" w:hAnsi="Arial" w:cs="Arial"/>
              </w:rPr>
              <w:t>Demonstrate knowledge and proficiency in the use of the pharmacy</w:t>
            </w:r>
            <w:r w:rsidR="0080311E">
              <w:rPr>
                <w:rFonts w:ascii="Arial" w:hAnsi="Arial" w:cs="Arial"/>
              </w:rPr>
              <w:t>,</w:t>
            </w:r>
            <w:r w:rsidRPr="002D76F0">
              <w:rPr>
                <w:rFonts w:ascii="Arial" w:hAnsi="Arial" w:cs="Arial"/>
              </w:rPr>
              <w:t xml:space="preserve"> hospital </w:t>
            </w:r>
            <w:r w:rsidR="0080311E">
              <w:rPr>
                <w:rFonts w:ascii="Arial" w:hAnsi="Arial" w:cs="Arial"/>
              </w:rPr>
              <w:t xml:space="preserve">and </w:t>
            </w:r>
            <w:r w:rsidR="0080311E" w:rsidRPr="006768CF">
              <w:rPr>
                <w:rFonts w:ascii="Arial" w:hAnsi="Arial" w:cs="Arial"/>
              </w:rPr>
              <w:t xml:space="preserve">General Practice </w:t>
            </w:r>
            <w:r w:rsidRPr="002D76F0">
              <w:rPr>
                <w:rFonts w:ascii="Arial" w:hAnsi="Arial" w:cs="Arial"/>
              </w:rPr>
              <w:t>computer systems.</w:t>
            </w:r>
          </w:p>
        </w:tc>
      </w:tr>
      <w:tr w:rsidR="00E32AD5" w:rsidRPr="00F607B2" w14:paraId="6142ED10" w14:textId="77777777" w:rsidTr="00884334">
        <w:tc>
          <w:tcPr>
            <w:tcW w:w="10206" w:type="dxa"/>
            <w:shd w:val="clear" w:color="auto" w:fill="002060"/>
          </w:tcPr>
          <w:p w14:paraId="09642097" w14:textId="77777777" w:rsidR="00E32AD5" w:rsidRPr="00F607B2" w:rsidRDefault="00E32AD5" w:rsidP="00E32AD5">
            <w:pPr>
              <w:jc w:val="both"/>
              <w:rPr>
                <w:rFonts w:ascii="Arial" w:hAnsi="Arial" w:cs="Arial"/>
              </w:rPr>
            </w:pPr>
            <w:r w:rsidRPr="00F607B2">
              <w:rPr>
                <w:rFonts w:ascii="Arial" w:hAnsi="Arial" w:cs="Arial"/>
                <w:b/>
              </w:rPr>
              <w:t xml:space="preserve">RESEARCH AND DEVELOPMENT </w:t>
            </w:r>
          </w:p>
        </w:tc>
      </w:tr>
      <w:tr w:rsidR="00E32AD5" w:rsidRPr="00F607B2" w14:paraId="4D860538" w14:textId="77777777" w:rsidTr="00884334">
        <w:tc>
          <w:tcPr>
            <w:tcW w:w="10206" w:type="dxa"/>
            <w:tcBorders>
              <w:bottom w:val="single" w:sz="4" w:space="0" w:color="auto"/>
            </w:tcBorders>
          </w:tcPr>
          <w:p w14:paraId="542304AC" w14:textId="22FDF59D" w:rsidR="000F0499" w:rsidRPr="002D76F0" w:rsidRDefault="000F0499" w:rsidP="002D76F0">
            <w:pPr>
              <w:pStyle w:val="NoSpacing"/>
              <w:numPr>
                <w:ilvl w:val="0"/>
                <w:numId w:val="27"/>
              </w:numPr>
              <w:rPr>
                <w:rFonts w:ascii="Arial" w:hAnsi="Arial" w:cs="Arial"/>
                <w:lang w:eastAsia="en-GB"/>
              </w:rPr>
            </w:pPr>
            <w:r w:rsidRPr="002D76F0">
              <w:rPr>
                <w:rFonts w:ascii="Arial" w:hAnsi="Arial" w:cs="Arial"/>
                <w:lang w:eastAsia="en-GB"/>
              </w:rPr>
              <w:t>Undertake regular audit activity relevant to pharmacy area of expertise</w:t>
            </w:r>
            <w:r w:rsidR="006A7F50">
              <w:rPr>
                <w:rFonts w:ascii="Arial" w:hAnsi="Arial" w:cs="Arial"/>
                <w:lang w:eastAsia="en-GB"/>
              </w:rPr>
              <w:t>.</w:t>
            </w:r>
          </w:p>
          <w:p w14:paraId="1AC06810" w14:textId="03C447BA" w:rsidR="00E32AD5" w:rsidRPr="00F01BEA" w:rsidRDefault="000F0499" w:rsidP="002D76F0">
            <w:pPr>
              <w:pStyle w:val="NoSpacing"/>
              <w:numPr>
                <w:ilvl w:val="0"/>
                <w:numId w:val="27"/>
              </w:numPr>
              <w:jc w:val="both"/>
              <w:rPr>
                <w:rFonts w:ascii="Arial" w:hAnsi="Arial" w:cs="Arial"/>
                <w:color w:val="FF0000"/>
              </w:rPr>
            </w:pPr>
            <w:r w:rsidRPr="002D76F0">
              <w:rPr>
                <w:rFonts w:ascii="Arial" w:hAnsi="Arial" w:cs="Arial"/>
              </w:rPr>
              <w:t>Deliver medication-related audits</w:t>
            </w:r>
            <w:r w:rsidR="006A7F50">
              <w:rPr>
                <w:rFonts w:ascii="Arial" w:hAnsi="Arial" w:cs="Arial"/>
              </w:rPr>
              <w:t>.</w:t>
            </w:r>
          </w:p>
          <w:p w14:paraId="5F8D5F18" w14:textId="1C006D2F" w:rsidR="008A0F32" w:rsidRPr="00F607B2" w:rsidRDefault="008A0F32" w:rsidP="002D76F0">
            <w:pPr>
              <w:pStyle w:val="NoSpacing"/>
              <w:numPr>
                <w:ilvl w:val="0"/>
                <w:numId w:val="27"/>
              </w:numPr>
              <w:jc w:val="both"/>
              <w:rPr>
                <w:rFonts w:ascii="Arial" w:hAnsi="Arial" w:cs="Arial"/>
                <w:color w:val="FF0000"/>
              </w:rPr>
            </w:pPr>
            <w:r w:rsidRPr="0070023B">
              <w:rPr>
                <w:rFonts w:ascii="Arial" w:hAnsi="Arial" w:cs="Arial"/>
              </w:rPr>
              <w:t>Support with development and participation of ward</w:t>
            </w:r>
            <w:r w:rsidR="00172314">
              <w:rPr>
                <w:rFonts w:ascii="Arial" w:hAnsi="Arial" w:cs="Arial"/>
              </w:rPr>
              <w:t xml:space="preserve"> and community</w:t>
            </w:r>
            <w:r w:rsidRPr="0070023B">
              <w:rPr>
                <w:rFonts w:ascii="Arial" w:hAnsi="Arial" w:cs="Arial"/>
              </w:rPr>
              <w:t>-based projects</w:t>
            </w:r>
            <w:r w:rsidR="006A7F50">
              <w:rPr>
                <w:rFonts w:ascii="Arial" w:hAnsi="Arial" w:cs="Arial"/>
              </w:rPr>
              <w:t>.</w:t>
            </w:r>
          </w:p>
        </w:tc>
      </w:tr>
      <w:tr w:rsidR="00E32AD5" w:rsidRPr="00F607B2" w14:paraId="227A604D" w14:textId="77777777" w:rsidTr="00884334">
        <w:tc>
          <w:tcPr>
            <w:tcW w:w="10206" w:type="dxa"/>
            <w:tcBorders>
              <w:bottom w:val="single" w:sz="4" w:space="0" w:color="auto"/>
            </w:tcBorders>
            <w:shd w:val="clear" w:color="auto" w:fill="002060"/>
          </w:tcPr>
          <w:p w14:paraId="29830598"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PHYSICAL SKILLS</w:t>
            </w:r>
          </w:p>
        </w:tc>
      </w:tr>
      <w:tr w:rsidR="00E32AD5" w:rsidRPr="00F607B2" w14:paraId="5463EDD6" w14:textId="77777777" w:rsidTr="00884334">
        <w:tc>
          <w:tcPr>
            <w:tcW w:w="10206" w:type="dxa"/>
            <w:tcBorders>
              <w:bottom w:val="single" w:sz="4" w:space="0" w:color="auto"/>
            </w:tcBorders>
          </w:tcPr>
          <w:p w14:paraId="1B2E2591" w14:textId="576969E8" w:rsidR="00E32AD5" w:rsidRPr="00F607B2" w:rsidRDefault="00166033" w:rsidP="003A057B">
            <w:pPr>
              <w:pStyle w:val="NoSpacing"/>
              <w:numPr>
                <w:ilvl w:val="0"/>
                <w:numId w:val="26"/>
              </w:numPr>
              <w:rPr>
                <w:rFonts w:ascii="Arial" w:hAnsi="Arial" w:cs="Arial"/>
                <w:color w:val="FF0000"/>
              </w:rPr>
            </w:pPr>
            <w:r>
              <w:rPr>
                <w:rFonts w:ascii="Arial" w:hAnsi="Arial" w:cs="Arial"/>
              </w:rPr>
              <w:t>Advanced keyboard</w:t>
            </w:r>
            <w:r w:rsidR="000F0499" w:rsidRPr="003A057B">
              <w:rPr>
                <w:rFonts w:ascii="Arial" w:hAnsi="Arial" w:cs="Arial"/>
              </w:rPr>
              <w:t xml:space="preserve"> skills required </w:t>
            </w:r>
            <w:r>
              <w:rPr>
                <w:rFonts w:ascii="Arial" w:hAnsi="Arial" w:cs="Arial"/>
              </w:rPr>
              <w:t xml:space="preserve">for speed </w:t>
            </w:r>
            <w:r w:rsidR="000F0499" w:rsidRPr="003A057B">
              <w:rPr>
                <w:rFonts w:ascii="Arial" w:hAnsi="Arial" w:cs="Arial"/>
              </w:rPr>
              <w:t>and high degree of accuracy</w:t>
            </w:r>
            <w:r w:rsidR="00172314">
              <w:rPr>
                <w:rFonts w:ascii="Arial" w:hAnsi="Arial" w:cs="Arial"/>
              </w:rPr>
              <w:t xml:space="preserve"> e.g. EPIC use and relabelling patient medicines</w:t>
            </w:r>
            <w:r w:rsidR="006A7F50">
              <w:rPr>
                <w:rFonts w:ascii="Arial" w:hAnsi="Arial" w:cs="Arial"/>
              </w:rPr>
              <w:t>.</w:t>
            </w:r>
          </w:p>
        </w:tc>
      </w:tr>
      <w:tr w:rsidR="00E32AD5" w:rsidRPr="00F607B2" w14:paraId="0300A012" w14:textId="77777777" w:rsidTr="00884334">
        <w:tc>
          <w:tcPr>
            <w:tcW w:w="10206" w:type="dxa"/>
            <w:tcBorders>
              <w:bottom w:val="single" w:sz="4" w:space="0" w:color="auto"/>
            </w:tcBorders>
            <w:shd w:val="clear" w:color="auto" w:fill="002060"/>
          </w:tcPr>
          <w:p w14:paraId="18A8137F" w14:textId="77777777" w:rsidR="00E32AD5" w:rsidRPr="003E26C9" w:rsidRDefault="00E32AD5" w:rsidP="00E32AD5">
            <w:pPr>
              <w:jc w:val="both"/>
              <w:rPr>
                <w:rFonts w:ascii="Arial" w:hAnsi="Arial" w:cs="Arial"/>
                <w:b/>
                <w:bCs/>
                <w:color w:val="FF0000"/>
              </w:rPr>
            </w:pPr>
            <w:r w:rsidRPr="003E26C9">
              <w:rPr>
                <w:rFonts w:ascii="Arial" w:hAnsi="Arial" w:cs="Arial"/>
                <w:b/>
                <w:bCs/>
                <w:color w:val="FFFFFF" w:themeColor="background1"/>
              </w:rPr>
              <w:t>PHYSICAL EFFORT</w:t>
            </w:r>
          </w:p>
        </w:tc>
      </w:tr>
      <w:tr w:rsidR="00E32AD5" w:rsidRPr="00F607B2" w14:paraId="682B12DC" w14:textId="77777777" w:rsidTr="00884334">
        <w:tc>
          <w:tcPr>
            <w:tcW w:w="10206" w:type="dxa"/>
            <w:tcBorders>
              <w:bottom w:val="single" w:sz="4" w:space="0" w:color="auto"/>
            </w:tcBorders>
          </w:tcPr>
          <w:p w14:paraId="147BD963" w14:textId="77777777" w:rsidR="000F0499" w:rsidRPr="000F0499" w:rsidRDefault="000F0499" w:rsidP="000F0499">
            <w:pPr>
              <w:numPr>
                <w:ilvl w:val="0"/>
                <w:numId w:val="12"/>
              </w:numPr>
              <w:rPr>
                <w:rFonts w:ascii="Arial" w:hAnsi="Arial" w:cs="Arial"/>
              </w:rPr>
            </w:pPr>
            <w:r w:rsidRPr="000F0499">
              <w:rPr>
                <w:rFonts w:ascii="Arial" w:hAnsi="Arial" w:cs="Arial"/>
              </w:rPr>
              <w:t xml:space="preserve">Frequent use of computers. </w:t>
            </w:r>
          </w:p>
          <w:p w14:paraId="6E4F78E3" w14:textId="6516D82A" w:rsidR="000F0499" w:rsidRDefault="000F0499" w:rsidP="000F0499">
            <w:pPr>
              <w:numPr>
                <w:ilvl w:val="0"/>
                <w:numId w:val="12"/>
              </w:numPr>
              <w:rPr>
                <w:rFonts w:ascii="Arial" w:hAnsi="Arial" w:cs="Arial"/>
              </w:rPr>
            </w:pPr>
            <w:r w:rsidRPr="000F0499">
              <w:rPr>
                <w:rFonts w:ascii="Arial" w:hAnsi="Arial" w:cs="Arial"/>
              </w:rPr>
              <w:lastRenderedPageBreak/>
              <w:t>Frequent periods of walking around site to visit wards</w:t>
            </w:r>
            <w:r w:rsidR="00172314">
              <w:rPr>
                <w:rFonts w:ascii="Arial" w:hAnsi="Arial" w:cs="Arial"/>
              </w:rPr>
              <w:t xml:space="preserve">, </w:t>
            </w:r>
            <w:r w:rsidRPr="000F0499">
              <w:rPr>
                <w:rFonts w:ascii="Arial" w:hAnsi="Arial" w:cs="Arial"/>
              </w:rPr>
              <w:t>departments</w:t>
            </w:r>
            <w:r w:rsidR="00172314">
              <w:rPr>
                <w:rFonts w:ascii="Arial" w:hAnsi="Arial" w:cs="Arial"/>
              </w:rPr>
              <w:t xml:space="preserve"> and patient’s usual place of residence</w:t>
            </w:r>
            <w:r w:rsidRPr="000F0499">
              <w:rPr>
                <w:rFonts w:ascii="Arial" w:hAnsi="Arial" w:cs="Arial"/>
              </w:rPr>
              <w:t>.</w:t>
            </w:r>
          </w:p>
          <w:p w14:paraId="7A52D845" w14:textId="700D3217" w:rsidR="00172314" w:rsidRPr="000F0499" w:rsidRDefault="00172314" w:rsidP="000F0499">
            <w:pPr>
              <w:numPr>
                <w:ilvl w:val="0"/>
                <w:numId w:val="12"/>
              </w:numPr>
              <w:rPr>
                <w:rFonts w:ascii="Arial" w:hAnsi="Arial" w:cs="Arial"/>
              </w:rPr>
            </w:pPr>
            <w:r>
              <w:rPr>
                <w:rFonts w:ascii="Arial" w:hAnsi="Arial" w:cs="Arial"/>
              </w:rPr>
              <w:t>Frequent periods of travelling for pharmacy visits to patient’s usual place of residence.</w:t>
            </w:r>
          </w:p>
          <w:p w14:paraId="4A09771B" w14:textId="2DD08F69" w:rsidR="00075473" w:rsidRPr="00F607B2" w:rsidRDefault="00075473" w:rsidP="00075473">
            <w:pPr>
              <w:tabs>
                <w:tab w:val="left" w:pos="2940"/>
              </w:tabs>
              <w:ind w:left="360"/>
              <w:rPr>
                <w:rFonts w:ascii="Arial" w:hAnsi="Arial" w:cs="Arial"/>
                <w:color w:val="FF0000"/>
              </w:rPr>
            </w:pPr>
            <w:r>
              <w:rPr>
                <w:rFonts w:ascii="Arial" w:hAnsi="Arial" w:cs="Arial"/>
                <w:color w:val="FF0000"/>
              </w:rPr>
              <w:tab/>
            </w:r>
          </w:p>
        </w:tc>
      </w:tr>
      <w:tr w:rsidR="00E32AD5" w:rsidRPr="00F607B2" w14:paraId="517C19A0" w14:textId="77777777" w:rsidTr="00884334">
        <w:tc>
          <w:tcPr>
            <w:tcW w:w="10206" w:type="dxa"/>
            <w:tcBorders>
              <w:bottom w:val="single" w:sz="4" w:space="0" w:color="auto"/>
            </w:tcBorders>
            <w:shd w:val="clear" w:color="auto" w:fill="002060"/>
          </w:tcPr>
          <w:p w14:paraId="577F80C6"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E32AD5" w:rsidRPr="00F607B2" w14:paraId="71A1520E" w14:textId="77777777" w:rsidTr="00884334">
        <w:tc>
          <w:tcPr>
            <w:tcW w:w="10206" w:type="dxa"/>
            <w:tcBorders>
              <w:bottom w:val="single" w:sz="4" w:space="0" w:color="auto"/>
            </w:tcBorders>
          </w:tcPr>
          <w:p w14:paraId="421D26C0" w14:textId="77777777" w:rsidR="00DB0D58" w:rsidRPr="002D76F0" w:rsidRDefault="00DB0D58" w:rsidP="002D76F0">
            <w:pPr>
              <w:pStyle w:val="NoSpacing"/>
              <w:numPr>
                <w:ilvl w:val="0"/>
                <w:numId w:val="28"/>
              </w:numPr>
              <w:rPr>
                <w:rFonts w:ascii="Arial" w:hAnsi="Arial" w:cs="Arial"/>
              </w:rPr>
            </w:pPr>
            <w:r w:rsidRPr="002D76F0">
              <w:rPr>
                <w:rFonts w:ascii="Arial" w:hAnsi="Arial" w:cs="Arial"/>
              </w:rPr>
              <w:t>Frequent requirement to concentrate for periods while reviewing patient clinical information and providing advice to other staff groups.</w:t>
            </w:r>
          </w:p>
          <w:p w14:paraId="0E690905" w14:textId="528AE54F" w:rsidR="00E32AD5" w:rsidRPr="00101F38" w:rsidRDefault="00DB0D58" w:rsidP="002D76F0">
            <w:pPr>
              <w:pStyle w:val="NoSpacing"/>
              <w:numPr>
                <w:ilvl w:val="0"/>
                <w:numId w:val="28"/>
              </w:numPr>
              <w:rPr>
                <w:rFonts w:ascii="Arial" w:hAnsi="Arial" w:cs="Arial"/>
                <w:color w:val="FF0000"/>
              </w:rPr>
            </w:pPr>
            <w:r w:rsidRPr="002D76F0">
              <w:rPr>
                <w:rFonts w:ascii="Arial" w:hAnsi="Arial" w:cs="Arial"/>
              </w:rPr>
              <w:t xml:space="preserve">Frequent requirement for concentration required while working </w:t>
            </w:r>
            <w:r w:rsidR="00172314">
              <w:rPr>
                <w:rFonts w:ascii="Arial" w:hAnsi="Arial" w:cs="Arial"/>
              </w:rPr>
              <w:t xml:space="preserve">on ward or in patient’s usual place of residence to review </w:t>
            </w:r>
            <w:r w:rsidRPr="002D76F0">
              <w:rPr>
                <w:rFonts w:ascii="Arial" w:hAnsi="Arial" w:cs="Arial"/>
              </w:rPr>
              <w:t>and/or check medication.</w:t>
            </w:r>
          </w:p>
          <w:p w14:paraId="0ADA5F47" w14:textId="358BECA1" w:rsidR="00166033" w:rsidRPr="00101F38" w:rsidRDefault="00166033" w:rsidP="002D76F0">
            <w:pPr>
              <w:pStyle w:val="NoSpacing"/>
              <w:numPr>
                <w:ilvl w:val="0"/>
                <w:numId w:val="28"/>
              </w:numPr>
              <w:rPr>
                <w:rFonts w:ascii="Arial" w:hAnsi="Arial" w:cs="Arial"/>
              </w:rPr>
            </w:pPr>
            <w:r w:rsidRPr="00101F38">
              <w:rPr>
                <w:rFonts w:ascii="Arial" w:hAnsi="Arial" w:cs="Arial"/>
              </w:rPr>
              <w:t>Responding to the demands of an unpredictable work pattern to support patients in different locations within the hospital</w:t>
            </w:r>
            <w:r w:rsidR="005B7576">
              <w:rPr>
                <w:rFonts w:ascii="Arial" w:hAnsi="Arial" w:cs="Arial"/>
              </w:rPr>
              <w:t>/patient’s usual place of residence</w:t>
            </w:r>
            <w:r w:rsidRPr="00101F38">
              <w:rPr>
                <w:rFonts w:ascii="Arial" w:hAnsi="Arial" w:cs="Arial"/>
              </w:rPr>
              <w:t xml:space="preserve"> and frequently changing priorities</w:t>
            </w:r>
            <w:r w:rsidR="001A25D5">
              <w:rPr>
                <w:rFonts w:ascii="Arial" w:hAnsi="Arial" w:cs="Arial"/>
              </w:rPr>
              <w:t>.</w:t>
            </w:r>
          </w:p>
          <w:p w14:paraId="4973917D" w14:textId="0B902E7C" w:rsidR="0071255F" w:rsidRPr="00F607B2" w:rsidRDefault="0071255F" w:rsidP="002D76F0">
            <w:pPr>
              <w:pStyle w:val="NoSpacing"/>
              <w:numPr>
                <w:ilvl w:val="0"/>
                <w:numId w:val="28"/>
              </w:numPr>
              <w:rPr>
                <w:rFonts w:ascii="Arial" w:hAnsi="Arial" w:cs="Arial"/>
                <w:color w:val="FF0000"/>
              </w:rPr>
            </w:pPr>
            <w:r w:rsidRPr="00101F38">
              <w:rPr>
                <w:rFonts w:ascii="Arial" w:hAnsi="Arial" w:cs="Arial"/>
              </w:rPr>
              <w:t>Frequent interruptions to respond to medicines related queries from clinical colleagues, discharge co</w:t>
            </w:r>
            <w:r w:rsidR="00EE7649">
              <w:rPr>
                <w:rFonts w:ascii="Arial" w:hAnsi="Arial" w:cs="Arial"/>
              </w:rPr>
              <w:t>-</w:t>
            </w:r>
            <w:r w:rsidRPr="00101F38">
              <w:rPr>
                <w:rFonts w:ascii="Arial" w:hAnsi="Arial" w:cs="Arial"/>
              </w:rPr>
              <w:t>ordinators, staff and patients</w:t>
            </w:r>
            <w:r w:rsidR="001A25D5">
              <w:rPr>
                <w:rFonts w:ascii="Arial" w:hAnsi="Arial" w:cs="Arial"/>
              </w:rPr>
              <w:t>.</w:t>
            </w:r>
          </w:p>
        </w:tc>
      </w:tr>
      <w:tr w:rsidR="00E32AD5" w:rsidRPr="008142D3" w14:paraId="2D241821" w14:textId="77777777" w:rsidTr="00884334">
        <w:tc>
          <w:tcPr>
            <w:tcW w:w="10206" w:type="dxa"/>
            <w:tcBorders>
              <w:bottom w:val="single" w:sz="4" w:space="0" w:color="auto"/>
            </w:tcBorders>
            <w:shd w:val="clear" w:color="auto" w:fill="002060"/>
          </w:tcPr>
          <w:p w14:paraId="54D5E7A2" w14:textId="77777777" w:rsidR="00E32AD5" w:rsidRPr="00263927" w:rsidRDefault="00E32AD5" w:rsidP="00E32AD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32AD5" w:rsidRPr="00F607B2" w14:paraId="7362BFB7" w14:textId="77777777" w:rsidTr="00884334">
        <w:tc>
          <w:tcPr>
            <w:tcW w:w="10206" w:type="dxa"/>
            <w:tcBorders>
              <w:bottom w:val="single" w:sz="4" w:space="0" w:color="auto"/>
            </w:tcBorders>
          </w:tcPr>
          <w:p w14:paraId="137B11B3" w14:textId="5401A9AA" w:rsidR="00E32AD5" w:rsidRPr="006768CF" w:rsidRDefault="00F77617" w:rsidP="00C56549">
            <w:pPr>
              <w:pStyle w:val="ListParagraph"/>
              <w:numPr>
                <w:ilvl w:val="0"/>
                <w:numId w:val="14"/>
              </w:numPr>
              <w:spacing w:before="0"/>
              <w:ind w:left="431" w:hanging="431"/>
              <w:rPr>
                <w:rFonts w:cs="Arial"/>
              </w:rPr>
            </w:pPr>
            <w:r w:rsidRPr="006768CF">
              <w:rPr>
                <w:rFonts w:cs="Arial"/>
              </w:rPr>
              <w:t xml:space="preserve">Occasional </w:t>
            </w:r>
            <w:r w:rsidR="00A82355" w:rsidRPr="006768CF">
              <w:rPr>
                <w:rFonts w:cs="Arial"/>
              </w:rPr>
              <w:t>exposure to distressing and emotional circumstances while managing medicines for patients or dealing with incidents involving medicines e</w:t>
            </w:r>
            <w:r w:rsidR="00896B15" w:rsidRPr="006768CF">
              <w:rPr>
                <w:rFonts w:cs="Arial"/>
              </w:rPr>
              <w:t>.</w:t>
            </w:r>
            <w:r w:rsidR="00A82355" w:rsidRPr="006768CF">
              <w:rPr>
                <w:rFonts w:cs="Arial"/>
              </w:rPr>
              <w:t>g</w:t>
            </w:r>
            <w:r w:rsidR="00896B15" w:rsidRPr="006768CF">
              <w:rPr>
                <w:rFonts w:cs="Arial"/>
              </w:rPr>
              <w:t>.</w:t>
            </w:r>
            <w:r w:rsidR="00A82355" w:rsidRPr="006768CF">
              <w:rPr>
                <w:rFonts w:cs="Arial"/>
              </w:rPr>
              <w:t xml:space="preserve"> distressed patients</w:t>
            </w:r>
            <w:r w:rsidR="001A25D5" w:rsidRPr="006768CF">
              <w:rPr>
                <w:rFonts w:cs="Arial"/>
              </w:rPr>
              <w:t>.</w:t>
            </w:r>
          </w:p>
        </w:tc>
      </w:tr>
      <w:tr w:rsidR="00E32AD5" w:rsidRPr="00F607B2" w14:paraId="75EE2669" w14:textId="77777777" w:rsidTr="00884334">
        <w:tc>
          <w:tcPr>
            <w:tcW w:w="10206" w:type="dxa"/>
            <w:tcBorders>
              <w:bottom w:val="single" w:sz="4" w:space="0" w:color="auto"/>
            </w:tcBorders>
            <w:shd w:val="clear" w:color="auto" w:fill="002060"/>
          </w:tcPr>
          <w:p w14:paraId="2E61B875" w14:textId="77777777" w:rsidR="00E32AD5" w:rsidRPr="006768CF" w:rsidRDefault="00E32AD5" w:rsidP="00E32AD5">
            <w:pPr>
              <w:jc w:val="both"/>
              <w:rPr>
                <w:rFonts w:ascii="Arial" w:hAnsi="Arial" w:cs="Arial"/>
                <w:b/>
                <w:bCs/>
              </w:rPr>
            </w:pPr>
            <w:r w:rsidRPr="006768CF">
              <w:rPr>
                <w:rFonts w:ascii="Arial" w:hAnsi="Arial" w:cs="Arial"/>
                <w:b/>
                <w:bCs/>
              </w:rPr>
              <w:t>WORKING CONDITIONS</w:t>
            </w:r>
          </w:p>
        </w:tc>
      </w:tr>
      <w:tr w:rsidR="00E32AD5" w:rsidRPr="00F607B2" w14:paraId="79714D0C" w14:textId="77777777" w:rsidTr="00884334">
        <w:tc>
          <w:tcPr>
            <w:tcW w:w="10206" w:type="dxa"/>
            <w:tcBorders>
              <w:bottom w:val="single" w:sz="4" w:space="0" w:color="auto"/>
            </w:tcBorders>
          </w:tcPr>
          <w:p w14:paraId="14EFDCB4" w14:textId="0FE00270" w:rsidR="00A82355" w:rsidRPr="006768CF" w:rsidRDefault="00F77617" w:rsidP="003A057B">
            <w:pPr>
              <w:pStyle w:val="NoSpacing"/>
              <w:numPr>
                <w:ilvl w:val="0"/>
                <w:numId w:val="25"/>
              </w:numPr>
              <w:rPr>
                <w:rFonts w:ascii="Arial" w:hAnsi="Arial" w:cs="Arial"/>
                <w:lang w:eastAsia="en-GB"/>
              </w:rPr>
            </w:pPr>
            <w:r w:rsidRPr="006768CF">
              <w:rPr>
                <w:rFonts w:ascii="Arial" w:hAnsi="Arial" w:cs="Arial"/>
                <w:lang w:eastAsia="en-GB"/>
              </w:rPr>
              <w:t>Moderate</w:t>
            </w:r>
            <w:r w:rsidR="00A82355" w:rsidRPr="006768CF">
              <w:rPr>
                <w:rFonts w:ascii="Arial" w:hAnsi="Arial" w:cs="Arial"/>
                <w:lang w:eastAsia="en-GB"/>
              </w:rPr>
              <w:t xml:space="preserve"> exposure to unpleasant conditions such as verbal aggression</w:t>
            </w:r>
            <w:r w:rsidR="00B900C3" w:rsidRPr="006768CF">
              <w:rPr>
                <w:rFonts w:ascii="Arial" w:hAnsi="Arial" w:cs="Arial"/>
                <w:lang w:eastAsia="en-GB"/>
              </w:rPr>
              <w:t>, unclean surroundings in home setting</w:t>
            </w:r>
            <w:r w:rsidR="001A25D5" w:rsidRPr="006768CF">
              <w:rPr>
                <w:rFonts w:ascii="Arial" w:hAnsi="Arial" w:cs="Arial"/>
                <w:lang w:eastAsia="en-GB"/>
              </w:rPr>
              <w:t>.</w:t>
            </w:r>
          </w:p>
          <w:p w14:paraId="50F2AF6B" w14:textId="0D9B04AA" w:rsidR="00A82355" w:rsidRPr="006768CF" w:rsidRDefault="00A82355" w:rsidP="003A057B">
            <w:pPr>
              <w:pStyle w:val="NoSpacing"/>
              <w:numPr>
                <w:ilvl w:val="0"/>
                <w:numId w:val="25"/>
              </w:numPr>
              <w:rPr>
                <w:rFonts w:ascii="Arial" w:hAnsi="Arial" w:cs="Arial"/>
                <w:lang w:eastAsia="en-GB"/>
              </w:rPr>
            </w:pPr>
            <w:r w:rsidRPr="006768CF">
              <w:rPr>
                <w:rFonts w:ascii="Arial" w:hAnsi="Arial" w:cs="Arial"/>
                <w:lang w:eastAsia="en-GB"/>
              </w:rPr>
              <w:t>Occasional exposure to hazardous medicines e</w:t>
            </w:r>
            <w:r w:rsidR="00896B15" w:rsidRPr="006768CF">
              <w:rPr>
                <w:rFonts w:ascii="Arial" w:hAnsi="Arial" w:cs="Arial"/>
                <w:lang w:eastAsia="en-GB"/>
              </w:rPr>
              <w:t>.</w:t>
            </w:r>
            <w:r w:rsidRPr="006768CF">
              <w:rPr>
                <w:rFonts w:ascii="Arial" w:hAnsi="Arial" w:cs="Arial"/>
                <w:lang w:eastAsia="en-GB"/>
              </w:rPr>
              <w:t>g</w:t>
            </w:r>
            <w:r w:rsidR="00896B15" w:rsidRPr="006768CF">
              <w:rPr>
                <w:rFonts w:ascii="Arial" w:hAnsi="Arial" w:cs="Arial"/>
                <w:lang w:eastAsia="en-GB"/>
              </w:rPr>
              <w:t xml:space="preserve">. </w:t>
            </w:r>
            <w:r w:rsidRPr="006768CF">
              <w:rPr>
                <w:rFonts w:ascii="Arial" w:hAnsi="Arial" w:cs="Arial"/>
                <w:lang w:eastAsia="en-GB"/>
              </w:rPr>
              <w:t>cytotoxic medicines</w:t>
            </w:r>
            <w:r w:rsidR="001A25D5" w:rsidRPr="006768CF">
              <w:rPr>
                <w:rFonts w:ascii="Arial" w:hAnsi="Arial" w:cs="Arial"/>
                <w:lang w:eastAsia="en-GB"/>
              </w:rPr>
              <w:t>.</w:t>
            </w:r>
          </w:p>
          <w:p w14:paraId="15907E78" w14:textId="0F0EA668" w:rsidR="00E32AD5" w:rsidRPr="006768CF" w:rsidRDefault="00A82355" w:rsidP="002D76F0">
            <w:pPr>
              <w:pStyle w:val="NoSpacing"/>
              <w:numPr>
                <w:ilvl w:val="0"/>
                <w:numId w:val="25"/>
              </w:numPr>
              <w:rPr>
                <w:rFonts w:ascii="Arial" w:hAnsi="Arial" w:cs="Arial"/>
              </w:rPr>
            </w:pPr>
            <w:r w:rsidRPr="006768CF">
              <w:rPr>
                <w:rFonts w:ascii="Arial" w:hAnsi="Arial" w:cs="Arial"/>
                <w:lang w:eastAsia="en-GB"/>
              </w:rPr>
              <w:t>Frequent VDU use for electronic clinical system and data analysis</w:t>
            </w:r>
            <w:r w:rsidR="001A25D5" w:rsidRPr="006768CF">
              <w:rPr>
                <w:rFonts w:ascii="Arial" w:hAnsi="Arial" w:cs="Arial"/>
                <w:lang w:eastAsia="en-GB"/>
              </w:rPr>
              <w:t>.</w:t>
            </w:r>
          </w:p>
          <w:p w14:paraId="5C3C8AD2" w14:textId="1A07266A" w:rsidR="005A2F3F" w:rsidRPr="006768CF" w:rsidRDefault="005A2F3F" w:rsidP="002D76F0">
            <w:pPr>
              <w:pStyle w:val="NoSpacing"/>
              <w:numPr>
                <w:ilvl w:val="0"/>
                <w:numId w:val="25"/>
              </w:numPr>
              <w:rPr>
                <w:rFonts w:ascii="Arial" w:hAnsi="Arial" w:cs="Arial"/>
              </w:rPr>
            </w:pPr>
            <w:r w:rsidRPr="006768CF">
              <w:rPr>
                <w:rFonts w:ascii="Arial" w:hAnsi="Arial" w:cs="Arial"/>
              </w:rPr>
              <w:t>Ability to travel to visit patients’ in usual place of residence</w:t>
            </w:r>
            <w:r w:rsidR="005B7576" w:rsidRPr="006768CF">
              <w:rPr>
                <w:rFonts w:ascii="Arial" w:hAnsi="Arial" w:cs="Arial"/>
              </w:rPr>
              <w:t xml:space="preserve"> and other hospital sites as required.</w:t>
            </w:r>
          </w:p>
          <w:p w14:paraId="2A9865ED" w14:textId="77777777" w:rsidR="005A2F3F" w:rsidRPr="006768CF" w:rsidRDefault="005A2F3F" w:rsidP="002D76F0">
            <w:pPr>
              <w:pStyle w:val="NoSpacing"/>
              <w:numPr>
                <w:ilvl w:val="0"/>
                <w:numId w:val="25"/>
              </w:numPr>
              <w:rPr>
                <w:rFonts w:ascii="Arial" w:hAnsi="Arial" w:cs="Arial"/>
              </w:rPr>
            </w:pPr>
            <w:r w:rsidRPr="006768CF">
              <w:rPr>
                <w:rFonts w:ascii="Arial" w:hAnsi="Arial" w:cs="Arial"/>
              </w:rPr>
              <w:t>Frequent requirement to undertake visits to patients’ in usual place of residence and therefore may be periods of lone working</w:t>
            </w:r>
            <w:r w:rsidR="001A25D5" w:rsidRPr="006768CF">
              <w:rPr>
                <w:rFonts w:ascii="Arial" w:hAnsi="Arial" w:cs="Arial"/>
              </w:rPr>
              <w:t>.</w:t>
            </w:r>
          </w:p>
          <w:p w14:paraId="4C44760A" w14:textId="331BD7BC" w:rsidR="00F77617" w:rsidRPr="006768CF" w:rsidRDefault="00F77617" w:rsidP="002D76F0">
            <w:pPr>
              <w:pStyle w:val="NoSpacing"/>
              <w:numPr>
                <w:ilvl w:val="0"/>
                <w:numId w:val="25"/>
              </w:numPr>
              <w:rPr>
                <w:rFonts w:ascii="Arial" w:hAnsi="Arial" w:cs="Arial"/>
              </w:rPr>
            </w:pPr>
            <w:r w:rsidRPr="006768CF">
              <w:rPr>
                <w:rFonts w:ascii="Arial" w:hAnsi="Arial" w:cs="Arial"/>
              </w:rPr>
              <w:t xml:space="preserve">Rare exposure to bodily fluids in a home visit environment. Support to be sought from the wider care team in this situation. </w:t>
            </w:r>
          </w:p>
        </w:tc>
      </w:tr>
      <w:tr w:rsidR="00E32AD5" w:rsidRPr="00F607B2" w14:paraId="152B908B" w14:textId="77777777" w:rsidTr="00884334">
        <w:tc>
          <w:tcPr>
            <w:tcW w:w="10206" w:type="dxa"/>
            <w:shd w:val="clear" w:color="auto" w:fill="002060"/>
          </w:tcPr>
          <w:p w14:paraId="0AA5C963" w14:textId="77777777" w:rsidR="00E32AD5" w:rsidRPr="00F607B2" w:rsidRDefault="00E32AD5" w:rsidP="00E32AD5">
            <w:pPr>
              <w:jc w:val="both"/>
              <w:rPr>
                <w:rFonts w:ascii="Arial" w:hAnsi="Arial" w:cs="Arial"/>
              </w:rPr>
            </w:pPr>
            <w:r w:rsidRPr="00F607B2">
              <w:rPr>
                <w:rFonts w:ascii="Arial" w:hAnsi="Arial" w:cs="Arial"/>
                <w:b/>
              </w:rPr>
              <w:t xml:space="preserve">OTHER RESPONSIBILITIES </w:t>
            </w:r>
          </w:p>
        </w:tc>
      </w:tr>
      <w:tr w:rsidR="00E32AD5" w:rsidRPr="00F607B2" w14:paraId="76B461A2" w14:textId="77777777" w:rsidTr="00884334">
        <w:tc>
          <w:tcPr>
            <w:tcW w:w="10206" w:type="dxa"/>
            <w:tcBorders>
              <w:bottom w:val="single" w:sz="4" w:space="0" w:color="auto"/>
            </w:tcBorders>
          </w:tcPr>
          <w:p w14:paraId="4354D31A" w14:textId="75CCF500" w:rsidR="00E32AD5" w:rsidRPr="00F607B2" w:rsidRDefault="00E32AD5" w:rsidP="00E32AD5">
            <w:pPr>
              <w:jc w:val="both"/>
              <w:rPr>
                <w:rFonts w:ascii="Arial" w:hAnsi="Arial" w:cs="Arial"/>
              </w:rPr>
            </w:pPr>
            <w:r>
              <w:rPr>
                <w:rFonts w:ascii="Arial" w:hAnsi="Arial" w:cs="Arial"/>
              </w:rPr>
              <w:t>T</w:t>
            </w:r>
            <w:r w:rsidRPr="00F607B2">
              <w:rPr>
                <w:rFonts w:ascii="Arial" w:hAnsi="Arial" w:cs="Arial"/>
              </w:rPr>
              <w:t>ake part in regular performance appraisal.</w:t>
            </w:r>
          </w:p>
          <w:p w14:paraId="56CB117C" w14:textId="2618FB71" w:rsidR="00E32AD5" w:rsidRDefault="00E32AD5" w:rsidP="00E32AD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1A25D5">
              <w:rPr>
                <w:rFonts w:ascii="Arial" w:hAnsi="Arial" w:cs="Arial"/>
              </w:rPr>
              <w:t>.</w:t>
            </w:r>
          </w:p>
          <w:p w14:paraId="13FC37A4" w14:textId="2772DFC4" w:rsidR="008A0F32" w:rsidRPr="00F607B2" w:rsidRDefault="008A0F32" w:rsidP="00E32AD5">
            <w:pPr>
              <w:jc w:val="both"/>
              <w:rPr>
                <w:rFonts w:ascii="Arial" w:hAnsi="Arial" w:cs="Arial"/>
              </w:rPr>
            </w:pPr>
            <w:r>
              <w:rPr>
                <w:rFonts w:ascii="Arial" w:hAnsi="Arial" w:cs="Arial"/>
              </w:rPr>
              <w:t>Participate in education and training programmes to further develop knowledge and skills, e.g. Clinical Prioritisation</w:t>
            </w:r>
            <w:r w:rsidR="001A25D5">
              <w:rPr>
                <w:rFonts w:ascii="Arial" w:hAnsi="Arial" w:cs="Arial"/>
              </w:rPr>
              <w:t>.</w:t>
            </w:r>
          </w:p>
          <w:p w14:paraId="604720FF" w14:textId="5ED6BC0B" w:rsidR="00E32AD5" w:rsidRPr="00F607B2" w:rsidRDefault="00E32AD5" w:rsidP="00E32AD5">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1A25D5">
              <w:rPr>
                <w:rFonts w:ascii="Arial" w:hAnsi="Arial" w:cs="Arial"/>
              </w:rPr>
              <w:t>.</w:t>
            </w:r>
          </w:p>
          <w:p w14:paraId="0EAEA587" w14:textId="6EF8D14D" w:rsidR="00E32AD5" w:rsidRPr="00F607B2" w:rsidRDefault="00E32AD5" w:rsidP="00E32AD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self at all times in such a manner as to minimise the risk of healthcare associated infection</w:t>
            </w:r>
            <w:r w:rsidR="001A25D5">
              <w:rPr>
                <w:rFonts w:ascii="Arial" w:hAnsi="Arial" w:cs="Arial"/>
              </w:rPr>
              <w:t>.</w:t>
            </w:r>
          </w:p>
          <w:p w14:paraId="5D10D3D4" w14:textId="77777777" w:rsidR="00E32AD5" w:rsidRPr="00F607B2" w:rsidRDefault="00E32AD5" w:rsidP="00E32AD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32AD5" w:rsidRPr="00F73F8D" w:rsidRDefault="00E32AD5" w:rsidP="00E32AD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32AD5"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13181362" w:rsidR="00E32AD5" w:rsidRPr="00C56549" w:rsidRDefault="00E32AD5" w:rsidP="00E32AD5">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E32AD5" w:rsidRPr="00F607B2" w14:paraId="247A9B2E" w14:textId="77777777" w:rsidTr="00884334">
        <w:tc>
          <w:tcPr>
            <w:tcW w:w="10206" w:type="dxa"/>
            <w:shd w:val="clear" w:color="auto" w:fill="002060"/>
          </w:tcPr>
          <w:p w14:paraId="3BC23511" w14:textId="0B0FAFD7" w:rsidR="00E32AD5" w:rsidRPr="00F607B2" w:rsidRDefault="00E32AD5" w:rsidP="00E32AD5">
            <w:pPr>
              <w:jc w:val="both"/>
              <w:rPr>
                <w:rFonts w:ascii="Arial" w:hAnsi="Arial" w:cs="Arial"/>
                <w:b/>
              </w:rPr>
            </w:pPr>
            <w:r>
              <w:rPr>
                <w:rFonts w:ascii="Arial" w:hAnsi="Arial" w:cs="Arial"/>
                <w:b/>
              </w:rPr>
              <w:t xml:space="preserve">DISCLOSURE AND BARRING SERVICE CHECKS </w:t>
            </w:r>
          </w:p>
        </w:tc>
      </w:tr>
      <w:tr w:rsidR="00E32AD5" w:rsidRPr="00F607B2" w14:paraId="27F6484B" w14:textId="77777777" w:rsidTr="00884334">
        <w:tc>
          <w:tcPr>
            <w:tcW w:w="10206" w:type="dxa"/>
            <w:shd w:val="clear" w:color="auto" w:fill="auto"/>
          </w:tcPr>
          <w:p w14:paraId="0E9FEA90" w14:textId="77777777" w:rsidR="00E32AD5" w:rsidRPr="00F607B2" w:rsidRDefault="00E32AD5" w:rsidP="00E32AD5">
            <w:pPr>
              <w:jc w:val="both"/>
              <w:rPr>
                <w:rFonts w:ascii="Arial" w:hAnsi="Arial" w:cs="Arial"/>
                <w:b/>
              </w:rPr>
            </w:pPr>
            <w:r w:rsidRPr="00A8235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32AD5" w:rsidRPr="00F607B2" w14:paraId="6CE458A9" w14:textId="77777777" w:rsidTr="00884334">
        <w:tc>
          <w:tcPr>
            <w:tcW w:w="10206" w:type="dxa"/>
            <w:shd w:val="clear" w:color="auto" w:fill="002060"/>
          </w:tcPr>
          <w:p w14:paraId="2E401EA4" w14:textId="77777777" w:rsidR="00E32AD5" w:rsidRPr="00F607B2" w:rsidRDefault="00E32AD5" w:rsidP="00E32AD5">
            <w:pPr>
              <w:jc w:val="both"/>
              <w:rPr>
                <w:rFonts w:ascii="Arial" w:hAnsi="Arial" w:cs="Arial"/>
              </w:rPr>
            </w:pPr>
            <w:r w:rsidRPr="00F607B2">
              <w:rPr>
                <w:rFonts w:ascii="Arial" w:hAnsi="Arial" w:cs="Arial"/>
                <w:b/>
              </w:rPr>
              <w:t xml:space="preserve">GENERAL </w:t>
            </w:r>
          </w:p>
        </w:tc>
      </w:tr>
      <w:tr w:rsidR="00E32AD5" w:rsidRPr="00F607B2" w14:paraId="7E0A6926" w14:textId="77777777" w:rsidTr="00884334">
        <w:tc>
          <w:tcPr>
            <w:tcW w:w="10206" w:type="dxa"/>
          </w:tcPr>
          <w:p w14:paraId="61C5FF3B" w14:textId="77777777" w:rsidR="00E32AD5" w:rsidRDefault="00E32AD5" w:rsidP="00E32AD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E32AD5" w:rsidRPr="004E5CAD" w:rsidRDefault="00E32AD5" w:rsidP="00E32AD5">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2809740" w:rsidR="00E32AD5" w:rsidRPr="00F607B2" w:rsidRDefault="00E32AD5" w:rsidP="00E32AD5">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i</w:t>
            </w:r>
          </w:p>
        </w:tc>
      </w:tr>
    </w:tbl>
    <w:p w14:paraId="12DC0E98" w14:textId="77777777" w:rsidR="008F7D36" w:rsidRDefault="008F7D36" w:rsidP="00F607B2">
      <w:pPr>
        <w:spacing w:after="0" w:line="240" w:lineRule="auto"/>
        <w:jc w:val="both"/>
        <w:rPr>
          <w:rFonts w:ascii="Arial" w:hAnsi="Arial" w:cs="Arial"/>
        </w:rPr>
      </w:pPr>
    </w:p>
    <w:p w14:paraId="0DEA8239" w14:textId="77777777" w:rsidR="007A7E75" w:rsidRDefault="007A7E75" w:rsidP="008F7D36">
      <w:pPr>
        <w:spacing w:after="0" w:line="240" w:lineRule="auto"/>
        <w:ind w:left="-567" w:right="-472"/>
        <w:jc w:val="center"/>
        <w:rPr>
          <w:rFonts w:ascii="Arial" w:hAnsi="Arial" w:cs="Arial"/>
          <w:sz w:val="40"/>
        </w:rPr>
      </w:pPr>
    </w:p>
    <w:p w14:paraId="7EE3F28F" w14:textId="791AA2F5"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F18875A" w:rsidR="008F7D36" w:rsidRPr="00F5769E" w:rsidRDefault="00AC42EE" w:rsidP="001C7D1F">
            <w:pPr>
              <w:jc w:val="both"/>
              <w:rPr>
                <w:rFonts w:ascii="Arial" w:hAnsi="Arial" w:cs="Arial"/>
                <w:b/>
              </w:rPr>
            </w:pPr>
            <w:r w:rsidRPr="00F5769E">
              <w:rPr>
                <w:rFonts w:ascii="Arial" w:hAnsi="Arial" w:cs="Arial"/>
                <w:b/>
              </w:rPr>
              <w:t>Medicines Management Technician</w:t>
            </w:r>
            <w:r w:rsidR="005A2F3F">
              <w:rPr>
                <w:rFonts w:ascii="Arial" w:hAnsi="Arial" w:cs="Arial"/>
                <w:b/>
              </w:rPr>
              <w:t xml:space="preserve"> – Community Services</w:t>
            </w:r>
          </w:p>
        </w:tc>
      </w:tr>
    </w:tbl>
    <w:p w14:paraId="1071F580" w14:textId="77777777" w:rsidR="008F7D36" w:rsidRDefault="008F7D36" w:rsidP="00F607B2">
      <w:pPr>
        <w:spacing w:after="0" w:line="240" w:lineRule="auto"/>
        <w:jc w:val="both"/>
        <w:rPr>
          <w:rFonts w:ascii="Arial" w:hAnsi="Arial" w:cs="Arial"/>
        </w:rPr>
      </w:pPr>
    </w:p>
    <w:p w14:paraId="52F37878" w14:textId="2CE3CC3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F32CA9">
        <w:tc>
          <w:tcPr>
            <w:tcW w:w="7641" w:type="dxa"/>
            <w:shd w:val="clear" w:color="auto" w:fill="002060"/>
          </w:tcPr>
          <w:p w14:paraId="616165B7" w14:textId="77777777" w:rsidR="001D2D93" w:rsidRPr="00F607B2" w:rsidRDefault="001D2D93" w:rsidP="00F32CA9">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F32CA9">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F32CA9">
            <w:pPr>
              <w:jc w:val="both"/>
              <w:rPr>
                <w:rFonts w:ascii="Arial" w:hAnsi="Arial" w:cs="Arial"/>
                <w:b/>
              </w:rPr>
            </w:pPr>
            <w:r w:rsidRPr="00F607B2">
              <w:rPr>
                <w:rFonts w:ascii="Arial" w:hAnsi="Arial" w:cs="Arial"/>
                <w:b/>
              </w:rPr>
              <w:t>Desirable</w:t>
            </w:r>
          </w:p>
        </w:tc>
      </w:tr>
      <w:tr w:rsidR="001D2D93" w:rsidRPr="00F607B2" w14:paraId="1A2A0887" w14:textId="77777777" w:rsidTr="00F32CA9">
        <w:tc>
          <w:tcPr>
            <w:tcW w:w="7641" w:type="dxa"/>
          </w:tcPr>
          <w:p w14:paraId="7695680D" w14:textId="3A1D0EA0" w:rsidR="001D2D93" w:rsidRDefault="001D2D93" w:rsidP="00F32CA9">
            <w:pPr>
              <w:jc w:val="both"/>
              <w:rPr>
                <w:rFonts w:ascii="Arial" w:hAnsi="Arial" w:cs="Arial"/>
                <w:b/>
              </w:rPr>
            </w:pPr>
            <w:r w:rsidRPr="00F607B2">
              <w:rPr>
                <w:rFonts w:ascii="Arial" w:hAnsi="Arial" w:cs="Arial"/>
                <w:b/>
              </w:rPr>
              <w:t>QUALIFICATION/ SPECIAL TRAINING</w:t>
            </w:r>
          </w:p>
          <w:p w14:paraId="67FDB7BD" w14:textId="670470F7" w:rsidR="00AC42EE" w:rsidRPr="00AC42EE" w:rsidRDefault="00AC42EE" w:rsidP="00F32CA9">
            <w:pPr>
              <w:numPr>
                <w:ilvl w:val="0"/>
                <w:numId w:val="15"/>
              </w:numPr>
              <w:jc w:val="both"/>
              <w:rPr>
                <w:rFonts w:ascii="Arial" w:eastAsia="Times New Roman" w:hAnsi="Arial" w:cs="Times New Roman"/>
                <w:lang w:val="en-US"/>
              </w:rPr>
            </w:pPr>
            <w:r w:rsidRPr="00AC42EE">
              <w:rPr>
                <w:rFonts w:ascii="Arial" w:eastAsia="Times New Roman" w:hAnsi="Arial" w:cs="Arial"/>
              </w:rPr>
              <w:t xml:space="preserve">Knowledge of pharmaceutical technical procedures for specialist area to degree or equivalent level acquired through training, NVQ3, BTEC in Pharmaceutical Sciences or </w:t>
            </w:r>
            <w:r w:rsidR="003C3964">
              <w:rPr>
                <w:rFonts w:ascii="Arial" w:eastAsia="Times New Roman" w:hAnsi="Arial" w:cs="Arial"/>
              </w:rPr>
              <w:t xml:space="preserve">BTEC Level 3 </w:t>
            </w:r>
            <w:r w:rsidR="008A750A">
              <w:rPr>
                <w:rFonts w:ascii="Arial" w:eastAsia="Times New Roman" w:hAnsi="Arial" w:cs="Arial"/>
              </w:rPr>
              <w:t>Diploma in principles and practice for technicians</w:t>
            </w:r>
          </w:p>
          <w:p w14:paraId="0B7EC540" w14:textId="77777777" w:rsidR="00AC42EE" w:rsidRPr="00AC42EE" w:rsidRDefault="00AC42EE" w:rsidP="00F32CA9">
            <w:pPr>
              <w:numPr>
                <w:ilvl w:val="0"/>
                <w:numId w:val="15"/>
              </w:numPr>
              <w:jc w:val="both"/>
              <w:rPr>
                <w:rFonts w:ascii="Arial" w:eastAsia="Times New Roman" w:hAnsi="Arial" w:cs="Times New Roman"/>
                <w:lang w:val="en-US"/>
              </w:rPr>
            </w:pPr>
            <w:r w:rsidRPr="00AC42EE">
              <w:rPr>
                <w:rFonts w:ascii="Arial" w:eastAsia="Times New Roman" w:hAnsi="Arial" w:cs="Times New Roman"/>
                <w:lang w:val="en-US"/>
              </w:rPr>
              <w:t>Registration with the General Pharmaceutical Council as Pharmacy Technician</w:t>
            </w:r>
          </w:p>
          <w:p w14:paraId="2E5AE19A" w14:textId="2EF77078" w:rsidR="00AC42EE" w:rsidRPr="003A057B" w:rsidRDefault="00AC42EE" w:rsidP="00C34C2A">
            <w:pPr>
              <w:numPr>
                <w:ilvl w:val="0"/>
                <w:numId w:val="15"/>
              </w:numPr>
              <w:rPr>
                <w:lang w:val="en-US"/>
              </w:rPr>
            </w:pPr>
            <w:r w:rsidRPr="00AC42EE">
              <w:rPr>
                <w:rFonts w:ascii="Arial" w:eastAsia="Times New Roman" w:hAnsi="Arial" w:cs="Times New Roman"/>
                <w:lang w:val="en-US"/>
              </w:rPr>
              <w:t>Medicines Management/Medicines Optimisation Accreditation recogni</w:t>
            </w:r>
            <w:r>
              <w:rPr>
                <w:rFonts w:ascii="Arial" w:eastAsia="Times New Roman" w:hAnsi="Arial" w:cs="Times New Roman"/>
                <w:lang w:val="en-US"/>
              </w:rPr>
              <w:t>s</w:t>
            </w:r>
            <w:r w:rsidRPr="00AC42EE">
              <w:rPr>
                <w:rFonts w:ascii="Arial" w:eastAsia="Times New Roman" w:hAnsi="Arial" w:cs="Times New Roman"/>
                <w:lang w:val="en-US"/>
              </w:rPr>
              <w:t>ed by S</w:t>
            </w:r>
            <w:r w:rsidR="00F5769E">
              <w:rPr>
                <w:rFonts w:ascii="Arial" w:eastAsia="Times New Roman" w:hAnsi="Arial" w:cs="Times New Roman"/>
                <w:lang w:val="en-US"/>
              </w:rPr>
              <w:t xml:space="preserve">outh </w:t>
            </w:r>
            <w:r w:rsidRPr="00AC42EE">
              <w:rPr>
                <w:rFonts w:ascii="Arial" w:eastAsia="Times New Roman" w:hAnsi="Arial" w:cs="Times New Roman"/>
                <w:lang w:val="en-US"/>
              </w:rPr>
              <w:t>W</w:t>
            </w:r>
            <w:r w:rsidR="00F5769E">
              <w:rPr>
                <w:rFonts w:ascii="Arial" w:eastAsia="Times New Roman" w:hAnsi="Arial" w:cs="Times New Roman"/>
                <w:lang w:val="en-US"/>
              </w:rPr>
              <w:t xml:space="preserve">est </w:t>
            </w:r>
            <w:r w:rsidRPr="00AC42EE">
              <w:rPr>
                <w:rFonts w:ascii="Arial" w:eastAsia="Times New Roman" w:hAnsi="Arial" w:cs="Times New Roman"/>
                <w:lang w:val="en-US"/>
              </w:rPr>
              <w:t>Region</w:t>
            </w:r>
            <w:r w:rsidRPr="003A057B">
              <w:rPr>
                <w:lang w:val="en-US"/>
              </w:rPr>
              <w:t xml:space="preserve"> of Continuing Professional Development in line with GPhC requirements</w:t>
            </w:r>
          </w:p>
          <w:p w14:paraId="15885A2B" w14:textId="12FF79CB" w:rsidR="001D2D93" w:rsidRPr="00F607B2" w:rsidRDefault="00AC42EE" w:rsidP="00F32CA9">
            <w:pPr>
              <w:pStyle w:val="NoSpacing"/>
              <w:numPr>
                <w:ilvl w:val="0"/>
                <w:numId w:val="15"/>
              </w:numPr>
              <w:rPr>
                <w:rFonts w:ascii="Arial" w:hAnsi="Arial" w:cs="Arial"/>
                <w:color w:val="FF0000"/>
              </w:rPr>
            </w:pPr>
            <w:r w:rsidRPr="003A057B">
              <w:rPr>
                <w:rFonts w:ascii="Arial" w:hAnsi="Arial" w:cs="Arial"/>
              </w:rPr>
              <w:t>Completed medication history taking competency-based training</w:t>
            </w:r>
          </w:p>
        </w:tc>
        <w:tc>
          <w:tcPr>
            <w:tcW w:w="1398" w:type="dxa"/>
          </w:tcPr>
          <w:p w14:paraId="7C1B76A4" w14:textId="77777777" w:rsidR="001D2D93" w:rsidRDefault="001D2D93" w:rsidP="00F32CA9">
            <w:pPr>
              <w:jc w:val="both"/>
              <w:rPr>
                <w:rFonts w:ascii="Arial" w:hAnsi="Arial" w:cs="Arial"/>
              </w:rPr>
            </w:pPr>
          </w:p>
          <w:p w14:paraId="056F0814" w14:textId="77777777" w:rsidR="00F32CA9" w:rsidRDefault="00F32CA9" w:rsidP="00F32CA9">
            <w:pPr>
              <w:jc w:val="both"/>
              <w:rPr>
                <w:rFonts w:ascii="Arial" w:hAnsi="Arial" w:cs="Arial"/>
              </w:rPr>
            </w:pPr>
          </w:p>
          <w:p w14:paraId="487E9891" w14:textId="432F3773" w:rsidR="000C32E3" w:rsidRDefault="000C5317" w:rsidP="00F32CA9">
            <w:pPr>
              <w:jc w:val="both"/>
              <w:rPr>
                <w:rFonts w:ascii="Arial" w:hAnsi="Arial" w:cs="Arial"/>
              </w:rPr>
            </w:pPr>
            <w:r>
              <w:rPr>
                <w:rFonts w:ascii="Arial" w:hAnsi="Arial" w:cs="Arial"/>
              </w:rPr>
              <w:t>E</w:t>
            </w:r>
          </w:p>
          <w:p w14:paraId="23E13978" w14:textId="126668CB" w:rsidR="000C5317" w:rsidRDefault="000C5317" w:rsidP="00F32CA9">
            <w:pPr>
              <w:jc w:val="both"/>
              <w:rPr>
                <w:rFonts w:ascii="Arial" w:hAnsi="Arial" w:cs="Arial"/>
              </w:rPr>
            </w:pPr>
          </w:p>
          <w:p w14:paraId="7DCEF00F" w14:textId="06DC781F" w:rsidR="000C5317" w:rsidRDefault="000C5317" w:rsidP="00F32CA9">
            <w:pPr>
              <w:jc w:val="both"/>
              <w:rPr>
                <w:rFonts w:ascii="Arial" w:hAnsi="Arial" w:cs="Arial"/>
              </w:rPr>
            </w:pPr>
          </w:p>
          <w:p w14:paraId="52F8FCBA" w14:textId="4FA0C16E" w:rsidR="000C5317" w:rsidRDefault="000C5317" w:rsidP="00F32CA9">
            <w:pPr>
              <w:jc w:val="both"/>
              <w:rPr>
                <w:rFonts w:ascii="Arial" w:hAnsi="Arial" w:cs="Arial"/>
              </w:rPr>
            </w:pPr>
            <w:r>
              <w:rPr>
                <w:rFonts w:ascii="Arial" w:hAnsi="Arial" w:cs="Arial"/>
              </w:rPr>
              <w:t>E</w:t>
            </w:r>
          </w:p>
          <w:p w14:paraId="79D41764" w14:textId="77777777" w:rsidR="00F32CA9" w:rsidRDefault="00F32CA9" w:rsidP="00F32CA9">
            <w:pPr>
              <w:jc w:val="both"/>
              <w:rPr>
                <w:rFonts w:ascii="Arial" w:hAnsi="Arial" w:cs="Arial"/>
              </w:rPr>
            </w:pPr>
          </w:p>
          <w:p w14:paraId="0DA06DDD" w14:textId="0F959DD1" w:rsidR="000C5317" w:rsidRDefault="000C5317" w:rsidP="00F32CA9">
            <w:pPr>
              <w:jc w:val="both"/>
              <w:rPr>
                <w:rFonts w:ascii="Arial" w:hAnsi="Arial" w:cs="Arial"/>
              </w:rPr>
            </w:pPr>
            <w:r>
              <w:rPr>
                <w:rFonts w:ascii="Arial" w:hAnsi="Arial" w:cs="Arial"/>
              </w:rPr>
              <w:t>E</w:t>
            </w:r>
          </w:p>
          <w:p w14:paraId="609173CA" w14:textId="4713F6F8" w:rsidR="000C5317" w:rsidRDefault="000C5317" w:rsidP="00F32CA9">
            <w:pPr>
              <w:jc w:val="both"/>
              <w:rPr>
                <w:rFonts w:ascii="Arial" w:hAnsi="Arial" w:cs="Arial"/>
              </w:rPr>
            </w:pPr>
          </w:p>
          <w:p w14:paraId="64DAE506" w14:textId="640FE7CB" w:rsidR="000C5317" w:rsidRDefault="000C5317" w:rsidP="00F32CA9">
            <w:pPr>
              <w:jc w:val="both"/>
              <w:rPr>
                <w:rFonts w:ascii="Arial" w:hAnsi="Arial" w:cs="Arial"/>
              </w:rPr>
            </w:pPr>
            <w:r>
              <w:rPr>
                <w:rFonts w:ascii="Arial" w:hAnsi="Arial" w:cs="Arial"/>
              </w:rPr>
              <w:t>E</w:t>
            </w:r>
          </w:p>
          <w:p w14:paraId="2AF7E629" w14:textId="6116BBF3" w:rsidR="000C5317" w:rsidRPr="00F607B2" w:rsidRDefault="000C5317" w:rsidP="00F32CA9">
            <w:pPr>
              <w:jc w:val="both"/>
              <w:rPr>
                <w:rFonts w:ascii="Arial" w:hAnsi="Arial" w:cs="Arial"/>
              </w:rPr>
            </w:pPr>
          </w:p>
        </w:tc>
        <w:tc>
          <w:tcPr>
            <w:tcW w:w="1275" w:type="dxa"/>
          </w:tcPr>
          <w:p w14:paraId="44CD8BB8" w14:textId="77777777" w:rsidR="001D2D93" w:rsidRDefault="001D2D93" w:rsidP="00F32CA9">
            <w:pPr>
              <w:jc w:val="both"/>
              <w:rPr>
                <w:rFonts w:ascii="Arial" w:hAnsi="Arial" w:cs="Arial"/>
              </w:rPr>
            </w:pPr>
          </w:p>
          <w:p w14:paraId="71137EEF" w14:textId="77777777" w:rsidR="000C5317" w:rsidRDefault="000C5317" w:rsidP="00F32CA9">
            <w:pPr>
              <w:jc w:val="both"/>
              <w:rPr>
                <w:rFonts w:ascii="Arial" w:hAnsi="Arial" w:cs="Arial"/>
              </w:rPr>
            </w:pPr>
          </w:p>
          <w:p w14:paraId="6A266DA6" w14:textId="77777777" w:rsidR="000C5317" w:rsidRDefault="000C5317" w:rsidP="00F32CA9">
            <w:pPr>
              <w:jc w:val="both"/>
              <w:rPr>
                <w:rFonts w:ascii="Arial" w:hAnsi="Arial" w:cs="Arial"/>
              </w:rPr>
            </w:pPr>
          </w:p>
          <w:p w14:paraId="1DEA42E1" w14:textId="77777777" w:rsidR="000C5317" w:rsidRDefault="000C5317" w:rsidP="00F32CA9">
            <w:pPr>
              <w:jc w:val="both"/>
              <w:rPr>
                <w:rFonts w:ascii="Arial" w:hAnsi="Arial" w:cs="Arial"/>
              </w:rPr>
            </w:pPr>
          </w:p>
          <w:p w14:paraId="0EAC4770" w14:textId="77777777" w:rsidR="000C5317" w:rsidRDefault="000C5317" w:rsidP="00F32CA9">
            <w:pPr>
              <w:jc w:val="both"/>
              <w:rPr>
                <w:rFonts w:ascii="Arial" w:hAnsi="Arial" w:cs="Arial"/>
              </w:rPr>
            </w:pPr>
          </w:p>
          <w:p w14:paraId="041C4538" w14:textId="77777777" w:rsidR="000C5317" w:rsidRDefault="000C5317" w:rsidP="00F32CA9">
            <w:pPr>
              <w:jc w:val="both"/>
              <w:rPr>
                <w:rFonts w:ascii="Arial" w:hAnsi="Arial" w:cs="Arial"/>
              </w:rPr>
            </w:pPr>
          </w:p>
          <w:p w14:paraId="25D91AAD" w14:textId="77777777" w:rsidR="000C5317" w:rsidRDefault="000C5317" w:rsidP="00F32CA9">
            <w:pPr>
              <w:jc w:val="both"/>
              <w:rPr>
                <w:rFonts w:ascii="Arial" w:hAnsi="Arial" w:cs="Arial"/>
              </w:rPr>
            </w:pPr>
          </w:p>
          <w:p w14:paraId="19F0472C" w14:textId="77777777" w:rsidR="000C5317" w:rsidRDefault="000C5317" w:rsidP="00F32CA9">
            <w:pPr>
              <w:jc w:val="both"/>
              <w:rPr>
                <w:rFonts w:ascii="Arial" w:hAnsi="Arial" w:cs="Arial"/>
              </w:rPr>
            </w:pPr>
          </w:p>
          <w:p w14:paraId="0A07B686" w14:textId="77777777" w:rsidR="000C5317" w:rsidRDefault="000C5317" w:rsidP="00F32CA9">
            <w:pPr>
              <w:jc w:val="both"/>
              <w:rPr>
                <w:rFonts w:ascii="Arial" w:hAnsi="Arial" w:cs="Arial"/>
              </w:rPr>
            </w:pPr>
          </w:p>
          <w:p w14:paraId="30FA487A" w14:textId="77777777" w:rsidR="000C5317" w:rsidRDefault="000C5317" w:rsidP="00F32CA9">
            <w:pPr>
              <w:jc w:val="both"/>
              <w:rPr>
                <w:rFonts w:ascii="Arial" w:hAnsi="Arial" w:cs="Arial"/>
              </w:rPr>
            </w:pPr>
          </w:p>
          <w:p w14:paraId="07C29C73" w14:textId="77777777" w:rsidR="000C5317" w:rsidRDefault="000C5317" w:rsidP="00F32CA9">
            <w:pPr>
              <w:jc w:val="both"/>
              <w:rPr>
                <w:rFonts w:ascii="Arial" w:hAnsi="Arial" w:cs="Arial"/>
              </w:rPr>
            </w:pPr>
          </w:p>
          <w:p w14:paraId="034571C3" w14:textId="7648BFB7" w:rsidR="000C5317" w:rsidRPr="00F607B2" w:rsidRDefault="000C5317" w:rsidP="00F32CA9">
            <w:pPr>
              <w:jc w:val="both"/>
              <w:rPr>
                <w:rFonts w:ascii="Arial" w:hAnsi="Arial" w:cs="Arial"/>
              </w:rPr>
            </w:pPr>
          </w:p>
        </w:tc>
      </w:tr>
      <w:tr w:rsidR="001D2D93" w:rsidRPr="00F607B2" w14:paraId="0FFD6CF2" w14:textId="77777777" w:rsidTr="00F32CA9">
        <w:tc>
          <w:tcPr>
            <w:tcW w:w="7641" w:type="dxa"/>
          </w:tcPr>
          <w:p w14:paraId="5995EFD8" w14:textId="2D639A81" w:rsidR="001D2D93" w:rsidRPr="003A057B" w:rsidRDefault="001D2D93" w:rsidP="00F32CA9">
            <w:pPr>
              <w:pStyle w:val="NoSpacing"/>
              <w:rPr>
                <w:rFonts w:ascii="Arial" w:hAnsi="Arial" w:cs="Arial"/>
                <w:b/>
              </w:rPr>
            </w:pPr>
            <w:r w:rsidRPr="003A057B">
              <w:rPr>
                <w:rFonts w:ascii="Arial" w:hAnsi="Arial" w:cs="Arial"/>
                <w:b/>
              </w:rPr>
              <w:t>KNOWLEDGE/SKILLS</w:t>
            </w:r>
          </w:p>
          <w:p w14:paraId="7C39C63B" w14:textId="4E5A744C" w:rsidR="00AC42EE" w:rsidRPr="00F502D6" w:rsidRDefault="00AC42EE" w:rsidP="00F502D6">
            <w:pPr>
              <w:pStyle w:val="NoSpacing"/>
              <w:rPr>
                <w:rFonts w:ascii="Arial" w:hAnsi="Arial" w:cs="Arial"/>
              </w:rPr>
            </w:pPr>
            <w:r w:rsidRPr="00F502D6">
              <w:rPr>
                <w:rFonts w:ascii="Arial" w:hAnsi="Arial" w:cs="Arial"/>
              </w:rPr>
              <w:t>Post qualification hospital experience in pharmacy services</w:t>
            </w:r>
          </w:p>
          <w:p w14:paraId="7F2C79B9" w14:textId="3857D162" w:rsidR="005A2F3F" w:rsidRPr="00F502D6" w:rsidRDefault="005A2F3F" w:rsidP="00F502D6">
            <w:pPr>
              <w:pStyle w:val="NoSpacing"/>
              <w:rPr>
                <w:rFonts w:ascii="Arial" w:hAnsi="Arial" w:cs="Arial"/>
              </w:rPr>
            </w:pPr>
            <w:r w:rsidRPr="00F502D6">
              <w:rPr>
                <w:rFonts w:ascii="Arial" w:hAnsi="Arial" w:cs="Arial"/>
              </w:rPr>
              <w:t>Experience of working in community services setting</w:t>
            </w:r>
          </w:p>
          <w:p w14:paraId="1C087F6F" w14:textId="18C35BD8" w:rsidR="005A2F3F" w:rsidRPr="00F502D6" w:rsidRDefault="005A2F3F" w:rsidP="00F502D6">
            <w:pPr>
              <w:pStyle w:val="NoSpacing"/>
              <w:rPr>
                <w:rFonts w:ascii="Arial" w:hAnsi="Arial" w:cs="Arial"/>
              </w:rPr>
            </w:pPr>
            <w:r w:rsidRPr="00F502D6">
              <w:rPr>
                <w:rFonts w:ascii="Arial" w:hAnsi="Arial" w:cs="Arial"/>
              </w:rPr>
              <w:t>Up to date clinical and pharmaceutical knowledge</w:t>
            </w:r>
          </w:p>
          <w:p w14:paraId="4F76C6D6" w14:textId="77777777" w:rsidR="00AC42EE" w:rsidRPr="00F502D6" w:rsidRDefault="00AC42EE" w:rsidP="00F502D6">
            <w:pPr>
              <w:pStyle w:val="NoSpacing"/>
              <w:rPr>
                <w:rFonts w:ascii="Arial" w:hAnsi="Arial" w:cs="Arial"/>
              </w:rPr>
            </w:pPr>
            <w:r w:rsidRPr="00F502D6">
              <w:rPr>
                <w:rFonts w:ascii="Arial" w:hAnsi="Arial" w:cs="Arial"/>
              </w:rPr>
              <w:t>Confident to work independently and as part of a team</w:t>
            </w:r>
          </w:p>
          <w:p w14:paraId="65EC70EA" w14:textId="77777777" w:rsidR="00153B74" w:rsidRDefault="00AC42EE" w:rsidP="00F502D6">
            <w:pPr>
              <w:pStyle w:val="NoSpacing"/>
              <w:rPr>
                <w:rFonts w:ascii="Arial" w:hAnsi="Arial" w:cs="Arial"/>
              </w:rPr>
            </w:pPr>
            <w:r w:rsidRPr="00F502D6">
              <w:rPr>
                <w:rFonts w:ascii="Arial" w:hAnsi="Arial" w:cs="Arial"/>
              </w:rPr>
              <w:t>Excellent interpersonal skills</w:t>
            </w:r>
          </w:p>
          <w:p w14:paraId="72058EF9" w14:textId="0E762815" w:rsidR="00AC42EE" w:rsidRPr="00F502D6" w:rsidRDefault="00AC42EE" w:rsidP="00F502D6">
            <w:pPr>
              <w:pStyle w:val="NoSpacing"/>
              <w:rPr>
                <w:rFonts w:ascii="Arial" w:hAnsi="Arial" w:cs="Arial"/>
              </w:rPr>
            </w:pPr>
            <w:r w:rsidRPr="00F502D6">
              <w:rPr>
                <w:rFonts w:ascii="Arial" w:hAnsi="Arial" w:cs="Arial"/>
              </w:rPr>
              <w:t>Influencing /negotiation skills.</w:t>
            </w:r>
          </w:p>
          <w:p w14:paraId="5A4ADCEB" w14:textId="77777777" w:rsidR="00AC42EE" w:rsidRPr="00F502D6" w:rsidRDefault="00AC42EE" w:rsidP="00F502D6">
            <w:pPr>
              <w:pStyle w:val="NoSpacing"/>
              <w:rPr>
                <w:rFonts w:ascii="Arial" w:hAnsi="Arial" w:cs="Arial"/>
              </w:rPr>
            </w:pPr>
            <w:r w:rsidRPr="00F502D6">
              <w:rPr>
                <w:rFonts w:ascii="Arial" w:hAnsi="Arial" w:cs="Arial"/>
              </w:rPr>
              <w:t>Understanding of hospital pharmacy systems.</w:t>
            </w:r>
          </w:p>
          <w:p w14:paraId="050A03F5" w14:textId="55E5EF7F" w:rsidR="00AC42EE" w:rsidRPr="00F502D6" w:rsidRDefault="00AC42EE" w:rsidP="00F502D6">
            <w:pPr>
              <w:pStyle w:val="NoSpacing"/>
              <w:rPr>
                <w:rFonts w:ascii="Arial" w:hAnsi="Arial" w:cs="Arial"/>
              </w:rPr>
            </w:pPr>
            <w:r w:rsidRPr="00F502D6">
              <w:rPr>
                <w:rFonts w:ascii="Arial" w:hAnsi="Arial" w:cs="Arial"/>
              </w:rPr>
              <w:t xml:space="preserve">Staff management and leadership skills. </w:t>
            </w:r>
          </w:p>
          <w:p w14:paraId="7121BEB7" w14:textId="0F4D7026" w:rsidR="005A2F3F" w:rsidRPr="00F502D6" w:rsidRDefault="005A2F3F" w:rsidP="00F502D6">
            <w:pPr>
              <w:pStyle w:val="NoSpacing"/>
              <w:rPr>
                <w:rFonts w:ascii="Arial" w:hAnsi="Arial" w:cs="Arial"/>
              </w:rPr>
            </w:pPr>
            <w:r w:rsidRPr="00F502D6">
              <w:rPr>
                <w:rFonts w:ascii="Arial" w:hAnsi="Arial" w:cs="Arial"/>
              </w:rPr>
              <w:t>Organisational and time management skills</w:t>
            </w:r>
          </w:p>
          <w:p w14:paraId="6C4686A6" w14:textId="295455AD" w:rsidR="00AC42EE" w:rsidRPr="00F502D6" w:rsidRDefault="00AC42EE" w:rsidP="00F502D6">
            <w:pPr>
              <w:pStyle w:val="NoSpacing"/>
              <w:rPr>
                <w:rFonts w:ascii="Arial" w:hAnsi="Arial" w:cs="Arial"/>
              </w:rPr>
            </w:pPr>
            <w:r w:rsidRPr="00F502D6">
              <w:rPr>
                <w:rFonts w:ascii="Arial" w:hAnsi="Arial" w:cs="Arial"/>
              </w:rPr>
              <w:t>Auditing and analysis skills</w:t>
            </w:r>
          </w:p>
          <w:p w14:paraId="2367843F" w14:textId="77777777" w:rsidR="00E71940" w:rsidRPr="00F502D6" w:rsidRDefault="00E71940" w:rsidP="00F502D6">
            <w:pPr>
              <w:pStyle w:val="NoSpacing"/>
              <w:rPr>
                <w:rFonts w:ascii="Arial" w:hAnsi="Arial" w:cs="Arial"/>
              </w:rPr>
            </w:pPr>
          </w:p>
          <w:p w14:paraId="68A8746E" w14:textId="77777777" w:rsidR="00AC42EE" w:rsidRPr="00F502D6" w:rsidRDefault="00AC42EE" w:rsidP="00F502D6">
            <w:pPr>
              <w:pStyle w:val="NoSpacing"/>
              <w:rPr>
                <w:rFonts w:ascii="Arial" w:hAnsi="Arial" w:cs="Arial"/>
              </w:rPr>
            </w:pPr>
            <w:r w:rsidRPr="00F502D6">
              <w:rPr>
                <w:rFonts w:ascii="Arial" w:hAnsi="Arial" w:cs="Arial"/>
              </w:rPr>
              <w:t>Ability to motivate and engage other members of staff</w:t>
            </w:r>
          </w:p>
          <w:p w14:paraId="21878FFB" w14:textId="77777777" w:rsidR="00AC42EE" w:rsidRPr="00F502D6" w:rsidRDefault="00AC42EE" w:rsidP="00F502D6">
            <w:pPr>
              <w:pStyle w:val="NoSpacing"/>
              <w:rPr>
                <w:rFonts w:ascii="Arial" w:hAnsi="Arial" w:cs="Arial"/>
              </w:rPr>
            </w:pPr>
            <w:r w:rsidRPr="00F502D6">
              <w:rPr>
                <w:rFonts w:ascii="Arial" w:hAnsi="Arial" w:cs="Arial"/>
              </w:rPr>
              <w:t>Experience of training delivery</w:t>
            </w:r>
          </w:p>
          <w:p w14:paraId="68AB58DD" w14:textId="77777777" w:rsidR="00AC42EE" w:rsidRPr="00F502D6" w:rsidRDefault="00AC42EE" w:rsidP="00F502D6">
            <w:pPr>
              <w:pStyle w:val="NoSpacing"/>
              <w:rPr>
                <w:rFonts w:ascii="Arial" w:hAnsi="Arial" w:cs="Arial"/>
              </w:rPr>
            </w:pPr>
            <w:r w:rsidRPr="00F502D6">
              <w:rPr>
                <w:rFonts w:ascii="Arial" w:hAnsi="Arial" w:cs="Arial"/>
              </w:rPr>
              <w:t>Excellent written, oral and presentation skills to communicate effectively with a variety of stakeholders</w:t>
            </w:r>
          </w:p>
          <w:p w14:paraId="107CF778" w14:textId="420559D9" w:rsidR="00AC42EE" w:rsidRPr="00F502D6" w:rsidRDefault="00AC42EE" w:rsidP="00F502D6">
            <w:pPr>
              <w:pStyle w:val="NoSpacing"/>
              <w:rPr>
                <w:rFonts w:ascii="Arial" w:hAnsi="Arial" w:cs="Arial"/>
              </w:rPr>
            </w:pPr>
            <w:r w:rsidRPr="00F502D6">
              <w:rPr>
                <w:rFonts w:ascii="Arial" w:hAnsi="Arial" w:cs="Arial"/>
              </w:rPr>
              <w:t>Excellent IT skills and ability to use information systems confidently including ability to use Microsoft Office packages e</w:t>
            </w:r>
            <w:r w:rsidR="00F32CA9" w:rsidRPr="00F502D6">
              <w:rPr>
                <w:rFonts w:ascii="Arial" w:hAnsi="Arial" w:cs="Arial"/>
              </w:rPr>
              <w:t>.</w:t>
            </w:r>
            <w:r w:rsidRPr="00F502D6">
              <w:rPr>
                <w:rFonts w:ascii="Arial" w:hAnsi="Arial" w:cs="Arial"/>
              </w:rPr>
              <w:t>g</w:t>
            </w:r>
            <w:r w:rsidR="00F32CA9" w:rsidRPr="00F502D6">
              <w:rPr>
                <w:rFonts w:ascii="Arial" w:hAnsi="Arial" w:cs="Arial"/>
              </w:rPr>
              <w:t>.</w:t>
            </w:r>
            <w:r w:rsidRPr="00F502D6">
              <w:rPr>
                <w:rFonts w:ascii="Arial" w:hAnsi="Arial" w:cs="Arial"/>
              </w:rPr>
              <w:t xml:space="preserve"> Word, Excel, Outlook</w:t>
            </w:r>
          </w:p>
          <w:p w14:paraId="04CF53EA" w14:textId="77777777" w:rsidR="00153B74" w:rsidRDefault="00AC42EE" w:rsidP="00F502D6">
            <w:pPr>
              <w:pStyle w:val="NoSpacing"/>
              <w:rPr>
                <w:rFonts w:ascii="Arial" w:hAnsi="Arial" w:cs="Arial"/>
              </w:rPr>
            </w:pPr>
            <w:r w:rsidRPr="00F502D6">
              <w:rPr>
                <w:rFonts w:ascii="Arial" w:hAnsi="Arial" w:cs="Arial"/>
              </w:rPr>
              <w:t xml:space="preserve">Experience of training and mentoring students, </w:t>
            </w:r>
            <w:r w:rsidR="00F01BEA" w:rsidRPr="00F502D6">
              <w:rPr>
                <w:rFonts w:ascii="Arial" w:hAnsi="Arial" w:cs="Arial"/>
              </w:rPr>
              <w:t>foundation</w:t>
            </w:r>
            <w:r w:rsidRPr="00F502D6">
              <w:rPr>
                <w:rFonts w:ascii="Arial" w:hAnsi="Arial" w:cs="Arial"/>
              </w:rPr>
              <w:t xml:space="preserve"> pharmacists and non-registered staff</w:t>
            </w:r>
          </w:p>
          <w:p w14:paraId="04093F4A" w14:textId="3E4C0101" w:rsidR="00AC42EE" w:rsidRPr="00F502D6" w:rsidRDefault="00E71940" w:rsidP="00F502D6">
            <w:pPr>
              <w:pStyle w:val="NoSpacing"/>
              <w:rPr>
                <w:rFonts w:ascii="Arial" w:hAnsi="Arial" w:cs="Arial"/>
              </w:rPr>
            </w:pPr>
            <w:r w:rsidRPr="00F502D6">
              <w:rPr>
                <w:rFonts w:ascii="Arial" w:hAnsi="Arial" w:cs="Arial"/>
              </w:rPr>
              <w:t xml:space="preserve">Awareness of medicine-related issues during transfer of care </w:t>
            </w:r>
          </w:p>
          <w:p w14:paraId="24D0AC92" w14:textId="68AAF940" w:rsidR="006902CF" w:rsidRPr="00F502D6" w:rsidRDefault="006902CF" w:rsidP="00F502D6">
            <w:pPr>
              <w:pStyle w:val="NoSpacing"/>
              <w:rPr>
                <w:rFonts w:ascii="Arial" w:hAnsi="Arial" w:cs="Arial"/>
              </w:rPr>
            </w:pPr>
            <w:r w:rsidRPr="00F502D6">
              <w:rPr>
                <w:rFonts w:ascii="Arial" w:hAnsi="Arial" w:cs="Arial"/>
              </w:rPr>
              <w:t>Awareness of current prescribing and medicines management issues in the NHS</w:t>
            </w:r>
          </w:p>
          <w:p w14:paraId="076FFD40" w14:textId="547E0DB2" w:rsidR="00AC42EE" w:rsidRPr="00F502D6" w:rsidRDefault="00AC42EE" w:rsidP="00F502D6">
            <w:pPr>
              <w:pStyle w:val="NoSpacing"/>
              <w:rPr>
                <w:rFonts w:ascii="Arial" w:hAnsi="Arial" w:cs="Arial"/>
              </w:rPr>
            </w:pPr>
          </w:p>
          <w:p w14:paraId="117B453C" w14:textId="77777777" w:rsidR="00F502D6" w:rsidRDefault="00F502D6" w:rsidP="00F32CA9">
            <w:pPr>
              <w:pStyle w:val="NoSpacing"/>
              <w:ind w:left="360"/>
              <w:rPr>
                <w:rFonts w:ascii="Arial" w:hAnsi="Arial" w:cs="Arial"/>
                <w:color w:val="FF0000"/>
              </w:rPr>
            </w:pPr>
          </w:p>
          <w:p w14:paraId="73E9D6CA" w14:textId="40293200" w:rsidR="001A25D5" w:rsidRPr="003A057B" w:rsidRDefault="001A25D5" w:rsidP="00F32CA9">
            <w:pPr>
              <w:pStyle w:val="NoSpacing"/>
              <w:ind w:left="360"/>
              <w:rPr>
                <w:rFonts w:ascii="Arial" w:hAnsi="Arial" w:cs="Arial"/>
                <w:color w:val="FF0000"/>
              </w:rPr>
            </w:pPr>
          </w:p>
        </w:tc>
        <w:tc>
          <w:tcPr>
            <w:tcW w:w="1398" w:type="dxa"/>
          </w:tcPr>
          <w:p w14:paraId="4AD91C1A" w14:textId="77777777" w:rsidR="001D2D93" w:rsidRDefault="001D2D93" w:rsidP="00F32CA9">
            <w:pPr>
              <w:jc w:val="both"/>
              <w:rPr>
                <w:rFonts w:ascii="Arial" w:hAnsi="Arial" w:cs="Arial"/>
              </w:rPr>
            </w:pPr>
          </w:p>
          <w:p w14:paraId="0AD9A614" w14:textId="42FE8C7A" w:rsidR="000C5317" w:rsidRDefault="000C5317" w:rsidP="00F32CA9">
            <w:pPr>
              <w:jc w:val="both"/>
              <w:rPr>
                <w:rFonts w:ascii="Arial" w:hAnsi="Arial" w:cs="Arial"/>
              </w:rPr>
            </w:pPr>
          </w:p>
          <w:p w14:paraId="345F7784" w14:textId="77777777" w:rsidR="005A2F3F" w:rsidRDefault="005A2F3F" w:rsidP="00F32CA9">
            <w:pPr>
              <w:jc w:val="both"/>
              <w:rPr>
                <w:rFonts w:ascii="Arial" w:hAnsi="Arial" w:cs="Arial"/>
              </w:rPr>
            </w:pPr>
          </w:p>
          <w:p w14:paraId="3AB92052" w14:textId="6B19BFF4" w:rsidR="005A2F3F" w:rsidRDefault="005A2F3F" w:rsidP="00F32CA9">
            <w:pPr>
              <w:jc w:val="both"/>
              <w:rPr>
                <w:rFonts w:ascii="Arial" w:hAnsi="Arial" w:cs="Arial"/>
              </w:rPr>
            </w:pPr>
            <w:r>
              <w:rPr>
                <w:rFonts w:ascii="Arial" w:hAnsi="Arial" w:cs="Arial"/>
              </w:rPr>
              <w:t>E</w:t>
            </w:r>
          </w:p>
          <w:p w14:paraId="1C2D3279" w14:textId="19A71ABA" w:rsidR="000C5317" w:rsidRDefault="000C5317" w:rsidP="00F32CA9">
            <w:pPr>
              <w:jc w:val="both"/>
              <w:rPr>
                <w:rFonts w:ascii="Arial" w:hAnsi="Arial" w:cs="Arial"/>
              </w:rPr>
            </w:pPr>
            <w:r>
              <w:rPr>
                <w:rFonts w:ascii="Arial" w:hAnsi="Arial" w:cs="Arial"/>
              </w:rPr>
              <w:t>E</w:t>
            </w:r>
          </w:p>
          <w:p w14:paraId="7EE65502" w14:textId="79B93C98" w:rsidR="000C5317" w:rsidRDefault="000C5317" w:rsidP="00F32CA9">
            <w:pPr>
              <w:jc w:val="both"/>
              <w:rPr>
                <w:rFonts w:ascii="Arial" w:hAnsi="Arial" w:cs="Arial"/>
              </w:rPr>
            </w:pPr>
            <w:r>
              <w:rPr>
                <w:rFonts w:ascii="Arial" w:hAnsi="Arial" w:cs="Arial"/>
              </w:rPr>
              <w:t>E</w:t>
            </w:r>
          </w:p>
          <w:p w14:paraId="52568722" w14:textId="3AB49F31" w:rsidR="00E71940" w:rsidRDefault="00153B74" w:rsidP="00F32CA9">
            <w:pPr>
              <w:jc w:val="both"/>
              <w:rPr>
                <w:rFonts w:ascii="Arial" w:hAnsi="Arial" w:cs="Arial"/>
              </w:rPr>
            </w:pPr>
            <w:r>
              <w:rPr>
                <w:rFonts w:ascii="Arial" w:hAnsi="Arial" w:cs="Arial"/>
              </w:rPr>
              <w:t>E</w:t>
            </w:r>
          </w:p>
          <w:p w14:paraId="458B787B" w14:textId="77777777" w:rsidR="000C5317" w:rsidRDefault="000C5317" w:rsidP="00F32CA9">
            <w:pPr>
              <w:jc w:val="both"/>
              <w:rPr>
                <w:rFonts w:ascii="Arial" w:hAnsi="Arial" w:cs="Arial"/>
              </w:rPr>
            </w:pPr>
            <w:r>
              <w:rPr>
                <w:rFonts w:ascii="Arial" w:hAnsi="Arial" w:cs="Arial"/>
              </w:rPr>
              <w:t>E</w:t>
            </w:r>
          </w:p>
          <w:p w14:paraId="0FF1A0A3" w14:textId="3A5FF073" w:rsidR="000C5317" w:rsidRDefault="000C5317" w:rsidP="00F32CA9">
            <w:pPr>
              <w:jc w:val="both"/>
              <w:rPr>
                <w:rFonts w:ascii="Arial" w:hAnsi="Arial" w:cs="Arial"/>
              </w:rPr>
            </w:pPr>
          </w:p>
          <w:p w14:paraId="139B53EC" w14:textId="0D98343D" w:rsidR="000C5317" w:rsidRDefault="000C5317" w:rsidP="00F32CA9">
            <w:pPr>
              <w:jc w:val="both"/>
              <w:rPr>
                <w:rFonts w:ascii="Arial" w:hAnsi="Arial" w:cs="Arial"/>
              </w:rPr>
            </w:pPr>
          </w:p>
          <w:p w14:paraId="6C3871B4" w14:textId="69D4EF9D" w:rsidR="005A2F3F" w:rsidRDefault="005A2F3F" w:rsidP="00F32CA9">
            <w:pPr>
              <w:jc w:val="both"/>
              <w:rPr>
                <w:rFonts w:ascii="Arial" w:hAnsi="Arial" w:cs="Arial"/>
              </w:rPr>
            </w:pPr>
          </w:p>
          <w:p w14:paraId="17EFD47A" w14:textId="77777777" w:rsidR="00153B74" w:rsidRDefault="00153B74" w:rsidP="00F32CA9">
            <w:pPr>
              <w:jc w:val="both"/>
              <w:rPr>
                <w:rFonts w:ascii="Arial" w:hAnsi="Arial" w:cs="Arial"/>
              </w:rPr>
            </w:pPr>
          </w:p>
          <w:p w14:paraId="67B76B89" w14:textId="5824D442" w:rsidR="000C5317" w:rsidRDefault="000C5317" w:rsidP="00F32CA9">
            <w:pPr>
              <w:jc w:val="both"/>
              <w:rPr>
                <w:rFonts w:ascii="Arial" w:hAnsi="Arial" w:cs="Arial"/>
              </w:rPr>
            </w:pPr>
            <w:r>
              <w:rPr>
                <w:rFonts w:ascii="Arial" w:hAnsi="Arial" w:cs="Arial"/>
              </w:rPr>
              <w:t>E</w:t>
            </w:r>
          </w:p>
          <w:p w14:paraId="753A7FC6" w14:textId="279077CA" w:rsidR="00E71940" w:rsidRDefault="000C5317" w:rsidP="00F32CA9">
            <w:pPr>
              <w:jc w:val="both"/>
              <w:rPr>
                <w:rFonts w:ascii="Arial" w:hAnsi="Arial" w:cs="Arial"/>
              </w:rPr>
            </w:pPr>
            <w:r>
              <w:rPr>
                <w:rFonts w:ascii="Arial" w:hAnsi="Arial" w:cs="Arial"/>
              </w:rPr>
              <w:t>E</w:t>
            </w:r>
          </w:p>
          <w:p w14:paraId="40FD8893" w14:textId="77777777" w:rsidR="000C5317" w:rsidRDefault="000C5317" w:rsidP="00F32CA9">
            <w:pPr>
              <w:jc w:val="both"/>
              <w:rPr>
                <w:rFonts w:ascii="Arial" w:hAnsi="Arial" w:cs="Arial"/>
              </w:rPr>
            </w:pPr>
            <w:r>
              <w:rPr>
                <w:rFonts w:ascii="Arial" w:hAnsi="Arial" w:cs="Arial"/>
              </w:rPr>
              <w:t>E</w:t>
            </w:r>
          </w:p>
          <w:p w14:paraId="41883E61" w14:textId="77777777" w:rsidR="000C5317" w:rsidRDefault="000C5317" w:rsidP="00F32CA9">
            <w:pPr>
              <w:jc w:val="both"/>
              <w:rPr>
                <w:rFonts w:ascii="Arial" w:hAnsi="Arial" w:cs="Arial"/>
              </w:rPr>
            </w:pPr>
          </w:p>
          <w:p w14:paraId="24C4856E" w14:textId="7F1E1E95" w:rsidR="000C5317" w:rsidRDefault="000C5317" w:rsidP="00F32CA9">
            <w:pPr>
              <w:jc w:val="both"/>
              <w:rPr>
                <w:rFonts w:ascii="Arial" w:hAnsi="Arial" w:cs="Arial"/>
              </w:rPr>
            </w:pPr>
            <w:r>
              <w:rPr>
                <w:rFonts w:ascii="Arial" w:hAnsi="Arial" w:cs="Arial"/>
              </w:rPr>
              <w:t>E</w:t>
            </w:r>
          </w:p>
          <w:p w14:paraId="1E09A9DA" w14:textId="22CDD9A5" w:rsidR="000C5317" w:rsidRDefault="000C5317" w:rsidP="00F32CA9">
            <w:pPr>
              <w:jc w:val="both"/>
              <w:rPr>
                <w:rFonts w:ascii="Arial" w:hAnsi="Arial" w:cs="Arial"/>
              </w:rPr>
            </w:pPr>
          </w:p>
          <w:p w14:paraId="05DC248E" w14:textId="77777777" w:rsidR="000C5317" w:rsidRDefault="000C5317" w:rsidP="00F32CA9">
            <w:pPr>
              <w:jc w:val="both"/>
              <w:rPr>
                <w:rFonts w:ascii="Arial" w:hAnsi="Arial" w:cs="Arial"/>
              </w:rPr>
            </w:pPr>
          </w:p>
          <w:p w14:paraId="1A495604" w14:textId="77777777" w:rsidR="000C5317" w:rsidRDefault="000C5317" w:rsidP="00F32CA9">
            <w:pPr>
              <w:jc w:val="both"/>
              <w:rPr>
                <w:rFonts w:ascii="Arial" w:hAnsi="Arial" w:cs="Arial"/>
              </w:rPr>
            </w:pPr>
            <w:r>
              <w:rPr>
                <w:rFonts w:ascii="Arial" w:hAnsi="Arial" w:cs="Arial"/>
              </w:rPr>
              <w:t>E</w:t>
            </w:r>
          </w:p>
          <w:p w14:paraId="5C006B61" w14:textId="159705C0" w:rsidR="000C5317" w:rsidRDefault="00153B74" w:rsidP="00F32CA9">
            <w:pPr>
              <w:jc w:val="both"/>
              <w:rPr>
                <w:rFonts w:ascii="Arial" w:hAnsi="Arial" w:cs="Arial"/>
              </w:rPr>
            </w:pPr>
            <w:r>
              <w:rPr>
                <w:rFonts w:ascii="Arial" w:hAnsi="Arial" w:cs="Arial"/>
              </w:rPr>
              <w:t>E</w:t>
            </w:r>
          </w:p>
          <w:p w14:paraId="597B912C" w14:textId="30272C22" w:rsidR="00A4196B" w:rsidRDefault="000C5317" w:rsidP="00F32CA9">
            <w:pPr>
              <w:jc w:val="both"/>
              <w:rPr>
                <w:rFonts w:ascii="Arial" w:hAnsi="Arial" w:cs="Arial"/>
              </w:rPr>
            </w:pPr>
            <w:r>
              <w:rPr>
                <w:rFonts w:ascii="Arial" w:hAnsi="Arial" w:cs="Arial"/>
              </w:rPr>
              <w:t>E</w:t>
            </w:r>
          </w:p>
          <w:p w14:paraId="76E76853" w14:textId="66B70065" w:rsidR="006902CF" w:rsidRDefault="006902CF" w:rsidP="00F32CA9">
            <w:pPr>
              <w:jc w:val="both"/>
              <w:rPr>
                <w:rFonts w:ascii="Arial" w:hAnsi="Arial" w:cs="Arial"/>
              </w:rPr>
            </w:pPr>
          </w:p>
          <w:p w14:paraId="6CE1FBB7" w14:textId="00CED600" w:rsidR="000C5317" w:rsidRPr="00F607B2" w:rsidRDefault="000C5317" w:rsidP="00F32CA9">
            <w:pPr>
              <w:jc w:val="both"/>
              <w:rPr>
                <w:rFonts w:ascii="Arial" w:hAnsi="Arial" w:cs="Arial"/>
              </w:rPr>
            </w:pPr>
          </w:p>
        </w:tc>
        <w:tc>
          <w:tcPr>
            <w:tcW w:w="1275" w:type="dxa"/>
          </w:tcPr>
          <w:p w14:paraId="300BD14F" w14:textId="77777777" w:rsidR="001D2D93" w:rsidRDefault="001D2D93" w:rsidP="00F32CA9">
            <w:pPr>
              <w:jc w:val="both"/>
              <w:rPr>
                <w:rFonts w:ascii="Arial" w:hAnsi="Arial" w:cs="Arial"/>
              </w:rPr>
            </w:pPr>
          </w:p>
          <w:p w14:paraId="7C2A0731" w14:textId="4C604031" w:rsidR="005A2F3F" w:rsidRPr="00F502D6" w:rsidRDefault="006B2C6A" w:rsidP="00F32CA9">
            <w:pPr>
              <w:jc w:val="both"/>
              <w:rPr>
                <w:rFonts w:ascii="Arial" w:hAnsi="Arial" w:cs="Arial"/>
              </w:rPr>
            </w:pPr>
            <w:r w:rsidRPr="00F502D6">
              <w:rPr>
                <w:rFonts w:ascii="Arial" w:hAnsi="Arial" w:cs="Arial"/>
              </w:rPr>
              <w:t>D</w:t>
            </w:r>
          </w:p>
          <w:p w14:paraId="7B5131F5" w14:textId="77777777" w:rsidR="005A2F3F" w:rsidRPr="00F502D6" w:rsidRDefault="005A2F3F" w:rsidP="00F32CA9">
            <w:pPr>
              <w:jc w:val="both"/>
              <w:rPr>
                <w:rFonts w:ascii="Arial" w:hAnsi="Arial" w:cs="Arial"/>
              </w:rPr>
            </w:pPr>
            <w:r w:rsidRPr="00F502D6">
              <w:rPr>
                <w:rFonts w:ascii="Arial" w:hAnsi="Arial" w:cs="Arial"/>
              </w:rPr>
              <w:t>D</w:t>
            </w:r>
          </w:p>
          <w:p w14:paraId="2F0444F8" w14:textId="77777777" w:rsidR="00E71940" w:rsidRDefault="00E71940" w:rsidP="00F32CA9">
            <w:pPr>
              <w:jc w:val="both"/>
              <w:rPr>
                <w:rFonts w:ascii="Arial" w:hAnsi="Arial" w:cs="Arial"/>
              </w:rPr>
            </w:pPr>
          </w:p>
          <w:p w14:paraId="340DAC80" w14:textId="77777777" w:rsidR="00E71940" w:rsidRDefault="00E71940" w:rsidP="00F32CA9">
            <w:pPr>
              <w:jc w:val="both"/>
              <w:rPr>
                <w:rFonts w:ascii="Arial" w:hAnsi="Arial" w:cs="Arial"/>
              </w:rPr>
            </w:pPr>
          </w:p>
          <w:p w14:paraId="7E7A33BE" w14:textId="77777777" w:rsidR="00E71940" w:rsidRDefault="00E71940" w:rsidP="00F32CA9">
            <w:pPr>
              <w:jc w:val="both"/>
              <w:rPr>
                <w:rFonts w:ascii="Arial" w:hAnsi="Arial" w:cs="Arial"/>
              </w:rPr>
            </w:pPr>
          </w:p>
          <w:p w14:paraId="35537032" w14:textId="5C8AFD30" w:rsidR="00E71940" w:rsidRDefault="00E71940" w:rsidP="00F32CA9">
            <w:pPr>
              <w:jc w:val="both"/>
              <w:rPr>
                <w:rFonts w:ascii="Arial" w:hAnsi="Arial" w:cs="Arial"/>
              </w:rPr>
            </w:pPr>
          </w:p>
          <w:p w14:paraId="5B201279" w14:textId="77777777" w:rsidR="00E71940" w:rsidRDefault="00E71940" w:rsidP="00F32CA9">
            <w:pPr>
              <w:jc w:val="both"/>
              <w:rPr>
                <w:rFonts w:ascii="Arial" w:hAnsi="Arial" w:cs="Arial"/>
              </w:rPr>
            </w:pPr>
          </w:p>
          <w:p w14:paraId="0E0D06E2" w14:textId="77777777" w:rsidR="00E71940" w:rsidRPr="00F502D6" w:rsidRDefault="00E71940" w:rsidP="00F32CA9">
            <w:pPr>
              <w:jc w:val="both"/>
              <w:rPr>
                <w:rFonts w:ascii="Arial" w:hAnsi="Arial" w:cs="Arial"/>
              </w:rPr>
            </w:pPr>
            <w:r w:rsidRPr="00F502D6">
              <w:rPr>
                <w:rFonts w:ascii="Arial" w:hAnsi="Arial" w:cs="Arial"/>
              </w:rPr>
              <w:t>D</w:t>
            </w:r>
          </w:p>
          <w:p w14:paraId="348290E5" w14:textId="24CDD143" w:rsidR="00683880" w:rsidRPr="00F607B2" w:rsidRDefault="00683880" w:rsidP="00F32CA9">
            <w:pPr>
              <w:jc w:val="both"/>
              <w:rPr>
                <w:rFonts w:ascii="Arial" w:hAnsi="Arial" w:cs="Arial"/>
              </w:rPr>
            </w:pPr>
            <w:r>
              <w:rPr>
                <w:rFonts w:ascii="Arial" w:hAnsi="Arial" w:cs="Arial"/>
              </w:rPr>
              <w:t>D</w:t>
            </w:r>
          </w:p>
        </w:tc>
      </w:tr>
      <w:tr w:rsidR="001D2D93" w:rsidRPr="00F607B2" w14:paraId="0FAFAAB4" w14:textId="77777777" w:rsidTr="00F32CA9">
        <w:tc>
          <w:tcPr>
            <w:tcW w:w="7641" w:type="dxa"/>
          </w:tcPr>
          <w:p w14:paraId="287F8238" w14:textId="77777777" w:rsidR="00F502D6" w:rsidRDefault="00F502D6" w:rsidP="00F32CA9">
            <w:pPr>
              <w:pStyle w:val="ListParagraph"/>
              <w:ind w:left="0"/>
              <w:rPr>
                <w:rFonts w:cs="Arial"/>
                <w:b/>
              </w:rPr>
            </w:pPr>
          </w:p>
          <w:p w14:paraId="08494BE5" w14:textId="19713EB6" w:rsidR="001D2D93" w:rsidRPr="003A057B" w:rsidRDefault="001D2D93" w:rsidP="00F32CA9">
            <w:pPr>
              <w:pStyle w:val="ListParagraph"/>
              <w:ind w:left="0"/>
              <w:rPr>
                <w:rFonts w:cs="Arial"/>
                <w:b/>
              </w:rPr>
            </w:pPr>
            <w:r w:rsidRPr="003A057B">
              <w:rPr>
                <w:rFonts w:cs="Arial"/>
                <w:b/>
              </w:rPr>
              <w:t xml:space="preserve">EXPERIENCE </w:t>
            </w:r>
          </w:p>
          <w:p w14:paraId="11F4DA25"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Hospital pharmacy</w:t>
            </w:r>
          </w:p>
          <w:p w14:paraId="2A0A9AFC"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lastRenderedPageBreak/>
              <w:t>Experience of supervising others and providing feedback for development</w:t>
            </w:r>
          </w:p>
          <w:p w14:paraId="73E88019"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Education and training of staff</w:t>
            </w:r>
          </w:p>
          <w:p w14:paraId="39873505" w14:textId="47BAE768" w:rsidR="00AC42EE" w:rsidRPr="006768CF" w:rsidRDefault="00AC42EE" w:rsidP="00F32CA9">
            <w:pPr>
              <w:pStyle w:val="NoSpacing"/>
              <w:numPr>
                <w:ilvl w:val="0"/>
                <w:numId w:val="15"/>
              </w:numPr>
              <w:rPr>
                <w:rFonts w:ascii="Arial" w:hAnsi="Arial" w:cs="Arial"/>
                <w:lang w:eastAsia="en-GB"/>
              </w:rPr>
            </w:pPr>
            <w:r w:rsidRPr="003A057B">
              <w:rPr>
                <w:rFonts w:ascii="Arial" w:hAnsi="Arial" w:cs="Arial"/>
                <w:lang w:eastAsia="en-GB"/>
              </w:rPr>
              <w:t>Knowledge of medicines management systems at ward level</w:t>
            </w:r>
            <w:r w:rsidR="00E71940">
              <w:rPr>
                <w:rFonts w:ascii="Arial" w:hAnsi="Arial" w:cs="Arial"/>
                <w:lang w:eastAsia="en-GB"/>
              </w:rPr>
              <w:t xml:space="preserve"> / </w:t>
            </w:r>
            <w:r w:rsidR="00E71940" w:rsidRPr="00F502D6">
              <w:rPr>
                <w:rFonts w:ascii="Arial" w:hAnsi="Arial" w:cs="Arial"/>
                <w:lang w:eastAsia="en-GB"/>
              </w:rPr>
              <w:t xml:space="preserve">community-based setting e.g. medication history taking, medicines reconciliation, </w:t>
            </w:r>
            <w:r w:rsidR="00A4196B" w:rsidRPr="00F502D6">
              <w:rPr>
                <w:rFonts w:ascii="Arial" w:hAnsi="Arial" w:cs="Arial"/>
                <w:lang w:eastAsia="en-GB"/>
              </w:rPr>
              <w:t>medicines support needs</w:t>
            </w:r>
          </w:p>
          <w:p w14:paraId="1309D710" w14:textId="48D0AB48"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Up to date knowledge of legislation relevant to pharmacy practice e</w:t>
            </w:r>
            <w:r w:rsidR="00F32CA9">
              <w:rPr>
                <w:rFonts w:ascii="Arial" w:hAnsi="Arial" w:cs="Arial"/>
                <w:lang w:eastAsia="en-GB"/>
              </w:rPr>
              <w:t>.</w:t>
            </w:r>
            <w:r w:rsidRPr="003A057B">
              <w:rPr>
                <w:rFonts w:ascii="Arial" w:hAnsi="Arial" w:cs="Arial"/>
                <w:lang w:eastAsia="en-GB"/>
              </w:rPr>
              <w:t>g</w:t>
            </w:r>
            <w:r w:rsidR="00F32CA9">
              <w:rPr>
                <w:rFonts w:ascii="Arial" w:hAnsi="Arial" w:cs="Arial"/>
                <w:lang w:eastAsia="en-GB"/>
              </w:rPr>
              <w:t>.</w:t>
            </w:r>
            <w:r w:rsidRPr="003A057B">
              <w:rPr>
                <w:rFonts w:ascii="Arial" w:hAnsi="Arial" w:cs="Arial"/>
                <w:lang w:eastAsia="en-GB"/>
              </w:rPr>
              <w:t xml:space="preserve"> controlled drugs </w:t>
            </w:r>
          </w:p>
          <w:p w14:paraId="7B8C36E8"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developing, reviewing and maintaining Standard Operating Procedures</w:t>
            </w:r>
          </w:p>
          <w:p w14:paraId="4D236807"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implementing change</w:t>
            </w:r>
          </w:p>
          <w:p w14:paraId="625AB739"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quality improvement</w:t>
            </w:r>
          </w:p>
          <w:p w14:paraId="792A4BEA" w14:textId="4D33E803" w:rsidR="00AC42EE" w:rsidRPr="003A057B" w:rsidRDefault="00AC42EE" w:rsidP="00F32CA9">
            <w:pPr>
              <w:pStyle w:val="NoSpacing"/>
              <w:numPr>
                <w:ilvl w:val="0"/>
                <w:numId w:val="15"/>
              </w:numPr>
              <w:rPr>
                <w:rFonts w:ascii="Arial" w:hAnsi="Arial" w:cs="Arial"/>
                <w:b/>
              </w:rPr>
            </w:pPr>
            <w:r w:rsidRPr="003A057B">
              <w:rPr>
                <w:rFonts w:ascii="Arial" w:hAnsi="Arial" w:cs="Arial"/>
              </w:rPr>
              <w:t>Experience of the management and development of information systems</w:t>
            </w:r>
          </w:p>
          <w:p w14:paraId="0F357F43" w14:textId="5B58A0EB" w:rsidR="000E5016" w:rsidRPr="003A057B" w:rsidRDefault="000E5016" w:rsidP="00F32CA9">
            <w:pPr>
              <w:jc w:val="both"/>
              <w:rPr>
                <w:rFonts w:ascii="Arial" w:hAnsi="Arial" w:cs="Arial"/>
                <w:color w:val="FF0000"/>
              </w:rPr>
            </w:pPr>
          </w:p>
        </w:tc>
        <w:tc>
          <w:tcPr>
            <w:tcW w:w="1398" w:type="dxa"/>
          </w:tcPr>
          <w:p w14:paraId="1630277B" w14:textId="77777777" w:rsidR="001D2D93" w:rsidRDefault="001D2D93" w:rsidP="00F32CA9">
            <w:pPr>
              <w:jc w:val="both"/>
              <w:rPr>
                <w:rFonts w:ascii="Arial" w:hAnsi="Arial" w:cs="Arial"/>
              </w:rPr>
            </w:pPr>
          </w:p>
          <w:p w14:paraId="294C69EF" w14:textId="77777777" w:rsidR="00967E91" w:rsidRDefault="00967E91" w:rsidP="00F32CA9">
            <w:pPr>
              <w:jc w:val="both"/>
              <w:rPr>
                <w:rFonts w:ascii="Arial" w:hAnsi="Arial" w:cs="Arial"/>
              </w:rPr>
            </w:pPr>
          </w:p>
          <w:p w14:paraId="0DC4B83E" w14:textId="04DAE54C" w:rsidR="00967E91" w:rsidRPr="00C34C2A" w:rsidRDefault="00967E91" w:rsidP="00F32CA9">
            <w:pPr>
              <w:jc w:val="both"/>
              <w:rPr>
                <w:rFonts w:ascii="Arial" w:hAnsi="Arial" w:cs="Arial"/>
                <w:color w:val="FF0000"/>
              </w:rPr>
            </w:pPr>
          </w:p>
          <w:p w14:paraId="0724C588" w14:textId="77777777" w:rsidR="00967E91" w:rsidRDefault="00967E91" w:rsidP="00F32CA9">
            <w:pPr>
              <w:jc w:val="both"/>
              <w:rPr>
                <w:rFonts w:ascii="Arial" w:hAnsi="Arial" w:cs="Arial"/>
              </w:rPr>
            </w:pPr>
          </w:p>
          <w:p w14:paraId="3C8AD757" w14:textId="251EF845" w:rsidR="00967E91" w:rsidRDefault="00967E91" w:rsidP="00F32CA9">
            <w:pPr>
              <w:jc w:val="both"/>
              <w:rPr>
                <w:rFonts w:ascii="Arial" w:hAnsi="Arial" w:cs="Arial"/>
              </w:rPr>
            </w:pPr>
          </w:p>
          <w:p w14:paraId="3A911425" w14:textId="308B9584" w:rsidR="00967E91" w:rsidRDefault="00075473" w:rsidP="00F32CA9">
            <w:pPr>
              <w:jc w:val="both"/>
              <w:rPr>
                <w:rFonts w:ascii="Arial" w:hAnsi="Arial" w:cs="Arial"/>
              </w:rPr>
            </w:pPr>
            <w:r>
              <w:rPr>
                <w:rFonts w:ascii="Arial" w:hAnsi="Arial" w:cs="Arial"/>
              </w:rPr>
              <w:t>E</w:t>
            </w:r>
          </w:p>
          <w:p w14:paraId="75F3C4E3" w14:textId="23D533CD" w:rsidR="00A4196B" w:rsidRDefault="00A4196B" w:rsidP="00F32CA9">
            <w:pPr>
              <w:jc w:val="both"/>
              <w:rPr>
                <w:rFonts w:ascii="Arial" w:hAnsi="Arial" w:cs="Arial"/>
              </w:rPr>
            </w:pPr>
          </w:p>
          <w:p w14:paraId="4530F259" w14:textId="77777777" w:rsidR="00A4196B" w:rsidRDefault="00A4196B" w:rsidP="00F32CA9">
            <w:pPr>
              <w:jc w:val="both"/>
              <w:rPr>
                <w:rFonts w:ascii="Arial" w:hAnsi="Arial" w:cs="Arial"/>
              </w:rPr>
            </w:pPr>
          </w:p>
          <w:p w14:paraId="54E8D655" w14:textId="378B3A81" w:rsidR="00967E91" w:rsidRDefault="00967E91" w:rsidP="00F32CA9">
            <w:pPr>
              <w:jc w:val="both"/>
              <w:rPr>
                <w:rFonts w:ascii="Arial" w:hAnsi="Arial" w:cs="Arial"/>
              </w:rPr>
            </w:pPr>
            <w:r>
              <w:rPr>
                <w:rFonts w:ascii="Arial" w:hAnsi="Arial" w:cs="Arial"/>
              </w:rPr>
              <w:t>E</w:t>
            </w:r>
          </w:p>
          <w:p w14:paraId="735036F5" w14:textId="77777777" w:rsidR="00E71940" w:rsidRDefault="00E71940" w:rsidP="00F32CA9">
            <w:pPr>
              <w:jc w:val="both"/>
              <w:rPr>
                <w:rFonts w:ascii="Arial" w:hAnsi="Arial" w:cs="Arial"/>
              </w:rPr>
            </w:pPr>
          </w:p>
          <w:p w14:paraId="767B3BFA" w14:textId="77777777" w:rsidR="00967E91" w:rsidRDefault="00967E91" w:rsidP="00F32CA9">
            <w:pPr>
              <w:jc w:val="both"/>
              <w:rPr>
                <w:rFonts w:ascii="Arial" w:hAnsi="Arial" w:cs="Arial"/>
              </w:rPr>
            </w:pPr>
            <w:r>
              <w:rPr>
                <w:rFonts w:ascii="Arial" w:hAnsi="Arial" w:cs="Arial"/>
              </w:rPr>
              <w:t>E</w:t>
            </w:r>
          </w:p>
          <w:p w14:paraId="438C577C" w14:textId="77777777" w:rsidR="00075473" w:rsidRDefault="00075473" w:rsidP="00F32CA9">
            <w:pPr>
              <w:jc w:val="both"/>
              <w:rPr>
                <w:rFonts w:ascii="Arial" w:hAnsi="Arial" w:cs="Arial"/>
              </w:rPr>
            </w:pPr>
          </w:p>
          <w:p w14:paraId="13699178" w14:textId="7A05052A" w:rsidR="00967E91" w:rsidRDefault="00967E91" w:rsidP="00F32CA9">
            <w:pPr>
              <w:jc w:val="both"/>
              <w:rPr>
                <w:rFonts w:ascii="Arial" w:hAnsi="Arial" w:cs="Arial"/>
              </w:rPr>
            </w:pPr>
            <w:r>
              <w:rPr>
                <w:rFonts w:ascii="Arial" w:hAnsi="Arial" w:cs="Arial"/>
              </w:rPr>
              <w:t>E</w:t>
            </w:r>
          </w:p>
          <w:p w14:paraId="2DA40349" w14:textId="081ED812" w:rsidR="00075473" w:rsidRDefault="00075473" w:rsidP="00F32CA9">
            <w:pPr>
              <w:jc w:val="both"/>
              <w:rPr>
                <w:rFonts w:ascii="Arial" w:hAnsi="Arial" w:cs="Arial"/>
              </w:rPr>
            </w:pPr>
          </w:p>
          <w:p w14:paraId="55CCE575" w14:textId="77777777" w:rsidR="00A4196B" w:rsidRDefault="00A4196B" w:rsidP="00F32CA9">
            <w:pPr>
              <w:jc w:val="both"/>
              <w:rPr>
                <w:rFonts w:ascii="Arial" w:hAnsi="Arial" w:cs="Arial"/>
              </w:rPr>
            </w:pPr>
          </w:p>
          <w:p w14:paraId="7DB6803A" w14:textId="5D82D70B" w:rsidR="00967E91" w:rsidRDefault="00967E91" w:rsidP="00F32CA9">
            <w:pPr>
              <w:jc w:val="both"/>
              <w:rPr>
                <w:rFonts w:ascii="Arial" w:hAnsi="Arial" w:cs="Arial"/>
              </w:rPr>
            </w:pPr>
            <w:r>
              <w:rPr>
                <w:rFonts w:ascii="Arial" w:hAnsi="Arial" w:cs="Arial"/>
              </w:rPr>
              <w:t>E</w:t>
            </w:r>
          </w:p>
          <w:p w14:paraId="7F809EA7" w14:textId="77777777" w:rsidR="00A4196B" w:rsidRDefault="00A4196B" w:rsidP="00F32CA9">
            <w:pPr>
              <w:jc w:val="both"/>
              <w:rPr>
                <w:rFonts w:ascii="Arial" w:hAnsi="Arial" w:cs="Arial"/>
              </w:rPr>
            </w:pPr>
          </w:p>
          <w:p w14:paraId="21797499" w14:textId="2C9836A6" w:rsidR="00967E91" w:rsidRDefault="00967E91" w:rsidP="00F32CA9">
            <w:pPr>
              <w:jc w:val="both"/>
              <w:rPr>
                <w:rFonts w:ascii="Arial" w:hAnsi="Arial" w:cs="Arial"/>
              </w:rPr>
            </w:pPr>
          </w:p>
          <w:p w14:paraId="125FF640" w14:textId="6675420A" w:rsidR="00FF11C3" w:rsidRPr="00F607B2" w:rsidRDefault="00FF11C3" w:rsidP="00F32CA9">
            <w:pPr>
              <w:jc w:val="both"/>
              <w:rPr>
                <w:rFonts w:ascii="Arial" w:hAnsi="Arial" w:cs="Arial"/>
              </w:rPr>
            </w:pPr>
          </w:p>
        </w:tc>
        <w:tc>
          <w:tcPr>
            <w:tcW w:w="1275" w:type="dxa"/>
          </w:tcPr>
          <w:p w14:paraId="4C6D6757" w14:textId="77777777" w:rsidR="001D2D93" w:rsidRDefault="001D2D93" w:rsidP="00F32CA9">
            <w:pPr>
              <w:jc w:val="both"/>
              <w:rPr>
                <w:rFonts w:ascii="Arial" w:hAnsi="Arial" w:cs="Arial"/>
              </w:rPr>
            </w:pPr>
          </w:p>
          <w:p w14:paraId="6C2251D5" w14:textId="77777777" w:rsidR="00967E91" w:rsidRDefault="00967E91" w:rsidP="00F32CA9">
            <w:pPr>
              <w:jc w:val="both"/>
              <w:rPr>
                <w:rFonts w:ascii="Arial" w:hAnsi="Arial" w:cs="Arial"/>
              </w:rPr>
            </w:pPr>
          </w:p>
          <w:p w14:paraId="6029D269" w14:textId="77777777" w:rsidR="00F502D6" w:rsidRDefault="00F502D6" w:rsidP="00F32CA9">
            <w:pPr>
              <w:jc w:val="both"/>
              <w:rPr>
                <w:rFonts w:ascii="Arial" w:hAnsi="Arial" w:cs="Arial"/>
              </w:rPr>
            </w:pPr>
          </w:p>
          <w:p w14:paraId="7EC214C2" w14:textId="77777777" w:rsidR="00F502D6" w:rsidRDefault="00F502D6" w:rsidP="00F32CA9">
            <w:pPr>
              <w:jc w:val="both"/>
              <w:rPr>
                <w:rFonts w:ascii="Arial" w:hAnsi="Arial" w:cs="Arial"/>
              </w:rPr>
            </w:pPr>
          </w:p>
          <w:p w14:paraId="4F071577" w14:textId="2DE9D5F6" w:rsidR="00967E91" w:rsidRDefault="00E07039" w:rsidP="00F32CA9">
            <w:pPr>
              <w:jc w:val="both"/>
              <w:rPr>
                <w:rFonts w:ascii="Arial" w:hAnsi="Arial" w:cs="Arial"/>
              </w:rPr>
            </w:pPr>
            <w:r>
              <w:rPr>
                <w:rFonts w:ascii="Arial" w:hAnsi="Arial" w:cs="Arial"/>
              </w:rPr>
              <w:lastRenderedPageBreak/>
              <w:t>D</w:t>
            </w:r>
          </w:p>
          <w:p w14:paraId="06769E9D" w14:textId="15D5209C" w:rsidR="00F32CA9" w:rsidRDefault="00F32CA9" w:rsidP="00F32CA9">
            <w:pPr>
              <w:jc w:val="both"/>
              <w:rPr>
                <w:rFonts w:ascii="Arial" w:hAnsi="Arial" w:cs="Arial"/>
              </w:rPr>
            </w:pPr>
          </w:p>
          <w:p w14:paraId="567A0932" w14:textId="77777777" w:rsidR="00F32CA9" w:rsidRPr="00F32CA9" w:rsidRDefault="00F32CA9" w:rsidP="00F32CA9">
            <w:pPr>
              <w:rPr>
                <w:rFonts w:ascii="Arial" w:hAnsi="Arial" w:cs="Arial"/>
              </w:rPr>
            </w:pPr>
          </w:p>
          <w:p w14:paraId="2F1BDCD3" w14:textId="77777777" w:rsidR="00F32CA9" w:rsidRPr="00F32CA9" w:rsidRDefault="00F32CA9" w:rsidP="00F32CA9">
            <w:pPr>
              <w:rPr>
                <w:rFonts w:ascii="Arial" w:hAnsi="Arial" w:cs="Arial"/>
              </w:rPr>
            </w:pPr>
          </w:p>
          <w:p w14:paraId="2C50BAAB" w14:textId="5AF3610B" w:rsidR="00F32CA9" w:rsidRDefault="00F32CA9" w:rsidP="00F32CA9">
            <w:pPr>
              <w:rPr>
                <w:rFonts w:ascii="Arial" w:hAnsi="Arial" w:cs="Arial"/>
              </w:rPr>
            </w:pPr>
          </w:p>
          <w:p w14:paraId="679438BB" w14:textId="77777777" w:rsidR="00F32CA9" w:rsidRPr="00F32CA9" w:rsidRDefault="00F32CA9" w:rsidP="00F32CA9">
            <w:pPr>
              <w:rPr>
                <w:rFonts w:ascii="Arial" w:hAnsi="Arial" w:cs="Arial"/>
              </w:rPr>
            </w:pPr>
          </w:p>
          <w:p w14:paraId="45DECD65" w14:textId="3C515897" w:rsidR="00F32CA9" w:rsidRDefault="00F32CA9" w:rsidP="00F32CA9">
            <w:pPr>
              <w:rPr>
                <w:rFonts w:ascii="Arial" w:hAnsi="Arial" w:cs="Arial"/>
              </w:rPr>
            </w:pPr>
          </w:p>
          <w:p w14:paraId="17C07FF6" w14:textId="4EF9B172" w:rsidR="00F32CA9" w:rsidRDefault="00F32CA9" w:rsidP="00F32CA9">
            <w:pPr>
              <w:rPr>
                <w:rFonts w:ascii="Arial" w:hAnsi="Arial" w:cs="Arial"/>
              </w:rPr>
            </w:pPr>
          </w:p>
          <w:p w14:paraId="670C7854" w14:textId="67595BDF" w:rsidR="00967E91" w:rsidRDefault="00967E91" w:rsidP="00F32CA9">
            <w:pPr>
              <w:rPr>
                <w:rFonts w:ascii="Arial" w:hAnsi="Arial" w:cs="Arial"/>
              </w:rPr>
            </w:pPr>
          </w:p>
          <w:p w14:paraId="6A26786A" w14:textId="01CE26FD" w:rsidR="00E71940" w:rsidRDefault="00E71940" w:rsidP="00F32CA9">
            <w:pPr>
              <w:rPr>
                <w:rFonts w:ascii="Arial" w:hAnsi="Arial" w:cs="Arial"/>
              </w:rPr>
            </w:pPr>
          </w:p>
          <w:p w14:paraId="5CBA658A" w14:textId="75D650B9" w:rsidR="00A4196B" w:rsidRDefault="00A4196B" w:rsidP="00F32CA9">
            <w:pPr>
              <w:rPr>
                <w:rFonts w:ascii="Arial" w:hAnsi="Arial" w:cs="Arial"/>
              </w:rPr>
            </w:pPr>
          </w:p>
          <w:p w14:paraId="39E3C823" w14:textId="77777777" w:rsidR="00A4196B" w:rsidRDefault="00A4196B" w:rsidP="00F32CA9">
            <w:pPr>
              <w:rPr>
                <w:rFonts w:ascii="Arial" w:hAnsi="Arial" w:cs="Arial"/>
              </w:rPr>
            </w:pPr>
          </w:p>
          <w:p w14:paraId="0CB0231F" w14:textId="77777777" w:rsidR="00F32CA9" w:rsidRDefault="00F32CA9" w:rsidP="00F32CA9">
            <w:pPr>
              <w:rPr>
                <w:rFonts w:ascii="Arial" w:hAnsi="Arial" w:cs="Arial"/>
              </w:rPr>
            </w:pPr>
            <w:r>
              <w:rPr>
                <w:rFonts w:ascii="Arial" w:hAnsi="Arial" w:cs="Arial"/>
              </w:rPr>
              <w:t>D</w:t>
            </w:r>
          </w:p>
          <w:p w14:paraId="5C193B47" w14:textId="2964686A" w:rsidR="00A4196B" w:rsidRPr="00F32CA9" w:rsidRDefault="00A4196B" w:rsidP="00F32CA9">
            <w:pPr>
              <w:rPr>
                <w:rFonts w:ascii="Arial" w:hAnsi="Arial" w:cs="Arial"/>
              </w:rPr>
            </w:pPr>
            <w:r w:rsidRPr="00F502D6">
              <w:rPr>
                <w:rFonts w:ascii="Arial" w:hAnsi="Arial" w:cs="Arial"/>
              </w:rPr>
              <w:t>D</w:t>
            </w:r>
          </w:p>
        </w:tc>
      </w:tr>
      <w:tr w:rsidR="001D2D93" w:rsidRPr="00F607B2" w14:paraId="16D25352" w14:textId="77777777" w:rsidTr="00C56549">
        <w:trPr>
          <w:trHeight w:val="4452"/>
        </w:trPr>
        <w:tc>
          <w:tcPr>
            <w:tcW w:w="7641" w:type="dxa"/>
          </w:tcPr>
          <w:p w14:paraId="03E6680B" w14:textId="77777777" w:rsidR="00AC42EE" w:rsidRDefault="001D2D93" w:rsidP="00F32CA9">
            <w:pPr>
              <w:jc w:val="both"/>
              <w:rPr>
                <w:rFonts w:ascii="Arial" w:hAnsi="Arial" w:cs="Arial"/>
                <w:b/>
              </w:rPr>
            </w:pPr>
            <w:r w:rsidRPr="00F607B2">
              <w:rPr>
                <w:rFonts w:ascii="Arial" w:hAnsi="Arial" w:cs="Arial"/>
                <w:b/>
              </w:rPr>
              <w:lastRenderedPageBreak/>
              <w:t>PERSONAL ATTRIBUTES</w:t>
            </w:r>
          </w:p>
          <w:p w14:paraId="3A631BE2" w14:textId="2DF11BEB" w:rsidR="00AC42EE" w:rsidRPr="00AC42EE" w:rsidRDefault="001D2D93" w:rsidP="00F32CA9">
            <w:pPr>
              <w:jc w:val="both"/>
              <w:rPr>
                <w:rFonts w:ascii="Arial" w:hAnsi="Arial" w:cs="Arial"/>
                <w:b/>
              </w:rPr>
            </w:pPr>
            <w:r w:rsidRPr="00F607B2">
              <w:rPr>
                <w:rFonts w:ascii="Arial" w:hAnsi="Arial" w:cs="Arial"/>
                <w:b/>
              </w:rPr>
              <w:t xml:space="preserve"> </w:t>
            </w:r>
          </w:p>
          <w:p w14:paraId="11C500B8"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Excellent IT skills</w:t>
            </w:r>
          </w:p>
          <w:p w14:paraId="4DB9420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Experience of electronic prescribing system</w:t>
            </w:r>
          </w:p>
          <w:p w14:paraId="5727B0D5" w14:textId="408A10D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Frequent periods of walking to visit wards</w:t>
            </w:r>
            <w:r w:rsidR="00E07039">
              <w:rPr>
                <w:rFonts w:ascii="Arial" w:hAnsi="Arial" w:cs="Arial"/>
                <w:lang w:eastAsia="en-GB"/>
              </w:rPr>
              <w:t xml:space="preserve">, </w:t>
            </w:r>
            <w:r w:rsidRPr="003A057B">
              <w:rPr>
                <w:rFonts w:ascii="Arial" w:hAnsi="Arial" w:cs="Arial"/>
                <w:lang w:eastAsia="en-GB"/>
              </w:rPr>
              <w:t>departments</w:t>
            </w:r>
            <w:r w:rsidR="00E07039">
              <w:rPr>
                <w:rFonts w:ascii="Arial" w:hAnsi="Arial" w:cs="Arial"/>
                <w:lang w:eastAsia="en-GB"/>
              </w:rPr>
              <w:t xml:space="preserve"> and </w:t>
            </w:r>
            <w:r w:rsidR="00277054">
              <w:rPr>
                <w:rFonts w:ascii="Arial" w:hAnsi="Arial" w:cs="Arial"/>
                <w:lang w:eastAsia="en-GB"/>
              </w:rPr>
              <w:t>patients’</w:t>
            </w:r>
            <w:r w:rsidR="00E07039">
              <w:rPr>
                <w:rFonts w:ascii="Arial" w:hAnsi="Arial" w:cs="Arial"/>
                <w:lang w:eastAsia="en-GB"/>
              </w:rPr>
              <w:t xml:space="preserve"> homes</w:t>
            </w:r>
            <w:r w:rsidRPr="003A057B">
              <w:rPr>
                <w:rFonts w:ascii="Arial" w:hAnsi="Arial" w:cs="Arial"/>
                <w:lang w:eastAsia="en-GB"/>
              </w:rPr>
              <w:t xml:space="preserve">. </w:t>
            </w:r>
          </w:p>
          <w:p w14:paraId="4951C19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Good time management</w:t>
            </w:r>
          </w:p>
          <w:p w14:paraId="607D6140" w14:textId="4CA80742" w:rsidR="00AC42EE" w:rsidRDefault="00AC42EE" w:rsidP="00F32CA9">
            <w:pPr>
              <w:pStyle w:val="NoSpacing"/>
              <w:numPr>
                <w:ilvl w:val="0"/>
                <w:numId w:val="21"/>
              </w:numPr>
              <w:rPr>
                <w:rFonts w:ascii="Arial" w:hAnsi="Arial" w:cs="Arial"/>
                <w:lang w:eastAsia="en-GB"/>
              </w:rPr>
            </w:pPr>
            <w:r w:rsidRPr="003A057B">
              <w:rPr>
                <w:rFonts w:ascii="Arial" w:hAnsi="Arial" w:cs="Arial"/>
                <w:lang w:eastAsia="en-GB"/>
              </w:rPr>
              <w:t>Professional attitude</w:t>
            </w:r>
          </w:p>
          <w:p w14:paraId="652B594C" w14:textId="77777777" w:rsidR="009C6B3D" w:rsidRPr="003A057B" w:rsidRDefault="009C6B3D" w:rsidP="00C34C2A">
            <w:pPr>
              <w:pStyle w:val="NoSpacing"/>
              <w:rPr>
                <w:rFonts w:ascii="Arial" w:hAnsi="Arial" w:cs="Arial"/>
                <w:lang w:eastAsia="en-GB"/>
              </w:rPr>
            </w:pPr>
          </w:p>
          <w:p w14:paraId="4508BD73" w14:textId="050C4857" w:rsidR="00AC42EE" w:rsidRDefault="00AC42EE" w:rsidP="00F32CA9">
            <w:pPr>
              <w:pStyle w:val="NoSpacing"/>
              <w:numPr>
                <w:ilvl w:val="0"/>
                <w:numId w:val="21"/>
              </w:numPr>
              <w:rPr>
                <w:rFonts w:ascii="Arial" w:hAnsi="Arial" w:cs="Arial"/>
                <w:lang w:eastAsia="en-GB"/>
              </w:rPr>
            </w:pPr>
            <w:r w:rsidRPr="003A057B">
              <w:rPr>
                <w:rFonts w:ascii="Arial" w:hAnsi="Arial" w:cs="Arial"/>
                <w:lang w:eastAsia="en-GB"/>
              </w:rPr>
              <w:t>Good team worker</w:t>
            </w:r>
          </w:p>
          <w:p w14:paraId="433FD951" w14:textId="322E7F31" w:rsidR="006902CF" w:rsidRPr="003A057B" w:rsidRDefault="006902CF" w:rsidP="00F32CA9">
            <w:pPr>
              <w:pStyle w:val="NoSpacing"/>
              <w:numPr>
                <w:ilvl w:val="0"/>
                <w:numId w:val="21"/>
              </w:numPr>
              <w:rPr>
                <w:rFonts w:ascii="Arial" w:hAnsi="Arial" w:cs="Arial"/>
                <w:lang w:eastAsia="en-GB"/>
              </w:rPr>
            </w:pPr>
            <w:r>
              <w:rPr>
                <w:rFonts w:ascii="Arial" w:hAnsi="Arial" w:cs="Arial"/>
                <w:lang w:eastAsia="en-GB"/>
              </w:rPr>
              <w:t>Ability to prioritise work to meet deadlines</w:t>
            </w:r>
          </w:p>
          <w:p w14:paraId="7B58BF83"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Excellent verbal and written communication</w:t>
            </w:r>
          </w:p>
          <w:p w14:paraId="16B8038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Ability to think clearly and work effectively under pressure</w:t>
            </w:r>
          </w:p>
          <w:p w14:paraId="2C6BD3C5" w14:textId="16D759EA" w:rsidR="00AC42EE" w:rsidRDefault="00AC42EE" w:rsidP="00F32CA9">
            <w:pPr>
              <w:pStyle w:val="NoSpacing"/>
              <w:numPr>
                <w:ilvl w:val="0"/>
                <w:numId w:val="21"/>
              </w:numPr>
              <w:rPr>
                <w:rFonts w:ascii="Arial" w:hAnsi="Arial" w:cs="Arial"/>
                <w:lang w:eastAsia="en-GB"/>
              </w:rPr>
            </w:pPr>
            <w:r w:rsidRPr="003A057B">
              <w:rPr>
                <w:rFonts w:ascii="Arial" w:hAnsi="Arial" w:cs="Arial"/>
                <w:lang w:eastAsia="en-GB"/>
              </w:rPr>
              <w:t xml:space="preserve">Ability to work on own initiative and part of a team </w:t>
            </w:r>
          </w:p>
          <w:p w14:paraId="5EA116C9" w14:textId="77777777" w:rsidR="009C6B3D" w:rsidRPr="003A057B" w:rsidRDefault="009C6B3D" w:rsidP="00C34C2A">
            <w:pPr>
              <w:pStyle w:val="NoSpacing"/>
              <w:ind w:left="360"/>
              <w:rPr>
                <w:rFonts w:ascii="Arial" w:hAnsi="Arial" w:cs="Arial"/>
                <w:lang w:eastAsia="en-GB"/>
              </w:rPr>
            </w:pPr>
          </w:p>
          <w:p w14:paraId="3FA7E6D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Work within GPhC standards of conduct, ethics and performance</w:t>
            </w:r>
          </w:p>
          <w:p w14:paraId="27506BE7"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Adaptable and flexible to change</w:t>
            </w:r>
          </w:p>
          <w:p w14:paraId="5348388F"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Calm under pressure and able to maintain accuracy and attention to detail</w:t>
            </w:r>
          </w:p>
          <w:p w14:paraId="2F314D8F" w14:textId="7361E16A" w:rsidR="000E5016" w:rsidRPr="00C56549" w:rsidRDefault="00AC42EE" w:rsidP="00C56549">
            <w:pPr>
              <w:pStyle w:val="NoSpacing"/>
              <w:numPr>
                <w:ilvl w:val="0"/>
                <w:numId w:val="21"/>
              </w:numPr>
              <w:rPr>
                <w:rFonts w:ascii="Arial" w:hAnsi="Arial" w:cs="Arial"/>
                <w:lang w:eastAsia="en-GB"/>
              </w:rPr>
            </w:pPr>
            <w:r w:rsidRPr="003A057B">
              <w:rPr>
                <w:rFonts w:ascii="Arial" w:hAnsi="Arial" w:cs="Arial"/>
                <w:lang w:eastAsia="en-GB"/>
              </w:rPr>
              <w:t>Willing to take responsibility and able to work without direct supervision</w:t>
            </w:r>
          </w:p>
        </w:tc>
        <w:tc>
          <w:tcPr>
            <w:tcW w:w="1398" w:type="dxa"/>
          </w:tcPr>
          <w:p w14:paraId="267708B5" w14:textId="77777777" w:rsidR="001D2D93" w:rsidRDefault="001D2D93" w:rsidP="00F32CA9">
            <w:pPr>
              <w:jc w:val="both"/>
              <w:rPr>
                <w:rFonts w:ascii="Arial" w:hAnsi="Arial" w:cs="Arial"/>
              </w:rPr>
            </w:pPr>
          </w:p>
          <w:p w14:paraId="73A619C4" w14:textId="77777777" w:rsidR="00967E91" w:rsidRDefault="00967E91" w:rsidP="00F32CA9">
            <w:pPr>
              <w:jc w:val="both"/>
              <w:rPr>
                <w:rFonts w:ascii="Arial" w:hAnsi="Arial" w:cs="Arial"/>
              </w:rPr>
            </w:pPr>
          </w:p>
          <w:p w14:paraId="59AFFD8F" w14:textId="64037901" w:rsidR="00967E91" w:rsidRDefault="00F32CA9" w:rsidP="00F32CA9">
            <w:pPr>
              <w:jc w:val="both"/>
              <w:rPr>
                <w:rFonts w:ascii="Arial" w:hAnsi="Arial" w:cs="Arial"/>
              </w:rPr>
            </w:pPr>
            <w:r>
              <w:rPr>
                <w:rFonts w:ascii="Arial" w:hAnsi="Arial" w:cs="Arial"/>
              </w:rPr>
              <w:t>E</w:t>
            </w:r>
          </w:p>
          <w:p w14:paraId="2C64016C" w14:textId="0D3C7DAD" w:rsidR="00967E91" w:rsidRDefault="00967E91" w:rsidP="00F32CA9">
            <w:pPr>
              <w:jc w:val="both"/>
              <w:rPr>
                <w:rFonts w:ascii="Arial" w:hAnsi="Arial" w:cs="Arial"/>
              </w:rPr>
            </w:pPr>
          </w:p>
          <w:p w14:paraId="250139FE" w14:textId="038B58EC" w:rsidR="00967E91" w:rsidRDefault="00967E91" w:rsidP="00F32CA9">
            <w:pPr>
              <w:jc w:val="both"/>
              <w:rPr>
                <w:rFonts w:ascii="Arial" w:hAnsi="Arial" w:cs="Arial"/>
              </w:rPr>
            </w:pPr>
            <w:r>
              <w:rPr>
                <w:rFonts w:ascii="Arial" w:hAnsi="Arial" w:cs="Arial"/>
              </w:rPr>
              <w:t>E</w:t>
            </w:r>
          </w:p>
          <w:p w14:paraId="4D3BAF92" w14:textId="77777777" w:rsidR="00E07039" w:rsidRDefault="00E07039" w:rsidP="00F32CA9">
            <w:pPr>
              <w:jc w:val="both"/>
              <w:rPr>
                <w:rFonts w:ascii="Arial" w:hAnsi="Arial" w:cs="Arial"/>
              </w:rPr>
            </w:pPr>
          </w:p>
          <w:p w14:paraId="13DF149A" w14:textId="468DE94B" w:rsidR="00967E91" w:rsidRDefault="00F32CA9" w:rsidP="00F32CA9">
            <w:pPr>
              <w:jc w:val="both"/>
              <w:rPr>
                <w:rFonts w:ascii="Arial" w:hAnsi="Arial" w:cs="Arial"/>
              </w:rPr>
            </w:pPr>
            <w:r>
              <w:rPr>
                <w:rFonts w:ascii="Arial" w:hAnsi="Arial" w:cs="Arial"/>
              </w:rPr>
              <w:t>E</w:t>
            </w:r>
          </w:p>
          <w:p w14:paraId="00D885A8" w14:textId="08C0F754" w:rsidR="00967E91" w:rsidRDefault="00967E91" w:rsidP="00F32CA9">
            <w:pPr>
              <w:jc w:val="both"/>
              <w:rPr>
                <w:rFonts w:ascii="Arial" w:hAnsi="Arial" w:cs="Arial"/>
              </w:rPr>
            </w:pPr>
            <w:r>
              <w:rPr>
                <w:rFonts w:ascii="Arial" w:hAnsi="Arial" w:cs="Arial"/>
              </w:rPr>
              <w:t>E</w:t>
            </w:r>
          </w:p>
          <w:p w14:paraId="6FCFED81" w14:textId="0BB4EF36" w:rsidR="009C6B3D" w:rsidRDefault="009C6B3D" w:rsidP="00F32CA9">
            <w:pPr>
              <w:jc w:val="both"/>
              <w:rPr>
                <w:rFonts w:ascii="Arial" w:hAnsi="Arial" w:cs="Arial"/>
              </w:rPr>
            </w:pPr>
          </w:p>
          <w:p w14:paraId="67C75A22" w14:textId="65D9BAF8" w:rsidR="006902CF" w:rsidRDefault="006902CF" w:rsidP="00F32CA9">
            <w:pPr>
              <w:jc w:val="both"/>
              <w:rPr>
                <w:rFonts w:ascii="Arial" w:hAnsi="Arial" w:cs="Arial"/>
              </w:rPr>
            </w:pPr>
            <w:r>
              <w:rPr>
                <w:rFonts w:ascii="Arial" w:hAnsi="Arial" w:cs="Arial"/>
              </w:rPr>
              <w:t>E</w:t>
            </w:r>
          </w:p>
          <w:p w14:paraId="21B00015" w14:textId="3CD23851" w:rsidR="00967E91" w:rsidRDefault="00967E91" w:rsidP="00F32CA9">
            <w:pPr>
              <w:jc w:val="both"/>
              <w:rPr>
                <w:rFonts w:ascii="Arial" w:hAnsi="Arial" w:cs="Arial"/>
              </w:rPr>
            </w:pPr>
            <w:r>
              <w:rPr>
                <w:rFonts w:ascii="Arial" w:hAnsi="Arial" w:cs="Arial"/>
              </w:rPr>
              <w:t>E</w:t>
            </w:r>
          </w:p>
          <w:p w14:paraId="35C00E1B" w14:textId="61960A6A" w:rsidR="00967E91" w:rsidRDefault="00967E91" w:rsidP="00F32CA9">
            <w:pPr>
              <w:jc w:val="both"/>
              <w:rPr>
                <w:rFonts w:ascii="Arial" w:hAnsi="Arial" w:cs="Arial"/>
              </w:rPr>
            </w:pPr>
            <w:r>
              <w:rPr>
                <w:rFonts w:ascii="Arial" w:hAnsi="Arial" w:cs="Arial"/>
              </w:rPr>
              <w:t>E</w:t>
            </w:r>
          </w:p>
          <w:p w14:paraId="541A7E31" w14:textId="0A7D214A" w:rsidR="00967E91" w:rsidRDefault="00967E91" w:rsidP="00F32CA9">
            <w:pPr>
              <w:jc w:val="both"/>
              <w:rPr>
                <w:rFonts w:ascii="Arial" w:hAnsi="Arial" w:cs="Arial"/>
              </w:rPr>
            </w:pPr>
            <w:r>
              <w:rPr>
                <w:rFonts w:ascii="Arial" w:hAnsi="Arial" w:cs="Arial"/>
              </w:rPr>
              <w:t>E</w:t>
            </w:r>
          </w:p>
          <w:p w14:paraId="7D72C183" w14:textId="37499BB2" w:rsidR="00967E91" w:rsidRDefault="009C6B3D" w:rsidP="00F32CA9">
            <w:pPr>
              <w:jc w:val="both"/>
              <w:rPr>
                <w:rFonts w:ascii="Arial" w:hAnsi="Arial" w:cs="Arial"/>
              </w:rPr>
            </w:pPr>
            <w:r>
              <w:rPr>
                <w:rFonts w:ascii="Arial" w:hAnsi="Arial" w:cs="Arial"/>
              </w:rPr>
              <w:t>E</w:t>
            </w:r>
          </w:p>
          <w:p w14:paraId="670505EA" w14:textId="65B453B8" w:rsidR="009C6B3D" w:rsidRDefault="009C6B3D" w:rsidP="00F32CA9">
            <w:pPr>
              <w:jc w:val="both"/>
              <w:rPr>
                <w:rFonts w:ascii="Arial" w:hAnsi="Arial" w:cs="Arial"/>
              </w:rPr>
            </w:pPr>
          </w:p>
          <w:p w14:paraId="51FCB7A6" w14:textId="77777777" w:rsidR="009C6B3D" w:rsidRDefault="009C6B3D" w:rsidP="00F32CA9">
            <w:pPr>
              <w:jc w:val="both"/>
              <w:rPr>
                <w:rFonts w:ascii="Arial" w:hAnsi="Arial" w:cs="Arial"/>
              </w:rPr>
            </w:pPr>
          </w:p>
          <w:p w14:paraId="14BE9096" w14:textId="1865C97B" w:rsidR="00967E91" w:rsidRDefault="00967E91" w:rsidP="00F32CA9">
            <w:pPr>
              <w:jc w:val="both"/>
              <w:rPr>
                <w:rFonts w:ascii="Arial" w:hAnsi="Arial" w:cs="Arial"/>
              </w:rPr>
            </w:pPr>
            <w:r>
              <w:rPr>
                <w:rFonts w:ascii="Arial" w:hAnsi="Arial" w:cs="Arial"/>
              </w:rPr>
              <w:t>E</w:t>
            </w:r>
          </w:p>
          <w:p w14:paraId="13EF2C8F" w14:textId="14E85932" w:rsidR="00967E91" w:rsidRDefault="00967E91" w:rsidP="00F32CA9">
            <w:pPr>
              <w:jc w:val="both"/>
              <w:rPr>
                <w:rFonts w:ascii="Arial" w:hAnsi="Arial" w:cs="Arial"/>
              </w:rPr>
            </w:pPr>
            <w:r>
              <w:rPr>
                <w:rFonts w:ascii="Arial" w:hAnsi="Arial" w:cs="Arial"/>
              </w:rPr>
              <w:t>E</w:t>
            </w:r>
          </w:p>
          <w:p w14:paraId="30B29600" w14:textId="1DE6D488" w:rsidR="00967E91" w:rsidRDefault="009C6B3D" w:rsidP="00F32CA9">
            <w:pPr>
              <w:jc w:val="both"/>
              <w:rPr>
                <w:rFonts w:ascii="Arial" w:hAnsi="Arial" w:cs="Arial"/>
              </w:rPr>
            </w:pPr>
            <w:r>
              <w:rPr>
                <w:rFonts w:ascii="Arial" w:hAnsi="Arial" w:cs="Arial"/>
              </w:rPr>
              <w:t>E</w:t>
            </w:r>
          </w:p>
          <w:p w14:paraId="10223660" w14:textId="3B742938" w:rsidR="00967E91" w:rsidRDefault="00967E91" w:rsidP="00F32CA9">
            <w:pPr>
              <w:jc w:val="both"/>
              <w:rPr>
                <w:rFonts w:ascii="Arial" w:hAnsi="Arial" w:cs="Arial"/>
              </w:rPr>
            </w:pPr>
          </w:p>
          <w:p w14:paraId="523980F6" w14:textId="0A19749A" w:rsidR="00967E91" w:rsidRDefault="00967E91" w:rsidP="00F32CA9">
            <w:pPr>
              <w:jc w:val="both"/>
              <w:rPr>
                <w:rFonts w:ascii="Arial" w:hAnsi="Arial" w:cs="Arial"/>
              </w:rPr>
            </w:pPr>
            <w:r>
              <w:rPr>
                <w:rFonts w:ascii="Arial" w:hAnsi="Arial" w:cs="Arial"/>
              </w:rPr>
              <w:t>E</w:t>
            </w:r>
          </w:p>
          <w:p w14:paraId="11793A0C" w14:textId="0562DC9E" w:rsidR="00967E91" w:rsidRPr="00F607B2" w:rsidRDefault="00967E91" w:rsidP="00F32CA9">
            <w:pPr>
              <w:jc w:val="both"/>
              <w:rPr>
                <w:rFonts w:ascii="Arial" w:hAnsi="Arial" w:cs="Arial"/>
              </w:rPr>
            </w:pPr>
          </w:p>
        </w:tc>
        <w:tc>
          <w:tcPr>
            <w:tcW w:w="1275" w:type="dxa"/>
          </w:tcPr>
          <w:p w14:paraId="2EE6A5B1" w14:textId="77777777" w:rsidR="001D2D93" w:rsidRDefault="001D2D93" w:rsidP="00F32CA9">
            <w:pPr>
              <w:jc w:val="both"/>
              <w:rPr>
                <w:rFonts w:ascii="Arial" w:hAnsi="Arial" w:cs="Arial"/>
              </w:rPr>
            </w:pPr>
          </w:p>
          <w:p w14:paraId="03F0A1A1" w14:textId="77777777" w:rsidR="00967E91" w:rsidRDefault="00967E91" w:rsidP="00F32CA9">
            <w:pPr>
              <w:jc w:val="both"/>
              <w:rPr>
                <w:rFonts w:ascii="Arial" w:hAnsi="Arial" w:cs="Arial"/>
              </w:rPr>
            </w:pPr>
          </w:p>
          <w:p w14:paraId="4B8D9277" w14:textId="77777777" w:rsidR="00967E91" w:rsidRDefault="00967E91" w:rsidP="00F32CA9">
            <w:pPr>
              <w:jc w:val="both"/>
              <w:rPr>
                <w:rFonts w:ascii="Arial" w:hAnsi="Arial" w:cs="Arial"/>
              </w:rPr>
            </w:pPr>
          </w:p>
          <w:p w14:paraId="473223F2" w14:textId="7445F8A5" w:rsidR="00967E91" w:rsidRDefault="00F32CA9" w:rsidP="00F32CA9">
            <w:pPr>
              <w:jc w:val="both"/>
              <w:rPr>
                <w:rFonts w:ascii="Arial" w:hAnsi="Arial" w:cs="Arial"/>
              </w:rPr>
            </w:pPr>
            <w:r>
              <w:rPr>
                <w:rFonts w:ascii="Arial" w:hAnsi="Arial" w:cs="Arial"/>
              </w:rPr>
              <w:t>D</w:t>
            </w:r>
          </w:p>
          <w:p w14:paraId="4CF6E81F" w14:textId="77777777" w:rsidR="00967E91" w:rsidRDefault="00967E91" w:rsidP="00F32CA9">
            <w:pPr>
              <w:jc w:val="both"/>
              <w:rPr>
                <w:rFonts w:ascii="Arial" w:hAnsi="Arial" w:cs="Arial"/>
              </w:rPr>
            </w:pPr>
          </w:p>
          <w:p w14:paraId="72B4A2B1" w14:textId="3B60D79D" w:rsidR="00967E91" w:rsidRPr="00F607B2" w:rsidRDefault="00967E91" w:rsidP="00F32CA9">
            <w:pPr>
              <w:jc w:val="both"/>
              <w:rPr>
                <w:rFonts w:ascii="Arial" w:hAnsi="Arial" w:cs="Arial"/>
              </w:rPr>
            </w:pPr>
          </w:p>
        </w:tc>
      </w:tr>
      <w:tr w:rsidR="001D2D93" w:rsidRPr="00F607B2" w14:paraId="00D0FE23" w14:textId="77777777" w:rsidTr="00F32CA9">
        <w:tc>
          <w:tcPr>
            <w:tcW w:w="7641" w:type="dxa"/>
          </w:tcPr>
          <w:p w14:paraId="1DD31D60" w14:textId="00D084E1" w:rsidR="001D2D93" w:rsidRDefault="001D2D93" w:rsidP="00F32CA9">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5A44B3" w14:textId="7DEB3CBE" w:rsidR="00AC42EE" w:rsidRPr="00C34C2A" w:rsidRDefault="00AC42EE" w:rsidP="00F32CA9">
            <w:pPr>
              <w:pStyle w:val="ListParagraph"/>
              <w:numPr>
                <w:ilvl w:val="0"/>
                <w:numId w:val="20"/>
              </w:numPr>
              <w:ind w:left="360"/>
              <w:jc w:val="left"/>
              <w:rPr>
                <w:rFonts w:cs="Arial"/>
                <w:b/>
              </w:rPr>
            </w:pPr>
            <w:r w:rsidRPr="00AC42EE">
              <w:rPr>
                <w:rFonts w:cs="Arial"/>
              </w:rPr>
              <w:t>The post holder must demonstrate a positive commitment to uphold diversity and equality policies approved by the Trust.</w:t>
            </w:r>
          </w:p>
          <w:p w14:paraId="448646B9" w14:textId="57216CCD" w:rsidR="005A2F3F" w:rsidRPr="00C34C2A" w:rsidRDefault="005A2F3F" w:rsidP="00F32CA9">
            <w:pPr>
              <w:pStyle w:val="ListParagraph"/>
              <w:numPr>
                <w:ilvl w:val="0"/>
                <w:numId w:val="20"/>
              </w:numPr>
              <w:ind w:left="360"/>
              <w:jc w:val="left"/>
              <w:rPr>
                <w:rFonts w:cs="Arial"/>
              </w:rPr>
            </w:pPr>
            <w:r w:rsidRPr="00C34C2A">
              <w:rPr>
                <w:rFonts w:cs="Arial"/>
              </w:rPr>
              <w:t>Ability to travel to meeting the requirements of the post e.g. visit patient’s in usual place of residence</w:t>
            </w:r>
          </w:p>
          <w:p w14:paraId="15FEE045" w14:textId="522AF3DE" w:rsidR="003A310F" w:rsidRPr="00F607B2" w:rsidRDefault="003A310F" w:rsidP="00F32CA9">
            <w:pPr>
              <w:jc w:val="both"/>
              <w:rPr>
                <w:rFonts w:ascii="Arial" w:hAnsi="Arial" w:cs="Arial"/>
              </w:rPr>
            </w:pPr>
          </w:p>
        </w:tc>
        <w:tc>
          <w:tcPr>
            <w:tcW w:w="1398" w:type="dxa"/>
          </w:tcPr>
          <w:p w14:paraId="2FA356BF" w14:textId="77777777" w:rsidR="001D2D93" w:rsidRDefault="001D2D93" w:rsidP="00F32CA9">
            <w:pPr>
              <w:jc w:val="both"/>
              <w:rPr>
                <w:rFonts w:ascii="Arial" w:hAnsi="Arial" w:cs="Arial"/>
              </w:rPr>
            </w:pPr>
          </w:p>
          <w:p w14:paraId="45AB8257" w14:textId="77777777" w:rsidR="00967E91" w:rsidRDefault="00967E91" w:rsidP="00F32CA9">
            <w:pPr>
              <w:jc w:val="both"/>
              <w:rPr>
                <w:rFonts w:ascii="Arial" w:hAnsi="Arial" w:cs="Arial"/>
              </w:rPr>
            </w:pPr>
          </w:p>
          <w:p w14:paraId="651B631B" w14:textId="77777777" w:rsidR="00967E91" w:rsidRDefault="00967E91" w:rsidP="00F32CA9">
            <w:pPr>
              <w:jc w:val="both"/>
              <w:rPr>
                <w:rFonts w:ascii="Arial" w:hAnsi="Arial" w:cs="Arial"/>
              </w:rPr>
            </w:pPr>
            <w:r>
              <w:rPr>
                <w:rFonts w:ascii="Arial" w:hAnsi="Arial" w:cs="Arial"/>
              </w:rPr>
              <w:t>E</w:t>
            </w:r>
          </w:p>
          <w:p w14:paraId="6DB5B1BF" w14:textId="77777777" w:rsidR="006902CF" w:rsidRDefault="006902CF" w:rsidP="00F32CA9">
            <w:pPr>
              <w:jc w:val="both"/>
              <w:rPr>
                <w:rFonts w:ascii="Arial" w:hAnsi="Arial" w:cs="Arial"/>
              </w:rPr>
            </w:pPr>
          </w:p>
          <w:p w14:paraId="78E16043" w14:textId="77777777" w:rsidR="006902CF" w:rsidRDefault="006902CF" w:rsidP="00F32CA9">
            <w:pPr>
              <w:jc w:val="both"/>
              <w:rPr>
                <w:rFonts w:ascii="Arial" w:hAnsi="Arial" w:cs="Arial"/>
              </w:rPr>
            </w:pPr>
          </w:p>
          <w:p w14:paraId="6DEE6C90" w14:textId="7936D45C" w:rsidR="006902CF" w:rsidRPr="00F607B2" w:rsidRDefault="006902CF" w:rsidP="00F32CA9">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F32CA9">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05F84D5" w:rsidR="00431F44" w:rsidRPr="00F607B2" w:rsidRDefault="00431F44" w:rsidP="00C34C2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EC55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9BAA5A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9117FEF" w:rsidR="00F607B2" w:rsidRPr="00F607B2" w:rsidRDefault="00FF11C3" w:rsidP="000C32E3">
            <w:pPr>
              <w:jc w:val="both"/>
              <w:rPr>
                <w:rFonts w:ascii="Arial" w:hAnsi="Arial" w:cs="Arial"/>
              </w:rPr>
            </w:pPr>
            <w:r>
              <w:rPr>
                <w:rFonts w:ascii="Arial" w:hAnsi="Arial" w:cs="Arial"/>
              </w:rPr>
              <w:t>N</w:t>
            </w:r>
          </w:p>
        </w:tc>
        <w:tc>
          <w:tcPr>
            <w:tcW w:w="770" w:type="dxa"/>
          </w:tcPr>
          <w:p w14:paraId="01A3265D" w14:textId="7F65AFFD"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25E0B94" w:rsidR="00F607B2" w:rsidRPr="00F607B2" w:rsidRDefault="00F77617" w:rsidP="000C32E3">
            <w:pPr>
              <w:jc w:val="both"/>
              <w:rPr>
                <w:rFonts w:ascii="Arial" w:hAnsi="Arial" w:cs="Arial"/>
              </w:rPr>
            </w:pPr>
            <w:r>
              <w:rPr>
                <w:rFonts w:ascii="Arial" w:hAnsi="Arial" w:cs="Arial"/>
              </w:rPr>
              <w:t>Y</w:t>
            </w:r>
          </w:p>
        </w:tc>
        <w:tc>
          <w:tcPr>
            <w:tcW w:w="770" w:type="dxa"/>
          </w:tcPr>
          <w:p w14:paraId="5A4A1D67" w14:textId="1CEF1C7C" w:rsidR="00F607B2" w:rsidRPr="00F607B2" w:rsidRDefault="00F77617" w:rsidP="000C32E3">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C24944B" w:rsidR="00F607B2" w:rsidRPr="00F607B2" w:rsidRDefault="006902CF"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4259D384"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D3C2308" w:rsidR="00F607B2" w:rsidRPr="00F607B2" w:rsidRDefault="003F6DF8"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1718B836"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058ABB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11B071A" w:rsidR="00F607B2" w:rsidRPr="00F607B2" w:rsidRDefault="003F6DF8"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2A5F9BFA"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B1D77A4"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B1459BB" w:rsidR="00F607B2" w:rsidRPr="00F607B2" w:rsidRDefault="009C6B3D"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211F86DA" w:rsidR="00F607B2" w:rsidRPr="009D0DEA" w:rsidRDefault="009C6B3D" w:rsidP="000C32E3">
            <w:pPr>
              <w:jc w:val="both"/>
              <w:rPr>
                <w:rFonts w:ascii="Arial" w:hAnsi="Arial" w:cs="Arial"/>
                <w:color w:val="FFFFFF" w:themeColor="background1"/>
              </w:rPr>
            </w:pPr>
            <w:r>
              <w:rPr>
                <w:rFonts w:ascii="MS Gothic" w:eastAsia="MS Gothic" w:hAnsi="MS Gothic" w:cs="Arial" w:hint="eastAsia"/>
              </w:rPr>
              <w:t>✓</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9E7E8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A6EFDC6"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850E4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DA97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BB387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C1C8D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35D08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DD55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755D2A" w:rsidR="00F607B2" w:rsidRPr="00F607B2" w:rsidRDefault="00AC42EE" w:rsidP="000C32E3">
            <w:pPr>
              <w:jc w:val="both"/>
              <w:rPr>
                <w:rFonts w:ascii="Arial" w:hAnsi="Arial" w:cs="Arial"/>
              </w:rPr>
            </w:pPr>
            <w:r>
              <w:rPr>
                <w:rFonts w:ascii="MS Gothic" w:eastAsia="MS Gothic" w:hAnsi="MS Gothic" w:cs="Arial" w:hint="eastAsia"/>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6C30831" w:rsidR="00F607B2" w:rsidRPr="00F607B2" w:rsidRDefault="006902CF" w:rsidP="000C32E3">
            <w:pPr>
              <w:jc w:val="both"/>
              <w:rPr>
                <w:rFonts w:ascii="Arial" w:hAnsi="Arial" w:cs="Arial"/>
              </w:rPr>
            </w:pPr>
            <w:r>
              <w:rPr>
                <w:rFonts w:ascii="Arial" w:hAnsi="Arial" w:cs="Arial"/>
              </w:rPr>
              <w:t>N</w:t>
            </w:r>
          </w:p>
        </w:tc>
        <w:tc>
          <w:tcPr>
            <w:tcW w:w="770" w:type="dxa"/>
          </w:tcPr>
          <w:p w14:paraId="3D19B57F" w14:textId="231E0E8D"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3210D64" w:rsidR="00F607B2" w:rsidRPr="00F607B2" w:rsidRDefault="009C6B3D"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CEEBF71"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57D5B102" w:rsidR="00F607B2" w:rsidRPr="00F607B2" w:rsidRDefault="009C6B3D" w:rsidP="000C32E3">
            <w:pPr>
              <w:jc w:val="both"/>
              <w:rPr>
                <w:rFonts w:ascii="Arial" w:hAnsi="Arial" w:cs="Arial"/>
              </w:rPr>
            </w:pPr>
            <w:r>
              <w:rPr>
                <w:rFonts w:ascii="MS Gothic" w:eastAsia="MS Gothic" w:hAnsi="MS Gothic" w:cs="Arial" w:hint="eastAsia"/>
              </w:rPr>
              <w:t>✓</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FB2B1F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9602F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39E6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705E5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A5C156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AF9BE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45E52E5" w:rsidR="00615705" w:rsidRPr="00F607B2" w:rsidRDefault="00AC42EE" w:rsidP="000C32E3">
            <w:pPr>
              <w:jc w:val="both"/>
              <w:rPr>
                <w:rFonts w:ascii="Arial" w:hAnsi="Arial" w:cs="Arial"/>
              </w:rPr>
            </w:pPr>
            <w:r>
              <w:rPr>
                <w:rFonts w:ascii="MS Gothic" w:eastAsia="MS Gothic" w:hAnsi="MS Gothic" w:cs="Arial" w:hint="eastAsia"/>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988FE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19EDC1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AA22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360B8AD2" w:rsidR="00F607B2" w:rsidRPr="00F607B2" w:rsidRDefault="00F607B2" w:rsidP="000C32E3">
            <w:pPr>
              <w:jc w:val="both"/>
              <w:rPr>
                <w:rFonts w:ascii="Arial" w:hAnsi="Arial" w:cs="Arial"/>
              </w:rPr>
            </w:pPr>
          </w:p>
        </w:tc>
        <w:tc>
          <w:tcPr>
            <w:tcW w:w="789" w:type="dxa"/>
          </w:tcPr>
          <w:p w14:paraId="6E67E581" w14:textId="2E332A05"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29AF6F3" w:rsidR="00F607B2" w:rsidRPr="00F607B2" w:rsidRDefault="006902CF" w:rsidP="000C32E3">
            <w:pPr>
              <w:jc w:val="both"/>
              <w:rPr>
                <w:rFonts w:ascii="Arial" w:hAnsi="Arial" w:cs="Arial"/>
              </w:rPr>
            </w:pPr>
            <w:r>
              <w:rPr>
                <w:rFonts w:ascii="MS Gothic" w:eastAsia="MS Gothic" w:hAnsi="MS Gothic" w:cs="Arial" w:hint="eastAsia"/>
              </w:rPr>
              <w:t>✓</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C0DF5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8338F1F" w:rsidR="00F607B2" w:rsidRPr="00F607B2" w:rsidRDefault="00A83BF3" w:rsidP="000C32E3">
            <w:pPr>
              <w:jc w:val="both"/>
              <w:rPr>
                <w:rFonts w:ascii="Arial" w:hAnsi="Arial" w:cs="Arial"/>
              </w:rPr>
            </w:pPr>
            <w:r>
              <w:rPr>
                <w:rFonts w:ascii="MS Gothic" w:eastAsia="MS Gothic" w:hAnsi="MS Gothic" w:cs="Arial" w:hint="eastAsia"/>
              </w:rPr>
              <w:t>✓</w:t>
            </w:r>
          </w:p>
        </w:tc>
        <w:tc>
          <w:tcPr>
            <w:tcW w:w="789" w:type="dxa"/>
          </w:tcPr>
          <w:p w14:paraId="48FCB8D2" w14:textId="7BDFBEBB"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BD09" w14:textId="77777777" w:rsidR="006768CF" w:rsidRDefault="006768CF" w:rsidP="008D6EE5">
      <w:pPr>
        <w:spacing w:after="0" w:line="240" w:lineRule="auto"/>
      </w:pPr>
      <w:r>
        <w:separator/>
      </w:r>
    </w:p>
  </w:endnote>
  <w:endnote w:type="continuationSeparator" w:id="0">
    <w:p w14:paraId="52F81B5A" w14:textId="77777777" w:rsidR="006768CF" w:rsidRDefault="006768C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33B7153" w:rsidR="006768CF" w:rsidRDefault="006768CF">
    <w:pPr>
      <w:pStyle w:val="Footer"/>
    </w:pPr>
    <w:r>
      <w:t>JM0632 – Medicine Management Technician Formally Matched 20/11/2023 Consistency Checked 18/01/2024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75EC" w14:textId="77777777" w:rsidR="006768CF" w:rsidRDefault="006768CF" w:rsidP="008D6EE5">
      <w:pPr>
        <w:spacing w:after="0" w:line="240" w:lineRule="auto"/>
      </w:pPr>
      <w:r>
        <w:separator/>
      </w:r>
    </w:p>
  </w:footnote>
  <w:footnote w:type="continuationSeparator" w:id="0">
    <w:p w14:paraId="007C7C33" w14:textId="77777777" w:rsidR="006768CF" w:rsidRDefault="006768CF"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77"/>
    <w:multiLevelType w:val="hybridMultilevel"/>
    <w:tmpl w:val="40A6A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75B26"/>
    <w:multiLevelType w:val="hybridMultilevel"/>
    <w:tmpl w:val="2618D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13DF4"/>
    <w:multiLevelType w:val="hybridMultilevel"/>
    <w:tmpl w:val="D1E4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F545B"/>
    <w:multiLevelType w:val="hybridMultilevel"/>
    <w:tmpl w:val="DB3877C2"/>
    <w:lvl w:ilvl="0" w:tplc="BF3022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B18"/>
    <w:multiLevelType w:val="hybridMultilevel"/>
    <w:tmpl w:val="08B8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0AE0"/>
    <w:multiLevelType w:val="hybridMultilevel"/>
    <w:tmpl w:val="24789D32"/>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E87DDE"/>
    <w:multiLevelType w:val="hybridMultilevel"/>
    <w:tmpl w:val="18F0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82D7F"/>
    <w:multiLevelType w:val="hybridMultilevel"/>
    <w:tmpl w:val="477609AC"/>
    <w:lvl w:ilvl="0" w:tplc="6FFC9E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04959"/>
    <w:multiLevelType w:val="hybridMultilevel"/>
    <w:tmpl w:val="4FDC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0074C"/>
    <w:multiLevelType w:val="hybridMultilevel"/>
    <w:tmpl w:val="86A26CD8"/>
    <w:lvl w:ilvl="0" w:tplc="4BAEBF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F55DE2"/>
    <w:multiLevelType w:val="hybridMultilevel"/>
    <w:tmpl w:val="B26C5318"/>
    <w:lvl w:ilvl="0" w:tplc="1842212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A311BF"/>
    <w:multiLevelType w:val="hybridMultilevel"/>
    <w:tmpl w:val="B7F48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0634B"/>
    <w:multiLevelType w:val="hybridMultilevel"/>
    <w:tmpl w:val="DFE85328"/>
    <w:lvl w:ilvl="0" w:tplc="A3A2EBF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DB6C36"/>
    <w:multiLevelType w:val="hybridMultilevel"/>
    <w:tmpl w:val="CB0C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8C5161"/>
    <w:multiLevelType w:val="hybridMultilevel"/>
    <w:tmpl w:val="89DC2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043B98"/>
    <w:multiLevelType w:val="hybridMultilevel"/>
    <w:tmpl w:val="E3748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4A67C7"/>
    <w:multiLevelType w:val="hybridMultilevel"/>
    <w:tmpl w:val="EBAA5908"/>
    <w:lvl w:ilvl="0" w:tplc="016012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CB7A6F"/>
    <w:multiLevelType w:val="hybridMultilevel"/>
    <w:tmpl w:val="8814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B5DBE"/>
    <w:multiLevelType w:val="hybridMultilevel"/>
    <w:tmpl w:val="DAE06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F293A"/>
    <w:multiLevelType w:val="hybridMultilevel"/>
    <w:tmpl w:val="DF649D50"/>
    <w:lvl w:ilvl="0" w:tplc="77CC6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491ABA"/>
    <w:multiLevelType w:val="hybridMultilevel"/>
    <w:tmpl w:val="3438A7E2"/>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EE7A7F"/>
    <w:multiLevelType w:val="hybridMultilevel"/>
    <w:tmpl w:val="ABA8F1F0"/>
    <w:lvl w:ilvl="0" w:tplc="1ADA8110">
      <w:start w:val="1"/>
      <w:numFmt w:val="bullet"/>
      <w:lvlText w:val=""/>
      <w:lvlJc w:val="left"/>
      <w:pPr>
        <w:tabs>
          <w:tab w:val="num" w:pos="432"/>
        </w:tabs>
        <w:ind w:left="432" w:hanging="432"/>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B297D"/>
    <w:multiLevelType w:val="hybridMultilevel"/>
    <w:tmpl w:val="11DEF794"/>
    <w:lvl w:ilvl="0" w:tplc="769C9E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CB025F"/>
    <w:multiLevelType w:val="hybridMultilevel"/>
    <w:tmpl w:val="2DCC3DAC"/>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43B80"/>
    <w:multiLevelType w:val="hybridMultilevel"/>
    <w:tmpl w:val="C1E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A1F6A"/>
    <w:multiLevelType w:val="hybridMultilevel"/>
    <w:tmpl w:val="C51A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7748F6"/>
    <w:multiLevelType w:val="hybridMultilevel"/>
    <w:tmpl w:val="172C7416"/>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D46437"/>
    <w:multiLevelType w:val="hybridMultilevel"/>
    <w:tmpl w:val="96048096"/>
    <w:lvl w:ilvl="0" w:tplc="7458CE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E2EE2"/>
    <w:multiLevelType w:val="hybridMultilevel"/>
    <w:tmpl w:val="9560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0086B62"/>
    <w:multiLevelType w:val="hybridMultilevel"/>
    <w:tmpl w:val="B970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A3506"/>
    <w:multiLevelType w:val="hybridMultilevel"/>
    <w:tmpl w:val="1CE4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6B376C1"/>
    <w:multiLevelType w:val="hybridMultilevel"/>
    <w:tmpl w:val="4916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FC5674"/>
    <w:multiLevelType w:val="hybridMultilevel"/>
    <w:tmpl w:val="B60EE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5B1FD3"/>
    <w:multiLevelType w:val="hybridMultilevel"/>
    <w:tmpl w:val="F1F02744"/>
    <w:lvl w:ilvl="0" w:tplc="CB1201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576F44"/>
    <w:multiLevelType w:val="hybridMultilevel"/>
    <w:tmpl w:val="911AF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0"/>
  </w:num>
  <w:num w:numId="3">
    <w:abstractNumId w:val="9"/>
  </w:num>
  <w:num w:numId="4">
    <w:abstractNumId w:val="35"/>
  </w:num>
  <w:num w:numId="5">
    <w:abstractNumId w:val="32"/>
  </w:num>
  <w:num w:numId="6">
    <w:abstractNumId w:val="22"/>
  </w:num>
  <w:num w:numId="7">
    <w:abstractNumId w:val="15"/>
  </w:num>
  <w:num w:numId="8">
    <w:abstractNumId w:val="19"/>
  </w:num>
  <w:num w:numId="9">
    <w:abstractNumId w:val="28"/>
  </w:num>
  <w:num w:numId="10">
    <w:abstractNumId w:val="21"/>
  </w:num>
  <w:num w:numId="11">
    <w:abstractNumId w:val="25"/>
  </w:num>
  <w:num w:numId="12">
    <w:abstractNumId w:val="10"/>
  </w:num>
  <w:num w:numId="13">
    <w:abstractNumId w:val="13"/>
  </w:num>
  <w:num w:numId="14">
    <w:abstractNumId w:val="23"/>
  </w:num>
  <w:num w:numId="15">
    <w:abstractNumId w:val="11"/>
  </w:num>
  <w:num w:numId="16">
    <w:abstractNumId w:val="14"/>
  </w:num>
  <w:num w:numId="17">
    <w:abstractNumId w:val="12"/>
  </w:num>
  <w:num w:numId="18">
    <w:abstractNumId w:val="26"/>
  </w:num>
  <w:num w:numId="19">
    <w:abstractNumId w:val="1"/>
  </w:num>
  <w:num w:numId="20">
    <w:abstractNumId w:val="7"/>
  </w:num>
  <w:num w:numId="21">
    <w:abstractNumId w:val="16"/>
  </w:num>
  <w:num w:numId="22">
    <w:abstractNumId w:val="36"/>
  </w:num>
  <w:num w:numId="23">
    <w:abstractNumId w:val="39"/>
  </w:num>
  <w:num w:numId="24">
    <w:abstractNumId w:val="33"/>
  </w:num>
  <w:num w:numId="25">
    <w:abstractNumId w:val="4"/>
  </w:num>
  <w:num w:numId="26">
    <w:abstractNumId w:val="20"/>
  </w:num>
  <w:num w:numId="27">
    <w:abstractNumId w:val="24"/>
  </w:num>
  <w:num w:numId="28">
    <w:abstractNumId w:val="8"/>
  </w:num>
  <w:num w:numId="29">
    <w:abstractNumId w:val="37"/>
  </w:num>
  <w:num w:numId="30">
    <w:abstractNumId w:val="29"/>
  </w:num>
  <w:num w:numId="31">
    <w:abstractNumId w:val="2"/>
  </w:num>
  <w:num w:numId="32">
    <w:abstractNumId w:val="6"/>
  </w:num>
  <w:num w:numId="33">
    <w:abstractNumId w:val="5"/>
  </w:num>
  <w:num w:numId="34">
    <w:abstractNumId w:val="17"/>
  </w:num>
  <w:num w:numId="35">
    <w:abstractNumId w:val="31"/>
  </w:num>
  <w:num w:numId="36">
    <w:abstractNumId w:val="0"/>
  </w:num>
  <w:num w:numId="37">
    <w:abstractNumId w:val="38"/>
  </w:num>
  <w:num w:numId="38">
    <w:abstractNumId w:val="27"/>
  </w:num>
  <w:num w:numId="39">
    <w:abstractNumId w:val="3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51D"/>
    <w:rsid w:val="00044290"/>
    <w:rsid w:val="00047218"/>
    <w:rsid w:val="0005796B"/>
    <w:rsid w:val="00075473"/>
    <w:rsid w:val="000757AF"/>
    <w:rsid w:val="00075AC5"/>
    <w:rsid w:val="000818B2"/>
    <w:rsid w:val="00087B68"/>
    <w:rsid w:val="000B1091"/>
    <w:rsid w:val="000B1833"/>
    <w:rsid w:val="000B254B"/>
    <w:rsid w:val="000C157D"/>
    <w:rsid w:val="000C1FB8"/>
    <w:rsid w:val="000C32E3"/>
    <w:rsid w:val="000C4682"/>
    <w:rsid w:val="000C5317"/>
    <w:rsid w:val="000D39EE"/>
    <w:rsid w:val="000E5016"/>
    <w:rsid w:val="000F0499"/>
    <w:rsid w:val="000F4B28"/>
    <w:rsid w:val="00101F38"/>
    <w:rsid w:val="00120D94"/>
    <w:rsid w:val="00147BFA"/>
    <w:rsid w:val="00153065"/>
    <w:rsid w:val="00153B74"/>
    <w:rsid w:val="001568A8"/>
    <w:rsid w:val="00166033"/>
    <w:rsid w:val="00172314"/>
    <w:rsid w:val="00172534"/>
    <w:rsid w:val="001A25D5"/>
    <w:rsid w:val="001B750B"/>
    <w:rsid w:val="001C7D1F"/>
    <w:rsid w:val="001D2D93"/>
    <w:rsid w:val="001D4895"/>
    <w:rsid w:val="001D629F"/>
    <w:rsid w:val="002027EA"/>
    <w:rsid w:val="00213541"/>
    <w:rsid w:val="00244F91"/>
    <w:rsid w:val="00257597"/>
    <w:rsid w:val="00263927"/>
    <w:rsid w:val="0026428B"/>
    <w:rsid w:val="0026716D"/>
    <w:rsid w:val="00273101"/>
    <w:rsid w:val="00277054"/>
    <w:rsid w:val="002A4A11"/>
    <w:rsid w:val="002B7A29"/>
    <w:rsid w:val="002C2146"/>
    <w:rsid w:val="002D75B4"/>
    <w:rsid w:val="002D76F0"/>
    <w:rsid w:val="002E3B93"/>
    <w:rsid w:val="00306B2D"/>
    <w:rsid w:val="0033014F"/>
    <w:rsid w:val="0033046E"/>
    <w:rsid w:val="00384D9D"/>
    <w:rsid w:val="003A057B"/>
    <w:rsid w:val="003A1F4C"/>
    <w:rsid w:val="003A310F"/>
    <w:rsid w:val="003A5DEC"/>
    <w:rsid w:val="003A67E9"/>
    <w:rsid w:val="003B04AD"/>
    <w:rsid w:val="003B0EE4"/>
    <w:rsid w:val="003B43F4"/>
    <w:rsid w:val="003C3964"/>
    <w:rsid w:val="003C4C88"/>
    <w:rsid w:val="003C5A3F"/>
    <w:rsid w:val="003E26C9"/>
    <w:rsid w:val="003F6DF8"/>
    <w:rsid w:val="00403964"/>
    <w:rsid w:val="00405817"/>
    <w:rsid w:val="00410975"/>
    <w:rsid w:val="00426AC6"/>
    <w:rsid w:val="00426D42"/>
    <w:rsid w:val="00431F44"/>
    <w:rsid w:val="004733A7"/>
    <w:rsid w:val="00487F38"/>
    <w:rsid w:val="004913D6"/>
    <w:rsid w:val="00495863"/>
    <w:rsid w:val="004B4DA4"/>
    <w:rsid w:val="004C2851"/>
    <w:rsid w:val="004E5CAD"/>
    <w:rsid w:val="004F7CE0"/>
    <w:rsid w:val="005033D7"/>
    <w:rsid w:val="00517A36"/>
    <w:rsid w:val="00531696"/>
    <w:rsid w:val="00555B08"/>
    <w:rsid w:val="005776BB"/>
    <w:rsid w:val="00581759"/>
    <w:rsid w:val="00582311"/>
    <w:rsid w:val="005A2F3F"/>
    <w:rsid w:val="005B390A"/>
    <w:rsid w:val="005B7576"/>
    <w:rsid w:val="005C7457"/>
    <w:rsid w:val="005D7E2A"/>
    <w:rsid w:val="005F2B85"/>
    <w:rsid w:val="005F796C"/>
    <w:rsid w:val="006048C9"/>
    <w:rsid w:val="00615705"/>
    <w:rsid w:val="00641172"/>
    <w:rsid w:val="00655528"/>
    <w:rsid w:val="006768CF"/>
    <w:rsid w:val="00683880"/>
    <w:rsid w:val="00690102"/>
    <w:rsid w:val="006902CF"/>
    <w:rsid w:val="006A7F50"/>
    <w:rsid w:val="006B2C6A"/>
    <w:rsid w:val="006B3F09"/>
    <w:rsid w:val="006C38CB"/>
    <w:rsid w:val="006C3F91"/>
    <w:rsid w:val="006F0450"/>
    <w:rsid w:val="006F4F61"/>
    <w:rsid w:val="006F5D1E"/>
    <w:rsid w:val="0070023B"/>
    <w:rsid w:val="0071255F"/>
    <w:rsid w:val="00722BF9"/>
    <w:rsid w:val="007528E6"/>
    <w:rsid w:val="0079132F"/>
    <w:rsid w:val="00797117"/>
    <w:rsid w:val="007A099A"/>
    <w:rsid w:val="007A7E74"/>
    <w:rsid w:val="007A7E75"/>
    <w:rsid w:val="007B321A"/>
    <w:rsid w:val="007B58C8"/>
    <w:rsid w:val="007D3A41"/>
    <w:rsid w:val="0080222B"/>
    <w:rsid w:val="0080311E"/>
    <w:rsid w:val="00803402"/>
    <w:rsid w:val="008142D3"/>
    <w:rsid w:val="00822066"/>
    <w:rsid w:val="0082771D"/>
    <w:rsid w:val="00831738"/>
    <w:rsid w:val="00831ACB"/>
    <w:rsid w:val="0084654F"/>
    <w:rsid w:val="00863187"/>
    <w:rsid w:val="00863ED6"/>
    <w:rsid w:val="00864555"/>
    <w:rsid w:val="0087013E"/>
    <w:rsid w:val="00873379"/>
    <w:rsid w:val="00877975"/>
    <w:rsid w:val="00884334"/>
    <w:rsid w:val="0088512F"/>
    <w:rsid w:val="00896B15"/>
    <w:rsid w:val="008A0F32"/>
    <w:rsid w:val="008A750A"/>
    <w:rsid w:val="008D6EE5"/>
    <w:rsid w:val="008E0D89"/>
    <w:rsid w:val="008E27FD"/>
    <w:rsid w:val="008F42C4"/>
    <w:rsid w:val="008F7D36"/>
    <w:rsid w:val="008F7F1E"/>
    <w:rsid w:val="00903405"/>
    <w:rsid w:val="00907BE0"/>
    <w:rsid w:val="009143D3"/>
    <w:rsid w:val="00932C42"/>
    <w:rsid w:val="00942EF3"/>
    <w:rsid w:val="00955DBC"/>
    <w:rsid w:val="009560AC"/>
    <w:rsid w:val="00967E91"/>
    <w:rsid w:val="00987B17"/>
    <w:rsid w:val="009A2853"/>
    <w:rsid w:val="009A37A0"/>
    <w:rsid w:val="009C6B3D"/>
    <w:rsid w:val="009D0DEA"/>
    <w:rsid w:val="009E7256"/>
    <w:rsid w:val="009F37F8"/>
    <w:rsid w:val="00A10199"/>
    <w:rsid w:val="00A1395C"/>
    <w:rsid w:val="00A14A3C"/>
    <w:rsid w:val="00A37038"/>
    <w:rsid w:val="00A400B0"/>
    <w:rsid w:val="00A4196B"/>
    <w:rsid w:val="00A430A2"/>
    <w:rsid w:val="00A82355"/>
    <w:rsid w:val="00A83BF3"/>
    <w:rsid w:val="00A95BA6"/>
    <w:rsid w:val="00AC177C"/>
    <w:rsid w:val="00AC42EE"/>
    <w:rsid w:val="00AE10E9"/>
    <w:rsid w:val="00AE43BA"/>
    <w:rsid w:val="00B2471A"/>
    <w:rsid w:val="00B35774"/>
    <w:rsid w:val="00B41A6D"/>
    <w:rsid w:val="00B4433B"/>
    <w:rsid w:val="00B62B9F"/>
    <w:rsid w:val="00B735BB"/>
    <w:rsid w:val="00B900C3"/>
    <w:rsid w:val="00B95A94"/>
    <w:rsid w:val="00BA280B"/>
    <w:rsid w:val="00BB0F99"/>
    <w:rsid w:val="00BB3FE0"/>
    <w:rsid w:val="00BD483C"/>
    <w:rsid w:val="00BD7483"/>
    <w:rsid w:val="00BE60E7"/>
    <w:rsid w:val="00BF126B"/>
    <w:rsid w:val="00BF652B"/>
    <w:rsid w:val="00C03B9C"/>
    <w:rsid w:val="00C277DE"/>
    <w:rsid w:val="00C34542"/>
    <w:rsid w:val="00C34C2A"/>
    <w:rsid w:val="00C4469F"/>
    <w:rsid w:val="00C56549"/>
    <w:rsid w:val="00C63A53"/>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B0D58"/>
    <w:rsid w:val="00DC08BE"/>
    <w:rsid w:val="00DC1A0F"/>
    <w:rsid w:val="00DF0793"/>
    <w:rsid w:val="00DF2EEB"/>
    <w:rsid w:val="00DF348A"/>
    <w:rsid w:val="00E06039"/>
    <w:rsid w:val="00E07039"/>
    <w:rsid w:val="00E217DC"/>
    <w:rsid w:val="00E31407"/>
    <w:rsid w:val="00E32AD5"/>
    <w:rsid w:val="00E34ED3"/>
    <w:rsid w:val="00E35E30"/>
    <w:rsid w:val="00E41A10"/>
    <w:rsid w:val="00E559B5"/>
    <w:rsid w:val="00E71940"/>
    <w:rsid w:val="00E77653"/>
    <w:rsid w:val="00E83B68"/>
    <w:rsid w:val="00E84EBF"/>
    <w:rsid w:val="00E96CDA"/>
    <w:rsid w:val="00EB350B"/>
    <w:rsid w:val="00ED356C"/>
    <w:rsid w:val="00ED47B0"/>
    <w:rsid w:val="00ED5BB8"/>
    <w:rsid w:val="00EE7649"/>
    <w:rsid w:val="00F01BEA"/>
    <w:rsid w:val="00F27783"/>
    <w:rsid w:val="00F32CA9"/>
    <w:rsid w:val="00F502D6"/>
    <w:rsid w:val="00F525DD"/>
    <w:rsid w:val="00F5769E"/>
    <w:rsid w:val="00F607B2"/>
    <w:rsid w:val="00F629BD"/>
    <w:rsid w:val="00F739CD"/>
    <w:rsid w:val="00F73F8D"/>
    <w:rsid w:val="00F77617"/>
    <w:rsid w:val="00F8071E"/>
    <w:rsid w:val="00F84A60"/>
    <w:rsid w:val="00FB502E"/>
    <w:rsid w:val="00FD0D6C"/>
    <w:rsid w:val="00FD666D"/>
    <w:rsid w:val="00FF11C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B9A686D"/>
  <w15:docId w15:val="{72EFB551-E0DF-4A53-87EB-4B620DF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AE4F1-A993-4C8E-AD38-8989212E6D0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82EFD94-E00E-41C4-BD90-25E5CBC57CBD}">
      <dgm:prSet phldrT="[Text]"/>
      <dgm:spPr/>
      <dgm:t>
        <a:bodyPr/>
        <a:lstStyle/>
        <a:p>
          <a:r>
            <a:rPr lang="en-GB"/>
            <a:t>Integrated Pharmacy Services Lead</a:t>
          </a:r>
        </a:p>
      </dgm:t>
    </dgm:pt>
    <dgm:pt modelId="{1DA68554-954F-4244-9A29-38757415B5C9}" type="parTrans" cxnId="{C9505480-E7FF-43A4-BFB3-6B03C2A0D630}">
      <dgm:prSet/>
      <dgm:spPr/>
      <dgm:t>
        <a:bodyPr/>
        <a:lstStyle/>
        <a:p>
          <a:endParaRPr lang="en-GB"/>
        </a:p>
      </dgm:t>
    </dgm:pt>
    <dgm:pt modelId="{348F86ED-49FF-4709-BFFA-17ECBFFDB95C}" type="sibTrans" cxnId="{C9505480-E7FF-43A4-BFB3-6B03C2A0D630}">
      <dgm:prSet/>
      <dgm:spPr/>
      <dgm:t>
        <a:bodyPr/>
        <a:lstStyle/>
        <a:p>
          <a:endParaRPr lang="en-GB"/>
        </a:p>
      </dgm:t>
    </dgm:pt>
    <dgm:pt modelId="{FF0C042F-B09C-4E7D-9D63-342F591E9C0D}" type="asst">
      <dgm:prSet phldrT="[Text]"/>
      <dgm:spPr/>
      <dgm:t>
        <a:bodyPr/>
        <a:lstStyle/>
        <a:p>
          <a:r>
            <a:rPr lang="en-GB"/>
            <a:t>Clinical Pharmacy Manager  - Acute</a:t>
          </a:r>
        </a:p>
      </dgm:t>
    </dgm:pt>
    <dgm:pt modelId="{929C0722-4BB4-4E26-B286-DDB510C707EE}" type="parTrans" cxnId="{FF592204-0F39-498B-A27D-407DBD5C875B}">
      <dgm:prSet/>
      <dgm:spPr/>
      <dgm:t>
        <a:bodyPr/>
        <a:lstStyle/>
        <a:p>
          <a:endParaRPr lang="en-GB"/>
        </a:p>
      </dgm:t>
    </dgm:pt>
    <dgm:pt modelId="{07E3D510-CF2F-4D16-AF3B-0E23469BDF7E}" type="sibTrans" cxnId="{FF592204-0F39-498B-A27D-407DBD5C875B}">
      <dgm:prSet/>
      <dgm:spPr/>
      <dgm:t>
        <a:bodyPr/>
        <a:lstStyle/>
        <a:p>
          <a:endParaRPr lang="en-GB"/>
        </a:p>
      </dgm:t>
    </dgm:pt>
    <dgm:pt modelId="{087B2348-3505-4D37-99C5-8BBF1642C406}">
      <dgm:prSet/>
      <dgm:spPr>
        <a:solidFill>
          <a:schemeClr val="accent1"/>
        </a:solidFill>
      </dgm:spPr>
      <dgm:t>
        <a:bodyPr/>
        <a:lstStyle/>
        <a:p>
          <a:r>
            <a:rPr lang="en-GB"/>
            <a:t>Medicines Management Technicians</a:t>
          </a:r>
        </a:p>
      </dgm:t>
    </dgm:pt>
    <dgm:pt modelId="{908DCF3F-53D4-4E82-A12C-BCF28E8E4E77}" type="parTrans" cxnId="{DB92A992-5F57-40D4-97B1-51D57C4A7133}">
      <dgm:prSet/>
      <dgm:spPr/>
      <dgm:t>
        <a:bodyPr/>
        <a:lstStyle/>
        <a:p>
          <a:endParaRPr lang="en-GB"/>
        </a:p>
      </dgm:t>
    </dgm:pt>
    <dgm:pt modelId="{ECA3EF97-9DB2-4764-A3F1-69C2B7477CF5}" type="sibTrans" cxnId="{DB92A992-5F57-40D4-97B1-51D57C4A7133}">
      <dgm:prSet/>
      <dgm:spPr/>
      <dgm:t>
        <a:bodyPr/>
        <a:lstStyle/>
        <a:p>
          <a:endParaRPr lang="en-GB"/>
        </a:p>
      </dgm:t>
    </dgm:pt>
    <dgm:pt modelId="{CA3197E0-91B3-47B2-A913-2092FD9C7E2C}">
      <dgm:prSet/>
      <dgm:spPr/>
      <dgm:t>
        <a:bodyPr/>
        <a:lstStyle/>
        <a:p>
          <a:r>
            <a:rPr lang="en-GB"/>
            <a:t>Clinical Pharmacy Manager - Eastern Community Services</a:t>
          </a:r>
        </a:p>
      </dgm:t>
    </dgm:pt>
    <dgm:pt modelId="{6B016A4B-CDB0-4655-B180-3E01BE444355}" type="parTrans" cxnId="{DB597A2A-758C-49A2-BE31-99DDA6D06513}">
      <dgm:prSet/>
      <dgm:spPr/>
      <dgm:t>
        <a:bodyPr/>
        <a:lstStyle/>
        <a:p>
          <a:endParaRPr lang="en-GB"/>
        </a:p>
      </dgm:t>
    </dgm:pt>
    <dgm:pt modelId="{0ACB5706-ADB8-4BEE-AE79-819C11660EF6}" type="sibTrans" cxnId="{DB597A2A-758C-49A2-BE31-99DDA6D06513}">
      <dgm:prSet/>
      <dgm:spPr/>
      <dgm:t>
        <a:bodyPr/>
        <a:lstStyle/>
        <a:p>
          <a:endParaRPr lang="en-GB"/>
        </a:p>
      </dgm:t>
    </dgm:pt>
    <dgm:pt modelId="{F0AD4F74-E903-4B87-B649-E8B3BA4F1657}">
      <dgm:prSet/>
      <dgm:spPr/>
      <dgm:t>
        <a:bodyPr/>
        <a:lstStyle/>
        <a:p>
          <a:r>
            <a:rPr lang="en-GB"/>
            <a:t>Lead Medicines Management Technician</a:t>
          </a:r>
        </a:p>
      </dgm:t>
    </dgm:pt>
    <dgm:pt modelId="{1190507E-B62A-43CB-842B-65ECA384BA4A}" type="sibTrans" cxnId="{A15CE814-251C-48F9-ACBD-87F45712D7AA}">
      <dgm:prSet/>
      <dgm:spPr/>
      <dgm:t>
        <a:bodyPr/>
        <a:lstStyle/>
        <a:p>
          <a:endParaRPr lang="en-GB"/>
        </a:p>
      </dgm:t>
    </dgm:pt>
    <dgm:pt modelId="{22611A89-E113-470E-B2F6-96C79FCC4544}" type="parTrans" cxnId="{A15CE814-251C-48F9-ACBD-87F45712D7AA}">
      <dgm:prSet/>
      <dgm:spPr/>
      <dgm:t>
        <a:bodyPr/>
        <a:lstStyle/>
        <a:p>
          <a:endParaRPr lang="en-GB"/>
        </a:p>
      </dgm:t>
    </dgm:pt>
    <dgm:pt modelId="{94B213D4-6945-4D37-A060-4A1B07C5097D}">
      <dgm:prSet/>
      <dgm:spPr/>
      <dgm:t>
        <a:bodyPr/>
        <a:lstStyle/>
        <a:p>
          <a:r>
            <a:rPr lang="en-GB"/>
            <a:t>Clinical Pharmacists</a:t>
          </a:r>
        </a:p>
      </dgm:t>
    </dgm:pt>
    <dgm:pt modelId="{4C237804-C928-441F-9DF1-02AD84B48F3E}" type="parTrans" cxnId="{C90CADE5-1F9D-4FB1-9597-1AD044B282ED}">
      <dgm:prSet/>
      <dgm:spPr/>
      <dgm:t>
        <a:bodyPr/>
        <a:lstStyle/>
        <a:p>
          <a:endParaRPr lang="en-GB"/>
        </a:p>
      </dgm:t>
    </dgm:pt>
    <dgm:pt modelId="{1A974428-5519-4424-877C-2E3DEA7FCA93}" type="sibTrans" cxnId="{C90CADE5-1F9D-4FB1-9597-1AD044B282ED}">
      <dgm:prSet/>
      <dgm:spPr/>
      <dgm:t>
        <a:bodyPr/>
        <a:lstStyle/>
        <a:p>
          <a:endParaRPr lang="en-GB"/>
        </a:p>
      </dgm:t>
    </dgm:pt>
    <dgm:pt modelId="{926B1C4F-C6B3-4443-819C-381E582253B9}">
      <dgm:prSet/>
      <dgm:spPr>
        <a:solidFill>
          <a:schemeClr val="accent2"/>
        </a:solidFill>
      </dgm:spPr>
      <dgm:t>
        <a:bodyPr/>
        <a:lstStyle/>
        <a:p>
          <a:r>
            <a:rPr lang="en-GB"/>
            <a:t>Medicines Management Technicians </a:t>
          </a:r>
        </a:p>
      </dgm:t>
    </dgm:pt>
    <dgm:pt modelId="{5E18EE78-6E7C-4F6A-8CB9-D9D8508B39E1}" type="parTrans" cxnId="{CA7CC30F-3924-48CA-B613-D8F806C7CB3F}">
      <dgm:prSet/>
      <dgm:spPr/>
      <dgm:t>
        <a:bodyPr/>
        <a:lstStyle/>
        <a:p>
          <a:endParaRPr lang="en-GB"/>
        </a:p>
      </dgm:t>
    </dgm:pt>
    <dgm:pt modelId="{ACB19AAE-B1A4-49B4-9A1E-63BD62EEA4AD}" type="sibTrans" cxnId="{CA7CC30F-3924-48CA-B613-D8F806C7CB3F}">
      <dgm:prSet/>
      <dgm:spPr/>
      <dgm:t>
        <a:bodyPr/>
        <a:lstStyle/>
        <a:p>
          <a:endParaRPr lang="en-GB"/>
        </a:p>
      </dgm:t>
    </dgm:pt>
    <dgm:pt modelId="{C94C6D7A-545A-44BF-A4E2-A7771022EC8E}">
      <dgm:prSet/>
      <dgm:spPr/>
      <dgm:t>
        <a:bodyPr/>
        <a:lstStyle/>
        <a:p>
          <a:r>
            <a:rPr lang="en-GB"/>
            <a:t>Specialist Clinical Pharmacists </a:t>
          </a:r>
        </a:p>
      </dgm:t>
    </dgm:pt>
    <dgm:pt modelId="{52F4E5FE-AFC5-4749-8B41-C9D1857ED3FB}" type="parTrans" cxnId="{733FA369-27CE-43B7-8220-FBA02E6D92F6}">
      <dgm:prSet/>
      <dgm:spPr/>
      <dgm:t>
        <a:bodyPr/>
        <a:lstStyle/>
        <a:p>
          <a:endParaRPr lang="en-GB"/>
        </a:p>
      </dgm:t>
    </dgm:pt>
    <dgm:pt modelId="{00AE7DD5-4989-4FBB-8CDA-1DDD92E90BB6}" type="sibTrans" cxnId="{733FA369-27CE-43B7-8220-FBA02E6D92F6}">
      <dgm:prSet/>
      <dgm:spPr/>
      <dgm:t>
        <a:bodyPr/>
        <a:lstStyle/>
        <a:p>
          <a:endParaRPr lang="en-GB"/>
        </a:p>
      </dgm:t>
    </dgm:pt>
    <dgm:pt modelId="{A04724A2-AAC4-4F89-8B70-6A0414B26241}">
      <dgm:prSet/>
      <dgm:spPr/>
      <dgm:t>
        <a:bodyPr/>
        <a:lstStyle/>
        <a:p>
          <a:r>
            <a:rPr lang="en-GB"/>
            <a:t>Deputy Clinical Pharmacy Manager</a:t>
          </a:r>
        </a:p>
      </dgm:t>
    </dgm:pt>
    <dgm:pt modelId="{DBE425FD-8EA4-438D-AB30-2FF7F3C34D3D}" type="parTrans" cxnId="{E54CEE31-5CA2-4955-873D-3C571469B98F}">
      <dgm:prSet/>
      <dgm:spPr/>
      <dgm:t>
        <a:bodyPr/>
        <a:lstStyle/>
        <a:p>
          <a:endParaRPr lang="en-GB"/>
        </a:p>
      </dgm:t>
    </dgm:pt>
    <dgm:pt modelId="{045C0FF9-BD39-46DB-949D-9E070E3D6EE2}" type="sibTrans" cxnId="{E54CEE31-5CA2-4955-873D-3C571469B98F}">
      <dgm:prSet/>
      <dgm:spPr/>
      <dgm:t>
        <a:bodyPr/>
        <a:lstStyle/>
        <a:p>
          <a:endParaRPr lang="en-GB"/>
        </a:p>
      </dgm:t>
    </dgm:pt>
    <dgm:pt modelId="{62D40056-D1D1-4350-A146-BE81663B4DB4}">
      <dgm:prSet/>
      <dgm:spPr/>
      <dgm:t>
        <a:bodyPr/>
        <a:lstStyle/>
        <a:p>
          <a:r>
            <a:rPr lang="en-GB"/>
            <a:t>Lead Pharmacist Education and Training</a:t>
          </a:r>
        </a:p>
      </dgm:t>
    </dgm:pt>
    <dgm:pt modelId="{3DBD93C5-6789-4F88-8F3A-D2B441F3C362}" type="parTrans" cxnId="{D857AB53-AB20-4C19-AAB7-1842F50CE4C6}">
      <dgm:prSet/>
      <dgm:spPr/>
      <dgm:t>
        <a:bodyPr/>
        <a:lstStyle/>
        <a:p>
          <a:endParaRPr lang="en-GB"/>
        </a:p>
      </dgm:t>
    </dgm:pt>
    <dgm:pt modelId="{24F76BA3-FE77-45AE-BC7C-4B312B43236B}" type="sibTrans" cxnId="{D857AB53-AB20-4C19-AAB7-1842F50CE4C6}">
      <dgm:prSet/>
      <dgm:spPr/>
      <dgm:t>
        <a:bodyPr/>
        <a:lstStyle/>
        <a:p>
          <a:endParaRPr lang="en-GB"/>
        </a:p>
      </dgm:t>
    </dgm:pt>
    <dgm:pt modelId="{7C65D531-83B4-4921-9880-C823A41278AC}">
      <dgm:prSet/>
      <dgm:spPr/>
      <dgm:t>
        <a:bodyPr/>
        <a:lstStyle/>
        <a:p>
          <a:r>
            <a:rPr lang="en-GB"/>
            <a:t>Dispensary Manager</a:t>
          </a:r>
        </a:p>
      </dgm:t>
    </dgm:pt>
    <dgm:pt modelId="{4FE17379-01D4-4415-8DC1-41CC65BE6BA5}" type="parTrans" cxnId="{3E07AEFF-CCF2-4547-862E-B7FD5585F72D}">
      <dgm:prSet/>
      <dgm:spPr/>
      <dgm:t>
        <a:bodyPr/>
        <a:lstStyle/>
        <a:p>
          <a:endParaRPr lang="en-GB"/>
        </a:p>
      </dgm:t>
    </dgm:pt>
    <dgm:pt modelId="{E9E5AC6D-72A9-4788-89FB-82483A6A602C}" type="sibTrans" cxnId="{3E07AEFF-CCF2-4547-862E-B7FD5585F72D}">
      <dgm:prSet/>
      <dgm:spPr/>
      <dgm:t>
        <a:bodyPr/>
        <a:lstStyle/>
        <a:p>
          <a:endParaRPr lang="en-GB"/>
        </a:p>
      </dgm:t>
    </dgm:pt>
    <dgm:pt modelId="{B893030F-3006-465E-9CDE-DEFE84FF858F}">
      <dgm:prSet/>
      <dgm:spPr/>
      <dgm:t>
        <a:bodyPr/>
        <a:lstStyle/>
        <a:p>
          <a:r>
            <a:rPr lang="en-GB"/>
            <a:t>Clinical Pharmacists</a:t>
          </a:r>
        </a:p>
      </dgm:t>
    </dgm:pt>
    <dgm:pt modelId="{CBFF1600-90AF-428E-B812-6CC2D1B57690}" type="parTrans" cxnId="{EB254789-67F1-440F-9F27-FDDD9067FCE3}">
      <dgm:prSet/>
      <dgm:spPr/>
      <dgm:t>
        <a:bodyPr/>
        <a:lstStyle/>
        <a:p>
          <a:endParaRPr lang="en-GB"/>
        </a:p>
      </dgm:t>
    </dgm:pt>
    <dgm:pt modelId="{CE29AF9A-DE10-418D-9D82-E495305A66B4}" type="sibTrans" cxnId="{EB254789-67F1-440F-9F27-FDDD9067FCE3}">
      <dgm:prSet/>
      <dgm:spPr/>
      <dgm:t>
        <a:bodyPr/>
        <a:lstStyle/>
        <a:p>
          <a:endParaRPr lang="en-GB"/>
        </a:p>
      </dgm:t>
    </dgm:pt>
    <dgm:pt modelId="{78E96CBE-8CF0-437D-BFCD-5CB1E83E48D0}">
      <dgm:prSet/>
      <dgm:spPr/>
      <dgm:t>
        <a:bodyPr/>
        <a:lstStyle/>
        <a:p>
          <a:r>
            <a:rPr lang="en-GB"/>
            <a:t>Rotational Pharmacists</a:t>
          </a:r>
        </a:p>
      </dgm:t>
    </dgm:pt>
    <dgm:pt modelId="{0505E25E-0ECC-487D-92B4-E887CFE89939}" type="parTrans" cxnId="{9D2A4E8B-8ECD-4A18-A752-11A515F88855}">
      <dgm:prSet/>
      <dgm:spPr/>
      <dgm:t>
        <a:bodyPr/>
        <a:lstStyle/>
        <a:p>
          <a:endParaRPr lang="en-GB"/>
        </a:p>
      </dgm:t>
    </dgm:pt>
    <dgm:pt modelId="{8B6F3703-CD57-422D-91C1-11016089F2F3}" type="sibTrans" cxnId="{9D2A4E8B-8ECD-4A18-A752-11A515F88855}">
      <dgm:prSet/>
      <dgm:spPr/>
      <dgm:t>
        <a:bodyPr/>
        <a:lstStyle/>
        <a:p>
          <a:endParaRPr lang="en-GB"/>
        </a:p>
      </dgm:t>
    </dgm:pt>
    <dgm:pt modelId="{461004BD-41C3-4D7D-9996-35BE30A834CF}">
      <dgm:prSet/>
      <dgm:spPr/>
      <dgm:t>
        <a:bodyPr/>
        <a:lstStyle/>
        <a:p>
          <a:r>
            <a:rPr lang="en-GB"/>
            <a:t>Foundation Pharmacists</a:t>
          </a:r>
        </a:p>
      </dgm:t>
    </dgm:pt>
    <dgm:pt modelId="{FA8E36DD-4377-4924-B9B8-C953C4F9D63A}" type="parTrans" cxnId="{37099CEE-7630-4A85-A94C-E29137A6D0EA}">
      <dgm:prSet/>
      <dgm:spPr/>
      <dgm:t>
        <a:bodyPr/>
        <a:lstStyle/>
        <a:p>
          <a:endParaRPr lang="en-GB"/>
        </a:p>
      </dgm:t>
    </dgm:pt>
    <dgm:pt modelId="{99C0B16E-EFA3-4992-81BC-FC34CA795AAE}" type="sibTrans" cxnId="{37099CEE-7630-4A85-A94C-E29137A6D0EA}">
      <dgm:prSet/>
      <dgm:spPr/>
      <dgm:t>
        <a:bodyPr/>
        <a:lstStyle/>
        <a:p>
          <a:endParaRPr lang="en-GB"/>
        </a:p>
      </dgm:t>
    </dgm:pt>
    <dgm:pt modelId="{E4DF019D-B902-4322-81EC-849D8CFE8BA8}" type="pres">
      <dgm:prSet presAssocID="{C3FAE4F1-A993-4C8E-AD38-8989212E6D02}" presName="hierChild1" presStyleCnt="0">
        <dgm:presLayoutVars>
          <dgm:orgChart val="1"/>
          <dgm:chPref val="1"/>
          <dgm:dir/>
          <dgm:animOne val="branch"/>
          <dgm:animLvl val="lvl"/>
          <dgm:resizeHandles/>
        </dgm:presLayoutVars>
      </dgm:prSet>
      <dgm:spPr/>
    </dgm:pt>
    <dgm:pt modelId="{EE56D805-8DCA-49F2-91B6-80C4C40FC1F5}" type="pres">
      <dgm:prSet presAssocID="{282EFD94-E00E-41C4-BD90-25E5CBC57CBD}" presName="hierRoot1" presStyleCnt="0">
        <dgm:presLayoutVars>
          <dgm:hierBranch val="init"/>
        </dgm:presLayoutVars>
      </dgm:prSet>
      <dgm:spPr/>
    </dgm:pt>
    <dgm:pt modelId="{66FF22E6-51DA-4067-8D03-B376461BB66A}" type="pres">
      <dgm:prSet presAssocID="{282EFD94-E00E-41C4-BD90-25E5CBC57CBD}" presName="rootComposite1" presStyleCnt="0"/>
      <dgm:spPr/>
    </dgm:pt>
    <dgm:pt modelId="{95DD9330-28B6-4154-84A2-5743ADD13C88}" type="pres">
      <dgm:prSet presAssocID="{282EFD94-E00E-41C4-BD90-25E5CBC57CBD}" presName="rootText1" presStyleLbl="node0" presStyleIdx="0" presStyleCnt="1">
        <dgm:presLayoutVars>
          <dgm:chPref val="3"/>
        </dgm:presLayoutVars>
      </dgm:prSet>
      <dgm:spPr/>
    </dgm:pt>
    <dgm:pt modelId="{6ADCAAE6-AFDF-4908-8F4C-985940175B46}" type="pres">
      <dgm:prSet presAssocID="{282EFD94-E00E-41C4-BD90-25E5CBC57CBD}" presName="rootConnector1" presStyleLbl="node1" presStyleIdx="0" presStyleCnt="0"/>
      <dgm:spPr/>
    </dgm:pt>
    <dgm:pt modelId="{F5040397-7C20-4D5F-9862-8FE4D149FE3F}" type="pres">
      <dgm:prSet presAssocID="{282EFD94-E00E-41C4-BD90-25E5CBC57CBD}" presName="hierChild2" presStyleCnt="0"/>
      <dgm:spPr/>
    </dgm:pt>
    <dgm:pt modelId="{B44C10EC-1B10-4A0B-B25A-617DAFA53240}" type="pres">
      <dgm:prSet presAssocID="{6B016A4B-CDB0-4655-B180-3E01BE444355}" presName="Name37" presStyleLbl="parChTrans1D2" presStyleIdx="0" presStyleCnt="3"/>
      <dgm:spPr/>
    </dgm:pt>
    <dgm:pt modelId="{C220A026-8F19-4BF0-9B3D-9A506F3D0F6D}" type="pres">
      <dgm:prSet presAssocID="{CA3197E0-91B3-47B2-A913-2092FD9C7E2C}" presName="hierRoot2" presStyleCnt="0">
        <dgm:presLayoutVars>
          <dgm:hierBranch val="init"/>
        </dgm:presLayoutVars>
      </dgm:prSet>
      <dgm:spPr/>
    </dgm:pt>
    <dgm:pt modelId="{77421D47-A4B1-4580-9BE4-44672E271A80}" type="pres">
      <dgm:prSet presAssocID="{CA3197E0-91B3-47B2-A913-2092FD9C7E2C}" presName="rootComposite" presStyleCnt="0"/>
      <dgm:spPr/>
    </dgm:pt>
    <dgm:pt modelId="{D93EF5C7-EFF8-4C99-A1E8-7356901C6B75}" type="pres">
      <dgm:prSet presAssocID="{CA3197E0-91B3-47B2-A913-2092FD9C7E2C}" presName="rootText" presStyleLbl="node2" presStyleIdx="0" presStyleCnt="2">
        <dgm:presLayoutVars>
          <dgm:chPref val="3"/>
        </dgm:presLayoutVars>
      </dgm:prSet>
      <dgm:spPr/>
    </dgm:pt>
    <dgm:pt modelId="{C33FA934-DEAF-4342-9034-E41BE49A42F3}" type="pres">
      <dgm:prSet presAssocID="{CA3197E0-91B3-47B2-A913-2092FD9C7E2C}" presName="rootConnector" presStyleLbl="node2" presStyleIdx="0" presStyleCnt="2"/>
      <dgm:spPr/>
    </dgm:pt>
    <dgm:pt modelId="{AF5D60D0-A89F-46FA-9AB9-6C2447186317}" type="pres">
      <dgm:prSet presAssocID="{CA3197E0-91B3-47B2-A913-2092FD9C7E2C}" presName="hierChild4" presStyleCnt="0"/>
      <dgm:spPr/>
    </dgm:pt>
    <dgm:pt modelId="{0127732A-DE1F-440C-8047-01174CBE922F}" type="pres">
      <dgm:prSet presAssocID="{4C237804-C928-441F-9DF1-02AD84B48F3E}" presName="Name37" presStyleLbl="parChTrans1D3" presStyleIdx="0" presStyleCnt="5"/>
      <dgm:spPr/>
    </dgm:pt>
    <dgm:pt modelId="{14AAD1D6-FDBA-4A5B-9F4C-6128676A24F1}" type="pres">
      <dgm:prSet presAssocID="{94B213D4-6945-4D37-A060-4A1B07C5097D}" presName="hierRoot2" presStyleCnt="0">
        <dgm:presLayoutVars>
          <dgm:hierBranch val="init"/>
        </dgm:presLayoutVars>
      </dgm:prSet>
      <dgm:spPr/>
    </dgm:pt>
    <dgm:pt modelId="{BD12B330-6C1A-4E1A-95F0-8CAAAF365249}" type="pres">
      <dgm:prSet presAssocID="{94B213D4-6945-4D37-A060-4A1B07C5097D}" presName="rootComposite" presStyleCnt="0"/>
      <dgm:spPr/>
    </dgm:pt>
    <dgm:pt modelId="{D81E7BBD-974B-4E12-A9AD-5CDC0C1AD9DD}" type="pres">
      <dgm:prSet presAssocID="{94B213D4-6945-4D37-A060-4A1B07C5097D}" presName="rootText" presStyleLbl="node3" presStyleIdx="0" presStyleCnt="5">
        <dgm:presLayoutVars>
          <dgm:chPref val="3"/>
        </dgm:presLayoutVars>
      </dgm:prSet>
      <dgm:spPr/>
    </dgm:pt>
    <dgm:pt modelId="{68072BA3-9F3F-47CA-A1DE-BE9DF71C5B5E}" type="pres">
      <dgm:prSet presAssocID="{94B213D4-6945-4D37-A060-4A1B07C5097D}" presName="rootConnector" presStyleLbl="node3" presStyleIdx="0" presStyleCnt="5"/>
      <dgm:spPr/>
    </dgm:pt>
    <dgm:pt modelId="{DF73AD91-20DA-4B6A-8F98-3670D48C8F38}" type="pres">
      <dgm:prSet presAssocID="{94B213D4-6945-4D37-A060-4A1B07C5097D}" presName="hierChild4" presStyleCnt="0"/>
      <dgm:spPr/>
    </dgm:pt>
    <dgm:pt modelId="{79EE36C8-3344-4B25-B2E7-ED932E879480}" type="pres">
      <dgm:prSet presAssocID="{5E18EE78-6E7C-4F6A-8CB9-D9D8508B39E1}" presName="Name37" presStyleLbl="parChTrans1D4" presStyleIdx="0" presStyleCnt="5"/>
      <dgm:spPr/>
    </dgm:pt>
    <dgm:pt modelId="{BB32E156-85CF-40C8-9CDF-43A61726B0E2}" type="pres">
      <dgm:prSet presAssocID="{926B1C4F-C6B3-4443-819C-381E582253B9}" presName="hierRoot2" presStyleCnt="0">
        <dgm:presLayoutVars>
          <dgm:hierBranch val="init"/>
        </dgm:presLayoutVars>
      </dgm:prSet>
      <dgm:spPr/>
    </dgm:pt>
    <dgm:pt modelId="{690271E2-48D9-45CE-9CEC-0D57A3DE54DB}" type="pres">
      <dgm:prSet presAssocID="{926B1C4F-C6B3-4443-819C-381E582253B9}" presName="rootComposite" presStyleCnt="0"/>
      <dgm:spPr/>
    </dgm:pt>
    <dgm:pt modelId="{25AB14FC-54A4-4B4D-B8EF-CA775259110D}" type="pres">
      <dgm:prSet presAssocID="{926B1C4F-C6B3-4443-819C-381E582253B9}" presName="rootText" presStyleLbl="node4" presStyleIdx="0" presStyleCnt="5">
        <dgm:presLayoutVars>
          <dgm:chPref val="3"/>
        </dgm:presLayoutVars>
      </dgm:prSet>
      <dgm:spPr/>
    </dgm:pt>
    <dgm:pt modelId="{10CC0D2A-7BBE-4713-9FB0-509381CFD787}" type="pres">
      <dgm:prSet presAssocID="{926B1C4F-C6B3-4443-819C-381E582253B9}" presName="rootConnector" presStyleLbl="node4" presStyleIdx="0" presStyleCnt="5"/>
      <dgm:spPr/>
    </dgm:pt>
    <dgm:pt modelId="{2A3E6182-172C-4544-B609-ACBC67610F18}" type="pres">
      <dgm:prSet presAssocID="{926B1C4F-C6B3-4443-819C-381E582253B9}" presName="hierChild4" presStyleCnt="0"/>
      <dgm:spPr/>
    </dgm:pt>
    <dgm:pt modelId="{5B087AAB-B32D-4F1F-A3ED-9FBFB1408C66}" type="pres">
      <dgm:prSet presAssocID="{926B1C4F-C6B3-4443-819C-381E582253B9}" presName="hierChild5" presStyleCnt="0"/>
      <dgm:spPr/>
    </dgm:pt>
    <dgm:pt modelId="{398DECDB-38CB-4F6E-ABAD-A9E9FDD49FED}" type="pres">
      <dgm:prSet presAssocID="{94B213D4-6945-4D37-A060-4A1B07C5097D}" presName="hierChild5" presStyleCnt="0"/>
      <dgm:spPr/>
    </dgm:pt>
    <dgm:pt modelId="{D7AF49BA-72B3-4592-B4A3-3F8BB03C1A2B}" type="pres">
      <dgm:prSet presAssocID="{CA3197E0-91B3-47B2-A913-2092FD9C7E2C}" presName="hierChild5" presStyleCnt="0"/>
      <dgm:spPr/>
    </dgm:pt>
    <dgm:pt modelId="{485CB096-52DA-4200-A7E1-265E57C5198F}" type="pres">
      <dgm:prSet presAssocID="{3DBD93C5-6789-4F88-8F3A-D2B441F3C362}" presName="Name37" presStyleLbl="parChTrans1D2" presStyleIdx="1" presStyleCnt="3"/>
      <dgm:spPr/>
    </dgm:pt>
    <dgm:pt modelId="{E257229F-3705-4ABD-9803-9B818238C228}" type="pres">
      <dgm:prSet presAssocID="{62D40056-D1D1-4350-A146-BE81663B4DB4}" presName="hierRoot2" presStyleCnt="0">
        <dgm:presLayoutVars>
          <dgm:hierBranch val="init"/>
        </dgm:presLayoutVars>
      </dgm:prSet>
      <dgm:spPr/>
    </dgm:pt>
    <dgm:pt modelId="{753BED5B-F36B-429B-83E2-8FD16B9044FC}" type="pres">
      <dgm:prSet presAssocID="{62D40056-D1D1-4350-A146-BE81663B4DB4}" presName="rootComposite" presStyleCnt="0"/>
      <dgm:spPr/>
    </dgm:pt>
    <dgm:pt modelId="{5CEF9C6E-E73D-4356-91FC-FD0B27FB536C}" type="pres">
      <dgm:prSet presAssocID="{62D40056-D1D1-4350-A146-BE81663B4DB4}" presName="rootText" presStyleLbl="node2" presStyleIdx="1" presStyleCnt="2">
        <dgm:presLayoutVars>
          <dgm:chPref val="3"/>
        </dgm:presLayoutVars>
      </dgm:prSet>
      <dgm:spPr/>
    </dgm:pt>
    <dgm:pt modelId="{A79EB018-3217-4BC7-9AD3-1F1BD25D68F2}" type="pres">
      <dgm:prSet presAssocID="{62D40056-D1D1-4350-A146-BE81663B4DB4}" presName="rootConnector" presStyleLbl="node2" presStyleIdx="1" presStyleCnt="2"/>
      <dgm:spPr/>
    </dgm:pt>
    <dgm:pt modelId="{BDE02A12-ECE3-49FC-815A-E19CA23A23E7}" type="pres">
      <dgm:prSet presAssocID="{62D40056-D1D1-4350-A146-BE81663B4DB4}" presName="hierChild4" presStyleCnt="0"/>
      <dgm:spPr/>
    </dgm:pt>
    <dgm:pt modelId="{08F52542-8E68-44C4-A45C-6F34214FB611}" type="pres">
      <dgm:prSet presAssocID="{0505E25E-0ECC-487D-92B4-E887CFE89939}" presName="Name37" presStyleLbl="parChTrans1D3" presStyleIdx="1" presStyleCnt="5"/>
      <dgm:spPr/>
    </dgm:pt>
    <dgm:pt modelId="{32893206-0424-47ED-8775-14EB69A50B49}" type="pres">
      <dgm:prSet presAssocID="{78E96CBE-8CF0-437D-BFCD-5CB1E83E48D0}" presName="hierRoot2" presStyleCnt="0">
        <dgm:presLayoutVars>
          <dgm:hierBranch val="init"/>
        </dgm:presLayoutVars>
      </dgm:prSet>
      <dgm:spPr/>
    </dgm:pt>
    <dgm:pt modelId="{5E54C82B-4FDF-473A-BDE7-5F5E229780CB}" type="pres">
      <dgm:prSet presAssocID="{78E96CBE-8CF0-437D-BFCD-5CB1E83E48D0}" presName="rootComposite" presStyleCnt="0"/>
      <dgm:spPr/>
    </dgm:pt>
    <dgm:pt modelId="{EF1011B0-6F62-47FC-9C7F-D42E65C31EE8}" type="pres">
      <dgm:prSet presAssocID="{78E96CBE-8CF0-437D-BFCD-5CB1E83E48D0}" presName="rootText" presStyleLbl="node3" presStyleIdx="1" presStyleCnt="5">
        <dgm:presLayoutVars>
          <dgm:chPref val="3"/>
        </dgm:presLayoutVars>
      </dgm:prSet>
      <dgm:spPr/>
    </dgm:pt>
    <dgm:pt modelId="{3970AB92-2BCE-463F-A106-405597CBA843}" type="pres">
      <dgm:prSet presAssocID="{78E96CBE-8CF0-437D-BFCD-5CB1E83E48D0}" presName="rootConnector" presStyleLbl="node3" presStyleIdx="1" presStyleCnt="5"/>
      <dgm:spPr/>
    </dgm:pt>
    <dgm:pt modelId="{92D799F3-6846-4B53-9AB2-3137894B067A}" type="pres">
      <dgm:prSet presAssocID="{78E96CBE-8CF0-437D-BFCD-5CB1E83E48D0}" presName="hierChild4" presStyleCnt="0"/>
      <dgm:spPr/>
    </dgm:pt>
    <dgm:pt modelId="{2EAE723C-1E54-4B24-84E6-12D733070178}" type="pres">
      <dgm:prSet presAssocID="{FA8E36DD-4377-4924-B9B8-C953C4F9D63A}" presName="Name37" presStyleLbl="parChTrans1D4" presStyleIdx="1" presStyleCnt="5"/>
      <dgm:spPr/>
    </dgm:pt>
    <dgm:pt modelId="{96C26B30-2101-47C7-B44B-12A0B7F1BECD}" type="pres">
      <dgm:prSet presAssocID="{461004BD-41C3-4D7D-9996-35BE30A834CF}" presName="hierRoot2" presStyleCnt="0">
        <dgm:presLayoutVars>
          <dgm:hierBranch val="init"/>
        </dgm:presLayoutVars>
      </dgm:prSet>
      <dgm:spPr/>
    </dgm:pt>
    <dgm:pt modelId="{26F7A752-E60F-4228-9329-8E0A040B8777}" type="pres">
      <dgm:prSet presAssocID="{461004BD-41C3-4D7D-9996-35BE30A834CF}" presName="rootComposite" presStyleCnt="0"/>
      <dgm:spPr/>
    </dgm:pt>
    <dgm:pt modelId="{A1B51FF0-E4E6-4152-BBA1-9770C6AFDC04}" type="pres">
      <dgm:prSet presAssocID="{461004BD-41C3-4D7D-9996-35BE30A834CF}" presName="rootText" presStyleLbl="node4" presStyleIdx="1" presStyleCnt="5">
        <dgm:presLayoutVars>
          <dgm:chPref val="3"/>
        </dgm:presLayoutVars>
      </dgm:prSet>
      <dgm:spPr/>
    </dgm:pt>
    <dgm:pt modelId="{0D4351DD-199A-497C-BB7F-07B0FBB90A8D}" type="pres">
      <dgm:prSet presAssocID="{461004BD-41C3-4D7D-9996-35BE30A834CF}" presName="rootConnector" presStyleLbl="node4" presStyleIdx="1" presStyleCnt="5"/>
      <dgm:spPr/>
    </dgm:pt>
    <dgm:pt modelId="{0B4B6753-0F04-4265-A26F-098092058FA3}" type="pres">
      <dgm:prSet presAssocID="{461004BD-41C3-4D7D-9996-35BE30A834CF}" presName="hierChild4" presStyleCnt="0"/>
      <dgm:spPr/>
    </dgm:pt>
    <dgm:pt modelId="{B7CA7A5C-4C77-4633-9B6B-99896751F245}" type="pres">
      <dgm:prSet presAssocID="{461004BD-41C3-4D7D-9996-35BE30A834CF}" presName="hierChild5" presStyleCnt="0"/>
      <dgm:spPr/>
    </dgm:pt>
    <dgm:pt modelId="{7E3BE6A2-82BB-4D5F-956C-D2E19CDA2D5C}" type="pres">
      <dgm:prSet presAssocID="{78E96CBE-8CF0-437D-BFCD-5CB1E83E48D0}" presName="hierChild5" presStyleCnt="0"/>
      <dgm:spPr/>
    </dgm:pt>
    <dgm:pt modelId="{B26C316C-D4DE-4411-9CA7-5F64E53F2798}" type="pres">
      <dgm:prSet presAssocID="{62D40056-D1D1-4350-A146-BE81663B4DB4}" presName="hierChild5" presStyleCnt="0"/>
      <dgm:spPr/>
    </dgm:pt>
    <dgm:pt modelId="{43D16FB6-3203-48C7-B375-6CC2B90C67D6}" type="pres">
      <dgm:prSet presAssocID="{282EFD94-E00E-41C4-BD90-25E5CBC57CBD}" presName="hierChild3" presStyleCnt="0"/>
      <dgm:spPr/>
    </dgm:pt>
    <dgm:pt modelId="{45C34A45-97C3-4E95-9EE4-2D55549EBC9A}" type="pres">
      <dgm:prSet presAssocID="{929C0722-4BB4-4E26-B286-DDB510C707EE}" presName="Name111" presStyleLbl="parChTrans1D2" presStyleIdx="2" presStyleCnt="3"/>
      <dgm:spPr/>
    </dgm:pt>
    <dgm:pt modelId="{30FA8121-F42F-4B28-9709-668B7EE176BE}" type="pres">
      <dgm:prSet presAssocID="{FF0C042F-B09C-4E7D-9D63-342F591E9C0D}" presName="hierRoot3" presStyleCnt="0">
        <dgm:presLayoutVars>
          <dgm:hierBranch val="init"/>
        </dgm:presLayoutVars>
      </dgm:prSet>
      <dgm:spPr/>
    </dgm:pt>
    <dgm:pt modelId="{A69B28F3-4178-48FE-890A-261A012B6539}" type="pres">
      <dgm:prSet presAssocID="{FF0C042F-B09C-4E7D-9D63-342F591E9C0D}" presName="rootComposite3" presStyleCnt="0"/>
      <dgm:spPr/>
    </dgm:pt>
    <dgm:pt modelId="{D47390C7-4F59-4B40-B819-9C08A7342549}" type="pres">
      <dgm:prSet presAssocID="{FF0C042F-B09C-4E7D-9D63-342F591E9C0D}" presName="rootText3" presStyleLbl="asst1" presStyleIdx="0" presStyleCnt="1">
        <dgm:presLayoutVars>
          <dgm:chPref val="3"/>
        </dgm:presLayoutVars>
      </dgm:prSet>
      <dgm:spPr/>
    </dgm:pt>
    <dgm:pt modelId="{4417C211-CB4B-433B-BF9F-4B360A9E9D21}" type="pres">
      <dgm:prSet presAssocID="{FF0C042F-B09C-4E7D-9D63-342F591E9C0D}" presName="rootConnector3" presStyleLbl="asst1" presStyleIdx="0" presStyleCnt="1"/>
      <dgm:spPr/>
    </dgm:pt>
    <dgm:pt modelId="{C31799AC-DCBE-4377-B6AC-1F42E46DA95C}" type="pres">
      <dgm:prSet presAssocID="{FF0C042F-B09C-4E7D-9D63-342F591E9C0D}" presName="hierChild6" presStyleCnt="0"/>
      <dgm:spPr/>
    </dgm:pt>
    <dgm:pt modelId="{F98DB599-A0C3-4A17-8833-A0D8DBA45E2C}" type="pres">
      <dgm:prSet presAssocID="{22611A89-E113-470E-B2F6-96C79FCC4544}" presName="Name37" presStyleLbl="parChTrans1D3" presStyleIdx="2" presStyleCnt="5"/>
      <dgm:spPr/>
    </dgm:pt>
    <dgm:pt modelId="{8C3E5ED8-8CC0-43C9-96A2-BCC588F6BE43}" type="pres">
      <dgm:prSet presAssocID="{F0AD4F74-E903-4B87-B649-E8B3BA4F1657}" presName="hierRoot2" presStyleCnt="0">
        <dgm:presLayoutVars>
          <dgm:hierBranch val="init"/>
        </dgm:presLayoutVars>
      </dgm:prSet>
      <dgm:spPr/>
    </dgm:pt>
    <dgm:pt modelId="{3C261441-4CD3-4F29-BBE9-27A11AE3E5C3}" type="pres">
      <dgm:prSet presAssocID="{F0AD4F74-E903-4B87-B649-E8B3BA4F1657}" presName="rootComposite" presStyleCnt="0"/>
      <dgm:spPr/>
    </dgm:pt>
    <dgm:pt modelId="{B26671BA-07AF-4482-A183-2C6B51843F06}" type="pres">
      <dgm:prSet presAssocID="{F0AD4F74-E903-4B87-B649-E8B3BA4F1657}" presName="rootText" presStyleLbl="node3" presStyleIdx="2" presStyleCnt="5">
        <dgm:presLayoutVars>
          <dgm:chPref val="3"/>
        </dgm:presLayoutVars>
      </dgm:prSet>
      <dgm:spPr/>
    </dgm:pt>
    <dgm:pt modelId="{3B415CA4-6C0E-445D-BE45-AEC4E3C5F74E}" type="pres">
      <dgm:prSet presAssocID="{F0AD4F74-E903-4B87-B649-E8B3BA4F1657}" presName="rootConnector" presStyleLbl="node3" presStyleIdx="2" presStyleCnt="5"/>
      <dgm:spPr/>
    </dgm:pt>
    <dgm:pt modelId="{78672C56-EF3C-4BA4-AEC4-450E002E8ED4}" type="pres">
      <dgm:prSet presAssocID="{F0AD4F74-E903-4B87-B649-E8B3BA4F1657}" presName="hierChild4" presStyleCnt="0"/>
      <dgm:spPr/>
    </dgm:pt>
    <dgm:pt modelId="{0C8242D6-9B7A-452C-B066-6210223348CE}" type="pres">
      <dgm:prSet presAssocID="{908DCF3F-53D4-4E82-A12C-BCF28E8E4E77}" presName="Name37" presStyleLbl="parChTrans1D4" presStyleIdx="2" presStyleCnt="5"/>
      <dgm:spPr/>
    </dgm:pt>
    <dgm:pt modelId="{85877285-C7E6-459C-BB2C-CC79FDDC79F5}" type="pres">
      <dgm:prSet presAssocID="{087B2348-3505-4D37-99C5-8BBF1642C406}" presName="hierRoot2" presStyleCnt="0">
        <dgm:presLayoutVars>
          <dgm:hierBranch val="init"/>
        </dgm:presLayoutVars>
      </dgm:prSet>
      <dgm:spPr/>
    </dgm:pt>
    <dgm:pt modelId="{9709BC13-9875-4A08-AF58-FD3E309A667C}" type="pres">
      <dgm:prSet presAssocID="{087B2348-3505-4D37-99C5-8BBF1642C406}" presName="rootComposite" presStyleCnt="0"/>
      <dgm:spPr/>
    </dgm:pt>
    <dgm:pt modelId="{4C77A64F-EA5A-4DA3-B882-7E58DCF89D29}" type="pres">
      <dgm:prSet presAssocID="{087B2348-3505-4D37-99C5-8BBF1642C406}" presName="rootText" presStyleLbl="node4" presStyleIdx="2" presStyleCnt="5">
        <dgm:presLayoutVars>
          <dgm:chPref val="3"/>
        </dgm:presLayoutVars>
      </dgm:prSet>
      <dgm:spPr/>
    </dgm:pt>
    <dgm:pt modelId="{CB336CB7-DED2-40CC-B464-18267661C004}" type="pres">
      <dgm:prSet presAssocID="{087B2348-3505-4D37-99C5-8BBF1642C406}" presName="rootConnector" presStyleLbl="node4" presStyleIdx="2" presStyleCnt="5"/>
      <dgm:spPr/>
    </dgm:pt>
    <dgm:pt modelId="{B40CA64B-1E6D-4DC0-924B-95802AC81397}" type="pres">
      <dgm:prSet presAssocID="{087B2348-3505-4D37-99C5-8BBF1642C406}" presName="hierChild4" presStyleCnt="0"/>
      <dgm:spPr/>
    </dgm:pt>
    <dgm:pt modelId="{5D3C3802-A9D3-4F5A-887E-D7BF30C6CDC9}" type="pres">
      <dgm:prSet presAssocID="{087B2348-3505-4D37-99C5-8BBF1642C406}" presName="hierChild5" presStyleCnt="0"/>
      <dgm:spPr/>
    </dgm:pt>
    <dgm:pt modelId="{BDA36724-E4D0-4AEF-B2D7-64B4A72302EB}" type="pres">
      <dgm:prSet presAssocID="{F0AD4F74-E903-4B87-B649-E8B3BA4F1657}" presName="hierChild5" presStyleCnt="0"/>
      <dgm:spPr/>
    </dgm:pt>
    <dgm:pt modelId="{73983A25-0A31-4509-BA87-54F7739BFFCA}" type="pres">
      <dgm:prSet presAssocID="{52F4E5FE-AFC5-4749-8B41-C9D1857ED3FB}" presName="Name37" presStyleLbl="parChTrans1D3" presStyleIdx="3" presStyleCnt="5"/>
      <dgm:spPr/>
    </dgm:pt>
    <dgm:pt modelId="{129A4752-6636-4C88-8792-671701E46C97}" type="pres">
      <dgm:prSet presAssocID="{C94C6D7A-545A-44BF-A4E2-A7771022EC8E}" presName="hierRoot2" presStyleCnt="0">
        <dgm:presLayoutVars>
          <dgm:hierBranch val="init"/>
        </dgm:presLayoutVars>
      </dgm:prSet>
      <dgm:spPr/>
    </dgm:pt>
    <dgm:pt modelId="{ADF7748E-9D24-4EB9-A38B-60D635DAC6E4}" type="pres">
      <dgm:prSet presAssocID="{C94C6D7A-545A-44BF-A4E2-A7771022EC8E}" presName="rootComposite" presStyleCnt="0"/>
      <dgm:spPr/>
    </dgm:pt>
    <dgm:pt modelId="{DE8EA5E6-7860-45F0-9F85-74C7F052202C}" type="pres">
      <dgm:prSet presAssocID="{C94C6D7A-545A-44BF-A4E2-A7771022EC8E}" presName="rootText" presStyleLbl="node3" presStyleIdx="3" presStyleCnt="5">
        <dgm:presLayoutVars>
          <dgm:chPref val="3"/>
        </dgm:presLayoutVars>
      </dgm:prSet>
      <dgm:spPr/>
    </dgm:pt>
    <dgm:pt modelId="{884878DD-6A6E-48F8-B9CF-6CA97803E520}" type="pres">
      <dgm:prSet presAssocID="{C94C6D7A-545A-44BF-A4E2-A7771022EC8E}" presName="rootConnector" presStyleLbl="node3" presStyleIdx="3" presStyleCnt="5"/>
      <dgm:spPr/>
    </dgm:pt>
    <dgm:pt modelId="{E7FCB92B-C056-4D02-999D-1B0F28180754}" type="pres">
      <dgm:prSet presAssocID="{C94C6D7A-545A-44BF-A4E2-A7771022EC8E}" presName="hierChild4" presStyleCnt="0"/>
      <dgm:spPr/>
    </dgm:pt>
    <dgm:pt modelId="{AF8FA94C-9816-4F08-8C90-57D9A4CDD0A8}" type="pres">
      <dgm:prSet presAssocID="{C94C6D7A-545A-44BF-A4E2-A7771022EC8E}" presName="hierChild5" presStyleCnt="0"/>
      <dgm:spPr/>
    </dgm:pt>
    <dgm:pt modelId="{6ABED450-96DE-4C17-8466-F78892EEEAF3}" type="pres">
      <dgm:prSet presAssocID="{DBE425FD-8EA4-438D-AB30-2FF7F3C34D3D}" presName="Name37" presStyleLbl="parChTrans1D3" presStyleIdx="4" presStyleCnt="5"/>
      <dgm:spPr/>
    </dgm:pt>
    <dgm:pt modelId="{1304F9F2-AE01-4D86-8692-6353FA761EE6}" type="pres">
      <dgm:prSet presAssocID="{A04724A2-AAC4-4F89-8B70-6A0414B26241}" presName="hierRoot2" presStyleCnt="0">
        <dgm:presLayoutVars>
          <dgm:hierBranch val="init"/>
        </dgm:presLayoutVars>
      </dgm:prSet>
      <dgm:spPr/>
    </dgm:pt>
    <dgm:pt modelId="{040D3A8A-0AE0-469C-904E-334ACCB9D0AE}" type="pres">
      <dgm:prSet presAssocID="{A04724A2-AAC4-4F89-8B70-6A0414B26241}" presName="rootComposite" presStyleCnt="0"/>
      <dgm:spPr/>
    </dgm:pt>
    <dgm:pt modelId="{C6F20BC2-B43A-445C-8D91-6E7C05AA9F7E}" type="pres">
      <dgm:prSet presAssocID="{A04724A2-AAC4-4F89-8B70-6A0414B26241}" presName="rootText" presStyleLbl="node3" presStyleIdx="4" presStyleCnt="5">
        <dgm:presLayoutVars>
          <dgm:chPref val="3"/>
        </dgm:presLayoutVars>
      </dgm:prSet>
      <dgm:spPr/>
    </dgm:pt>
    <dgm:pt modelId="{C754BD22-CC0A-4053-BF11-6E8EE1E22C4B}" type="pres">
      <dgm:prSet presAssocID="{A04724A2-AAC4-4F89-8B70-6A0414B26241}" presName="rootConnector" presStyleLbl="node3" presStyleIdx="4" presStyleCnt="5"/>
      <dgm:spPr/>
    </dgm:pt>
    <dgm:pt modelId="{9913332E-24E4-4B2F-B574-742C5F8400A7}" type="pres">
      <dgm:prSet presAssocID="{A04724A2-AAC4-4F89-8B70-6A0414B26241}" presName="hierChild4" presStyleCnt="0"/>
      <dgm:spPr/>
    </dgm:pt>
    <dgm:pt modelId="{0A83EDEA-9223-4A97-BBBC-DD17F755BDE9}" type="pres">
      <dgm:prSet presAssocID="{4FE17379-01D4-4415-8DC1-41CC65BE6BA5}" presName="Name37" presStyleLbl="parChTrans1D4" presStyleIdx="3" presStyleCnt="5"/>
      <dgm:spPr/>
    </dgm:pt>
    <dgm:pt modelId="{B88FDA10-386C-42FC-9394-658A24A118AD}" type="pres">
      <dgm:prSet presAssocID="{7C65D531-83B4-4921-9880-C823A41278AC}" presName="hierRoot2" presStyleCnt="0">
        <dgm:presLayoutVars>
          <dgm:hierBranch val="init"/>
        </dgm:presLayoutVars>
      </dgm:prSet>
      <dgm:spPr/>
    </dgm:pt>
    <dgm:pt modelId="{02164CAB-6C9C-42BD-8FB9-D203300398B1}" type="pres">
      <dgm:prSet presAssocID="{7C65D531-83B4-4921-9880-C823A41278AC}" presName="rootComposite" presStyleCnt="0"/>
      <dgm:spPr/>
    </dgm:pt>
    <dgm:pt modelId="{AB32B1D5-E0F5-42C0-8E8C-8CF535CBDC3D}" type="pres">
      <dgm:prSet presAssocID="{7C65D531-83B4-4921-9880-C823A41278AC}" presName="rootText" presStyleLbl="node4" presStyleIdx="3" presStyleCnt="5">
        <dgm:presLayoutVars>
          <dgm:chPref val="3"/>
        </dgm:presLayoutVars>
      </dgm:prSet>
      <dgm:spPr/>
    </dgm:pt>
    <dgm:pt modelId="{356A1011-41E5-4E5F-89DB-F725DC2C10E1}" type="pres">
      <dgm:prSet presAssocID="{7C65D531-83B4-4921-9880-C823A41278AC}" presName="rootConnector" presStyleLbl="node4" presStyleIdx="3" presStyleCnt="5"/>
      <dgm:spPr/>
    </dgm:pt>
    <dgm:pt modelId="{9FA4370C-ACAE-46CB-A2B4-C6603E7F8656}" type="pres">
      <dgm:prSet presAssocID="{7C65D531-83B4-4921-9880-C823A41278AC}" presName="hierChild4" presStyleCnt="0"/>
      <dgm:spPr/>
    </dgm:pt>
    <dgm:pt modelId="{408ACE05-57AD-416F-A85B-2B66651AE0BC}" type="pres">
      <dgm:prSet presAssocID="{7C65D531-83B4-4921-9880-C823A41278AC}" presName="hierChild5" presStyleCnt="0"/>
      <dgm:spPr/>
    </dgm:pt>
    <dgm:pt modelId="{08243C7F-EC5C-40A6-BC8F-52DB00DDA617}" type="pres">
      <dgm:prSet presAssocID="{CBFF1600-90AF-428E-B812-6CC2D1B57690}" presName="Name37" presStyleLbl="parChTrans1D4" presStyleIdx="4" presStyleCnt="5"/>
      <dgm:spPr/>
    </dgm:pt>
    <dgm:pt modelId="{D69029D2-C237-4A64-BC8F-A77730C61FE6}" type="pres">
      <dgm:prSet presAssocID="{B893030F-3006-465E-9CDE-DEFE84FF858F}" presName="hierRoot2" presStyleCnt="0">
        <dgm:presLayoutVars>
          <dgm:hierBranch val="init"/>
        </dgm:presLayoutVars>
      </dgm:prSet>
      <dgm:spPr/>
    </dgm:pt>
    <dgm:pt modelId="{C1B65DEC-2C7D-429F-8E59-73ADE1CE5ECD}" type="pres">
      <dgm:prSet presAssocID="{B893030F-3006-465E-9CDE-DEFE84FF858F}" presName="rootComposite" presStyleCnt="0"/>
      <dgm:spPr/>
    </dgm:pt>
    <dgm:pt modelId="{73D0568E-F218-484F-8BCC-C0E2D91C4F6D}" type="pres">
      <dgm:prSet presAssocID="{B893030F-3006-465E-9CDE-DEFE84FF858F}" presName="rootText" presStyleLbl="node4" presStyleIdx="4" presStyleCnt="5">
        <dgm:presLayoutVars>
          <dgm:chPref val="3"/>
        </dgm:presLayoutVars>
      </dgm:prSet>
      <dgm:spPr/>
    </dgm:pt>
    <dgm:pt modelId="{581E6868-AE82-4DE7-BE01-70B7118089AF}" type="pres">
      <dgm:prSet presAssocID="{B893030F-3006-465E-9CDE-DEFE84FF858F}" presName="rootConnector" presStyleLbl="node4" presStyleIdx="4" presStyleCnt="5"/>
      <dgm:spPr/>
    </dgm:pt>
    <dgm:pt modelId="{6AB295A3-3E93-4ED3-B321-D46562642FC8}" type="pres">
      <dgm:prSet presAssocID="{B893030F-3006-465E-9CDE-DEFE84FF858F}" presName="hierChild4" presStyleCnt="0"/>
      <dgm:spPr/>
    </dgm:pt>
    <dgm:pt modelId="{466B6FCA-B44A-4A39-BEEE-4C717C0B5477}" type="pres">
      <dgm:prSet presAssocID="{B893030F-3006-465E-9CDE-DEFE84FF858F}" presName="hierChild5" presStyleCnt="0"/>
      <dgm:spPr/>
    </dgm:pt>
    <dgm:pt modelId="{9B06C246-541C-4047-B190-167E6667D30A}" type="pres">
      <dgm:prSet presAssocID="{A04724A2-AAC4-4F89-8B70-6A0414B26241}" presName="hierChild5" presStyleCnt="0"/>
      <dgm:spPr/>
    </dgm:pt>
    <dgm:pt modelId="{031284C9-D306-413B-AB5E-BC9EF89FD748}" type="pres">
      <dgm:prSet presAssocID="{FF0C042F-B09C-4E7D-9D63-342F591E9C0D}" presName="hierChild7" presStyleCnt="0"/>
      <dgm:spPr/>
    </dgm:pt>
  </dgm:ptLst>
  <dgm:cxnLst>
    <dgm:cxn modelId="{2F218A00-84B5-40EF-AEE8-A469A71C4314}" type="presOf" srcId="{78E96CBE-8CF0-437D-BFCD-5CB1E83E48D0}" destId="{EF1011B0-6F62-47FC-9C7F-D42E65C31EE8}" srcOrd="0" destOrd="0" presId="urn:microsoft.com/office/officeart/2005/8/layout/orgChart1"/>
    <dgm:cxn modelId="{3FF1CB02-C4D4-482F-982D-ED85721D9B71}" type="presOf" srcId="{52F4E5FE-AFC5-4749-8B41-C9D1857ED3FB}" destId="{73983A25-0A31-4509-BA87-54F7739BFFCA}" srcOrd="0" destOrd="0" presId="urn:microsoft.com/office/officeart/2005/8/layout/orgChart1"/>
    <dgm:cxn modelId="{FF592204-0F39-498B-A27D-407DBD5C875B}" srcId="{282EFD94-E00E-41C4-BD90-25E5CBC57CBD}" destId="{FF0C042F-B09C-4E7D-9D63-342F591E9C0D}" srcOrd="0" destOrd="0" parTransId="{929C0722-4BB4-4E26-B286-DDB510C707EE}" sibTransId="{07E3D510-CF2F-4D16-AF3B-0E23469BDF7E}"/>
    <dgm:cxn modelId="{1045F809-97CA-40D4-89E7-903CD3D89857}" type="presOf" srcId="{926B1C4F-C6B3-4443-819C-381E582253B9}" destId="{25AB14FC-54A4-4B4D-B8EF-CA775259110D}" srcOrd="0" destOrd="0" presId="urn:microsoft.com/office/officeart/2005/8/layout/orgChart1"/>
    <dgm:cxn modelId="{B396440F-385A-48E0-99F8-783FC25576E7}" type="presOf" srcId="{461004BD-41C3-4D7D-9996-35BE30A834CF}" destId="{A1B51FF0-E4E6-4152-BBA1-9770C6AFDC04}" srcOrd="0" destOrd="0" presId="urn:microsoft.com/office/officeart/2005/8/layout/orgChart1"/>
    <dgm:cxn modelId="{CA7CC30F-3924-48CA-B613-D8F806C7CB3F}" srcId="{94B213D4-6945-4D37-A060-4A1B07C5097D}" destId="{926B1C4F-C6B3-4443-819C-381E582253B9}" srcOrd="0" destOrd="0" parTransId="{5E18EE78-6E7C-4F6A-8CB9-D9D8508B39E1}" sibTransId="{ACB19AAE-B1A4-49B4-9A1E-63BD62EEA4AD}"/>
    <dgm:cxn modelId="{A15CE814-251C-48F9-ACBD-87F45712D7AA}" srcId="{FF0C042F-B09C-4E7D-9D63-342F591E9C0D}" destId="{F0AD4F74-E903-4B87-B649-E8B3BA4F1657}" srcOrd="0" destOrd="0" parTransId="{22611A89-E113-470E-B2F6-96C79FCC4544}" sibTransId="{1190507E-B62A-43CB-842B-65ECA384BA4A}"/>
    <dgm:cxn modelId="{48B96819-D2FF-4473-953D-B5D9B0A2E1A2}" type="presOf" srcId="{0505E25E-0ECC-487D-92B4-E887CFE89939}" destId="{08F52542-8E68-44C4-A45C-6F34214FB611}" srcOrd="0" destOrd="0" presId="urn:microsoft.com/office/officeart/2005/8/layout/orgChart1"/>
    <dgm:cxn modelId="{DFA02824-1F02-4488-9D76-5D2B0B132B4E}" type="presOf" srcId="{4FE17379-01D4-4415-8DC1-41CC65BE6BA5}" destId="{0A83EDEA-9223-4A97-BBBC-DD17F755BDE9}" srcOrd="0" destOrd="0" presId="urn:microsoft.com/office/officeart/2005/8/layout/orgChart1"/>
    <dgm:cxn modelId="{55CA0927-AAD5-4019-AD68-0DE58843C1A1}" type="presOf" srcId="{7C65D531-83B4-4921-9880-C823A41278AC}" destId="{AB32B1D5-E0F5-42C0-8E8C-8CF535CBDC3D}" srcOrd="0" destOrd="0" presId="urn:microsoft.com/office/officeart/2005/8/layout/orgChart1"/>
    <dgm:cxn modelId="{D695D327-7AD1-4138-BAD7-BE796FE552AB}" type="presOf" srcId="{461004BD-41C3-4D7D-9996-35BE30A834CF}" destId="{0D4351DD-199A-497C-BB7F-07B0FBB90A8D}" srcOrd="1" destOrd="0" presId="urn:microsoft.com/office/officeart/2005/8/layout/orgChart1"/>
    <dgm:cxn modelId="{9AA4DA29-3BA2-4CB3-8685-3D3ED228F90A}" type="presOf" srcId="{282EFD94-E00E-41C4-BD90-25E5CBC57CBD}" destId="{95DD9330-28B6-4154-84A2-5743ADD13C88}" srcOrd="0" destOrd="0" presId="urn:microsoft.com/office/officeart/2005/8/layout/orgChart1"/>
    <dgm:cxn modelId="{DB597A2A-758C-49A2-BE31-99DDA6D06513}" srcId="{282EFD94-E00E-41C4-BD90-25E5CBC57CBD}" destId="{CA3197E0-91B3-47B2-A913-2092FD9C7E2C}" srcOrd="1" destOrd="0" parTransId="{6B016A4B-CDB0-4655-B180-3E01BE444355}" sibTransId="{0ACB5706-ADB8-4BEE-AE79-819C11660EF6}"/>
    <dgm:cxn modelId="{E54CEE31-5CA2-4955-873D-3C571469B98F}" srcId="{FF0C042F-B09C-4E7D-9D63-342F591E9C0D}" destId="{A04724A2-AAC4-4F89-8B70-6A0414B26241}" srcOrd="2" destOrd="0" parTransId="{DBE425FD-8EA4-438D-AB30-2FF7F3C34D3D}" sibTransId="{045C0FF9-BD39-46DB-949D-9E070E3D6EE2}"/>
    <dgm:cxn modelId="{A6A5D45D-1755-40E1-94E5-CEC4417FA162}" type="presOf" srcId="{C94C6D7A-545A-44BF-A4E2-A7771022EC8E}" destId="{DE8EA5E6-7860-45F0-9F85-74C7F052202C}" srcOrd="0" destOrd="0" presId="urn:microsoft.com/office/officeart/2005/8/layout/orgChart1"/>
    <dgm:cxn modelId="{F7DADB5E-3D95-4E83-9AFB-7BDEFE88D4AE}" type="presOf" srcId="{A04724A2-AAC4-4F89-8B70-6A0414B26241}" destId="{C754BD22-CC0A-4053-BF11-6E8EE1E22C4B}" srcOrd="1" destOrd="0" presId="urn:microsoft.com/office/officeart/2005/8/layout/orgChart1"/>
    <dgm:cxn modelId="{2E8CDF5F-355D-4CC1-BAB8-F179AE3487C2}" type="presOf" srcId="{62D40056-D1D1-4350-A146-BE81663B4DB4}" destId="{A79EB018-3217-4BC7-9AD3-1F1BD25D68F2}" srcOrd="1" destOrd="0" presId="urn:microsoft.com/office/officeart/2005/8/layout/orgChart1"/>
    <dgm:cxn modelId="{9E5F4847-A591-475E-BC7F-3479399823EC}" type="presOf" srcId="{22611A89-E113-470E-B2F6-96C79FCC4544}" destId="{F98DB599-A0C3-4A17-8833-A0D8DBA45E2C}" srcOrd="0" destOrd="0" presId="urn:microsoft.com/office/officeart/2005/8/layout/orgChart1"/>
    <dgm:cxn modelId="{733FA369-27CE-43B7-8220-FBA02E6D92F6}" srcId="{FF0C042F-B09C-4E7D-9D63-342F591E9C0D}" destId="{C94C6D7A-545A-44BF-A4E2-A7771022EC8E}" srcOrd="1" destOrd="0" parTransId="{52F4E5FE-AFC5-4749-8B41-C9D1857ED3FB}" sibTransId="{00AE7DD5-4989-4FBB-8CDA-1DDD92E90BB6}"/>
    <dgm:cxn modelId="{01B3C549-2755-4AB1-85AA-EF985D0F235F}" type="presOf" srcId="{A04724A2-AAC4-4F89-8B70-6A0414B26241}" destId="{C6F20BC2-B43A-445C-8D91-6E7C05AA9F7E}" srcOrd="0" destOrd="0" presId="urn:microsoft.com/office/officeart/2005/8/layout/orgChart1"/>
    <dgm:cxn modelId="{112D364D-8FFE-4D53-8C88-CA692C73BC1D}" type="presOf" srcId="{C94C6D7A-545A-44BF-A4E2-A7771022EC8E}" destId="{884878DD-6A6E-48F8-B9CF-6CA97803E520}" srcOrd="1" destOrd="0" presId="urn:microsoft.com/office/officeart/2005/8/layout/orgChart1"/>
    <dgm:cxn modelId="{714B544E-52F8-4215-8780-3DE53794F91C}" type="presOf" srcId="{C3FAE4F1-A993-4C8E-AD38-8989212E6D02}" destId="{E4DF019D-B902-4322-81EC-849D8CFE8BA8}" srcOrd="0" destOrd="0" presId="urn:microsoft.com/office/officeart/2005/8/layout/orgChart1"/>
    <dgm:cxn modelId="{A9C76F51-8F62-4570-8076-506101A4C136}" type="presOf" srcId="{FA8E36DD-4377-4924-B9B8-C953C4F9D63A}" destId="{2EAE723C-1E54-4B24-84E6-12D733070178}" srcOrd="0" destOrd="0" presId="urn:microsoft.com/office/officeart/2005/8/layout/orgChart1"/>
    <dgm:cxn modelId="{D857AB53-AB20-4C19-AAB7-1842F50CE4C6}" srcId="{282EFD94-E00E-41C4-BD90-25E5CBC57CBD}" destId="{62D40056-D1D1-4350-A146-BE81663B4DB4}" srcOrd="2" destOrd="0" parTransId="{3DBD93C5-6789-4F88-8F3A-D2B441F3C362}" sibTransId="{24F76BA3-FE77-45AE-BC7C-4B312B43236B}"/>
    <dgm:cxn modelId="{78AA4754-E861-4470-970D-1C1030BA40A5}" type="presOf" srcId="{FF0C042F-B09C-4E7D-9D63-342F591E9C0D}" destId="{4417C211-CB4B-433B-BF9F-4B360A9E9D21}" srcOrd="1" destOrd="0" presId="urn:microsoft.com/office/officeart/2005/8/layout/orgChart1"/>
    <dgm:cxn modelId="{C454E077-1CE2-4EB5-8D72-449DE14F79E7}" type="presOf" srcId="{929C0722-4BB4-4E26-B286-DDB510C707EE}" destId="{45C34A45-97C3-4E95-9EE4-2D55549EBC9A}" srcOrd="0" destOrd="0" presId="urn:microsoft.com/office/officeart/2005/8/layout/orgChart1"/>
    <dgm:cxn modelId="{D038CE78-BD9B-4039-B611-B606BEF1CD3F}" type="presOf" srcId="{087B2348-3505-4D37-99C5-8BBF1642C406}" destId="{4C77A64F-EA5A-4DA3-B882-7E58DCF89D29}" srcOrd="0" destOrd="0" presId="urn:microsoft.com/office/officeart/2005/8/layout/orgChart1"/>
    <dgm:cxn modelId="{2B754A80-D7FC-40FD-86F0-988724E54570}" type="presOf" srcId="{282EFD94-E00E-41C4-BD90-25E5CBC57CBD}" destId="{6ADCAAE6-AFDF-4908-8F4C-985940175B46}" srcOrd="1" destOrd="0" presId="urn:microsoft.com/office/officeart/2005/8/layout/orgChart1"/>
    <dgm:cxn modelId="{C9505480-E7FF-43A4-BFB3-6B03C2A0D630}" srcId="{C3FAE4F1-A993-4C8E-AD38-8989212E6D02}" destId="{282EFD94-E00E-41C4-BD90-25E5CBC57CBD}" srcOrd="0" destOrd="0" parTransId="{1DA68554-954F-4244-9A29-38757415B5C9}" sibTransId="{348F86ED-49FF-4709-BFFA-17ECBFFDB95C}"/>
    <dgm:cxn modelId="{5D2D1786-A109-4A18-8728-42389B1EDA60}" type="presOf" srcId="{94B213D4-6945-4D37-A060-4A1B07C5097D}" destId="{D81E7BBD-974B-4E12-A9AD-5CDC0C1AD9DD}" srcOrd="0" destOrd="0" presId="urn:microsoft.com/office/officeart/2005/8/layout/orgChart1"/>
    <dgm:cxn modelId="{EB254789-67F1-440F-9F27-FDDD9067FCE3}" srcId="{A04724A2-AAC4-4F89-8B70-6A0414B26241}" destId="{B893030F-3006-465E-9CDE-DEFE84FF858F}" srcOrd="1" destOrd="0" parTransId="{CBFF1600-90AF-428E-B812-6CC2D1B57690}" sibTransId="{CE29AF9A-DE10-418D-9D82-E495305A66B4}"/>
    <dgm:cxn modelId="{8E9C898A-B036-4DC9-94FF-53B7C235E512}" type="presOf" srcId="{CBFF1600-90AF-428E-B812-6CC2D1B57690}" destId="{08243C7F-EC5C-40A6-BC8F-52DB00DDA617}" srcOrd="0" destOrd="0" presId="urn:microsoft.com/office/officeart/2005/8/layout/orgChart1"/>
    <dgm:cxn modelId="{9D2A4E8B-8ECD-4A18-A752-11A515F88855}" srcId="{62D40056-D1D1-4350-A146-BE81663B4DB4}" destId="{78E96CBE-8CF0-437D-BFCD-5CB1E83E48D0}" srcOrd="0" destOrd="0" parTransId="{0505E25E-0ECC-487D-92B4-E887CFE89939}" sibTransId="{8B6F3703-CD57-422D-91C1-11016089F2F3}"/>
    <dgm:cxn modelId="{6C840392-9071-4C70-81C5-8476F52DE58B}" type="presOf" srcId="{FF0C042F-B09C-4E7D-9D63-342F591E9C0D}" destId="{D47390C7-4F59-4B40-B819-9C08A7342549}" srcOrd="0" destOrd="0" presId="urn:microsoft.com/office/officeart/2005/8/layout/orgChart1"/>
    <dgm:cxn modelId="{DB92A992-5F57-40D4-97B1-51D57C4A7133}" srcId="{F0AD4F74-E903-4B87-B649-E8B3BA4F1657}" destId="{087B2348-3505-4D37-99C5-8BBF1642C406}" srcOrd="0" destOrd="0" parTransId="{908DCF3F-53D4-4E82-A12C-BCF28E8E4E77}" sibTransId="{ECA3EF97-9DB2-4764-A3F1-69C2B7477CF5}"/>
    <dgm:cxn modelId="{B41AB292-D586-47E0-A64E-4423F7CA1126}" type="presOf" srcId="{62D40056-D1D1-4350-A146-BE81663B4DB4}" destId="{5CEF9C6E-E73D-4356-91FC-FD0B27FB536C}" srcOrd="0" destOrd="0" presId="urn:microsoft.com/office/officeart/2005/8/layout/orgChart1"/>
    <dgm:cxn modelId="{7745C892-8145-4F58-A4FE-E120340D1969}" type="presOf" srcId="{908DCF3F-53D4-4E82-A12C-BCF28E8E4E77}" destId="{0C8242D6-9B7A-452C-B066-6210223348CE}" srcOrd="0" destOrd="0" presId="urn:microsoft.com/office/officeart/2005/8/layout/orgChart1"/>
    <dgm:cxn modelId="{37D6CA93-FA0B-444E-A05F-98B171B93AD9}" type="presOf" srcId="{087B2348-3505-4D37-99C5-8BBF1642C406}" destId="{CB336CB7-DED2-40CC-B464-18267661C004}" srcOrd="1" destOrd="0" presId="urn:microsoft.com/office/officeart/2005/8/layout/orgChart1"/>
    <dgm:cxn modelId="{56927499-DBA0-481A-B27C-8DC8D4C86057}" type="presOf" srcId="{CA3197E0-91B3-47B2-A913-2092FD9C7E2C}" destId="{D93EF5C7-EFF8-4C99-A1E8-7356901C6B75}" srcOrd="0" destOrd="0" presId="urn:microsoft.com/office/officeart/2005/8/layout/orgChart1"/>
    <dgm:cxn modelId="{23EE339D-0C04-4B50-B05B-6F69F9CD5844}" type="presOf" srcId="{78E96CBE-8CF0-437D-BFCD-5CB1E83E48D0}" destId="{3970AB92-2BCE-463F-A106-405597CBA843}" srcOrd="1" destOrd="0" presId="urn:microsoft.com/office/officeart/2005/8/layout/orgChart1"/>
    <dgm:cxn modelId="{6A51FFA5-94B4-4074-9A0E-D19A88EA8F43}" type="presOf" srcId="{B893030F-3006-465E-9CDE-DEFE84FF858F}" destId="{581E6868-AE82-4DE7-BE01-70B7118089AF}" srcOrd="1" destOrd="0" presId="urn:microsoft.com/office/officeart/2005/8/layout/orgChart1"/>
    <dgm:cxn modelId="{987B87AE-3CE7-426F-BA8C-02978F113A6F}" type="presOf" srcId="{7C65D531-83B4-4921-9880-C823A41278AC}" destId="{356A1011-41E5-4E5F-89DB-F725DC2C10E1}" srcOrd="1" destOrd="0" presId="urn:microsoft.com/office/officeart/2005/8/layout/orgChart1"/>
    <dgm:cxn modelId="{E48CEDBE-5A45-4E94-A249-1E4DBAF8B9A7}" type="presOf" srcId="{F0AD4F74-E903-4B87-B649-E8B3BA4F1657}" destId="{B26671BA-07AF-4482-A183-2C6B51843F06}" srcOrd="0" destOrd="0" presId="urn:microsoft.com/office/officeart/2005/8/layout/orgChart1"/>
    <dgm:cxn modelId="{0E9C65BF-8B3E-462A-84B6-7836FCD7B72C}" type="presOf" srcId="{926B1C4F-C6B3-4443-819C-381E582253B9}" destId="{10CC0D2A-7BBE-4713-9FB0-509381CFD787}" srcOrd="1" destOrd="0" presId="urn:microsoft.com/office/officeart/2005/8/layout/orgChart1"/>
    <dgm:cxn modelId="{FB0463C2-BD73-4D07-8D04-0CF9CAC58D2F}" type="presOf" srcId="{CA3197E0-91B3-47B2-A913-2092FD9C7E2C}" destId="{C33FA934-DEAF-4342-9034-E41BE49A42F3}" srcOrd="1" destOrd="0" presId="urn:microsoft.com/office/officeart/2005/8/layout/orgChart1"/>
    <dgm:cxn modelId="{630253CA-908E-4398-BA96-A6964FE23653}" type="presOf" srcId="{94B213D4-6945-4D37-A060-4A1B07C5097D}" destId="{68072BA3-9F3F-47CA-A1DE-BE9DF71C5B5E}" srcOrd="1" destOrd="0" presId="urn:microsoft.com/office/officeart/2005/8/layout/orgChart1"/>
    <dgm:cxn modelId="{96C289CE-6BF7-4921-80D4-9ADE3843CFC8}" type="presOf" srcId="{3DBD93C5-6789-4F88-8F3A-D2B441F3C362}" destId="{485CB096-52DA-4200-A7E1-265E57C5198F}" srcOrd="0" destOrd="0" presId="urn:microsoft.com/office/officeart/2005/8/layout/orgChart1"/>
    <dgm:cxn modelId="{D8C6BECF-56CB-4DA1-97FB-E10979C44EF8}" type="presOf" srcId="{DBE425FD-8EA4-438D-AB30-2FF7F3C34D3D}" destId="{6ABED450-96DE-4C17-8466-F78892EEEAF3}" srcOrd="0" destOrd="0" presId="urn:microsoft.com/office/officeart/2005/8/layout/orgChart1"/>
    <dgm:cxn modelId="{F3924DD8-7BB4-4734-9B51-BE1557563A32}" type="presOf" srcId="{5E18EE78-6E7C-4F6A-8CB9-D9D8508B39E1}" destId="{79EE36C8-3344-4B25-B2E7-ED932E879480}" srcOrd="0" destOrd="0" presId="urn:microsoft.com/office/officeart/2005/8/layout/orgChart1"/>
    <dgm:cxn modelId="{4EB827DC-D4EB-4AA1-BFAC-EACDE0CFFD6A}" type="presOf" srcId="{4C237804-C928-441F-9DF1-02AD84B48F3E}" destId="{0127732A-DE1F-440C-8047-01174CBE922F}" srcOrd="0" destOrd="0" presId="urn:microsoft.com/office/officeart/2005/8/layout/orgChart1"/>
    <dgm:cxn modelId="{C90CADE5-1F9D-4FB1-9597-1AD044B282ED}" srcId="{CA3197E0-91B3-47B2-A913-2092FD9C7E2C}" destId="{94B213D4-6945-4D37-A060-4A1B07C5097D}" srcOrd="0" destOrd="0" parTransId="{4C237804-C928-441F-9DF1-02AD84B48F3E}" sibTransId="{1A974428-5519-4424-877C-2E3DEA7FCA93}"/>
    <dgm:cxn modelId="{F50D9BE8-1A51-40F8-97E4-2C8F913504A3}" type="presOf" srcId="{6B016A4B-CDB0-4655-B180-3E01BE444355}" destId="{B44C10EC-1B10-4A0B-B25A-617DAFA53240}" srcOrd="0" destOrd="0" presId="urn:microsoft.com/office/officeart/2005/8/layout/orgChart1"/>
    <dgm:cxn modelId="{5858CBEC-D7DA-4E5F-BC5F-04D40BA9E486}" type="presOf" srcId="{B893030F-3006-465E-9CDE-DEFE84FF858F}" destId="{73D0568E-F218-484F-8BCC-C0E2D91C4F6D}" srcOrd="0" destOrd="0" presId="urn:microsoft.com/office/officeart/2005/8/layout/orgChart1"/>
    <dgm:cxn modelId="{37099CEE-7630-4A85-A94C-E29137A6D0EA}" srcId="{78E96CBE-8CF0-437D-BFCD-5CB1E83E48D0}" destId="{461004BD-41C3-4D7D-9996-35BE30A834CF}" srcOrd="0" destOrd="0" parTransId="{FA8E36DD-4377-4924-B9B8-C953C4F9D63A}" sibTransId="{99C0B16E-EFA3-4992-81BC-FC34CA795AAE}"/>
    <dgm:cxn modelId="{227A9DEF-3B04-4FEA-92B1-D648FE2428A2}" type="presOf" srcId="{F0AD4F74-E903-4B87-B649-E8B3BA4F1657}" destId="{3B415CA4-6C0E-445D-BE45-AEC4E3C5F74E}" srcOrd="1" destOrd="0" presId="urn:microsoft.com/office/officeart/2005/8/layout/orgChart1"/>
    <dgm:cxn modelId="{3E07AEFF-CCF2-4547-862E-B7FD5585F72D}" srcId="{A04724A2-AAC4-4F89-8B70-6A0414B26241}" destId="{7C65D531-83B4-4921-9880-C823A41278AC}" srcOrd="0" destOrd="0" parTransId="{4FE17379-01D4-4415-8DC1-41CC65BE6BA5}" sibTransId="{E9E5AC6D-72A9-4788-89FB-82483A6A602C}"/>
    <dgm:cxn modelId="{51A03134-DBED-416C-963A-EB6D0A24E23B}" type="presParOf" srcId="{E4DF019D-B902-4322-81EC-849D8CFE8BA8}" destId="{EE56D805-8DCA-49F2-91B6-80C4C40FC1F5}" srcOrd="0" destOrd="0" presId="urn:microsoft.com/office/officeart/2005/8/layout/orgChart1"/>
    <dgm:cxn modelId="{87BF2ABF-C2C6-43AD-B9C4-FDF752337066}" type="presParOf" srcId="{EE56D805-8DCA-49F2-91B6-80C4C40FC1F5}" destId="{66FF22E6-51DA-4067-8D03-B376461BB66A}" srcOrd="0" destOrd="0" presId="urn:microsoft.com/office/officeart/2005/8/layout/orgChart1"/>
    <dgm:cxn modelId="{74414B67-5387-4B0F-B6A0-923746C57A70}" type="presParOf" srcId="{66FF22E6-51DA-4067-8D03-B376461BB66A}" destId="{95DD9330-28B6-4154-84A2-5743ADD13C88}" srcOrd="0" destOrd="0" presId="urn:microsoft.com/office/officeart/2005/8/layout/orgChart1"/>
    <dgm:cxn modelId="{3A5B699B-E31A-4993-99CD-037D9E43605E}" type="presParOf" srcId="{66FF22E6-51DA-4067-8D03-B376461BB66A}" destId="{6ADCAAE6-AFDF-4908-8F4C-985940175B46}" srcOrd="1" destOrd="0" presId="urn:microsoft.com/office/officeart/2005/8/layout/orgChart1"/>
    <dgm:cxn modelId="{EA7B3AE5-F8A4-4D9D-B21A-82F250137150}" type="presParOf" srcId="{EE56D805-8DCA-49F2-91B6-80C4C40FC1F5}" destId="{F5040397-7C20-4D5F-9862-8FE4D149FE3F}" srcOrd="1" destOrd="0" presId="urn:microsoft.com/office/officeart/2005/8/layout/orgChart1"/>
    <dgm:cxn modelId="{EC53809A-62A1-4FA3-B3AB-6D9D1C559371}" type="presParOf" srcId="{F5040397-7C20-4D5F-9862-8FE4D149FE3F}" destId="{B44C10EC-1B10-4A0B-B25A-617DAFA53240}" srcOrd="0" destOrd="0" presId="urn:microsoft.com/office/officeart/2005/8/layout/orgChart1"/>
    <dgm:cxn modelId="{0754E19D-1B92-47DC-B10F-C7C45F9AB109}" type="presParOf" srcId="{F5040397-7C20-4D5F-9862-8FE4D149FE3F}" destId="{C220A026-8F19-4BF0-9B3D-9A506F3D0F6D}" srcOrd="1" destOrd="0" presId="urn:microsoft.com/office/officeart/2005/8/layout/orgChart1"/>
    <dgm:cxn modelId="{93BA334A-C0FD-46C4-97AF-A2772EA5EFE2}" type="presParOf" srcId="{C220A026-8F19-4BF0-9B3D-9A506F3D0F6D}" destId="{77421D47-A4B1-4580-9BE4-44672E271A80}" srcOrd="0" destOrd="0" presId="urn:microsoft.com/office/officeart/2005/8/layout/orgChart1"/>
    <dgm:cxn modelId="{1006D24A-9C1E-4981-B6B4-92C158B06013}" type="presParOf" srcId="{77421D47-A4B1-4580-9BE4-44672E271A80}" destId="{D93EF5C7-EFF8-4C99-A1E8-7356901C6B75}" srcOrd="0" destOrd="0" presId="urn:microsoft.com/office/officeart/2005/8/layout/orgChart1"/>
    <dgm:cxn modelId="{CBD8CF3C-D2DB-4F9C-AE82-E459D21EC3F5}" type="presParOf" srcId="{77421D47-A4B1-4580-9BE4-44672E271A80}" destId="{C33FA934-DEAF-4342-9034-E41BE49A42F3}" srcOrd="1" destOrd="0" presId="urn:microsoft.com/office/officeart/2005/8/layout/orgChart1"/>
    <dgm:cxn modelId="{555743C2-CF9A-4E51-BF6D-3F859109A027}" type="presParOf" srcId="{C220A026-8F19-4BF0-9B3D-9A506F3D0F6D}" destId="{AF5D60D0-A89F-46FA-9AB9-6C2447186317}" srcOrd="1" destOrd="0" presId="urn:microsoft.com/office/officeart/2005/8/layout/orgChart1"/>
    <dgm:cxn modelId="{99A74818-6EBE-4ABB-B15C-ABF393DE16CB}" type="presParOf" srcId="{AF5D60D0-A89F-46FA-9AB9-6C2447186317}" destId="{0127732A-DE1F-440C-8047-01174CBE922F}" srcOrd="0" destOrd="0" presId="urn:microsoft.com/office/officeart/2005/8/layout/orgChart1"/>
    <dgm:cxn modelId="{2C14DB05-89E8-4D26-838D-54592F946574}" type="presParOf" srcId="{AF5D60D0-A89F-46FA-9AB9-6C2447186317}" destId="{14AAD1D6-FDBA-4A5B-9F4C-6128676A24F1}" srcOrd="1" destOrd="0" presId="urn:microsoft.com/office/officeart/2005/8/layout/orgChart1"/>
    <dgm:cxn modelId="{A1648A9A-5672-4F45-AAE6-F22EA58BF688}" type="presParOf" srcId="{14AAD1D6-FDBA-4A5B-9F4C-6128676A24F1}" destId="{BD12B330-6C1A-4E1A-95F0-8CAAAF365249}" srcOrd="0" destOrd="0" presId="urn:microsoft.com/office/officeart/2005/8/layout/orgChart1"/>
    <dgm:cxn modelId="{2DAEAD72-8EA7-45FD-BBAA-0891E9135177}" type="presParOf" srcId="{BD12B330-6C1A-4E1A-95F0-8CAAAF365249}" destId="{D81E7BBD-974B-4E12-A9AD-5CDC0C1AD9DD}" srcOrd="0" destOrd="0" presId="urn:microsoft.com/office/officeart/2005/8/layout/orgChart1"/>
    <dgm:cxn modelId="{E522D08B-CFB2-4AE3-A263-2387C18F520E}" type="presParOf" srcId="{BD12B330-6C1A-4E1A-95F0-8CAAAF365249}" destId="{68072BA3-9F3F-47CA-A1DE-BE9DF71C5B5E}" srcOrd="1" destOrd="0" presId="urn:microsoft.com/office/officeart/2005/8/layout/orgChart1"/>
    <dgm:cxn modelId="{6BBE1861-E408-490E-B218-0D3E8E2A4016}" type="presParOf" srcId="{14AAD1D6-FDBA-4A5B-9F4C-6128676A24F1}" destId="{DF73AD91-20DA-4B6A-8F98-3670D48C8F38}" srcOrd="1" destOrd="0" presId="urn:microsoft.com/office/officeart/2005/8/layout/orgChart1"/>
    <dgm:cxn modelId="{AA29D15C-47D5-4193-AA5C-D6004CE1A825}" type="presParOf" srcId="{DF73AD91-20DA-4B6A-8F98-3670D48C8F38}" destId="{79EE36C8-3344-4B25-B2E7-ED932E879480}" srcOrd="0" destOrd="0" presId="urn:microsoft.com/office/officeart/2005/8/layout/orgChart1"/>
    <dgm:cxn modelId="{E9F9AB2C-0A2C-4013-A45F-D623AC6CE1D8}" type="presParOf" srcId="{DF73AD91-20DA-4B6A-8F98-3670D48C8F38}" destId="{BB32E156-85CF-40C8-9CDF-43A61726B0E2}" srcOrd="1" destOrd="0" presId="urn:microsoft.com/office/officeart/2005/8/layout/orgChart1"/>
    <dgm:cxn modelId="{B6B696D7-8B24-4FCF-9021-F3AE3DD91C39}" type="presParOf" srcId="{BB32E156-85CF-40C8-9CDF-43A61726B0E2}" destId="{690271E2-48D9-45CE-9CEC-0D57A3DE54DB}" srcOrd="0" destOrd="0" presId="urn:microsoft.com/office/officeart/2005/8/layout/orgChart1"/>
    <dgm:cxn modelId="{F775C652-6677-42F1-8023-8CB910B95D45}" type="presParOf" srcId="{690271E2-48D9-45CE-9CEC-0D57A3DE54DB}" destId="{25AB14FC-54A4-4B4D-B8EF-CA775259110D}" srcOrd="0" destOrd="0" presId="urn:microsoft.com/office/officeart/2005/8/layout/orgChart1"/>
    <dgm:cxn modelId="{9F41CC66-856F-4909-901C-8325C46E1B5E}" type="presParOf" srcId="{690271E2-48D9-45CE-9CEC-0D57A3DE54DB}" destId="{10CC0D2A-7BBE-4713-9FB0-509381CFD787}" srcOrd="1" destOrd="0" presId="urn:microsoft.com/office/officeart/2005/8/layout/orgChart1"/>
    <dgm:cxn modelId="{7751886F-03CC-479D-A7AB-31FF4E955435}" type="presParOf" srcId="{BB32E156-85CF-40C8-9CDF-43A61726B0E2}" destId="{2A3E6182-172C-4544-B609-ACBC67610F18}" srcOrd="1" destOrd="0" presId="urn:microsoft.com/office/officeart/2005/8/layout/orgChart1"/>
    <dgm:cxn modelId="{32DCE177-581C-4CB5-B70E-7746ED399149}" type="presParOf" srcId="{BB32E156-85CF-40C8-9CDF-43A61726B0E2}" destId="{5B087AAB-B32D-4F1F-A3ED-9FBFB1408C66}" srcOrd="2" destOrd="0" presId="urn:microsoft.com/office/officeart/2005/8/layout/orgChart1"/>
    <dgm:cxn modelId="{CEA1097F-1968-4F48-817C-0E4D6CAB5503}" type="presParOf" srcId="{14AAD1D6-FDBA-4A5B-9F4C-6128676A24F1}" destId="{398DECDB-38CB-4F6E-ABAD-A9E9FDD49FED}" srcOrd="2" destOrd="0" presId="urn:microsoft.com/office/officeart/2005/8/layout/orgChart1"/>
    <dgm:cxn modelId="{72A4BBBF-04BB-4D3A-8421-5B3FB048EB9B}" type="presParOf" srcId="{C220A026-8F19-4BF0-9B3D-9A506F3D0F6D}" destId="{D7AF49BA-72B3-4592-B4A3-3F8BB03C1A2B}" srcOrd="2" destOrd="0" presId="urn:microsoft.com/office/officeart/2005/8/layout/orgChart1"/>
    <dgm:cxn modelId="{3F1EE03D-021E-4F10-B487-CC5BBD98174E}" type="presParOf" srcId="{F5040397-7C20-4D5F-9862-8FE4D149FE3F}" destId="{485CB096-52DA-4200-A7E1-265E57C5198F}" srcOrd="2" destOrd="0" presId="urn:microsoft.com/office/officeart/2005/8/layout/orgChart1"/>
    <dgm:cxn modelId="{64E368FB-F0E9-4C78-B43F-3928448566B5}" type="presParOf" srcId="{F5040397-7C20-4D5F-9862-8FE4D149FE3F}" destId="{E257229F-3705-4ABD-9803-9B818238C228}" srcOrd="3" destOrd="0" presId="urn:microsoft.com/office/officeart/2005/8/layout/orgChart1"/>
    <dgm:cxn modelId="{9A4EBBEA-CFBE-4C42-AFB3-172CB95D14FC}" type="presParOf" srcId="{E257229F-3705-4ABD-9803-9B818238C228}" destId="{753BED5B-F36B-429B-83E2-8FD16B9044FC}" srcOrd="0" destOrd="0" presId="urn:microsoft.com/office/officeart/2005/8/layout/orgChart1"/>
    <dgm:cxn modelId="{F104B6BA-21CC-4CAF-96DA-A8B2CD1B6E83}" type="presParOf" srcId="{753BED5B-F36B-429B-83E2-8FD16B9044FC}" destId="{5CEF9C6E-E73D-4356-91FC-FD0B27FB536C}" srcOrd="0" destOrd="0" presId="urn:microsoft.com/office/officeart/2005/8/layout/orgChart1"/>
    <dgm:cxn modelId="{7107994B-6B9D-4BA8-BD9E-FFFF273A6E7D}" type="presParOf" srcId="{753BED5B-F36B-429B-83E2-8FD16B9044FC}" destId="{A79EB018-3217-4BC7-9AD3-1F1BD25D68F2}" srcOrd="1" destOrd="0" presId="urn:microsoft.com/office/officeart/2005/8/layout/orgChart1"/>
    <dgm:cxn modelId="{FD980840-CB50-4B7B-BD48-4D018724D843}" type="presParOf" srcId="{E257229F-3705-4ABD-9803-9B818238C228}" destId="{BDE02A12-ECE3-49FC-815A-E19CA23A23E7}" srcOrd="1" destOrd="0" presId="urn:microsoft.com/office/officeart/2005/8/layout/orgChart1"/>
    <dgm:cxn modelId="{70F591ED-8844-45A1-9DCA-5DD9BC23AA43}" type="presParOf" srcId="{BDE02A12-ECE3-49FC-815A-E19CA23A23E7}" destId="{08F52542-8E68-44C4-A45C-6F34214FB611}" srcOrd="0" destOrd="0" presId="urn:microsoft.com/office/officeart/2005/8/layout/orgChart1"/>
    <dgm:cxn modelId="{30EAF9B0-2DFA-4124-A592-F6CAB4A613AA}" type="presParOf" srcId="{BDE02A12-ECE3-49FC-815A-E19CA23A23E7}" destId="{32893206-0424-47ED-8775-14EB69A50B49}" srcOrd="1" destOrd="0" presId="urn:microsoft.com/office/officeart/2005/8/layout/orgChart1"/>
    <dgm:cxn modelId="{371171F9-7326-4821-AEB3-6B920967D2E7}" type="presParOf" srcId="{32893206-0424-47ED-8775-14EB69A50B49}" destId="{5E54C82B-4FDF-473A-BDE7-5F5E229780CB}" srcOrd="0" destOrd="0" presId="urn:microsoft.com/office/officeart/2005/8/layout/orgChart1"/>
    <dgm:cxn modelId="{256F40BF-E534-4880-BFA2-13F604985475}" type="presParOf" srcId="{5E54C82B-4FDF-473A-BDE7-5F5E229780CB}" destId="{EF1011B0-6F62-47FC-9C7F-D42E65C31EE8}" srcOrd="0" destOrd="0" presId="urn:microsoft.com/office/officeart/2005/8/layout/orgChart1"/>
    <dgm:cxn modelId="{C59AFF9B-0189-4075-99D9-32F84897174B}" type="presParOf" srcId="{5E54C82B-4FDF-473A-BDE7-5F5E229780CB}" destId="{3970AB92-2BCE-463F-A106-405597CBA843}" srcOrd="1" destOrd="0" presId="urn:microsoft.com/office/officeart/2005/8/layout/orgChart1"/>
    <dgm:cxn modelId="{8B1B411D-4CE5-4E15-92D3-D9E1B067FD8C}" type="presParOf" srcId="{32893206-0424-47ED-8775-14EB69A50B49}" destId="{92D799F3-6846-4B53-9AB2-3137894B067A}" srcOrd="1" destOrd="0" presId="urn:microsoft.com/office/officeart/2005/8/layout/orgChart1"/>
    <dgm:cxn modelId="{3C69F58E-60B1-4083-98A1-6EA826015290}" type="presParOf" srcId="{92D799F3-6846-4B53-9AB2-3137894B067A}" destId="{2EAE723C-1E54-4B24-84E6-12D733070178}" srcOrd="0" destOrd="0" presId="urn:microsoft.com/office/officeart/2005/8/layout/orgChart1"/>
    <dgm:cxn modelId="{E91263F8-3B49-4F03-A4F9-31F8D857EEF5}" type="presParOf" srcId="{92D799F3-6846-4B53-9AB2-3137894B067A}" destId="{96C26B30-2101-47C7-B44B-12A0B7F1BECD}" srcOrd="1" destOrd="0" presId="urn:microsoft.com/office/officeart/2005/8/layout/orgChart1"/>
    <dgm:cxn modelId="{48E46D3B-BA1D-4985-8B0F-0D91DDF4825E}" type="presParOf" srcId="{96C26B30-2101-47C7-B44B-12A0B7F1BECD}" destId="{26F7A752-E60F-4228-9329-8E0A040B8777}" srcOrd="0" destOrd="0" presId="urn:microsoft.com/office/officeart/2005/8/layout/orgChart1"/>
    <dgm:cxn modelId="{01CE27C3-B96D-4355-A9FF-007302720F79}" type="presParOf" srcId="{26F7A752-E60F-4228-9329-8E0A040B8777}" destId="{A1B51FF0-E4E6-4152-BBA1-9770C6AFDC04}" srcOrd="0" destOrd="0" presId="urn:microsoft.com/office/officeart/2005/8/layout/orgChart1"/>
    <dgm:cxn modelId="{F1EE5342-2BFB-40BA-A5E2-A18118F5A575}" type="presParOf" srcId="{26F7A752-E60F-4228-9329-8E0A040B8777}" destId="{0D4351DD-199A-497C-BB7F-07B0FBB90A8D}" srcOrd="1" destOrd="0" presId="urn:microsoft.com/office/officeart/2005/8/layout/orgChart1"/>
    <dgm:cxn modelId="{35495AE3-6E8C-41FD-BE1F-4B00849E3DDC}" type="presParOf" srcId="{96C26B30-2101-47C7-B44B-12A0B7F1BECD}" destId="{0B4B6753-0F04-4265-A26F-098092058FA3}" srcOrd="1" destOrd="0" presId="urn:microsoft.com/office/officeart/2005/8/layout/orgChart1"/>
    <dgm:cxn modelId="{3398B8FA-A695-48DF-904E-35CCBEDD993F}" type="presParOf" srcId="{96C26B30-2101-47C7-B44B-12A0B7F1BECD}" destId="{B7CA7A5C-4C77-4633-9B6B-99896751F245}" srcOrd="2" destOrd="0" presId="urn:microsoft.com/office/officeart/2005/8/layout/orgChart1"/>
    <dgm:cxn modelId="{CEB8F251-6FC7-495C-99BC-B54F4A72204D}" type="presParOf" srcId="{32893206-0424-47ED-8775-14EB69A50B49}" destId="{7E3BE6A2-82BB-4D5F-956C-D2E19CDA2D5C}" srcOrd="2" destOrd="0" presId="urn:microsoft.com/office/officeart/2005/8/layout/orgChart1"/>
    <dgm:cxn modelId="{C58B8690-1AF7-40C2-AF96-F66E43A5AFD7}" type="presParOf" srcId="{E257229F-3705-4ABD-9803-9B818238C228}" destId="{B26C316C-D4DE-4411-9CA7-5F64E53F2798}" srcOrd="2" destOrd="0" presId="urn:microsoft.com/office/officeart/2005/8/layout/orgChart1"/>
    <dgm:cxn modelId="{34A17CEF-AB56-44B5-9ADE-E36B9E17BCB6}" type="presParOf" srcId="{EE56D805-8DCA-49F2-91B6-80C4C40FC1F5}" destId="{43D16FB6-3203-48C7-B375-6CC2B90C67D6}" srcOrd="2" destOrd="0" presId="urn:microsoft.com/office/officeart/2005/8/layout/orgChart1"/>
    <dgm:cxn modelId="{3E8E3FA6-46CB-45BA-A057-B229E2ACB67A}" type="presParOf" srcId="{43D16FB6-3203-48C7-B375-6CC2B90C67D6}" destId="{45C34A45-97C3-4E95-9EE4-2D55549EBC9A}" srcOrd="0" destOrd="0" presId="urn:microsoft.com/office/officeart/2005/8/layout/orgChart1"/>
    <dgm:cxn modelId="{6398F7CC-6391-4182-A952-F5E6C309F169}" type="presParOf" srcId="{43D16FB6-3203-48C7-B375-6CC2B90C67D6}" destId="{30FA8121-F42F-4B28-9709-668B7EE176BE}" srcOrd="1" destOrd="0" presId="urn:microsoft.com/office/officeart/2005/8/layout/orgChart1"/>
    <dgm:cxn modelId="{DC808F3E-4CDC-4AC7-9A42-0C623BE36F57}" type="presParOf" srcId="{30FA8121-F42F-4B28-9709-668B7EE176BE}" destId="{A69B28F3-4178-48FE-890A-261A012B6539}" srcOrd="0" destOrd="0" presId="urn:microsoft.com/office/officeart/2005/8/layout/orgChart1"/>
    <dgm:cxn modelId="{F74CB84E-3990-45FA-B3FF-1B589222E11E}" type="presParOf" srcId="{A69B28F3-4178-48FE-890A-261A012B6539}" destId="{D47390C7-4F59-4B40-B819-9C08A7342549}" srcOrd="0" destOrd="0" presId="urn:microsoft.com/office/officeart/2005/8/layout/orgChart1"/>
    <dgm:cxn modelId="{27ECAA59-1F4D-4A29-BCDD-1B058F89F0D2}" type="presParOf" srcId="{A69B28F3-4178-48FE-890A-261A012B6539}" destId="{4417C211-CB4B-433B-BF9F-4B360A9E9D21}" srcOrd="1" destOrd="0" presId="urn:microsoft.com/office/officeart/2005/8/layout/orgChart1"/>
    <dgm:cxn modelId="{630BDA02-5C36-48C8-9E97-93433687CB1B}" type="presParOf" srcId="{30FA8121-F42F-4B28-9709-668B7EE176BE}" destId="{C31799AC-DCBE-4377-B6AC-1F42E46DA95C}" srcOrd="1" destOrd="0" presId="urn:microsoft.com/office/officeart/2005/8/layout/orgChart1"/>
    <dgm:cxn modelId="{7C656290-4083-443A-8237-FBDF3C59F460}" type="presParOf" srcId="{C31799AC-DCBE-4377-B6AC-1F42E46DA95C}" destId="{F98DB599-A0C3-4A17-8833-A0D8DBA45E2C}" srcOrd="0" destOrd="0" presId="urn:microsoft.com/office/officeart/2005/8/layout/orgChart1"/>
    <dgm:cxn modelId="{8091578B-E85F-4AC3-B1AC-84951799954B}" type="presParOf" srcId="{C31799AC-DCBE-4377-B6AC-1F42E46DA95C}" destId="{8C3E5ED8-8CC0-43C9-96A2-BCC588F6BE43}" srcOrd="1" destOrd="0" presId="urn:microsoft.com/office/officeart/2005/8/layout/orgChart1"/>
    <dgm:cxn modelId="{69430376-B8A3-41EE-9591-A069CEB09595}" type="presParOf" srcId="{8C3E5ED8-8CC0-43C9-96A2-BCC588F6BE43}" destId="{3C261441-4CD3-4F29-BBE9-27A11AE3E5C3}" srcOrd="0" destOrd="0" presId="urn:microsoft.com/office/officeart/2005/8/layout/orgChart1"/>
    <dgm:cxn modelId="{6773013E-2419-4FA3-BDFB-2A0C307BF2D8}" type="presParOf" srcId="{3C261441-4CD3-4F29-BBE9-27A11AE3E5C3}" destId="{B26671BA-07AF-4482-A183-2C6B51843F06}" srcOrd="0" destOrd="0" presId="urn:microsoft.com/office/officeart/2005/8/layout/orgChart1"/>
    <dgm:cxn modelId="{96C385DE-6795-4D83-8CB6-CBD5348B1F5C}" type="presParOf" srcId="{3C261441-4CD3-4F29-BBE9-27A11AE3E5C3}" destId="{3B415CA4-6C0E-445D-BE45-AEC4E3C5F74E}" srcOrd="1" destOrd="0" presId="urn:microsoft.com/office/officeart/2005/8/layout/orgChart1"/>
    <dgm:cxn modelId="{54F96AD4-7C7C-41C6-AB9A-D34B37D7EDA7}" type="presParOf" srcId="{8C3E5ED8-8CC0-43C9-96A2-BCC588F6BE43}" destId="{78672C56-EF3C-4BA4-AEC4-450E002E8ED4}" srcOrd="1" destOrd="0" presId="urn:microsoft.com/office/officeart/2005/8/layout/orgChart1"/>
    <dgm:cxn modelId="{E7FD2D2E-CD13-4446-B54A-4B23B0B1202C}" type="presParOf" srcId="{78672C56-EF3C-4BA4-AEC4-450E002E8ED4}" destId="{0C8242D6-9B7A-452C-B066-6210223348CE}" srcOrd="0" destOrd="0" presId="urn:microsoft.com/office/officeart/2005/8/layout/orgChart1"/>
    <dgm:cxn modelId="{FB3FC578-304D-4E1E-A5A0-C6BE537F5532}" type="presParOf" srcId="{78672C56-EF3C-4BA4-AEC4-450E002E8ED4}" destId="{85877285-C7E6-459C-BB2C-CC79FDDC79F5}" srcOrd="1" destOrd="0" presId="urn:microsoft.com/office/officeart/2005/8/layout/orgChart1"/>
    <dgm:cxn modelId="{69552DC6-4739-49FA-87A9-F56FC3DF7810}" type="presParOf" srcId="{85877285-C7E6-459C-BB2C-CC79FDDC79F5}" destId="{9709BC13-9875-4A08-AF58-FD3E309A667C}" srcOrd="0" destOrd="0" presId="urn:microsoft.com/office/officeart/2005/8/layout/orgChart1"/>
    <dgm:cxn modelId="{01B20570-616A-45C6-9255-C58AD138B5B7}" type="presParOf" srcId="{9709BC13-9875-4A08-AF58-FD3E309A667C}" destId="{4C77A64F-EA5A-4DA3-B882-7E58DCF89D29}" srcOrd="0" destOrd="0" presId="urn:microsoft.com/office/officeart/2005/8/layout/orgChart1"/>
    <dgm:cxn modelId="{E1B3E60D-D47C-4EFD-90EF-E1B6D1A345B2}" type="presParOf" srcId="{9709BC13-9875-4A08-AF58-FD3E309A667C}" destId="{CB336CB7-DED2-40CC-B464-18267661C004}" srcOrd="1" destOrd="0" presId="urn:microsoft.com/office/officeart/2005/8/layout/orgChart1"/>
    <dgm:cxn modelId="{FD49B6DE-9857-45A6-A12D-93F30B5501C6}" type="presParOf" srcId="{85877285-C7E6-459C-BB2C-CC79FDDC79F5}" destId="{B40CA64B-1E6D-4DC0-924B-95802AC81397}" srcOrd="1" destOrd="0" presId="urn:microsoft.com/office/officeart/2005/8/layout/orgChart1"/>
    <dgm:cxn modelId="{759797B2-AF15-4651-87A9-8FF3D8F0C6EF}" type="presParOf" srcId="{85877285-C7E6-459C-BB2C-CC79FDDC79F5}" destId="{5D3C3802-A9D3-4F5A-887E-D7BF30C6CDC9}" srcOrd="2" destOrd="0" presId="urn:microsoft.com/office/officeart/2005/8/layout/orgChart1"/>
    <dgm:cxn modelId="{74050234-F43C-4467-A685-F6CE2F5B3A75}" type="presParOf" srcId="{8C3E5ED8-8CC0-43C9-96A2-BCC588F6BE43}" destId="{BDA36724-E4D0-4AEF-B2D7-64B4A72302EB}" srcOrd="2" destOrd="0" presId="urn:microsoft.com/office/officeart/2005/8/layout/orgChart1"/>
    <dgm:cxn modelId="{90E41CAC-3FD2-48E8-B8ED-E43A965EE007}" type="presParOf" srcId="{C31799AC-DCBE-4377-B6AC-1F42E46DA95C}" destId="{73983A25-0A31-4509-BA87-54F7739BFFCA}" srcOrd="2" destOrd="0" presId="urn:microsoft.com/office/officeart/2005/8/layout/orgChart1"/>
    <dgm:cxn modelId="{292313B3-C0AF-4010-8244-586FA0F90ECC}" type="presParOf" srcId="{C31799AC-DCBE-4377-B6AC-1F42E46DA95C}" destId="{129A4752-6636-4C88-8792-671701E46C97}" srcOrd="3" destOrd="0" presId="urn:microsoft.com/office/officeart/2005/8/layout/orgChart1"/>
    <dgm:cxn modelId="{ECDD4AE2-298A-4382-AC0F-18FB0205E35B}" type="presParOf" srcId="{129A4752-6636-4C88-8792-671701E46C97}" destId="{ADF7748E-9D24-4EB9-A38B-60D635DAC6E4}" srcOrd="0" destOrd="0" presId="urn:microsoft.com/office/officeart/2005/8/layout/orgChart1"/>
    <dgm:cxn modelId="{FC0C0265-E92A-45B4-97F9-7E4E358B0E3C}" type="presParOf" srcId="{ADF7748E-9D24-4EB9-A38B-60D635DAC6E4}" destId="{DE8EA5E6-7860-45F0-9F85-74C7F052202C}" srcOrd="0" destOrd="0" presId="urn:microsoft.com/office/officeart/2005/8/layout/orgChart1"/>
    <dgm:cxn modelId="{514622F4-40B7-423C-8E41-A23233A858B0}" type="presParOf" srcId="{ADF7748E-9D24-4EB9-A38B-60D635DAC6E4}" destId="{884878DD-6A6E-48F8-B9CF-6CA97803E520}" srcOrd="1" destOrd="0" presId="urn:microsoft.com/office/officeart/2005/8/layout/orgChart1"/>
    <dgm:cxn modelId="{29EB1994-2303-4CB1-8CAF-0EB391450FF9}" type="presParOf" srcId="{129A4752-6636-4C88-8792-671701E46C97}" destId="{E7FCB92B-C056-4D02-999D-1B0F28180754}" srcOrd="1" destOrd="0" presId="urn:microsoft.com/office/officeart/2005/8/layout/orgChart1"/>
    <dgm:cxn modelId="{2854715B-31E2-4467-AD61-8CB45FE9B3A9}" type="presParOf" srcId="{129A4752-6636-4C88-8792-671701E46C97}" destId="{AF8FA94C-9816-4F08-8C90-57D9A4CDD0A8}" srcOrd="2" destOrd="0" presId="urn:microsoft.com/office/officeart/2005/8/layout/orgChart1"/>
    <dgm:cxn modelId="{922F1ED2-E65F-49DF-8649-0B435F97317C}" type="presParOf" srcId="{C31799AC-DCBE-4377-B6AC-1F42E46DA95C}" destId="{6ABED450-96DE-4C17-8466-F78892EEEAF3}" srcOrd="4" destOrd="0" presId="urn:microsoft.com/office/officeart/2005/8/layout/orgChart1"/>
    <dgm:cxn modelId="{4AD5F092-2DB6-480F-970A-7EE860F9B75E}" type="presParOf" srcId="{C31799AC-DCBE-4377-B6AC-1F42E46DA95C}" destId="{1304F9F2-AE01-4D86-8692-6353FA761EE6}" srcOrd="5" destOrd="0" presId="urn:microsoft.com/office/officeart/2005/8/layout/orgChart1"/>
    <dgm:cxn modelId="{26BCBD80-B909-441A-9851-3E6761F0AC26}" type="presParOf" srcId="{1304F9F2-AE01-4D86-8692-6353FA761EE6}" destId="{040D3A8A-0AE0-469C-904E-334ACCB9D0AE}" srcOrd="0" destOrd="0" presId="urn:microsoft.com/office/officeart/2005/8/layout/orgChart1"/>
    <dgm:cxn modelId="{FB51E66A-6406-4227-8123-B10DB3922F0E}" type="presParOf" srcId="{040D3A8A-0AE0-469C-904E-334ACCB9D0AE}" destId="{C6F20BC2-B43A-445C-8D91-6E7C05AA9F7E}" srcOrd="0" destOrd="0" presId="urn:microsoft.com/office/officeart/2005/8/layout/orgChart1"/>
    <dgm:cxn modelId="{83528368-656A-4F59-85E2-1CF4547A7077}" type="presParOf" srcId="{040D3A8A-0AE0-469C-904E-334ACCB9D0AE}" destId="{C754BD22-CC0A-4053-BF11-6E8EE1E22C4B}" srcOrd="1" destOrd="0" presId="urn:microsoft.com/office/officeart/2005/8/layout/orgChart1"/>
    <dgm:cxn modelId="{F3C46DB2-26A0-4934-988D-93477F2F18CE}" type="presParOf" srcId="{1304F9F2-AE01-4D86-8692-6353FA761EE6}" destId="{9913332E-24E4-4B2F-B574-742C5F8400A7}" srcOrd="1" destOrd="0" presId="urn:microsoft.com/office/officeart/2005/8/layout/orgChart1"/>
    <dgm:cxn modelId="{510C9EC7-CDD1-41F6-BE93-241487A86A2D}" type="presParOf" srcId="{9913332E-24E4-4B2F-B574-742C5F8400A7}" destId="{0A83EDEA-9223-4A97-BBBC-DD17F755BDE9}" srcOrd="0" destOrd="0" presId="urn:microsoft.com/office/officeart/2005/8/layout/orgChart1"/>
    <dgm:cxn modelId="{F34C6E29-946B-42E4-B1FE-01D554BFCFB5}" type="presParOf" srcId="{9913332E-24E4-4B2F-B574-742C5F8400A7}" destId="{B88FDA10-386C-42FC-9394-658A24A118AD}" srcOrd="1" destOrd="0" presId="urn:microsoft.com/office/officeart/2005/8/layout/orgChart1"/>
    <dgm:cxn modelId="{8B18C787-D218-4F37-A624-A6CF10230761}" type="presParOf" srcId="{B88FDA10-386C-42FC-9394-658A24A118AD}" destId="{02164CAB-6C9C-42BD-8FB9-D203300398B1}" srcOrd="0" destOrd="0" presId="urn:microsoft.com/office/officeart/2005/8/layout/orgChart1"/>
    <dgm:cxn modelId="{710C14AD-17C4-4CD1-8766-AA28F1049476}" type="presParOf" srcId="{02164CAB-6C9C-42BD-8FB9-D203300398B1}" destId="{AB32B1D5-E0F5-42C0-8E8C-8CF535CBDC3D}" srcOrd="0" destOrd="0" presId="urn:microsoft.com/office/officeart/2005/8/layout/orgChart1"/>
    <dgm:cxn modelId="{249B3AD3-DEEF-4FB8-976A-A9A9E62184A0}" type="presParOf" srcId="{02164CAB-6C9C-42BD-8FB9-D203300398B1}" destId="{356A1011-41E5-4E5F-89DB-F725DC2C10E1}" srcOrd="1" destOrd="0" presId="urn:microsoft.com/office/officeart/2005/8/layout/orgChart1"/>
    <dgm:cxn modelId="{09182140-2C07-4D8F-93C4-7F6D2CCF507C}" type="presParOf" srcId="{B88FDA10-386C-42FC-9394-658A24A118AD}" destId="{9FA4370C-ACAE-46CB-A2B4-C6603E7F8656}" srcOrd="1" destOrd="0" presId="urn:microsoft.com/office/officeart/2005/8/layout/orgChart1"/>
    <dgm:cxn modelId="{03179349-804A-49FD-A29C-D078214D7B58}" type="presParOf" srcId="{B88FDA10-386C-42FC-9394-658A24A118AD}" destId="{408ACE05-57AD-416F-A85B-2B66651AE0BC}" srcOrd="2" destOrd="0" presId="urn:microsoft.com/office/officeart/2005/8/layout/orgChart1"/>
    <dgm:cxn modelId="{AA09DEDE-8744-4FCA-B8D6-FE7EC32FA8CA}" type="presParOf" srcId="{9913332E-24E4-4B2F-B574-742C5F8400A7}" destId="{08243C7F-EC5C-40A6-BC8F-52DB00DDA617}" srcOrd="2" destOrd="0" presId="urn:microsoft.com/office/officeart/2005/8/layout/orgChart1"/>
    <dgm:cxn modelId="{A59A70AD-1483-4F81-96DB-F0119AC005F8}" type="presParOf" srcId="{9913332E-24E4-4B2F-B574-742C5F8400A7}" destId="{D69029D2-C237-4A64-BC8F-A77730C61FE6}" srcOrd="3" destOrd="0" presId="urn:microsoft.com/office/officeart/2005/8/layout/orgChart1"/>
    <dgm:cxn modelId="{5C199620-2728-44EF-9544-050455FF3668}" type="presParOf" srcId="{D69029D2-C237-4A64-BC8F-A77730C61FE6}" destId="{C1B65DEC-2C7D-429F-8E59-73ADE1CE5ECD}" srcOrd="0" destOrd="0" presId="urn:microsoft.com/office/officeart/2005/8/layout/orgChart1"/>
    <dgm:cxn modelId="{D4455554-4957-4B24-AF08-C77A4D4A7A8D}" type="presParOf" srcId="{C1B65DEC-2C7D-429F-8E59-73ADE1CE5ECD}" destId="{73D0568E-F218-484F-8BCC-C0E2D91C4F6D}" srcOrd="0" destOrd="0" presId="urn:microsoft.com/office/officeart/2005/8/layout/orgChart1"/>
    <dgm:cxn modelId="{5A7167BF-779E-4D5A-B2AA-579B2C1BE675}" type="presParOf" srcId="{C1B65DEC-2C7D-429F-8E59-73ADE1CE5ECD}" destId="{581E6868-AE82-4DE7-BE01-70B7118089AF}" srcOrd="1" destOrd="0" presId="urn:microsoft.com/office/officeart/2005/8/layout/orgChart1"/>
    <dgm:cxn modelId="{76C73DC3-AB6F-452A-8757-41BBCBD50043}" type="presParOf" srcId="{D69029D2-C237-4A64-BC8F-A77730C61FE6}" destId="{6AB295A3-3E93-4ED3-B321-D46562642FC8}" srcOrd="1" destOrd="0" presId="urn:microsoft.com/office/officeart/2005/8/layout/orgChart1"/>
    <dgm:cxn modelId="{A762A37C-7643-4F96-8FCB-4D8963910AD7}" type="presParOf" srcId="{D69029D2-C237-4A64-BC8F-A77730C61FE6}" destId="{466B6FCA-B44A-4A39-BEEE-4C717C0B5477}" srcOrd="2" destOrd="0" presId="urn:microsoft.com/office/officeart/2005/8/layout/orgChart1"/>
    <dgm:cxn modelId="{8B53D4CC-E5C0-42D9-8BC4-7C49FAFE8A54}" type="presParOf" srcId="{1304F9F2-AE01-4D86-8692-6353FA761EE6}" destId="{9B06C246-541C-4047-B190-167E6667D30A}" srcOrd="2" destOrd="0" presId="urn:microsoft.com/office/officeart/2005/8/layout/orgChart1"/>
    <dgm:cxn modelId="{40333FF6-5E5E-4782-8C78-CE4A60E540E4}" type="presParOf" srcId="{30FA8121-F42F-4B28-9709-668B7EE176BE}" destId="{031284C9-D306-413B-AB5E-BC9EF89FD74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243C7F-EC5C-40A6-BC8F-52DB00DDA617}">
      <dsp:nvSpPr>
        <dsp:cNvPr id="0" name=""/>
        <dsp:cNvSpPr/>
      </dsp:nvSpPr>
      <dsp:spPr>
        <a:xfrm>
          <a:off x="3175484" y="1674423"/>
          <a:ext cx="130675" cy="1019266"/>
        </a:xfrm>
        <a:custGeom>
          <a:avLst/>
          <a:gdLst/>
          <a:ahLst/>
          <a:cxnLst/>
          <a:rect l="0" t="0" r="0" b="0"/>
          <a:pathLst>
            <a:path>
              <a:moveTo>
                <a:pt x="0" y="0"/>
              </a:moveTo>
              <a:lnTo>
                <a:pt x="0" y="1019266"/>
              </a:lnTo>
              <a:lnTo>
                <a:pt x="130675" y="1019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83EDEA-9223-4A97-BBBC-DD17F755BDE9}">
      <dsp:nvSpPr>
        <dsp:cNvPr id="0" name=""/>
        <dsp:cNvSpPr/>
      </dsp:nvSpPr>
      <dsp:spPr>
        <a:xfrm>
          <a:off x="3175484" y="1674423"/>
          <a:ext cx="130675" cy="400737"/>
        </a:xfrm>
        <a:custGeom>
          <a:avLst/>
          <a:gdLst/>
          <a:ahLst/>
          <a:cxnLst/>
          <a:rect l="0" t="0" r="0" b="0"/>
          <a:pathLst>
            <a:path>
              <a:moveTo>
                <a:pt x="0" y="0"/>
              </a:moveTo>
              <a:lnTo>
                <a:pt x="0" y="400737"/>
              </a:lnTo>
              <a:lnTo>
                <a:pt x="130675" y="4007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BED450-96DE-4C17-8466-F78892EEEAF3}">
      <dsp:nvSpPr>
        <dsp:cNvPr id="0" name=""/>
        <dsp:cNvSpPr/>
      </dsp:nvSpPr>
      <dsp:spPr>
        <a:xfrm>
          <a:off x="2469839" y="1055894"/>
          <a:ext cx="1054112" cy="182945"/>
        </a:xfrm>
        <a:custGeom>
          <a:avLst/>
          <a:gdLst/>
          <a:ahLst/>
          <a:cxnLst/>
          <a:rect l="0" t="0" r="0" b="0"/>
          <a:pathLst>
            <a:path>
              <a:moveTo>
                <a:pt x="0" y="0"/>
              </a:moveTo>
              <a:lnTo>
                <a:pt x="0" y="91472"/>
              </a:lnTo>
              <a:lnTo>
                <a:pt x="1054112" y="91472"/>
              </a:lnTo>
              <a:lnTo>
                <a:pt x="1054112" y="182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983A25-0A31-4509-BA87-54F7739BFFCA}">
      <dsp:nvSpPr>
        <dsp:cNvPr id="0" name=""/>
        <dsp:cNvSpPr/>
      </dsp:nvSpPr>
      <dsp:spPr>
        <a:xfrm>
          <a:off x="2424119" y="1055894"/>
          <a:ext cx="91440" cy="182945"/>
        </a:xfrm>
        <a:custGeom>
          <a:avLst/>
          <a:gdLst/>
          <a:ahLst/>
          <a:cxnLst/>
          <a:rect l="0" t="0" r="0" b="0"/>
          <a:pathLst>
            <a:path>
              <a:moveTo>
                <a:pt x="45720" y="0"/>
              </a:moveTo>
              <a:lnTo>
                <a:pt x="45720" y="182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242D6-9B7A-452C-B066-6210223348CE}">
      <dsp:nvSpPr>
        <dsp:cNvPr id="0" name=""/>
        <dsp:cNvSpPr/>
      </dsp:nvSpPr>
      <dsp:spPr>
        <a:xfrm>
          <a:off x="1067258" y="1674423"/>
          <a:ext cx="130675" cy="400737"/>
        </a:xfrm>
        <a:custGeom>
          <a:avLst/>
          <a:gdLst/>
          <a:ahLst/>
          <a:cxnLst/>
          <a:rect l="0" t="0" r="0" b="0"/>
          <a:pathLst>
            <a:path>
              <a:moveTo>
                <a:pt x="0" y="0"/>
              </a:moveTo>
              <a:lnTo>
                <a:pt x="0" y="400737"/>
              </a:lnTo>
              <a:lnTo>
                <a:pt x="130675" y="4007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8DB599-A0C3-4A17-8833-A0D8DBA45E2C}">
      <dsp:nvSpPr>
        <dsp:cNvPr id="0" name=""/>
        <dsp:cNvSpPr/>
      </dsp:nvSpPr>
      <dsp:spPr>
        <a:xfrm>
          <a:off x="1415726" y="1055894"/>
          <a:ext cx="1054112" cy="182945"/>
        </a:xfrm>
        <a:custGeom>
          <a:avLst/>
          <a:gdLst/>
          <a:ahLst/>
          <a:cxnLst/>
          <a:rect l="0" t="0" r="0" b="0"/>
          <a:pathLst>
            <a:path>
              <a:moveTo>
                <a:pt x="1054112" y="0"/>
              </a:moveTo>
              <a:lnTo>
                <a:pt x="1054112" y="91472"/>
              </a:lnTo>
              <a:lnTo>
                <a:pt x="0" y="91472"/>
              </a:lnTo>
              <a:lnTo>
                <a:pt x="0" y="182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C34A45-97C3-4E95-9EE4-2D55549EBC9A}">
      <dsp:nvSpPr>
        <dsp:cNvPr id="0" name=""/>
        <dsp:cNvSpPr/>
      </dsp:nvSpPr>
      <dsp:spPr>
        <a:xfrm>
          <a:off x="2905422" y="437365"/>
          <a:ext cx="1363377" cy="400737"/>
        </a:xfrm>
        <a:custGeom>
          <a:avLst/>
          <a:gdLst/>
          <a:ahLst/>
          <a:cxnLst/>
          <a:rect l="0" t="0" r="0" b="0"/>
          <a:pathLst>
            <a:path>
              <a:moveTo>
                <a:pt x="1363377" y="0"/>
              </a:moveTo>
              <a:lnTo>
                <a:pt x="1363377" y="400737"/>
              </a:lnTo>
              <a:lnTo>
                <a:pt x="0" y="4007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AE723C-1E54-4B24-84E6-12D733070178}">
      <dsp:nvSpPr>
        <dsp:cNvPr id="0" name=""/>
        <dsp:cNvSpPr/>
      </dsp:nvSpPr>
      <dsp:spPr>
        <a:xfrm>
          <a:off x="4447389" y="4148539"/>
          <a:ext cx="130675" cy="400737"/>
        </a:xfrm>
        <a:custGeom>
          <a:avLst/>
          <a:gdLst/>
          <a:ahLst/>
          <a:cxnLst/>
          <a:rect l="0" t="0" r="0" b="0"/>
          <a:pathLst>
            <a:path>
              <a:moveTo>
                <a:pt x="0" y="0"/>
              </a:moveTo>
              <a:lnTo>
                <a:pt x="0" y="400737"/>
              </a:lnTo>
              <a:lnTo>
                <a:pt x="130675" y="4007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F52542-8E68-44C4-A45C-6F34214FB611}">
      <dsp:nvSpPr>
        <dsp:cNvPr id="0" name=""/>
        <dsp:cNvSpPr/>
      </dsp:nvSpPr>
      <dsp:spPr>
        <a:xfrm>
          <a:off x="4750136" y="3530010"/>
          <a:ext cx="91440" cy="182945"/>
        </a:xfrm>
        <a:custGeom>
          <a:avLst/>
          <a:gdLst/>
          <a:ahLst/>
          <a:cxnLst/>
          <a:rect l="0" t="0" r="0" b="0"/>
          <a:pathLst>
            <a:path>
              <a:moveTo>
                <a:pt x="45720" y="0"/>
              </a:moveTo>
              <a:lnTo>
                <a:pt x="45720" y="182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5CB096-52DA-4200-A7E1-265E57C5198F}">
      <dsp:nvSpPr>
        <dsp:cNvPr id="0" name=""/>
        <dsp:cNvSpPr/>
      </dsp:nvSpPr>
      <dsp:spPr>
        <a:xfrm>
          <a:off x="4268800" y="437365"/>
          <a:ext cx="527056" cy="2657061"/>
        </a:xfrm>
        <a:custGeom>
          <a:avLst/>
          <a:gdLst/>
          <a:ahLst/>
          <a:cxnLst/>
          <a:rect l="0" t="0" r="0" b="0"/>
          <a:pathLst>
            <a:path>
              <a:moveTo>
                <a:pt x="0" y="0"/>
              </a:moveTo>
              <a:lnTo>
                <a:pt x="0" y="2565589"/>
              </a:lnTo>
              <a:lnTo>
                <a:pt x="527056" y="2565589"/>
              </a:lnTo>
              <a:lnTo>
                <a:pt x="527056" y="2657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EE36C8-3344-4B25-B2E7-ED932E879480}">
      <dsp:nvSpPr>
        <dsp:cNvPr id="0" name=""/>
        <dsp:cNvSpPr/>
      </dsp:nvSpPr>
      <dsp:spPr>
        <a:xfrm>
          <a:off x="3393276" y="4148539"/>
          <a:ext cx="130675" cy="400737"/>
        </a:xfrm>
        <a:custGeom>
          <a:avLst/>
          <a:gdLst/>
          <a:ahLst/>
          <a:cxnLst/>
          <a:rect l="0" t="0" r="0" b="0"/>
          <a:pathLst>
            <a:path>
              <a:moveTo>
                <a:pt x="0" y="0"/>
              </a:moveTo>
              <a:lnTo>
                <a:pt x="0" y="400737"/>
              </a:lnTo>
              <a:lnTo>
                <a:pt x="130675" y="4007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27732A-DE1F-440C-8047-01174CBE922F}">
      <dsp:nvSpPr>
        <dsp:cNvPr id="0" name=""/>
        <dsp:cNvSpPr/>
      </dsp:nvSpPr>
      <dsp:spPr>
        <a:xfrm>
          <a:off x="3696023" y="3530010"/>
          <a:ext cx="91440" cy="182945"/>
        </a:xfrm>
        <a:custGeom>
          <a:avLst/>
          <a:gdLst/>
          <a:ahLst/>
          <a:cxnLst/>
          <a:rect l="0" t="0" r="0" b="0"/>
          <a:pathLst>
            <a:path>
              <a:moveTo>
                <a:pt x="45720" y="0"/>
              </a:moveTo>
              <a:lnTo>
                <a:pt x="45720" y="182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4C10EC-1B10-4A0B-B25A-617DAFA53240}">
      <dsp:nvSpPr>
        <dsp:cNvPr id="0" name=""/>
        <dsp:cNvSpPr/>
      </dsp:nvSpPr>
      <dsp:spPr>
        <a:xfrm>
          <a:off x="3741743" y="437365"/>
          <a:ext cx="527056" cy="2657061"/>
        </a:xfrm>
        <a:custGeom>
          <a:avLst/>
          <a:gdLst/>
          <a:ahLst/>
          <a:cxnLst/>
          <a:rect l="0" t="0" r="0" b="0"/>
          <a:pathLst>
            <a:path>
              <a:moveTo>
                <a:pt x="527056" y="0"/>
              </a:moveTo>
              <a:lnTo>
                <a:pt x="527056" y="2565589"/>
              </a:lnTo>
              <a:lnTo>
                <a:pt x="0" y="2565589"/>
              </a:lnTo>
              <a:lnTo>
                <a:pt x="0" y="2657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D9330-28B6-4154-84A2-5743ADD13C88}">
      <dsp:nvSpPr>
        <dsp:cNvPr id="0" name=""/>
        <dsp:cNvSpPr/>
      </dsp:nvSpPr>
      <dsp:spPr>
        <a:xfrm>
          <a:off x="3833216" y="1781"/>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Integrated Pharmacy Services Lead</a:t>
          </a:r>
        </a:p>
      </dsp:txBody>
      <dsp:txXfrm>
        <a:off x="3833216" y="1781"/>
        <a:ext cx="871167" cy="435583"/>
      </dsp:txXfrm>
    </dsp:sp>
    <dsp:sp modelId="{D93EF5C7-EFF8-4C99-A1E8-7356901C6B75}">
      <dsp:nvSpPr>
        <dsp:cNvPr id="0" name=""/>
        <dsp:cNvSpPr/>
      </dsp:nvSpPr>
      <dsp:spPr>
        <a:xfrm>
          <a:off x="3306160" y="3094426"/>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Pharmacy Manager - Eastern Community Services</a:t>
          </a:r>
        </a:p>
      </dsp:txBody>
      <dsp:txXfrm>
        <a:off x="3306160" y="3094426"/>
        <a:ext cx="871167" cy="435583"/>
      </dsp:txXfrm>
    </dsp:sp>
    <dsp:sp modelId="{D81E7BBD-974B-4E12-A9AD-5CDC0C1AD9DD}">
      <dsp:nvSpPr>
        <dsp:cNvPr id="0" name=""/>
        <dsp:cNvSpPr/>
      </dsp:nvSpPr>
      <dsp:spPr>
        <a:xfrm>
          <a:off x="3306160" y="3712955"/>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Pharmacists</a:t>
          </a:r>
        </a:p>
      </dsp:txBody>
      <dsp:txXfrm>
        <a:off x="3306160" y="3712955"/>
        <a:ext cx="871167" cy="435583"/>
      </dsp:txXfrm>
    </dsp:sp>
    <dsp:sp modelId="{25AB14FC-54A4-4B4D-B8EF-CA775259110D}">
      <dsp:nvSpPr>
        <dsp:cNvPr id="0" name=""/>
        <dsp:cNvSpPr/>
      </dsp:nvSpPr>
      <dsp:spPr>
        <a:xfrm>
          <a:off x="3523952" y="4331484"/>
          <a:ext cx="871167" cy="43558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Medicines Management Technicians </a:t>
          </a:r>
        </a:p>
      </dsp:txBody>
      <dsp:txXfrm>
        <a:off x="3523952" y="4331484"/>
        <a:ext cx="871167" cy="435583"/>
      </dsp:txXfrm>
    </dsp:sp>
    <dsp:sp modelId="{5CEF9C6E-E73D-4356-91FC-FD0B27FB536C}">
      <dsp:nvSpPr>
        <dsp:cNvPr id="0" name=""/>
        <dsp:cNvSpPr/>
      </dsp:nvSpPr>
      <dsp:spPr>
        <a:xfrm>
          <a:off x="4360273" y="3094426"/>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Pharmacist Education and Training</a:t>
          </a:r>
        </a:p>
      </dsp:txBody>
      <dsp:txXfrm>
        <a:off x="4360273" y="3094426"/>
        <a:ext cx="871167" cy="435583"/>
      </dsp:txXfrm>
    </dsp:sp>
    <dsp:sp modelId="{EF1011B0-6F62-47FC-9C7F-D42E65C31EE8}">
      <dsp:nvSpPr>
        <dsp:cNvPr id="0" name=""/>
        <dsp:cNvSpPr/>
      </dsp:nvSpPr>
      <dsp:spPr>
        <a:xfrm>
          <a:off x="4360273" y="3712955"/>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Rotational Pharmacists</a:t>
          </a:r>
        </a:p>
      </dsp:txBody>
      <dsp:txXfrm>
        <a:off x="4360273" y="3712955"/>
        <a:ext cx="871167" cy="435583"/>
      </dsp:txXfrm>
    </dsp:sp>
    <dsp:sp modelId="{A1B51FF0-E4E6-4152-BBA1-9770C6AFDC04}">
      <dsp:nvSpPr>
        <dsp:cNvPr id="0" name=""/>
        <dsp:cNvSpPr/>
      </dsp:nvSpPr>
      <dsp:spPr>
        <a:xfrm>
          <a:off x="4578065" y="4331484"/>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Foundation Pharmacists</a:t>
          </a:r>
        </a:p>
      </dsp:txBody>
      <dsp:txXfrm>
        <a:off x="4578065" y="4331484"/>
        <a:ext cx="871167" cy="435583"/>
      </dsp:txXfrm>
    </dsp:sp>
    <dsp:sp modelId="{D47390C7-4F59-4B40-B819-9C08A7342549}">
      <dsp:nvSpPr>
        <dsp:cNvPr id="0" name=""/>
        <dsp:cNvSpPr/>
      </dsp:nvSpPr>
      <dsp:spPr>
        <a:xfrm>
          <a:off x="2034255" y="620310"/>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Pharmacy Manager  - Acute</a:t>
          </a:r>
        </a:p>
      </dsp:txBody>
      <dsp:txXfrm>
        <a:off x="2034255" y="620310"/>
        <a:ext cx="871167" cy="435583"/>
      </dsp:txXfrm>
    </dsp:sp>
    <dsp:sp modelId="{B26671BA-07AF-4482-A183-2C6B51843F06}">
      <dsp:nvSpPr>
        <dsp:cNvPr id="0" name=""/>
        <dsp:cNvSpPr/>
      </dsp:nvSpPr>
      <dsp:spPr>
        <a:xfrm>
          <a:off x="980142" y="1238839"/>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Medicines Management Technician</a:t>
          </a:r>
        </a:p>
      </dsp:txBody>
      <dsp:txXfrm>
        <a:off x="980142" y="1238839"/>
        <a:ext cx="871167" cy="435583"/>
      </dsp:txXfrm>
    </dsp:sp>
    <dsp:sp modelId="{4C77A64F-EA5A-4DA3-B882-7E58DCF89D29}">
      <dsp:nvSpPr>
        <dsp:cNvPr id="0" name=""/>
        <dsp:cNvSpPr/>
      </dsp:nvSpPr>
      <dsp:spPr>
        <a:xfrm>
          <a:off x="1197934" y="1857368"/>
          <a:ext cx="871167" cy="43558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Medicines Management Technicians</a:t>
          </a:r>
        </a:p>
      </dsp:txBody>
      <dsp:txXfrm>
        <a:off x="1197934" y="1857368"/>
        <a:ext cx="871167" cy="435583"/>
      </dsp:txXfrm>
    </dsp:sp>
    <dsp:sp modelId="{DE8EA5E6-7860-45F0-9F85-74C7F052202C}">
      <dsp:nvSpPr>
        <dsp:cNvPr id="0" name=""/>
        <dsp:cNvSpPr/>
      </dsp:nvSpPr>
      <dsp:spPr>
        <a:xfrm>
          <a:off x="2034255" y="1238839"/>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Specialist Clinical Pharmacists </a:t>
          </a:r>
        </a:p>
      </dsp:txBody>
      <dsp:txXfrm>
        <a:off x="2034255" y="1238839"/>
        <a:ext cx="871167" cy="435583"/>
      </dsp:txXfrm>
    </dsp:sp>
    <dsp:sp modelId="{C6F20BC2-B43A-445C-8D91-6E7C05AA9F7E}">
      <dsp:nvSpPr>
        <dsp:cNvPr id="0" name=""/>
        <dsp:cNvSpPr/>
      </dsp:nvSpPr>
      <dsp:spPr>
        <a:xfrm>
          <a:off x="3088368" y="1238839"/>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Clinical Pharmacy Manager</a:t>
          </a:r>
        </a:p>
      </dsp:txBody>
      <dsp:txXfrm>
        <a:off x="3088368" y="1238839"/>
        <a:ext cx="871167" cy="435583"/>
      </dsp:txXfrm>
    </dsp:sp>
    <dsp:sp modelId="{AB32B1D5-E0F5-42C0-8E8C-8CF535CBDC3D}">
      <dsp:nvSpPr>
        <dsp:cNvPr id="0" name=""/>
        <dsp:cNvSpPr/>
      </dsp:nvSpPr>
      <dsp:spPr>
        <a:xfrm>
          <a:off x="3306160" y="1857368"/>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Dispensary Manager</a:t>
          </a:r>
        </a:p>
      </dsp:txBody>
      <dsp:txXfrm>
        <a:off x="3306160" y="1857368"/>
        <a:ext cx="871167" cy="435583"/>
      </dsp:txXfrm>
    </dsp:sp>
    <dsp:sp modelId="{73D0568E-F218-484F-8BCC-C0E2D91C4F6D}">
      <dsp:nvSpPr>
        <dsp:cNvPr id="0" name=""/>
        <dsp:cNvSpPr/>
      </dsp:nvSpPr>
      <dsp:spPr>
        <a:xfrm>
          <a:off x="3306160" y="2475897"/>
          <a:ext cx="871167" cy="435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Pharmacists</a:t>
          </a:r>
        </a:p>
      </dsp:txBody>
      <dsp:txXfrm>
        <a:off x="3306160" y="2475897"/>
        <a:ext cx="871167" cy="4355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E667219-87B9-42A6-8A6F-673D4378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3085</Words>
  <Characters>17589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Hunter Stephanie (Royal Devon and Exeter Foundation Trust)</cp:lastModifiedBy>
  <cp:revision>2</cp:revision>
  <cp:lastPrinted>2024-01-18T14:09:00Z</cp:lastPrinted>
  <dcterms:created xsi:type="dcterms:W3CDTF">2025-03-13T10:09:00Z</dcterms:created>
  <dcterms:modified xsi:type="dcterms:W3CDTF">2025-03-13T10:09:00Z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