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FA" w:rsidRDefault="00A55AFA" w:rsidP="00A55AFA">
      <w:pPr>
        <w:ind w:right="-902"/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bookmarkStart w:id="0" w:name="_GoBack"/>
      <w:r w:rsidR="00E320EA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>Trust Doctor</w:t>
      </w:r>
      <w:r w:rsidR="006D4AE7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 </w:t>
      </w:r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in </w:t>
      </w:r>
      <w:r w:rsidR="00E320EA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Paediatrics or </w:t>
      </w:r>
      <w:r w:rsidR="006D4AE7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>Neonatology</w:t>
      </w:r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 </w:t>
      </w:r>
    </w:p>
    <w:bookmarkEnd w:id="0"/>
    <w:p w:rsidR="00A55AFA" w:rsidRDefault="006D4AE7" w:rsidP="00A55AFA">
      <w:pPr>
        <w:ind w:right="-902"/>
        <w:rPr>
          <w:rFonts w:ascii="Arial" w:hAnsi="Arial" w:cs="Arial"/>
          <w:b/>
          <w:sz w:val="22"/>
          <w:szCs w:val="22"/>
        </w:rPr>
      </w:pPr>
      <w:r w:rsidRPr="00777AF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924F7" wp14:editId="12BBEFB3">
                <wp:simplePos x="0" y="0"/>
                <wp:positionH relativeFrom="margin">
                  <wp:align>left</wp:align>
                </wp:positionH>
                <wp:positionV relativeFrom="paragraph">
                  <wp:posOffset>20071</wp:posOffset>
                </wp:positionV>
                <wp:extent cx="5780598" cy="7952"/>
                <wp:effectExtent l="0" t="0" r="2984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598" cy="795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6A6F3" id="Straight Connector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6pt" to="45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" strokecolor="#b8cce4 [1300]" strokeweight="1.75pt">
                <w10:wrap anchorx="margin"/>
              </v:line>
            </w:pict>
          </mc:Fallback>
        </mc:AlternateContent>
      </w:r>
    </w:p>
    <w:tbl>
      <w:tblPr>
        <w:tblW w:w="9072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5"/>
        <w:gridCol w:w="19"/>
        <w:gridCol w:w="690"/>
        <w:gridCol w:w="19"/>
        <w:gridCol w:w="1849"/>
      </w:tblGrid>
      <w:tr w:rsidR="00A55AFA" w:rsidRPr="00FC78C1" w:rsidTr="00A55AFA">
        <w:trPr>
          <w:trHeight w:val="65"/>
        </w:trPr>
        <w:tc>
          <w:tcPr>
            <w:tcW w:w="6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1867D1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pStyle w:val="Heading1"/>
              <w:spacing w:line="259" w:lineRule="auto"/>
              <w:jc w:val="left"/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867D1"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  <w:t>E/D*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EVIDENCE</w:t>
            </w:r>
          </w:p>
        </w:tc>
      </w:tr>
      <w:tr w:rsidR="00A55AFA" w:rsidRPr="00FC78C1" w:rsidTr="00A55AFA">
        <w:trPr>
          <w:trHeight w:val="145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A55AFA" w:rsidRDefault="00A55AFA" w:rsidP="005701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Eligibility</w:t>
            </w:r>
          </w:p>
        </w:tc>
      </w:tr>
      <w:tr w:rsidR="00A55AFA" w:rsidRPr="00FC78C1" w:rsidTr="00A55AFA">
        <w:trPr>
          <w:trHeight w:val="145"/>
        </w:trPr>
        <w:tc>
          <w:tcPr>
            <w:tcW w:w="651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Eligible for registration with the General Medical Council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/>
              </w:rPr>
              <w:t>Application</w:t>
            </w:r>
          </w:p>
        </w:tc>
      </w:tr>
      <w:tr w:rsidR="00A55AFA" w:rsidRPr="00FC78C1" w:rsidTr="00A55AFA">
        <w:trPr>
          <w:trHeight w:val="145"/>
        </w:trPr>
        <w:tc>
          <w:tcPr>
            <w:tcW w:w="9072" w:type="dxa"/>
            <w:gridSpan w:val="5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Qualifications and experience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D566C5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Has achieved </w:t>
            </w:r>
            <w:r w:rsidR="00E320EA">
              <w:rPr>
                <w:rFonts w:ascii="Arial" w:hAnsi="Arial" w:cs="Arial"/>
              </w:rPr>
              <w:t>MBBS</w:t>
            </w:r>
            <w:r w:rsidRPr="00BC2404">
              <w:rPr>
                <w:rFonts w:ascii="Arial" w:hAnsi="Arial" w:cs="Arial"/>
              </w:rPr>
              <w:t xml:space="preserve"> or equivalent medical qualification</w:t>
            </w:r>
          </w:p>
        </w:tc>
        <w:tc>
          <w:tcPr>
            <w:tcW w:w="709" w:type="dxa"/>
            <w:gridSpan w:val="2"/>
          </w:tcPr>
          <w:p w:rsidR="00A55AFA" w:rsidRPr="00A55AFA" w:rsidRDefault="00A55AFA" w:rsidP="00E320E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174D35" w:rsidRDefault="00A55AFA" w:rsidP="0057016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Application</w:t>
            </w:r>
          </w:p>
        </w:tc>
      </w:tr>
      <w:tr w:rsidR="00A55AFA" w:rsidRPr="00FC78C1" w:rsidTr="00570162"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Knowledge/Skills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Sound knowledge of basic clinical sciences and the ability to applying knowledge to clinical practice 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Able to </w:t>
            </w:r>
            <w:proofErr w:type="spellStart"/>
            <w:r w:rsidRPr="00BC2404">
              <w:rPr>
                <w:rFonts w:ascii="Arial" w:hAnsi="Arial" w:cs="Arial"/>
              </w:rPr>
              <w:t>prioritise</w:t>
            </w:r>
            <w:proofErr w:type="spellEnd"/>
            <w:r w:rsidRPr="00BC2404">
              <w:rPr>
                <w:rFonts w:ascii="Arial" w:hAnsi="Arial" w:cs="Arial"/>
              </w:rPr>
              <w:t xml:space="preserve"> clinical need and manage time effectively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Aware of own limitations and know when to consult senior colleagues</w:t>
            </w:r>
          </w:p>
          <w:p w:rsidR="00A55AFA" w:rsidRPr="00BC2404" w:rsidRDefault="00A55AFA" w:rsidP="00A55AFA">
            <w:r w:rsidRPr="00BC2404">
              <w:rPr>
                <w:rFonts w:ascii="Arial" w:hAnsi="Arial" w:cs="Arial"/>
              </w:rPr>
              <w:t>Understand the importance of working effectively in multi-disciplinary teams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Ability to demonstrate relevant experience</w:t>
            </w:r>
          </w:p>
          <w:p w:rsidR="00A55AFA" w:rsidRPr="00A55AFA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Ability to manage and develop IT related skills</w:t>
            </w:r>
          </w:p>
        </w:tc>
        <w:tc>
          <w:tcPr>
            <w:tcW w:w="709" w:type="dxa"/>
            <w:gridSpan w:val="2"/>
          </w:tcPr>
          <w:p w:rsidR="00A55AFA" w:rsidRDefault="00A55AFA" w:rsidP="00A55AFA">
            <w:pPr>
              <w:rPr>
                <w:rFonts w:ascii="Arial" w:hAnsi="Arial" w:cs="Arial"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A55AFA" w:rsidRPr="00FC78C1" w:rsidTr="00570162">
        <w:trPr>
          <w:trHeight w:val="123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Experience</w:t>
            </w:r>
          </w:p>
        </w:tc>
      </w:tr>
      <w:tr w:rsidR="00A55AFA" w:rsidRPr="00FC78C1" w:rsidTr="00570162">
        <w:tc>
          <w:tcPr>
            <w:tcW w:w="6495" w:type="dxa"/>
          </w:tcPr>
          <w:p w:rsidR="00E320EA" w:rsidRPr="00E320EA" w:rsidRDefault="00E320EA" w:rsidP="00E320EA">
            <w:pPr>
              <w:rPr>
                <w:rFonts w:ascii="Arial" w:hAnsi="Arial" w:cs="Arial"/>
              </w:rPr>
            </w:pPr>
            <w:r w:rsidRPr="00E320EA">
              <w:rPr>
                <w:rFonts w:ascii="Arial" w:hAnsi="Arial" w:cs="Arial"/>
              </w:rPr>
              <w:t>Satisfactory completion of F2 year or equivalent</w:t>
            </w:r>
          </w:p>
          <w:p w:rsidR="00A55AFA" w:rsidRPr="00E320EA" w:rsidRDefault="00E320EA" w:rsidP="00570162">
            <w:pPr>
              <w:rPr>
                <w:rFonts w:ascii="Arial" w:hAnsi="Arial" w:cs="Arial"/>
              </w:rPr>
            </w:pPr>
            <w:r w:rsidRPr="00E320EA">
              <w:rPr>
                <w:rFonts w:ascii="Arial" w:hAnsi="Arial" w:cs="Arial"/>
              </w:rPr>
              <w:t>Previous experience in Paediatrics or Neonatology</w:t>
            </w:r>
          </w:p>
        </w:tc>
        <w:tc>
          <w:tcPr>
            <w:tcW w:w="709" w:type="dxa"/>
            <w:gridSpan w:val="2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868" w:type="dxa"/>
            <w:gridSpan w:val="2"/>
          </w:tcPr>
          <w:p w:rsidR="00A55AFA" w:rsidRPr="00942990" w:rsidRDefault="006A171D" w:rsidP="00570162">
            <w:pPr>
              <w:pStyle w:val="Heading2"/>
              <w:rPr>
                <w:rFonts w:ascii="Arial" w:hAnsi="Arial"/>
                <w:b/>
                <w:sz w:val="20"/>
              </w:rPr>
            </w:pPr>
            <w:r w:rsidRPr="006A17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Application / Interview</w:t>
            </w:r>
          </w:p>
        </w:tc>
      </w:tr>
      <w:tr w:rsidR="00A55AFA" w:rsidRPr="00FC78C1" w:rsidTr="00570162"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 w:rsidRPr="001867D1">
              <w:rPr>
                <w:rFonts w:ascii="Arial" w:hAnsi="Arial"/>
                <w:b/>
              </w:rPr>
              <w:t>Personal Requirements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Able to communicate effectively both verbally and in writing with patients, </w:t>
            </w:r>
            <w:proofErr w:type="spellStart"/>
            <w:r w:rsidRPr="00BC2404">
              <w:rPr>
                <w:rFonts w:ascii="Arial" w:hAnsi="Arial" w:cs="Arial"/>
              </w:rPr>
              <w:t>carers</w:t>
            </w:r>
            <w:proofErr w:type="spellEnd"/>
            <w:r w:rsidRPr="00BC2404">
              <w:rPr>
                <w:rFonts w:ascii="Arial" w:hAnsi="Arial" w:cs="Arial"/>
              </w:rPr>
              <w:t>, GP’s, Nurses and other agencies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Honesty &amp; reliability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Caring attitude to patients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Commitment to continuing medical education &amp; professional development</w:t>
            </w:r>
          </w:p>
          <w:p w:rsidR="00A55AFA" w:rsidRPr="002F116F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Able to cope in stressful situations</w:t>
            </w:r>
          </w:p>
        </w:tc>
        <w:tc>
          <w:tcPr>
            <w:tcW w:w="709" w:type="dxa"/>
            <w:gridSpan w:val="2"/>
          </w:tcPr>
          <w:p w:rsidR="00A55AFA" w:rsidRDefault="00A55AFA" w:rsidP="00A55AFA">
            <w:pPr>
              <w:rPr>
                <w:rFonts w:ascii="Arial" w:hAnsi="Arial" w:cs="Arial"/>
                <w:b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jc w:val="center"/>
              <w:rPr>
                <w:rFonts w:ascii="Arial" w:hAnsi="Arial" w:cs="Arial"/>
              </w:rPr>
            </w:pPr>
          </w:p>
          <w:p w:rsidR="00A55AFA" w:rsidRPr="00942990" w:rsidRDefault="00A55AFA" w:rsidP="00A55AFA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942990" w:rsidRDefault="00A50906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0C246D" w:rsidRPr="00FC78C1" w:rsidTr="00570162">
        <w:trPr>
          <w:trHeight w:val="70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0C246D" w:rsidRDefault="006A171D" w:rsidP="005701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Fitness to Practice</w:t>
            </w:r>
          </w:p>
        </w:tc>
      </w:tr>
      <w:tr w:rsidR="000C246D" w:rsidRPr="00FC78C1" w:rsidTr="006A171D">
        <w:trPr>
          <w:trHeight w:val="70"/>
        </w:trPr>
        <w:tc>
          <w:tcPr>
            <w:tcW w:w="6514" w:type="dxa"/>
            <w:gridSpan w:val="2"/>
            <w:shd w:val="clear" w:color="auto" w:fill="FFFFFF" w:themeFill="background1"/>
          </w:tcPr>
          <w:p w:rsidR="006A171D" w:rsidRPr="00BC2404" w:rsidRDefault="006A171D" w:rsidP="006A171D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Is up to date and fit to practice safely</w:t>
            </w:r>
          </w:p>
          <w:p w:rsidR="000C246D" w:rsidRDefault="000C246D" w:rsidP="00570162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C246D" w:rsidRPr="006A171D" w:rsidRDefault="006A171D" w:rsidP="00570162">
            <w:pPr>
              <w:rPr>
                <w:rFonts w:ascii="Arial" w:hAnsi="Arial"/>
              </w:rPr>
            </w:pPr>
            <w:r w:rsidRPr="006A171D">
              <w:rPr>
                <w:rFonts w:ascii="Arial" w:hAnsi="Arial"/>
              </w:rPr>
              <w:t>E</w:t>
            </w:r>
          </w:p>
        </w:tc>
        <w:tc>
          <w:tcPr>
            <w:tcW w:w="1849" w:type="dxa"/>
            <w:shd w:val="clear" w:color="auto" w:fill="FFFFFF" w:themeFill="background1"/>
          </w:tcPr>
          <w:p w:rsidR="000C246D" w:rsidRDefault="006A171D" w:rsidP="00570162">
            <w:pPr>
              <w:rPr>
                <w:rFonts w:ascii="Arial" w:hAnsi="Arial"/>
                <w:b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A55AFA" w:rsidRPr="00FC78C1" w:rsidTr="00570162">
        <w:trPr>
          <w:trHeight w:val="70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Other Requirements </w:t>
            </w:r>
          </w:p>
        </w:tc>
      </w:tr>
      <w:tr w:rsidR="00A55AFA" w:rsidRPr="00FC78C1" w:rsidTr="00570162">
        <w:tc>
          <w:tcPr>
            <w:tcW w:w="6495" w:type="dxa"/>
          </w:tcPr>
          <w:p w:rsidR="00E320EA" w:rsidRDefault="00E320EA" w:rsidP="00570162">
            <w:pPr>
              <w:rPr>
                <w:rFonts w:ascii="Arial" w:hAnsi="Arial"/>
              </w:rPr>
            </w:pPr>
            <w:r w:rsidRPr="00E320EA">
              <w:rPr>
                <w:rFonts w:ascii="Arial" w:hAnsi="Arial"/>
              </w:rPr>
              <w:t>Understands the need for and appreciates the role of audit and clinical governance in clinical practice</w:t>
            </w:r>
          </w:p>
          <w:p w:rsidR="00E320EA" w:rsidRPr="00E320EA" w:rsidRDefault="00E320EA" w:rsidP="00E320EA">
            <w:pPr>
              <w:rPr>
                <w:rFonts w:ascii="Arial" w:hAnsi="Arial" w:cs="Arial"/>
                <w:szCs w:val="22"/>
              </w:rPr>
            </w:pPr>
            <w:r w:rsidRPr="00E320EA">
              <w:rPr>
                <w:rFonts w:ascii="Arial" w:hAnsi="Arial" w:cs="Arial"/>
                <w:szCs w:val="22"/>
              </w:rPr>
              <w:t>Understands the principles of patient confidentiality and data protection</w:t>
            </w:r>
          </w:p>
          <w:p w:rsidR="00E320EA" w:rsidRPr="00E320EA" w:rsidRDefault="00E320EA" w:rsidP="00E320EA">
            <w:pPr>
              <w:rPr>
                <w:rFonts w:ascii="Arial" w:hAnsi="Arial" w:cs="Arial"/>
                <w:szCs w:val="22"/>
              </w:rPr>
            </w:pPr>
            <w:r w:rsidRPr="00E320EA">
              <w:rPr>
                <w:rFonts w:ascii="Arial" w:hAnsi="Arial" w:cs="Arial"/>
                <w:szCs w:val="22"/>
              </w:rPr>
              <w:t>Keeps professional knowledge and skills up to date</w:t>
            </w:r>
          </w:p>
          <w:p w:rsidR="00A55AFA" w:rsidRPr="00E320EA" w:rsidRDefault="00A55AFA" w:rsidP="005701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Ability to work flexibly and meet service</w:t>
            </w:r>
            <w:r w:rsidRPr="00E320EA">
              <w:rPr>
                <w:rFonts w:ascii="Arial" w:hAnsi="Arial"/>
                <w:i/>
              </w:rPr>
              <w:t xml:space="preserve"> requirement of specialty</w:t>
            </w:r>
          </w:p>
          <w:p w:rsidR="00E320EA" w:rsidRPr="00E320EA" w:rsidRDefault="00E320EA" w:rsidP="00E320EA">
            <w:pPr>
              <w:rPr>
                <w:rFonts w:ascii="Arial" w:hAnsi="Arial"/>
                <w:i/>
              </w:rPr>
            </w:pPr>
            <w:r w:rsidRPr="00E320EA">
              <w:rPr>
                <w:rFonts w:ascii="Arial" w:hAnsi="Arial"/>
                <w:i/>
              </w:rPr>
              <w:t>Keeps professional knowledge and skills up to date</w:t>
            </w:r>
          </w:p>
          <w:p w:rsidR="00A55AFA" w:rsidRPr="00E320EA" w:rsidRDefault="00E320EA" w:rsidP="00E320EA">
            <w:pPr>
              <w:rPr>
                <w:rFonts w:ascii="Arial" w:hAnsi="Arial" w:cs="Arial"/>
                <w:sz w:val="22"/>
                <w:szCs w:val="22"/>
              </w:rPr>
            </w:pPr>
            <w:r w:rsidRPr="00E320EA">
              <w:rPr>
                <w:rFonts w:ascii="Arial" w:hAnsi="Arial"/>
                <w:i/>
              </w:rPr>
              <w:t>Understands the basic principles of audit</w:t>
            </w:r>
          </w:p>
        </w:tc>
        <w:tc>
          <w:tcPr>
            <w:tcW w:w="709" w:type="dxa"/>
            <w:gridSpan w:val="2"/>
          </w:tcPr>
          <w:p w:rsidR="00A55AFA" w:rsidRDefault="00A55AFA" w:rsidP="00570162">
            <w:pPr>
              <w:rPr>
                <w:rFonts w:ascii="Arial" w:hAnsi="Arial"/>
              </w:rPr>
            </w:pPr>
          </w:p>
          <w:p w:rsidR="00A55AFA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E320EA" w:rsidRDefault="00E320EA" w:rsidP="00570162">
            <w:pPr>
              <w:rPr>
                <w:rFonts w:ascii="Arial" w:hAnsi="Arial"/>
              </w:rPr>
            </w:pPr>
          </w:p>
          <w:p w:rsid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E320EA" w:rsidRDefault="00E320E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E320EA" w:rsidRPr="00942990" w:rsidRDefault="00E320E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Interview</w:t>
            </w:r>
            <w:r>
              <w:rPr>
                <w:rFonts w:ascii="Arial" w:hAnsi="Arial"/>
              </w:rPr>
              <w:t xml:space="preserve"> / CV</w:t>
            </w:r>
          </w:p>
        </w:tc>
      </w:tr>
    </w:tbl>
    <w:tbl>
      <w:tblPr>
        <w:tblpPr w:leftFromText="180" w:rightFromText="180" w:vertAnchor="text" w:horzAnchor="margin" w:tblpXSpec="center" w:tblpY="453"/>
        <w:tblW w:w="100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682"/>
        <w:gridCol w:w="2554"/>
        <w:gridCol w:w="677"/>
        <w:gridCol w:w="3002"/>
        <w:gridCol w:w="569"/>
      </w:tblGrid>
      <w:tr w:rsidR="006D4AE7" w:rsidRPr="000F7CB7" w:rsidTr="006D4AE7">
        <w:trPr>
          <w:trHeight w:hRule="exact" w:val="269"/>
        </w:trPr>
        <w:tc>
          <w:tcPr>
            <w:tcW w:w="100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:rsidR="006D4AE7" w:rsidRPr="000F7CB7" w:rsidRDefault="006D4AE7" w:rsidP="006D4AE7">
            <w:pPr>
              <w:rPr>
                <w:rFonts w:ascii="Calibri" w:hAnsi="Calibri" w:cs="Arial"/>
                <w:sz w:val="22"/>
                <w:szCs w:val="22"/>
              </w:rPr>
            </w:pPr>
            <w:r w:rsidRPr="006D4AE7">
              <w:rPr>
                <w:rFonts w:ascii="Arial" w:hAnsi="Arial"/>
                <w:b/>
              </w:rPr>
              <w:t>HAZARDS IDENTIFIED:</w:t>
            </w:r>
          </w:p>
        </w:tc>
      </w:tr>
      <w:tr w:rsidR="006D4AE7" w:rsidRPr="000F7CB7" w:rsidTr="006D4AE7">
        <w:trPr>
          <w:trHeight w:hRule="exact" w:val="51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50" w:lineRule="exact"/>
              <w:ind w:left="90" w:right="26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Laboratory</w:t>
            </w:r>
            <w:r>
              <w:rPr>
                <w:rFonts w:ascii="Calibri" w:hAnsi="Calibri" w:cs="Arial"/>
                <w:spacing w:val="1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specimens</w:t>
            </w:r>
            <w:r w:rsidRPr="000F7CB7">
              <w:rPr>
                <w:rFonts w:ascii="Calibri" w:hAnsi="Calibri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Proteinacious</w:t>
            </w:r>
            <w:proofErr w:type="spellEnd"/>
            <w:r w:rsidRPr="000F7CB7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Dusts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50" w:lineRule="exact"/>
              <w:ind w:left="104" w:right="50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Clinical</w:t>
            </w:r>
            <w:r w:rsidRPr="000F7C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contact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with</w:t>
            </w:r>
            <w:r w:rsidRPr="000F7CB7">
              <w:rPr>
                <w:rFonts w:ascii="Calibri" w:hAnsi="Calibri" w:cs="Arial"/>
                <w:spacing w:val="25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>pa</w:t>
            </w:r>
            <w:r w:rsidRPr="000F7CB7">
              <w:rPr>
                <w:rFonts w:ascii="Calibri" w:hAnsi="Calibri" w:cs="Arial"/>
                <w:sz w:val="22"/>
                <w:szCs w:val="22"/>
              </w:rPr>
              <w:t>t</w:t>
            </w:r>
            <w:r w:rsidRPr="000F7CB7">
              <w:rPr>
                <w:rFonts w:ascii="Calibri" w:hAnsi="Calibri" w:cs="Arial"/>
                <w:spacing w:val="-6"/>
                <w:sz w:val="22"/>
                <w:szCs w:val="22"/>
              </w:rPr>
              <w:t>i</w:t>
            </w:r>
            <w:r w:rsidRPr="000F7CB7">
              <w:rPr>
                <w:rFonts w:ascii="Calibri" w:hAnsi="Calibri" w:cs="Arial"/>
                <w:spacing w:val="1"/>
                <w:sz w:val="22"/>
                <w:szCs w:val="22"/>
              </w:rPr>
              <w:t>en</w:t>
            </w:r>
            <w:r w:rsidRPr="000F7CB7">
              <w:rPr>
                <w:rFonts w:ascii="Calibri" w:hAnsi="Calibri" w:cs="Arial"/>
                <w:sz w:val="22"/>
                <w:szCs w:val="22"/>
              </w:rPr>
              <w:t>ts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9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50" w:lineRule="exact"/>
              <w:ind w:left="105" w:right="2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Performing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Exposure</w:t>
            </w:r>
            <w:r w:rsidRPr="000F7CB7">
              <w:rPr>
                <w:rFonts w:ascii="Calibri" w:hAnsi="Calibri" w:cs="Arial"/>
                <w:spacing w:val="24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Prone/Invasive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Procedures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6D4AE7" w:rsidRPr="000F7CB7" w:rsidTr="006D4AE7">
        <w:trPr>
          <w:trHeight w:hRule="exact" w:val="26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Blood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z w:val="22"/>
                <w:szCs w:val="22"/>
              </w:rPr>
              <w:t>/</w:t>
            </w:r>
            <w:r w:rsidRPr="000F7CB7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Body</w:t>
            </w:r>
            <w:r w:rsidRPr="000F7CB7">
              <w:rPr>
                <w:rFonts w:ascii="Calibri" w:hAnsi="Calibri" w:cs="Arial"/>
                <w:spacing w:val="1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Fluids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Dusty</w:t>
            </w:r>
            <w:r w:rsidRPr="000F7CB7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environment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VDU</w:t>
            </w:r>
            <w:r w:rsidRPr="000F7C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use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6D4AE7" w:rsidRPr="000F7CB7" w:rsidTr="006D4AE7">
        <w:trPr>
          <w:trHeight w:hRule="exact" w:val="26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Radiation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Challenging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Behaviour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9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Manual</w:t>
            </w:r>
            <w:r w:rsidRPr="000F7C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handling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6D4AE7" w:rsidRPr="000F7CB7" w:rsidTr="006D4AE7">
        <w:trPr>
          <w:trHeight w:hRule="exact" w:val="269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Solvents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Driving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Noise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rPr>
                <w:rFonts w:ascii="Calibri" w:hAnsi="Calibri" w:cs="Arial"/>
              </w:rPr>
            </w:pPr>
          </w:p>
        </w:tc>
      </w:tr>
      <w:tr w:rsidR="006D4AE7" w:rsidRPr="000F7CB7" w:rsidTr="006D4AE7">
        <w:trPr>
          <w:trHeight w:hRule="exact" w:val="283"/>
        </w:trPr>
        <w:tc>
          <w:tcPr>
            <w:tcW w:w="2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Respiratory</w:t>
            </w:r>
            <w:r w:rsidRPr="000F7CB7">
              <w:rPr>
                <w:rFonts w:ascii="Calibri" w:hAnsi="Calibri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Food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handling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4AE7" w:rsidRPr="000F7CB7" w:rsidRDefault="006D4AE7" w:rsidP="006D4AE7">
            <w:pPr>
              <w:pStyle w:val="TableParagraph"/>
              <w:kinsoku w:val="0"/>
              <w:overflowPunct w:val="0"/>
              <w:spacing w:line="247" w:lineRule="exact"/>
              <w:ind w:left="10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7CB7">
              <w:rPr>
                <w:rFonts w:ascii="Calibri" w:hAnsi="Calibri" w:cs="Arial"/>
                <w:spacing w:val="-1"/>
                <w:sz w:val="22"/>
                <w:szCs w:val="22"/>
              </w:rPr>
              <w:t>Working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3"/>
                <w:sz w:val="22"/>
                <w:szCs w:val="22"/>
              </w:rPr>
              <w:t>in</w:t>
            </w:r>
            <w:r w:rsidRPr="000F7CB7">
              <w:rPr>
                <w:rFonts w:ascii="Calibri" w:hAnsi="Calibri" w:cs="Arial"/>
                <w:spacing w:val="2"/>
                <w:sz w:val="22"/>
                <w:szCs w:val="22"/>
              </w:rPr>
              <w:t xml:space="preserve"> </w:t>
            </w:r>
            <w:r w:rsidRPr="000F7CB7">
              <w:rPr>
                <w:rFonts w:ascii="Calibri" w:hAnsi="Calibri" w:cs="Arial"/>
                <w:spacing w:val="-2"/>
                <w:sz w:val="22"/>
                <w:szCs w:val="22"/>
              </w:rPr>
              <w:t>isolation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4AE7" w:rsidRPr="000F7CB7" w:rsidRDefault="006D4AE7" w:rsidP="006D4AE7">
            <w:pPr>
              <w:rPr>
                <w:rFonts w:ascii="Calibri" w:hAnsi="Calibri" w:cs="Arial"/>
              </w:rPr>
            </w:pPr>
          </w:p>
        </w:tc>
      </w:tr>
    </w:tbl>
    <w:p w:rsidR="006D4AE7" w:rsidRPr="006D4AE7" w:rsidRDefault="006A171D" w:rsidP="004F0124">
      <w:pPr>
        <w:rPr>
          <w:rFonts w:ascii="Arial" w:hAnsi="Arial"/>
          <w:sz w:val="16"/>
        </w:rPr>
      </w:pPr>
      <w:r w:rsidRPr="006D4AE7">
        <w:rPr>
          <w:rFonts w:ascii="Arial" w:hAnsi="Arial" w:cs="Arial"/>
          <w:b/>
          <w:sz w:val="18"/>
          <w:szCs w:val="22"/>
        </w:rPr>
        <w:t>*</w:t>
      </w:r>
      <w:r w:rsidRPr="006D4AE7">
        <w:rPr>
          <w:rFonts w:ascii="Arial" w:hAnsi="Arial"/>
          <w:sz w:val="16"/>
        </w:rPr>
        <w:t>Essential/Desirable</w:t>
      </w:r>
    </w:p>
    <w:p w:rsidR="006D4AE7" w:rsidRDefault="006D4AE7" w:rsidP="004F0124">
      <w:pPr>
        <w:rPr>
          <w:rFonts w:ascii="Arial" w:hAnsi="Arial"/>
        </w:rPr>
      </w:pPr>
    </w:p>
    <w:p w:rsidR="006D4AE7" w:rsidRPr="006D4AE7" w:rsidRDefault="006D4AE7" w:rsidP="004F0124">
      <w:pPr>
        <w:rPr>
          <w:rFonts w:ascii="Arial" w:hAnsi="Arial"/>
        </w:rPr>
      </w:pPr>
    </w:p>
    <w:sectPr w:rsidR="006D4AE7" w:rsidRPr="006D4AE7" w:rsidSect="00A55AFA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FA" w:rsidRDefault="00A55AFA" w:rsidP="00A55AFA">
      <w:r>
        <w:separator/>
      </w:r>
    </w:p>
  </w:endnote>
  <w:endnote w:type="continuationSeparator" w:id="0">
    <w:p w:rsidR="00A55AFA" w:rsidRDefault="00A55AFA" w:rsidP="00A5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FA" w:rsidRDefault="00A55AFA" w:rsidP="00A55AFA">
      <w:r>
        <w:separator/>
      </w:r>
    </w:p>
  </w:footnote>
  <w:footnote w:type="continuationSeparator" w:id="0">
    <w:p w:rsidR="00A55AFA" w:rsidRDefault="00A55AFA" w:rsidP="00A5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AFA" w:rsidRDefault="00A55AFA" w:rsidP="00A55AFA">
    <w:pPr>
      <w:pStyle w:val="Header"/>
      <w:jc w:val="right"/>
    </w:pPr>
    <w:r w:rsidRPr="00777AFE">
      <w:rPr>
        <w:rFonts w:ascii="Arial" w:hAnsi="Arial" w:cs="Arial"/>
        <w:bCs/>
        <w:noProof/>
        <w:color w:val="365F91" w:themeColor="accent1" w:themeShade="BF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2E7B" wp14:editId="79071380">
              <wp:simplePos x="0" y="0"/>
              <wp:positionH relativeFrom="margin">
                <wp:align>center</wp:align>
              </wp:positionH>
              <wp:positionV relativeFrom="paragraph">
                <wp:posOffset>866140</wp:posOffset>
              </wp:positionV>
              <wp:extent cx="5780598" cy="7952"/>
              <wp:effectExtent l="0" t="0" r="2984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0598" cy="7952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4F856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8.2pt" to="455.1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" strokecolor="#4579b8 [3044]" strokeweight="1.25pt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30010AE" wp14:editId="448CBE66">
          <wp:extent cx="1900362" cy="779228"/>
          <wp:effectExtent l="0" t="0" r="5080" b="190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583" cy="79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2DCC"/>
    <w:multiLevelType w:val="hybridMultilevel"/>
    <w:tmpl w:val="680E776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1243"/>
    <w:multiLevelType w:val="hybridMultilevel"/>
    <w:tmpl w:val="7590B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D81"/>
    <w:multiLevelType w:val="hybridMultilevel"/>
    <w:tmpl w:val="7C543960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15F28"/>
    <w:multiLevelType w:val="hybridMultilevel"/>
    <w:tmpl w:val="52028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26D9B"/>
    <w:multiLevelType w:val="hybridMultilevel"/>
    <w:tmpl w:val="53F41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349F"/>
    <w:multiLevelType w:val="hybridMultilevel"/>
    <w:tmpl w:val="F4064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AB6"/>
    <w:multiLevelType w:val="hybridMultilevel"/>
    <w:tmpl w:val="0AC6C40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E2A1C"/>
    <w:multiLevelType w:val="hybridMultilevel"/>
    <w:tmpl w:val="452E74EE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AFF18D6"/>
    <w:multiLevelType w:val="hybridMultilevel"/>
    <w:tmpl w:val="10701BA2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F55B7"/>
    <w:multiLevelType w:val="hybridMultilevel"/>
    <w:tmpl w:val="442C98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436"/>
    <w:multiLevelType w:val="hybridMultilevel"/>
    <w:tmpl w:val="9EACAA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43C34"/>
    <w:multiLevelType w:val="hybridMultilevel"/>
    <w:tmpl w:val="A23EC9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5496"/>
    <w:multiLevelType w:val="hybridMultilevel"/>
    <w:tmpl w:val="750E2B7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F41B19"/>
    <w:multiLevelType w:val="hybridMultilevel"/>
    <w:tmpl w:val="8E0CEA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D7"/>
    <w:rsid w:val="000216D7"/>
    <w:rsid w:val="000435A8"/>
    <w:rsid w:val="000B2B60"/>
    <w:rsid w:val="000C246D"/>
    <w:rsid w:val="002F116F"/>
    <w:rsid w:val="00336C3F"/>
    <w:rsid w:val="0039560B"/>
    <w:rsid w:val="004F0124"/>
    <w:rsid w:val="00531669"/>
    <w:rsid w:val="005A1B24"/>
    <w:rsid w:val="005C678F"/>
    <w:rsid w:val="005E366A"/>
    <w:rsid w:val="00682F15"/>
    <w:rsid w:val="006A171D"/>
    <w:rsid w:val="006D4AE7"/>
    <w:rsid w:val="00715925"/>
    <w:rsid w:val="00716CEC"/>
    <w:rsid w:val="00727E61"/>
    <w:rsid w:val="007B26D6"/>
    <w:rsid w:val="007F1284"/>
    <w:rsid w:val="0081251E"/>
    <w:rsid w:val="0086239B"/>
    <w:rsid w:val="008D5F77"/>
    <w:rsid w:val="008E5867"/>
    <w:rsid w:val="00A00D3C"/>
    <w:rsid w:val="00A50906"/>
    <w:rsid w:val="00A54889"/>
    <w:rsid w:val="00A55AFA"/>
    <w:rsid w:val="00A7256E"/>
    <w:rsid w:val="00BC2404"/>
    <w:rsid w:val="00C02E18"/>
    <w:rsid w:val="00CD5AE0"/>
    <w:rsid w:val="00D16A93"/>
    <w:rsid w:val="00E320EA"/>
    <w:rsid w:val="00E44AAC"/>
    <w:rsid w:val="00E94305"/>
    <w:rsid w:val="00EC1EE8"/>
    <w:rsid w:val="00E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543290"/>
  <w15:docId w15:val="{0E8B5E36-5A15-401B-A22B-20ACBAE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71D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55AFA"/>
    <w:pPr>
      <w:keepNext/>
      <w:jc w:val="center"/>
      <w:outlineLvl w:val="0"/>
    </w:pPr>
    <w:rPr>
      <w:b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5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55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5AFA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55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5AFA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55AFA"/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A55A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A55AFA"/>
    <w:pPr>
      <w:ind w:left="720"/>
    </w:pPr>
    <w:rPr>
      <w:rFonts w:ascii="Cambria" w:eastAsia="MS Mincho" w:hAnsi="Cambria" w:cs="Cambria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D4A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NHS FOUNDATION TRUST</vt:lpstr>
    </vt:vector>
  </TitlesOfParts>
  <Company>Royal Devon and Exeter Foundation NHS Trust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NHS FOUNDATION TRUST</dc:title>
  <dc:creator>RDEZ</dc:creator>
  <cp:lastModifiedBy>HUGHES, Jasmine (ROYAL DEVON UNIVERSITY HEALTHCARE NHS FOUNDATION TRUST)</cp:lastModifiedBy>
  <cp:revision>2</cp:revision>
  <cp:lastPrinted>2007-10-10T16:47:00Z</cp:lastPrinted>
  <dcterms:created xsi:type="dcterms:W3CDTF">2024-02-21T13:10:00Z</dcterms:created>
  <dcterms:modified xsi:type="dcterms:W3CDTF">2024-02-21T13:10:00Z</dcterms:modified>
</cp:coreProperties>
</file>