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5A74B337" wp14:editId="4A0C1E85">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E8432C" w:rsidRDefault="00E8432C" w:rsidP="00431F44">
                            <w:pPr>
                              <w:pStyle w:val="NoSpacing"/>
                              <w:jc w:val="center"/>
                              <w:rPr>
                                <w:rFonts w:ascii="Arial" w:hAnsi="Arial" w:cs="Arial"/>
                                <w:sz w:val="56"/>
                                <w:szCs w:val="56"/>
                              </w:rPr>
                            </w:pPr>
                          </w:p>
                          <w:p w:rsidR="00E8432C" w:rsidRDefault="00E8432C" w:rsidP="00431F44">
                            <w:pPr>
                              <w:pStyle w:val="NoSpacing"/>
                              <w:jc w:val="center"/>
                              <w:rPr>
                                <w:rFonts w:ascii="Arial" w:hAnsi="Arial" w:cs="Arial"/>
                                <w:sz w:val="56"/>
                                <w:szCs w:val="56"/>
                              </w:rPr>
                            </w:pPr>
                          </w:p>
                          <w:p w:rsidR="00E8432C" w:rsidRDefault="00E8432C" w:rsidP="00431F44">
                            <w:pPr>
                              <w:pStyle w:val="NoSpacing"/>
                              <w:jc w:val="center"/>
                              <w:rPr>
                                <w:rFonts w:ascii="Arial" w:hAnsi="Arial" w:cs="Arial"/>
                                <w:sz w:val="56"/>
                                <w:szCs w:val="56"/>
                              </w:rPr>
                            </w:pP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J</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O</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B</w:t>
                            </w:r>
                          </w:p>
                          <w:p w:rsidR="00E8432C" w:rsidRPr="00431F44" w:rsidRDefault="00E8432C" w:rsidP="00431F44">
                            <w:pPr>
                              <w:pStyle w:val="NoSpacing"/>
                              <w:jc w:val="center"/>
                              <w:rPr>
                                <w:rFonts w:ascii="Arial" w:hAnsi="Arial" w:cs="Arial"/>
                                <w:sz w:val="56"/>
                                <w:szCs w:val="56"/>
                              </w:rPr>
                            </w:pP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D</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E</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S</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C</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R</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I</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P</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T</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I</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O</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N</w:t>
                            </w:r>
                          </w:p>
                          <w:p w:rsidR="00E8432C" w:rsidRPr="003860B6" w:rsidRDefault="00E8432C"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74B337"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E8432C" w:rsidRDefault="00E8432C" w:rsidP="00431F44">
                      <w:pPr>
                        <w:pStyle w:val="NoSpacing"/>
                        <w:jc w:val="center"/>
                        <w:rPr>
                          <w:rFonts w:ascii="Arial" w:hAnsi="Arial" w:cs="Arial"/>
                          <w:sz w:val="56"/>
                          <w:szCs w:val="56"/>
                        </w:rPr>
                      </w:pPr>
                    </w:p>
                    <w:p w:rsidR="00E8432C" w:rsidRDefault="00E8432C" w:rsidP="00431F44">
                      <w:pPr>
                        <w:pStyle w:val="NoSpacing"/>
                        <w:jc w:val="center"/>
                        <w:rPr>
                          <w:rFonts w:ascii="Arial" w:hAnsi="Arial" w:cs="Arial"/>
                          <w:sz w:val="56"/>
                          <w:szCs w:val="56"/>
                        </w:rPr>
                      </w:pPr>
                    </w:p>
                    <w:p w:rsidR="00E8432C" w:rsidRDefault="00E8432C" w:rsidP="00431F44">
                      <w:pPr>
                        <w:pStyle w:val="NoSpacing"/>
                        <w:jc w:val="center"/>
                        <w:rPr>
                          <w:rFonts w:ascii="Arial" w:hAnsi="Arial" w:cs="Arial"/>
                          <w:sz w:val="56"/>
                          <w:szCs w:val="56"/>
                        </w:rPr>
                      </w:pP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J</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O</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B</w:t>
                      </w:r>
                    </w:p>
                    <w:p w:rsidR="00E8432C" w:rsidRPr="00431F44" w:rsidRDefault="00E8432C" w:rsidP="00431F44">
                      <w:pPr>
                        <w:pStyle w:val="NoSpacing"/>
                        <w:jc w:val="center"/>
                        <w:rPr>
                          <w:rFonts w:ascii="Arial" w:hAnsi="Arial" w:cs="Arial"/>
                          <w:sz w:val="56"/>
                          <w:szCs w:val="56"/>
                        </w:rPr>
                      </w:pP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D</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E</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S</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C</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R</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I</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P</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T</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I</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O</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N</w:t>
                      </w:r>
                    </w:p>
                    <w:p w:rsidR="00E8432C" w:rsidRPr="003860B6" w:rsidRDefault="00E8432C" w:rsidP="00213541">
                      <w:pPr>
                        <w:pStyle w:val="NoSpacing"/>
                        <w:rPr>
                          <w:rFonts w:ascii="Arial" w:hAnsi="Arial" w:cs="Arial"/>
                          <w:sz w:val="72"/>
                          <w:szCs w:val="72"/>
                        </w:rPr>
                      </w:pPr>
                    </w:p>
                  </w:txbxContent>
                </v:textbox>
              </v:shape>
            </w:pict>
          </mc:Fallback>
        </mc:AlternateContent>
      </w:r>
      <w:r w:rsidR="003F161B">
        <w:t xml:space="preserve">                    </w:t>
      </w:r>
    </w:p>
    <w:p w:rsidR="00213541" w:rsidRDefault="00191B2C" w:rsidP="0079132F">
      <w:pPr>
        <w:jc w:val="right"/>
      </w:pPr>
      <w:r>
        <w:rPr>
          <w:noProof/>
          <w:lang w:eastAsia="en-GB"/>
        </w:rPr>
        <mc:AlternateContent>
          <mc:Choice Requires="wps">
            <w:drawing>
              <wp:anchor distT="0" distB="0" distL="114300" distR="114300" simplePos="0" relativeHeight="251666432" behindDoc="0" locked="0" layoutInCell="1" allowOverlap="1" wp14:anchorId="4DFBB07A" wp14:editId="4BAE2232">
                <wp:simplePos x="0" y="0"/>
                <wp:positionH relativeFrom="column">
                  <wp:posOffset>161925</wp:posOffset>
                </wp:positionH>
                <wp:positionV relativeFrom="paragraph">
                  <wp:posOffset>8890</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E8432C" w:rsidRPr="0097537F" w:rsidRDefault="00E8432C"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E8432C" w:rsidRDefault="00E8432C"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FBB07A" id="_x0000_s1027" type="#_x0000_t202" style="position:absolute;left:0;text-align:left;margin-left:12.75pt;margin-top:.7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" filled="f" stroked="f">
                <v:textbox>
                  <w:txbxContent>
                    <w:p w:rsidR="00E8432C" w:rsidRPr="0097537F" w:rsidRDefault="00E8432C"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E8432C" w:rsidRDefault="00E8432C" w:rsidP="00615705"/>
                  </w:txbxContent>
                </v:textbox>
              </v:shape>
            </w:pict>
          </mc:Fallback>
        </mc:AlternateContent>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213541" w:rsidRDefault="00213541"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4B78DC" w:rsidRDefault="002E4370" w:rsidP="00F607B2">
            <w:pPr>
              <w:jc w:val="both"/>
              <w:rPr>
                <w:rFonts w:ascii="Arial" w:hAnsi="Arial" w:cs="Arial"/>
              </w:rPr>
            </w:pPr>
            <w:r>
              <w:rPr>
                <w:rFonts w:ascii="Arial" w:hAnsi="Arial" w:cs="Arial"/>
              </w:rPr>
              <w:t>Cardiac Rehabilitation</w:t>
            </w:r>
            <w:r w:rsidR="00B54C0E">
              <w:rPr>
                <w:rFonts w:ascii="Arial" w:hAnsi="Arial" w:cs="Arial"/>
              </w:rPr>
              <w:t xml:space="preserve"> Specialist</w:t>
            </w:r>
            <w:r>
              <w:rPr>
                <w:rFonts w:ascii="Arial" w:hAnsi="Arial" w:cs="Arial"/>
              </w:rPr>
              <w:t xml:space="preserve"> Nurse</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4B78DC" w:rsidRDefault="002E4370" w:rsidP="00F607B2">
            <w:pPr>
              <w:jc w:val="both"/>
              <w:rPr>
                <w:rFonts w:ascii="Arial" w:hAnsi="Arial" w:cs="Arial"/>
              </w:rPr>
            </w:pPr>
            <w:r>
              <w:rPr>
                <w:rFonts w:ascii="Arial" w:hAnsi="Arial" w:cs="Arial"/>
              </w:rPr>
              <w:t xml:space="preserve">Lead Cardiac Rehabilitation Nurse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4B78DC" w:rsidRDefault="00B54C0E" w:rsidP="00F607B2">
            <w:pPr>
              <w:jc w:val="both"/>
              <w:rPr>
                <w:rFonts w:ascii="Arial" w:hAnsi="Arial" w:cs="Arial"/>
              </w:rPr>
            </w:pPr>
            <w:r>
              <w:rPr>
                <w:rFonts w:ascii="Arial" w:hAnsi="Arial" w:cs="Arial"/>
              </w:rPr>
              <w:t>6</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4B78DC" w:rsidRDefault="003F161B" w:rsidP="00F607B2">
            <w:pPr>
              <w:jc w:val="both"/>
              <w:rPr>
                <w:rFonts w:ascii="Arial" w:hAnsi="Arial" w:cs="Arial"/>
              </w:rPr>
            </w:pPr>
            <w:r w:rsidRPr="004B78DC">
              <w:rPr>
                <w:rFonts w:ascii="Arial" w:hAnsi="Arial" w:cs="Arial"/>
              </w:rPr>
              <w:t>Cardiology</w:t>
            </w:r>
          </w:p>
        </w:tc>
      </w:tr>
    </w:tbl>
    <w:p w:rsidR="00213541" w:rsidRPr="00F607B2" w:rsidRDefault="00213541" w:rsidP="00F607B2">
      <w:pPr>
        <w:spacing w:after="0" w:line="240" w:lineRule="auto"/>
        <w:jc w:val="both"/>
        <w:rPr>
          <w:rFonts w:ascii="Arial" w:hAnsi="Arial" w:cs="Arial"/>
        </w:rPr>
      </w:pPr>
    </w:p>
    <w:tbl>
      <w:tblPr>
        <w:tblStyle w:val="TableGrid"/>
        <w:tblW w:w="9072" w:type="dxa"/>
        <w:tblInd w:w="534" w:type="dxa"/>
        <w:tblLook w:val="04A0" w:firstRow="1" w:lastRow="0" w:firstColumn="1" w:lastColumn="0" w:noHBand="0" w:noVBand="1"/>
      </w:tblPr>
      <w:tblGrid>
        <w:gridCol w:w="2247"/>
        <w:gridCol w:w="2645"/>
        <w:gridCol w:w="4180"/>
      </w:tblGrid>
      <w:tr w:rsidR="00213541" w:rsidRPr="00F607B2" w:rsidTr="00E92273">
        <w:tc>
          <w:tcPr>
            <w:tcW w:w="9072" w:type="dxa"/>
            <w:gridSpan w:val="3"/>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E92273">
        <w:tc>
          <w:tcPr>
            <w:tcW w:w="9072" w:type="dxa"/>
            <w:gridSpan w:val="3"/>
            <w:tcBorders>
              <w:bottom w:val="single" w:sz="4" w:space="0" w:color="auto"/>
            </w:tcBorders>
          </w:tcPr>
          <w:p w:rsidR="000577A7" w:rsidRDefault="000577A7" w:rsidP="000577A7">
            <w:pPr>
              <w:jc w:val="both"/>
              <w:rPr>
                <w:rFonts w:ascii="Arial" w:hAnsi="Arial" w:cs="Arial"/>
              </w:rPr>
            </w:pPr>
          </w:p>
          <w:p w:rsidR="000577A7" w:rsidRPr="000577A7" w:rsidRDefault="000577A7" w:rsidP="000577A7">
            <w:pPr>
              <w:pStyle w:val="ListParagraph"/>
              <w:numPr>
                <w:ilvl w:val="0"/>
                <w:numId w:val="19"/>
              </w:numPr>
              <w:jc w:val="both"/>
              <w:rPr>
                <w:rFonts w:ascii="Arial" w:hAnsi="Arial" w:cs="Arial"/>
              </w:rPr>
            </w:pPr>
            <w:r w:rsidRPr="000577A7">
              <w:rPr>
                <w:rFonts w:ascii="Arial" w:hAnsi="Arial" w:cs="Arial"/>
              </w:rPr>
              <w:t xml:space="preserve">Adopt a flexible and dynamic approach to patient care, service planning and development. The style and level of intervention required for each individual patient will be determined by patient preference, service demands and constraints.  In addition to considering the nature of the patients’ disease and symptoms, thereby recognising the diverse range of coronary heart disease </w:t>
            </w:r>
            <w:r w:rsidR="004C3822">
              <w:rPr>
                <w:rFonts w:ascii="Arial" w:hAnsi="Arial" w:cs="Arial"/>
              </w:rPr>
              <w:t xml:space="preserve">and heart failure </w:t>
            </w:r>
            <w:r w:rsidRPr="000577A7">
              <w:rPr>
                <w:rFonts w:ascii="Arial" w:hAnsi="Arial" w:cs="Arial"/>
              </w:rPr>
              <w:t>patients referred to the service.</w:t>
            </w:r>
          </w:p>
          <w:p w:rsidR="000577A7" w:rsidRDefault="002E4370" w:rsidP="000577A7">
            <w:pPr>
              <w:pStyle w:val="ListParagraph"/>
              <w:numPr>
                <w:ilvl w:val="0"/>
                <w:numId w:val="19"/>
              </w:numPr>
              <w:jc w:val="both"/>
              <w:rPr>
                <w:rFonts w:ascii="Arial" w:eastAsia="Times New Roman" w:hAnsi="Arial" w:cs="Arial"/>
                <w:lang w:eastAsia="en-GB"/>
              </w:rPr>
            </w:pPr>
            <w:r w:rsidRPr="000577A7">
              <w:rPr>
                <w:rFonts w:ascii="Arial" w:eastAsia="Times New Roman" w:hAnsi="Arial" w:cs="Arial"/>
                <w:lang w:eastAsia="en-GB"/>
              </w:rPr>
              <w:t>Work as a member of a specialist team contributing to the delivery of cardiac rehabilitation</w:t>
            </w:r>
            <w:r w:rsidR="004C3822">
              <w:rPr>
                <w:rFonts w:ascii="Arial" w:eastAsia="Times New Roman" w:hAnsi="Arial" w:cs="Arial"/>
                <w:lang w:eastAsia="en-GB"/>
              </w:rPr>
              <w:t xml:space="preserve"> in the acute hospital and community settings</w:t>
            </w:r>
          </w:p>
          <w:p w:rsidR="002E4370" w:rsidRPr="000577A7" w:rsidRDefault="000577A7" w:rsidP="000577A7">
            <w:pPr>
              <w:pStyle w:val="ListParagraph"/>
              <w:numPr>
                <w:ilvl w:val="0"/>
                <w:numId w:val="19"/>
              </w:numPr>
              <w:jc w:val="both"/>
              <w:rPr>
                <w:rFonts w:ascii="Arial" w:eastAsia="Times New Roman" w:hAnsi="Arial" w:cs="Arial"/>
                <w:lang w:eastAsia="en-GB"/>
              </w:rPr>
            </w:pPr>
            <w:r w:rsidRPr="000577A7">
              <w:rPr>
                <w:rFonts w:ascii="Arial" w:eastAsia="Times New Roman" w:hAnsi="Arial" w:cs="Arial"/>
                <w:lang w:eastAsia="en-GB"/>
              </w:rPr>
              <w:t xml:space="preserve"> </w:t>
            </w:r>
            <w:r w:rsidR="002E4370" w:rsidRPr="000577A7">
              <w:rPr>
                <w:rFonts w:ascii="Arial" w:eastAsia="Times New Roman" w:hAnsi="Arial" w:cs="Arial"/>
                <w:lang w:eastAsia="en-GB"/>
              </w:rPr>
              <w:t>Responsible for the cardiac rehabilitation service – ensuring provision for a seamless service in hospital and following discharge.</w:t>
            </w:r>
          </w:p>
          <w:p w:rsidR="002E4370" w:rsidRPr="000577A7" w:rsidRDefault="006400C5" w:rsidP="000577A7">
            <w:pPr>
              <w:pStyle w:val="ListParagraph"/>
              <w:numPr>
                <w:ilvl w:val="0"/>
                <w:numId w:val="19"/>
              </w:numPr>
              <w:jc w:val="both"/>
              <w:rPr>
                <w:rFonts w:ascii="Arial" w:eastAsia="Times New Roman" w:hAnsi="Arial" w:cs="Arial"/>
                <w:lang w:eastAsia="en-GB"/>
              </w:rPr>
            </w:pPr>
            <w:r w:rsidRPr="000577A7">
              <w:rPr>
                <w:rFonts w:ascii="Arial" w:eastAsia="Times New Roman" w:hAnsi="Arial" w:cs="Arial"/>
                <w:lang w:eastAsia="en-GB"/>
              </w:rPr>
              <w:t>Assist in the r</w:t>
            </w:r>
            <w:r w:rsidR="002E4370" w:rsidRPr="000577A7">
              <w:rPr>
                <w:rFonts w:ascii="Arial" w:eastAsia="Times New Roman" w:hAnsi="Arial" w:cs="Arial"/>
                <w:lang w:eastAsia="en-GB"/>
              </w:rPr>
              <w:t>u</w:t>
            </w:r>
            <w:r w:rsidRPr="000577A7">
              <w:rPr>
                <w:rFonts w:ascii="Arial" w:eastAsia="Times New Roman" w:hAnsi="Arial" w:cs="Arial"/>
                <w:lang w:eastAsia="en-GB"/>
              </w:rPr>
              <w:t>n</w:t>
            </w:r>
            <w:r w:rsidR="002E4370" w:rsidRPr="000577A7">
              <w:rPr>
                <w:rFonts w:ascii="Arial" w:eastAsia="Times New Roman" w:hAnsi="Arial" w:cs="Arial"/>
                <w:lang w:eastAsia="en-GB"/>
              </w:rPr>
              <w:t>n</w:t>
            </w:r>
            <w:r w:rsidRPr="000577A7">
              <w:rPr>
                <w:rFonts w:ascii="Arial" w:eastAsia="Times New Roman" w:hAnsi="Arial" w:cs="Arial"/>
                <w:lang w:eastAsia="en-GB"/>
              </w:rPr>
              <w:t xml:space="preserve">ing of </w:t>
            </w:r>
            <w:r w:rsidR="002E4370" w:rsidRPr="000577A7">
              <w:rPr>
                <w:rFonts w:ascii="Arial" w:eastAsia="Times New Roman" w:hAnsi="Arial" w:cs="Arial"/>
                <w:lang w:eastAsia="en-GB"/>
              </w:rPr>
              <w:t xml:space="preserve"> </w:t>
            </w:r>
            <w:r w:rsidRPr="000577A7">
              <w:rPr>
                <w:rFonts w:ascii="Arial" w:eastAsia="Times New Roman" w:hAnsi="Arial" w:cs="Arial"/>
                <w:lang w:eastAsia="en-GB"/>
              </w:rPr>
              <w:t xml:space="preserve">the </w:t>
            </w:r>
            <w:r w:rsidR="004C3822" w:rsidRPr="000577A7">
              <w:rPr>
                <w:rFonts w:ascii="Arial" w:eastAsia="Times New Roman" w:hAnsi="Arial" w:cs="Arial"/>
                <w:lang w:eastAsia="en-GB"/>
              </w:rPr>
              <w:t>outpatient</w:t>
            </w:r>
            <w:r w:rsidR="002E4370" w:rsidRPr="000577A7">
              <w:rPr>
                <w:rFonts w:ascii="Arial" w:eastAsia="Times New Roman" w:hAnsi="Arial" w:cs="Arial"/>
                <w:lang w:eastAsia="en-GB"/>
              </w:rPr>
              <w:t xml:space="preserve"> exercise group</w:t>
            </w:r>
            <w:r w:rsidRPr="000577A7">
              <w:rPr>
                <w:rFonts w:ascii="Arial" w:eastAsia="Times New Roman" w:hAnsi="Arial" w:cs="Arial"/>
                <w:lang w:eastAsia="en-GB"/>
              </w:rPr>
              <w:t>s</w:t>
            </w:r>
            <w:r w:rsidR="002E4370" w:rsidRPr="000577A7">
              <w:rPr>
                <w:rFonts w:ascii="Arial" w:eastAsia="Times New Roman" w:hAnsi="Arial" w:cs="Arial"/>
                <w:lang w:eastAsia="en-GB"/>
              </w:rPr>
              <w:t xml:space="preserve"> for cardiac patients</w:t>
            </w:r>
            <w:r w:rsidRPr="000577A7">
              <w:rPr>
                <w:rFonts w:ascii="Arial" w:hAnsi="Arial" w:cs="Arial"/>
              </w:rPr>
              <w:t>, in line with national standards</w:t>
            </w:r>
          </w:p>
          <w:p w:rsidR="002E4370" w:rsidRPr="000577A7" w:rsidRDefault="002E4370" w:rsidP="000577A7">
            <w:pPr>
              <w:pStyle w:val="ListParagraph"/>
              <w:numPr>
                <w:ilvl w:val="0"/>
                <w:numId w:val="19"/>
              </w:numPr>
              <w:rPr>
                <w:rFonts w:ascii="Arial" w:eastAsia="Times New Roman" w:hAnsi="Arial" w:cs="Arial"/>
                <w:lang w:eastAsia="en-GB"/>
              </w:rPr>
            </w:pPr>
            <w:r w:rsidRPr="000577A7">
              <w:rPr>
                <w:rFonts w:ascii="Arial" w:eastAsia="Times New Roman" w:hAnsi="Arial" w:cs="Arial"/>
                <w:lang w:eastAsia="en-GB"/>
              </w:rPr>
              <w:t>Provide health education / promotion for patients eligible for the CR service</w:t>
            </w:r>
          </w:p>
          <w:p w:rsidR="002E4370" w:rsidRPr="000577A7" w:rsidRDefault="002E4370" w:rsidP="000577A7">
            <w:pPr>
              <w:pStyle w:val="ListParagraph"/>
              <w:numPr>
                <w:ilvl w:val="0"/>
                <w:numId w:val="19"/>
              </w:numPr>
              <w:rPr>
                <w:rFonts w:ascii="Arial" w:eastAsia="Times New Roman" w:hAnsi="Arial" w:cs="Arial"/>
                <w:lang w:eastAsia="en-GB"/>
              </w:rPr>
            </w:pPr>
            <w:r w:rsidRPr="000577A7">
              <w:rPr>
                <w:rFonts w:ascii="Arial" w:eastAsia="Times New Roman" w:hAnsi="Arial" w:cs="Arial"/>
                <w:lang w:eastAsia="en-GB"/>
              </w:rPr>
              <w:t>Act as clinical expert for CR issues, for patients and staff</w:t>
            </w:r>
          </w:p>
          <w:p w:rsidR="000577A7" w:rsidRDefault="002E4370" w:rsidP="000577A7">
            <w:pPr>
              <w:pStyle w:val="ListParagraph"/>
              <w:numPr>
                <w:ilvl w:val="0"/>
                <w:numId w:val="19"/>
              </w:numPr>
              <w:rPr>
                <w:rFonts w:ascii="Arial" w:eastAsia="Times New Roman" w:hAnsi="Arial" w:cs="Arial"/>
                <w:lang w:eastAsia="en-GB"/>
              </w:rPr>
            </w:pPr>
            <w:r w:rsidRPr="000577A7">
              <w:rPr>
                <w:rFonts w:ascii="Arial" w:eastAsia="Times New Roman" w:hAnsi="Arial" w:cs="Arial"/>
                <w:lang w:eastAsia="en-GB"/>
              </w:rPr>
              <w:t xml:space="preserve">Provide teaching for </w:t>
            </w:r>
            <w:r w:rsidR="004C3822" w:rsidRPr="000577A7">
              <w:rPr>
                <w:rFonts w:ascii="Arial" w:eastAsia="Times New Roman" w:hAnsi="Arial" w:cs="Arial"/>
                <w:lang w:eastAsia="en-GB"/>
              </w:rPr>
              <w:t>Multi-Disciplinary</w:t>
            </w:r>
            <w:r w:rsidRPr="000577A7">
              <w:rPr>
                <w:rFonts w:ascii="Arial" w:eastAsia="Times New Roman" w:hAnsi="Arial" w:cs="Arial"/>
                <w:lang w:eastAsia="en-GB"/>
              </w:rPr>
              <w:t xml:space="preserve"> Team and medical school.</w:t>
            </w:r>
          </w:p>
          <w:p w:rsidR="000577A7" w:rsidRDefault="000577A7" w:rsidP="000577A7">
            <w:pPr>
              <w:pStyle w:val="ListParagraph"/>
              <w:numPr>
                <w:ilvl w:val="0"/>
                <w:numId w:val="19"/>
              </w:numPr>
              <w:rPr>
                <w:rFonts w:ascii="Arial" w:eastAsia="Times New Roman" w:hAnsi="Arial" w:cs="Arial"/>
                <w:lang w:eastAsia="en-GB"/>
              </w:rPr>
            </w:pPr>
            <w:r w:rsidRPr="000577A7">
              <w:rPr>
                <w:rFonts w:ascii="Arial" w:hAnsi="Arial" w:cs="Arial"/>
              </w:rPr>
              <w:t xml:space="preserve"> </w:t>
            </w:r>
            <w:r w:rsidR="006400C5" w:rsidRPr="000577A7">
              <w:rPr>
                <w:rFonts w:ascii="Arial" w:eastAsia="Times New Roman" w:hAnsi="Arial" w:cs="Arial"/>
                <w:lang w:eastAsia="en-GB"/>
              </w:rPr>
              <w:t>Assess patients, plan and implement care, provide speci</w:t>
            </w:r>
            <w:r>
              <w:rPr>
                <w:rFonts w:ascii="Arial" w:eastAsia="Times New Roman" w:hAnsi="Arial" w:cs="Arial"/>
                <w:lang w:eastAsia="en-GB"/>
              </w:rPr>
              <w:t>alist advice; maintains records</w:t>
            </w:r>
          </w:p>
          <w:p w:rsidR="000577A7" w:rsidRDefault="006400C5" w:rsidP="000577A7">
            <w:pPr>
              <w:pStyle w:val="ListParagraph"/>
              <w:numPr>
                <w:ilvl w:val="0"/>
                <w:numId w:val="19"/>
              </w:numPr>
              <w:rPr>
                <w:rFonts w:ascii="Arial" w:eastAsia="Times New Roman" w:hAnsi="Arial" w:cs="Arial"/>
                <w:lang w:eastAsia="en-GB"/>
              </w:rPr>
            </w:pPr>
            <w:r w:rsidRPr="000577A7">
              <w:rPr>
                <w:rFonts w:ascii="Arial" w:eastAsia="Times New Roman" w:hAnsi="Arial" w:cs="Arial"/>
                <w:lang w:eastAsia="en-GB"/>
              </w:rPr>
              <w:t>Carry out specialist nursing procedures</w:t>
            </w:r>
          </w:p>
          <w:p w:rsidR="000577A7" w:rsidRDefault="006400C5" w:rsidP="000577A7">
            <w:pPr>
              <w:pStyle w:val="ListParagraph"/>
              <w:numPr>
                <w:ilvl w:val="0"/>
                <w:numId w:val="19"/>
              </w:numPr>
              <w:rPr>
                <w:rFonts w:ascii="Arial" w:eastAsia="Times New Roman" w:hAnsi="Arial" w:cs="Arial"/>
                <w:lang w:eastAsia="en-GB"/>
              </w:rPr>
            </w:pPr>
            <w:r w:rsidRPr="000577A7">
              <w:rPr>
                <w:rFonts w:ascii="Arial" w:eastAsia="Times New Roman" w:hAnsi="Arial" w:cs="Arial"/>
                <w:lang w:eastAsia="en-GB"/>
              </w:rPr>
              <w:t>Provides clinical supervision to other staff/students</w:t>
            </w:r>
          </w:p>
          <w:p w:rsidR="006400C5" w:rsidRPr="000577A7" w:rsidRDefault="006400C5" w:rsidP="000577A7">
            <w:pPr>
              <w:pStyle w:val="ListParagraph"/>
              <w:numPr>
                <w:ilvl w:val="0"/>
                <w:numId w:val="19"/>
              </w:numPr>
              <w:rPr>
                <w:rFonts w:ascii="Arial" w:eastAsia="Times New Roman" w:hAnsi="Arial" w:cs="Arial"/>
                <w:lang w:eastAsia="en-GB"/>
              </w:rPr>
            </w:pPr>
            <w:r w:rsidRPr="000577A7">
              <w:rPr>
                <w:rFonts w:ascii="Arial" w:eastAsia="Times New Roman" w:hAnsi="Arial" w:cs="Arial"/>
                <w:lang w:eastAsia="en-GB"/>
              </w:rPr>
              <w:t>Lead clinical audits in own specialist area.</w:t>
            </w:r>
          </w:p>
          <w:p w:rsidR="00B54C0E" w:rsidRDefault="00B54C0E" w:rsidP="002E4370">
            <w:pPr>
              <w:jc w:val="both"/>
              <w:rPr>
                <w:rFonts w:ascii="Arial" w:hAnsi="Arial" w:cs="Arial"/>
              </w:rPr>
            </w:pPr>
          </w:p>
          <w:p w:rsidR="00213541" w:rsidRPr="00F607B2" w:rsidRDefault="00213541" w:rsidP="000577A7">
            <w:pPr>
              <w:jc w:val="both"/>
              <w:rPr>
                <w:rFonts w:ascii="Arial" w:hAnsi="Arial" w:cs="Arial"/>
                <w:color w:val="FF0000"/>
              </w:rPr>
            </w:pPr>
          </w:p>
        </w:tc>
      </w:tr>
      <w:tr w:rsidR="00213541" w:rsidRPr="00F607B2" w:rsidTr="00E92273">
        <w:tc>
          <w:tcPr>
            <w:tcW w:w="4892"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180" w:type="dxa"/>
            <w:shd w:val="clear" w:color="auto" w:fill="002060"/>
          </w:tcPr>
          <w:p w:rsidR="00213541" w:rsidRPr="00F607B2" w:rsidRDefault="00213541" w:rsidP="00F607B2">
            <w:pPr>
              <w:jc w:val="both"/>
              <w:rPr>
                <w:rFonts w:ascii="Arial" w:hAnsi="Arial" w:cs="Arial"/>
              </w:rPr>
            </w:pPr>
          </w:p>
        </w:tc>
      </w:tr>
      <w:tr w:rsidR="00213541" w:rsidRPr="00F607B2" w:rsidTr="00E92273">
        <w:tc>
          <w:tcPr>
            <w:tcW w:w="9072" w:type="dxa"/>
            <w:gridSpan w:val="3"/>
            <w:tcBorders>
              <w:bottom w:val="single" w:sz="4" w:space="0" w:color="auto"/>
            </w:tcBorders>
          </w:tcPr>
          <w:p w:rsidR="00BC4D2A" w:rsidRDefault="00BC4D2A" w:rsidP="00BC4D2A">
            <w:pPr>
              <w:spacing w:before="60"/>
              <w:ind w:left="720"/>
              <w:jc w:val="both"/>
              <w:rPr>
                <w:rFonts w:ascii="Arial" w:eastAsia="Times New Roman" w:hAnsi="Arial" w:cs="Arial"/>
                <w:sz w:val="20"/>
                <w:szCs w:val="20"/>
                <w:lang w:eastAsia="en-GB"/>
              </w:rPr>
            </w:pPr>
            <w:r w:rsidRPr="00BC4D2A">
              <w:rPr>
                <w:rFonts w:ascii="Arial" w:eastAsia="Times New Roman" w:hAnsi="Arial" w:cs="Arial"/>
                <w:sz w:val="20"/>
                <w:szCs w:val="20"/>
                <w:lang w:eastAsia="en-GB"/>
              </w:rPr>
              <w:t>Senior Nurse</w:t>
            </w:r>
          </w:p>
          <w:p w:rsidR="006A4AB5" w:rsidRPr="00BC4D2A" w:rsidRDefault="006A4AB5" w:rsidP="00BC4D2A">
            <w:pPr>
              <w:spacing w:before="60"/>
              <w:ind w:left="720"/>
              <w:jc w:val="both"/>
              <w:rPr>
                <w:rFonts w:ascii="Arial" w:eastAsia="Times New Roman" w:hAnsi="Arial" w:cs="Arial"/>
                <w:sz w:val="20"/>
                <w:szCs w:val="20"/>
                <w:lang w:eastAsia="en-GB"/>
              </w:rPr>
            </w:pPr>
            <w:r>
              <w:rPr>
                <w:rFonts w:ascii="Arial" w:eastAsia="Times New Roman" w:hAnsi="Arial" w:cs="Arial"/>
                <w:sz w:val="20"/>
                <w:szCs w:val="20"/>
                <w:lang w:eastAsia="en-GB"/>
              </w:rPr>
              <w:t>Cardiac rehabilitation team</w:t>
            </w:r>
          </w:p>
          <w:p w:rsidR="00BC4D2A" w:rsidRPr="00BC4D2A" w:rsidRDefault="00BC4D2A" w:rsidP="00BC4D2A">
            <w:pPr>
              <w:spacing w:before="60"/>
              <w:ind w:left="720"/>
              <w:jc w:val="both"/>
              <w:rPr>
                <w:rFonts w:ascii="Arial" w:eastAsia="Times New Roman" w:hAnsi="Arial" w:cs="Arial"/>
                <w:sz w:val="20"/>
                <w:szCs w:val="20"/>
                <w:lang w:eastAsia="en-GB"/>
              </w:rPr>
            </w:pPr>
            <w:r w:rsidRPr="00BC4D2A">
              <w:rPr>
                <w:rFonts w:ascii="Arial" w:eastAsia="Times New Roman" w:hAnsi="Arial" w:cs="Arial"/>
                <w:sz w:val="20"/>
                <w:szCs w:val="20"/>
                <w:lang w:eastAsia="en-GB"/>
              </w:rPr>
              <w:t>Lead cl</w:t>
            </w:r>
            <w:r>
              <w:rPr>
                <w:rFonts w:ascii="Arial" w:eastAsia="Times New Roman" w:hAnsi="Arial" w:cs="Arial"/>
                <w:sz w:val="20"/>
                <w:szCs w:val="20"/>
                <w:lang w:eastAsia="en-GB"/>
              </w:rPr>
              <w:t>inical Interventional cardiologist</w:t>
            </w:r>
          </w:p>
          <w:p w:rsidR="00BC4D2A" w:rsidRPr="00BC4D2A" w:rsidRDefault="00BC4D2A" w:rsidP="00BC4D2A">
            <w:pPr>
              <w:spacing w:before="60"/>
              <w:ind w:left="720"/>
              <w:jc w:val="both"/>
              <w:rPr>
                <w:rFonts w:ascii="Arial" w:eastAsia="Times New Roman" w:hAnsi="Arial" w:cs="Arial"/>
                <w:sz w:val="20"/>
                <w:szCs w:val="20"/>
                <w:lang w:eastAsia="en-GB"/>
              </w:rPr>
            </w:pPr>
            <w:r w:rsidRPr="00BC4D2A">
              <w:rPr>
                <w:rFonts w:ascii="Arial" w:eastAsia="Times New Roman" w:hAnsi="Arial" w:cs="Arial"/>
                <w:sz w:val="20"/>
                <w:szCs w:val="20"/>
                <w:lang w:eastAsia="en-GB"/>
              </w:rPr>
              <w:t>Cardiac Technicians/ physiologists</w:t>
            </w:r>
          </w:p>
          <w:p w:rsidR="00BC4D2A" w:rsidRPr="00BC4D2A" w:rsidRDefault="00BC4D2A" w:rsidP="00BC4D2A">
            <w:pPr>
              <w:spacing w:before="60"/>
              <w:ind w:left="720"/>
              <w:jc w:val="both"/>
              <w:rPr>
                <w:rFonts w:ascii="Arial" w:eastAsia="Times New Roman" w:hAnsi="Arial" w:cs="Arial"/>
                <w:sz w:val="20"/>
                <w:szCs w:val="20"/>
                <w:lang w:eastAsia="en-GB"/>
              </w:rPr>
            </w:pPr>
            <w:r w:rsidRPr="00BC4D2A">
              <w:rPr>
                <w:rFonts w:ascii="Arial" w:eastAsia="Times New Roman" w:hAnsi="Arial" w:cs="Arial"/>
                <w:sz w:val="20"/>
                <w:szCs w:val="20"/>
                <w:lang w:eastAsia="en-GB"/>
              </w:rPr>
              <w:t>Ward/ CCU Matrons</w:t>
            </w:r>
          </w:p>
          <w:p w:rsidR="00BC4D2A" w:rsidRPr="00BC4D2A" w:rsidRDefault="00BC4D2A" w:rsidP="00BC4D2A">
            <w:pPr>
              <w:spacing w:before="60"/>
              <w:ind w:left="720"/>
              <w:jc w:val="both"/>
              <w:rPr>
                <w:rFonts w:ascii="Arial" w:eastAsia="Times New Roman" w:hAnsi="Arial" w:cs="Arial"/>
                <w:sz w:val="20"/>
                <w:szCs w:val="20"/>
                <w:lang w:eastAsia="en-GB"/>
              </w:rPr>
            </w:pPr>
            <w:r w:rsidRPr="00BC4D2A">
              <w:rPr>
                <w:rFonts w:ascii="Arial" w:eastAsia="Times New Roman" w:hAnsi="Arial" w:cs="Arial"/>
                <w:sz w:val="20"/>
                <w:szCs w:val="20"/>
                <w:lang w:eastAsia="en-GB"/>
              </w:rPr>
              <w:t>Clinical Nurse Specialist</w:t>
            </w:r>
            <w:r>
              <w:rPr>
                <w:rFonts w:ascii="Arial" w:eastAsia="Times New Roman" w:hAnsi="Arial" w:cs="Arial"/>
                <w:sz w:val="20"/>
                <w:szCs w:val="20"/>
                <w:lang w:eastAsia="en-GB"/>
              </w:rPr>
              <w:t xml:space="preserve"> team</w:t>
            </w:r>
          </w:p>
          <w:p w:rsidR="00BC4D2A" w:rsidRPr="00BC4D2A" w:rsidRDefault="00BC4D2A" w:rsidP="00BC4D2A">
            <w:pPr>
              <w:spacing w:before="60"/>
              <w:ind w:left="720"/>
              <w:jc w:val="both"/>
              <w:rPr>
                <w:rFonts w:ascii="Arial" w:eastAsia="Times New Roman" w:hAnsi="Arial" w:cs="Arial"/>
                <w:sz w:val="20"/>
                <w:szCs w:val="20"/>
                <w:lang w:eastAsia="en-GB"/>
              </w:rPr>
            </w:pPr>
            <w:r w:rsidRPr="00BC4D2A">
              <w:rPr>
                <w:rFonts w:ascii="Arial" w:eastAsia="Times New Roman" w:hAnsi="Arial" w:cs="Arial"/>
                <w:sz w:val="20"/>
                <w:szCs w:val="20"/>
                <w:lang w:eastAsia="en-GB"/>
              </w:rPr>
              <w:t>Support Workers</w:t>
            </w:r>
          </w:p>
          <w:p w:rsidR="00BC4D2A" w:rsidRPr="00BC4D2A" w:rsidRDefault="00BC4D2A" w:rsidP="00BC4D2A">
            <w:pPr>
              <w:spacing w:before="60"/>
              <w:ind w:left="720"/>
              <w:jc w:val="both"/>
              <w:rPr>
                <w:rFonts w:ascii="Arial" w:eastAsia="Times New Roman" w:hAnsi="Arial" w:cs="Arial"/>
                <w:sz w:val="20"/>
                <w:szCs w:val="20"/>
                <w:lang w:eastAsia="en-GB"/>
              </w:rPr>
            </w:pPr>
            <w:r w:rsidRPr="00BC4D2A">
              <w:rPr>
                <w:rFonts w:ascii="Arial" w:eastAsia="Times New Roman" w:hAnsi="Arial" w:cs="Arial"/>
                <w:sz w:val="20"/>
                <w:szCs w:val="20"/>
                <w:lang w:eastAsia="en-GB"/>
              </w:rPr>
              <w:lastRenderedPageBreak/>
              <w:t xml:space="preserve">Admin and Clerical support team </w:t>
            </w:r>
          </w:p>
          <w:p w:rsidR="00BC4D2A" w:rsidRPr="00BC4D2A" w:rsidRDefault="00BC4D2A" w:rsidP="00BC4D2A">
            <w:pPr>
              <w:spacing w:before="60"/>
              <w:ind w:left="720"/>
              <w:jc w:val="both"/>
              <w:rPr>
                <w:rFonts w:ascii="Arial" w:eastAsia="Times New Roman" w:hAnsi="Arial" w:cs="Arial"/>
                <w:sz w:val="20"/>
                <w:szCs w:val="20"/>
                <w:lang w:eastAsia="en-GB"/>
              </w:rPr>
            </w:pPr>
            <w:r w:rsidRPr="00BC4D2A">
              <w:rPr>
                <w:rFonts w:ascii="Arial" w:eastAsia="Times New Roman" w:hAnsi="Arial" w:cs="Arial"/>
                <w:sz w:val="20"/>
                <w:szCs w:val="20"/>
                <w:lang w:eastAsia="en-GB"/>
              </w:rPr>
              <w:t>Local Heart Support Groups</w:t>
            </w:r>
          </w:p>
          <w:p w:rsidR="00BC4D2A" w:rsidRPr="00BC4D2A" w:rsidRDefault="00BC4D2A" w:rsidP="00BC4D2A">
            <w:pPr>
              <w:spacing w:before="60"/>
              <w:ind w:left="720"/>
              <w:jc w:val="both"/>
              <w:rPr>
                <w:rFonts w:ascii="Arial" w:eastAsia="Times New Roman" w:hAnsi="Arial" w:cs="Arial"/>
                <w:sz w:val="20"/>
                <w:szCs w:val="20"/>
                <w:lang w:eastAsia="en-GB"/>
              </w:rPr>
            </w:pPr>
            <w:r w:rsidRPr="00BC4D2A">
              <w:rPr>
                <w:rFonts w:ascii="Arial" w:eastAsia="Times New Roman" w:hAnsi="Arial" w:cs="Arial"/>
                <w:sz w:val="20"/>
                <w:szCs w:val="20"/>
                <w:lang w:eastAsia="en-GB"/>
              </w:rPr>
              <w:t>British Heart Foundation</w:t>
            </w:r>
          </w:p>
          <w:p w:rsidR="00213541" w:rsidRPr="00F607B2" w:rsidRDefault="00213541" w:rsidP="00F607B2">
            <w:pPr>
              <w:jc w:val="both"/>
              <w:rPr>
                <w:rFonts w:ascii="Arial" w:hAnsi="Arial" w:cs="Arial"/>
                <w:color w:val="FF0000"/>
              </w:rPr>
            </w:pPr>
          </w:p>
        </w:tc>
      </w:tr>
      <w:tr w:rsidR="0087013E" w:rsidRPr="00F607B2" w:rsidTr="00E92273">
        <w:tc>
          <w:tcPr>
            <w:tcW w:w="9072"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E92273">
        <w:tc>
          <w:tcPr>
            <w:tcW w:w="9072" w:type="dxa"/>
            <w:gridSpan w:val="3"/>
            <w:tcBorders>
              <w:bottom w:val="single" w:sz="4" w:space="0" w:color="auto"/>
            </w:tcBorders>
          </w:tcPr>
          <w:p w:rsidR="005033D7" w:rsidRPr="00E31ECE" w:rsidRDefault="00BC4D2A" w:rsidP="00E31ECE">
            <w:pPr>
              <w:rPr>
                <w:rFonts w:ascii="Arial" w:hAnsi="Arial" w:cs="Arial"/>
                <w:b/>
                <w:color w:val="FF0000"/>
                <w:sz w:val="36"/>
                <w:szCs w:val="36"/>
              </w:rPr>
            </w:pPr>
            <w:r>
              <w:rPr>
                <w:rFonts w:ascii="Arial" w:eastAsia="Times New Roman" w:hAnsi="Arial" w:cs="Arial"/>
                <w:b/>
                <w:noProof/>
                <w:lang w:eastAsia="en-GB"/>
              </w:rPr>
              <w:drawing>
                <wp:inline distT="0" distB="0" distL="0" distR="0" wp14:anchorId="35F35703" wp14:editId="535DDBB7">
                  <wp:extent cx="4267200" cy="2198370"/>
                  <wp:effectExtent l="0" t="3810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B43F4" w:rsidRPr="00F607B2" w:rsidRDefault="003B43F4" w:rsidP="00BC4D2A">
            <w:pPr>
              <w:jc w:val="both"/>
              <w:rPr>
                <w:rFonts w:ascii="Arial" w:hAnsi="Arial" w:cs="Arial"/>
              </w:rPr>
            </w:pPr>
          </w:p>
        </w:tc>
      </w:tr>
      <w:tr w:rsidR="0087013E" w:rsidRPr="00F607B2" w:rsidTr="00E92273">
        <w:tc>
          <w:tcPr>
            <w:tcW w:w="9072"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E92273">
        <w:tc>
          <w:tcPr>
            <w:tcW w:w="9072" w:type="dxa"/>
            <w:gridSpan w:val="3"/>
            <w:tcBorders>
              <w:bottom w:val="single" w:sz="4" w:space="0" w:color="auto"/>
            </w:tcBorders>
          </w:tcPr>
          <w:p w:rsidR="001C69CE" w:rsidRPr="001C69CE" w:rsidRDefault="001C69CE" w:rsidP="001C69CE">
            <w:pPr>
              <w:rPr>
                <w:rFonts w:ascii="Arial" w:eastAsia="Times New Roman" w:hAnsi="Arial" w:cs="Arial"/>
                <w:b/>
                <w:lang w:eastAsia="en-GB"/>
              </w:rPr>
            </w:pPr>
            <w:r w:rsidRPr="001C69CE">
              <w:rPr>
                <w:rFonts w:ascii="Arial" w:eastAsia="Times New Roman" w:hAnsi="Arial" w:cs="Arial"/>
                <w:b/>
                <w:lang w:eastAsia="en-GB"/>
              </w:rPr>
              <w:t xml:space="preserve">Clinical Practice </w:t>
            </w:r>
          </w:p>
          <w:p w:rsidR="005A2838" w:rsidRDefault="000577A7" w:rsidP="006400C5">
            <w:pPr>
              <w:pStyle w:val="BodyTextIndent"/>
              <w:numPr>
                <w:ilvl w:val="0"/>
                <w:numId w:val="3"/>
              </w:numPr>
              <w:spacing w:before="200" w:after="200" w:line="276" w:lineRule="auto"/>
              <w:rPr>
                <w:rFonts w:ascii="Arial" w:hAnsi="Arial" w:cs="Arial"/>
              </w:rPr>
            </w:pPr>
            <w:r>
              <w:rPr>
                <w:rFonts w:ascii="Arial" w:hAnsi="Arial" w:cs="Arial"/>
              </w:rPr>
              <w:t xml:space="preserve">Ensuring delivery of  </w:t>
            </w:r>
            <w:r w:rsidR="005A2838" w:rsidRPr="005A2838">
              <w:rPr>
                <w:rFonts w:ascii="Arial" w:hAnsi="Arial" w:cs="Arial"/>
              </w:rPr>
              <w:t xml:space="preserve">CR in line with Directorate and CR service objectives taking into account evidence-based practice (British Association of Cardiovascular </w:t>
            </w:r>
            <w:r>
              <w:rPr>
                <w:rFonts w:ascii="Arial" w:hAnsi="Arial" w:cs="Arial"/>
              </w:rPr>
              <w:t>Prevention)</w:t>
            </w:r>
            <w:r w:rsidR="006400C5">
              <w:rPr>
                <w:rFonts w:ascii="Arial" w:hAnsi="Arial" w:cs="Arial"/>
              </w:rPr>
              <w:t xml:space="preserve"> </w:t>
            </w:r>
            <w:r w:rsidR="005A2838" w:rsidRPr="005A2838">
              <w:rPr>
                <w:rFonts w:ascii="Arial" w:hAnsi="Arial" w:cs="Arial"/>
              </w:rPr>
              <w:t xml:space="preserve"> ensuring clin</w:t>
            </w:r>
            <w:r w:rsidR="005A2838">
              <w:rPr>
                <w:rFonts w:ascii="Arial" w:hAnsi="Arial" w:cs="Arial"/>
              </w:rPr>
              <w:t>ical effectiveness is maintained</w:t>
            </w:r>
          </w:p>
          <w:p w:rsidR="00C86D2F" w:rsidRDefault="000577A7" w:rsidP="00C86D2F">
            <w:pPr>
              <w:ind w:left="360"/>
              <w:rPr>
                <w:rFonts w:ascii="Arial" w:eastAsia="Times New Roman" w:hAnsi="Arial" w:cs="Arial"/>
                <w:lang w:eastAsia="en-GB"/>
              </w:rPr>
            </w:pPr>
            <w:r w:rsidRPr="00830CEF">
              <w:rPr>
                <w:rFonts w:ascii="Arial" w:hAnsi="Arial" w:cs="Arial"/>
              </w:rPr>
              <w:t xml:space="preserve">The day </w:t>
            </w:r>
            <w:r>
              <w:rPr>
                <w:rFonts w:ascii="Arial" w:hAnsi="Arial" w:cs="Arial"/>
              </w:rPr>
              <w:t>to day management of</w:t>
            </w:r>
            <w:r w:rsidRPr="00830CEF">
              <w:rPr>
                <w:rFonts w:ascii="Arial" w:hAnsi="Arial" w:cs="Arial"/>
              </w:rPr>
              <w:t xml:space="preserve"> cardiac patients from assessment to discharge</w:t>
            </w:r>
            <w:r w:rsidR="00C86D2F">
              <w:rPr>
                <w:rFonts w:ascii="Arial" w:eastAsia="Times New Roman" w:hAnsi="Arial" w:cs="Arial"/>
                <w:color w:val="FF0000"/>
                <w:lang w:eastAsia="en-GB"/>
              </w:rPr>
              <w:t xml:space="preserve">. </w:t>
            </w:r>
            <w:r w:rsidR="00C86D2F" w:rsidRPr="00C86D2F">
              <w:rPr>
                <w:rFonts w:ascii="Arial" w:eastAsia="Times New Roman" w:hAnsi="Arial" w:cs="Arial"/>
                <w:lang w:eastAsia="en-GB"/>
              </w:rPr>
              <w:t>Provide specialist advice to patients and their families/carers, staff and students and ensure that care is delivered in a style appropriate to the individual’s needs</w:t>
            </w:r>
          </w:p>
          <w:p w:rsidR="00C86D2F" w:rsidRPr="00C86D2F" w:rsidRDefault="00C86D2F" w:rsidP="00C86D2F">
            <w:pPr>
              <w:ind w:left="360"/>
              <w:rPr>
                <w:rFonts w:ascii="Arial" w:eastAsia="Times New Roman" w:hAnsi="Arial" w:cs="Arial"/>
                <w:lang w:eastAsia="en-GB"/>
              </w:rPr>
            </w:pPr>
          </w:p>
          <w:p w:rsidR="000577A7" w:rsidRPr="00C86D2F" w:rsidRDefault="00C86D2F" w:rsidP="00C86D2F">
            <w:pPr>
              <w:numPr>
                <w:ilvl w:val="0"/>
                <w:numId w:val="3"/>
              </w:numPr>
              <w:rPr>
                <w:rFonts w:ascii="Arial" w:eastAsia="Times New Roman" w:hAnsi="Arial" w:cs="Arial"/>
                <w:lang w:val="en-US"/>
              </w:rPr>
            </w:pPr>
            <w:r w:rsidRPr="00C86D2F">
              <w:rPr>
                <w:rFonts w:ascii="Arial" w:eastAsia="Times New Roman" w:hAnsi="Arial" w:cs="Arial"/>
                <w:lang w:val="en-US"/>
              </w:rPr>
              <w:t>Provide health information / promotion which support life style changes that may improve health. To promote ways of working that acknowledges individuals’ rights to make their own decisions and recognize their own responsibilities, supporting informed consent.</w:t>
            </w:r>
          </w:p>
          <w:p w:rsidR="000577A7" w:rsidRPr="00830CEF" w:rsidRDefault="000577A7" w:rsidP="000577A7">
            <w:pPr>
              <w:pStyle w:val="BodyTextIndent"/>
              <w:numPr>
                <w:ilvl w:val="0"/>
                <w:numId w:val="3"/>
              </w:numPr>
              <w:spacing w:before="200" w:after="200" w:line="276" w:lineRule="auto"/>
              <w:rPr>
                <w:rFonts w:ascii="Arial" w:hAnsi="Arial" w:cs="Arial"/>
              </w:rPr>
            </w:pPr>
            <w:r w:rsidRPr="00830CEF">
              <w:rPr>
                <w:rFonts w:ascii="Arial" w:hAnsi="Arial" w:cs="Arial"/>
              </w:rPr>
              <w:t>Establishing good professional relationships with patients and their families, working to support, guide, motivate, educate and assist people to develop/regain the skills necessary to achieve their optimum level of fitness within the boundaries of their cardiac condition/other pre-existing conditions</w:t>
            </w:r>
          </w:p>
          <w:p w:rsidR="000577A7" w:rsidRPr="00830CEF" w:rsidRDefault="000577A7" w:rsidP="000577A7">
            <w:pPr>
              <w:pStyle w:val="BodyTextIndent"/>
              <w:numPr>
                <w:ilvl w:val="0"/>
                <w:numId w:val="3"/>
              </w:numPr>
              <w:spacing w:before="200" w:after="200" w:line="276" w:lineRule="auto"/>
              <w:rPr>
                <w:rFonts w:ascii="Arial" w:hAnsi="Arial" w:cs="Arial"/>
              </w:rPr>
            </w:pPr>
            <w:r w:rsidRPr="00830CEF">
              <w:rPr>
                <w:rFonts w:ascii="Arial" w:hAnsi="Arial" w:cs="Arial"/>
              </w:rPr>
              <w:t>Organising and planning own caseload to meet service and patient priorities, readjusting plans as situations change/arise</w:t>
            </w:r>
          </w:p>
          <w:p w:rsidR="000577A7" w:rsidRPr="00830CEF" w:rsidRDefault="000577A7" w:rsidP="000577A7">
            <w:pPr>
              <w:pStyle w:val="BodyTextIndent"/>
              <w:numPr>
                <w:ilvl w:val="0"/>
                <w:numId w:val="3"/>
              </w:numPr>
              <w:spacing w:before="200" w:after="200" w:line="276" w:lineRule="auto"/>
              <w:rPr>
                <w:rFonts w:ascii="Arial" w:hAnsi="Arial" w:cs="Arial"/>
              </w:rPr>
            </w:pPr>
            <w:r w:rsidRPr="00830CEF">
              <w:rPr>
                <w:rFonts w:ascii="Arial" w:hAnsi="Arial" w:cs="Arial"/>
              </w:rPr>
              <w:t>Identifying any physical or psychological condition th</w:t>
            </w:r>
            <w:r>
              <w:rPr>
                <w:rFonts w:ascii="Arial" w:hAnsi="Arial" w:cs="Arial"/>
              </w:rPr>
              <w:t>at may prohibit/inhibit  recovery</w:t>
            </w:r>
            <w:r w:rsidRPr="00830CEF">
              <w:rPr>
                <w:rFonts w:ascii="Arial" w:hAnsi="Arial" w:cs="Arial"/>
              </w:rPr>
              <w:t xml:space="preserve"> and, where appropriate, implement treatment or refer to appropriate specialist for advice</w:t>
            </w:r>
          </w:p>
          <w:p w:rsidR="000577A7" w:rsidRPr="00E8432C" w:rsidRDefault="000577A7" w:rsidP="00E8432C">
            <w:pPr>
              <w:pStyle w:val="BodyTextIndent"/>
              <w:numPr>
                <w:ilvl w:val="0"/>
                <w:numId w:val="3"/>
              </w:numPr>
              <w:spacing w:before="200" w:after="200" w:line="276" w:lineRule="auto"/>
              <w:rPr>
                <w:rFonts w:ascii="Arial" w:hAnsi="Arial" w:cs="Arial"/>
              </w:rPr>
            </w:pPr>
            <w:r w:rsidRPr="00830CEF">
              <w:rPr>
                <w:rFonts w:ascii="Arial" w:hAnsi="Arial" w:cs="Arial"/>
              </w:rPr>
              <w:t>Recognising gaps and pressures within the service and areas for service development, proposing and implementing remedial action as agreed with line manager</w:t>
            </w:r>
          </w:p>
          <w:p w:rsidR="005A2838" w:rsidRDefault="005A2838" w:rsidP="00393005">
            <w:pPr>
              <w:pStyle w:val="BodyTextIndent"/>
              <w:numPr>
                <w:ilvl w:val="0"/>
                <w:numId w:val="3"/>
              </w:numPr>
              <w:spacing w:before="200" w:after="200" w:line="276" w:lineRule="auto"/>
              <w:rPr>
                <w:rFonts w:ascii="Arial" w:hAnsi="Arial" w:cs="Arial"/>
              </w:rPr>
            </w:pPr>
            <w:r w:rsidRPr="005A2838">
              <w:rPr>
                <w:rFonts w:ascii="Arial" w:hAnsi="Arial" w:cs="Arial"/>
              </w:rPr>
              <w:t xml:space="preserve">Representing the CR service and/or individual patients at multi-disciplinary team </w:t>
            </w:r>
            <w:r w:rsidRPr="005A2838">
              <w:rPr>
                <w:rFonts w:ascii="Arial" w:hAnsi="Arial" w:cs="Arial"/>
              </w:rPr>
              <w:lastRenderedPageBreak/>
              <w:t>meeting, to ensure the delivery of a co-ordinated multi-disciplinary service. This may include discussion of patient care, patient progress and involvement in discharge planning.</w:t>
            </w:r>
          </w:p>
          <w:p w:rsidR="00393005" w:rsidRPr="00830CEF" w:rsidRDefault="00393005" w:rsidP="00393005">
            <w:pPr>
              <w:pStyle w:val="BodyTextIndent"/>
              <w:numPr>
                <w:ilvl w:val="0"/>
                <w:numId w:val="3"/>
              </w:numPr>
              <w:spacing w:before="200" w:after="200" w:line="276" w:lineRule="auto"/>
              <w:rPr>
                <w:rFonts w:ascii="Arial" w:hAnsi="Arial" w:cs="Arial"/>
              </w:rPr>
            </w:pPr>
            <w:r w:rsidRPr="00830CEF">
              <w:rPr>
                <w:rFonts w:ascii="Arial" w:hAnsi="Arial" w:cs="Arial"/>
              </w:rPr>
              <w:t>Working in collaboration with Phase 4 providers in developing ongoing programmes of exercise and ensuring that there are seamless referral systems to them</w:t>
            </w:r>
          </w:p>
          <w:p w:rsidR="00393005" w:rsidRPr="00830CEF" w:rsidRDefault="00393005" w:rsidP="00393005">
            <w:pPr>
              <w:pStyle w:val="BodyTextIndent"/>
              <w:numPr>
                <w:ilvl w:val="0"/>
                <w:numId w:val="3"/>
              </w:numPr>
              <w:spacing w:before="200" w:after="200" w:line="276" w:lineRule="auto"/>
              <w:rPr>
                <w:rFonts w:ascii="Arial" w:hAnsi="Arial" w:cs="Arial"/>
              </w:rPr>
            </w:pPr>
            <w:r w:rsidRPr="00830CEF">
              <w:rPr>
                <w:rFonts w:ascii="Arial" w:hAnsi="Arial" w:cs="Arial"/>
              </w:rPr>
              <w:t>Keeping abreast of developments in exercise and CR and other related professional practice by personal study, in-service training and external courses  as well as using systematic research methods e.g. literature reviews and incorporate new skills into clinical practice</w:t>
            </w:r>
          </w:p>
          <w:p w:rsidR="00393005" w:rsidRPr="00830CEF" w:rsidRDefault="00393005" w:rsidP="00393005">
            <w:pPr>
              <w:pStyle w:val="BodyTextIndent"/>
              <w:numPr>
                <w:ilvl w:val="0"/>
                <w:numId w:val="3"/>
              </w:numPr>
              <w:spacing w:before="200" w:after="200" w:line="276" w:lineRule="auto"/>
              <w:rPr>
                <w:rFonts w:ascii="Arial" w:hAnsi="Arial" w:cs="Arial"/>
              </w:rPr>
            </w:pPr>
            <w:r w:rsidRPr="00830CEF">
              <w:rPr>
                <w:rFonts w:ascii="Arial" w:hAnsi="Arial" w:cs="Arial"/>
              </w:rPr>
              <w:t xml:space="preserve">Undertaking other project work as required by the CR service and agree with line manager </w:t>
            </w:r>
          </w:p>
          <w:p w:rsidR="00393005" w:rsidRPr="00830CEF" w:rsidRDefault="00393005" w:rsidP="00393005">
            <w:pPr>
              <w:pStyle w:val="BodyTextIndent"/>
              <w:numPr>
                <w:ilvl w:val="0"/>
                <w:numId w:val="3"/>
              </w:numPr>
              <w:spacing w:before="200" w:after="200" w:line="276" w:lineRule="auto"/>
              <w:rPr>
                <w:rFonts w:ascii="Arial" w:hAnsi="Arial" w:cs="Arial"/>
              </w:rPr>
            </w:pPr>
            <w:r w:rsidRPr="00830CEF">
              <w:rPr>
                <w:rFonts w:ascii="Arial" w:hAnsi="Arial" w:cs="Arial"/>
              </w:rPr>
              <w:t>Undertaking as directed the collection of data for use in service audit and research projects</w:t>
            </w:r>
          </w:p>
          <w:p w:rsidR="00393005" w:rsidRPr="00830CEF" w:rsidRDefault="00393005" w:rsidP="00393005">
            <w:pPr>
              <w:pStyle w:val="BodyTextIndent"/>
              <w:numPr>
                <w:ilvl w:val="0"/>
                <w:numId w:val="3"/>
              </w:numPr>
              <w:spacing w:before="200" w:after="200" w:line="276" w:lineRule="auto"/>
              <w:rPr>
                <w:rFonts w:ascii="Arial" w:hAnsi="Arial" w:cs="Arial"/>
              </w:rPr>
            </w:pPr>
            <w:r w:rsidRPr="00830CEF">
              <w:rPr>
                <w:rFonts w:ascii="Arial" w:hAnsi="Arial" w:cs="Arial"/>
              </w:rPr>
              <w:t>Participate in the development, presentation and evaluation of educational programmes for staff, patients and other colleagues within acute and community settings at a level appropriate to their knowledge and experience</w:t>
            </w:r>
          </w:p>
          <w:p w:rsidR="00393005" w:rsidRPr="00393005" w:rsidRDefault="00393005" w:rsidP="00393005">
            <w:pPr>
              <w:numPr>
                <w:ilvl w:val="0"/>
                <w:numId w:val="12"/>
              </w:numPr>
              <w:spacing w:before="200" w:after="200" w:line="276" w:lineRule="auto"/>
              <w:rPr>
                <w:rFonts w:ascii="Arial" w:hAnsi="Arial" w:cs="Arial"/>
              </w:rPr>
            </w:pPr>
            <w:r w:rsidRPr="00393005">
              <w:rPr>
                <w:rFonts w:ascii="Arial" w:hAnsi="Arial" w:cs="Arial"/>
              </w:rPr>
              <w:t>Ensuring that their own practice and that of staff under their supervision meet the required professional standards of CR</w:t>
            </w:r>
          </w:p>
          <w:p w:rsidR="00393005" w:rsidRPr="00393005" w:rsidRDefault="00393005" w:rsidP="00393005">
            <w:pPr>
              <w:numPr>
                <w:ilvl w:val="0"/>
                <w:numId w:val="14"/>
              </w:numPr>
              <w:spacing w:before="200" w:after="200" w:line="276" w:lineRule="auto"/>
              <w:rPr>
                <w:rFonts w:ascii="Arial" w:hAnsi="Arial" w:cs="Arial"/>
              </w:rPr>
            </w:pPr>
            <w:r w:rsidRPr="00393005">
              <w:rPr>
                <w:rFonts w:ascii="Arial" w:hAnsi="Arial" w:cs="Arial"/>
              </w:rPr>
              <w:t xml:space="preserve">Maintain accurate patient documentation, record mandatory statistical information, assessment findings and care planning to reflect care provided and meet professional and local standards </w:t>
            </w:r>
          </w:p>
          <w:p w:rsidR="00393005" w:rsidRPr="00393005" w:rsidRDefault="00393005" w:rsidP="00393005">
            <w:pPr>
              <w:numPr>
                <w:ilvl w:val="0"/>
                <w:numId w:val="14"/>
              </w:numPr>
              <w:spacing w:before="200" w:after="200" w:line="276" w:lineRule="auto"/>
              <w:rPr>
                <w:rFonts w:ascii="Arial" w:hAnsi="Arial" w:cs="Arial"/>
              </w:rPr>
            </w:pPr>
            <w:r w:rsidRPr="00393005">
              <w:rPr>
                <w:rFonts w:ascii="Arial" w:hAnsi="Arial" w:cs="Arial"/>
              </w:rPr>
              <w:t xml:space="preserve">Undertake Basic Life Support </w:t>
            </w:r>
            <w:r w:rsidR="006400C5">
              <w:rPr>
                <w:rFonts w:ascii="Arial" w:hAnsi="Arial" w:cs="Arial"/>
              </w:rPr>
              <w:t xml:space="preserve">/ intermediate life support </w:t>
            </w:r>
            <w:r w:rsidRPr="00393005">
              <w:rPr>
                <w:rFonts w:ascii="Arial" w:hAnsi="Arial" w:cs="Arial"/>
              </w:rPr>
              <w:t>training to assist during any emergency situation</w:t>
            </w:r>
          </w:p>
          <w:p w:rsidR="00393005" w:rsidRPr="00393005" w:rsidRDefault="00393005" w:rsidP="00393005">
            <w:pPr>
              <w:numPr>
                <w:ilvl w:val="0"/>
                <w:numId w:val="14"/>
              </w:numPr>
              <w:spacing w:before="200" w:after="200" w:line="276" w:lineRule="auto"/>
              <w:rPr>
                <w:rFonts w:ascii="Arial" w:hAnsi="Arial" w:cs="Arial"/>
              </w:rPr>
            </w:pPr>
            <w:r w:rsidRPr="00393005">
              <w:rPr>
                <w:rFonts w:ascii="Arial" w:hAnsi="Arial" w:cs="Arial"/>
              </w:rPr>
              <w:t>Demonstrate good time management skills and the ability to work flexibly and effectively in differing environments</w:t>
            </w:r>
          </w:p>
          <w:p w:rsidR="00393005" w:rsidRPr="00393005" w:rsidRDefault="00393005" w:rsidP="00393005">
            <w:pPr>
              <w:numPr>
                <w:ilvl w:val="0"/>
                <w:numId w:val="14"/>
              </w:numPr>
              <w:spacing w:before="200" w:after="200" w:line="276" w:lineRule="auto"/>
              <w:rPr>
                <w:rFonts w:ascii="Arial" w:hAnsi="Arial" w:cs="Arial"/>
              </w:rPr>
            </w:pPr>
            <w:r w:rsidRPr="00393005">
              <w:rPr>
                <w:rFonts w:ascii="Arial" w:hAnsi="Arial" w:cs="Arial"/>
              </w:rPr>
              <w:t>Respond immediately to incidents or accidents involving patients, visitors or staff and report to the appropriate manager as soon as possible</w:t>
            </w:r>
          </w:p>
          <w:p w:rsidR="00393005" w:rsidRPr="00393005" w:rsidRDefault="00393005" w:rsidP="00393005">
            <w:pPr>
              <w:numPr>
                <w:ilvl w:val="0"/>
                <w:numId w:val="14"/>
              </w:numPr>
              <w:spacing w:before="200" w:after="200" w:line="276" w:lineRule="auto"/>
              <w:rPr>
                <w:rFonts w:ascii="Arial" w:hAnsi="Arial" w:cs="Arial"/>
              </w:rPr>
            </w:pPr>
            <w:r w:rsidRPr="00393005">
              <w:rPr>
                <w:rFonts w:ascii="Arial" w:hAnsi="Arial" w:cs="Arial"/>
              </w:rPr>
              <w:t>Act in a professional manner and maintain confidentiality at all times</w:t>
            </w:r>
          </w:p>
          <w:p w:rsidR="00393005" w:rsidRPr="00393005" w:rsidRDefault="00393005" w:rsidP="00393005">
            <w:pPr>
              <w:numPr>
                <w:ilvl w:val="0"/>
                <w:numId w:val="14"/>
              </w:numPr>
              <w:spacing w:before="200" w:after="200" w:line="276" w:lineRule="auto"/>
              <w:rPr>
                <w:rFonts w:ascii="Arial" w:hAnsi="Arial" w:cs="Arial"/>
              </w:rPr>
            </w:pPr>
            <w:r w:rsidRPr="00393005">
              <w:rPr>
                <w:rFonts w:ascii="Arial" w:hAnsi="Arial" w:cs="Arial"/>
              </w:rPr>
              <w:t>Ensure effective communication and professional relationships with all departments within the Trust</w:t>
            </w:r>
          </w:p>
          <w:p w:rsidR="00F66534" w:rsidRPr="00C86D2F" w:rsidRDefault="00C86D2F" w:rsidP="00C86D2F">
            <w:pPr>
              <w:pStyle w:val="BodyTextIndent"/>
              <w:numPr>
                <w:ilvl w:val="0"/>
                <w:numId w:val="3"/>
              </w:numPr>
              <w:spacing w:before="200" w:after="200" w:line="276" w:lineRule="auto"/>
              <w:rPr>
                <w:rFonts w:ascii="Arial" w:hAnsi="Arial" w:cs="Arial"/>
              </w:rPr>
            </w:pPr>
            <w:r>
              <w:rPr>
                <w:rFonts w:ascii="Arial" w:hAnsi="Arial" w:cs="Arial"/>
              </w:rPr>
              <w:t>Act as a patient advocate</w:t>
            </w:r>
          </w:p>
          <w:p w:rsidR="00F66534" w:rsidRPr="00F607B2" w:rsidRDefault="00F66534" w:rsidP="00F66534">
            <w:pPr>
              <w:jc w:val="both"/>
              <w:rPr>
                <w:rFonts w:ascii="Arial" w:hAnsi="Arial" w:cs="Arial"/>
                <w:color w:val="FF0000"/>
              </w:rPr>
            </w:pPr>
          </w:p>
        </w:tc>
      </w:tr>
      <w:tr w:rsidR="0087013E" w:rsidRPr="00F607B2" w:rsidTr="00E92273">
        <w:tc>
          <w:tcPr>
            <w:tcW w:w="9072"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E92273">
        <w:tc>
          <w:tcPr>
            <w:tcW w:w="9072" w:type="dxa"/>
            <w:gridSpan w:val="3"/>
            <w:tcBorders>
              <w:bottom w:val="single" w:sz="4" w:space="0" w:color="auto"/>
            </w:tcBorders>
          </w:tcPr>
          <w:p w:rsidR="005E0D53" w:rsidRDefault="005E0D53" w:rsidP="005E0D53">
            <w:pPr>
              <w:numPr>
                <w:ilvl w:val="0"/>
                <w:numId w:val="3"/>
              </w:numPr>
              <w:rPr>
                <w:rFonts w:ascii="Arial" w:eastAsia="Times New Roman" w:hAnsi="Arial" w:cs="Arial"/>
                <w:lang w:eastAsia="en-GB"/>
              </w:rPr>
            </w:pPr>
            <w:r w:rsidRPr="001C69CE">
              <w:rPr>
                <w:rFonts w:ascii="Arial" w:eastAsia="Times New Roman" w:hAnsi="Arial" w:cs="Arial"/>
                <w:lang w:eastAsia="en-GB"/>
              </w:rPr>
              <w:t>Provides and receives sensitive or complex information from patients, their relatives and members of the public with empathy</w:t>
            </w:r>
          </w:p>
          <w:p w:rsidR="005E0D53" w:rsidRPr="001C69CE" w:rsidRDefault="005E0D53" w:rsidP="005E0D53">
            <w:pPr>
              <w:numPr>
                <w:ilvl w:val="0"/>
                <w:numId w:val="3"/>
              </w:numPr>
              <w:rPr>
                <w:rFonts w:ascii="Arial" w:eastAsia="Times New Roman" w:hAnsi="Arial" w:cs="Arial"/>
                <w:lang w:eastAsia="en-GB"/>
              </w:rPr>
            </w:pPr>
            <w:r w:rsidRPr="001C69CE">
              <w:rPr>
                <w:rFonts w:ascii="Arial" w:eastAsia="Times New Roman" w:hAnsi="Arial" w:cs="Arial"/>
                <w:lang w:eastAsia="en-GB"/>
              </w:rPr>
              <w:t>Communi</w:t>
            </w:r>
            <w:r>
              <w:rPr>
                <w:rFonts w:ascii="Arial" w:eastAsia="Times New Roman" w:hAnsi="Arial" w:cs="Arial"/>
                <w:lang w:eastAsia="en-GB"/>
              </w:rPr>
              <w:t>cates with a range other health professionals</w:t>
            </w:r>
            <w:r w:rsidRPr="001C69CE">
              <w:rPr>
                <w:rFonts w:ascii="Arial" w:eastAsia="Times New Roman" w:hAnsi="Arial" w:cs="Arial"/>
                <w:lang w:eastAsia="en-GB"/>
              </w:rPr>
              <w:t>, acting as a specialist resource</w:t>
            </w:r>
          </w:p>
          <w:p w:rsidR="007E7F6A" w:rsidRPr="007E7F6A" w:rsidRDefault="005E0D53" w:rsidP="007E7F6A">
            <w:pPr>
              <w:numPr>
                <w:ilvl w:val="0"/>
                <w:numId w:val="3"/>
              </w:numPr>
              <w:rPr>
                <w:rFonts w:ascii="Arial" w:eastAsia="Times New Roman" w:hAnsi="Arial" w:cs="Arial"/>
                <w:lang w:eastAsia="en-GB"/>
              </w:rPr>
            </w:pPr>
            <w:r w:rsidRPr="001C69CE">
              <w:rPr>
                <w:rFonts w:ascii="Arial" w:eastAsia="Times New Roman" w:hAnsi="Arial" w:cs="Arial"/>
                <w:lang w:eastAsia="en-GB"/>
              </w:rPr>
              <w:t xml:space="preserve">Develops the skills to assess and interpret specialist information and conditions and </w:t>
            </w:r>
            <w:r w:rsidRPr="001C69CE">
              <w:rPr>
                <w:rFonts w:ascii="Arial" w:eastAsia="Times New Roman" w:hAnsi="Arial" w:cs="Arial"/>
                <w:lang w:eastAsia="en-GB"/>
              </w:rPr>
              <w:lastRenderedPageBreak/>
              <w:t>takes appropriate action</w:t>
            </w:r>
          </w:p>
          <w:p w:rsidR="005E0D53" w:rsidRDefault="007E7F6A" w:rsidP="008C040E">
            <w:pPr>
              <w:numPr>
                <w:ilvl w:val="0"/>
                <w:numId w:val="3"/>
              </w:numPr>
              <w:rPr>
                <w:rFonts w:ascii="Arial" w:eastAsia="Times New Roman" w:hAnsi="Arial" w:cs="Arial"/>
                <w:lang w:eastAsia="en-GB"/>
              </w:rPr>
            </w:pPr>
            <w:r>
              <w:rPr>
                <w:rFonts w:ascii="Arial" w:eastAsia="Times New Roman" w:hAnsi="Arial" w:cs="Arial"/>
                <w:lang w:eastAsia="en-GB"/>
              </w:rPr>
              <w:t>P</w:t>
            </w:r>
            <w:r w:rsidR="005E0D53" w:rsidRPr="001C69CE">
              <w:rPr>
                <w:rFonts w:ascii="Arial" w:eastAsia="Times New Roman" w:hAnsi="Arial" w:cs="Arial"/>
                <w:lang w:eastAsia="en-GB"/>
              </w:rPr>
              <w:t>rovide</w:t>
            </w:r>
            <w:r>
              <w:rPr>
                <w:rFonts w:ascii="Arial" w:eastAsia="Times New Roman" w:hAnsi="Arial" w:cs="Arial"/>
                <w:lang w:eastAsia="en-GB"/>
              </w:rPr>
              <w:t>s</w:t>
            </w:r>
            <w:r w:rsidR="005E0D53" w:rsidRPr="001C69CE">
              <w:rPr>
                <w:rFonts w:ascii="Arial" w:eastAsia="Times New Roman" w:hAnsi="Arial" w:cs="Arial"/>
                <w:lang w:eastAsia="en-GB"/>
              </w:rPr>
              <w:t xml:space="preserve"> advice and support to patients, their families and carers, regard</w:t>
            </w:r>
            <w:r w:rsidR="000079E7">
              <w:rPr>
                <w:rFonts w:ascii="Arial" w:eastAsia="Times New Roman" w:hAnsi="Arial" w:cs="Arial"/>
                <w:lang w:eastAsia="en-GB"/>
              </w:rPr>
              <w:t xml:space="preserve">ing ongoing care and </w:t>
            </w:r>
            <w:r w:rsidR="00A25424">
              <w:rPr>
                <w:rFonts w:ascii="Arial" w:eastAsia="Times New Roman" w:hAnsi="Arial" w:cs="Arial"/>
                <w:lang w:eastAsia="en-GB"/>
              </w:rPr>
              <w:t>conditions</w:t>
            </w:r>
          </w:p>
          <w:p w:rsidR="00E162CF" w:rsidRPr="00E162CF" w:rsidRDefault="00E162CF" w:rsidP="008D71AA">
            <w:pPr>
              <w:pStyle w:val="ListParagraph"/>
              <w:rPr>
                <w:rFonts w:ascii="Arial" w:eastAsia="Times New Roman" w:hAnsi="Arial" w:cs="Arial"/>
                <w:lang w:eastAsia="en-GB"/>
              </w:rPr>
            </w:pPr>
          </w:p>
          <w:p w:rsidR="0087013E" w:rsidRPr="00F607B2" w:rsidRDefault="0087013E" w:rsidP="00F607B2">
            <w:pPr>
              <w:jc w:val="both"/>
              <w:rPr>
                <w:rFonts w:ascii="Arial" w:hAnsi="Arial" w:cs="Arial"/>
              </w:rPr>
            </w:pPr>
          </w:p>
        </w:tc>
      </w:tr>
      <w:tr w:rsidR="0087013E" w:rsidRPr="00F607B2" w:rsidTr="00E92273">
        <w:tc>
          <w:tcPr>
            <w:tcW w:w="9072"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E92273">
        <w:tc>
          <w:tcPr>
            <w:tcW w:w="9072" w:type="dxa"/>
            <w:gridSpan w:val="3"/>
            <w:tcBorders>
              <w:bottom w:val="single" w:sz="4" w:space="0" w:color="auto"/>
            </w:tcBorders>
          </w:tcPr>
          <w:p w:rsidR="001B07B6" w:rsidRDefault="005E0D53" w:rsidP="001B07B6">
            <w:pPr>
              <w:numPr>
                <w:ilvl w:val="0"/>
                <w:numId w:val="3"/>
              </w:numPr>
              <w:rPr>
                <w:rFonts w:ascii="Arial" w:eastAsia="Times New Roman" w:hAnsi="Arial" w:cs="Arial"/>
                <w:lang w:eastAsia="en-GB"/>
              </w:rPr>
            </w:pPr>
            <w:r w:rsidRPr="001C69CE">
              <w:rPr>
                <w:rFonts w:ascii="Arial" w:eastAsia="Times New Roman" w:hAnsi="Arial" w:cs="Arial"/>
                <w:lang w:eastAsia="en-GB"/>
              </w:rPr>
              <w:t>Understands and recognise</w:t>
            </w:r>
            <w:r w:rsidR="007E7F6A">
              <w:rPr>
                <w:rFonts w:ascii="Arial" w:eastAsia="Times New Roman" w:hAnsi="Arial" w:cs="Arial"/>
                <w:lang w:eastAsia="en-GB"/>
              </w:rPr>
              <w:t>s</w:t>
            </w:r>
            <w:r w:rsidRPr="001C69CE">
              <w:rPr>
                <w:rFonts w:ascii="Arial" w:eastAsia="Times New Roman" w:hAnsi="Arial" w:cs="Arial"/>
                <w:lang w:eastAsia="en-GB"/>
              </w:rPr>
              <w:t xml:space="preserve"> own limitations and refers to a more expe</w:t>
            </w:r>
            <w:r w:rsidR="001B07B6">
              <w:rPr>
                <w:rFonts w:ascii="Arial" w:eastAsia="Times New Roman" w:hAnsi="Arial" w:cs="Arial"/>
                <w:lang w:eastAsia="en-GB"/>
              </w:rPr>
              <w:t>rienced specialist when require</w:t>
            </w:r>
          </w:p>
          <w:p w:rsidR="001B07B6" w:rsidRDefault="001B07B6" w:rsidP="001B07B6">
            <w:pPr>
              <w:ind w:left="720"/>
              <w:rPr>
                <w:rFonts w:ascii="Arial" w:eastAsia="Times New Roman" w:hAnsi="Arial" w:cs="Arial"/>
                <w:lang w:eastAsia="en-GB"/>
              </w:rPr>
            </w:pPr>
          </w:p>
          <w:p w:rsidR="001B07B6" w:rsidRPr="001B07B6" w:rsidRDefault="001B07B6" w:rsidP="001B07B6">
            <w:pPr>
              <w:numPr>
                <w:ilvl w:val="0"/>
                <w:numId w:val="3"/>
              </w:numPr>
              <w:rPr>
                <w:rFonts w:ascii="Arial" w:eastAsia="Times New Roman" w:hAnsi="Arial" w:cs="Arial"/>
                <w:lang w:eastAsia="en-GB"/>
              </w:rPr>
            </w:pPr>
            <w:r w:rsidRPr="001B07B6">
              <w:rPr>
                <w:rFonts w:ascii="Arial" w:hAnsi="Arial" w:cs="Arial"/>
              </w:rPr>
              <w:t>Ability to concentrate and deal with complex medical information during assessments and treatment; information will be from a variety of sources, e.g. patients, case notes and correspondence (paper / electronic).</w:t>
            </w:r>
          </w:p>
          <w:p w:rsidR="001B07B6" w:rsidRPr="001B07B6" w:rsidRDefault="001B07B6" w:rsidP="001B07B6">
            <w:pPr>
              <w:pStyle w:val="ListParagraph"/>
              <w:rPr>
                <w:rFonts w:ascii="Arial" w:hAnsi="Arial" w:cs="Arial"/>
              </w:rPr>
            </w:pPr>
          </w:p>
          <w:p w:rsidR="001B07B6" w:rsidRPr="001B07B6" w:rsidRDefault="001B07B6" w:rsidP="001B07B6">
            <w:pPr>
              <w:numPr>
                <w:ilvl w:val="0"/>
                <w:numId w:val="3"/>
              </w:numPr>
              <w:rPr>
                <w:rFonts w:ascii="Arial" w:eastAsia="Times New Roman" w:hAnsi="Arial" w:cs="Arial"/>
                <w:lang w:eastAsia="en-GB"/>
              </w:rPr>
            </w:pPr>
            <w:r w:rsidRPr="001B07B6">
              <w:rPr>
                <w:rFonts w:ascii="Arial" w:hAnsi="Arial" w:cs="Arial"/>
              </w:rPr>
              <w:t>Ability to deal with com</w:t>
            </w:r>
            <w:r w:rsidR="00E8432C">
              <w:rPr>
                <w:rFonts w:ascii="Arial" w:hAnsi="Arial" w:cs="Arial"/>
              </w:rPr>
              <w:t>peting demands</w:t>
            </w:r>
            <w:r w:rsidRPr="001B07B6">
              <w:rPr>
                <w:rFonts w:ascii="Arial" w:hAnsi="Arial" w:cs="Arial"/>
              </w:rPr>
              <w:t>.</w:t>
            </w:r>
          </w:p>
          <w:p w:rsidR="001B07B6" w:rsidRPr="001B07B6" w:rsidRDefault="001B07B6" w:rsidP="001B07B6">
            <w:pPr>
              <w:pStyle w:val="ListParagraph"/>
              <w:rPr>
                <w:rFonts w:ascii="Arial" w:hAnsi="Arial" w:cs="Arial"/>
              </w:rPr>
            </w:pPr>
          </w:p>
          <w:p w:rsidR="001B07B6" w:rsidRPr="001B07B6" w:rsidRDefault="001B07B6" w:rsidP="001B07B6">
            <w:pPr>
              <w:numPr>
                <w:ilvl w:val="0"/>
                <w:numId w:val="3"/>
              </w:numPr>
              <w:rPr>
                <w:rFonts w:ascii="Arial" w:eastAsia="Times New Roman" w:hAnsi="Arial" w:cs="Arial"/>
                <w:lang w:eastAsia="en-GB"/>
              </w:rPr>
            </w:pPr>
            <w:r w:rsidRPr="001B07B6">
              <w:rPr>
                <w:rFonts w:ascii="Arial" w:hAnsi="Arial" w:cs="Arial"/>
              </w:rPr>
              <w:t>May be required to explain difficult information relating to rehabilitation progress or when needing to refer for expert medical opinion.</w:t>
            </w:r>
          </w:p>
          <w:p w:rsidR="001B07B6" w:rsidRPr="001B07B6" w:rsidRDefault="001B07B6" w:rsidP="001B07B6">
            <w:pPr>
              <w:pStyle w:val="ListParagraph"/>
              <w:rPr>
                <w:rFonts w:ascii="Arial" w:hAnsi="Arial" w:cs="Arial"/>
              </w:rPr>
            </w:pPr>
          </w:p>
          <w:p w:rsidR="001B07B6" w:rsidRPr="001B07B6" w:rsidRDefault="001B07B6" w:rsidP="001B07B6">
            <w:pPr>
              <w:numPr>
                <w:ilvl w:val="0"/>
                <w:numId w:val="3"/>
              </w:numPr>
              <w:rPr>
                <w:rFonts w:ascii="Arial" w:eastAsia="Times New Roman" w:hAnsi="Arial" w:cs="Arial"/>
                <w:lang w:eastAsia="en-GB"/>
              </w:rPr>
            </w:pPr>
            <w:r w:rsidRPr="001B07B6">
              <w:rPr>
                <w:rFonts w:ascii="Arial" w:hAnsi="Arial" w:cs="Arial"/>
              </w:rPr>
              <w:t>Working patterns and tasks may be interrupted on a frequent basis and may have to deal with unpredictable events during their working day. As will have frequently interrupted work, will need ability to concentrate on present task.</w:t>
            </w:r>
          </w:p>
          <w:p w:rsidR="005E0D53" w:rsidRPr="001B07B6" w:rsidRDefault="005E0D53" w:rsidP="006A4AB5">
            <w:pPr>
              <w:ind w:left="360"/>
              <w:rPr>
                <w:rFonts w:ascii="Arial" w:eastAsia="Times New Roman" w:hAnsi="Arial" w:cs="Arial"/>
                <w:lang w:eastAsia="en-GB"/>
              </w:rPr>
            </w:pPr>
          </w:p>
          <w:p w:rsidR="0087013E" w:rsidRPr="00F607B2" w:rsidRDefault="0087013E" w:rsidP="00F607B2">
            <w:pPr>
              <w:jc w:val="both"/>
              <w:rPr>
                <w:rFonts w:ascii="Arial" w:hAnsi="Arial" w:cs="Arial"/>
                <w:color w:val="FF0000"/>
              </w:rPr>
            </w:pPr>
          </w:p>
        </w:tc>
      </w:tr>
      <w:tr w:rsidR="0087013E" w:rsidRPr="00F607B2" w:rsidTr="00E92273">
        <w:tc>
          <w:tcPr>
            <w:tcW w:w="9072"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E92273">
        <w:tc>
          <w:tcPr>
            <w:tcW w:w="9072" w:type="dxa"/>
            <w:gridSpan w:val="3"/>
            <w:tcBorders>
              <w:bottom w:val="single" w:sz="4" w:space="0" w:color="auto"/>
            </w:tcBorders>
          </w:tcPr>
          <w:p w:rsidR="005E0D53" w:rsidRPr="001C69CE" w:rsidRDefault="007E7F6A" w:rsidP="005E0D53">
            <w:pPr>
              <w:numPr>
                <w:ilvl w:val="0"/>
                <w:numId w:val="3"/>
              </w:numPr>
              <w:rPr>
                <w:rFonts w:ascii="Arial" w:eastAsia="Times New Roman" w:hAnsi="Arial" w:cs="Arial"/>
                <w:lang w:eastAsia="en-GB"/>
              </w:rPr>
            </w:pPr>
            <w:r>
              <w:rPr>
                <w:rFonts w:ascii="Arial" w:eastAsia="Times New Roman" w:hAnsi="Arial" w:cs="Arial"/>
                <w:lang w:eastAsia="en-GB"/>
              </w:rPr>
              <w:t>Works f</w:t>
            </w:r>
            <w:r w:rsidR="005E0D53" w:rsidRPr="001C69CE">
              <w:rPr>
                <w:rFonts w:ascii="Arial" w:eastAsia="Times New Roman" w:hAnsi="Arial" w:cs="Arial"/>
                <w:lang w:eastAsia="en-GB"/>
              </w:rPr>
              <w:t>lexibly in order to meet demands of the service</w:t>
            </w:r>
          </w:p>
          <w:p w:rsidR="005E0D53" w:rsidRPr="006A4AB5" w:rsidRDefault="005E0D53" w:rsidP="006A4AB5">
            <w:pPr>
              <w:ind w:left="360"/>
              <w:rPr>
                <w:rFonts w:ascii="Arial" w:eastAsia="Times New Roman" w:hAnsi="Arial" w:cs="Arial"/>
                <w:lang w:eastAsia="en-GB"/>
              </w:rPr>
            </w:pPr>
          </w:p>
          <w:p w:rsidR="001B07B6" w:rsidRDefault="005E0D53" w:rsidP="001B07B6">
            <w:pPr>
              <w:pStyle w:val="ListParagraph"/>
              <w:numPr>
                <w:ilvl w:val="0"/>
                <w:numId w:val="5"/>
              </w:numPr>
              <w:jc w:val="both"/>
              <w:rPr>
                <w:rFonts w:ascii="Arial" w:hAnsi="Arial" w:cs="Arial"/>
              </w:rPr>
            </w:pPr>
            <w:r w:rsidRPr="001C69CE">
              <w:rPr>
                <w:rFonts w:ascii="Arial" w:eastAsia="Times New Roman" w:hAnsi="Arial" w:cs="Arial"/>
                <w:lang w:eastAsia="en-GB"/>
              </w:rPr>
              <w:t>Takes responsibility for his/her own patient caseload/worklo</w:t>
            </w:r>
            <w:r w:rsidR="00E8432C">
              <w:rPr>
                <w:rFonts w:ascii="Arial" w:eastAsia="Times New Roman" w:hAnsi="Arial" w:cs="Arial"/>
                <w:lang w:eastAsia="en-GB"/>
              </w:rPr>
              <w:t>ad</w:t>
            </w:r>
            <w:r w:rsidRPr="001C69CE">
              <w:rPr>
                <w:rFonts w:ascii="Arial" w:eastAsia="Times New Roman" w:hAnsi="Arial" w:cs="Arial"/>
                <w:lang w:eastAsia="en-GB"/>
              </w:rPr>
              <w:t xml:space="preserve"> and for the assessment and treatment of patients on a day to day basis, without direct guidance from line manager.</w:t>
            </w:r>
            <w:r w:rsidR="001B07B6">
              <w:rPr>
                <w:rFonts w:ascii="Arial" w:hAnsi="Arial" w:cs="Arial"/>
              </w:rPr>
              <w:t xml:space="preserve"> </w:t>
            </w:r>
          </w:p>
          <w:p w:rsidR="001B07B6" w:rsidRPr="001B07B6" w:rsidRDefault="001B07B6" w:rsidP="001B07B6">
            <w:pPr>
              <w:jc w:val="both"/>
              <w:rPr>
                <w:rFonts w:ascii="Arial" w:hAnsi="Arial" w:cs="Arial"/>
              </w:rPr>
            </w:pPr>
          </w:p>
          <w:p w:rsidR="001B07B6" w:rsidRDefault="001B07B6" w:rsidP="001B07B6">
            <w:pPr>
              <w:pStyle w:val="ListParagraph"/>
              <w:numPr>
                <w:ilvl w:val="0"/>
                <w:numId w:val="5"/>
              </w:numPr>
              <w:jc w:val="both"/>
              <w:rPr>
                <w:rFonts w:ascii="Arial" w:hAnsi="Arial" w:cs="Arial"/>
              </w:rPr>
            </w:pPr>
            <w:r>
              <w:rPr>
                <w:rFonts w:ascii="Arial" w:hAnsi="Arial" w:cs="Arial"/>
              </w:rPr>
              <w:t>Driving across designated geographical area to deliver cardiac rehabilitation or to attend meetings</w:t>
            </w:r>
          </w:p>
          <w:p w:rsidR="001B07B6" w:rsidRPr="001B07B6" w:rsidRDefault="001B07B6" w:rsidP="001B07B6">
            <w:pPr>
              <w:pStyle w:val="ListParagraph"/>
              <w:rPr>
                <w:rFonts w:ascii="Arial" w:hAnsi="Arial" w:cs="Arial"/>
              </w:rPr>
            </w:pPr>
          </w:p>
          <w:p w:rsidR="005E0D53" w:rsidRPr="00085EB8" w:rsidRDefault="001B07B6" w:rsidP="00085EB8">
            <w:pPr>
              <w:pStyle w:val="ListParagraph"/>
              <w:numPr>
                <w:ilvl w:val="0"/>
                <w:numId w:val="5"/>
              </w:numPr>
              <w:jc w:val="both"/>
              <w:rPr>
                <w:rFonts w:ascii="Arial" w:hAnsi="Arial" w:cs="Arial"/>
              </w:rPr>
            </w:pPr>
            <w:r w:rsidRPr="001B07B6">
              <w:rPr>
                <w:rFonts w:ascii="Arial" w:hAnsi="Arial" w:cs="Arial"/>
              </w:rPr>
              <w:t>May need to explain to class attendees cancellations at short notice due to insufficient staff to safely operate the cla</w:t>
            </w:r>
            <w:r w:rsidR="00085EB8">
              <w:rPr>
                <w:rFonts w:ascii="Arial" w:hAnsi="Arial" w:cs="Arial"/>
              </w:rPr>
              <w:t>ss and complaints at such times</w:t>
            </w:r>
          </w:p>
          <w:p w:rsidR="001B07B6" w:rsidRPr="00F607B2" w:rsidRDefault="001B07B6" w:rsidP="00F607B2">
            <w:pPr>
              <w:jc w:val="both"/>
              <w:rPr>
                <w:rFonts w:ascii="Arial" w:hAnsi="Arial" w:cs="Arial"/>
                <w:color w:val="FF0000"/>
              </w:rPr>
            </w:pPr>
          </w:p>
        </w:tc>
      </w:tr>
      <w:tr w:rsidR="0087013E" w:rsidRPr="00F607B2" w:rsidTr="00E92273">
        <w:tc>
          <w:tcPr>
            <w:tcW w:w="9072"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E92273">
        <w:tc>
          <w:tcPr>
            <w:tcW w:w="9072" w:type="dxa"/>
            <w:gridSpan w:val="3"/>
            <w:tcBorders>
              <w:bottom w:val="single" w:sz="4" w:space="0" w:color="auto"/>
            </w:tcBorders>
          </w:tcPr>
          <w:p w:rsidR="0087013E" w:rsidRDefault="0087013E" w:rsidP="00F607B2">
            <w:pPr>
              <w:jc w:val="both"/>
              <w:rPr>
                <w:rFonts w:ascii="Arial" w:hAnsi="Arial" w:cs="Arial"/>
                <w:color w:val="FF0000"/>
              </w:rPr>
            </w:pPr>
          </w:p>
          <w:p w:rsidR="002916F7" w:rsidRPr="008C040E" w:rsidRDefault="002916F7" w:rsidP="008C040E">
            <w:pPr>
              <w:pStyle w:val="ListParagraph"/>
              <w:numPr>
                <w:ilvl w:val="0"/>
                <w:numId w:val="5"/>
              </w:numPr>
              <w:jc w:val="both"/>
              <w:rPr>
                <w:rFonts w:ascii="Arial" w:hAnsi="Arial" w:cs="Arial"/>
              </w:rPr>
            </w:pPr>
            <w:r w:rsidRPr="008C040E">
              <w:rPr>
                <w:rFonts w:ascii="Arial" w:hAnsi="Arial" w:cs="Arial"/>
              </w:rPr>
              <w:t>Able to perform and interpret basic observations of pulse, respiration, blood pressure</w:t>
            </w:r>
            <w:r w:rsidR="00085EB8">
              <w:rPr>
                <w:rFonts w:ascii="Arial" w:hAnsi="Arial" w:cs="Arial"/>
              </w:rPr>
              <w:t>, ECG</w:t>
            </w:r>
            <w:r w:rsidRPr="008C040E">
              <w:rPr>
                <w:rFonts w:ascii="Arial" w:hAnsi="Arial" w:cs="Arial"/>
              </w:rPr>
              <w:t xml:space="preserve"> and oxygen saturations</w:t>
            </w:r>
          </w:p>
          <w:p w:rsidR="002916F7" w:rsidRPr="006A4AB5" w:rsidRDefault="002916F7" w:rsidP="006A4AB5">
            <w:pPr>
              <w:jc w:val="both"/>
              <w:rPr>
                <w:rFonts w:ascii="Arial" w:hAnsi="Arial" w:cs="Arial"/>
              </w:rPr>
            </w:pPr>
          </w:p>
          <w:p w:rsidR="00393005" w:rsidRPr="00393005" w:rsidRDefault="005E0D53" w:rsidP="00393005">
            <w:pPr>
              <w:pStyle w:val="ListParagraph"/>
              <w:numPr>
                <w:ilvl w:val="0"/>
                <w:numId w:val="5"/>
              </w:numPr>
              <w:jc w:val="both"/>
              <w:rPr>
                <w:rFonts w:ascii="Arial" w:hAnsi="Arial" w:cs="Arial"/>
              </w:rPr>
            </w:pPr>
            <w:r w:rsidRPr="000039C7">
              <w:rPr>
                <w:rFonts w:ascii="Arial" w:eastAsia="Times New Roman" w:hAnsi="Arial" w:cs="Arial"/>
                <w:lang w:eastAsia="en-GB"/>
              </w:rPr>
              <w:t>To perform basic and intermediate life support if and when needed</w:t>
            </w:r>
          </w:p>
          <w:p w:rsidR="00393005" w:rsidRPr="00393005" w:rsidRDefault="00393005" w:rsidP="00393005">
            <w:pPr>
              <w:pStyle w:val="ListParagraph"/>
              <w:rPr>
                <w:rFonts w:ascii="Arial" w:hAnsi="Arial" w:cs="Arial"/>
                <w:sz w:val="20"/>
              </w:rPr>
            </w:pPr>
          </w:p>
          <w:p w:rsidR="00393005" w:rsidRPr="001B07B6" w:rsidRDefault="00393005" w:rsidP="00393005">
            <w:pPr>
              <w:pStyle w:val="ListParagraph"/>
              <w:numPr>
                <w:ilvl w:val="0"/>
                <w:numId w:val="5"/>
              </w:numPr>
              <w:jc w:val="both"/>
              <w:rPr>
                <w:rFonts w:ascii="Arial" w:hAnsi="Arial" w:cs="Arial"/>
              </w:rPr>
            </w:pPr>
            <w:r w:rsidRPr="001B07B6">
              <w:rPr>
                <w:rFonts w:ascii="Arial" w:hAnsi="Arial" w:cs="Arial"/>
              </w:rPr>
              <w:t xml:space="preserve">Carry out assessments of patients with a wide range of conditions and disabilities with frequent moderate physical effort which may vary from short to long periods depending on individual patient needs on a daily basis. The post holder will be expected to stand for long periods, kneel, sit on heels, and occasionally support patients or push wheelchairs. Lifting and carrying equipment on a daily basis. </w:t>
            </w:r>
          </w:p>
          <w:p w:rsidR="00393005" w:rsidRPr="00393005" w:rsidRDefault="00393005" w:rsidP="00393005">
            <w:pPr>
              <w:pStyle w:val="ListParagraph"/>
              <w:rPr>
                <w:rFonts w:ascii="Arial" w:hAnsi="Arial" w:cs="Arial"/>
              </w:rPr>
            </w:pPr>
          </w:p>
          <w:p w:rsidR="00393005" w:rsidRPr="001B07B6" w:rsidRDefault="00393005" w:rsidP="001B07B6">
            <w:pPr>
              <w:pStyle w:val="ListParagraph"/>
              <w:numPr>
                <w:ilvl w:val="0"/>
                <w:numId w:val="5"/>
              </w:numPr>
              <w:jc w:val="both"/>
              <w:rPr>
                <w:rFonts w:ascii="Arial" w:hAnsi="Arial" w:cs="Arial"/>
              </w:rPr>
            </w:pPr>
            <w:r>
              <w:rPr>
                <w:rFonts w:ascii="Arial" w:hAnsi="Arial" w:cs="Arial"/>
              </w:rPr>
              <w:t>Light to moderate physical effort, demonstrating exerc</w:t>
            </w:r>
            <w:r w:rsidR="001B07B6">
              <w:rPr>
                <w:rFonts w:ascii="Arial" w:hAnsi="Arial" w:cs="Arial"/>
              </w:rPr>
              <w:t>ises, standing for long periods</w:t>
            </w:r>
          </w:p>
          <w:p w:rsidR="00393005" w:rsidRPr="00371339" w:rsidRDefault="00393005" w:rsidP="00393005">
            <w:pPr>
              <w:spacing w:before="200" w:after="200"/>
              <w:rPr>
                <w:rFonts w:ascii="Arial" w:hAnsi="Arial" w:cs="Arial"/>
                <w:sz w:val="20"/>
                <w:u w:val="single"/>
              </w:rPr>
            </w:pPr>
          </w:p>
          <w:p w:rsidR="00393005" w:rsidRPr="001B07B6" w:rsidRDefault="00393005" w:rsidP="00393005">
            <w:pPr>
              <w:spacing w:before="200" w:after="200"/>
              <w:rPr>
                <w:rFonts w:ascii="Arial" w:hAnsi="Arial" w:cs="Arial"/>
              </w:rPr>
            </w:pPr>
            <w:r w:rsidRPr="001B07B6">
              <w:rPr>
                <w:rFonts w:ascii="Arial" w:hAnsi="Arial" w:cs="Arial"/>
              </w:rPr>
              <w:t>Frequent / occasional exposure to distressing circumstances, including:</w:t>
            </w:r>
          </w:p>
          <w:p w:rsidR="00393005" w:rsidRPr="001B07B6" w:rsidRDefault="00393005" w:rsidP="00393005">
            <w:pPr>
              <w:pStyle w:val="ListParagraph"/>
              <w:numPr>
                <w:ilvl w:val="0"/>
                <w:numId w:val="15"/>
              </w:numPr>
              <w:spacing w:before="200" w:after="200"/>
              <w:rPr>
                <w:rFonts w:ascii="Arial" w:hAnsi="Arial" w:cs="Arial"/>
              </w:rPr>
            </w:pPr>
            <w:r w:rsidRPr="001B07B6">
              <w:rPr>
                <w:rFonts w:ascii="Arial" w:hAnsi="Arial" w:cs="Arial"/>
              </w:rPr>
              <w:t>Dealing with patients with long-term degenerative conditions, or patients whose diagnosis or prognosis is worsening.</w:t>
            </w:r>
          </w:p>
          <w:p w:rsidR="00393005" w:rsidRPr="001B07B6" w:rsidRDefault="00393005" w:rsidP="00393005">
            <w:pPr>
              <w:pStyle w:val="ListParagraph"/>
              <w:numPr>
                <w:ilvl w:val="0"/>
                <w:numId w:val="15"/>
              </w:numPr>
              <w:spacing w:before="200" w:after="200"/>
              <w:rPr>
                <w:rFonts w:ascii="Arial" w:hAnsi="Arial" w:cs="Arial"/>
              </w:rPr>
            </w:pPr>
            <w:r w:rsidRPr="001B07B6">
              <w:rPr>
                <w:rFonts w:ascii="Arial" w:hAnsi="Arial" w:cs="Arial"/>
              </w:rPr>
              <w:t>Managing patients with chronic pain and dealing with patients who are in difficult social, emotional or mental health states.</w:t>
            </w:r>
          </w:p>
          <w:p w:rsidR="00393005" w:rsidRPr="001B07B6" w:rsidRDefault="00393005" w:rsidP="00393005">
            <w:pPr>
              <w:pStyle w:val="ListParagraph"/>
              <w:numPr>
                <w:ilvl w:val="0"/>
                <w:numId w:val="15"/>
              </w:numPr>
              <w:spacing w:before="200" w:after="200"/>
              <w:rPr>
                <w:rFonts w:ascii="Arial" w:hAnsi="Arial" w:cs="Arial"/>
              </w:rPr>
            </w:pPr>
            <w:r w:rsidRPr="001B07B6">
              <w:rPr>
                <w:rFonts w:ascii="Arial" w:hAnsi="Arial" w:cs="Arial"/>
              </w:rPr>
              <w:t>Tactfully dealing with differing personalities, helping to foster good working relations with all staff.</w:t>
            </w:r>
          </w:p>
          <w:p w:rsidR="00393005" w:rsidRPr="00C86D2F" w:rsidRDefault="00393005" w:rsidP="00C86D2F">
            <w:pPr>
              <w:jc w:val="both"/>
              <w:rPr>
                <w:rFonts w:ascii="Arial" w:hAnsi="Arial" w:cs="Arial"/>
              </w:rPr>
            </w:pPr>
          </w:p>
        </w:tc>
      </w:tr>
      <w:tr w:rsidR="00D44AB0" w:rsidRPr="00F607B2" w:rsidTr="00E92273">
        <w:tc>
          <w:tcPr>
            <w:tcW w:w="9072"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rsidTr="00E92273">
        <w:tc>
          <w:tcPr>
            <w:tcW w:w="9072" w:type="dxa"/>
            <w:gridSpan w:val="3"/>
            <w:tcBorders>
              <w:bottom w:val="single" w:sz="4" w:space="0" w:color="auto"/>
            </w:tcBorders>
          </w:tcPr>
          <w:p w:rsidR="008C040E" w:rsidRPr="001C69CE" w:rsidRDefault="008C040E" w:rsidP="008C040E">
            <w:pPr>
              <w:numPr>
                <w:ilvl w:val="0"/>
                <w:numId w:val="4"/>
              </w:numPr>
              <w:rPr>
                <w:rFonts w:ascii="Arial" w:eastAsia="Times New Roman" w:hAnsi="Arial" w:cs="Arial"/>
                <w:lang w:eastAsia="en-GB"/>
              </w:rPr>
            </w:pPr>
            <w:r w:rsidRPr="001C69CE">
              <w:rPr>
                <w:rFonts w:ascii="Arial" w:eastAsia="Times New Roman" w:hAnsi="Arial" w:cs="Arial"/>
                <w:lang w:eastAsia="en-GB"/>
              </w:rPr>
              <w:t>Provides specialist advice to patients and their families/carers, staff and students and ensure that care is delivered in a style appropriate to the individual’s needs</w:t>
            </w:r>
          </w:p>
          <w:p w:rsidR="00E162CF" w:rsidRPr="006A4AB5" w:rsidRDefault="008C040E" w:rsidP="006A4AB5">
            <w:pPr>
              <w:numPr>
                <w:ilvl w:val="0"/>
                <w:numId w:val="2"/>
              </w:numPr>
              <w:rPr>
                <w:rFonts w:ascii="Arial" w:eastAsia="Times New Roman" w:hAnsi="Arial" w:cs="Arial"/>
                <w:lang w:val="en-US"/>
              </w:rPr>
            </w:pPr>
            <w:r w:rsidRPr="001C69CE">
              <w:rPr>
                <w:rFonts w:ascii="Arial" w:eastAsia="Times New Roman" w:hAnsi="Arial" w:cs="Arial"/>
                <w:lang w:val="en-US"/>
              </w:rPr>
              <w:t>To provide health information / promotion which support life style changes that may improve health. To promote ways of working that acknowledges individuals’ rights to make their own decisions and recognize their own responsibiliti</w:t>
            </w:r>
            <w:r w:rsidR="006A4AB5">
              <w:rPr>
                <w:rFonts w:ascii="Arial" w:eastAsia="Times New Roman" w:hAnsi="Arial" w:cs="Arial"/>
                <w:lang w:val="en-US"/>
              </w:rPr>
              <w:t>es, supporting informed consent</w:t>
            </w:r>
          </w:p>
          <w:p w:rsidR="0087013E" w:rsidRPr="00F607B2" w:rsidRDefault="0087013E" w:rsidP="00F607B2">
            <w:pPr>
              <w:jc w:val="both"/>
              <w:rPr>
                <w:rFonts w:ascii="Arial" w:hAnsi="Arial" w:cs="Arial"/>
              </w:rPr>
            </w:pPr>
          </w:p>
        </w:tc>
      </w:tr>
      <w:tr w:rsidR="00D44AB0" w:rsidRPr="00F607B2" w:rsidTr="00E92273">
        <w:tc>
          <w:tcPr>
            <w:tcW w:w="9072"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92273">
        <w:tc>
          <w:tcPr>
            <w:tcW w:w="9072" w:type="dxa"/>
            <w:gridSpan w:val="3"/>
            <w:tcBorders>
              <w:bottom w:val="single" w:sz="4" w:space="0" w:color="auto"/>
            </w:tcBorders>
          </w:tcPr>
          <w:p w:rsidR="004B78DC" w:rsidRPr="004B78DC" w:rsidRDefault="004B78DC" w:rsidP="004B78DC">
            <w:pPr>
              <w:pStyle w:val="ListParagraph"/>
              <w:numPr>
                <w:ilvl w:val="0"/>
                <w:numId w:val="7"/>
              </w:numPr>
              <w:jc w:val="both"/>
              <w:rPr>
                <w:rFonts w:ascii="Arial" w:hAnsi="Arial" w:cs="Arial"/>
              </w:rPr>
            </w:pPr>
            <w:r>
              <w:rPr>
                <w:rFonts w:ascii="Arial" w:hAnsi="Arial" w:cs="Arial"/>
              </w:rPr>
              <w:t>D</w:t>
            </w:r>
            <w:r w:rsidRPr="004B78DC">
              <w:rPr>
                <w:rFonts w:ascii="Arial" w:hAnsi="Arial" w:cs="Arial"/>
              </w:rPr>
              <w:t>evelop policies and protocols to ensure excellent standards of care are delivered in all of the above areas.</w:t>
            </w:r>
          </w:p>
          <w:p w:rsidR="004B78DC" w:rsidRDefault="004B78DC" w:rsidP="004B78DC">
            <w:pPr>
              <w:numPr>
                <w:ilvl w:val="0"/>
                <w:numId w:val="7"/>
              </w:numPr>
              <w:rPr>
                <w:rFonts w:ascii="Arial" w:eastAsia="Times New Roman" w:hAnsi="Arial" w:cs="Arial"/>
                <w:lang w:eastAsia="en-GB"/>
              </w:rPr>
            </w:pPr>
            <w:r w:rsidRPr="001C69CE">
              <w:rPr>
                <w:rFonts w:ascii="Arial" w:eastAsia="Times New Roman" w:hAnsi="Arial" w:cs="Arial"/>
                <w:lang w:eastAsia="en-GB"/>
              </w:rPr>
              <w:t>Support and develop pathways as require</w:t>
            </w:r>
            <w:r w:rsidR="006A4AB5">
              <w:rPr>
                <w:rFonts w:ascii="Arial" w:eastAsia="Times New Roman" w:hAnsi="Arial" w:cs="Arial"/>
                <w:lang w:eastAsia="en-GB"/>
              </w:rPr>
              <w:t>d within the scope of exercise of cardiac patients.</w:t>
            </w:r>
          </w:p>
          <w:p w:rsidR="00E162CF" w:rsidRPr="001C69CE" w:rsidRDefault="00E162CF" w:rsidP="004B78DC">
            <w:pPr>
              <w:numPr>
                <w:ilvl w:val="0"/>
                <w:numId w:val="7"/>
              </w:numPr>
              <w:rPr>
                <w:rFonts w:ascii="Arial" w:eastAsia="Times New Roman" w:hAnsi="Arial" w:cs="Arial"/>
                <w:lang w:eastAsia="en-GB"/>
              </w:rPr>
            </w:pPr>
            <w:r>
              <w:rPr>
                <w:rFonts w:ascii="Arial" w:eastAsia="Times New Roman" w:hAnsi="Arial" w:cs="Arial"/>
                <w:lang w:eastAsia="en-GB"/>
              </w:rPr>
              <w:t xml:space="preserve">Adapt specialist </w:t>
            </w:r>
            <w:r w:rsidR="00861227">
              <w:rPr>
                <w:rFonts w:ascii="Arial" w:eastAsia="Times New Roman" w:hAnsi="Arial" w:cs="Arial"/>
                <w:lang w:eastAsia="en-GB"/>
              </w:rPr>
              <w:t>clinical knowledge and skills to influence service delivery and patient care</w:t>
            </w:r>
          </w:p>
          <w:p w:rsidR="00D44AB0" w:rsidRPr="00F607B2" w:rsidRDefault="00D44AB0" w:rsidP="00F607B2">
            <w:pPr>
              <w:jc w:val="both"/>
              <w:rPr>
                <w:rFonts w:ascii="Arial" w:hAnsi="Arial" w:cs="Arial"/>
              </w:rPr>
            </w:pPr>
          </w:p>
        </w:tc>
      </w:tr>
      <w:tr w:rsidR="00D44AB0" w:rsidRPr="00F607B2" w:rsidTr="00E92273">
        <w:tc>
          <w:tcPr>
            <w:tcW w:w="9072"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E92273">
        <w:tc>
          <w:tcPr>
            <w:tcW w:w="9072" w:type="dxa"/>
            <w:gridSpan w:val="3"/>
            <w:tcBorders>
              <w:bottom w:val="single" w:sz="4" w:space="0" w:color="auto"/>
            </w:tcBorders>
          </w:tcPr>
          <w:p w:rsidR="004B78DC" w:rsidRDefault="000079E7" w:rsidP="004B78DC">
            <w:pPr>
              <w:numPr>
                <w:ilvl w:val="0"/>
                <w:numId w:val="1"/>
              </w:numPr>
              <w:rPr>
                <w:rFonts w:ascii="Arial" w:hAnsi="Arial" w:cs="Arial"/>
              </w:rPr>
            </w:pPr>
            <w:r>
              <w:rPr>
                <w:rFonts w:ascii="Arial" w:hAnsi="Arial" w:cs="Arial"/>
              </w:rPr>
              <w:t xml:space="preserve">Act as </w:t>
            </w:r>
            <w:r w:rsidR="004B78DC">
              <w:rPr>
                <w:rFonts w:ascii="Arial" w:hAnsi="Arial" w:cs="Arial"/>
              </w:rPr>
              <w:t>a specialist resource for other health care professionals.</w:t>
            </w:r>
          </w:p>
          <w:p w:rsidR="005A2838" w:rsidRPr="004B78DC" w:rsidRDefault="005A2838" w:rsidP="004B78DC">
            <w:pPr>
              <w:numPr>
                <w:ilvl w:val="0"/>
                <w:numId w:val="1"/>
              </w:numPr>
              <w:rPr>
                <w:rFonts w:ascii="Arial" w:hAnsi="Arial" w:cs="Arial"/>
              </w:rPr>
            </w:pPr>
            <w:r>
              <w:rPr>
                <w:rFonts w:ascii="Arial" w:hAnsi="Arial" w:cs="Arial"/>
              </w:rPr>
              <w:t>Act in a professional manner and maintain confidentiality at all times</w:t>
            </w:r>
          </w:p>
          <w:p w:rsidR="004B78DC" w:rsidRPr="004B78DC" w:rsidRDefault="004B78DC" w:rsidP="004B78DC">
            <w:pPr>
              <w:pStyle w:val="ListParagraph"/>
              <w:numPr>
                <w:ilvl w:val="0"/>
                <w:numId w:val="1"/>
              </w:numPr>
              <w:rPr>
                <w:rFonts w:ascii="Arial" w:eastAsia="Times New Roman" w:hAnsi="Arial" w:cs="Arial"/>
                <w:lang w:eastAsia="en-GB"/>
              </w:rPr>
            </w:pPr>
            <w:r w:rsidRPr="004B78DC">
              <w:rPr>
                <w:rFonts w:ascii="Arial" w:eastAsia="Times New Roman" w:hAnsi="Arial" w:cs="Arial"/>
                <w:lang w:eastAsia="en-GB"/>
              </w:rPr>
              <w:t>Provides teaching in practice to other staff and students through clinical supervision/facilitation</w:t>
            </w:r>
          </w:p>
          <w:p w:rsidR="004B78DC" w:rsidRPr="004B78DC" w:rsidRDefault="004B78DC" w:rsidP="004B78DC">
            <w:pPr>
              <w:pStyle w:val="ListParagraph"/>
              <w:numPr>
                <w:ilvl w:val="0"/>
                <w:numId w:val="1"/>
              </w:numPr>
              <w:rPr>
                <w:rFonts w:ascii="Arial" w:eastAsia="Times New Roman" w:hAnsi="Arial" w:cs="Arial"/>
                <w:lang w:eastAsia="en-GB"/>
              </w:rPr>
            </w:pPr>
            <w:r>
              <w:rPr>
                <w:rFonts w:ascii="Arial" w:eastAsia="Times New Roman" w:hAnsi="Arial" w:cs="Arial"/>
                <w:lang w:eastAsia="en-GB"/>
              </w:rPr>
              <w:t>Act</w:t>
            </w:r>
            <w:r w:rsidRPr="004B78DC">
              <w:rPr>
                <w:rFonts w:ascii="Arial" w:eastAsia="Times New Roman" w:hAnsi="Arial" w:cs="Arial"/>
                <w:lang w:eastAsia="en-GB"/>
              </w:rPr>
              <w:t>s as a positive role model for other staff and students</w:t>
            </w:r>
          </w:p>
          <w:p w:rsidR="004B78DC" w:rsidRPr="004B78DC" w:rsidRDefault="004B78DC" w:rsidP="004B78DC">
            <w:pPr>
              <w:pStyle w:val="ListParagraph"/>
              <w:numPr>
                <w:ilvl w:val="0"/>
                <w:numId w:val="1"/>
              </w:numPr>
              <w:rPr>
                <w:rFonts w:ascii="Arial" w:eastAsia="Times New Roman" w:hAnsi="Arial" w:cs="Arial"/>
                <w:lang w:eastAsia="en-GB"/>
              </w:rPr>
            </w:pPr>
            <w:r w:rsidRPr="004B78DC">
              <w:rPr>
                <w:rFonts w:ascii="Arial" w:eastAsia="Times New Roman" w:hAnsi="Arial" w:cs="Arial"/>
                <w:lang w:eastAsia="en-GB"/>
              </w:rPr>
              <w:t>Teaches patients and their families/carers about managing own condition</w:t>
            </w:r>
          </w:p>
          <w:p w:rsidR="004B78DC" w:rsidRDefault="004B78DC" w:rsidP="004B78DC">
            <w:pPr>
              <w:pStyle w:val="ListParagraph"/>
              <w:numPr>
                <w:ilvl w:val="0"/>
                <w:numId w:val="1"/>
              </w:numPr>
              <w:jc w:val="both"/>
              <w:rPr>
                <w:rFonts w:ascii="Arial" w:eastAsia="Times New Roman" w:hAnsi="Arial" w:cs="Arial"/>
                <w:lang w:eastAsia="en-GB"/>
              </w:rPr>
            </w:pPr>
            <w:r w:rsidRPr="004B78DC">
              <w:rPr>
                <w:rFonts w:ascii="Arial" w:eastAsia="Times New Roman" w:hAnsi="Arial" w:cs="Arial"/>
                <w:lang w:eastAsia="en-GB"/>
              </w:rPr>
              <w:t>Participates in the planning, delivery and evaluation of the in-house education and training programme for all disciplines of staff.</w:t>
            </w:r>
          </w:p>
          <w:p w:rsidR="00E162CF" w:rsidRPr="004B78DC" w:rsidRDefault="00E162CF" w:rsidP="004B78DC">
            <w:pPr>
              <w:pStyle w:val="ListParagraph"/>
              <w:numPr>
                <w:ilvl w:val="0"/>
                <w:numId w:val="1"/>
              </w:numPr>
              <w:jc w:val="both"/>
              <w:rPr>
                <w:rFonts w:ascii="Arial" w:eastAsia="Times New Roman" w:hAnsi="Arial" w:cs="Arial"/>
                <w:lang w:eastAsia="en-GB"/>
              </w:rPr>
            </w:pPr>
            <w:r>
              <w:rPr>
                <w:rFonts w:ascii="Arial" w:eastAsia="Times New Roman" w:hAnsi="Arial" w:cs="Arial"/>
                <w:lang w:eastAsia="en-GB"/>
              </w:rPr>
              <w:t>Works in partnership with other team membe</w:t>
            </w:r>
            <w:r w:rsidR="006A4AB5">
              <w:rPr>
                <w:rFonts w:ascii="Arial" w:eastAsia="Times New Roman" w:hAnsi="Arial" w:cs="Arial"/>
                <w:lang w:eastAsia="en-GB"/>
              </w:rPr>
              <w:t>rs to cover</w:t>
            </w:r>
            <w:r>
              <w:rPr>
                <w:rFonts w:ascii="Arial" w:eastAsia="Times New Roman" w:hAnsi="Arial" w:cs="Arial"/>
                <w:lang w:eastAsia="en-GB"/>
              </w:rPr>
              <w:t xml:space="preserve"> when required</w:t>
            </w:r>
          </w:p>
          <w:p w:rsidR="00D44AB0" w:rsidRPr="00F607B2" w:rsidRDefault="00D44AB0" w:rsidP="004B78DC">
            <w:pPr>
              <w:ind w:left="360"/>
              <w:rPr>
                <w:rFonts w:ascii="Arial" w:hAnsi="Arial" w:cs="Arial"/>
              </w:rPr>
            </w:pPr>
          </w:p>
        </w:tc>
      </w:tr>
      <w:tr w:rsidR="00D44AB0" w:rsidRPr="00F607B2" w:rsidTr="00E92273">
        <w:tc>
          <w:tcPr>
            <w:tcW w:w="9072"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E92273">
        <w:tc>
          <w:tcPr>
            <w:tcW w:w="9072" w:type="dxa"/>
            <w:gridSpan w:val="3"/>
            <w:tcBorders>
              <w:bottom w:val="single" w:sz="4" w:space="0" w:color="auto"/>
            </w:tcBorders>
          </w:tcPr>
          <w:p w:rsidR="00D44AB0" w:rsidRDefault="00E162CF" w:rsidP="00E162CF">
            <w:pPr>
              <w:pStyle w:val="ListParagraph"/>
              <w:numPr>
                <w:ilvl w:val="0"/>
                <w:numId w:val="8"/>
              </w:numPr>
              <w:jc w:val="both"/>
              <w:rPr>
                <w:rFonts w:ascii="Arial" w:hAnsi="Arial" w:cs="Arial"/>
              </w:rPr>
            </w:pPr>
            <w:r>
              <w:rPr>
                <w:rFonts w:ascii="Arial" w:hAnsi="Arial" w:cs="Arial"/>
              </w:rPr>
              <w:t>Contributes to the development and improvement of systems and processes that facilitate patient flow</w:t>
            </w:r>
          </w:p>
          <w:p w:rsidR="00E162CF" w:rsidRDefault="00E162CF" w:rsidP="00E162CF">
            <w:pPr>
              <w:pStyle w:val="ListParagraph"/>
              <w:numPr>
                <w:ilvl w:val="0"/>
                <w:numId w:val="8"/>
              </w:numPr>
              <w:jc w:val="both"/>
              <w:rPr>
                <w:rFonts w:ascii="Arial" w:hAnsi="Arial" w:cs="Arial"/>
              </w:rPr>
            </w:pPr>
            <w:r>
              <w:rPr>
                <w:rFonts w:ascii="Arial" w:hAnsi="Arial" w:cs="Arial"/>
              </w:rPr>
              <w:t>Audit service activity to ensure timely patient assessment and satisfaction</w:t>
            </w:r>
          </w:p>
          <w:p w:rsidR="00E162CF" w:rsidRPr="00E162CF" w:rsidRDefault="00E162CF" w:rsidP="00E162CF">
            <w:pPr>
              <w:pStyle w:val="ListParagraph"/>
              <w:numPr>
                <w:ilvl w:val="0"/>
                <w:numId w:val="8"/>
              </w:numPr>
              <w:jc w:val="both"/>
              <w:rPr>
                <w:rFonts w:ascii="Arial" w:hAnsi="Arial" w:cs="Arial"/>
              </w:rPr>
            </w:pPr>
            <w:r>
              <w:rPr>
                <w:rFonts w:ascii="Arial" w:hAnsi="Arial" w:cs="Arial"/>
              </w:rPr>
              <w:t>Implements assessment systems and processes</w:t>
            </w:r>
          </w:p>
        </w:tc>
      </w:tr>
      <w:tr w:rsidR="00D44AB0" w:rsidRPr="00F607B2" w:rsidTr="00E92273">
        <w:tc>
          <w:tcPr>
            <w:tcW w:w="9072"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92273">
        <w:tc>
          <w:tcPr>
            <w:tcW w:w="9072" w:type="dxa"/>
            <w:gridSpan w:val="3"/>
            <w:tcBorders>
              <w:bottom w:val="single" w:sz="4" w:space="0" w:color="auto"/>
            </w:tcBorders>
          </w:tcPr>
          <w:p w:rsidR="00D44AB0" w:rsidRDefault="004B78DC" w:rsidP="004B78DC">
            <w:pPr>
              <w:pStyle w:val="ListParagraph"/>
              <w:numPr>
                <w:ilvl w:val="0"/>
                <w:numId w:val="1"/>
              </w:numPr>
              <w:jc w:val="both"/>
              <w:rPr>
                <w:rFonts w:ascii="Arial" w:hAnsi="Arial" w:cs="Arial"/>
              </w:rPr>
            </w:pPr>
            <w:r>
              <w:rPr>
                <w:rFonts w:ascii="Arial" w:hAnsi="Arial" w:cs="Arial"/>
              </w:rPr>
              <w:t xml:space="preserve">Ensure clinical practice developments are evidence based </w:t>
            </w:r>
          </w:p>
          <w:p w:rsidR="004B78DC" w:rsidRPr="004B78DC" w:rsidRDefault="004B78DC" w:rsidP="004B78DC">
            <w:pPr>
              <w:pStyle w:val="ListParagraph"/>
              <w:numPr>
                <w:ilvl w:val="0"/>
                <w:numId w:val="1"/>
              </w:numPr>
              <w:jc w:val="both"/>
              <w:rPr>
                <w:rFonts w:ascii="Arial" w:hAnsi="Arial" w:cs="Arial"/>
              </w:rPr>
            </w:pPr>
            <w:r>
              <w:rPr>
                <w:rFonts w:ascii="Arial" w:hAnsi="Arial" w:cs="Arial"/>
              </w:rPr>
              <w:t>Review and disseminate new information</w:t>
            </w:r>
          </w:p>
          <w:p w:rsidR="004B78DC" w:rsidRPr="004B78DC" w:rsidRDefault="004B78DC" w:rsidP="004B78DC">
            <w:pPr>
              <w:pStyle w:val="Header"/>
              <w:numPr>
                <w:ilvl w:val="0"/>
                <w:numId w:val="1"/>
              </w:numPr>
              <w:tabs>
                <w:tab w:val="left" w:pos="720"/>
              </w:tabs>
              <w:rPr>
                <w:rFonts w:ascii="Arial" w:hAnsi="Arial" w:cs="Arial"/>
              </w:rPr>
            </w:pPr>
            <w:r w:rsidRPr="003D70CA">
              <w:rPr>
                <w:rFonts w:ascii="Arial" w:hAnsi="Arial" w:cs="Arial"/>
              </w:rPr>
              <w:t>Evaluate clinical practice in relation to its evidence base and clinical effectiveness</w:t>
            </w:r>
          </w:p>
          <w:p w:rsidR="004B78DC" w:rsidRDefault="004B78DC" w:rsidP="004B78DC">
            <w:pPr>
              <w:pStyle w:val="Header"/>
              <w:numPr>
                <w:ilvl w:val="0"/>
                <w:numId w:val="1"/>
              </w:numPr>
              <w:tabs>
                <w:tab w:val="left" w:pos="720"/>
              </w:tabs>
              <w:rPr>
                <w:rFonts w:ascii="Arial" w:hAnsi="Arial" w:cs="Arial"/>
              </w:rPr>
            </w:pPr>
            <w:r w:rsidRPr="003D70CA">
              <w:rPr>
                <w:rFonts w:ascii="Arial" w:hAnsi="Arial" w:cs="Arial"/>
              </w:rPr>
              <w:t>Use core audit skills to enable the specialist team and other health professionals to improve quality of care</w:t>
            </w:r>
          </w:p>
          <w:p w:rsidR="004B78DC" w:rsidRPr="004B78DC" w:rsidRDefault="004B78DC" w:rsidP="004B78DC">
            <w:pPr>
              <w:pStyle w:val="ListParagraph"/>
              <w:numPr>
                <w:ilvl w:val="0"/>
                <w:numId w:val="1"/>
              </w:numPr>
              <w:rPr>
                <w:rFonts w:ascii="Arial" w:hAnsi="Arial" w:cs="Arial"/>
              </w:rPr>
            </w:pPr>
            <w:r w:rsidRPr="004B78DC">
              <w:rPr>
                <w:rFonts w:ascii="Arial" w:hAnsi="Arial" w:cs="Arial"/>
              </w:rPr>
              <w:t>Collect and collate epidemiological data to enable the team to inform independent or collaborative review of clinical practice</w:t>
            </w:r>
          </w:p>
          <w:p w:rsidR="004B78DC" w:rsidRPr="004B78DC" w:rsidRDefault="004B78DC" w:rsidP="004B78DC">
            <w:pPr>
              <w:jc w:val="both"/>
              <w:rPr>
                <w:rFonts w:ascii="Arial" w:hAnsi="Arial" w:cs="Arial"/>
              </w:rPr>
            </w:pPr>
          </w:p>
        </w:tc>
      </w:tr>
      <w:tr w:rsidR="00D44AB0" w:rsidRPr="00F607B2" w:rsidTr="00E92273">
        <w:tc>
          <w:tcPr>
            <w:tcW w:w="9072"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FREEDOM TO ACT </w:t>
            </w:r>
          </w:p>
        </w:tc>
      </w:tr>
      <w:tr w:rsidR="00495863" w:rsidRPr="00F607B2" w:rsidTr="00E92273">
        <w:trPr>
          <w:trHeight w:val="1289"/>
        </w:trPr>
        <w:tc>
          <w:tcPr>
            <w:tcW w:w="9072" w:type="dxa"/>
            <w:gridSpan w:val="3"/>
          </w:tcPr>
          <w:p w:rsidR="006A4AB5" w:rsidRDefault="006A4AB5" w:rsidP="006A4AB5">
            <w:pPr>
              <w:ind w:left="720" w:hanging="360"/>
              <w:jc w:val="both"/>
              <w:rPr>
                <w:rFonts w:ascii="Arial" w:hAnsi="Arial" w:cs="Arial"/>
              </w:rPr>
            </w:pPr>
            <w:r w:rsidRPr="00B54C0E">
              <w:rPr>
                <w:rFonts w:ascii="Arial" w:hAnsi="Arial" w:cs="Arial"/>
              </w:rPr>
              <w:t>To act as a skilled autonomous practitioner choosing, managing, planning and delivering the most appropriate treatment programmes tailored to individual needs, ensuring access to high quality and equitable service for all either in hospital or community settings. Clinically, this will involve assessment and risk stratification of patients, the prescription of individualised exercise plans, including home-based exercise, and running group exercise programmes as well as the education of patients and families with regards to ongoing physical activit</w:t>
            </w:r>
            <w:r>
              <w:rPr>
                <w:rFonts w:ascii="Arial" w:hAnsi="Arial" w:cs="Arial"/>
              </w:rPr>
              <w:t>y, exercise and healthy living.</w:t>
            </w:r>
          </w:p>
          <w:p w:rsidR="00495863" w:rsidRPr="00F607B2" w:rsidRDefault="00495863" w:rsidP="00F607B2">
            <w:pPr>
              <w:jc w:val="both"/>
              <w:rPr>
                <w:rFonts w:ascii="Arial" w:hAnsi="Arial" w:cs="Arial"/>
              </w:rPr>
            </w:pPr>
          </w:p>
        </w:tc>
      </w:tr>
      <w:tr w:rsidR="003B43F4" w:rsidRPr="00F607B2" w:rsidTr="00E92273">
        <w:tc>
          <w:tcPr>
            <w:tcW w:w="9072"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92273">
        <w:tc>
          <w:tcPr>
            <w:tcW w:w="9072" w:type="dxa"/>
            <w:gridSpan w:val="3"/>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4B78DC" w:rsidRPr="004B78DC" w:rsidRDefault="004B78DC" w:rsidP="004B78DC">
            <w:pPr>
              <w:rPr>
                <w:rFonts w:ascii="Arial" w:eastAsia="Times New Roman" w:hAnsi="Arial" w:cs="Arial"/>
                <w:lang w:eastAsia="en-GB"/>
              </w:rPr>
            </w:pPr>
            <w:r w:rsidRPr="004B78DC">
              <w:rPr>
                <w:rFonts w:ascii="Arial" w:eastAsia="Times New Roman" w:hAnsi="Arial" w:cs="Arial"/>
                <w:lang w:eastAsia="en-GB"/>
              </w:rPr>
              <w:t>Maintain responsibility for own professional and specialist development.</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4B78DC" w:rsidRPr="004B78DC" w:rsidRDefault="004B78DC" w:rsidP="004B78DC">
            <w:pPr>
              <w:rPr>
                <w:rFonts w:ascii="Arial" w:eastAsia="Times New Roman" w:hAnsi="Arial" w:cs="Arial"/>
                <w:lang w:eastAsia="en-GB"/>
              </w:rPr>
            </w:pPr>
            <w:r w:rsidRPr="004B78DC">
              <w:rPr>
                <w:rFonts w:ascii="Arial" w:eastAsia="Times New Roman" w:hAnsi="Arial" w:cs="Arial"/>
                <w:lang w:eastAsia="en-GB"/>
              </w:rPr>
              <w:t xml:space="preserve">Use reflection to identify and prioritise education/development needs. </w:t>
            </w:r>
          </w:p>
          <w:p w:rsidR="004B78DC" w:rsidRPr="004B78DC" w:rsidRDefault="004B78DC" w:rsidP="004B78DC">
            <w:pPr>
              <w:rPr>
                <w:rFonts w:ascii="Arial" w:eastAsia="Times New Roman" w:hAnsi="Arial" w:cs="Arial"/>
                <w:lang w:eastAsia="en-GB"/>
              </w:rPr>
            </w:pPr>
          </w:p>
          <w:p w:rsidR="004B78DC" w:rsidRPr="004B78DC" w:rsidRDefault="004B78DC" w:rsidP="004B78DC">
            <w:pPr>
              <w:rPr>
                <w:rFonts w:ascii="Arial" w:eastAsia="Times New Roman" w:hAnsi="Arial" w:cs="Arial"/>
                <w:lang w:eastAsia="en-GB"/>
              </w:rPr>
            </w:pPr>
            <w:r w:rsidRPr="004B78DC">
              <w:rPr>
                <w:rFonts w:ascii="Arial" w:eastAsia="Times New Roman" w:hAnsi="Arial" w:cs="Arial"/>
                <w:lang w:eastAsia="en-GB"/>
              </w:rPr>
              <w:t xml:space="preserve">Pursue an ongoing programme of professional education/development relevant to the specialty </w:t>
            </w:r>
          </w:p>
          <w:p w:rsidR="004B78DC" w:rsidRPr="004B78DC" w:rsidRDefault="004B78DC" w:rsidP="004B78DC">
            <w:pPr>
              <w:rPr>
                <w:rFonts w:ascii="Arial" w:eastAsia="Times New Roman" w:hAnsi="Arial" w:cs="Arial"/>
                <w:lang w:eastAsia="en-GB"/>
              </w:rPr>
            </w:pPr>
          </w:p>
          <w:p w:rsidR="004B78DC" w:rsidRPr="004B78DC" w:rsidRDefault="004B78DC" w:rsidP="004B78DC">
            <w:pPr>
              <w:rPr>
                <w:rFonts w:ascii="Arial" w:eastAsia="Times New Roman" w:hAnsi="Arial" w:cs="Arial"/>
                <w:lang w:eastAsia="en-GB"/>
              </w:rPr>
            </w:pPr>
            <w:r w:rsidRPr="004B78DC">
              <w:rPr>
                <w:rFonts w:ascii="Arial" w:eastAsia="Times New Roman" w:hAnsi="Arial" w:cs="Arial"/>
                <w:lang w:eastAsia="en-GB"/>
              </w:rPr>
              <w:t>Be a member of a professional specialist forum/association, if such exists, and attend regional and national meetings and conferences, when possible.</w:t>
            </w:r>
          </w:p>
          <w:p w:rsidR="004B78DC" w:rsidRPr="004B78DC" w:rsidRDefault="004B78DC" w:rsidP="004B78DC">
            <w:pPr>
              <w:ind w:left="360"/>
              <w:rPr>
                <w:rFonts w:ascii="Arial" w:eastAsia="Times New Roman" w:hAnsi="Arial" w:cs="Arial"/>
                <w:lang w:eastAsia="en-GB"/>
              </w:rPr>
            </w:pPr>
          </w:p>
          <w:p w:rsidR="004B78DC" w:rsidRPr="004B78DC" w:rsidRDefault="004B78DC" w:rsidP="004B78DC">
            <w:pPr>
              <w:jc w:val="both"/>
              <w:rPr>
                <w:rFonts w:ascii="Arial" w:eastAsia="Times New Roman" w:hAnsi="Arial" w:cs="Arial"/>
                <w:lang w:eastAsia="en-GB"/>
              </w:rPr>
            </w:pPr>
            <w:r w:rsidRPr="004B78DC">
              <w:rPr>
                <w:rFonts w:ascii="Arial" w:eastAsia="Times New Roman" w:hAnsi="Arial" w:cs="Arial"/>
                <w:szCs w:val="24"/>
                <w:lang w:eastAsia="en-GB"/>
              </w:rPr>
              <w:t>Undertake any training required in order to maintain competency including essential training i.e. infection control, fire, moving and handling, resuscitation</w:t>
            </w:r>
          </w:p>
          <w:p w:rsidR="004B78DC" w:rsidRPr="004B78DC" w:rsidRDefault="004B78DC" w:rsidP="004B78DC">
            <w:pPr>
              <w:jc w:val="both"/>
              <w:rPr>
                <w:rFonts w:ascii="Arial" w:eastAsia="Times New Roman" w:hAnsi="Arial" w:cs="Arial"/>
                <w:szCs w:val="24"/>
                <w:lang w:eastAsia="en-GB"/>
              </w:rPr>
            </w:pP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E92273">
        <w:tc>
          <w:tcPr>
            <w:tcW w:w="9072"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E92273">
        <w:tc>
          <w:tcPr>
            <w:tcW w:w="9072" w:type="dxa"/>
            <w:gridSpan w:val="3"/>
            <w:tcBorders>
              <w:bottom w:val="single" w:sz="4" w:space="0" w:color="auto"/>
            </w:tcBorders>
          </w:tcPr>
          <w:p w:rsidR="003B43F4" w:rsidRPr="00F607B2" w:rsidRDefault="003B43F4" w:rsidP="00F607B2">
            <w:pPr>
              <w:jc w:val="both"/>
              <w:rPr>
                <w:rFonts w:ascii="Arial" w:hAnsi="Arial" w:cs="Arial"/>
                <w:lang w:eastAsia="en-GB"/>
              </w:rPr>
            </w:pPr>
          </w:p>
          <w:p w:rsidR="003B43F4" w:rsidRPr="00E31ECE" w:rsidRDefault="003B43F4" w:rsidP="00F607B2">
            <w:pPr>
              <w:jc w:val="both"/>
              <w:rPr>
                <w:rFonts w:ascii="Arial" w:hAnsi="Arial" w:cs="Arial"/>
                <w:lang w:eastAsia="en-GB"/>
              </w:rPr>
            </w:pPr>
            <w:r w:rsidRPr="00E31ECE">
              <w:rPr>
                <w:rFonts w:ascii="Arial" w:hAnsi="Arial" w:cs="Arial"/>
                <w:lang w:eastAsia="en-GB"/>
              </w:rPr>
              <w:t xml:space="preserve"> 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E92273">
        <w:tc>
          <w:tcPr>
            <w:tcW w:w="9072"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E92273">
        <w:tc>
          <w:tcPr>
            <w:tcW w:w="9072" w:type="dxa"/>
            <w:gridSpan w:val="3"/>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lastRenderedPageBreak/>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E92273">
        <w:tc>
          <w:tcPr>
            <w:tcW w:w="9072"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E92273">
        <w:tc>
          <w:tcPr>
            <w:tcW w:w="9072" w:type="dxa"/>
            <w:gridSpan w:val="3"/>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r w:rsidR="003B43F4" w:rsidRPr="00F607B2" w:rsidTr="00E92273">
        <w:tc>
          <w:tcPr>
            <w:tcW w:w="2247" w:type="dxa"/>
          </w:tcPr>
          <w:p w:rsidR="003B43F4" w:rsidRPr="00F607B2" w:rsidRDefault="008D6EE5" w:rsidP="00F607B2">
            <w:pPr>
              <w:jc w:val="both"/>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6825" w:type="dxa"/>
            <w:gridSpan w:val="2"/>
          </w:tcPr>
          <w:p w:rsidR="003B43F4" w:rsidRPr="00F607B2" w:rsidRDefault="00C86D2F" w:rsidP="00F607B2">
            <w:pPr>
              <w:jc w:val="both"/>
              <w:rPr>
                <w:rFonts w:ascii="Arial" w:hAnsi="Arial" w:cs="Arial"/>
              </w:rPr>
            </w:pPr>
            <w:r>
              <w:rPr>
                <w:rFonts w:ascii="Arial" w:hAnsi="Arial" w:cs="Arial"/>
              </w:rPr>
              <w:t>Cardiac Rehabilitation Nurse</w:t>
            </w:r>
            <w:r w:rsidR="00A456ED">
              <w:rPr>
                <w:rFonts w:ascii="Arial" w:hAnsi="Arial" w:cs="Arial"/>
              </w:rPr>
              <w:t xml:space="preserve"> Specialist</w:t>
            </w:r>
          </w:p>
        </w:tc>
      </w:tr>
      <w:tr w:rsidR="003B43F4" w:rsidRPr="00F607B2" w:rsidTr="00E92273">
        <w:tc>
          <w:tcPr>
            <w:tcW w:w="2247"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6825" w:type="dxa"/>
            <w:gridSpan w:val="2"/>
          </w:tcPr>
          <w:p w:rsidR="003B43F4" w:rsidRPr="00F607B2" w:rsidRDefault="00A456ED" w:rsidP="00F607B2">
            <w:pPr>
              <w:jc w:val="both"/>
              <w:rPr>
                <w:rFonts w:ascii="Arial" w:hAnsi="Arial" w:cs="Arial"/>
              </w:rPr>
            </w:pPr>
            <w:r>
              <w:rPr>
                <w:rFonts w:ascii="Arial" w:hAnsi="Arial" w:cs="Arial"/>
              </w:rPr>
              <w:t>6</w:t>
            </w:r>
          </w:p>
        </w:tc>
      </w:tr>
    </w:tbl>
    <w:p w:rsidR="003B43F4" w:rsidRPr="00F607B2" w:rsidRDefault="003B43F4" w:rsidP="00F607B2">
      <w:pPr>
        <w:spacing w:after="0" w:line="240" w:lineRule="auto"/>
        <w:jc w:val="both"/>
        <w:rPr>
          <w:rFonts w:ascii="Arial" w:hAnsi="Arial" w:cs="Arial"/>
        </w:rPr>
      </w:pPr>
    </w:p>
    <w:p w:rsidR="001D2D93" w:rsidRDefault="001D2D93" w:rsidP="00F607B2">
      <w:pPr>
        <w:spacing w:after="0" w:line="240" w:lineRule="auto"/>
        <w:ind w:left="720"/>
        <w:jc w:val="both"/>
        <w:rPr>
          <w:rFonts w:ascii="Arial" w:hAnsi="Arial" w:cs="Arial"/>
          <w:color w:val="FF0000"/>
        </w:rPr>
      </w:pPr>
      <w:r w:rsidRPr="00F607B2">
        <w:rPr>
          <w:rFonts w:ascii="Arial" w:hAnsi="Arial" w:cs="Arial"/>
          <w:color w:val="FF0000"/>
        </w:rPr>
        <w:t xml:space="preserve"> </w:t>
      </w:r>
    </w:p>
    <w:p w:rsidR="00E92273" w:rsidRDefault="00E92273" w:rsidP="00F607B2">
      <w:pPr>
        <w:spacing w:after="0" w:line="240" w:lineRule="auto"/>
        <w:ind w:left="720"/>
        <w:jc w:val="both"/>
        <w:rPr>
          <w:rFonts w:ascii="Arial" w:hAnsi="Arial" w:cs="Arial"/>
          <w:color w:val="FF0000"/>
        </w:rPr>
      </w:pPr>
    </w:p>
    <w:p w:rsidR="00E92273" w:rsidRDefault="00E92273" w:rsidP="00F607B2">
      <w:pPr>
        <w:spacing w:after="0" w:line="240" w:lineRule="auto"/>
        <w:ind w:left="720"/>
        <w:jc w:val="both"/>
        <w:rPr>
          <w:rFonts w:ascii="Arial" w:hAnsi="Arial" w:cs="Arial"/>
          <w:color w:val="FF0000"/>
        </w:rPr>
      </w:pPr>
    </w:p>
    <w:p w:rsidR="00E92273" w:rsidRDefault="00E92273" w:rsidP="00F607B2">
      <w:pPr>
        <w:spacing w:after="0" w:line="240" w:lineRule="auto"/>
        <w:ind w:left="720"/>
        <w:jc w:val="both"/>
        <w:rPr>
          <w:rFonts w:ascii="Arial" w:hAnsi="Arial" w:cs="Arial"/>
          <w:color w:val="FF0000"/>
        </w:rPr>
      </w:pPr>
    </w:p>
    <w:p w:rsidR="00E92273" w:rsidRPr="00F607B2" w:rsidRDefault="00E92273" w:rsidP="00F607B2">
      <w:pPr>
        <w:spacing w:after="0" w:line="240" w:lineRule="auto"/>
        <w:ind w:left="720"/>
        <w:jc w:val="both"/>
        <w:rPr>
          <w:rFonts w:ascii="Arial" w:hAnsi="Arial" w:cs="Arial"/>
          <w:color w:val="FF0000"/>
        </w:rPr>
      </w:pPr>
      <w:bookmarkStart w:id="0" w:name="_GoBack"/>
      <w:bookmarkEnd w:id="0"/>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Default="001D2D93" w:rsidP="00F607B2">
            <w:pPr>
              <w:jc w:val="both"/>
              <w:rPr>
                <w:rFonts w:ascii="Arial" w:hAnsi="Arial" w:cs="Arial"/>
                <w:b/>
              </w:rPr>
            </w:pPr>
            <w:r w:rsidRPr="00F607B2">
              <w:rPr>
                <w:rFonts w:ascii="Arial" w:hAnsi="Arial" w:cs="Arial"/>
                <w:b/>
              </w:rPr>
              <w:t>QUALIFICATION/ SPECIAL TRAINING</w:t>
            </w:r>
          </w:p>
          <w:p w:rsidR="003852C9" w:rsidRPr="000577A7" w:rsidRDefault="003852C9" w:rsidP="000577A7">
            <w:pPr>
              <w:jc w:val="both"/>
              <w:rPr>
                <w:rFonts w:ascii="Arial" w:hAnsi="Arial" w:cs="Arial"/>
              </w:rPr>
            </w:pPr>
          </w:p>
          <w:p w:rsidR="000577A7" w:rsidRPr="000577A7" w:rsidRDefault="000577A7" w:rsidP="000577A7">
            <w:pPr>
              <w:tabs>
                <w:tab w:val="left" w:pos="720"/>
              </w:tabs>
              <w:rPr>
                <w:rFonts w:ascii="Arial" w:eastAsia="Times New Roman" w:hAnsi="Arial" w:cs="Arial"/>
                <w:lang w:eastAsia="en-GB"/>
              </w:rPr>
            </w:pPr>
            <w:r w:rsidRPr="000577A7">
              <w:rPr>
                <w:rFonts w:ascii="Arial" w:eastAsia="Times New Roman" w:hAnsi="Arial" w:cs="Arial"/>
                <w:lang w:eastAsia="en-GB"/>
              </w:rPr>
              <w:t>Registered Nurse</w:t>
            </w:r>
          </w:p>
          <w:p w:rsidR="000577A7" w:rsidRPr="000577A7" w:rsidRDefault="000577A7" w:rsidP="000577A7">
            <w:pPr>
              <w:tabs>
                <w:tab w:val="left" w:pos="720"/>
              </w:tabs>
              <w:rPr>
                <w:rFonts w:ascii="Arial" w:eastAsia="Times New Roman" w:hAnsi="Arial" w:cs="Arial"/>
                <w:lang w:eastAsia="en-GB"/>
              </w:rPr>
            </w:pPr>
          </w:p>
          <w:p w:rsidR="000577A7" w:rsidRPr="000577A7" w:rsidRDefault="000577A7" w:rsidP="000577A7">
            <w:pPr>
              <w:tabs>
                <w:tab w:val="left" w:pos="720"/>
              </w:tabs>
              <w:rPr>
                <w:rFonts w:ascii="Arial" w:eastAsia="Times New Roman" w:hAnsi="Arial" w:cs="Arial"/>
                <w:lang w:eastAsia="en-GB"/>
              </w:rPr>
            </w:pPr>
            <w:proofErr w:type="spellStart"/>
            <w:r w:rsidRPr="000577A7">
              <w:rPr>
                <w:rFonts w:ascii="Arial" w:eastAsia="Times New Roman" w:hAnsi="Arial" w:cs="Arial"/>
                <w:lang w:eastAsia="en-GB"/>
              </w:rPr>
              <w:t>Bachelors</w:t>
            </w:r>
            <w:proofErr w:type="spellEnd"/>
            <w:r w:rsidRPr="000577A7">
              <w:rPr>
                <w:rFonts w:ascii="Arial" w:eastAsia="Times New Roman" w:hAnsi="Arial" w:cs="Arial"/>
                <w:lang w:eastAsia="en-GB"/>
              </w:rPr>
              <w:t xml:space="preserve"> degree in nursing or health related subject or equivalent experience</w:t>
            </w:r>
          </w:p>
          <w:p w:rsidR="000577A7" w:rsidRPr="000577A7" w:rsidRDefault="000577A7" w:rsidP="000577A7">
            <w:pPr>
              <w:tabs>
                <w:tab w:val="left" w:pos="720"/>
              </w:tabs>
              <w:rPr>
                <w:rFonts w:ascii="Arial" w:eastAsia="Times New Roman" w:hAnsi="Arial" w:cs="Arial"/>
                <w:lang w:eastAsia="en-GB"/>
              </w:rPr>
            </w:pPr>
          </w:p>
          <w:p w:rsidR="000577A7" w:rsidRPr="000577A7" w:rsidRDefault="000577A7" w:rsidP="000577A7">
            <w:pPr>
              <w:tabs>
                <w:tab w:val="left" w:pos="720"/>
              </w:tabs>
              <w:rPr>
                <w:rFonts w:ascii="Arial" w:eastAsia="Times New Roman" w:hAnsi="Arial" w:cs="Arial"/>
                <w:lang w:eastAsia="en-GB"/>
              </w:rPr>
            </w:pPr>
            <w:r w:rsidRPr="000577A7">
              <w:rPr>
                <w:rFonts w:ascii="Arial" w:eastAsia="Times New Roman" w:hAnsi="Arial" w:cs="Arial"/>
                <w:lang w:eastAsia="en-GB"/>
              </w:rPr>
              <w:t>Specialist post graduate diploma (where such a course exists) or equivalent courses</w:t>
            </w:r>
          </w:p>
          <w:p w:rsidR="000577A7" w:rsidRPr="000577A7" w:rsidRDefault="000577A7" w:rsidP="000577A7">
            <w:pPr>
              <w:tabs>
                <w:tab w:val="left" w:pos="720"/>
              </w:tabs>
              <w:rPr>
                <w:rFonts w:ascii="Arial" w:eastAsia="Times New Roman" w:hAnsi="Arial" w:cs="Arial"/>
                <w:lang w:eastAsia="en-GB"/>
              </w:rPr>
            </w:pPr>
          </w:p>
          <w:p w:rsidR="000577A7" w:rsidRDefault="000577A7" w:rsidP="000577A7">
            <w:pPr>
              <w:tabs>
                <w:tab w:val="left" w:pos="720"/>
              </w:tabs>
              <w:rPr>
                <w:rFonts w:ascii="Arial" w:eastAsia="Times New Roman" w:hAnsi="Arial" w:cs="Arial"/>
                <w:lang w:eastAsia="en-GB"/>
              </w:rPr>
            </w:pPr>
            <w:r w:rsidRPr="000577A7">
              <w:rPr>
                <w:rFonts w:ascii="Arial" w:eastAsia="Times New Roman" w:hAnsi="Arial" w:cs="Arial"/>
                <w:lang w:eastAsia="en-GB"/>
              </w:rPr>
              <w:t>Teaching and mentoring qualification or equivalent experience</w:t>
            </w:r>
          </w:p>
          <w:p w:rsidR="00014904" w:rsidRDefault="00014904" w:rsidP="000577A7">
            <w:pPr>
              <w:tabs>
                <w:tab w:val="left" w:pos="720"/>
              </w:tabs>
              <w:rPr>
                <w:rFonts w:ascii="Arial" w:eastAsia="Times New Roman" w:hAnsi="Arial" w:cs="Arial"/>
                <w:lang w:eastAsia="en-GB"/>
              </w:rPr>
            </w:pPr>
          </w:p>
          <w:p w:rsidR="00014904" w:rsidRPr="000577A7" w:rsidRDefault="00014904" w:rsidP="000577A7">
            <w:pPr>
              <w:tabs>
                <w:tab w:val="left" w:pos="720"/>
              </w:tabs>
              <w:rPr>
                <w:rFonts w:ascii="Arial" w:eastAsia="Times New Roman" w:hAnsi="Arial" w:cs="Arial"/>
                <w:lang w:eastAsia="en-GB"/>
              </w:rPr>
            </w:pPr>
            <w:proofErr w:type="spellStart"/>
            <w:proofErr w:type="gramStart"/>
            <w:r>
              <w:rPr>
                <w:rFonts w:ascii="Arial" w:eastAsia="Times New Roman" w:hAnsi="Arial" w:cs="Arial"/>
                <w:lang w:eastAsia="en-GB"/>
              </w:rPr>
              <w:t>Non medical</w:t>
            </w:r>
            <w:proofErr w:type="spellEnd"/>
            <w:proofErr w:type="gramEnd"/>
            <w:r>
              <w:rPr>
                <w:rFonts w:ascii="Arial" w:eastAsia="Times New Roman" w:hAnsi="Arial" w:cs="Arial"/>
                <w:lang w:eastAsia="en-GB"/>
              </w:rPr>
              <w:t xml:space="preserve"> prescribing qualification</w:t>
            </w:r>
          </w:p>
          <w:p w:rsidR="004B78DC" w:rsidRPr="003852C9" w:rsidRDefault="004B78DC" w:rsidP="003852C9">
            <w:pPr>
              <w:widowControl w:val="0"/>
              <w:tabs>
                <w:tab w:val="left" w:pos="204"/>
              </w:tabs>
              <w:autoSpaceDE w:val="0"/>
              <w:autoSpaceDN w:val="0"/>
              <w:adjustRightInd w:val="0"/>
              <w:spacing w:line="232" w:lineRule="exact"/>
              <w:rPr>
                <w:rFonts w:ascii="Arial" w:eastAsia="Times New Roman" w:hAnsi="Arial" w:cs="Arial"/>
                <w:lang w:val="en-US" w:eastAsia="en-GB"/>
              </w:rPr>
            </w:pPr>
          </w:p>
          <w:p w:rsidR="001D2D93" w:rsidRPr="00F607B2" w:rsidRDefault="000E5016" w:rsidP="00F607B2">
            <w:pPr>
              <w:jc w:val="both"/>
              <w:rPr>
                <w:rFonts w:ascii="Arial" w:hAnsi="Arial" w:cs="Arial"/>
                <w:color w:val="FF0000"/>
              </w:rPr>
            </w:pPr>
            <w:r w:rsidRPr="00F607B2">
              <w:rPr>
                <w:rFonts w:ascii="Arial" w:hAnsi="Arial" w:cs="Arial"/>
                <w:color w:val="FF0000"/>
              </w:rPr>
              <w:t xml:space="preserve">. </w:t>
            </w:r>
          </w:p>
        </w:tc>
        <w:tc>
          <w:tcPr>
            <w:tcW w:w="1183" w:type="dxa"/>
          </w:tcPr>
          <w:p w:rsidR="00BE0DE5" w:rsidRPr="00483C17" w:rsidRDefault="00BE0DE5" w:rsidP="00F607B2">
            <w:pPr>
              <w:jc w:val="both"/>
              <w:rPr>
                <w:rFonts w:ascii="Arial" w:hAnsi="Arial" w:cs="Arial"/>
                <w:i/>
              </w:rPr>
            </w:pPr>
          </w:p>
          <w:p w:rsidR="00BE0DE5" w:rsidRPr="00483C17" w:rsidRDefault="00BE0DE5" w:rsidP="00F607B2">
            <w:pPr>
              <w:jc w:val="both"/>
              <w:rPr>
                <w:rFonts w:ascii="Arial" w:hAnsi="Arial" w:cs="Arial"/>
                <w:i/>
              </w:rPr>
            </w:pPr>
          </w:p>
          <w:p w:rsidR="00BE0DE5" w:rsidRPr="00483C17" w:rsidRDefault="00C86D2F" w:rsidP="00F607B2">
            <w:pPr>
              <w:jc w:val="both"/>
              <w:rPr>
                <w:rFonts w:ascii="Arial" w:hAnsi="Arial" w:cs="Arial"/>
                <w:i/>
              </w:rPr>
            </w:pPr>
            <w:r>
              <w:rPr>
                <w:rFonts w:ascii="Arial" w:hAnsi="Arial" w:cs="Arial"/>
                <w:i/>
              </w:rPr>
              <w:t>E</w:t>
            </w:r>
          </w:p>
          <w:p w:rsidR="00BE0DE5" w:rsidRPr="00483C17" w:rsidRDefault="00BE0DE5" w:rsidP="00F607B2">
            <w:pPr>
              <w:jc w:val="both"/>
              <w:rPr>
                <w:rFonts w:ascii="Arial" w:hAnsi="Arial" w:cs="Arial"/>
                <w:i/>
              </w:rPr>
            </w:pPr>
          </w:p>
          <w:p w:rsidR="00BE0DE5" w:rsidRPr="00483C17" w:rsidRDefault="00BE0DE5" w:rsidP="00F607B2">
            <w:pPr>
              <w:jc w:val="both"/>
              <w:rPr>
                <w:rFonts w:ascii="Arial" w:hAnsi="Arial" w:cs="Arial"/>
                <w:i/>
              </w:rPr>
            </w:pPr>
          </w:p>
          <w:p w:rsidR="00BE0DE5" w:rsidRPr="00483C17" w:rsidRDefault="00BE0DE5" w:rsidP="00F607B2">
            <w:pPr>
              <w:jc w:val="both"/>
              <w:rPr>
                <w:rFonts w:ascii="Arial" w:hAnsi="Arial" w:cs="Arial"/>
                <w:i/>
              </w:rPr>
            </w:pPr>
          </w:p>
          <w:p w:rsidR="00BE0DE5" w:rsidRPr="00483C17" w:rsidRDefault="00BE0DE5" w:rsidP="00F607B2">
            <w:pPr>
              <w:jc w:val="both"/>
              <w:rPr>
                <w:rFonts w:ascii="Arial" w:hAnsi="Arial" w:cs="Arial"/>
              </w:rPr>
            </w:pPr>
          </w:p>
          <w:p w:rsidR="00014904" w:rsidRDefault="00191B2C" w:rsidP="00F607B2">
            <w:pPr>
              <w:jc w:val="both"/>
              <w:rPr>
                <w:rFonts w:ascii="Arial" w:hAnsi="Arial" w:cs="Arial"/>
                <w:i/>
              </w:rPr>
            </w:pPr>
            <w:r>
              <w:rPr>
                <w:rFonts w:ascii="Arial" w:hAnsi="Arial" w:cs="Arial"/>
                <w:i/>
              </w:rPr>
              <w:t>E</w:t>
            </w:r>
          </w:p>
          <w:p w:rsidR="00014904" w:rsidRPr="00014904" w:rsidRDefault="00014904" w:rsidP="00014904">
            <w:pPr>
              <w:rPr>
                <w:rFonts w:ascii="Arial" w:hAnsi="Arial" w:cs="Arial"/>
              </w:rPr>
            </w:pPr>
          </w:p>
          <w:p w:rsidR="00014904" w:rsidRDefault="00014904" w:rsidP="00014904">
            <w:pPr>
              <w:rPr>
                <w:rFonts w:ascii="Arial" w:hAnsi="Arial" w:cs="Arial"/>
              </w:rPr>
            </w:pPr>
          </w:p>
          <w:p w:rsidR="00014904" w:rsidRDefault="00014904" w:rsidP="00014904">
            <w:pPr>
              <w:rPr>
                <w:rFonts w:ascii="Arial" w:hAnsi="Arial" w:cs="Arial"/>
              </w:rPr>
            </w:pPr>
          </w:p>
          <w:p w:rsidR="00014904" w:rsidRDefault="00014904" w:rsidP="00014904">
            <w:pPr>
              <w:rPr>
                <w:rFonts w:ascii="Arial" w:hAnsi="Arial" w:cs="Arial"/>
              </w:rPr>
            </w:pPr>
          </w:p>
          <w:p w:rsidR="00483C17" w:rsidRPr="00014904" w:rsidRDefault="00014904" w:rsidP="00014904">
            <w:pPr>
              <w:rPr>
                <w:rFonts w:ascii="Arial" w:hAnsi="Arial" w:cs="Arial"/>
              </w:rPr>
            </w:pPr>
            <w:r>
              <w:rPr>
                <w:rFonts w:ascii="Arial" w:hAnsi="Arial" w:cs="Arial"/>
              </w:rPr>
              <w:t>D</w:t>
            </w:r>
          </w:p>
        </w:tc>
        <w:tc>
          <w:tcPr>
            <w:tcW w:w="1276" w:type="dxa"/>
          </w:tcPr>
          <w:p w:rsidR="001D2D93" w:rsidRPr="00483C17" w:rsidRDefault="001D2D93" w:rsidP="00F607B2">
            <w:pPr>
              <w:jc w:val="both"/>
              <w:rPr>
                <w:rFonts w:ascii="Arial" w:hAnsi="Arial" w:cs="Arial"/>
                <w:i/>
              </w:rPr>
            </w:pPr>
          </w:p>
          <w:p w:rsidR="00BE0DE5" w:rsidRPr="00483C17" w:rsidRDefault="00BE0DE5" w:rsidP="00F607B2">
            <w:pPr>
              <w:jc w:val="both"/>
              <w:rPr>
                <w:rFonts w:ascii="Arial" w:hAnsi="Arial" w:cs="Arial"/>
                <w:i/>
              </w:rPr>
            </w:pPr>
          </w:p>
          <w:p w:rsidR="00BE0DE5" w:rsidRPr="00483C17" w:rsidRDefault="00BE0DE5" w:rsidP="00F607B2">
            <w:pPr>
              <w:jc w:val="both"/>
              <w:rPr>
                <w:rFonts w:ascii="Arial" w:hAnsi="Arial" w:cs="Arial"/>
                <w:i/>
              </w:rPr>
            </w:pPr>
          </w:p>
          <w:p w:rsidR="00BE0DE5" w:rsidRPr="00483C17" w:rsidRDefault="00BE0DE5" w:rsidP="00F607B2">
            <w:pPr>
              <w:jc w:val="both"/>
              <w:rPr>
                <w:rFonts w:ascii="Arial" w:hAnsi="Arial" w:cs="Arial"/>
                <w:i/>
              </w:rPr>
            </w:pPr>
          </w:p>
          <w:p w:rsidR="00BE0DE5" w:rsidRPr="00483C17" w:rsidRDefault="00C86D2F" w:rsidP="00F607B2">
            <w:pPr>
              <w:jc w:val="both"/>
              <w:rPr>
                <w:rFonts w:ascii="Arial" w:hAnsi="Arial" w:cs="Arial"/>
                <w:i/>
              </w:rPr>
            </w:pPr>
            <w:r>
              <w:rPr>
                <w:rFonts w:ascii="Arial" w:hAnsi="Arial" w:cs="Arial"/>
                <w:i/>
              </w:rPr>
              <w:t>D</w:t>
            </w:r>
          </w:p>
          <w:p w:rsidR="00BE0DE5" w:rsidRPr="00483C17" w:rsidRDefault="00BE0DE5" w:rsidP="00F607B2">
            <w:pPr>
              <w:jc w:val="both"/>
              <w:rPr>
                <w:rFonts w:ascii="Arial" w:hAnsi="Arial" w:cs="Arial"/>
                <w:i/>
              </w:rPr>
            </w:pPr>
          </w:p>
          <w:p w:rsidR="00BE0DE5" w:rsidRPr="00483C17" w:rsidRDefault="00BE0DE5" w:rsidP="00F607B2">
            <w:pPr>
              <w:jc w:val="both"/>
              <w:rPr>
                <w:rFonts w:ascii="Arial" w:hAnsi="Arial" w:cs="Arial"/>
                <w:i/>
              </w:rPr>
            </w:pPr>
          </w:p>
          <w:p w:rsidR="00BE0DE5" w:rsidRPr="00483C17" w:rsidRDefault="00BE0DE5" w:rsidP="00F607B2">
            <w:pPr>
              <w:jc w:val="both"/>
              <w:rPr>
                <w:rFonts w:ascii="Arial" w:hAnsi="Arial" w:cs="Arial"/>
                <w:i/>
              </w:rPr>
            </w:pPr>
          </w:p>
          <w:p w:rsidR="00483C17" w:rsidRDefault="00483C17" w:rsidP="00F607B2">
            <w:pPr>
              <w:jc w:val="both"/>
              <w:rPr>
                <w:rFonts w:ascii="Arial" w:hAnsi="Arial" w:cs="Arial"/>
                <w:i/>
              </w:rPr>
            </w:pPr>
          </w:p>
          <w:p w:rsidR="00C86D2F" w:rsidRDefault="00C86D2F" w:rsidP="00F607B2">
            <w:pPr>
              <w:jc w:val="both"/>
              <w:rPr>
                <w:rFonts w:ascii="Arial" w:hAnsi="Arial" w:cs="Arial"/>
                <w:i/>
              </w:rPr>
            </w:pPr>
          </w:p>
          <w:p w:rsidR="00C86D2F" w:rsidRPr="00483C17" w:rsidRDefault="00C86D2F" w:rsidP="00F607B2">
            <w:pPr>
              <w:jc w:val="both"/>
              <w:rPr>
                <w:rFonts w:ascii="Arial" w:hAnsi="Arial" w:cs="Arial"/>
                <w:i/>
              </w:rPr>
            </w:pPr>
            <w:r>
              <w:rPr>
                <w:rFonts w:ascii="Arial" w:hAnsi="Arial" w:cs="Arial"/>
                <w:i/>
              </w:rPr>
              <w:t>D</w:t>
            </w:r>
          </w:p>
        </w:tc>
      </w:tr>
      <w:tr w:rsidR="001D2D93" w:rsidRPr="00F607B2" w:rsidTr="00F607B2">
        <w:tc>
          <w:tcPr>
            <w:tcW w:w="6580" w:type="dxa"/>
          </w:tcPr>
          <w:p w:rsidR="00BE0DE5" w:rsidRPr="003852C9" w:rsidRDefault="003852C9" w:rsidP="003852C9">
            <w:pPr>
              <w:jc w:val="both"/>
              <w:rPr>
                <w:rFonts w:ascii="Arial" w:hAnsi="Arial" w:cs="Arial"/>
                <w:b/>
              </w:rPr>
            </w:pPr>
            <w:r>
              <w:rPr>
                <w:rFonts w:ascii="Arial" w:hAnsi="Arial" w:cs="Arial"/>
                <w:b/>
              </w:rPr>
              <w:t>KNOWLEDGE/SKILLS</w:t>
            </w:r>
          </w:p>
          <w:p w:rsidR="00BE0DE5" w:rsidRPr="00BE0DE5" w:rsidRDefault="00BE0DE5" w:rsidP="00BE0DE5">
            <w:pPr>
              <w:rPr>
                <w:rFonts w:ascii="Arial" w:eastAsia="Times New Roman" w:hAnsi="Arial" w:cs="Arial"/>
                <w:lang w:val="en-US" w:eastAsia="en-GB"/>
              </w:rPr>
            </w:pPr>
            <w:r w:rsidRPr="00BE0DE5">
              <w:rPr>
                <w:rFonts w:ascii="Arial" w:eastAsia="Times New Roman" w:hAnsi="Arial" w:cs="Arial"/>
                <w:lang w:val="en-US" w:eastAsia="en-GB"/>
              </w:rPr>
              <w:lastRenderedPageBreak/>
              <w:t>Ability to work unsupervised/ manage own work load</w:t>
            </w:r>
          </w:p>
          <w:p w:rsidR="00BE0DE5" w:rsidRPr="00BE0DE5" w:rsidRDefault="00BE0DE5" w:rsidP="00BE0DE5">
            <w:pPr>
              <w:rPr>
                <w:rFonts w:ascii="Arial" w:eastAsia="Times New Roman" w:hAnsi="Arial" w:cs="Arial"/>
                <w:lang w:val="en-US" w:eastAsia="en-GB"/>
              </w:rPr>
            </w:pPr>
            <w:r w:rsidRPr="00BE0DE5">
              <w:rPr>
                <w:rFonts w:ascii="Arial" w:eastAsia="Times New Roman" w:hAnsi="Arial" w:cs="Arial"/>
                <w:lang w:val="en-US" w:eastAsia="en-GB"/>
              </w:rPr>
              <w:t xml:space="preserve">Ability to critically analyze research </w:t>
            </w:r>
          </w:p>
          <w:p w:rsidR="000E5016" w:rsidRPr="00F607B2" w:rsidRDefault="003852C9" w:rsidP="00BE0DE5">
            <w:pPr>
              <w:jc w:val="both"/>
              <w:rPr>
                <w:rFonts w:ascii="Arial" w:hAnsi="Arial" w:cs="Arial"/>
                <w:b/>
              </w:rPr>
            </w:pPr>
            <w:r>
              <w:rPr>
                <w:rFonts w:ascii="Arial" w:eastAsia="Times New Roman" w:hAnsi="Arial" w:cs="Arial"/>
                <w:lang w:val="en-US" w:eastAsia="en-GB"/>
              </w:rPr>
              <w:t>Basic</w:t>
            </w:r>
            <w:r w:rsidR="00A456ED">
              <w:rPr>
                <w:rFonts w:ascii="Arial" w:eastAsia="Times New Roman" w:hAnsi="Arial" w:cs="Arial"/>
                <w:lang w:val="en-US" w:eastAsia="en-GB"/>
              </w:rPr>
              <w:t>/</w:t>
            </w:r>
            <w:r w:rsidR="00BE0DE5">
              <w:rPr>
                <w:rFonts w:ascii="Arial" w:eastAsia="Times New Roman" w:hAnsi="Arial" w:cs="Arial"/>
                <w:lang w:val="en-US" w:eastAsia="en-GB"/>
              </w:rPr>
              <w:t>Intermediate</w:t>
            </w:r>
            <w:r w:rsidR="00BE0DE5" w:rsidRPr="00BE0DE5">
              <w:rPr>
                <w:rFonts w:ascii="Arial" w:eastAsia="Times New Roman" w:hAnsi="Arial" w:cs="Arial"/>
                <w:lang w:val="en-US" w:eastAsia="en-GB"/>
              </w:rPr>
              <w:t xml:space="preserve"> Life support</w:t>
            </w:r>
          </w:p>
          <w:p w:rsidR="000577A7" w:rsidRPr="000577A7" w:rsidRDefault="000577A7" w:rsidP="000577A7">
            <w:pPr>
              <w:tabs>
                <w:tab w:val="left" w:pos="720"/>
              </w:tabs>
              <w:rPr>
                <w:rFonts w:ascii="Arial" w:eastAsia="Times New Roman" w:hAnsi="Arial" w:cs="Arial"/>
                <w:lang w:eastAsia="en-GB"/>
              </w:rPr>
            </w:pPr>
            <w:r w:rsidRPr="000577A7">
              <w:rPr>
                <w:rFonts w:ascii="Arial" w:eastAsia="Times New Roman" w:hAnsi="Arial" w:cs="Arial"/>
                <w:lang w:eastAsia="en-GB"/>
              </w:rPr>
              <w:t>Excellent verbal and written communication skills</w:t>
            </w:r>
          </w:p>
          <w:p w:rsidR="000577A7" w:rsidRPr="000577A7" w:rsidRDefault="000577A7" w:rsidP="000577A7">
            <w:pPr>
              <w:tabs>
                <w:tab w:val="left" w:pos="720"/>
              </w:tabs>
              <w:rPr>
                <w:rFonts w:ascii="Arial" w:eastAsia="Times New Roman" w:hAnsi="Arial" w:cs="Arial"/>
                <w:lang w:eastAsia="en-GB"/>
              </w:rPr>
            </w:pPr>
            <w:r w:rsidRPr="000577A7">
              <w:rPr>
                <w:rFonts w:ascii="Arial" w:eastAsia="Times New Roman" w:hAnsi="Arial" w:cs="Arial"/>
                <w:lang w:eastAsia="en-GB"/>
              </w:rPr>
              <w:t>Understanding of the audit cycle and its application within specialist sphere</w:t>
            </w:r>
          </w:p>
          <w:p w:rsidR="000577A7" w:rsidRPr="000577A7" w:rsidRDefault="000577A7" w:rsidP="000577A7">
            <w:pPr>
              <w:tabs>
                <w:tab w:val="left" w:pos="720"/>
              </w:tabs>
              <w:rPr>
                <w:rFonts w:ascii="Arial" w:eastAsia="Times New Roman" w:hAnsi="Arial" w:cs="Arial"/>
                <w:lang w:eastAsia="en-GB"/>
              </w:rPr>
            </w:pPr>
            <w:r w:rsidRPr="000577A7">
              <w:rPr>
                <w:rFonts w:ascii="Arial" w:eastAsia="Times New Roman" w:hAnsi="Arial" w:cs="Arial"/>
                <w:lang w:eastAsia="en-GB"/>
              </w:rPr>
              <w:t>Excellent knowledge of coronary heart disease.</w:t>
            </w:r>
          </w:p>
          <w:p w:rsidR="000577A7" w:rsidRPr="000577A7" w:rsidRDefault="000577A7" w:rsidP="000577A7">
            <w:pPr>
              <w:tabs>
                <w:tab w:val="left" w:pos="720"/>
              </w:tabs>
              <w:rPr>
                <w:rFonts w:ascii="Arial" w:eastAsia="Times New Roman" w:hAnsi="Arial" w:cs="Arial"/>
                <w:lang w:eastAsia="en-GB"/>
              </w:rPr>
            </w:pPr>
            <w:r w:rsidRPr="000577A7">
              <w:rPr>
                <w:rFonts w:ascii="Arial" w:eastAsia="Times New Roman" w:hAnsi="Arial" w:cs="Arial"/>
                <w:lang w:eastAsia="en-GB"/>
              </w:rPr>
              <w:t>Understanding of the prin</w:t>
            </w:r>
            <w:r>
              <w:rPr>
                <w:rFonts w:ascii="Arial" w:eastAsia="Times New Roman" w:hAnsi="Arial" w:cs="Arial"/>
                <w:lang w:eastAsia="en-GB"/>
              </w:rPr>
              <w:t>ciples of cardiac rehabilitation</w:t>
            </w:r>
          </w:p>
          <w:p w:rsidR="000577A7" w:rsidRPr="000577A7" w:rsidRDefault="000577A7" w:rsidP="000577A7">
            <w:pPr>
              <w:tabs>
                <w:tab w:val="left" w:pos="720"/>
              </w:tabs>
              <w:rPr>
                <w:rFonts w:ascii="Arial" w:eastAsia="Times New Roman" w:hAnsi="Arial" w:cs="Arial"/>
                <w:lang w:eastAsia="en-GB"/>
              </w:rPr>
            </w:pPr>
            <w:r w:rsidRPr="000577A7">
              <w:rPr>
                <w:rFonts w:ascii="Arial" w:eastAsia="Times New Roman" w:hAnsi="Arial" w:cs="Arial"/>
                <w:lang w:eastAsia="en-GB"/>
              </w:rPr>
              <w:t xml:space="preserve">Understanding of principles of change management </w:t>
            </w:r>
          </w:p>
          <w:p w:rsidR="000577A7" w:rsidRPr="000577A7" w:rsidRDefault="000577A7" w:rsidP="000577A7">
            <w:pPr>
              <w:tabs>
                <w:tab w:val="left" w:pos="720"/>
              </w:tabs>
              <w:rPr>
                <w:rFonts w:ascii="Arial" w:eastAsia="Times New Roman" w:hAnsi="Arial" w:cs="Arial"/>
                <w:lang w:eastAsia="en-GB"/>
              </w:rPr>
            </w:pPr>
            <w:r w:rsidRPr="000577A7">
              <w:rPr>
                <w:rFonts w:ascii="Arial" w:eastAsia="Times New Roman" w:hAnsi="Arial" w:cs="Arial"/>
                <w:lang w:eastAsia="en-GB"/>
              </w:rPr>
              <w:t>Computer literacy</w:t>
            </w:r>
          </w:p>
          <w:p w:rsidR="000E5016" w:rsidRPr="00F607B2" w:rsidRDefault="000E5016" w:rsidP="00F607B2">
            <w:pPr>
              <w:jc w:val="both"/>
              <w:rPr>
                <w:rFonts w:ascii="Arial" w:hAnsi="Arial" w:cs="Arial"/>
                <w:color w:val="FF0000"/>
              </w:rPr>
            </w:pPr>
          </w:p>
          <w:p w:rsidR="000E5016" w:rsidRPr="00F607B2" w:rsidRDefault="000E5016" w:rsidP="00F607B2">
            <w:pPr>
              <w:jc w:val="both"/>
              <w:rPr>
                <w:rFonts w:ascii="Arial" w:hAnsi="Arial" w:cs="Arial"/>
                <w:b/>
              </w:rPr>
            </w:pPr>
          </w:p>
        </w:tc>
        <w:tc>
          <w:tcPr>
            <w:tcW w:w="1183" w:type="dxa"/>
          </w:tcPr>
          <w:p w:rsidR="001D2D93" w:rsidRDefault="001D2D93" w:rsidP="00F607B2">
            <w:pPr>
              <w:jc w:val="both"/>
              <w:rPr>
                <w:rFonts w:ascii="Arial" w:hAnsi="Arial" w:cs="Arial"/>
              </w:rPr>
            </w:pPr>
          </w:p>
          <w:p w:rsidR="00BE0DE5" w:rsidRDefault="00BE0DE5" w:rsidP="00F607B2">
            <w:pPr>
              <w:jc w:val="both"/>
              <w:rPr>
                <w:rFonts w:ascii="Arial" w:hAnsi="Arial" w:cs="Arial"/>
              </w:rPr>
            </w:pPr>
            <w:r>
              <w:rPr>
                <w:rFonts w:ascii="Arial" w:hAnsi="Arial" w:cs="Arial"/>
              </w:rPr>
              <w:lastRenderedPageBreak/>
              <w:t>E</w:t>
            </w:r>
          </w:p>
          <w:p w:rsidR="00BE0DE5" w:rsidRDefault="00BE0DE5" w:rsidP="00F607B2">
            <w:pPr>
              <w:jc w:val="both"/>
              <w:rPr>
                <w:rFonts w:ascii="Arial" w:hAnsi="Arial" w:cs="Arial"/>
              </w:rPr>
            </w:pPr>
            <w:r>
              <w:rPr>
                <w:rFonts w:ascii="Arial" w:hAnsi="Arial" w:cs="Arial"/>
              </w:rPr>
              <w:t>E</w:t>
            </w:r>
          </w:p>
          <w:p w:rsidR="00BE0DE5" w:rsidRDefault="00C86D2F" w:rsidP="00F607B2">
            <w:pPr>
              <w:jc w:val="both"/>
              <w:rPr>
                <w:rFonts w:ascii="Arial" w:hAnsi="Arial" w:cs="Arial"/>
              </w:rPr>
            </w:pPr>
            <w:r>
              <w:rPr>
                <w:rFonts w:ascii="Arial" w:hAnsi="Arial" w:cs="Arial"/>
              </w:rPr>
              <w:t>E</w:t>
            </w:r>
          </w:p>
          <w:p w:rsidR="00BE0DE5" w:rsidRDefault="00C86D2F" w:rsidP="00F607B2">
            <w:pPr>
              <w:jc w:val="both"/>
              <w:rPr>
                <w:rFonts w:ascii="Arial" w:hAnsi="Arial" w:cs="Arial"/>
              </w:rPr>
            </w:pPr>
            <w:r>
              <w:rPr>
                <w:rFonts w:ascii="Arial" w:hAnsi="Arial" w:cs="Arial"/>
              </w:rPr>
              <w:t>E</w:t>
            </w:r>
          </w:p>
          <w:p w:rsidR="00C86D2F" w:rsidRDefault="00C86D2F" w:rsidP="00F607B2">
            <w:pPr>
              <w:jc w:val="both"/>
              <w:rPr>
                <w:rFonts w:ascii="Arial" w:hAnsi="Arial" w:cs="Arial"/>
              </w:rPr>
            </w:pPr>
          </w:p>
          <w:p w:rsidR="00BE0DE5" w:rsidRDefault="00BE0DE5" w:rsidP="00F607B2">
            <w:pPr>
              <w:jc w:val="both"/>
              <w:rPr>
                <w:rFonts w:ascii="Arial" w:hAnsi="Arial" w:cs="Arial"/>
              </w:rPr>
            </w:pPr>
          </w:p>
          <w:p w:rsidR="00C86D2F" w:rsidRDefault="00C86D2F" w:rsidP="00F607B2">
            <w:pPr>
              <w:jc w:val="both"/>
              <w:rPr>
                <w:rFonts w:ascii="Arial" w:hAnsi="Arial" w:cs="Arial"/>
              </w:rPr>
            </w:pPr>
            <w:r>
              <w:rPr>
                <w:rFonts w:ascii="Arial" w:hAnsi="Arial" w:cs="Arial"/>
              </w:rPr>
              <w:t>E</w:t>
            </w:r>
          </w:p>
          <w:p w:rsidR="00C86D2F" w:rsidRDefault="00C86D2F" w:rsidP="00F607B2">
            <w:pPr>
              <w:jc w:val="both"/>
              <w:rPr>
                <w:rFonts w:ascii="Arial" w:hAnsi="Arial" w:cs="Arial"/>
              </w:rPr>
            </w:pPr>
            <w:r>
              <w:rPr>
                <w:rFonts w:ascii="Arial" w:hAnsi="Arial" w:cs="Arial"/>
              </w:rPr>
              <w:t>E</w:t>
            </w:r>
          </w:p>
          <w:p w:rsidR="00C86D2F" w:rsidRDefault="00C86D2F" w:rsidP="00F607B2">
            <w:pPr>
              <w:jc w:val="both"/>
              <w:rPr>
                <w:rFonts w:ascii="Arial" w:hAnsi="Arial" w:cs="Arial"/>
              </w:rPr>
            </w:pPr>
          </w:p>
          <w:p w:rsidR="00C86D2F" w:rsidRPr="00F607B2" w:rsidRDefault="00C86D2F"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BE0DE5" w:rsidRDefault="00BE0DE5" w:rsidP="00F607B2">
            <w:pPr>
              <w:jc w:val="both"/>
              <w:rPr>
                <w:rFonts w:ascii="Arial" w:hAnsi="Arial" w:cs="Arial"/>
              </w:rPr>
            </w:pPr>
          </w:p>
          <w:p w:rsidR="00BE0DE5" w:rsidRDefault="00BE0DE5" w:rsidP="00F607B2">
            <w:pPr>
              <w:jc w:val="both"/>
              <w:rPr>
                <w:rFonts w:ascii="Arial" w:hAnsi="Arial" w:cs="Arial"/>
              </w:rPr>
            </w:pPr>
          </w:p>
          <w:p w:rsidR="00BE0DE5" w:rsidRDefault="00BE0DE5" w:rsidP="00F607B2">
            <w:pPr>
              <w:jc w:val="both"/>
              <w:rPr>
                <w:rFonts w:ascii="Arial" w:hAnsi="Arial" w:cs="Arial"/>
              </w:rPr>
            </w:pPr>
            <w:r>
              <w:rPr>
                <w:rFonts w:ascii="Arial" w:hAnsi="Arial" w:cs="Arial"/>
              </w:rPr>
              <w:t>E</w:t>
            </w:r>
          </w:p>
          <w:p w:rsidR="00C86D2F" w:rsidRDefault="00C86D2F" w:rsidP="00F607B2">
            <w:pPr>
              <w:jc w:val="both"/>
              <w:rPr>
                <w:rFonts w:ascii="Arial" w:hAnsi="Arial" w:cs="Arial"/>
              </w:rPr>
            </w:pPr>
          </w:p>
          <w:p w:rsidR="00C86D2F" w:rsidRDefault="00C86D2F" w:rsidP="00F607B2">
            <w:pPr>
              <w:jc w:val="both"/>
              <w:rPr>
                <w:rFonts w:ascii="Arial" w:hAnsi="Arial" w:cs="Arial"/>
              </w:rPr>
            </w:pPr>
            <w:r>
              <w:rPr>
                <w:rFonts w:ascii="Arial" w:hAnsi="Arial" w:cs="Arial"/>
              </w:rPr>
              <w:t>D</w:t>
            </w:r>
          </w:p>
          <w:p w:rsidR="00C86D2F" w:rsidRDefault="00C86D2F" w:rsidP="00F607B2">
            <w:pPr>
              <w:jc w:val="both"/>
              <w:rPr>
                <w:rFonts w:ascii="Arial" w:hAnsi="Arial" w:cs="Arial"/>
              </w:rPr>
            </w:pPr>
          </w:p>
          <w:p w:rsidR="00C86D2F" w:rsidRDefault="00C86D2F" w:rsidP="00F607B2">
            <w:pPr>
              <w:jc w:val="both"/>
              <w:rPr>
                <w:rFonts w:ascii="Arial" w:hAnsi="Arial" w:cs="Arial"/>
              </w:rPr>
            </w:pPr>
          </w:p>
          <w:p w:rsidR="00C86D2F" w:rsidRDefault="00C86D2F" w:rsidP="00F607B2">
            <w:pPr>
              <w:jc w:val="both"/>
              <w:rPr>
                <w:rFonts w:ascii="Arial" w:hAnsi="Arial" w:cs="Arial"/>
              </w:rPr>
            </w:pPr>
          </w:p>
          <w:p w:rsidR="00C86D2F" w:rsidRPr="00F607B2" w:rsidRDefault="00C86D2F" w:rsidP="00F607B2">
            <w:pPr>
              <w:jc w:val="both"/>
              <w:rPr>
                <w:rFonts w:ascii="Arial" w:hAnsi="Arial" w:cs="Arial"/>
              </w:rPr>
            </w:pPr>
            <w:r>
              <w:rPr>
                <w:rFonts w:ascii="Arial" w:hAnsi="Arial" w:cs="Arial"/>
              </w:rPr>
              <w:t>D</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lastRenderedPageBreak/>
              <w:t xml:space="preserve">EXPERIENCE </w:t>
            </w:r>
          </w:p>
          <w:p w:rsidR="00BE0DE5" w:rsidRPr="00BE0DE5" w:rsidRDefault="00483C17" w:rsidP="00BE0DE5">
            <w:pPr>
              <w:rPr>
                <w:rFonts w:ascii="Arial" w:eastAsia="Times New Roman" w:hAnsi="Arial" w:cs="Arial"/>
                <w:lang w:val="en-US" w:eastAsia="en-GB"/>
              </w:rPr>
            </w:pPr>
            <w:r>
              <w:rPr>
                <w:rFonts w:ascii="Arial" w:eastAsia="Times New Roman" w:hAnsi="Arial" w:cs="Arial"/>
                <w:lang w:val="en-US" w:eastAsia="en-GB"/>
              </w:rPr>
              <w:t>Demonstrates post registration experience relevant to the post</w:t>
            </w:r>
          </w:p>
          <w:p w:rsidR="00BE0DE5" w:rsidRPr="00BE0DE5" w:rsidRDefault="00BE0DE5" w:rsidP="00BE0DE5">
            <w:pPr>
              <w:rPr>
                <w:rFonts w:ascii="Arial" w:eastAsia="Times New Roman" w:hAnsi="Arial" w:cs="Arial"/>
                <w:lang w:val="en-US" w:eastAsia="en-GB"/>
              </w:rPr>
            </w:pPr>
            <w:r w:rsidRPr="00BE0DE5">
              <w:rPr>
                <w:rFonts w:ascii="Arial" w:eastAsia="Times New Roman" w:hAnsi="Arial" w:cs="Arial"/>
                <w:lang w:val="en-US" w:eastAsia="en-GB"/>
              </w:rPr>
              <w:t>Previous experience of teaching in informal and formal setting</w:t>
            </w:r>
          </w:p>
          <w:p w:rsidR="000E5016" w:rsidRPr="00830CEF" w:rsidRDefault="00BE0DE5" w:rsidP="00830CEF">
            <w:pPr>
              <w:rPr>
                <w:rFonts w:ascii="Arial" w:eastAsia="Times New Roman" w:hAnsi="Arial" w:cs="Arial"/>
                <w:lang w:val="en-US" w:eastAsia="en-GB"/>
              </w:rPr>
            </w:pPr>
            <w:r w:rsidRPr="00BE0DE5">
              <w:rPr>
                <w:rFonts w:ascii="Arial" w:eastAsia="Times New Roman" w:hAnsi="Arial" w:cs="Arial"/>
                <w:lang w:val="en-US" w:eastAsia="en-GB"/>
              </w:rPr>
              <w:t>Experience of wo</w:t>
            </w:r>
            <w:r w:rsidR="00830CEF">
              <w:rPr>
                <w:rFonts w:ascii="Arial" w:eastAsia="Times New Roman" w:hAnsi="Arial" w:cs="Arial"/>
                <w:lang w:val="en-US" w:eastAsia="en-GB"/>
              </w:rPr>
              <w:t>rki</w:t>
            </w:r>
            <w:r w:rsidR="00A456ED">
              <w:rPr>
                <w:rFonts w:ascii="Arial" w:eastAsia="Times New Roman" w:hAnsi="Arial" w:cs="Arial"/>
                <w:lang w:val="en-US" w:eastAsia="en-GB"/>
              </w:rPr>
              <w:t xml:space="preserve">ng with </w:t>
            </w:r>
            <w:r w:rsidR="00830CEF">
              <w:rPr>
                <w:rFonts w:ascii="Arial" w:eastAsia="Times New Roman" w:hAnsi="Arial" w:cs="Arial"/>
                <w:lang w:val="en-US" w:eastAsia="en-GB"/>
              </w:rPr>
              <w:t>Cardiac patients</w:t>
            </w:r>
          </w:p>
        </w:tc>
        <w:tc>
          <w:tcPr>
            <w:tcW w:w="1183" w:type="dxa"/>
          </w:tcPr>
          <w:p w:rsidR="001D2D93" w:rsidRDefault="001D2D93" w:rsidP="00F607B2">
            <w:pPr>
              <w:jc w:val="both"/>
              <w:rPr>
                <w:rFonts w:ascii="Arial" w:hAnsi="Arial" w:cs="Arial"/>
              </w:rPr>
            </w:pPr>
          </w:p>
          <w:p w:rsidR="00BE0DE5" w:rsidRDefault="00BE0DE5" w:rsidP="00F607B2">
            <w:pPr>
              <w:jc w:val="both"/>
              <w:rPr>
                <w:rFonts w:ascii="Arial" w:hAnsi="Arial" w:cs="Arial"/>
              </w:rPr>
            </w:pPr>
            <w:r>
              <w:rPr>
                <w:rFonts w:ascii="Arial" w:hAnsi="Arial" w:cs="Arial"/>
              </w:rPr>
              <w:t>E</w:t>
            </w:r>
          </w:p>
          <w:p w:rsidR="00BE0DE5" w:rsidRDefault="00BE0DE5" w:rsidP="00F607B2">
            <w:pPr>
              <w:jc w:val="both"/>
              <w:rPr>
                <w:rFonts w:ascii="Arial" w:hAnsi="Arial" w:cs="Arial"/>
              </w:rPr>
            </w:pPr>
          </w:p>
          <w:p w:rsidR="00BE0DE5" w:rsidRDefault="00BE0DE5" w:rsidP="00F607B2">
            <w:pPr>
              <w:jc w:val="both"/>
              <w:rPr>
                <w:rFonts w:ascii="Arial" w:hAnsi="Arial" w:cs="Arial"/>
              </w:rPr>
            </w:pPr>
            <w:r>
              <w:rPr>
                <w:rFonts w:ascii="Arial" w:hAnsi="Arial" w:cs="Arial"/>
              </w:rPr>
              <w:t>E</w:t>
            </w:r>
          </w:p>
          <w:p w:rsidR="00BE0DE5" w:rsidRPr="00F607B2" w:rsidRDefault="00BE0DE5" w:rsidP="00F607B2">
            <w:pPr>
              <w:jc w:val="both"/>
              <w:rPr>
                <w:rFonts w:ascii="Arial" w:hAnsi="Arial" w:cs="Arial"/>
              </w:rPr>
            </w:pPr>
          </w:p>
        </w:tc>
        <w:tc>
          <w:tcPr>
            <w:tcW w:w="1276" w:type="dxa"/>
          </w:tcPr>
          <w:p w:rsidR="001D2D93" w:rsidRDefault="001D2D93" w:rsidP="00F607B2">
            <w:pPr>
              <w:jc w:val="both"/>
              <w:rPr>
                <w:rFonts w:ascii="Arial" w:hAnsi="Arial" w:cs="Arial"/>
              </w:rPr>
            </w:pPr>
          </w:p>
          <w:p w:rsidR="00BE0DE5" w:rsidRDefault="00BE0DE5" w:rsidP="00F607B2">
            <w:pPr>
              <w:jc w:val="both"/>
              <w:rPr>
                <w:rFonts w:ascii="Arial" w:hAnsi="Arial" w:cs="Arial"/>
              </w:rPr>
            </w:pPr>
          </w:p>
          <w:p w:rsidR="00BE0DE5" w:rsidRDefault="00C86D2F" w:rsidP="00F607B2">
            <w:pPr>
              <w:jc w:val="both"/>
              <w:rPr>
                <w:rFonts w:ascii="Arial" w:hAnsi="Arial" w:cs="Arial"/>
              </w:rPr>
            </w:pPr>
            <w:r>
              <w:rPr>
                <w:rFonts w:ascii="Arial" w:hAnsi="Arial" w:cs="Arial"/>
              </w:rPr>
              <w:t>D</w:t>
            </w:r>
          </w:p>
          <w:p w:rsidR="00BE0DE5" w:rsidRDefault="00BE0DE5" w:rsidP="00F607B2">
            <w:pPr>
              <w:jc w:val="both"/>
              <w:rPr>
                <w:rFonts w:ascii="Arial" w:hAnsi="Arial" w:cs="Arial"/>
              </w:rPr>
            </w:pPr>
          </w:p>
          <w:p w:rsidR="00BE0DE5" w:rsidRDefault="00BE0DE5" w:rsidP="00F607B2">
            <w:pPr>
              <w:jc w:val="both"/>
              <w:rPr>
                <w:rFonts w:ascii="Arial" w:hAnsi="Arial" w:cs="Arial"/>
              </w:rPr>
            </w:pPr>
          </w:p>
          <w:p w:rsidR="00BE0DE5" w:rsidRPr="00F607B2" w:rsidRDefault="00BE0DE5"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PERSONAL ATTRIBUTES </w:t>
            </w:r>
          </w:p>
          <w:p w:rsidR="00BE0DE5" w:rsidRPr="00BE0DE5" w:rsidRDefault="00BE0DE5" w:rsidP="00BE0DE5">
            <w:pPr>
              <w:rPr>
                <w:rFonts w:ascii="Arial" w:eastAsia="Times New Roman" w:hAnsi="Arial" w:cs="Arial"/>
                <w:lang w:val="en-US" w:eastAsia="en-GB"/>
              </w:rPr>
            </w:pPr>
            <w:r w:rsidRPr="00BE0DE5">
              <w:rPr>
                <w:rFonts w:ascii="Arial" w:eastAsia="Times New Roman" w:hAnsi="Arial" w:cs="Arial"/>
                <w:lang w:val="en-US" w:eastAsia="en-GB"/>
              </w:rPr>
              <w:t>Enthusiastic, highly motivated and committed to develop the service</w:t>
            </w:r>
          </w:p>
          <w:p w:rsidR="00BE0DE5" w:rsidRPr="00BE0DE5" w:rsidRDefault="00BE0DE5" w:rsidP="00BE0DE5">
            <w:pPr>
              <w:rPr>
                <w:rFonts w:ascii="Arial" w:eastAsia="Times New Roman" w:hAnsi="Arial" w:cs="Arial"/>
                <w:lang w:val="en-US" w:eastAsia="en-GB"/>
              </w:rPr>
            </w:pPr>
            <w:r w:rsidRPr="00BE0DE5">
              <w:rPr>
                <w:rFonts w:ascii="Arial" w:eastAsia="Times New Roman" w:hAnsi="Arial" w:cs="Arial"/>
                <w:lang w:val="en-US" w:eastAsia="en-GB"/>
              </w:rPr>
              <w:t>Excellent interpersonal skills</w:t>
            </w:r>
          </w:p>
          <w:p w:rsidR="00BE0DE5" w:rsidRPr="00BE0DE5" w:rsidRDefault="00BE0DE5" w:rsidP="00BE0DE5">
            <w:pPr>
              <w:rPr>
                <w:rFonts w:ascii="Arial" w:eastAsia="Times New Roman" w:hAnsi="Arial" w:cs="Arial"/>
                <w:lang w:val="en-US" w:eastAsia="en-GB"/>
              </w:rPr>
            </w:pPr>
            <w:r w:rsidRPr="00BE0DE5">
              <w:rPr>
                <w:rFonts w:ascii="Arial" w:eastAsia="Times New Roman" w:hAnsi="Arial" w:cs="Arial"/>
                <w:lang w:val="en-US" w:eastAsia="en-GB"/>
              </w:rPr>
              <w:t>Ability to work as team member</w:t>
            </w:r>
          </w:p>
          <w:p w:rsidR="00BE0DE5" w:rsidRPr="00BE0DE5" w:rsidRDefault="00BE0DE5" w:rsidP="00BE0DE5">
            <w:pPr>
              <w:rPr>
                <w:rFonts w:ascii="Arial" w:eastAsia="Times New Roman" w:hAnsi="Arial" w:cs="Arial"/>
                <w:lang w:val="en-US" w:eastAsia="en-GB"/>
              </w:rPr>
            </w:pPr>
            <w:r w:rsidRPr="00BE0DE5">
              <w:rPr>
                <w:rFonts w:ascii="Arial" w:eastAsia="Times New Roman" w:hAnsi="Arial" w:cs="Arial"/>
                <w:lang w:val="en-US" w:eastAsia="en-GB"/>
              </w:rPr>
              <w:t>Flexible and adaptable</w:t>
            </w:r>
          </w:p>
          <w:p w:rsidR="00BE0DE5" w:rsidRPr="00BE0DE5" w:rsidRDefault="00BE0DE5" w:rsidP="00BE0DE5">
            <w:pPr>
              <w:rPr>
                <w:rFonts w:ascii="Arial" w:eastAsia="Times New Roman" w:hAnsi="Arial" w:cs="Arial"/>
                <w:lang w:val="en-US" w:eastAsia="en-GB"/>
              </w:rPr>
            </w:pPr>
            <w:r w:rsidRPr="00BE0DE5">
              <w:rPr>
                <w:rFonts w:ascii="Arial" w:eastAsia="Times New Roman" w:hAnsi="Arial" w:cs="Arial"/>
                <w:lang w:val="en-US" w:eastAsia="en-GB"/>
              </w:rPr>
              <w:t>Good communication and interpersonal skills</w:t>
            </w:r>
          </w:p>
          <w:p w:rsidR="000E5016" w:rsidRDefault="00BE0DE5" w:rsidP="00F607B2">
            <w:pPr>
              <w:jc w:val="both"/>
              <w:rPr>
                <w:rFonts w:ascii="Arial" w:hAnsi="Arial" w:cs="Arial"/>
                <w:color w:val="FF0000"/>
              </w:rPr>
            </w:pPr>
            <w:r w:rsidRPr="00BE0DE5">
              <w:rPr>
                <w:rFonts w:ascii="Arial" w:eastAsia="Times New Roman" w:hAnsi="Arial" w:cs="Arial"/>
                <w:lang w:val="en-US" w:eastAsia="en-GB"/>
              </w:rPr>
              <w:t>Able to priorities and work unsupervised</w:t>
            </w:r>
            <w:r w:rsidR="000E5016" w:rsidRPr="00F607B2">
              <w:rPr>
                <w:rFonts w:ascii="Arial" w:hAnsi="Arial" w:cs="Arial"/>
                <w:color w:val="FF0000"/>
              </w:rPr>
              <w:t xml:space="preserve"> </w:t>
            </w:r>
          </w:p>
          <w:p w:rsidR="00830CEF" w:rsidRPr="00BE0DE5" w:rsidRDefault="00830CEF" w:rsidP="00F607B2">
            <w:pPr>
              <w:jc w:val="both"/>
              <w:rPr>
                <w:rFonts w:ascii="Arial" w:hAnsi="Arial" w:cs="Arial"/>
                <w:b/>
              </w:rPr>
            </w:pPr>
            <w:r w:rsidRPr="00830CEF">
              <w:rPr>
                <w:rFonts w:ascii="Arial" w:hAnsi="Arial" w:cs="Arial"/>
              </w:rPr>
              <w:t>Current valid car licence</w:t>
            </w:r>
            <w:r>
              <w:rPr>
                <w:rFonts w:ascii="Arial" w:hAnsi="Arial" w:cs="Arial"/>
              </w:rPr>
              <w:t xml:space="preserve"> and access to a car</w:t>
            </w:r>
          </w:p>
        </w:tc>
        <w:tc>
          <w:tcPr>
            <w:tcW w:w="1183" w:type="dxa"/>
          </w:tcPr>
          <w:p w:rsidR="001D2D93" w:rsidRDefault="001D2D93" w:rsidP="00F607B2">
            <w:pPr>
              <w:jc w:val="both"/>
              <w:rPr>
                <w:rFonts w:ascii="Arial" w:hAnsi="Arial" w:cs="Arial"/>
              </w:rPr>
            </w:pPr>
          </w:p>
          <w:p w:rsidR="00BE0DE5" w:rsidRDefault="00BE0DE5" w:rsidP="00F607B2">
            <w:pPr>
              <w:jc w:val="both"/>
              <w:rPr>
                <w:rFonts w:ascii="Arial" w:hAnsi="Arial" w:cs="Arial"/>
              </w:rPr>
            </w:pPr>
            <w:r>
              <w:rPr>
                <w:rFonts w:ascii="Arial" w:hAnsi="Arial" w:cs="Arial"/>
              </w:rPr>
              <w:t>E</w:t>
            </w:r>
          </w:p>
          <w:p w:rsidR="00BE0DE5" w:rsidRDefault="00BE0DE5" w:rsidP="00F607B2">
            <w:pPr>
              <w:jc w:val="both"/>
              <w:rPr>
                <w:rFonts w:ascii="Arial" w:hAnsi="Arial" w:cs="Arial"/>
              </w:rPr>
            </w:pPr>
          </w:p>
          <w:p w:rsidR="00BE0DE5" w:rsidRDefault="00BE0DE5" w:rsidP="00F607B2">
            <w:pPr>
              <w:jc w:val="both"/>
              <w:rPr>
                <w:rFonts w:ascii="Arial" w:hAnsi="Arial" w:cs="Arial"/>
              </w:rPr>
            </w:pPr>
            <w:r>
              <w:rPr>
                <w:rFonts w:ascii="Arial" w:hAnsi="Arial" w:cs="Arial"/>
              </w:rPr>
              <w:t>E</w:t>
            </w:r>
          </w:p>
          <w:p w:rsidR="00BE0DE5" w:rsidRDefault="00BE0DE5" w:rsidP="00F607B2">
            <w:pPr>
              <w:jc w:val="both"/>
              <w:rPr>
                <w:rFonts w:ascii="Arial" w:hAnsi="Arial" w:cs="Arial"/>
              </w:rPr>
            </w:pPr>
            <w:r>
              <w:rPr>
                <w:rFonts w:ascii="Arial" w:hAnsi="Arial" w:cs="Arial"/>
              </w:rPr>
              <w:t>E</w:t>
            </w:r>
          </w:p>
          <w:p w:rsidR="00BE0DE5" w:rsidRDefault="00BE0DE5" w:rsidP="00F607B2">
            <w:pPr>
              <w:jc w:val="both"/>
              <w:rPr>
                <w:rFonts w:ascii="Arial" w:hAnsi="Arial" w:cs="Arial"/>
              </w:rPr>
            </w:pPr>
            <w:r>
              <w:rPr>
                <w:rFonts w:ascii="Arial" w:hAnsi="Arial" w:cs="Arial"/>
              </w:rPr>
              <w:t>E</w:t>
            </w:r>
          </w:p>
          <w:p w:rsidR="00BE0DE5" w:rsidRDefault="00BE0DE5" w:rsidP="00F607B2">
            <w:pPr>
              <w:jc w:val="both"/>
              <w:rPr>
                <w:rFonts w:ascii="Arial" w:hAnsi="Arial" w:cs="Arial"/>
              </w:rPr>
            </w:pPr>
            <w:r>
              <w:rPr>
                <w:rFonts w:ascii="Arial" w:hAnsi="Arial" w:cs="Arial"/>
              </w:rPr>
              <w:t>E</w:t>
            </w:r>
          </w:p>
          <w:p w:rsidR="00BE0DE5" w:rsidRDefault="00BE0DE5" w:rsidP="00F607B2">
            <w:pPr>
              <w:jc w:val="both"/>
              <w:rPr>
                <w:rFonts w:ascii="Arial" w:hAnsi="Arial" w:cs="Arial"/>
              </w:rPr>
            </w:pPr>
            <w:r>
              <w:rPr>
                <w:rFonts w:ascii="Arial" w:hAnsi="Arial" w:cs="Arial"/>
              </w:rPr>
              <w:t>E</w:t>
            </w:r>
          </w:p>
          <w:p w:rsidR="00C86D2F" w:rsidRPr="00F607B2" w:rsidRDefault="00C86D2F"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BE0DE5" w:rsidRDefault="00BE0DE5" w:rsidP="00F607B2">
            <w:pPr>
              <w:jc w:val="both"/>
              <w:rPr>
                <w:rFonts w:ascii="Arial" w:hAnsi="Arial" w:cs="Arial"/>
              </w:rPr>
            </w:pPr>
          </w:p>
          <w:p w:rsidR="00BE0DE5" w:rsidRDefault="00BE0DE5" w:rsidP="00F607B2">
            <w:pPr>
              <w:jc w:val="both"/>
              <w:rPr>
                <w:rFonts w:ascii="Arial" w:hAnsi="Arial" w:cs="Arial"/>
              </w:rPr>
            </w:pPr>
          </w:p>
          <w:p w:rsidR="00BE0DE5" w:rsidRPr="00F607B2" w:rsidRDefault="00BE0DE5"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OTHER REQUIRMENTS </w:t>
            </w:r>
          </w:p>
          <w:p w:rsidR="000E5016" w:rsidRPr="00F607B2" w:rsidRDefault="00BE0DE5" w:rsidP="00F607B2">
            <w:pPr>
              <w:jc w:val="both"/>
              <w:rPr>
                <w:rFonts w:ascii="Arial" w:hAnsi="Arial" w:cs="Arial"/>
                <w:b/>
              </w:rPr>
            </w:pPr>
            <w:r>
              <w:rPr>
                <w:rFonts w:ascii="Arial" w:hAnsi="Arial" w:cs="Arial"/>
                <w:lang w:val="en-US"/>
              </w:rPr>
              <w:t>Coordination of own work load</w:t>
            </w:r>
            <w:r w:rsidRPr="00F8320C">
              <w:rPr>
                <w:rFonts w:ascii="Arial" w:hAnsi="Arial" w:cs="Arial"/>
                <w:lang w:val="en-US"/>
              </w:rPr>
              <w:br/>
            </w:r>
            <w:r>
              <w:rPr>
                <w:rFonts w:ascii="Arial" w:hAnsi="Arial" w:cs="Arial"/>
                <w:lang w:val="en-US"/>
              </w:rPr>
              <w:t>The ability to plan  implement and evaluate learning across cardiology directorate</w:t>
            </w:r>
            <w:r>
              <w:rPr>
                <w:rFonts w:ascii="Arial" w:hAnsi="Arial" w:cs="Arial"/>
                <w:lang w:val="en-US"/>
              </w:rPr>
              <w:br/>
              <w:t>Professional p</w:t>
            </w:r>
            <w:r w:rsidRPr="00F8320C">
              <w:rPr>
                <w:rFonts w:ascii="Arial" w:hAnsi="Arial" w:cs="Arial"/>
                <w:lang w:val="en-US"/>
              </w:rPr>
              <w:t>rofil</w:t>
            </w:r>
            <w:r>
              <w:rPr>
                <w:rFonts w:ascii="Arial" w:hAnsi="Arial" w:cs="Arial"/>
                <w:lang w:val="en-US"/>
              </w:rPr>
              <w:t>e up to date</w:t>
            </w:r>
          </w:p>
          <w:p w:rsidR="000E5016" w:rsidRPr="00F607B2" w:rsidRDefault="000E5016" w:rsidP="00F607B2">
            <w:pPr>
              <w:jc w:val="both"/>
              <w:rPr>
                <w:rFonts w:ascii="Arial" w:hAnsi="Arial" w:cs="Arial"/>
              </w:rPr>
            </w:pPr>
          </w:p>
        </w:tc>
        <w:tc>
          <w:tcPr>
            <w:tcW w:w="1183" w:type="dxa"/>
          </w:tcPr>
          <w:p w:rsidR="001D2D93" w:rsidRDefault="001D2D93" w:rsidP="00F607B2">
            <w:pPr>
              <w:jc w:val="both"/>
              <w:rPr>
                <w:rFonts w:ascii="Arial" w:hAnsi="Arial" w:cs="Arial"/>
              </w:rPr>
            </w:pPr>
          </w:p>
          <w:p w:rsidR="00BE0DE5" w:rsidRDefault="00BE0DE5" w:rsidP="00F607B2">
            <w:pPr>
              <w:jc w:val="both"/>
              <w:rPr>
                <w:rFonts w:ascii="Arial" w:hAnsi="Arial" w:cs="Arial"/>
              </w:rPr>
            </w:pPr>
            <w:r>
              <w:rPr>
                <w:rFonts w:ascii="Arial" w:hAnsi="Arial" w:cs="Arial"/>
              </w:rPr>
              <w:t>E</w:t>
            </w:r>
          </w:p>
          <w:p w:rsidR="00BE0DE5" w:rsidRDefault="00BE0DE5" w:rsidP="00F607B2">
            <w:pPr>
              <w:jc w:val="both"/>
              <w:rPr>
                <w:rFonts w:ascii="Arial" w:hAnsi="Arial" w:cs="Arial"/>
              </w:rPr>
            </w:pPr>
            <w:r>
              <w:rPr>
                <w:rFonts w:ascii="Arial" w:hAnsi="Arial" w:cs="Arial"/>
              </w:rPr>
              <w:t>E</w:t>
            </w:r>
          </w:p>
          <w:p w:rsidR="00BE0DE5" w:rsidRDefault="00BE0DE5" w:rsidP="00F607B2">
            <w:pPr>
              <w:jc w:val="both"/>
              <w:rPr>
                <w:rFonts w:ascii="Arial" w:hAnsi="Arial" w:cs="Arial"/>
              </w:rPr>
            </w:pPr>
          </w:p>
          <w:p w:rsidR="00BE0DE5" w:rsidRPr="00F607B2" w:rsidRDefault="00BE0DE5"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BE0DE5" w:rsidRDefault="00BE0DE5" w:rsidP="00F607B2">
            <w:pPr>
              <w:jc w:val="both"/>
              <w:rPr>
                <w:rFonts w:ascii="Arial" w:hAnsi="Arial" w:cs="Arial"/>
              </w:rPr>
            </w:pPr>
          </w:p>
          <w:p w:rsidR="00BE0DE5" w:rsidRDefault="00BE0DE5" w:rsidP="00F607B2">
            <w:pPr>
              <w:jc w:val="both"/>
              <w:rPr>
                <w:rFonts w:ascii="Arial" w:hAnsi="Arial" w:cs="Arial"/>
              </w:rPr>
            </w:pPr>
          </w:p>
          <w:p w:rsidR="00BE0DE5" w:rsidRDefault="00BE0DE5" w:rsidP="00F607B2">
            <w:pPr>
              <w:jc w:val="both"/>
              <w:rPr>
                <w:rFonts w:ascii="Arial" w:hAnsi="Arial" w:cs="Arial"/>
              </w:rPr>
            </w:pPr>
          </w:p>
          <w:p w:rsidR="00BE0DE5" w:rsidRDefault="00BE0DE5" w:rsidP="00F607B2">
            <w:pPr>
              <w:jc w:val="both"/>
              <w:rPr>
                <w:rFonts w:ascii="Arial" w:hAnsi="Arial" w:cs="Arial"/>
              </w:rPr>
            </w:pPr>
          </w:p>
          <w:p w:rsidR="00BE0DE5" w:rsidRPr="00F607B2" w:rsidRDefault="00BE0DE5" w:rsidP="00F607B2">
            <w:pPr>
              <w:jc w:val="both"/>
              <w:rPr>
                <w:rFonts w:ascii="Arial" w:hAnsi="Arial" w:cs="Arial"/>
              </w:rPr>
            </w:pPr>
          </w:p>
        </w:tc>
      </w:tr>
    </w:tbl>
    <w:p w:rsidR="008D6EE5" w:rsidRPr="00F607B2" w:rsidRDefault="00E92273" w:rsidP="00F607B2">
      <w:pPr>
        <w:spacing w:after="0" w:line="240" w:lineRule="auto"/>
        <w:jc w:val="both"/>
        <w:rPr>
          <w:rFonts w:ascii="Arial" w:hAnsi="Arial" w:cs="Arial"/>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028C4BA8" wp14:editId="5B3F304A">
                <wp:simplePos x="0" y="0"/>
                <wp:positionH relativeFrom="column">
                  <wp:posOffset>-482600</wp:posOffset>
                </wp:positionH>
                <wp:positionV relativeFrom="paragraph">
                  <wp:posOffset>15875</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P</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E</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R</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S</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O</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N</w:t>
                            </w:r>
                          </w:p>
                          <w:p w:rsidR="00E8432C" w:rsidRPr="00431F44" w:rsidRDefault="00E8432C" w:rsidP="00431F44">
                            <w:pPr>
                              <w:pStyle w:val="NoSpacing"/>
                              <w:jc w:val="center"/>
                              <w:rPr>
                                <w:rFonts w:ascii="Arial" w:hAnsi="Arial" w:cs="Arial"/>
                                <w:sz w:val="56"/>
                                <w:szCs w:val="56"/>
                              </w:rPr>
                            </w:pP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S</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P</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E</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C</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I</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F</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I</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C</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A</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T</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I</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O</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N</w:t>
                            </w:r>
                          </w:p>
                          <w:p w:rsidR="00E8432C" w:rsidRPr="003860B6" w:rsidRDefault="00E8432C" w:rsidP="008D6EE5">
                            <w:pPr>
                              <w:pStyle w:val="NoSpacing"/>
                              <w:rPr>
                                <w:rFonts w:ascii="Arial" w:hAnsi="Arial" w:cs="Arial"/>
                                <w:sz w:val="72"/>
                                <w:szCs w:val="72"/>
                              </w:rPr>
                            </w:pPr>
                          </w:p>
                          <w:p w:rsidR="00E8432C" w:rsidRPr="003860B6" w:rsidRDefault="00E8432C"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C4BA8" id="_x0000_s1028" type="#_x0000_t202" style="position:absolute;left:0;text-align:left;margin-left:-38pt;margin-top:1.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" fillcolor="#002060">
                <v:textbox>
                  <w:txbxContent>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P</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E</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R</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S</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O</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N</w:t>
                      </w:r>
                    </w:p>
                    <w:p w:rsidR="00E8432C" w:rsidRPr="00431F44" w:rsidRDefault="00E8432C" w:rsidP="00431F44">
                      <w:pPr>
                        <w:pStyle w:val="NoSpacing"/>
                        <w:jc w:val="center"/>
                        <w:rPr>
                          <w:rFonts w:ascii="Arial" w:hAnsi="Arial" w:cs="Arial"/>
                          <w:sz w:val="56"/>
                          <w:szCs w:val="56"/>
                        </w:rPr>
                      </w:pP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S</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P</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E</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C</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I</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F</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I</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C</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A</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T</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I</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O</w:t>
                      </w:r>
                    </w:p>
                    <w:p w:rsidR="00E8432C" w:rsidRPr="00431F44" w:rsidRDefault="00E8432C" w:rsidP="00431F44">
                      <w:pPr>
                        <w:pStyle w:val="NoSpacing"/>
                        <w:jc w:val="center"/>
                        <w:rPr>
                          <w:rFonts w:ascii="Arial" w:hAnsi="Arial" w:cs="Arial"/>
                          <w:sz w:val="56"/>
                          <w:szCs w:val="56"/>
                        </w:rPr>
                      </w:pPr>
                      <w:r w:rsidRPr="00431F44">
                        <w:rPr>
                          <w:rFonts w:ascii="Arial" w:hAnsi="Arial" w:cs="Arial"/>
                          <w:sz w:val="56"/>
                          <w:szCs w:val="56"/>
                        </w:rPr>
                        <w:t>N</w:t>
                      </w:r>
                    </w:p>
                    <w:p w:rsidR="00E8432C" w:rsidRPr="003860B6" w:rsidRDefault="00E8432C" w:rsidP="008D6EE5">
                      <w:pPr>
                        <w:pStyle w:val="NoSpacing"/>
                        <w:rPr>
                          <w:rFonts w:ascii="Arial" w:hAnsi="Arial" w:cs="Arial"/>
                          <w:sz w:val="72"/>
                          <w:szCs w:val="72"/>
                        </w:rPr>
                      </w:pPr>
                    </w:p>
                    <w:p w:rsidR="00E8432C" w:rsidRPr="003860B6" w:rsidRDefault="00E8432C" w:rsidP="008D6EE5">
                      <w:pPr>
                        <w:pStyle w:val="NoSpacing"/>
                        <w:rPr>
                          <w:rFonts w:ascii="Arial" w:hAnsi="Arial" w:cs="Arial"/>
                          <w:sz w:val="72"/>
                          <w:szCs w:val="72"/>
                        </w:rPr>
                      </w:pPr>
                    </w:p>
                  </w:txbxContent>
                </v:textbox>
              </v:shape>
            </w:pict>
          </mc:Fallback>
        </mc:AlternateContent>
      </w: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Pr="00F607B2" w:rsidRDefault="00431F44" w:rsidP="00F607B2">
      <w:pPr>
        <w:tabs>
          <w:tab w:val="left" w:pos="2340"/>
        </w:tabs>
        <w:spacing w:after="0" w:line="240" w:lineRule="auto"/>
        <w:jc w:val="both"/>
        <w:rPr>
          <w:rFonts w:ascii="Arial" w:hAnsi="Arial" w:cs="Arial"/>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E92273" w:rsidRDefault="00E92273" w:rsidP="00F607B2">
      <w:pPr>
        <w:tabs>
          <w:tab w:val="left" w:pos="2340"/>
        </w:tabs>
        <w:spacing w:after="0" w:line="240" w:lineRule="auto"/>
        <w:jc w:val="center"/>
        <w:rPr>
          <w:rFonts w:ascii="Arial" w:hAnsi="Arial" w:cs="Arial"/>
          <w:color w:val="FF0000"/>
        </w:rPr>
      </w:pPr>
    </w:p>
    <w:p w:rsidR="00E92273" w:rsidRDefault="00E92273" w:rsidP="00F607B2">
      <w:pPr>
        <w:tabs>
          <w:tab w:val="left" w:pos="2340"/>
        </w:tabs>
        <w:spacing w:after="0" w:line="240" w:lineRule="auto"/>
        <w:jc w:val="center"/>
        <w:rPr>
          <w:rFonts w:ascii="Arial" w:hAnsi="Arial" w:cs="Arial"/>
          <w:color w:val="FF0000"/>
        </w:rPr>
      </w:pPr>
    </w:p>
    <w:p w:rsidR="00E92273" w:rsidRDefault="00E92273" w:rsidP="00F607B2">
      <w:pPr>
        <w:tabs>
          <w:tab w:val="left" w:pos="2340"/>
        </w:tabs>
        <w:spacing w:after="0" w:line="240" w:lineRule="auto"/>
        <w:jc w:val="center"/>
        <w:rPr>
          <w:rFonts w:ascii="Arial" w:hAnsi="Arial" w:cs="Arial"/>
          <w:color w:val="FF0000"/>
        </w:rPr>
      </w:pPr>
    </w:p>
    <w:p w:rsidR="00C86D2F" w:rsidRDefault="00C86D2F" w:rsidP="00F607B2">
      <w:pPr>
        <w:tabs>
          <w:tab w:val="left" w:pos="2340"/>
        </w:tabs>
        <w:spacing w:after="0" w:line="240" w:lineRule="auto"/>
        <w:jc w:val="center"/>
        <w:rPr>
          <w:rFonts w:ascii="Arial" w:hAnsi="Arial" w:cs="Arial"/>
          <w:color w:val="FF0000"/>
        </w:rPr>
      </w:pPr>
    </w:p>
    <w:p w:rsidR="00C86D2F" w:rsidRDefault="00C86D2F" w:rsidP="00F607B2">
      <w:pPr>
        <w:tabs>
          <w:tab w:val="left" w:pos="2340"/>
        </w:tabs>
        <w:spacing w:after="0" w:line="240" w:lineRule="auto"/>
        <w:jc w:val="center"/>
        <w:rPr>
          <w:rFonts w:ascii="Arial" w:hAnsi="Arial" w:cs="Arial"/>
          <w:color w:val="FF0000"/>
        </w:rPr>
      </w:pPr>
    </w:p>
    <w:p w:rsidR="00C86D2F" w:rsidRDefault="00C86D2F" w:rsidP="00F607B2">
      <w:pPr>
        <w:tabs>
          <w:tab w:val="left" w:pos="2340"/>
        </w:tabs>
        <w:spacing w:after="0" w:line="240" w:lineRule="auto"/>
        <w:jc w:val="center"/>
        <w:rPr>
          <w:rFonts w:ascii="Arial" w:hAnsi="Arial" w:cs="Arial"/>
          <w:color w:val="FF0000"/>
        </w:rPr>
      </w:pPr>
    </w:p>
    <w:p w:rsidR="00C86D2F" w:rsidRDefault="00C86D2F" w:rsidP="00F607B2">
      <w:pPr>
        <w:tabs>
          <w:tab w:val="left" w:pos="2340"/>
        </w:tabs>
        <w:spacing w:after="0" w:line="240" w:lineRule="auto"/>
        <w:jc w:val="center"/>
        <w:rPr>
          <w:rFonts w:ascii="Arial" w:hAnsi="Arial" w:cs="Arial"/>
          <w:color w:val="FF0000"/>
        </w:rPr>
      </w:pPr>
    </w:p>
    <w:p w:rsidR="00E92273" w:rsidRDefault="00E92273" w:rsidP="00F607B2">
      <w:pPr>
        <w:tabs>
          <w:tab w:val="left" w:pos="2340"/>
        </w:tabs>
        <w:spacing w:after="0" w:line="240" w:lineRule="auto"/>
        <w:jc w:val="center"/>
        <w:rPr>
          <w:rFonts w:ascii="Arial" w:hAnsi="Arial" w:cs="Arial"/>
          <w:color w:val="FF0000"/>
        </w:rPr>
      </w:pPr>
    </w:p>
    <w:p w:rsidR="00E92273" w:rsidRDefault="00E92273" w:rsidP="00F607B2">
      <w:pPr>
        <w:tabs>
          <w:tab w:val="left" w:pos="2340"/>
        </w:tabs>
        <w:spacing w:after="0" w:line="240" w:lineRule="auto"/>
        <w:jc w:val="center"/>
        <w:rPr>
          <w:rFonts w:ascii="Arial" w:hAnsi="Arial" w:cs="Arial"/>
          <w:color w:val="FF0000"/>
        </w:rPr>
      </w:pPr>
    </w:p>
    <w:p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t>Complete the table below as appropriate</w:t>
      </w: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1523B5">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6B2140" w:rsidP="00F607B2">
            <w:pPr>
              <w:jc w:val="both"/>
              <w:rPr>
                <w:rFonts w:ascii="Arial" w:hAnsi="Arial" w:cs="Arial"/>
              </w:rPr>
            </w:pPr>
            <w:r>
              <w:rPr>
                <w:rFonts w:ascii="Arial" w:hAnsi="Arial" w:cs="Arial"/>
              </w:rPr>
              <w:t>Y</w:t>
            </w:r>
          </w:p>
        </w:tc>
        <w:tc>
          <w:tcPr>
            <w:tcW w:w="770" w:type="dxa"/>
            <w:tcBorders>
              <w:bottom w:val="single" w:sz="4" w:space="0" w:color="auto"/>
            </w:tcBorders>
          </w:tcPr>
          <w:p w:rsidR="00F607B2" w:rsidRPr="00483C17" w:rsidRDefault="00F607B2" w:rsidP="00483C17">
            <w:pPr>
              <w:pStyle w:val="ListParagraph"/>
              <w:numPr>
                <w:ilvl w:val="0"/>
                <w:numId w:val="11"/>
              </w:num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483C17" w:rsidP="00F607B2">
            <w:pPr>
              <w:jc w:val="both"/>
              <w:rPr>
                <w:rFonts w:ascii="Arial" w:hAnsi="Arial" w:cs="Arial"/>
              </w:rPr>
            </w:pPr>
            <w:r>
              <w:rPr>
                <w:rFonts w:ascii="Arial" w:hAnsi="Arial" w:cs="Arial"/>
              </w:rPr>
              <w:t>yes</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6B2140"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483C17" w:rsidRDefault="00F607B2" w:rsidP="00483C17">
            <w:pPr>
              <w:pStyle w:val="ListParagraph"/>
              <w:numPr>
                <w:ilvl w:val="0"/>
                <w:numId w:val="11"/>
              </w:num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6B2140" w:rsidP="00F607B2">
            <w:pPr>
              <w:jc w:val="both"/>
              <w:rPr>
                <w:rFonts w:ascii="Arial" w:hAnsi="Arial" w:cs="Arial"/>
              </w:rPr>
            </w:pPr>
            <w:r>
              <w:rPr>
                <w:rFonts w:ascii="Arial" w:hAnsi="Arial" w:cs="Arial"/>
              </w:rPr>
              <w:t>Y</w:t>
            </w:r>
          </w:p>
        </w:tc>
        <w:tc>
          <w:tcPr>
            <w:tcW w:w="770" w:type="dxa"/>
          </w:tcPr>
          <w:p w:rsidR="00F607B2" w:rsidRPr="00483C17" w:rsidRDefault="00F607B2" w:rsidP="00483C17">
            <w:pPr>
              <w:pStyle w:val="ListParagraph"/>
              <w:numPr>
                <w:ilvl w:val="0"/>
                <w:numId w:val="11"/>
              </w:num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6B2140" w:rsidP="00F607B2">
            <w:pPr>
              <w:jc w:val="both"/>
              <w:rPr>
                <w:rFonts w:ascii="Arial" w:hAnsi="Arial" w:cs="Arial"/>
              </w:rPr>
            </w:pPr>
            <w:r>
              <w:rPr>
                <w:rFonts w:ascii="Arial" w:hAnsi="Arial" w:cs="Arial"/>
              </w:rPr>
              <w:t>Y</w:t>
            </w:r>
          </w:p>
        </w:tc>
        <w:tc>
          <w:tcPr>
            <w:tcW w:w="770" w:type="dxa"/>
            <w:tcBorders>
              <w:bottom w:val="single" w:sz="4" w:space="0" w:color="auto"/>
            </w:tcBorders>
          </w:tcPr>
          <w:p w:rsidR="00F607B2" w:rsidRPr="00483C17" w:rsidRDefault="00F607B2" w:rsidP="00483C17">
            <w:pPr>
              <w:pStyle w:val="ListParagraph"/>
              <w:numPr>
                <w:ilvl w:val="0"/>
                <w:numId w:val="11"/>
              </w:num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1523B5">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1523B5">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6B2140" w:rsidP="00F607B2">
            <w:pPr>
              <w:jc w:val="both"/>
              <w:rPr>
                <w:rFonts w:ascii="Arial" w:hAnsi="Arial" w:cs="Arial"/>
              </w:rPr>
            </w:pPr>
            <w:r>
              <w:rPr>
                <w:rFonts w:ascii="Arial" w:hAnsi="Arial" w:cs="Arial"/>
              </w:rPr>
              <w:t>Y</w:t>
            </w:r>
          </w:p>
        </w:tc>
        <w:tc>
          <w:tcPr>
            <w:tcW w:w="770" w:type="dxa"/>
            <w:shd w:val="clear" w:color="auto" w:fill="FFFFFF" w:themeFill="background1"/>
          </w:tcPr>
          <w:p w:rsidR="00F607B2" w:rsidRPr="006B2140" w:rsidRDefault="00F607B2" w:rsidP="006B2140">
            <w:pPr>
              <w:pStyle w:val="ListParagraph"/>
              <w:numPr>
                <w:ilvl w:val="0"/>
                <w:numId w:val="11"/>
              </w:numPr>
              <w:jc w:val="both"/>
              <w:rPr>
                <w:rFonts w:ascii="Arial" w:hAnsi="Arial" w:cs="Arial"/>
                <w:color w:val="FFFFFF" w:themeColor="background1"/>
              </w:rPr>
            </w:pPr>
          </w:p>
        </w:tc>
        <w:tc>
          <w:tcPr>
            <w:tcW w:w="789" w:type="dxa"/>
            <w:shd w:val="clear" w:color="auto" w:fill="FFFFFF" w:themeFill="background1"/>
          </w:tcPr>
          <w:p w:rsidR="00F607B2" w:rsidRPr="006B2140" w:rsidRDefault="00F607B2" w:rsidP="006B2140">
            <w:pPr>
              <w:pStyle w:val="ListParagraph"/>
              <w:numPr>
                <w:ilvl w:val="0"/>
                <w:numId w:val="11"/>
              </w:num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1523B5">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6B2140"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6B2140" w:rsidRDefault="00F607B2" w:rsidP="006B2140">
            <w:pPr>
              <w:pStyle w:val="ListParagraph"/>
              <w:numPr>
                <w:ilvl w:val="0"/>
                <w:numId w:val="11"/>
              </w:num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C86D2F" w:rsidP="00F607B2">
            <w:pPr>
              <w:jc w:val="both"/>
              <w:rPr>
                <w:rFonts w:ascii="Arial" w:hAnsi="Arial" w:cs="Arial"/>
              </w:rPr>
            </w:pPr>
            <w:r>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C86D2F"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C86D2F" w:rsidRDefault="00F607B2" w:rsidP="00C86D2F">
            <w:pPr>
              <w:pStyle w:val="ListParagraph"/>
              <w:numPr>
                <w:ilvl w:val="0"/>
                <w:numId w:val="11"/>
              </w:num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B2140">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6B2140" w:rsidRDefault="00615705" w:rsidP="006B2140">
            <w:pPr>
              <w:pStyle w:val="ListParagraph"/>
              <w:numPr>
                <w:ilvl w:val="0"/>
                <w:numId w:val="11"/>
              </w:num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B2140">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6B2140" w:rsidRDefault="00615705" w:rsidP="006B2140">
            <w:pPr>
              <w:pStyle w:val="ListParagraph"/>
              <w:numPr>
                <w:ilvl w:val="0"/>
                <w:numId w:val="11"/>
              </w:num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B2140">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6B2140" w:rsidRDefault="00615705" w:rsidP="006B2140">
            <w:pPr>
              <w:pStyle w:val="ListParagraph"/>
              <w:numPr>
                <w:ilvl w:val="0"/>
                <w:numId w:val="11"/>
              </w:num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6B2140"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6B2140" w:rsidRDefault="00F607B2" w:rsidP="006B2140">
            <w:pPr>
              <w:pStyle w:val="ListParagraph"/>
              <w:numPr>
                <w:ilvl w:val="0"/>
                <w:numId w:val="11"/>
              </w:num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6B2140"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6B2140" w:rsidRDefault="00F607B2" w:rsidP="006B2140">
            <w:pPr>
              <w:pStyle w:val="ListParagraph"/>
              <w:numPr>
                <w:ilvl w:val="0"/>
                <w:numId w:val="11"/>
              </w:num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pPr>
      <w:r>
        <w:rPr>
          <w:rFonts w:ascii="Arial" w:hAnsi="Arial" w:cs="Arial"/>
        </w:rPr>
        <w:tab/>
      </w: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sectPr w:rsidR="00A1395C" w:rsidSect="00E92273">
          <w:headerReference w:type="default" r:id="rId13"/>
          <w:footerReference w:type="default" r:id="rId14"/>
          <w:pgSz w:w="11906" w:h="16838"/>
          <w:pgMar w:top="1440" w:right="1440" w:bottom="1440" w:left="1440" w:header="284" w:footer="708" w:gutter="0"/>
          <w:cols w:space="708"/>
          <w:docGrid w:linePitch="360"/>
        </w:sectPr>
      </w:pPr>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rsidTr="005776B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6B2140" w:rsidRDefault="00A1395C" w:rsidP="006B2140">
            <w:pPr>
              <w:spacing w:after="0" w:line="240" w:lineRule="auto"/>
              <w:rPr>
                <w:rFonts w:ascii="Arial" w:eastAsia="Times New Roman" w:hAnsi="Arial" w:cs="Arial"/>
                <w:sz w:val="36"/>
                <w:szCs w:val="36"/>
              </w:rPr>
            </w:pPr>
            <w:r w:rsidRPr="00A1395C">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Record management and the </w:t>
            </w:r>
            <w:proofErr w:type="spellStart"/>
            <w:r w:rsidRPr="00A1395C">
              <w:rPr>
                <w:rFonts w:ascii="Arial" w:eastAsia="Times New Roman" w:hAnsi="Arial" w:cs="Arial"/>
                <w:sz w:val="20"/>
                <w:szCs w:val="20"/>
              </w:rPr>
              <w:t>nhs</w:t>
            </w:r>
            <w:proofErr w:type="spellEnd"/>
            <w:r w:rsidRPr="00A1395C">
              <w:rPr>
                <w:rFonts w:ascii="Arial" w:eastAsia="Times New Roman" w:hAnsi="Arial" w:cs="Arial"/>
                <w:sz w:val="20"/>
                <w:szCs w:val="20"/>
              </w:rPr>
              <w:t xml:space="preserve"> code of practice</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A1395C"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roofErr w:type="spellStart"/>
            <w:r w:rsidRPr="00A1395C">
              <w:rPr>
                <w:rFonts w:ascii="Arial" w:eastAsia="Times New Roman" w:hAnsi="Arial" w:cs="Arial"/>
                <w:sz w:val="20"/>
                <w:szCs w:val="20"/>
              </w:rPr>
              <w:t>Waterlow</w:t>
            </w:r>
            <w:proofErr w:type="spellEnd"/>
            <w:r w:rsidRPr="00A1395C">
              <w:rPr>
                <w:rFonts w:ascii="Arial" w:eastAsia="Times New Roman" w:hAnsi="Arial" w:cs="Arial"/>
                <w:sz w:val="20"/>
                <w:szCs w:val="20"/>
              </w:rPr>
              <w:t xml:space="preserve">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gridAfter w:val="1"/>
          <w:wAfter w:w="709" w:type="dxa"/>
          <w:trHeight w:val="410"/>
        </w:trPr>
        <w:tc>
          <w:tcPr>
            <w:tcW w:w="5529"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lastRenderedPageBreak/>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w:t>
            </w:r>
            <w:proofErr w:type="spellStart"/>
            <w:r w:rsidRPr="00A1395C">
              <w:rPr>
                <w:rFonts w:ascii="Arial" w:eastAsia="Times New Roman" w:hAnsi="Arial" w:cs="Arial"/>
                <w:sz w:val="20"/>
                <w:szCs w:val="20"/>
              </w:rPr>
              <w:t>portering</w:t>
            </w:r>
            <w:proofErr w:type="spellEnd"/>
            <w:r w:rsidRPr="00A1395C">
              <w:rPr>
                <w:rFonts w:ascii="Arial" w:eastAsia="Times New Roman" w:hAnsi="Arial" w:cs="Arial"/>
                <w:sz w:val="20"/>
                <w:szCs w:val="20"/>
              </w:rPr>
              <w:t xml:space="preserve">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A1395C" w:rsidRDefault="00A1395C" w:rsidP="00A1395C">
      <w:pPr>
        <w:sectPr w:rsidR="00A1395C" w:rsidSect="00A1395C">
          <w:pgSz w:w="16838" w:h="11906" w:orient="landscape"/>
          <w:pgMar w:top="1440" w:right="1440" w:bottom="1440" w:left="1440" w:header="708" w:footer="708" w:gutter="0"/>
          <w:cols w:space="708"/>
          <w:docGrid w:linePitch="360"/>
        </w:sectPr>
      </w:pPr>
    </w:p>
    <w:p w:rsidR="00A1395C" w:rsidRPr="00A1395C" w:rsidRDefault="00A1395C" w:rsidP="00A1395C">
      <w:pPr>
        <w:keepNext/>
        <w:spacing w:after="0" w:line="240" w:lineRule="auto"/>
        <w:outlineLvl w:val="0"/>
        <w:rPr>
          <w:rFonts w:ascii="Arial" w:eastAsia="Times New Roman" w:hAnsi="Arial" w:cs="Arial"/>
          <w:b/>
          <w:bCs/>
        </w:rPr>
      </w:pPr>
      <w:r w:rsidRPr="00A1395C">
        <w:rPr>
          <w:rFonts w:ascii="Arial" w:eastAsia="Times New Roman" w:hAnsi="Arial" w:cs="Arial"/>
          <w:b/>
          <w:bCs/>
        </w:rPr>
        <w:lastRenderedPageBreak/>
        <w:t>APPENDIX 22</w:t>
      </w:r>
    </w:p>
    <w:p w:rsidR="00A1395C" w:rsidRPr="00A1395C" w:rsidRDefault="00A1395C" w:rsidP="00A1395C">
      <w:pPr>
        <w:spacing w:after="0" w:line="240" w:lineRule="auto"/>
        <w:jc w:val="center"/>
        <w:rPr>
          <w:rFonts w:ascii="Arial" w:eastAsia="Times New Roman" w:hAnsi="Arial" w:cs="Arial"/>
          <w:b/>
          <w:u w:val="single"/>
        </w:rPr>
      </w:pPr>
    </w:p>
    <w:p w:rsidR="00A1395C" w:rsidRPr="00A1395C" w:rsidRDefault="00A1395C" w:rsidP="00A1395C">
      <w:pPr>
        <w:spacing w:after="0" w:line="240" w:lineRule="auto"/>
        <w:jc w:val="center"/>
        <w:rPr>
          <w:rFonts w:ascii="Arial" w:eastAsia="Times New Roman" w:hAnsi="Arial" w:cs="Arial"/>
          <w:b/>
          <w:u w:val="single"/>
        </w:rPr>
      </w:pPr>
    </w:p>
    <w:p w:rsidR="00A1395C" w:rsidRPr="00A1395C" w:rsidRDefault="00A1395C" w:rsidP="00A1395C">
      <w:pPr>
        <w:spacing w:after="0" w:line="240" w:lineRule="auto"/>
        <w:jc w:val="center"/>
        <w:rPr>
          <w:rFonts w:ascii="Arial" w:eastAsia="Times New Roman" w:hAnsi="Arial" w:cs="Arial"/>
          <w:b/>
          <w:u w:val="single"/>
        </w:rPr>
      </w:pPr>
      <w:r w:rsidRPr="00A1395C">
        <w:rPr>
          <w:rFonts w:ascii="Arial" w:eastAsia="Times New Roman" w:hAnsi="Arial" w:cs="Arial"/>
          <w:b/>
          <w:u w:val="single"/>
        </w:rPr>
        <w:t>STRUCTURE CHANGE JUSTIFICATION FORM FOR NEW JOBS</w:t>
      </w:r>
    </w:p>
    <w:p w:rsidR="00A1395C" w:rsidRPr="00A1395C" w:rsidRDefault="00A1395C" w:rsidP="00A1395C">
      <w:pPr>
        <w:spacing w:after="0" w:line="240" w:lineRule="auto"/>
        <w:rPr>
          <w:rFonts w:ascii="Arial" w:eastAsia="Times New Roman" w:hAnsi="Arial" w:cs="Arial"/>
          <w:b/>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5588"/>
      </w:tblGrid>
      <w:tr w:rsidR="00A1395C" w:rsidRPr="00A1395C" w:rsidTr="001523B5">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Division/Directorate &amp; Specialty: </w:t>
            </w:r>
          </w:p>
        </w:tc>
        <w:tc>
          <w:tcPr>
            <w:tcW w:w="5588" w:type="dxa"/>
            <w:vAlign w:val="center"/>
          </w:tcPr>
          <w:p w:rsidR="00A1395C" w:rsidRPr="00A1395C" w:rsidRDefault="00A1395C" w:rsidP="00A1395C">
            <w:pPr>
              <w:spacing w:after="0" w:line="240" w:lineRule="auto"/>
              <w:rPr>
                <w:rFonts w:ascii="Arial" w:eastAsia="Times New Roman" w:hAnsi="Arial" w:cs="Arial"/>
              </w:rPr>
            </w:pPr>
          </w:p>
        </w:tc>
      </w:tr>
      <w:tr w:rsidR="00A1395C" w:rsidRPr="00A1395C" w:rsidTr="001523B5">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Line Manager's Name: </w:t>
            </w:r>
            <w:r w:rsidRPr="00A1395C">
              <w:rPr>
                <w:rFonts w:ascii="Arial" w:eastAsia="Times New Roman" w:hAnsi="Arial" w:cs="Arial"/>
                <w:bCs/>
                <w:color w:val="000000"/>
              </w:rPr>
              <w:tab/>
            </w:r>
          </w:p>
        </w:tc>
        <w:tc>
          <w:tcPr>
            <w:tcW w:w="5588" w:type="dxa"/>
            <w:vAlign w:val="center"/>
          </w:tcPr>
          <w:p w:rsidR="00A1395C" w:rsidRPr="00A1395C" w:rsidRDefault="00A1395C" w:rsidP="00A1395C">
            <w:pPr>
              <w:spacing w:after="0" w:line="240" w:lineRule="auto"/>
              <w:rPr>
                <w:rFonts w:ascii="Arial" w:eastAsia="Times New Roman" w:hAnsi="Arial" w:cs="Arial"/>
              </w:rPr>
            </w:pPr>
          </w:p>
        </w:tc>
      </w:tr>
      <w:tr w:rsidR="00A1395C" w:rsidRPr="00A1395C" w:rsidTr="001523B5">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Approved structure:</w:t>
            </w:r>
          </w:p>
        </w:tc>
        <w:tc>
          <w:tcPr>
            <w:tcW w:w="5588" w:type="dxa"/>
            <w:vAlign w:val="center"/>
          </w:tcPr>
          <w:p w:rsidR="00A1395C" w:rsidRPr="00A1395C" w:rsidRDefault="00A1395C" w:rsidP="00A1395C">
            <w:pPr>
              <w:spacing w:after="0" w:line="240" w:lineRule="auto"/>
              <w:rPr>
                <w:rFonts w:ascii="Arial" w:eastAsia="Times New Roman" w:hAnsi="Arial" w:cs="Arial"/>
              </w:rPr>
            </w:pPr>
          </w:p>
        </w:tc>
      </w:tr>
      <w:tr w:rsidR="00A1395C" w:rsidRPr="00A1395C" w:rsidTr="001523B5">
        <w:trPr>
          <w:trHeight w:val="517"/>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Revision to structure being proposed:</w:t>
            </w:r>
          </w:p>
        </w:tc>
        <w:tc>
          <w:tcPr>
            <w:tcW w:w="5588" w:type="dxa"/>
            <w:vAlign w:val="center"/>
          </w:tcPr>
          <w:p w:rsidR="00A1395C" w:rsidRPr="00A1395C" w:rsidRDefault="00A1395C" w:rsidP="00A1395C">
            <w:pPr>
              <w:spacing w:after="0" w:line="240" w:lineRule="auto"/>
              <w:rPr>
                <w:rFonts w:ascii="Arial" w:eastAsia="Times New Roman" w:hAnsi="Arial" w:cs="Arial"/>
              </w:rPr>
            </w:pPr>
          </w:p>
        </w:tc>
      </w:tr>
    </w:tbl>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spacing w:after="0" w:line="240" w:lineRule="auto"/>
        <w:ind w:left="360"/>
        <w:rPr>
          <w:rFonts w:ascii="Arial" w:eastAsia="Times New Roman" w:hAnsi="Arial" w:cs="Arial"/>
          <w:b/>
        </w:rPr>
      </w:pPr>
      <w:r w:rsidRPr="00A1395C">
        <w:rPr>
          <w:rFonts w:ascii="Arial" w:eastAsia="Times New Roman" w:hAnsi="Arial" w:cs="Arial"/>
          <w:b/>
        </w:rPr>
        <w:t>Please include current and proposed structure charts for this change, including management structure and supporting staff structure below.</w:t>
      </w:r>
    </w:p>
    <w:p w:rsidR="00A1395C" w:rsidRPr="00A1395C" w:rsidRDefault="00A1395C" w:rsidP="00A1395C">
      <w:pPr>
        <w:spacing w:after="0" w:line="240" w:lineRule="auto"/>
        <w:rPr>
          <w:rFonts w:ascii="Arial" w:eastAsia="Times New Roman" w:hAnsi="Arial" w:cs="Arial"/>
        </w:rPr>
      </w:pPr>
    </w:p>
    <w:tbl>
      <w:tblPr>
        <w:tblW w:w="9180" w:type="dxa"/>
        <w:tblInd w:w="-72" w:type="dxa"/>
        <w:tblLook w:val="00A0" w:firstRow="1" w:lastRow="0" w:firstColumn="1" w:lastColumn="0" w:noHBand="0" w:noVBand="0"/>
      </w:tblPr>
      <w:tblGrid>
        <w:gridCol w:w="3866"/>
        <w:gridCol w:w="3874"/>
        <w:gridCol w:w="1440"/>
      </w:tblGrid>
      <w:tr w:rsidR="00A1395C" w:rsidRPr="00A1395C" w:rsidTr="001523B5">
        <w:tc>
          <w:tcPr>
            <w:tcW w:w="9180" w:type="dxa"/>
            <w:gridSpan w:val="3"/>
            <w:tcBorders>
              <w:top w:val="single" w:sz="4" w:space="0" w:color="auto"/>
              <w:left w:val="single" w:sz="4" w:space="0" w:color="auto"/>
              <w:bottom w:val="single" w:sz="4" w:space="0" w:color="auto"/>
              <w:right w:val="single" w:sz="4" w:space="0" w:color="auto"/>
            </w:tcBorders>
            <w:shd w:val="clear" w:color="auto" w:fill="E6E6E6"/>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How does this revised structure compare or contrast with other structures that have been implemented across the Trust, give rationale for any changes:</w:t>
            </w:r>
          </w:p>
        </w:tc>
      </w:tr>
      <w:tr w:rsidR="00A1395C" w:rsidRPr="00A1395C" w:rsidTr="001523B5">
        <w:trPr>
          <w:trHeight w:val="809"/>
        </w:trPr>
        <w:tc>
          <w:tcPr>
            <w:tcW w:w="9180" w:type="dxa"/>
            <w:gridSpan w:val="3"/>
            <w:tcBorders>
              <w:top w:val="nil"/>
              <w:left w:val="single" w:sz="4" w:space="0" w:color="auto"/>
              <w:bottom w:val="single" w:sz="4" w:space="0" w:color="auto"/>
              <w:right w:val="single" w:sz="4" w:space="0" w:color="auto"/>
            </w:tcBorders>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1523B5">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why this structure change is required, and how this has come about:</w:t>
            </w:r>
          </w:p>
        </w:tc>
      </w:tr>
      <w:tr w:rsidR="00A1395C" w:rsidRPr="00A1395C" w:rsidTr="001523B5">
        <w:trPr>
          <w:trHeight w:val="797"/>
        </w:trPr>
        <w:tc>
          <w:tcPr>
            <w:tcW w:w="9180" w:type="dxa"/>
            <w:gridSpan w:val="3"/>
            <w:tcBorders>
              <w:top w:val="nil"/>
              <w:left w:val="single" w:sz="4" w:space="0" w:color="auto"/>
              <w:bottom w:val="single" w:sz="4" w:space="0" w:color="auto"/>
              <w:right w:val="single" w:sz="4" w:space="0" w:color="auto"/>
            </w:tcBorders>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1523B5">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Have any other options been considered? If so what?</w:t>
            </w:r>
          </w:p>
        </w:tc>
      </w:tr>
      <w:tr w:rsidR="00A1395C" w:rsidRPr="00A1395C" w:rsidTr="001523B5">
        <w:trPr>
          <w:trHeight w:val="797"/>
        </w:trPr>
        <w:tc>
          <w:tcPr>
            <w:tcW w:w="9180" w:type="dxa"/>
            <w:gridSpan w:val="3"/>
            <w:tcBorders>
              <w:top w:val="nil"/>
              <w:left w:val="single" w:sz="4" w:space="0" w:color="auto"/>
              <w:bottom w:val="single" w:sz="4" w:space="0" w:color="auto"/>
              <w:right w:val="single" w:sz="4" w:space="0" w:color="auto"/>
            </w:tcBorders>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1523B5">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Describe impact if this decision is not supported:</w:t>
            </w:r>
          </w:p>
        </w:tc>
      </w:tr>
      <w:tr w:rsidR="00A1395C" w:rsidRPr="00A1395C" w:rsidTr="001523B5">
        <w:trPr>
          <w:trHeight w:val="800"/>
        </w:trPr>
        <w:tc>
          <w:tcPr>
            <w:tcW w:w="9180" w:type="dxa"/>
            <w:gridSpan w:val="3"/>
            <w:tcBorders>
              <w:top w:val="nil"/>
              <w:left w:val="single" w:sz="4" w:space="0" w:color="auto"/>
              <w:bottom w:val="single" w:sz="4" w:space="0" w:color="auto"/>
              <w:right w:val="single" w:sz="4" w:space="0" w:color="auto"/>
            </w:tcBorders>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1523B5">
        <w:trPr>
          <w:trHeight w:val="321"/>
        </w:trPr>
        <w:tc>
          <w:tcPr>
            <w:tcW w:w="9180" w:type="dxa"/>
            <w:gridSpan w:val="3"/>
            <w:tcBorders>
              <w:top w:val="single" w:sz="4" w:space="0" w:color="auto"/>
              <w:left w:val="single" w:sz="4" w:space="0" w:color="auto"/>
              <w:bottom w:val="single" w:sz="4" w:space="0" w:color="auto"/>
              <w:right w:val="single" w:sz="4" w:space="0" w:color="auto"/>
            </w:tcBorders>
            <w:shd w:val="clear" w:color="auto" w:fill="E2E2E2"/>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Any other information to support this application:</w:t>
            </w:r>
          </w:p>
        </w:tc>
      </w:tr>
      <w:tr w:rsidR="00A1395C" w:rsidRPr="00A1395C" w:rsidTr="001523B5">
        <w:trPr>
          <w:trHeight w:val="800"/>
        </w:trPr>
        <w:tc>
          <w:tcPr>
            <w:tcW w:w="9180" w:type="dxa"/>
            <w:gridSpan w:val="3"/>
            <w:tcBorders>
              <w:top w:val="nil"/>
              <w:left w:val="single" w:sz="4" w:space="0" w:color="auto"/>
              <w:bottom w:val="single" w:sz="4" w:space="0" w:color="auto"/>
              <w:right w:val="single" w:sz="4" w:space="0" w:color="auto"/>
            </w:tcBorders>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152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Manager’s Signature:</w:t>
            </w:r>
          </w:p>
        </w:tc>
        <w:tc>
          <w:tcPr>
            <w:tcW w:w="3874"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152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46"/>
        </w:trPr>
        <w:tc>
          <w:tcPr>
            <w:tcW w:w="3866" w:type="dxa"/>
          </w:tcPr>
          <w:p w:rsidR="00A1395C" w:rsidRPr="00A1395C" w:rsidRDefault="00A1395C" w:rsidP="00A1395C">
            <w:pPr>
              <w:spacing w:before="60" w:after="60" w:line="240" w:lineRule="auto"/>
              <w:ind w:left="63"/>
              <w:rPr>
                <w:rFonts w:ascii="Arial" w:eastAsia="Times New Roman" w:hAnsi="Arial" w:cs="Arial"/>
              </w:rPr>
            </w:pPr>
          </w:p>
        </w:tc>
        <w:tc>
          <w:tcPr>
            <w:tcW w:w="3874" w:type="dxa"/>
          </w:tcPr>
          <w:p w:rsidR="00A1395C" w:rsidRPr="00A1395C" w:rsidRDefault="00A1395C" w:rsidP="00A1395C">
            <w:pPr>
              <w:spacing w:before="60" w:after="60" w:line="240" w:lineRule="auto"/>
              <w:ind w:left="63"/>
              <w:rPr>
                <w:rFonts w:ascii="Arial" w:eastAsia="Times New Roman" w:hAnsi="Arial" w:cs="Arial"/>
              </w:rPr>
            </w:pPr>
          </w:p>
        </w:tc>
        <w:tc>
          <w:tcPr>
            <w:tcW w:w="1440" w:type="dxa"/>
          </w:tcPr>
          <w:p w:rsidR="00A1395C" w:rsidRPr="00A1395C" w:rsidRDefault="00A1395C" w:rsidP="00A1395C">
            <w:pPr>
              <w:spacing w:before="60" w:after="60" w:line="240" w:lineRule="auto"/>
              <w:ind w:left="63"/>
              <w:rPr>
                <w:rFonts w:ascii="Arial" w:eastAsia="Times New Roman" w:hAnsi="Arial" w:cs="Arial"/>
              </w:rPr>
            </w:pPr>
          </w:p>
        </w:tc>
      </w:tr>
      <w:tr w:rsidR="00A1395C" w:rsidRPr="00A1395C" w:rsidTr="00152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Divisional Director Signature:</w:t>
            </w:r>
          </w:p>
        </w:tc>
        <w:tc>
          <w:tcPr>
            <w:tcW w:w="3874"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152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50"/>
        </w:trPr>
        <w:tc>
          <w:tcPr>
            <w:tcW w:w="3866" w:type="dxa"/>
            <w:tcBorders>
              <w:bottom w:val="single" w:sz="4" w:space="0" w:color="auto"/>
            </w:tcBorders>
          </w:tcPr>
          <w:p w:rsidR="00A1395C" w:rsidRPr="00A1395C" w:rsidRDefault="00A1395C" w:rsidP="00A1395C">
            <w:pPr>
              <w:spacing w:before="60" w:after="60" w:line="240" w:lineRule="auto"/>
              <w:ind w:left="63"/>
              <w:rPr>
                <w:rFonts w:ascii="Arial" w:eastAsia="Times New Roman" w:hAnsi="Arial" w:cs="Arial"/>
              </w:rPr>
            </w:pPr>
          </w:p>
        </w:tc>
        <w:tc>
          <w:tcPr>
            <w:tcW w:w="3874" w:type="dxa"/>
            <w:tcBorders>
              <w:bottom w:val="single" w:sz="4" w:space="0" w:color="auto"/>
            </w:tcBorders>
          </w:tcPr>
          <w:p w:rsidR="00A1395C" w:rsidRPr="00A1395C" w:rsidRDefault="00A1395C" w:rsidP="00A1395C">
            <w:pPr>
              <w:spacing w:before="60" w:after="60" w:line="240" w:lineRule="auto"/>
              <w:ind w:left="63"/>
              <w:rPr>
                <w:rFonts w:ascii="Arial" w:eastAsia="Times New Roman" w:hAnsi="Arial" w:cs="Arial"/>
              </w:rPr>
            </w:pPr>
          </w:p>
        </w:tc>
        <w:tc>
          <w:tcPr>
            <w:tcW w:w="1440" w:type="dxa"/>
            <w:tcBorders>
              <w:bottom w:val="single" w:sz="4" w:space="0" w:color="auto"/>
            </w:tcBorders>
          </w:tcPr>
          <w:p w:rsidR="00A1395C" w:rsidRPr="00A1395C" w:rsidRDefault="00A1395C" w:rsidP="00A1395C">
            <w:pPr>
              <w:spacing w:before="60" w:after="60" w:line="240" w:lineRule="auto"/>
              <w:ind w:left="63"/>
              <w:rPr>
                <w:rFonts w:ascii="Arial" w:eastAsia="Times New Roman" w:hAnsi="Arial" w:cs="Arial"/>
              </w:rPr>
            </w:pPr>
          </w:p>
        </w:tc>
      </w:tr>
      <w:tr w:rsidR="00A1395C" w:rsidRPr="00A1395C" w:rsidTr="00152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D9D9D9"/>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Chief Operating Officer Signature:</w:t>
            </w:r>
          </w:p>
        </w:tc>
        <w:tc>
          <w:tcPr>
            <w:tcW w:w="3874" w:type="dxa"/>
            <w:shd w:val="clear" w:color="auto" w:fill="D9D9D9"/>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clear" w:color="auto" w:fill="D9D9D9"/>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152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4"/>
        </w:trPr>
        <w:tc>
          <w:tcPr>
            <w:tcW w:w="3866" w:type="dxa"/>
          </w:tcPr>
          <w:p w:rsidR="00A1395C" w:rsidRPr="00A1395C" w:rsidRDefault="00A1395C" w:rsidP="00A1395C">
            <w:pPr>
              <w:spacing w:before="60" w:after="60" w:line="240" w:lineRule="auto"/>
              <w:ind w:left="63"/>
              <w:rPr>
                <w:rFonts w:ascii="Arial" w:eastAsia="Times New Roman" w:hAnsi="Arial" w:cs="Arial"/>
              </w:rPr>
            </w:pPr>
          </w:p>
        </w:tc>
        <w:tc>
          <w:tcPr>
            <w:tcW w:w="3874" w:type="dxa"/>
          </w:tcPr>
          <w:p w:rsidR="00A1395C" w:rsidRPr="00A1395C" w:rsidRDefault="00A1395C" w:rsidP="00A1395C">
            <w:pPr>
              <w:spacing w:before="60" w:after="60" w:line="240" w:lineRule="auto"/>
              <w:ind w:left="63"/>
              <w:rPr>
                <w:rFonts w:ascii="Arial" w:eastAsia="Times New Roman" w:hAnsi="Arial" w:cs="Arial"/>
              </w:rPr>
            </w:pPr>
          </w:p>
        </w:tc>
        <w:tc>
          <w:tcPr>
            <w:tcW w:w="1440" w:type="dxa"/>
          </w:tcPr>
          <w:p w:rsidR="00A1395C" w:rsidRPr="00A1395C" w:rsidRDefault="00A1395C" w:rsidP="00A1395C">
            <w:pPr>
              <w:spacing w:before="60" w:after="60" w:line="240" w:lineRule="auto"/>
              <w:ind w:left="63"/>
              <w:rPr>
                <w:rFonts w:ascii="Arial" w:eastAsia="Times New Roman" w:hAnsi="Arial" w:cs="Arial"/>
              </w:rPr>
            </w:pPr>
          </w:p>
        </w:tc>
      </w:tr>
    </w:tbl>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rPr>
          <w:rFonts w:ascii="Arial" w:hAnsi="Arial" w:cs="Arial"/>
        </w:rPr>
      </w:pPr>
    </w:p>
    <w:p w:rsidR="00A1395C" w:rsidRPr="00A1395C" w:rsidRDefault="00A1395C" w:rsidP="00A1395C">
      <w:pPr>
        <w:keepNext/>
        <w:spacing w:after="0" w:line="240" w:lineRule="auto"/>
        <w:ind w:left="-142"/>
        <w:outlineLvl w:val="0"/>
        <w:rPr>
          <w:rFonts w:ascii="Arial" w:eastAsia="Times New Roman" w:hAnsi="Arial" w:cs="Arial"/>
          <w:b/>
          <w:bCs/>
        </w:rPr>
      </w:pPr>
      <w:r w:rsidRPr="00A1395C">
        <w:rPr>
          <w:rFonts w:ascii="Arial" w:eastAsia="Times New Roman" w:hAnsi="Arial" w:cs="Arial"/>
          <w:b/>
          <w:bCs/>
        </w:rPr>
        <w:t>APPENDIX 22</w:t>
      </w:r>
    </w:p>
    <w:p w:rsidR="00A1395C" w:rsidRPr="00A1395C" w:rsidRDefault="00A1395C" w:rsidP="00A1395C">
      <w:pPr>
        <w:spacing w:after="0" w:line="240" w:lineRule="auto"/>
        <w:jc w:val="center"/>
        <w:rPr>
          <w:rFonts w:ascii="Arial" w:eastAsia="Times New Roman" w:hAnsi="Arial" w:cs="Arial"/>
          <w:b/>
          <w:u w:val="single"/>
        </w:rPr>
      </w:pPr>
    </w:p>
    <w:p w:rsidR="00A1395C" w:rsidRPr="00A1395C" w:rsidRDefault="00A1395C" w:rsidP="00A1395C">
      <w:pPr>
        <w:spacing w:after="0" w:line="240" w:lineRule="auto"/>
        <w:jc w:val="center"/>
        <w:rPr>
          <w:rFonts w:ascii="Arial" w:eastAsia="Times New Roman" w:hAnsi="Arial" w:cs="Arial"/>
          <w:b/>
          <w:u w:val="single"/>
        </w:rPr>
      </w:pPr>
      <w:r w:rsidRPr="00A1395C">
        <w:rPr>
          <w:rFonts w:ascii="Arial" w:eastAsia="Times New Roman" w:hAnsi="Arial" w:cs="Arial"/>
          <w:b/>
          <w:u w:val="single"/>
        </w:rPr>
        <w:t>STRUCTURE CHANGE JUSTIFICATION FORM FOR RE-BANDING</w:t>
      </w:r>
    </w:p>
    <w:p w:rsidR="00A1395C" w:rsidRPr="00A1395C" w:rsidRDefault="00A1395C" w:rsidP="00A1395C">
      <w:pPr>
        <w:spacing w:after="0" w:line="240" w:lineRule="auto"/>
        <w:rPr>
          <w:rFonts w:ascii="Arial" w:eastAsia="Times New Roman" w:hAnsi="Arial" w:cs="Arial"/>
          <w:b/>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5588"/>
      </w:tblGrid>
      <w:tr w:rsidR="00A1395C" w:rsidRPr="00A1395C" w:rsidTr="001523B5">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Division/Directorate &amp; Specialty: </w:t>
            </w:r>
          </w:p>
        </w:tc>
        <w:tc>
          <w:tcPr>
            <w:tcW w:w="5588" w:type="dxa"/>
            <w:vAlign w:val="center"/>
          </w:tcPr>
          <w:p w:rsidR="00A1395C" w:rsidRPr="00A1395C" w:rsidRDefault="00A1395C" w:rsidP="00A1395C">
            <w:pPr>
              <w:spacing w:after="0" w:line="240" w:lineRule="auto"/>
              <w:rPr>
                <w:rFonts w:ascii="Arial" w:eastAsia="Times New Roman" w:hAnsi="Arial" w:cs="Arial"/>
              </w:rPr>
            </w:pPr>
          </w:p>
        </w:tc>
      </w:tr>
      <w:tr w:rsidR="00A1395C" w:rsidRPr="00A1395C" w:rsidTr="001523B5">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Line Manager's Name: </w:t>
            </w:r>
            <w:r w:rsidRPr="00A1395C">
              <w:rPr>
                <w:rFonts w:ascii="Arial" w:eastAsia="Times New Roman" w:hAnsi="Arial" w:cs="Arial"/>
                <w:bCs/>
                <w:color w:val="000000"/>
              </w:rPr>
              <w:tab/>
            </w:r>
          </w:p>
        </w:tc>
        <w:tc>
          <w:tcPr>
            <w:tcW w:w="5588" w:type="dxa"/>
            <w:vAlign w:val="center"/>
          </w:tcPr>
          <w:p w:rsidR="00A1395C" w:rsidRPr="00A1395C" w:rsidRDefault="00A1395C" w:rsidP="00A1395C">
            <w:pPr>
              <w:spacing w:after="0" w:line="240" w:lineRule="auto"/>
              <w:rPr>
                <w:rFonts w:ascii="Arial" w:eastAsia="Times New Roman" w:hAnsi="Arial" w:cs="Arial"/>
              </w:rPr>
            </w:pPr>
          </w:p>
        </w:tc>
      </w:tr>
      <w:tr w:rsidR="00A1395C" w:rsidRPr="00A1395C" w:rsidTr="001523B5">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Approved structure:</w:t>
            </w:r>
          </w:p>
        </w:tc>
        <w:tc>
          <w:tcPr>
            <w:tcW w:w="5588" w:type="dxa"/>
            <w:vAlign w:val="center"/>
          </w:tcPr>
          <w:p w:rsidR="00A1395C" w:rsidRPr="00A1395C" w:rsidRDefault="00A1395C" w:rsidP="00A1395C">
            <w:pPr>
              <w:spacing w:after="0" w:line="240" w:lineRule="auto"/>
              <w:rPr>
                <w:rFonts w:ascii="Arial" w:eastAsia="Times New Roman" w:hAnsi="Arial" w:cs="Arial"/>
              </w:rPr>
            </w:pPr>
          </w:p>
        </w:tc>
      </w:tr>
      <w:tr w:rsidR="00A1395C" w:rsidRPr="00A1395C" w:rsidTr="001523B5">
        <w:trPr>
          <w:trHeight w:val="517"/>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Revision to structure being proposed:</w:t>
            </w:r>
          </w:p>
        </w:tc>
        <w:tc>
          <w:tcPr>
            <w:tcW w:w="5588" w:type="dxa"/>
            <w:vAlign w:val="center"/>
          </w:tcPr>
          <w:p w:rsidR="00A1395C" w:rsidRPr="00A1395C" w:rsidRDefault="00A1395C" w:rsidP="00A1395C">
            <w:pPr>
              <w:spacing w:after="0" w:line="240" w:lineRule="auto"/>
              <w:rPr>
                <w:rFonts w:ascii="Arial" w:eastAsia="Times New Roman" w:hAnsi="Arial" w:cs="Arial"/>
              </w:rPr>
            </w:pPr>
          </w:p>
        </w:tc>
      </w:tr>
    </w:tbl>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spacing w:after="0" w:line="240" w:lineRule="auto"/>
        <w:ind w:left="360"/>
        <w:rPr>
          <w:rFonts w:ascii="Arial" w:eastAsia="Times New Roman" w:hAnsi="Arial" w:cs="Arial"/>
          <w:b/>
        </w:rPr>
      </w:pPr>
      <w:r w:rsidRPr="00A1395C">
        <w:rPr>
          <w:rFonts w:ascii="Arial" w:eastAsia="Times New Roman" w:hAnsi="Arial" w:cs="Arial"/>
          <w:b/>
        </w:rPr>
        <w:t>Please include current and proposed structure charts for this change, including management structure and supporting staff structure below.</w:t>
      </w:r>
    </w:p>
    <w:p w:rsidR="00A1395C" w:rsidRPr="00A1395C" w:rsidRDefault="00A1395C" w:rsidP="00A1395C">
      <w:pPr>
        <w:spacing w:after="0" w:line="240" w:lineRule="auto"/>
        <w:rPr>
          <w:rFonts w:ascii="Arial" w:eastAsia="Times New Roman" w:hAnsi="Arial" w:cs="Arial"/>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3866"/>
        <w:gridCol w:w="3874"/>
        <w:gridCol w:w="1440"/>
      </w:tblGrid>
      <w:tr w:rsidR="00A1395C" w:rsidRPr="00A1395C" w:rsidTr="001523B5">
        <w:tc>
          <w:tcPr>
            <w:tcW w:w="9180" w:type="dxa"/>
            <w:gridSpan w:val="3"/>
            <w:shd w:val="pct10" w:color="auto" w:fill="FFFFFF"/>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How does this re-banding compare or contrast with other structures that have been implemented across the Trust, give rationale for any changes:</w:t>
            </w:r>
          </w:p>
        </w:tc>
      </w:tr>
      <w:tr w:rsidR="00A1395C" w:rsidRPr="00A1395C" w:rsidTr="001523B5">
        <w:trPr>
          <w:trHeight w:val="809"/>
        </w:trPr>
        <w:tc>
          <w:tcPr>
            <w:tcW w:w="9180" w:type="dxa"/>
            <w:gridSpan w:val="3"/>
            <w:tcBorders>
              <w:bottom w:val="single" w:sz="4" w:space="0" w:color="auto"/>
            </w:tcBorders>
            <w:shd w:val="clear" w:color="auto" w:fill="FFFFFF"/>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1523B5">
        <w:tc>
          <w:tcPr>
            <w:tcW w:w="9180" w:type="dxa"/>
            <w:gridSpan w:val="3"/>
            <w:shd w:val="pct10" w:color="auto" w:fill="FFFFFF"/>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the service needs for the re-banding</w:t>
            </w:r>
          </w:p>
        </w:tc>
      </w:tr>
      <w:tr w:rsidR="00A1395C" w:rsidRPr="00A1395C" w:rsidTr="001523B5">
        <w:trPr>
          <w:trHeight w:val="797"/>
        </w:trPr>
        <w:tc>
          <w:tcPr>
            <w:tcW w:w="9180" w:type="dxa"/>
            <w:gridSpan w:val="3"/>
            <w:tcBorders>
              <w:bottom w:val="single" w:sz="4" w:space="0" w:color="auto"/>
            </w:tcBorders>
            <w:shd w:val="clear" w:color="auto" w:fill="FFFFFF"/>
            <w:noWrap/>
          </w:tcPr>
          <w:p w:rsidR="00A1395C" w:rsidRPr="00A1395C" w:rsidRDefault="00A1395C" w:rsidP="00A1395C">
            <w:pPr>
              <w:spacing w:before="60" w:after="60" w:line="240" w:lineRule="auto"/>
              <w:ind w:left="63"/>
              <w:rPr>
                <w:rFonts w:ascii="Arial" w:eastAsia="Times New Roman" w:hAnsi="Arial" w:cs="Arial"/>
                <w:color w:val="000000"/>
              </w:rPr>
            </w:pPr>
          </w:p>
        </w:tc>
      </w:tr>
      <w:tr w:rsidR="00A1395C" w:rsidRPr="00A1395C" w:rsidTr="001523B5">
        <w:trPr>
          <w:trHeight w:val="333"/>
        </w:trPr>
        <w:tc>
          <w:tcPr>
            <w:tcW w:w="9180" w:type="dxa"/>
            <w:gridSpan w:val="3"/>
            <w:shd w:val="pct10" w:color="auto" w:fill="FFFFFF"/>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why this re-banding is required</w:t>
            </w:r>
          </w:p>
        </w:tc>
      </w:tr>
      <w:tr w:rsidR="00A1395C" w:rsidRPr="00A1395C" w:rsidTr="001523B5">
        <w:trPr>
          <w:trHeight w:val="797"/>
        </w:trPr>
        <w:tc>
          <w:tcPr>
            <w:tcW w:w="9180" w:type="dxa"/>
            <w:gridSpan w:val="3"/>
            <w:tcBorders>
              <w:bottom w:val="single" w:sz="4" w:space="0" w:color="auto"/>
            </w:tcBorders>
            <w:shd w:val="clear" w:color="auto" w:fill="FFFFFF"/>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1523B5">
        <w:trPr>
          <w:trHeight w:val="363"/>
        </w:trPr>
        <w:tc>
          <w:tcPr>
            <w:tcW w:w="9180" w:type="dxa"/>
            <w:gridSpan w:val="3"/>
            <w:tcBorders>
              <w:bottom w:val="single" w:sz="4" w:space="0" w:color="auto"/>
            </w:tcBorders>
            <w:shd w:val="pct10" w:color="auto" w:fill="FFFFFF"/>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how this re-banding will improve the structure and add value:</w:t>
            </w:r>
          </w:p>
        </w:tc>
      </w:tr>
      <w:tr w:rsidR="00A1395C" w:rsidRPr="00A1395C" w:rsidTr="001523B5">
        <w:trPr>
          <w:trHeight w:val="320"/>
        </w:trPr>
        <w:tc>
          <w:tcPr>
            <w:tcW w:w="9180" w:type="dxa"/>
            <w:gridSpan w:val="3"/>
            <w:tcBorders>
              <w:bottom w:val="single" w:sz="4" w:space="0" w:color="auto"/>
            </w:tcBorders>
            <w:shd w:val="clear" w:color="auto" w:fill="FFFFFF"/>
            <w:noWrap/>
          </w:tcPr>
          <w:p w:rsidR="00A1395C" w:rsidRPr="00A1395C" w:rsidRDefault="00A1395C" w:rsidP="00A1395C">
            <w:pPr>
              <w:spacing w:after="0" w:line="240" w:lineRule="auto"/>
              <w:rPr>
                <w:rFonts w:ascii="Arial" w:eastAsia="Times New Roman" w:hAnsi="Arial" w:cs="Arial"/>
                <w:color w:val="000000"/>
                <w:shd w:val="clear" w:color="auto" w:fill="FFFFFF"/>
              </w:rPr>
            </w:pPr>
          </w:p>
          <w:p w:rsidR="00A1395C" w:rsidRPr="00A1395C" w:rsidRDefault="00A1395C" w:rsidP="00A1395C">
            <w:pPr>
              <w:spacing w:after="0" w:line="240" w:lineRule="auto"/>
              <w:rPr>
                <w:rFonts w:ascii="Arial" w:eastAsia="Times New Roman" w:hAnsi="Arial" w:cs="Arial"/>
                <w:color w:val="000000"/>
                <w:shd w:val="clear" w:color="auto" w:fill="FFFFFF"/>
              </w:rPr>
            </w:pPr>
          </w:p>
          <w:p w:rsidR="00A1395C" w:rsidRPr="00A1395C" w:rsidRDefault="00A1395C" w:rsidP="00A1395C">
            <w:pPr>
              <w:spacing w:after="0" w:line="240" w:lineRule="auto"/>
              <w:rPr>
                <w:rFonts w:ascii="Arial" w:eastAsia="Times New Roman" w:hAnsi="Arial" w:cs="Arial"/>
                <w:color w:val="000000"/>
                <w:shd w:val="clear" w:color="auto" w:fill="FFFFFF"/>
              </w:rPr>
            </w:pPr>
          </w:p>
          <w:p w:rsidR="00A1395C" w:rsidRPr="00A1395C" w:rsidRDefault="00A1395C" w:rsidP="00A1395C">
            <w:pPr>
              <w:spacing w:after="0" w:line="240" w:lineRule="auto"/>
              <w:rPr>
                <w:rFonts w:ascii="Arial" w:eastAsia="Times New Roman" w:hAnsi="Arial" w:cs="Arial"/>
                <w:color w:val="000000"/>
                <w:shd w:val="clear" w:color="auto" w:fill="FFFFFF"/>
              </w:rPr>
            </w:pPr>
          </w:p>
        </w:tc>
      </w:tr>
      <w:tr w:rsidR="00A1395C" w:rsidRPr="00A1395C" w:rsidTr="001523B5">
        <w:trPr>
          <w:trHeight w:val="323"/>
        </w:trPr>
        <w:tc>
          <w:tcPr>
            <w:tcW w:w="9180" w:type="dxa"/>
            <w:gridSpan w:val="3"/>
            <w:shd w:val="pct10" w:color="auto" w:fill="FFFFFF"/>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Have any other options been considered? If so what?</w:t>
            </w:r>
          </w:p>
        </w:tc>
      </w:tr>
      <w:tr w:rsidR="00A1395C" w:rsidRPr="00A1395C" w:rsidTr="001523B5">
        <w:trPr>
          <w:trHeight w:val="797"/>
        </w:trPr>
        <w:tc>
          <w:tcPr>
            <w:tcW w:w="9180" w:type="dxa"/>
            <w:gridSpan w:val="3"/>
            <w:tcBorders>
              <w:bottom w:val="single" w:sz="4" w:space="0" w:color="auto"/>
            </w:tcBorders>
            <w:shd w:val="clear" w:color="auto" w:fill="FFFFFF"/>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1523B5">
        <w:tc>
          <w:tcPr>
            <w:tcW w:w="9180" w:type="dxa"/>
            <w:gridSpan w:val="3"/>
            <w:shd w:val="pct10" w:color="auto" w:fill="FFFFFF"/>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Describe impact if this job is not re-banded:</w:t>
            </w:r>
          </w:p>
        </w:tc>
      </w:tr>
      <w:tr w:rsidR="00A1395C" w:rsidRPr="00A1395C" w:rsidTr="001523B5">
        <w:trPr>
          <w:trHeight w:val="797"/>
        </w:trPr>
        <w:tc>
          <w:tcPr>
            <w:tcW w:w="9180" w:type="dxa"/>
            <w:gridSpan w:val="3"/>
            <w:tcBorders>
              <w:bottom w:val="single" w:sz="4" w:space="0" w:color="auto"/>
            </w:tcBorders>
            <w:shd w:val="clear" w:color="auto" w:fill="FFFFFF"/>
            <w:noWrap/>
          </w:tcPr>
          <w:p w:rsidR="00A1395C" w:rsidRPr="00A1395C" w:rsidRDefault="00A1395C" w:rsidP="00A1395C">
            <w:pPr>
              <w:spacing w:after="0" w:line="240" w:lineRule="auto"/>
              <w:rPr>
                <w:rFonts w:ascii="Arial" w:eastAsia="Times New Roman" w:hAnsi="Arial" w:cs="Arial"/>
                <w:color w:val="000000"/>
              </w:rPr>
            </w:pPr>
          </w:p>
          <w:p w:rsidR="00A1395C" w:rsidRPr="00A1395C" w:rsidRDefault="00A1395C" w:rsidP="00A1395C">
            <w:pPr>
              <w:spacing w:after="0" w:line="240" w:lineRule="auto"/>
              <w:rPr>
                <w:rFonts w:ascii="Arial" w:eastAsia="Times New Roman" w:hAnsi="Arial" w:cs="Arial"/>
                <w:color w:val="000000"/>
              </w:rPr>
            </w:pPr>
          </w:p>
          <w:p w:rsidR="00A1395C" w:rsidRPr="00A1395C" w:rsidRDefault="00A1395C" w:rsidP="00A1395C">
            <w:pPr>
              <w:spacing w:after="0" w:line="240" w:lineRule="auto"/>
              <w:rPr>
                <w:rFonts w:ascii="Arial" w:eastAsia="Times New Roman" w:hAnsi="Arial" w:cs="Arial"/>
                <w:color w:val="000000"/>
              </w:rPr>
            </w:pPr>
          </w:p>
        </w:tc>
      </w:tr>
      <w:tr w:rsidR="00A1395C" w:rsidRPr="00A1395C" w:rsidTr="001523B5">
        <w:tc>
          <w:tcPr>
            <w:tcW w:w="9180" w:type="dxa"/>
            <w:gridSpan w:val="3"/>
            <w:shd w:val="pct10" w:color="auto" w:fill="FFFFFF"/>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 xml:space="preserve">Any other information to support this application: </w:t>
            </w:r>
          </w:p>
        </w:tc>
      </w:tr>
      <w:tr w:rsidR="00A1395C" w:rsidRPr="00A1395C" w:rsidTr="001523B5">
        <w:trPr>
          <w:trHeight w:val="800"/>
        </w:trPr>
        <w:tc>
          <w:tcPr>
            <w:tcW w:w="9180" w:type="dxa"/>
            <w:gridSpan w:val="3"/>
            <w:tcBorders>
              <w:bottom w:val="single" w:sz="4" w:space="0" w:color="auto"/>
            </w:tcBorders>
            <w:shd w:val="clear" w:color="auto" w:fill="FFFFFF"/>
            <w:noWrap/>
          </w:tcPr>
          <w:p w:rsidR="00A1395C" w:rsidRPr="00A1395C" w:rsidRDefault="00A1395C" w:rsidP="00A1395C">
            <w:pPr>
              <w:spacing w:before="60" w:after="60" w:line="240" w:lineRule="auto"/>
              <w:ind w:left="63"/>
              <w:rPr>
                <w:rFonts w:ascii="Arial" w:eastAsia="Times New Roman" w:hAnsi="Arial" w:cs="Arial"/>
                <w:color w:val="000000"/>
              </w:rPr>
            </w:pPr>
          </w:p>
        </w:tc>
      </w:tr>
      <w:tr w:rsidR="00A1395C" w:rsidRPr="00A1395C" w:rsidTr="001523B5">
        <w:tblPrEx>
          <w:tblLook w:val="0000" w:firstRow="0" w:lastRow="0" w:firstColumn="0" w:lastColumn="0" w:noHBand="0" w:noVBand="0"/>
        </w:tblPrEx>
        <w:trPr>
          <w:trHeight w:val="422"/>
        </w:trPr>
        <w:tc>
          <w:tcPr>
            <w:tcW w:w="3866"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Manager’s Signature:</w:t>
            </w:r>
          </w:p>
        </w:tc>
        <w:tc>
          <w:tcPr>
            <w:tcW w:w="3874"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1523B5">
        <w:tblPrEx>
          <w:tblLook w:val="0000" w:firstRow="0" w:lastRow="0" w:firstColumn="0" w:lastColumn="0" w:noHBand="0" w:noVBand="0"/>
        </w:tblPrEx>
        <w:trPr>
          <w:trHeight w:val="746"/>
        </w:trPr>
        <w:tc>
          <w:tcPr>
            <w:tcW w:w="3866" w:type="dxa"/>
            <w:tcBorders>
              <w:bottom w:val="single" w:sz="4" w:space="0" w:color="auto"/>
            </w:tcBorders>
            <w:shd w:val="clear" w:color="auto" w:fill="FFFFFF"/>
          </w:tcPr>
          <w:p w:rsidR="00A1395C" w:rsidRPr="00A1395C" w:rsidRDefault="00A1395C" w:rsidP="00A1395C">
            <w:pPr>
              <w:spacing w:before="60" w:after="60" w:line="240" w:lineRule="auto"/>
              <w:ind w:left="63"/>
              <w:rPr>
                <w:rFonts w:ascii="Arial" w:eastAsia="Times New Roman" w:hAnsi="Arial" w:cs="Arial"/>
              </w:rPr>
            </w:pPr>
          </w:p>
        </w:tc>
        <w:tc>
          <w:tcPr>
            <w:tcW w:w="3874" w:type="dxa"/>
            <w:tcBorders>
              <w:bottom w:val="single" w:sz="4" w:space="0" w:color="auto"/>
            </w:tcBorders>
            <w:shd w:val="clear" w:color="auto" w:fill="FFFFFF"/>
          </w:tcPr>
          <w:p w:rsidR="00A1395C" w:rsidRPr="00A1395C" w:rsidRDefault="00A1395C" w:rsidP="00A1395C">
            <w:pPr>
              <w:spacing w:before="60" w:after="60" w:line="240" w:lineRule="auto"/>
              <w:ind w:left="63"/>
              <w:rPr>
                <w:rFonts w:ascii="Arial" w:eastAsia="Times New Roman" w:hAnsi="Arial" w:cs="Arial"/>
              </w:rPr>
            </w:pPr>
          </w:p>
        </w:tc>
        <w:tc>
          <w:tcPr>
            <w:tcW w:w="1440" w:type="dxa"/>
            <w:tcBorders>
              <w:bottom w:val="single" w:sz="4" w:space="0" w:color="auto"/>
            </w:tcBorders>
            <w:shd w:val="clear" w:color="auto" w:fill="FFFFFF"/>
          </w:tcPr>
          <w:p w:rsidR="00A1395C" w:rsidRPr="00A1395C" w:rsidRDefault="00A1395C" w:rsidP="00A1395C">
            <w:pPr>
              <w:spacing w:before="60" w:after="60" w:line="240" w:lineRule="auto"/>
              <w:ind w:left="63"/>
              <w:rPr>
                <w:rFonts w:ascii="Arial" w:eastAsia="Times New Roman" w:hAnsi="Arial" w:cs="Arial"/>
              </w:rPr>
            </w:pPr>
          </w:p>
        </w:tc>
      </w:tr>
      <w:tr w:rsidR="00A1395C" w:rsidRPr="00A1395C" w:rsidTr="001523B5">
        <w:tblPrEx>
          <w:tblLook w:val="0000" w:firstRow="0" w:lastRow="0" w:firstColumn="0" w:lastColumn="0" w:noHBand="0" w:noVBand="0"/>
        </w:tblPrEx>
        <w:trPr>
          <w:trHeight w:val="422"/>
        </w:trPr>
        <w:tc>
          <w:tcPr>
            <w:tcW w:w="3866"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Divisional Director Signature:</w:t>
            </w:r>
          </w:p>
        </w:tc>
        <w:tc>
          <w:tcPr>
            <w:tcW w:w="3874"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1523B5">
        <w:tblPrEx>
          <w:tblLook w:val="0000" w:firstRow="0" w:lastRow="0" w:firstColumn="0" w:lastColumn="0" w:noHBand="0" w:noVBand="0"/>
        </w:tblPrEx>
        <w:trPr>
          <w:trHeight w:val="650"/>
        </w:trPr>
        <w:tc>
          <w:tcPr>
            <w:tcW w:w="3866" w:type="dxa"/>
            <w:tcBorders>
              <w:bottom w:val="single" w:sz="4" w:space="0" w:color="auto"/>
            </w:tcBorders>
            <w:shd w:val="clear" w:color="auto" w:fill="FFFFFF"/>
          </w:tcPr>
          <w:p w:rsidR="00A1395C" w:rsidRPr="00A1395C" w:rsidRDefault="00A1395C" w:rsidP="00A1395C">
            <w:pPr>
              <w:spacing w:before="60" w:after="60" w:line="240" w:lineRule="auto"/>
              <w:ind w:left="63"/>
              <w:rPr>
                <w:rFonts w:ascii="Arial" w:eastAsia="Times New Roman" w:hAnsi="Arial" w:cs="Arial"/>
              </w:rPr>
            </w:pPr>
          </w:p>
        </w:tc>
        <w:tc>
          <w:tcPr>
            <w:tcW w:w="3874" w:type="dxa"/>
            <w:tcBorders>
              <w:bottom w:val="single" w:sz="4" w:space="0" w:color="auto"/>
            </w:tcBorders>
            <w:shd w:val="clear" w:color="auto" w:fill="FFFFFF"/>
          </w:tcPr>
          <w:p w:rsidR="00A1395C" w:rsidRPr="00A1395C" w:rsidRDefault="00A1395C" w:rsidP="00A1395C">
            <w:pPr>
              <w:spacing w:before="60" w:after="60" w:line="240" w:lineRule="auto"/>
              <w:ind w:left="63"/>
              <w:rPr>
                <w:rFonts w:ascii="Arial" w:eastAsia="Times New Roman" w:hAnsi="Arial" w:cs="Arial"/>
              </w:rPr>
            </w:pPr>
          </w:p>
        </w:tc>
        <w:tc>
          <w:tcPr>
            <w:tcW w:w="1440" w:type="dxa"/>
            <w:tcBorders>
              <w:bottom w:val="single" w:sz="4" w:space="0" w:color="auto"/>
            </w:tcBorders>
            <w:shd w:val="clear" w:color="auto" w:fill="FFFFFF"/>
          </w:tcPr>
          <w:p w:rsidR="00A1395C" w:rsidRPr="00A1395C" w:rsidRDefault="00A1395C" w:rsidP="00A1395C">
            <w:pPr>
              <w:spacing w:before="60" w:after="60" w:line="240" w:lineRule="auto"/>
              <w:ind w:left="63"/>
              <w:rPr>
                <w:rFonts w:ascii="Arial" w:eastAsia="Times New Roman" w:hAnsi="Arial" w:cs="Arial"/>
              </w:rPr>
            </w:pPr>
          </w:p>
        </w:tc>
      </w:tr>
      <w:tr w:rsidR="00A1395C" w:rsidRPr="00A1395C" w:rsidTr="001523B5">
        <w:tblPrEx>
          <w:tblLook w:val="0000" w:firstRow="0" w:lastRow="0" w:firstColumn="0" w:lastColumn="0" w:noHBand="0" w:noVBand="0"/>
        </w:tblPrEx>
        <w:trPr>
          <w:trHeight w:val="422"/>
        </w:trPr>
        <w:tc>
          <w:tcPr>
            <w:tcW w:w="3866"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Chief Operating Officer Signature:</w:t>
            </w:r>
          </w:p>
        </w:tc>
        <w:tc>
          <w:tcPr>
            <w:tcW w:w="3874"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1523B5">
        <w:tblPrEx>
          <w:tblLook w:val="0000" w:firstRow="0" w:lastRow="0" w:firstColumn="0" w:lastColumn="0" w:noHBand="0" w:noVBand="0"/>
        </w:tblPrEx>
        <w:trPr>
          <w:trHeight w:val="624"/>
        </w:trPr>
        <w:tc>
          <w:tcPr>
            <w:tcW w:w="3866" w:type="dxa"/>
            <w:shd w:val="clear" w:color="auto" w:fill="FFFFFF"/>
          </w:tcPr>
          <w:p w:rsidR="00A1395C" w:rsidRPr="00A1395C" w:rsidRDefault="00A1395C" w:rsidP="00A1395C">
            <w:pPr>
              <w:spacing w:before="60" w:after="60" w:line="240" w:lineRule="auto"/>
              <w:ind w:left="63"/>
              <w:rPr>
                <w:rFonts w:ascii="Arial" w:eastAsia="Times New Roman" w:hAnsi="Arial" w:cs="Arial"/>
              </w:rPr>
            </w:pPr>
          </w:p>
        </w:tc>
        <w:tc>
          <w:tcPr>
            <w:tcW w:w="3874" w:type="dxa"/>
            <w:shd w:val="clear" w:color="auto" w:fill="FFFFFF"/>
          </w:tcPr>
          <w:p w:rsidR="00A1395C" w:rsidRPr="00A1395C" w:rsidRDefault="00A1395C" w:rsidP="00A1395C">
            <w:pPr>
              <w:spacing w:before="60" w:after="60" w:line="240" w:lineRule="auto"/>
              <w:ind w:left="63"/>
              <w:rPr>
                <w:rFonts w:ascii="Arial" w:eastAsia="Times New Roman" w:hAnsi="Arial" w:cs="Arial"/>
              </w:rPr>
            </w:pPr>
          </w:p>
        </w:tc>
        <w:tc>
          <w:tcPr>
            <w:tcW w:w="1440" w:type="dxa"/>
            <w:shd w:val="clear" w:color="auto" w:fill="FFFFFF"/>
          </w:tcPr>
          <w:p w:rsidR="00A1395C" w:rsidRPr="00A1395C" w:rsidRDefault="00A1395C" w:rsidP="00A1395C">
            <w:pPr>
              <w:spacing w:before="60" w:after="60" w:line="240" w:lineRule="auto"/>
              <w:ind w:left="63"/>
              <w:rPr>
                <w:rFonts w:ascii="Arial" w:eastAsia="Times New Roman" w:hAnsi="Arial" w:cs="Arial"/>
              </w:rPr>
            </w:pPr>
          </w:p>
        </w:tc>
      </w:tr>
    </w:tbl>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3B43F4" w:rsidRPr="00A1395C" w:rsidRDefault="003B43F4" w:rsidP="00A1395C">
      <w:pPr>
        <w:rPr>
          <w:rFonts w:ascii="Arial" w:hAnsi="Arial" w:cs="Arial"/>
        </w:rPr>
      </w:pPr>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32C" w:rsidRDefault="00E8432C" w:rsidP="008D6EE5">
      <w:pPr>
        <w:spacing w:after="0" w:line="240" w:lineRule="auto"/>
      </w:pPr>
      <w:r>
        <w:separator/>
      </w:r>
    </w:p>
  </w:endnote>
  <w:endnote w:type="continuationSeparator" w:id="0">
    <w:p w:rsidR="00E8432C" w:rsidRDefault="00E8432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32C" w:rsidRDefault="00E8432C">
    <w:pPr>
      <w:pStyle w:val="Footer"/>
    </w:pPr>
    <w:r>
      <w:rPr>
        <w:noProof/>
        <w:lang w:eastAsia="en-GB"/>
      </w:rPr>
      <w:drawing>
        <wp:anchor distT="0" distB="0" distL="114300" distR="114300" simplePos="0" relativeHeight="251663360" behindDoc="1" locked="0" layoutInCell="1" allowOverlap="1" wp14:anchorId="68104972" wp14:editId="53DE8C9B">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1BC4E942" wp14:editId="6C353F5F">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1CD1AC5" wp14:editId="4488C9C3">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4EB121A5" wp14:editId="7C648EAE">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32C" w:rsidRDefault="00E8432C" w:rsidP="008D6EE5">
      <w:pPr>
        <w:spacing w:after="0" w:line="240" w:lineRule="auto"/>
      </w:pPr>
      <w:r>
        <w:separator/>
      </w:r>
    </w:p>
  </w:footnote>
  <w:footnote w:type="continuationSeparator" w:id="0">
    <w:p w:rsidR="00E8432C" w:rsidRDefault="00E8432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32C" w:rsidRDefault="00191B2C" w:rsidP="00191B2C">
    <w:pPr>
      <w:pStyle w:val="Header"/>
      <w:jc w:val="right"/>
    </w:pPr>
    <w:r>
      <w:rPr>
        <w:noProof/>
      </w:rPr>
      <w:drawing>
        <wp:inline distT="0" distB="0" distL="0" distR="0">
          <wp:extent cx="1642095"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551" cy="692255"/>
                  </a:xfrm>
                  <a:prstGeom prst="rect">
                    <a:avLst/>
                  </a:prstGeom>
                  <a:noFill/>
                  <a:ln>
                    <a:noFill/>
                  </a:ln>
                </pic:spPr>
              </pic:pic>
            </a:graphicData>
          </a:graphic>
        </wp:inline>
      </w:drawing>
    </w:r>
  </w:p>
  <w:p w:rsidR="00E8432C" w:rsidRDefault="00E843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0C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B12EBF"/>
    <w:multiLevelType w:val="hybridMultilevel"/>
    <w:tmpl w:val="4FC4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A20FA"/>
    <w:multiLevelType w:val="hybridMultilevel"/>
    <w:tmpl w:val="B35C7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162978"/>
    <w:multiLevelType w:val="hybridMultilevel"/>
    <w:tmpl w:val="57E0B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22322"/>
    <w:multiLevelType w:val="hybridMultilevel"/>
    <w:tmpl w:val="361C58B2"/>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05587"/>
    <w:multiLevelType w:val="hybridMultilevel"/>
    <w:tmpl w:val="D332D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9224BF"/>
    <w:multiLevelType w:val="hybridMultilevel"/>
    <w:tmpl w:val="EF54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4549FB"/>
    <w:multiLevelType w:val="hybridMultilevel"/>
    <w:tmpl w:val="20CCA6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F47A94"/>
    <w:multiLevelType w:val="hybridMultilevel"/>
    <w:tmpl w:val="C7D499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477B38"/>
    <w:multiLevelType w:val="hybridMultilevel"/>
    <w:tmpl w:val="D85A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86545C"/>
    <w:multiLevelType w:val="hybridMultilevel"/>
    <w:tmpl w:val="3D8E0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B73229"/>
    <w:multiLevelType w:val="hybridMultilevel"/>
    <w:tmpl w:val="163C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E80755"/>
    <w:multiLevelType w:val="hybridMultilevel"/>
    <w:tmpl w:val="FBB61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2E751A"/>
    <w:multiLevelType w:val="hybridMultilevel"/>
    <w:tmpl w:val="7076B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AC2957"/>
    <w:multiLevelType w:val="hybridMultilevel"/>
    <w:tmpl w:val="EC145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D8242E"/>
    <w:multiLevelType w:val="hybridMultilevel"/>
    <w:tmpl w:val="C11CF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BC2C3F"/>
    <w:multiLevelType w:val="hybridMultilevel"/>
    <w:tmpl w:val="5DCCB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027383"/>
    <w:multiLevelType w:val="hybridMultilevel"/>
    <w:tmpl w:val="56F43164"/>
    <w:lvl w:ilvl="0" w:tplc="FFFFFFFF">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314326"/>
    <w:multiLevelType w:val="hybridMultilevel"/>
    <w:tmpl w:val="8B7C86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C4A749D"/>
    <w:multiLevelType w:val="hybridMultilevel"/>
    <w:tmpl w:val="C5C0C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15"/>
  </w:num>
  <w:num w:numId="4">
    <w:abstractNumId w:val="17"/>
  </w:num>
  <w:num w:numId="5">
    <w:abstractNumId w:val="1"/>
  </w:num>
  <w:num w:numId="6">
    <w:abstractNumId w:val="2"/>
  </w:num>
  <w:num w:numId="7">
    <w:abstractNumId w:val="13"/>
  </w:num>
  <w:num w:numId="8">
    <w:abstractNumId w:val="6"/>
  </w:num>
  <w:num w:numId="9">
    <w:abstractNumId w:val="3"/>
  </w:num>
  <w:num w:numId="10">
    <w:abstractNumId w:val="9"/>
  </w:num>
  <w:num w:numId="11">
    <w:abstractNumId w:val="8"/>
  </w:num>
  <w:num w:numId="12">
    <w:abstractNumId w:val="19"/>
  </w:num>
  <w:num w:numId="13">
    <w:abstractNumId w:val="0"/>
  </w:num>
  <w:num w:numId="14">
    <w:abstractNumId w:val="5"/>
  </w:num>
  <w:num w:numId="15">
    <w:abstractNumId w:val="11"/>
  </w:num>
  <w:num w:numId="16">
    <w:abstractNumId w:val="12"/>
  </w:num>
  <w:num w:numId="17">
    <w:abstractNumId w:val="16"/>
  </w:num>
  <w:num w:numId="18">
    <w:abstractNumId w:val="18"/>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541"/>
    <w:rsid w:val="000039C7"/>
    <w:rsid w:val="000079E7"/>
    <w:rsid w:val="00014904"/>
    <w:rsid w:val="000577A7"/>
    <w:rsid w:val="0005796B"/>
    <w:rsid w:val="000737BB"/>
    <w:rsid w:val="00085EB8"/>
    <w:rsid w:val="000E5016"/>
    <w:rsid w:val="000F4B28"/>
    <w:rsid w:val="0010442B"/>
    <w:rsid w:val="00120D94"/>
    <w:rsid w:val="001523B5"/>
    <w:rsid w:val="00172534"/>
    <w:rsid w:val="00191B2C"/>
    <w:rsid w:val="001B07B6"/>
    <w:rsid w:val="001B750B"/>
    <w:rsid w:val="001C69CE"/>
    <w:rsid w:val="001D2D93"/>
    <w:rsid w:val="00213541"/>
    <w:rsid w:val="0028258B"/>
    <w:rsid w:val="002916F7"/>
    <w:rsid w:val="002C2146"/>
    <w:rsid w:val="002E4370"/>
    <w:rsid w:val="003852C9"/>
    <w:rsid w:val="00393005"/>
    <w:rsid w:val="003B04AD"/>
    <w:rsid w:val="003B43F4"/>
    <w:rsid w:val="003C686B"/>
    <w:rsid w:val="003F079A"/>
    <w:rsid w:val="003F161B"/>
    <w:rsid w:val="00431F44"/>
    <w:rsid w:val="00470C31"/>
    <w:rsid w:val="004733A7"/>
    <w:rsid w:val="00483C17"/>
    <w:rsid w:val="00493BD0"/>
    <w:rsid w:val="00495863"/>
    <w:rsid w:val="004B6F96"/>
    <w:rsid w:val="004B78DC"/>
    <w:rsid w:val="004C3822"/>
    <w:rsid w:val="005033D7"/>
    <w:rsid w:val="00531696"/>
    <w:rsid w:val="005776BB"/>
    <w:rsid w:val="005A2838"/>
    <w:rsid w:val="005B103A"/>
    <w:rsid w:val="005C50DE"/>
    <w:rsid w:val="005E0D53"/>
    <w:rsid w:val="00615705"/>
    <w:rsid w:val="006400C5"/>
    <w:rsid w:val="006A4AB5"/>
    <w:rsid w:val="006B2140"/>
    <w:rsid w:val="006C38CB"/>
    <w:rsid w:val="006F4F61"/>
    <w:rsid w:val="006F5D1E"/>
    <w:rsid w:val="0079132F"/>
    <w:rsid w:val="007E7F6A"/>
    <w:rsid w:val="008218B4"/>
    <w:rsid w:val="00830CEF"/>
    <w:rsid w:val="00861227"/>
    <w:rsid w:val="00863ED6"/>
    <w:rsid w:val="0087013E"/>
    <w:rsid w:val="008C040E"/>
    <w:rsid w:val="008D6EE5"/>
    <w:rsid w:val="008D71AA"/>
    <w:rsid w:val="008E46B3"/>
    <w:rsid w:val="009A2853"/>
    <w:rsid w:val="009D0DEA"/>
    <w:rsid w:val="00A1395C"/>
    <w:rsid w:val="00A25424"/>
    <w:rsid w:val="00A400B0"/>
    <w:rsid w:val="00A456ED"/>
    <w:rsid w:val="00A67A44"/>
    <w:rsid w:val="00AB4F5F"/>
    <w:rsid w:val="00AC177C"/>
    <w:rsid w:val="00B21611"/>
    <w:rsid w:val="00B2410E"/>
    <w:rsid w:val="00B54C0E"/>
    <w:rsid w:val="00BC4D2A"/>
    <w:rsid w:val="00BE0DE5"/>
    <w:rsid w:val="00BF126B"/>
    <w:rsid w:val="00C86D2F"/>
    <w:rsid w:val="00CC2F4E"/>
    <w:rsid w:val="00CD4F49"/>
    <w:rsid w:val="00D11279"/>
    <w:rsid w:val="00D244DD"/>
    <w:rsid w:val="00D44AB0"/>
    <w:rsid w:val="00D85E27"/>
    <w:rsid w:val="00E06039"/>
    <w:rsid w:val="00E162CF"/>
    <w:rsid w:val="00E31ECE"/>
    <w:rsid w:val="00E8432C"/>
    <w:rsid w:val="00E92273"/>
    <w:rsid w:val="00F227B7"/>
    <w:rsid w:val="00F607B2"/>
    <w:rsid w:val="00F66534"/>
    <w:rsid w:val="00F73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EB380E"/>
  <w15:docId w15:val="{F240B0D7-E113-4197-821F-431AF9EC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8C040E"/>
    <w:pPr>
      <w:ind w:left="720"/>
      <w:contextualSpacing/>
    </w:pPr>
  </w:style>
  <w:style w:type="paragraph" w:styleId="BodyTextIndent">
    <w:name w:val="Body Text Indent"/>
    <w:basedOn w:val="Normal"/>
    <w:link w:val="BodyTextIndentChar"/>
    <w:uiPriority w:val="99"/>
    <w:unhideWhenUsed/>
    <w:rsid w:val="00B54C0E"/>
    <w:pPr>
      <w:spacing w:after="120"/>
      <w:ind w:left="283"/>
    </w:pPr>
  </w:style>
  <w:style w:type="character" w:customStyle="1" w:styleId="BodyTextIndentChar">
    <w:name w:val="Body Text Indent Char"/>
    <w:basedOn w:val="DefaultParagraphFont"/>
    <w:link w:val="BodyTextIndent"/>
    <w:uiPriority w:val="99"/>
    <w:rsid w:val="00B54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EAE787-B1B8-4E27-BACB-5376B5AF60E2}" type="doc">
      <dgm:prSet loTypeId="urn:microsoft.com/office/officeart/2005/8/layout/orgChart1" loCatId="hierarchy" qsTypeId="urn:microsoft.com/office/officeart/2005/8/quickstyle/simple1" qsCatId="simple" csTypeId="urn:microsoft.com/office/officeart/2005/8/colors/accent1_2" csCatId="accent1"/>
      <dgm:spPr/>
    </dgm:pt>
    <dgm:pt modelId="{4C137A5C-D231-4842-B96D-E8FC76441131}">
      <dgm:prSet/>
      <dgm:spPr/>
      <dgm:t>
        <a:bodyPr/>
        <a:lstStyle/>
        <a:p>
          <a:pPr marR="0" algn="ctr" rtl="0"/>
          <a:r>
            <a:rPr lang="en-GB" b="0" i="0" u="none" strike="noStrike" baseline="0">
              <a:solidFill>
                <a:sysClr val="windowText" lastClr="000000"/>
              </a:solidFill>
              <a:latin typeface="Calibri"/>
            </a:rPr>
            <a:t>Senior Nurse cardiology</a:t>
          </a:r>
          <a:endParaRPr lang="en-GB">
            <a:solidFill>
              <a:sysClr val="windowText" lastClr="000000"/>
            </a:solidFill>
          </a:endParaRPr>
        </a:p>
      </dgm:t>
    </dgm:pt>
    <dgm:pt modelId="{8D378B6A-E627-46E5-A2F5-8F87771CE641}" type="parTrans" cxnId="{058A4EAE-E6C0-4185-9E7C-2C2EDAE6C1D8}">
      <dgm:prSet/>
      <dgm:spPr/>
      <dgm:t>
        <a:bodyPr/>
        <a:lstStyle/>
        <a:p>
          <a:endParaRPr lang="en-GB">
            <a:solidFill>
              <a:sysClr val="windowText" lastClr="000000"/>
            </a:solidFill>
          </a:endParaRPr>
        </a:p>
      </dgm:t>
    </dgm:pt>
    <dgm:pt modelId="{76790A01-C951-433B-B19F-4C8E950164F0}" type="sibTrans" cxnId="{058A4EAE-E6C0-4185-9E7C-2C2EDAE6C1D8}">
      <dgm:prSet/>
      <dgm:spPr/>
      <dgm:t>
        <a:bodyPr/>
        <a:lstStyle/>
        <a:p>
          <a:endParaRPr lang="en-GB">
            <a:solidFill>
              <a:sysClr val="windowText" lastClr="000000"/>
            </a:solidFill>
          </a:endParaRPr>
        </a:p>
      </dgm:t>
    </dgm:pt>
    <dgm:pt modelId="{13BCA758-446B-416C-8777-2E20F91474B0}">
      <dgm:prSet/>
      <dgm:spPr/>
      <dgm:t>
        <a:bodyPr/>
        <a:lstStyle/>
        <a:p>
          <a:pPr marR="0" algn="ctr" rtl="0"/>
          <a:r>
            <a:rPr lang="en-GB" b="0" i="0" u="none" strike="noStrike" baseline="0">
              <a:solidFill>
                <a:sysClr val="windowText" lastClr="000000"/>
              </a:solidFill>
              <a:latin typeface="Calibri"/>
            </a:rPr>
            <a:t>Senior Nurse Specialist</a:t>
          </a:r>
          <a:endParaRPr lang="en-GB">
            <a:solidFill>
              <a:sysClr val="windowText" lastClr="000000"/>
            </a:solidFill>
          </a:endParaRPr>
        </a:p>
      </dgm:t>
    </dgm:pt>
    <dgm:pt modelId="{92786B83-3435-496A-9CB7-F13DF33033B3}" type="parTrans" cxnId="{7C6EA323-13A0-4B70-B253-9D76EE734609}">
      <dgm:prSet/>
      <dgm:spPr/>
      <dgm:t>
        <a:bodyPr/>
        <a:lstStyle/>
        <a:p>
          <a:endParaRPr lang="en-GB">
            <a:solidFill>
              <a:sysClr val="windowText" lastClr="000000"/>
            </a:solidFill>
          </a:endParaRPr>
        </a:p>
      </dgm:t>
    </dgm:pt>
    <dgm:pt modelId="{92996819-B155-408A-8044-9AC94CDA42B3}" type="sibTrans" cxnId="{7C6EA323-13A0-4B70-B253-9D76EE734609}">
      <dgm:prSet/>
      <dgm:spPr/>
      <dgm:t>
        <a:bodyPr/>
        <a:lstStyle/>
        <a:p>
          <a:endParaRPr lang="en-GB">
            <a:solidFill>
              <a:sysClr val="windowText" lastClr="000000"/>
            </a:solidFill>
          </a:endParaRPr>
        </a:p>
      </dgm:t>
    </dgm:pt>
    <dgm:pt modelId="{E8CE3284-2B08-4FF0-8DE1-38253B36119D}">
      <dgm:prSet/>
      <dgm:spPr/>
      <dgm:t>
        <a:bodyPr/>
        <a:lstStyle/>
        <a:p>
          <a:pPr marR="0" algn="ctr" rtl="0"/>
          <a:r>
            <a:rPr lang="en-GB" b="0" i="0" u="none" strike="noStrike" baseline="0">
              <a:solidFill>
                <a:sysClr val="windowText" lastClr="000000"/>
              </a:solidFill>
              <a:latin typeface="Calibri"/>
            </a:rPr>
            <a:t>Post Holders</a:t>
          </a:r>
          <a:endParaRPr lang="en-GB">
            <a:solidFill>
              <a:sysClr val="windowText" lastClr="000000"/>
            </a:solidFill>
          </a:endParaRPr>
        </a:p>
      </dgm:t>
    </dgm:pt>
    <dgm:pt modelId="{5BB78EA7-30A3-4C30-9026-1117062926A2}" type="parTrans" cxnId="{3E180375-6BFB-4F57-9A8A-95AF72349531}">
      <dgm:prSet/>
      <dgm:spPr/>
      <dgm:t>
        <a:bodyPr/>
        <a:lstStyle/>
        <a:p>
          <a:endParaRPr lang="en-GB">
            <a:solidFill>
              <a:sysClr val="windowText" lastClr="000000"/>
            </a:solidFill>
          </a:endParaRPr>
        </a:p>
      </dgm:t>
    </dgm:pt>
    <dgm:pt modelId="{CC8221BB-9953-4030-B64A-3EAC13A3EB9B}" type="sibTrans" cxnId="{3E180375-6BFB-4F57-9A8A-95AF72349531}">
      <dgm:prSet/>
      <dgm:spPr/>
      <dgm:t>
        <a:bodyPr/>
        <a:lstStyle/>
        <a:p>
          <a:endParaRPr lang="en-GB">
            <a:solidFill>
              <a:sysClr val="windowText" lastClr="000000"/>
            </a:solidFill>
          </a:endParaRPr>
        </a:p>
      </dgm:t>
    </dgm:pt>
    <dgm:pt modelId="{9066EFA7-A7E5-48E4-9751-727B7F24C39A}" type="asst">
      <dgm:prSet/>
      <dgm:spPr/>
      <dgm:t>
        <a:bodyPr/>
        <a:lstStyle/>
        <a:p>
          <a:pPr marR="0" algn="ctr" rtl="0"/>
          <a:r>
            <a:rPr lang="en-GB" b="0" i="0" u="none" strike="noStrike" baseline="0">
              <a:solidFill>
                <a:sysClr val="windowText" lastClr="000000"/>
              </a:solidFill>
              <a:latin typeface="Calibri"/>
            </a:rPr>
            <a:t>Cardiology Matrons</a:t>
          </a:r>
          <a:endParaRPr lang="en-GB">
            <a:solidFill>
              <a:sysClr val="windowText" lastClr="000000"/>
            </a:solidFill>
          </a:endParaRPr>
        </a:p>
      </dgm:t>
    </dgm:pt>
    <dgm:pt modelId="{5FC2F062-6D8E-446F-93AD-E9710CFC9AE6}" type="parTrans" cxnId="{331EDAB4-22EC-4673-BC64-3A5331D7B589}">
      <dgm:prSet/>
      <dgm:spPr/>
      <dgm:t>
        <a:bodyPr/>
        <a:lstStyle/>
        <a:p>
          <a:endParaRPr lang="en-GB">
            <a:solidFill>
              <a:sysClr val="windowText" lastClr="000000"/>
            </a:solidFill>
          </a:endParaRPr>
        </a:p>
      </dgm:t>
    </dgm:pt>
    <dgm:pt modelId="{069F2B41-500C-4DDC-8C81-BFC681006CEE}" type="sibTrans" cxnId="{331EDAB4-22EC-4673-BC64-3A5331D7B589}">
      <dgm:prSet/>
      <dgm:spPr/>
      <dgm:t>
        <a:bodyPr/>
        <a:lstStyle/>
        <a:p>
          <a:endParaRPr lang="en-GB">
            <a:solidFill>
              <a:sysClr val="windowText" lastClr="000000"/>
            </a:solidFill>
          </a:endParaRPr>
        </a:p>
      </dgm:t>
    </dgm:pt>
    <dgm:pt modelId="{6F010CED-9095-4F20-8A82-699B2679790A}" type="asst">
      <dgm:prSet/>
      <dgm:spPr/>
      <dgm:t>
        <a:bodyPr/>
        <a:lstStyle/>
        <a:p>
          <a:pPr marR="0" algn="ctr" rtl="0"/>
          <a:r>
            <a:rPr lang="en-GB" b="0" i="0" u="none" strike="noStrike" baseline="0">
              <a:solidFill>
                <a:sysClr val="windowText" lastClr="000000"/>
              </a:solidFill>
              <a:latin typeface="Calibri"/>
            </a:rPr>
            <a:t>Cardiology Clinicians</a:t>
          </a:r>
          <a:endParaRPr lang="en-GB">
            <a:solidFill>
              <a:sysClr val="windowText" lastClr="000000"/>
            </a:solidFill>
          </a:endParaRPr>
        </a:p>
      </dgm:t>
    </dgm:pt>
    <dgm:pt modelId="{01F3A2DD-17DC-4038-9307-5E20C6FF206E}" type="parTrans" cxnId="{A917D0E8-8A93-49FF-A9AD-265F96D26AFE}">
      <dgm:prSet/>
      <dgm:spPr/>
      <dgm:t>
        <a:bodyPr/>
        <a:lstStyle/>
        <a:p>
          <a:endParaRPr lang="en-GB">
            <a:solidFill>
              <a:sysClr val="windowText" lastClr="000000"/>
            </a:solidFill>
          </a:endParaRPr>
        </a:p>
      </dgm:t>
    </dgm:pt>
    <dgm:pt modelId="{782D3815-59E9-4C0B-931F-DA2D78EA86A2}" type="sibTrans" cxnId="{A917D0E8-8A93-49FF-A9AD-265F96D26AFE}">
      <dgm:prSet/>
      <dgm:spPr/>
      <dgm:t>
        <a:bodyPr/>
        <a:lstStyle/>
        <a:p>
          <a:endParaRPr lang="en-GB">
            <a:solidFill>
              <a:sysClr val="windowText" lastClr="000000"/>
            </a:solidFill>
          </a:endParaRPr>
        </a:p>
      </dgm:t>
    </dgm:pt>
    <dgm:pt modelId="{F502596B-2ECC-4B30-BFAF-2E3F7BE77B53}">
      <dgm:prSet/>
      <dgm:spPr/>
      <dgm:t>
        <a:bodyPr/>
        <a:lstStyle/>
        <a:p>
          <a:pPr marR="0" algn="ctr" rtl="0"/>
          <a:r>
            <a:rPr lang="en-GB" b="0" i="0" u="none" strike="noStrike" baseline="0">
              <a:solidFill>
                <a:sysClr val="windowText" lastClr="000000"/>
              </a:solidFill>
              <a:latin typeface="Calibri"/>
            </a:rPr>
            <a:t>Clinic Nurse Specialists</a:t>
          </a:r>
          <a:endParaRPr lang="en-GB">
            <a:solidFill>
              <a:sysClr val="windowText" lastClr="000000"/>
            </a:solidFill>
          </a:endParaRPr>
        </a:p>
      </dgm:t>
    </dgm:pt>
    <dgm:pt modelId="{EF9A76CD-8D8F-4E30-ACAB-80C1854128CF}" type="parTrans" cxnId="{A7270524-F5AD-4B2A-AB3A-7DFB2E5A6163}">
      <dgm:prSet/>
      <dgm:spPr/>
      <dgm:t>
        <a:bodyPr/>
        <a:lstStyle/>
        <a:p>
          <a:endParaRPr lang="en-GB">
            <a:solidFill>
              <a:sysClr val="windowText" lastClr="000000"/>
            </a:solidFill>
          </a:endParaRPr>
        </a:p>
      </dgm:t>
    </dgm:pt>
    <dgm:pt modelId="{35517123-8A8F-47AC-9DFF-32690FA3B6D4}" type="sibTrans" cxnId="{A7270524-F5AD-4B2A-AB3A-7DFB2E5A6163}">
      <dgm:prSet/>
      <dgm:spPr/>
      <dgm:t>
        <a:bodyPr/>
        <a:lstStyle/>
        <a:p>
          <a:endParaRPr lang="en-GB">
            <a:solidFill>
              <a:sysClr val="windowText" lastClr="000000"/>
            </a:solidFill>
          </a:endParaRPr>
        </a:p>
      </dgm:t>
    </dgm:pt>
    <dgm:pt modelId="{A2E613B3-0BC0-44AF-B54A-235FDF29F0F6}" type="pres">
      <dgm:prSet presAssocID="{FAEAE787-B1B8-4E27-BACB-5376B5AF60E2}" presName="hierChild1" presStyleCnt="0">
        <dgm:presLayoutVars>
          <dgm:orgChart val="1"/>
          <dgm:chPref val="1"/>
          <dgm:dir/>
          <dgm:animOne val="branch"/>
          <dgm:animLvl val="lvl"/>
          <dgm:resizeHandles/>
        </dgm:presLayoutVars>
      </dgm:prSet>
      <dgm:spPr/>
    </dgm:pt>
    <dgm:pt modelId="{941D5935-08A7-4D6C-8338-3A9F4C3BEEEB}" type="pres">
      <dgm:prSet presAssocID="{4C137A5C-D231-4842-B96D-E8FC76441131}" presName="hierRoot1" presStyleCnt="0">
        <dgm:presLayoutVars>
          <dgm:hierBranch/>
        </dgm:presLayoutVars>
      </dgm:prSet>
      <dgm:spPr/>
    </dgm:pt>
    <dgm:pt modelId="{D217C1E2-D50C-46DC-9632-AA68DC5FB16F}" type="pres">
      <dgm:prSet presAssocID="{4C137A5C-D231-4842-B96D-E8FC76441131}" presName="rootComposite1" presStyleCnt="0"/>
      <dgm:spPr/>
    </dgm:pt>
    <dgm:pt modelId="{5CCDBA88-32C1-4DBA-B71A-E64D5FED61D0}" type="pres">
      <dgm:prSet presAssocID="{4C137A5C-D231-4842-B96D-E8FC76441131}" presName="rootText1" presStyleLbl="node0" presStyleIdx="0" presStyleCnt="1">
        <dgm:presLayoutVars>
          <dgm:chPref val="3"/>
        </dgm:presLayoutVars>
      </dgm:prSet>
      <dgm:spPr/>
    </dgm:pt>
    <dgm:pt modelId="{A2CEAA41-63FF-4CC6-B09C-67F7EABC0074}" type="pres">
      <dgm:prSet presAssocID="{4C137A5C-D231-4842-B96D-E8FC76441131}" presName="rootConnector1" presStyleLbl="node1" presStyleIdx="0" presStyleCnt="0"/>
      <dgm:spPr/>
    </dgm:pt>
    <dgm:pt modelId="{AB516A45-7B4C-4004-B8E7-4ABD552D0D04}" type="pres">
      <dgm:prSet presAssocID="{4C137A5C-D231-4842-B96D-E8FC76441131}" presName="hierChild2" presStyleCnt="0"/>
      <dgm:spPr/>
    </dgm:pt>
    <dgm:pt modelId="{7FC80CD3-F0A5-45C3-86CE-9C3856518DD4}" type="pres">
      <dgm:prSet presAssocID="{92786B83-3435-496A-9CB7-F13DF33033B3}" presName="Name35" presStyleLbl="parChTrans1D2" presStyleIdx="0" presStyleCnt="1"/>
      <dgm:spPr/>
    </dgm:pt>
    <dgm:pt modelId="{1C86B74B-967A-4207-AA55-A1684480C797}" type="pres">
      <dgm:prSet presAssocID="{13BCA758-446B-416C-8777-2E20F91474B0}" presName="hierRoot2" presStyleCnt="0">
        <dgm:presLayoutVars>
          <dgm:hierBranch/>
        </dgm:presLayoutVars>
      </dgm:prSet>
      <dgm:spPr/>
    </dgm:pt>
    <dgm:pt modelId="{CEA94E5A-ACE1-44DA-BC6D-EC10A841FF58}" type="pres">
      <dgm:prSet presAssocID="{13BCA758-446B-416C-8777-2E20F91474B0}" presName="rootComposite" presStyleCnt="0"/>
      <dgm:spPr/>
    </dgm:pt>
    <dgm:pt modelId="{D3315AD1-A255-47FF-AD20-606D39CDFE93}" type="pres">
      <dgm:prSet presAssocID="{13BCA758-446B-416C-8777-2E20F91474B0}" presName="rootText" presStyleLbl="node2" presStyleIdx="0" presStyleCnt="1">
        <dgm:presLayoutVars>
          <dgm:chPref val="3"/>
        </dgm:presLayoutVars>
      </dgm:prSet>
      <dgm:spPr/>
    </dgm:pt>
    <dgm:pt modelId="{B1D7C539-6C8D-47F4-BB3B-331087B16CAE}" type="pres">
      <dgm:prSet presAssocID="{13BCA758-446B-416C-8777-2E20F91474B0}" presName="rootConnector" presStyleLbl="node2" presStyleIdx="0" presStyleCnt="1"/>
      <dgm:spPr/>
    </dgm:pt>
    <dgm:pt modelId="{A8B80ACD-365F-4481-9087-3E7B7EC88A29}" type="pres">
      <dgm:prSet presAssocID="{13BCA758-446B-416C-8777-2E20F91474B0}" presName="hierChild4" presStyleCnt="0"/>
      <dgm:spPr/>
    </dgm:pt>
    <dgm:pt modelId="{281709E5-03BB-4C93-B5F6-ABCF584DFE2C}" type="pres">
      <dgm:prSet presAssocID="{5BB78EA7-30A3-4C30-9026-1117062926A2}" presName="Name35" presStyleLbl="parChTrans1D3" presStyleIdx="0" presStyleCnt="2"/>
      <dgm:spPr/>
    </dgm:pt>
    <dgm:pt modelId="{69DF2E6D-EB3D-4E0B-AB10-8864B4B5A88F}" type="pres">
      <dgm:prSet presAssocID="{E8CE3284-2B08-4FF0-8DE1-38253B36119D}" presName="hierRoot2" presStyleCnt="0">
        <dgm:presLayoutVars>
          <dgm:hierBranch val="r"/>
        </dgm:presLayoutVars>
      </dgm:prSet>
      <dgm:spPr/>
    </dgm:pt>
    <dgm:pt modelId="{76A71065-E8BF-451C-B276-ED44062B767C}" type="pres">
      <dgm:prSet presAssocID="{E8CE3284-2B08-4FF0-8DE1-38253B36119D}" presName="rootComposite" presStyleCnt="0"/>
      <dgm:spPr/>
    </dgm:pt>
    <dgm:pt modelId="{50A29D76-925C-4BC4-B809-1C68AA4E1394}" type="pres">
      <dgm:prSet presAssocID="{E8CE3284-2B08-4FF0-8DE1-38253B36119D}" presName="rootText" presStyleLbl="node3" presStyleIdx="0" presStyleCnt="2">
        <dgm:presLayoutVars>
          <dgm:chPref val="3"/>
        </dgm:presLayoutVars>
      </dgm:prSet>
      <dgm:spPr/>
    </dgm:pt>
    <dgm:pt modelId="{F750B725-CA11-41BC-851D-C8DB657361F3}" type="pres">
      <dgm:prSet presAssocID="{E8CE3284-2B08-4FF0-8DE1-38253B36119D}" presName="rootConnector" presStyleLbl="node3" presStyleIdx="0" presStyleCnt="2"/>
      <dgm:spPr/>
    </dgm:pt>
    <dgm:pt modelId="{4D1F3DDB-0FF1-43B4-9543-AD072DCA0472}" type="pres">
      <dgm:prSet presAssocID="{E8CE3284-2B08-4FF0-8DE1-38253B36119D}" presName="hierChild4" presStyleCnt="0"/>
      <dgm:spPr/>
    </dgm:pt>
    <dgm:pt modelId="{125C4398-D2A4-45C6-9BF1-A7C7A082C78A}" type="pres">
      <dgm:prSet presAssocID="{E8CE3284-2B08-4FF0-8DE1-38253B36119D}" presName="hierChild5" presStyleCnt="0"/>
      <dgm:spPr/>
    </dgm:pt>
    <dgm:pt modelId="{821EBA66-A272-4AE0-9D29-1E07A7EC2115}" type="pres">
      <dgm:prSet presAssocID="{5FC2F062-6D8E-446F-93AD-E9710CFC9AE6}" presName="Name111" presStyleLbl="parChTrans1D4" presStyleIdx="0" presStyleCnt="2"/>
      <dgm:spPr/>
    </dgm:pt>
    <dgm:pt modelId="{C479A331-5B68-476B-85BC-40730B5E07AA}" type="pres">
      <dgm:prSet presAssocID="{9066EFA7-A7E5-48E4-9751-727B7F24C39A}" presName="hierRoot3" presStyleCnt="0">
        <dgm:presLayoutVars>
          <dgm:hierBranch/>
        </dgm:presLayoutVars>
      </dgm:prSet>
      <dgm:spPr/>
    </dgm:pt>
    <dgm:pt modelId="{ADB108C5-724E-42B6-B57A-FE5C4420C116}" type="pres">
      <dgm:prSet presAssocID="{9066EFA7-A7E5-48E4-9751-727B7F24C39A}" presName="rootComposite3" presStyleCnt="0"/>
      <dgm:spPr/>
    </dgm:pt>
    <dgm:pt modelId="{BC9F4C0B-E9EB-495D-BF8A-F4CE161DC5BE}" type="pres">
      <dgm:prSet presAssocID="{9066EFA7-A7E5-48E4-9751-727B7F24C39A}" presName="rootText3" presStyleLbl="asst3" presStyleIdx="0" presStyleCnt="2" custLinFactY="-46057" custLinFactNeighborX="-82157" custLinFactNeighborY="-100000">
        <dgm:presLayoutVars>
          <dgm:chPref val="3"/>
        </dgm:presLayoutVars>
      </dgm:prSet>
      <dgm:spPr/>
    </dgm:pt>
    <dgm:pt modelId="{C40C20AF-B272-4066-9B96-C6DEE9CF01C3}" type="pres">
      <dgm:prSet presAssocID="{9066EFA7-A7E5-48E4-9751-727B7F24C39A}" presName="rootConnector3" presStyleLbl="asst3" presStyleIdx="0" presStyleCnt="2"/>
      <dgm:spPr/>
    </dgm:pt>
    <dgm:pt modelId="{D562C285-14C9-4E1C-AB66-331F67EF2FD4}" type="pres">
      <dgm:prSet presAssocID="{9066EFA7-A7E5-48E4-9751-727B7F24C39A}" presName="hierChild6" presStyleCnt="0"/>
      <dgm:spPr/>
    </dgm:pt>
    <dgm:pt modelId="{A9598795-C5F6-4E33-B508-E2B13C6517F0}" type="pres">
      <dgm:prSet presAssocID="{9066EFA7-A7E5-48E4-9751-727B7F24C39A}" presName="hierChild7" presStyleCnt="0"/>
      <dgm:spPr/>
    </dgm:pt>
    <dgm:pt modelId="{D6827718-3E14-404F-BAF9-66003A260B12}" type="pres">
      <dgm:prSet presAssocID="{01F3A2DD-17DC-4038-9307-5E20C6FF206E}" presName="Name111" presStyleLbl="parChTrans1D4" presStyleIdx="1" presStyleCnt="2"/>
      <dgm:spPr/>
    </dgm:pt>
    <dgm:pt modelId="{4BB16387-9838-49CB-8FF8-66E37B4B899C}" type="pres">
      <dgm:prSet presAssocID="{6F010CED-9095-4F20-8A82-699B2679790A}" presName="hierRoot3" presStyleCnt="0">
        <dgm:presLayoutVars>
          <dgm:hierBranch/>
        </dgm:presLayoutVars>
      </dgm:prSet>
      <dgm:spPr/>
    </dgm:pt>
    <dgm:pt modelId="{D6B7E5DC-E898-46BE-854C-95C89504E096}" type="pres">
      <dgm:prSet presAssocID="{6F010CED-9095-4F20-8A82-699B2679790A}" presName="rootComposite3" presStyleCnt="0"/>
      <dgm:spPr/>
    </dgm:pt>
    <dgm:pt modelId="{965CCD31-507F-431E-9AC8-23B86D808D51}" type="pres">
      <dgm:prSet presAssocID="{6F010CED-9095-4F20-8A82-699B2679790A}" presName="rootText3" presStyleLbl="asst3" presStyleIdx="1" presStyleCnt="2" custLinFactX="-73443" custLinFactY="-104286" custLinFactNeighborX="-100000" custLinFactNeighborY="-200000">
        <dgm:presLayoutVars>
          <dgm:chPref val="3"/>
        </dgm:presLayoutVars>
      </dgm:prSet>
      <dgm:spPr/>
    </dgm:pt>
    <dgm:pt modelId="{CAEB19E8-F6B6-4F26-B0DF-CB75ABD1AAF4}" type="pres">
      <dgm:prSet presAssocID="{6F010CED-9095-4F20-8A82-699B2679790A}" presName="rootConnector3" presStyleLbl="asst3" presStyleIdx="1" presStyleCnt="2"/>
      <dgm:spPr/>
    </dgm:pt>
    <dgm:pt modelId="{8D97BD54-C4D6-416D-9B1B-46F3F2594077}" type="pres">
      <dgm:prSet presAssocID="{6F010CED-9095-4F20-8A82-699B2679790A}" presName="hierChild6" presStyleCnt="0"/>
      <dgm:spPr/>
    </dgm:pt>
    <dgm:pt modelId="{00CBB1D8-1A0B-41B8-83F9-85BF583401DB}" type="pres">
      <dgm:prSet presAssocID="{6F010CED-9095-4F20-8A82-699B2679790A}" presName="hierChild7" presStyleCnt="0"/>
      <dgm:spPr/>
    </dgm:pt>
    <dgm:pt modelId="{D223C4C5-90F9-479A-836D-07B9DA020181}" type="pres">
      <dgm:prSet presAssocID="{EF9A76CD-8D8F-4E30-ACAB-80C1854128CF}" presName="Name35" presStyleLbl="parChTrans1D3" presStyleIdx="1" presStyleCnt="2"/>
      <dgm:spPr/>
    </dgm:pt>
    <dgm:pt modelId="{C1ECE275-9B83-4033-A462-0D9A01047E24}" type="pres">
      <dgm:prSet presAssocID="{F502596B-2ECC-4B30-BFAF-2E3F7BE77B53}" presName="hierRoot2" presStyleCnt="0">
        <dgm:presLayoutVars>
          <dgm:hierBranch val="r"/>
        </dgm:presLayoutVars>
      </dgm:prSet>
      <dgm:spPr/>
    </dgm:pt>
    <dgm:pt modelId="{292294BE-0492-49D3-8785-5F49BAA8CE97}" type="pres">
      <dgm:prSet presAssocID="{F502596B-2ECC-4B30-BFAF-2E3F7BE77B53}" presName="rootComposite" presStyleCnt="0"/>
      <dgm:spPr/>
    </dgm:pt>
    <dgm:pt modelId="{D4010BD8-AAD8-4C49-A92E-221D13410ADD}" type="pres">
      <dgm:prSet presAssocID="{F502596B-2ECC-4B30-BFAF-2E3F7BE77B53}" presName="rootText" presStyleLbl="node3" presStyleIdx="1" presStyleCnt="2" custLinFactNeighborX="3043">
        <dgm:presLayoutVars>
          <dgm:chPref val="3"/>
        </dgm:presLayoutVars>
      </dgm:prSet>
      <dgm:spPr/>
    </dgm:pt>
    <dgm:pt modelId="{C95601F0-D85D-48E6-B75A-13394B04CB50}" type="pres">
      <dgm:prSet presAssocID="{F502596B-2ECC-4B30-BFAF-2E3F7BE77B53}" presName="rootConnector" presStyleLbl="node3" presStyleIdx="1" presStyleCnt="2"/>
      <dgm:spPr/>
    </dgm:pt>
    <dgm:pt modelId="{1734C75B-C3B1-462F-BAA4-4FE61946DF3B}" type="pres">
      <dgm:prSet presAssocID="{F502596B-2ECC-4B30-BFAF-2E3F7BE77B53}" presName="hierChild4" presStyleCnt="0"/>
      <dgm:spPr/>
    </dgm:pt>
    <dgm:pt modelId="{713739EF-3BE3-405A-920C-9C678A99222F}" type="pres">
      <dgm:prSet presAssocID="{F502596B-2ECC-4B30-BFAF-2E3F7BE77B53}" presName="hierChild5" presStyleCnt="0"/>
      <dgm:spPr/>
    </dgm:pt>
    <dgm:pt modelId="{1A4ECF98-B763-492E-9CE3-42EA9EA02C96}" type="pres">
      <dgm:prSet presAssocID="{13BCA758-446B-416C-8777-2E20F91474B0}" presName="hierChild5" presStyleCnt="0"/>
      <dgm:spPr/>
    </dgm:pt>
    <dgm:pt modelId="{23C28050-41B8-4A7F-A675-DF69C5252834}" type="pres">
      <dgm:prSet presAssocID="{4C137A5C-D231-4842-B96D-E8FC76441131}" presName="hierChild3" presStyleCnt="0"/>
      <dgm:spPr/>
    </dgm:pt>
  </dgm:ptLst>
  <dgm:cxnLst>
    <dgm:cxn modelId="{36CC7307-614F-4086-83A6-BC262C51757B}" type="presOf" srcId="{F502596B-2ECC-4B30-BFAF-2E3F7BE77B53}" destId="{C95601F0-D85D-48E6-B75A-13394B04CB50}" srcOrd="1" destOrd="0" presId="urn:microsoft.com/office/officeart/2005/8/layout/orgChart1"/>
    <dgm:cxn modelId="{57737F10-5699-4387-B28A-7C21E140EB9A}" type="presOf" srcId="{4C137A5C-D231-4842-B96D-E8FC76441131}" destId="{A2CEAA41-63FF-4CC6-B09C-67F7EABC0074}" srcOrd="1" destOrd="0" presId="urn:microsoft.com/office/officeart/2005/8/layout/orgChart1"/>
    <dgm:cxn modelId="{0F7A481B-42EA-4B54-B5E6-86EEBF40E0B3}" type="presOf" srcId="{F502596B-2ECC-4B30-BFAF-2E3F7BE77B53}" destId="{D4010BD8-AAD8-4C49-A92E-221D13410ADD}" srcOrd="0" destOrd="0" presId="urn:microsoft.com/office/officeart/2005/8/layout/orgChart1"/>
    <dgm:cxn modelId="{E283E11E-52C4-43C5-85ED-5361E673E203}" type="presOf" srcId="{9066EFA7-A7E5-48E4-9751-727B7F24C39A}" destId="{BC9F4C0B-E9EB-495D-BF8A-F4CE161DC5BE}" srcOrd="0" destOrd="0" presId="urn:microsoft.com/office/officeart/2005/8/layout/orgChart1"/>
    <dgm:cxn modelId="{B4F12821-6172-4649-85A7-CFD7D58B0386}" type="presOf" srcId="{5BB78EA7-30A3-4C30-9026-1117062926A2}" destId="{281709E5-03BB-4C93-B5F6-ABCF584DFE2C}" srcOrd="0" destOrd="0" presId="urn:microsoft.com/office/officeart/2005/8/layout/orgChart1"/>
    <dgm:cxn modelId="{D0132222-711E-4A48-B27F-6DFBEFD0FCB5}" type="presOf" srcId="{E8CE3284-2B08-4FF0-8DE1-38253B36119D}" destId="{F750B725-CA11-41BC-851D-C8DB657361F3}" srcOrd="1" destOrd="0" presId="urn:microsoft.com/office/officeart/2005/8/layout/orgChart1"/>
    <dgm:cxn modelId="{7C6EA323-13A0-4B70-B253-9D76EE734609}" srcId="{4C137A5C-D231-4842-B96D-E8FC76441131}" destId="{13BCA758-446B-416C-8777-2E20F91474B0}" srcOrd="0" destOrd="0" parTransId="{92786B83-3435-496A-9CB7-F13DF33033B3}" sibTransId="{92996819-B155-408A-8044-9AC94CDA42B3}"/>
    <dgm:cxn modelId="{A7270524-F5AD-4B2A-AB3A-7DFB2E5A6163}" srcId="{13BCA758-446B-416C-8777-2E20F91474B0}" destId="{F502596B-2ECC-4B30-BFAF-2E3F7BE77B53}" srcOrd="1" destOrd="0" parTransId="{EF9A76CD-8D8F-4E30-ACAB-80C1854128CF}" sibTransId="{35517123-8A8F-47AC-9DFF-32690FA3B6D4}"/>
    <dgm:cxn modelId="{51DFC231-45F2-4117-A714-20FB8C41347C}" type="presOf" srcId="{EF9A76CD-8D8F-4E30-ACAB-80C1854128CF}" destId="{D223C4C5-90F9-479A-836D-07B9DA020181}" srcOrd="0" destOrd="0" presId="urn:microsoft.com/office/officeart/2005/8/layout/orgChart1"/>
    <dgm:cxn modelId="{C12D653E-411F-4CB0-A307-794304AC94E4}" type="presOf" srcId="{FAEAE787-B1B8-4E27-BACB-5376B5AF60E2}" destId="{A2E613B3-0BC0-44AF-B54A-235FDF29F0F6}" srcOrd="0" destOrd="0" presId="urn:microsoft.com/office/officeart/2005/8/layout/orgChart1"/>
    <dgm:cxn modelId="{AD417F41-5611-472D-84B4-4A208D4B012A}" type="presOf" srcId="{5FC2F062-6D8E-446F-93AD-E9710CFC9AE6}" destId="{821EBA66-A272-4AE0-9D29-1E07A7EC2115}" srcOrd="0" destOrd="0" presId="urn:microsoft.com/office/officeart/2005/8/layout/orgChart1"/>
    <dgm:cxn modelId="{459EEA50-2695-469D-BA40-9264B0005404}" type="presOf" srcId="{E8CE3284-2B08-4FF0-8DE1-38253B36119D}" destId="{50A29D76-925C-4BC4-B809-1C68AA4E1394}" srcOrd="0" destOrd="0" presId="urn:microsoft.com/office/officeart/2005/8/layout/orgChart1"/>
    <dgm:cxn modelId="{3E180375-6BFB-4F57-9A8A-95AF72349531}" srcId="{13BCA758-446B-416C-8777-2E20F91474B0}" destId="{E8CE3284-2B08-4FF0-8DE1-38253B36119D}" srcOrd="0" destOrd="0" parTransId="{5BB78EA7-30A3-4C30-9026-1117062926A2}" sibTransId="{CC8221BB-9953-4030-B64A-3EAC13A3EB9B}"/>
    <dgm:cxn modelId="{42B0A888-67CA-421C-8819-831DB35D67D5}" type="presOf" srcId="{13BCA758-446B-416C-8777-2E20F91474B0}" destId="{D3315AD1-A255-47FF-AD20-606D39CDFE93}" srcOrd="0" destOrd="0" presId="urn:microsoft.com/office/officeart/2005/8/layout/orgChart1"/>
    <dgm:cxn modelId="{B4F4BC88-BD98-49FC-A289-C82212838F08}" type="presOf" srcId="{9066EFA7-A7E5-48E4-9751-727B7F24C39A}" destId="{C40C20AF-B272-4066-9B96-C6DEE9CF01C3}" srcOrd="1" destOrd="0" presId="urn:microsoft.com/office/officeart/2005/8/layout/orgChart1"/>
    <dgm:cxn modelId="{EDD5958B-03D9-4806-A9DD-1C1A381900BE}" type="presOf" srcId="{01F3A2DD-17DC-4038-9307-5E20C6FF206E}" destId="{D6827718-3E14-404F-BAF9-66003A260B12}" srcOrd="0" destOrd="0" presId="urn:microsoft.com/office/officeart/2005/8/layout/orgChart1"/>
    <dgm:cxn modelId="{C1CE8C9B-87EE-4ADF-A97D-DF8F917FDCA0}" type="presOf" srcId="{92786B83-3435-496A-9CB7-F13DF33033B3}" destId="{7FC80CD3-F0A5-45C3-86CE-9C3856518DD4}" srcOrd="0" destOrd="0" presId="urn:microsoft.com/office/officeart/2005/8/layout/orgChart1"/>
    <dgm:cxn modelId="{058A4EAE-E6C0-4185-9E7C-2C2EDAE6C1D8}" srcId="{FAEAE787-B1B8-4E27-BACB-5376B5AF60E2}" destId="{4C137A5C-D231-4842-B96D-E8FC76441131}" srcOrd="0" destOrd="0" parTransId="{8D378B6A-E627-46E5-A2F5-8F87771CE641}" sibTransId="{76790A01-C951-433B-B19F-4C8E950164F0}"/>
    <dgm:cxn modelId="{331EDAB4-22EC-4673-BC64-3A5331D7B589}" srcId="{E8CE3284-2B08-4FF0-8DE1-38253B36119D}" destId="{9066EFA7-A7E5-48E4-9751-727B7F24C39A}" srcOrd="0" destOrd="0" parTransId="{5FC2F062-6D8E-446F-93AD-E9710CFC9AE6}" sibTransId="{069F2B41-500C-4DDC-8C81-BFC681006CEE}"/>
    <dgm:cxn modelId="{0608E0BC-2F35-4E3F-A18A-B97795E3B723}" type="presOf" srcId="{4C137A5C-D231-4842-B96D-E8FC76441131}" destId="{5CCDBA88-32C1-4DBA-B71A-E64D5FED61D0}" srcOrd="0" destOrd="0" presId="urn:microsoft.com/office/officeart/2005/8/layout/orgChart1"/>
    <dgm:cxn modelId="{55A0EBC0-B303-4D1A-92FC-1DD167AF92D1}" type="presOf" srcId="{6F010CED-9095-4F20-8A82-699B2679790A}" destId="{965CCD31-507F-431E-9AC8-23B86D808D51}" srcOrd="0" destOrd="0" presId="urn:microsoft.com/office/officeart/2005/8/layout/orgChart1"/>
    <dgm:cxn modelId="{E4FC7FC2-3E31-40D7-B5B7-A4A2146FA353}" type="presOf" srcId="{13BCA758-446B-416C-8777-2E20F91474B0}" destId="{B1D7C539-6C8D-47F4-BB3B-331087B16CAE}" srcOrd="1" destOrd="0" presId="urn:microsoft.com/office/officeart/2005/8/layout/orgChart1"/>
    <dgm:cxn modelId="{1F8F29C5-ADF2-4E8D-888D-CE7BB0717CF8}" type="presOf" srcId="{6F010CED-9095-4F20-8A82-699B2679790A}" destId="{CAEB19E8-F6B6-4F26-B0DF-CB75ABD1AAF4}" srcOrd="1" destOrd="0" presId="urn:microsoft.com/office/officeart/2005/8/layout/orgChart1"/>
    <dgm:cxn modelId="{A917D0E8-8A93-49FF-A9AD-265F96D26AFE}" srcId="{E8CE3284-2B08-4FF0-8DE1-38253B36119D}" destId="{6F010CED-9095-4F20-8A82-699B2679790A}" srcOrd="1" destOrd="0" parTransId="{01F3A2DD-17DC-4038-9307-5E20C6FF206E}" sibTransId="{782D3815-59E9-4C0B-931F-DA2D78EA86A2}"/>
    <dgm:cxn modelId="{710CAA07-2935-4E9B-A69E-9F9F238C7574}" type="presParOf" srcId="{A2E613B3-0BC0-44AF-B54A-235FDF29F0F6}" destId="{941D5935-08A7-4D6C-8338-3A9F4C3BEEEB}" srcOrd="0" destOrd="0" presId="urn:microsoft.com/office/officeart/2005/8/layout/orgChart1"/>
    <dgm:cxn modelId="{D4E1E010-699A-4632-BCAB-EA74B20E35EF}" type="presParOf" srcId="{941D5935-08A7-4D6C-8338-3A9F4C3BEEEB}" destId="{D217C1E2-D50C-46DC-9632-AA68DC5FB16F}" srcOrd="0" destOrd="0" presId="urn:microsoft.com/office/officeart/2005/8/layout/orgChart1"/>
    <dgm:cxn modelId="{6BB75AAD-6FFD-45E6-92B9-1F00FFA2E3A7}" type="presParOf" srcId="{D217C1E2-D50C-46DC-9632-AA68DC5FB16F}" destId="{5CCDBA88-32C1-4DBA-B71A-E64D5FED61D0}" srcOrd="0" destOrd="0" presId="urn:microsoft.com/office/officeart/2005/8/layout/orgChart1"/>
    <dgm:cxn modelId="{80CD37FB-5A20-4634-BA00-283B320381D7}" type="presParOf" srcId="{D217C1E2-D50C-46DC-9632-AA68DC5FB16F}" destId="{A2CEAA41-63FF-4CC6-B09C-67F7EABC0074}" srcOrd="1" destOrd="0" presId="urn:microsoft.com/office/officeart/2005/8/layout/orgChart1"/>
    <dgm:cxn modelId="{ADFCA450-DF35-4B52-989D-FDB896FBD974}" type="presParOf" srcId="{941D5935-08A7-4D6C-8338-3A9F4C3BEEEB}" destId="{AB516A45-7B4C-4004-B8E7-4ABD552D0D04}" srcOrd="1" destOrd="0" presId="urn:microsoft.com/office/officeart/2005/8/layout/orgChart1"/>
    <dgm:cxn modelId="{1237B752-C1E4-4DFD-95F9-6BB9817964C5}" type="presParOf" srcId="{AB516A45-7B4C-4004-B8E7-4ABD552D0D04}" destId="{7FC80CD3-F0A5-45C3-86CE-9C3856518DD4}" srcOrd="0" destOrd="0" presId="urn:microsoft.com/office/officeart/2005/8/layout/orgChart1"/>
    <dgm:cxn modelId="{A77030BA-34F5-42CC-97CD-B758CEDAD7ED}" type="presParOf" srcId="{AB516A45-7B4C-4004-B8E7-4ABD552D0D04}" destId="{1C86B74B-967A-4207-AA55-A1684480C797}" srcOrd="1" destOrd="0" presId="urn:microsoft.com/office/officeart/2005/8/layout/orgChart1"/>
    <dgm:cxn modelId="{70C43020-1CEB-4B2D-A572-6699E8B64CF9}" type="presParOf" srcId="{1C86B74B-967A-4207-AA55-A1684480C797}" destId="{CEA94E5A-ACE1-44DA-BC6D-EC10A841FF58}" srcOrd="0" destOrd="0" presId="urn:microsoft.com/office/officeart/2005/8/layout/orgChart1"/>
    <dgm:cxn modelId="{86B8A499-FF67-40AB-BC1A-A25119FAA7FB}" type="presParOf" srcId="{CEA94E5A-ACE1-44DA-BC6D-EC10A841FF58}" destId="{D3315AD1-A255-47FF-AD20-606D39CDFE93}" srcOrd="0" destOrd="0" presId="urn:microsoft.com/office/officeart/2005/8/layout/orgChart1"/>
    <dgm:cxn modelId="{EAEC3849-4B2A-4223-BF18-2632C7BC727D}" type="presParOf" srcId="{CEA94E5A-ACE1-44DA-BC6D-EC10A841FF58}" destId="{B1D7C539-6C8D-47F4-BB3B-331087B16CAE}" srcOrd="1" destOrd="0" presId="urn:microsoft.com/office/officeart/2005/8/layout/orgChart1"/>
    <dgm:cxn modelId="{16FF91FC-E285-433E-86F2-E79C56BC36DE}" type="presParOf" srcId="{1C86B74B-967A-4207-AA55-A1684480C797}" destId="{A8B80ACD-365F-4481-9087-3E7B7EC88A29}" srcOrd="1" destOrd="0" presId="urn:microsoft.com/office/officeart/2005/8/layout/orgChart1"/>
    <dgm:cxn modelId="{E2238E18-CADD-4916-A5FA-B39D5C60366B}" type="presParOf" srcId="{A8B80ACD-365F-4481-9087-3E7B7EC88A29}" destId="{281709E5-03BB-4C93-B5F6-ABCF584DFE2C}" srcOrd="0" destOrd="0" presId="urn:microsoft.com/office/officeart/2005/8/layout/orgChart1"/>
    <dgm:cxn modelId="{91D791B4-A30E-444A-92D5-ED1B52E2F32E}" type="presParOf" srcId="{A8B80ACD-365F-4481-9087-3E7B7EC88A29}" destId="{69DF2E6D-EB3D-4E0B-AB10-8864B4B5A88F}" srcOrd="1" destOrd="0" presId="urn:microsoft.com/office/officeart/2005/8/layout/orgChart1"/>
    <dgm:cxn modelId="{7793BB4F-2029-4544-AD76-9B4DF52B8633}" type="presParOf" srcId="{69DF2E6D-EB3D-4E0B-AB10-8864B4B5A88F}" destId="{76A71065-E8BF-451C-B276-ED44062B767C}" srcOrd="0" destOrd="0" presId="urn:microsoft.com/office/officeart/2005/8/layout/orgChart1"/>
    <dgm:cxn modelId="{9F3FDF03-9189-4F56-A578-CAD0990C2E02}" type="presParOf" srcId="{76A71065-E8BF-451C-B276-ED44062B767C}" destId="{50A29D76-925C-4BC4-B809-1C68AA4E1394}" srcOrd="0" destOrd="0" presId="urn:microsoft.com/office/officeart/2005/8/layout/orgChart1"/>
    <dgm:cxn modelId="{59AB3067-0312-4910-8892-6D0329093448}" type="presParOf" srcId="{76A71065-E8BF-451C-B276-ED44062B767C}" destId="{F750B725-CA11-41BC-851D-C8DB657361F3}" srcOrd="1" destOrd="0" presId="urn:microsoft.com/office/officeart/2005/8/layout/orgChart1"/>
    <dgm:cxn modelId="{C0331669-6950-42F7-BDE8-B8586A97122F}" type="presParOf" srcId="{69DF2E6D-EB3D-4E0B-AB10-8864B4B5A88F}" destId="{4D1F3DDB-0FF1-43B4-9543-AD072DCA0472}" srcOrd="1" destOrd="0" presId="urn:microsoft.com/office/officeart/2005/8/layout/orgChart1"/>
    <dgm:cxn modelId="{A26995B1-EDBB-4235-909C-591853CC1A25}" type="presParOf" srcId="{69DF2E6D-EB3D-4E0B-AB10-8864B4B5A88F}" destId="{125C4398-D2A4-45C6-9BF1-A7C7A082C78A}" srcOrd="2" destOrd="0" presId="urn:microsoft.com/office/officeart/2005/8/layout/orgChart1"/>
    <dgm:cxn modelId="{0AC95B4C-3354-479B-93B4-B869A94F55E7}" type="presParOf" srcId="{125C4398-D2A4-45C6-9BF1-A7C7A082C78A}" destId="{821EBA66-A272-4AE0-9D29-1E07A7EC2115}" srcOrd="0" destOrd="0" presId="urn:microsoft.com/office/officeart/2005/8/layout/orgChart1"/>
    <dgm:cxn modelId="{0D03372A-8D91-44D3-8272-8DDBA5A82260}" type="presParOf" srcId="{125C4398-D2A4-45C6-9BF1-A7C7A082C78A}" destId="{C479A331-5B68-476B-85BC-40730B5E07AA}" srcOrd="1" destOrd="0" presId="urn:microsoft.com/office/officeart/2005/8/layout/orgChart1"/>
    <dgm:cxn modelId="{EA863FE8-1B32-4333-A5FC-8D3BD013AFCE}" type="presParOf" srcId="{C479A331-5B68-476B-85BC-40730B5E07AA}" destId="{ADB108C5-724E-42B6-B57A-FE5C4420C116}" srcOrd="0" destOrd="0" presId="urn:microsoft.com/office/officeart/2005/8/layout/orgChart1"/>
    <dgm:cxn modelId="{ACC57473-226E-41EF-BCF9-5D6BE9ABD533}" type="presParOf" srcId="{ADB108C5-724E-42B6-B57A-FE5C4420C116}" destId="{BC9F4C0B-E9EB-495D-BF8A-F4CE161DC5BE}" srcOrd="0" destOrd="0" presId="urn:microsoft.com/office/officeart/2005/8/layout/orgChart1"/>
    <dgm:cxn modelId="{25D12616-1EF6-4784-80A0-AF5AB04A4701}" type="presParOf" srcId="{ADB108C5-724E-42B6-B57A-FE5C4420C116}" destId="{C40C20AF-B272-4066-9B96-C6DEE9CF01C3}" srcOrd="1" destOrd="0" presId="urn:microsoft.com/office/officeart/2005/8/layout/orgChart1"/>
    <dgm:cxn modelId="{3BB1BB49-ADEF-4790-B807-E5BFA55296C8}" type="presParOf" srcId="{C479A331-5B68-476B-85BC-40730B5E07AA}" destId="{D562C285-14C9-4E1C-AB66-331F67EF2FD4}" srcOrd="1" destOrd="0" presId="urn:microsoft.com/office/officeart/2005/8/layout/orgChart1"/>
    <dgm:cxn modelId="{19386C8E-B915-47E7-A6D7-87F511060911}" type="presParOf" srcId="{C479A331-5B68-476B-85BC-40730B5E07AA}" destId="{A9598795-C5F6-4E33-B508-E2B13C6517F0}" srcOrd="2" destOrd="0" presId="urn:microsoft.com/office/officeart/2005/8/layout/orgChart1"/>
    <dgm:cxn modelId="{EF1C4C80-973D-46A6-839F-E7143E5538E5}" type="presParOf" srcId="{125C4398-D2A4-45C6-9BF1-A7C7A082C78A}" destId="{D6827718-3E14-404F-BAF9-66003A260B12}" srcOrd="2" destOrd="0" presId="urn:microsoft.com/office/officeart/2005/8/layout/orgChart1"/>
    <dgm:cxn modelId="{9359EBC3-893C-4C38-8075-3EEA12934C0D}" type="presParOf" srcId="{125C4398-D2A4-45C6-9BF1-A7C7A082C78A}" destId="{4BB16387-9838-49CB-8FF8-66E37B4B899C}" srcOrd="3" destOrd="0" presId="urn:microsoft.com/office/officeart/2005/8/layout/orgChart1"/>
    <dgm:cxn modelId="{7E91EE01-E4B5-4DD0-8561-6E12FC87221A}" type="presParOf" srcId="{4BB16387-9838-49CB-8FF8-66E37B4B899C}" destId="{D6B7E5DC-E898-46BE-854C-95C89504E096}" srcOrd="0" destOrd="0" presId="urn:microsoft.com/office/officeart/2005/8/layout/orgChart1"/>
    <dgm:cxn modelId="{BDE24603-A5C3-45E5-91F2-9CB033B4454C}" type="presParOf" srcId="{D6B7E5DC-E898-46BE-854C-95C89504E096}" destId="{965CCD31-507F-431E-9AC8-23B86D808D51}" srcOrd="0" destOrd="0" presId="urn:microsoft.com/office/officeart/2005/8/layout/orgChart1"/>
    <dgm:cxn modelId="{034757C3-FDA9-45CC-8562-3F3ADD76DF6B}" type="presParOf" srcId="{D6B7E5DC-E898-46BE-854C-95C89504E096}" destId="{CAEB19E8-F6B6-4F26-B0DF-CB75ABD1AAF4}" srcOrd="1" destOrd="0" presId="urn:microsoft.com/office/officeart/2005/8/layout/orgChart1"/>
    <dgm:cxn modelId="{B4AB8857-9037-4973-A403-CB39916A0784}" type="presParOf" srcId="{4BB16387-9838-49CB-8FF8-66E37B4B899C}" destId="{8D97BD54-C4D6-416D-9B1B-46F3F2594077}" srcOrd="1" destOrd="0" presId="urn:microsoft.com/office/officeart/2005/8/layout/orgChart1"/>
    <dgm:cxn modelId="{E642C85A-F91E-4598-A611-1987B7E20BD1}" type="presParOf" srcId="{4BB16387-9838-49CB-8FF8-66E37B4B899C}" destId="{00CBB1D8-1A0B-41B8-83F9-85BF583401DB}" srcOrd="2" destOrd="0" presId="urn:microsoft.com/office/officeart/2005/8/layout/orgChart1"/>
    <dgm:cxn modelId="{75D09970-CEBA-437E-B251-7FD9243786AF}" type="presParOf" srcId="{A8B80ACD-365F-4481-9087-3E7B7EC88A29}" destId="{D223C4C5-90F9-479A-836D-07B9DA020181}" srcOrd="2" destOrd="0" presId="urn:microsoft.com/office/officeart/2005/8/layout/orgChart1"/>
    <dgm:cxn modelId="{11E25CD0-455C-44D9-8BF3-3CD85694B798}" type="presParOf" srcId="{A8B80ACD-365F-4481-9087-3E7B7EC88A29}" destId="{C1ECE275-9B83-4033-A462-0D9A01047E24}" srcOrd="3" destOrd="0" presId="urn:microsoft.com/office/officeart/2005/8/layout/orgChart1"/>
    <dgm:cxn modelId="{CABFDA88-E91D-4EB7-BDFF-9490EA76EB1D}" type="presParOf" srcId="{C1ECE275-9B83-4033-A462-0D9A01047E24}" destId="{292294BE-0492-49D3-8785-5F49BAA8CE97}" srcOrd="0" destOrd="0" presId="urn:microsoft.com/office/officeart/2005/8/layout/orgChart1"/>
    <dgm:cxn modelId="{A99D6245-C254-4805-8615-8C72B979EF08}" type="presParOf" srcId="{292294BE-0492-49D3-8785-5F49BAA8CE97}" destId="{D4010BD8-AAD8-4C49-A92E-221D13410ADD}" srcOrd="0" destOrd="0" presId="urn:microsoft.com/office/officeart/2005/8/layout/orgChart1"/>
    <dgm:cxn modelId="{ACC6B21E-CDF3-4356-87F1-870718D89C13}" type="presParOf" srcId="{292294BE-0492-49D3-8785-5F49BAA8CE97}" destId="{C95601F0-D85D-48E6-B75A-13394B04CB50}" srcOrd="1" destOrd="0" presId="urn:microsoft.com/office/officeart/2005/8/layout/orgChart1"/>
    <dgm:cxn modelId="{8A8DD1FE-EB6E-4AFF-895D-44C80E7D136A}" type="presParOf" srcId="{C1ECE275-9B83-4033-A462-0D9A01047E24}" destId="{1734C75B-C3B1-462F-BAA4-4FE61946DF3B}" srcOrd="1" destOrd="0" presId="urn:microsoft.com/office/officeart/2005/8/layout/orgChart1"/>
    <dgm:cxn modelId="{C744D547-1910-4BC7-A33C-04A1F9C6BA92}" type="presParOf" srcId="{C1ECE275-9B83-4033-A462-0D9A01047E24}" destId="{713739EF-3BE3-405A-920C-9C678A99222F}" srcOrd="2" destOrd="0" presId="urn:microsoft.com/office/officeart/2005/8/layout/orgChart1"/>
    <dgm:cxn modelId="{FA06FCEB-B07D-4AE6-BBE7-AA0F876A3A57}" type="presParOf" srcId="{1C86B74B-967A-4207-AA55-A1684480C797}" destId="{1A4ECF98-B763-492E-9CE3-42EA9EA02C96}" srcOrd="2" destOrd="0" presId="urn:microsoft.com/office/officeart/2005/8/layout/orgChart1"/>
    <dgm:cxn modelId="{66F383CF-C02D-4F83-8F49-094B813616A1}" type="presParOf" srcId="{941D5935-08A7-4D6C-8338-3A9F4C3BEEEB}" destId="{23C28050-41B8-4A7F-A675-DF69C525283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23C4C5-90F9-479A-836D-07B9DA020181}">
      <dsp:nvSpPr>
        <dsp:cNvPr id="0" name=""/>
        <dsp:cNvSpPr/>
      </dsp:nvSpPr>
      <dsp:spPr>
        <a:xfrm>
          <a:off x="2386108" y="1011537"/>
          <a:ext cx="530418" cy="175295"/>
        </a:xfrm>
        <a:custGeom>
          <a:avLst/>
          <a:gdLst/>
          <a:ahLst/>
          <a:cxnLst/>
          <a:rect l="0" t="0" r="0" b="0"/>
          <a:pathLst>
            <a:path>
              <a:moveTo>
                <a:pt x="0" y="0"/>
              </a:moveTo>
              <a:lnTo>
                <a:pt x="0" y="87647"/>
              </a:lnTo>
              <a:lnTo>
                <a:pt x="530418" y="87647"/>
              </a:lnTo>
              <a:lnTo>
                <a:pt x="530418" y="1752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827718-3E14-404F-BAF9-66003A260B12}">
      <dsp:nvSpPr>
        <dsp:cNvPr id="0" name=""/>
        <dsp:cNvSpPr/>
      </dsp:nvSpPr>
      <dsp:spPr>
        <a:xfrm>
          <a:off x="1355680" y="718184"/>
          <a:ext cx="525410" cy="886017"/>
        </a:xfrm>
        <a:custGeom>
          <a:avLst/>
          <a:gdLst/>
          <a:ahLst/>
          <a:cxnLst/>
          <a:rect l="0" t="0" r="0" b="0"/>
          <a:pathLst>
            <a:path>
              <a:moveTo>
                <a:pt x="525410" y="886017"/>
              </a:moveTo>
              <a:lnTo>
                <a:pt x="0"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1EBA66-A272-4AE0-9D29-1E07A7EC2115}">
      <dsp:nvSpPr>
        <dsp:cNvPr id="0" name=""/>
        <dsp:cNvSpPr/>
      </dsp:nvSpPr>
      <dsp:spPr>
        <a:xfrm>
          <a:off x="1107646" y="1378584"/>
          <a:ext cx="773444" cy="225617"/>
        </a:xfrm>
        <a:custGeom>
          <a:avLst/>
          <a:gdLst/>
          <a:ahLst/>
          <a:cxnLst/>
          <a:rect l="0" t="0" r="0" b="0"/>
          <a:pathLst>
            <a:path>
              <a:moveTo>
                <a:pt x="773444" y="225617"/>
              </a:moveTo>
              <a:lnTo>
                <a:pt x="0"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1709E5-03BB-4C93-B5F6-ABCF584DFE2C}">
      <dsp:nvSpPr>
        <dsp:cNvPr id="0" name=""/>
        <dsp:cNvSpPr/>
      </dsp:nvSpPr>
      <dsp:spPr>
        <a:xfrm>
          <a:off x="1881091" y="1011537"/>
          <a:ext cx="505017" cy="175295"/>
        </a:xfrm>
        <a:custGeom>
          <a:avLst/>
          <a:gdLst/>
          <a:ahLst/>
          <a:cxnLst/>
          <a:rect l="0" t="0" r="0" b="0"/>
          <a:pathLst>
            <a:path>
              <a:moveTo>
                <a:pt x="505017" y="0"/>
              </a:moveTo>
              <a:lnTo>
                <a:pt x="505017" y="87647"/>
              </a:lnTo>
              <a:lnTo>
                <a:pt x="0" y="87647"/>
              </a:lnTo>
              <a:lnTo>
                <a:pt x="0" y="1752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C80CD3-F0A5-45C3-86CE-9C3856518DD4}">
      <dsp:nvSpPr>
        <dsp:cNvPr id="0" name=""/>
        <dsp:cNvSpPr/>
      </dsp:nvSpPr>
      <dsp:spPr>
        <a:xfrm>
          <a:off x="2340388" y="418872"/>
          <a:ext cx="91440" cy="175295"/>
        </a:xfrm>
        <a:custGeom>
          <a:avLst/>
          <a:gdLst/>
          <a:ahLst/>
          <a:cxnLst/>
          <a:rect l="0" t="0" r="0" b="0"/>
          <a:pathLst>
            <a:path>
              <a:moveTo>
                <a:pt x="45720" y="0"/>
              </a:moveTo>
              <a:lnTo>
                <a:pt x="45720" y="1752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CDBA88-32C1-4DBA-B71A-E64D5FED61D0}">
      <dsp:nvSpPr>
        <dsp:cNvPr id="0" name=""/>
        <dsp:cNvSpPr/>
      </dsp:nvSpPr>
      <dsp:spPr>
        <a:xfrm>
          <a:off x="1968738" y="1502"/>
          <a:ext cx="834739" cy="4173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Text" lastClr="000000"/>
              </a:solidFill>
              <a:latin typeface="Calibri"/>
            </a:rPr>
            <a:t>Senior Nurse cardiology</a:t>
          </a:r>
          <a:endParaRPr lang="en-GB" sz="1200" kern="1200">
            <a:solidFill>
              <a:sysClr val="windowText" lastClr="000000"/>
            </a:solidFill>
          </a:endParaRPr>
        </a:p>
      </dsp:txBody>
      <dsp:txXfrm>
        <a:off x="1968738" y="1502"/>
        <a:ext cx="834739" cy="417369"/>
      </dsp:txXfrm>
    </dsp:sp>
    <dsp:sp modelId="{D3315AD1-A255-47FF-AD20-606D39CDFE93}">
      <dsp:nvSpPr>
        <dsp:cNvPr id="0" name=""/>
        <dsp:cNvSpPr/>
      </dsp:nvSpPr>
      <dsp:spPr>
        <a:xfrm>
          <a:off x="1968738" y="594167"/>
          <a:ext cx="834739" cy="4173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Text" lastClr="000000"/>
              </a:solidFill>
              <a:latin typeface="Calibri"/>
            </a:rPr>
            <a:t>Senior Nurse Specialist</a:t>
          </a:r>
          <a:endParaRPr lang="en-GB" sz="1200" kern="1200">
            <a:solidFill>
              <a:sysClr val="windowText" lastClr="000000"/>
            </a:solidFill>
          </a:endParaRPr>
        </a:p>
      </dsp:txBody>
      <dsp:txXfrm>
        <a:off x="1968738" y="594167"/>
        <a:ext cx="834739" cy="417369"/>
      </dsp:txXfrm>
    </dsp:sp>
    <dsp:sp modelId="{50A29D76-925C-4BC4-B809-1C68AA4E1394}">
      <dsp:nvSpPr>
        <dsp:cNvPr id="0" name=""/>
        <dsp:cNvSpPr/>
      </dsp:nvSpPr>
      <dsp:spPr>
        <a:xfrm>
          <a:off x="1463721" y="1186832"/>
          <a:ext cx="834739" cy="4173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Text" lastClr="000000"/>
              </a:solidFill>
              <a:latin typeface="Calibri"/>
            </a:rPr>
            <a:t>Post Holders</a:t>
          </a:r>
          <a:endParaRPr lang="en-GB" sz="1200" kern="1200">
            <a:solidFill>
              <a:sysClr val="windowText" lastClr="000000"/>
            </a:solidFill>
          </a:endParaRPr>
        </a:p>
      </dsp:txBody>
      <dsp:txXfrm>
        <a:off x="1463721" y="1186832"/>
        <a:ext cx="834739" cy="417369"/>
      </dsp:txXfrm>
    </dsp:sp>
    <dsp:sp modelId="{BC9F4C0B-E9EB-495D-BF8A-F4CE161DC5BE}">
      <dsp:nvSpPr>
        <dsp:cNvPr id="0" name=""/>
        <dsp:cNvSpPr/>
      </dsp:nvSpPr>
      <dsp:spPr>
        <a:xfrm>
          <a:off x="272906" y="1169899"/>
          <a:ext cx="834739" cy="4173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Text" lastClr="000000"/>
              </a:solidFill>
              <a:latin typeface="Calibri"/>
            </a:rPr>
            <a:t>Cardiology Matrons</a:t>
          </a:r>
          <a:endParaRPr lang="en-GB" sz="1200" kern="1200">
            <a:solidFill>
              <a:sysClr val="windowText" lastClr="000000"/>
            </a:solidFill>
          </a:endParaRPr>
        </a:p>
      </dsp:txBody>
      <dsp:txXfrm>
        <a:off x="272906" y="1169899"/>
        <a:ext cx="834739" cy="417369"/>
      </dsp:txXfrm>
    </dsp:sp>
    <dsp:sp modelId="{965CCD31-507F-431E-9AC8-23B86D808D51}">
      <dsp:nvSpPr>
        <dsp:cNvPr id="0" name=""/>
        <dsp:cNvSpPr/>
      </dsp:nvSpPr>
      <dsp:spPr>
        <a:xfrm>
          <a:off x="520941" y="509499"/>
          <a:ext cx="834739" cy="4173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Text" lastClr="000000"/>
              </a:solidFill>
              <a:latin typeface="Calibri"/>
            </a:rPr>
            <a:t>Cardiology Clinicians</a:t>
          </a:r>
          <a:endParaRPr lang="en-GB" sz="1200" kern="1200">
            <a:solidFill>
              <a:sysClr val="windowText" lastClr="000000"/>
            </a:solidFill>
          </a:endParaRPr>
        </a:p>
      </dsp:txBody>
      <dsp:txXfrm>
        <a:off x="520941" y="509499"/>
        <a:ext cx="834739" cy="417369"/>
      </dsp:txXfrm>
    </dsp:sp>
    <dsp:sp modelId="{D4010BD8-AAD8-4C49-A92E-221D13410ADD}">
      <dsp:nvSpPr>
        <dsp:cNvPr id="0" name=""/>
        <dsp:cNvSpPr/>
      </dsp:nvSpPr>
      <dsp:spPr>
        <a:xfrm>
          <a:off x="2499157" y="1186832"/>
          <a:ext cx="834739" cy="4173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Text" lastClr="000000"/>
              </a:solidFill>
              <a:latin typeface="Calibri"/>
            </a:rPr>
            <a:t>Clinic Nurse Specialists</a:t>
          </a:r>
          <a:endParaRPr lang="en-GB" sz="1200" kern="1200">
            <a:solidFill>
              <a:sysClr val="windowText" lastClr="000000"/>
            </a:solidFill>
          </a:endParaRPr>
        </a:p>
      </dsp:txBody>
      <dsp:txXfrm>
        <a:off x="2499157" y="1186832"/>
        <a:ext cx="834739" cy="41736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E5074-E22B-472B-AC71-8DFDE33F2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3046</Words>
  <Characters>17363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Brough Cameron (Royal Devon and Exeter NHS Foundation Trust)</cp:lastModifiedBy>
  <cp:revision>5</cp:revision>
  <cp:lastPrinted>2019-01-24T10:03:00Z</cp:lastPrinted>
  <dcterms:created xsi:type="dcterms:W3CDTF">2021-08-19T15:58:00Z</dcterms:created>
  <dcterms:modified xsi:type="dcterms:W3CDTF">2025-06-16T11:01:00Z</dcterms:modified>
</cp:coreProperties>
</file>