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B1" w:rsidRPr="00B16A8C" w:rsidRDefault="003C0DB1" w:rsidP="003C0DB1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B16A8C">
        <w:rPr>
          <w:rFonts w:ascii="Arial" w:hAnsi="Arial" w:cs="Arial"/>
          <w:b/>
          <w:sz w:val="22"/>
          <w:szCs w:val="22"/>
        </w:rPr>
        <w:t>PERSON SPECIFICATION</w:t>
      </w:r>
    </w:p>
    <w:p w:rsidR="003C0DB1" w:rsidRPr="00B16A8C" w:rsidRDefault="003C0DB1" w:rsidP="003C0DB1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:rsidR="003C0DB1" w:rsidRDefault="003C0DB1" w:rsidP="003C0DB1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16A8C">
        <w:rPr>
          <w:rFonts w:ascii="Arial" w:hAnsi="Arial" w:cs="Arial"/>
          <w:b/>
          <w:sz w:val="22"/>
          <w:szCs w:val="22"/>
        </w:rPr>
        <w:t xml:space="preserve">POST </w:t>
      </w:r>
      <w:r>
        <w:rPr>
          <w:rFonts w:ascii="Arial" w:hAnsi="Arial" w:cs="Arial"/>
          <w:b/>
          <w:sz w:val="22"/>
          <w:szCs w:val="22"/>
        </w:rPr>
        <w:t xml:space="preserve">Associate </w:t>
      </w:r>
      <w:r w:rsidRPr="00B16A8C">
        <w:rPr>
          <w:rFonts w:ascii="Arial" w:hAnsi="Arial" w:cs="Arial"/>
          <w:b/>
          <w:sz w:val="22"/>
          <w:szCs w:val="22"/>
        </w:rPr>
        <w:t>Community Matron</w:t>
      </w:r>
    </w:p>
    <w:p w:rsidR="003C0DB1" w:rsidRPr="00B16A8C" w:rsidRDefault="003C0DB1" w:rsidP="003C0DB1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tbl>
      <w:tblPr>
        <w:tblW w:w="1474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284"/>
        <w:gridCol w:w="142"/>
        <w:gridCol w:w="2835"/>
        <w:gridCol w:w="1842"/>
        <w:gridCol w:w="567"/>
        <w:gridCol w:w="2835"/>
        <w:gridCol w:w="1134"/>
        <w:gridCol w:w="567"/>
      </w:tblGrid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42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E/D</w:t>
            </w:r>
          </w:p>
        </w:tc>
        <w:tc>
          <w:tcPr>
            <w:tcW w:w="2835" w:type="dxa"/>
          </w:tcPr>
          <w:p w:rsidR="003C0DB1" w:rsidRPr="00B16A8C" w:rsidRDefault="003C0DB1" w:rsidP="00E936E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HOW TESTED?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Application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B16A8C">
              <w:rPr>
                <w:rFonts w:ascii="Arial" w:hAnsi="Arial" w:cs="Arial"/>
                <w:sz w:val="22"/>
                <w:szCs w:val="22"/>
              </w:rPr>
              <w:t xml:space="preserve"> Interview</w:t>
            </w:r>
            <w:r>
              <w:rPr>
                <w:rFonts w:ascii="Arial" w:hAnsi="Arial" w:cs="Arial"/>
                <w:sz w:val="22"/>
                <w:szCs w:val="22"/>
              </w:rPr>
              <w:t xml:space="preserve"> =I</w:t>
            </w:r>
          </w:p>
        </w:tc>
        <w:tc>
          <w:tcPr>
            <w:tcW w:w="5244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INTERVIEW COMMENTS</w:t>
            </w:r>
          </w:p>
        </w:tc>
        <w:tc>
          <w:tcPr>
            <w:tcW w:w="1701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SCORE</w:t>
            </w:r>
          </w:p>
          <w:p w:rsidR="003C0DB1" w:rsidRPr="00B16A8C" w:rsidRDefault="003C0DB1" w:rsidP="00E936E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(1 </w:t>
            </w:r>
            <w:proofErr w:type="gramStart"/>
            <w:r w:rsidRPr="00B16A8C">
              <w:rPr>
                <w:rFonts w:ascii="Arial" w:hAnsi="Arial" w:cs="Arial"/>
                <w:sz w:val="22"/>
                <w:szCs w:val="22"/>
              </w:rPr>
              <w:t>Low  –</w:t>
            </w:r>
            <w:proofErr w:type="gramEnd"/>
            <w:r w:rsidRPr="00B16A8C">
              <w:rPr>
                <w:rFonts w:ascii="Arial" w:hAnsi="Arial" w:cs="Arial"/>
                <w:sz w:val="22"/>
                <w:szCs w:val="22"/>
              </w:rPr>
              <w:t xml:space="preserve"> 10 High)</w:t>
            </w: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16A8C">
              <w:rPr>
                <w:rFonts w:ascii="Arial" w:hAnsi="Arial" w:cs="Arial"/>
                <w:sz w:val="22"/>
                <w:szCs w:val="22"/>
                <w:u w:val="single"/>
              </w:rPr>
              <w:t>QUALIFICATIONS/SPECIAL TRAINING: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B16A8C">
              <w:rPr>
                <w:rFonts w:ascii="Arial" w:hAnsi="Arial" w:cs="Arial"/>
                <w:sz w:val="22"/>
                <w:szCs w:val="22"/>
              </w:rPr>
              <w:t>egistered nurse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Diploma / Degree</w:t>
            </w:r>
            <w:r w:rsidRPr="00B16A8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8C2D24" w:rsidRDefault="003C0DB1" w:rsidP="00E936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2D24">
              <w:rPr>
                <w:rFonts w:ascii="Arial" w:hAnsi="Arial" w:cs="Arial"/>
                <w:bCs/>
                <w:sz w:val="22"/>
                <w:szCs w:val="22"/>
              </w:rPr>
              <w:t xml:space="preserve">Post graduate/post Clinical Diploma in Advanced Clinical Practice or similar qualification or equivalent experience.  </w:t>
            </w:r>
          </w:p>
          <w:p w:rsidR="003C0DB1" w:rsidRPr="00B16A8C" w:rsidRDefault="003C0DB1" w:rsidP="00E93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Independent / supplementary prescriber or </w:t>
            </w:r>
            <w:r>
              <w:rPr>
                <w:rFonts w:ascii="Arial" w:hAnsi="Arial" w:cs="Arial"/>
                <w:sz w:val="22"/>
                <w:szCs w:val="22"/>
              </w:rPr>
              <w:t>committed</w:t>
            </w:r>
            <w:r w:rsidRPr="00B16A8C">
              <w:rPr>
                <w:rFonts w:ascii="Arial" w:hAnsi="Arial" w:cs="Arial"/>
                <w:sz w:val="22"/>
                <w:szCs w:val="22"/>
              </w:rPr>
              <w:t xml:space="preserve"> to undertak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B16A8C">
              <w:rPr>
                <w:rFonts w:ascii="Arial" w:hAnsi="Arial" w:cs="Arial"/>
                <w:sz w:val="22"/>
                <w:szCs w:val="22"/>
              </w:rPr>
              <w:t xml:space="preserve"> this course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Highly </w:t>
            </w:r>
            <w:r w:rsidRPr="00B16A8C">
              <w:rPr>
                <w:rFonts w:ascii="Arial" w:hAnsi="Arial" w:cs="Arial"/>
                <w:sz w:val="22"/>
                <w:szCs w:val="22"/>
              </w:rPr>
              <w:t>Numerate and Literate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qualification</w:t>
            </w: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Mentorship qualification / skills and/or experience, or committed to undertaking appropriate mentorship course.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835" w:type="dxa"/>
          </w:tcPr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3C0DB1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A/l</w:t>
            </w:r>
          </w:p>
        </w:tc>
        <w:tc>
          <w:tcPr>
            <w:tcW w:w="5244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16A8C">
              <w:rPr>
                <w:rFonts w:ascii="Arial" w:hAnsi="Arial" w:cs="Arial"/>
                <w:sz w:val="22"/>
                <w:szCs w:val="22"/>
                <w:u w:val="single"/>
              </w:rPr>
              <w:t>KNOWLEDGE/SKILLS:</w:t>
            </w:r>
          </w:p>
          <w:p w:rsidR="003C0DB1" w:rsidRPr="00B16A8C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Leadership skills and excellent </w:t>
            </w:r>
            <w:proofErr w:type="gramStart"/>
            <w:r w:rsidRPr="00B16A8C">
              <w:rPr>
                <w:rFonts w:ascii="Arial" w:hAnsi="Arial" w:cs="Arial"/>
                <w:sz w:val="22"/>
                <w:szCs w:val="22"/>
              </w:rPr>
              <w:t>decision making</w:t>
            </w:r>
            <w:proofErr w:type="gramEnd"/>
            <w:r w:rsidRPr="00B16A8C">
              <w:rPr>
                <w:rFonts w:ascii="Arial" w:hAnsi="Arial" w:cs="Arial"/>
                <w:sz w:val="22"/>
                <w:szCs w:val="22"/>
              </w:rPr>
              <w:t xml:space="preserve"> capabilities</w:t>
            </w:r>
          </w:p>
          <w:p w:rsidR="003C0DB1" w:rsidRPr="00B16A8C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16A8C">
              <w:rPr>
                <w:rFonts w:ascii="Arial" w:hAnsi="Arial" w:cs="Arial"/>
                <w:sz w:val="22"/>
                <w:szCs w:val="22"/>
              </w:rPr>
              <w:t>linical knowledge related to long term condition management.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C0DB1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Committed 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undertaking advanced clinical skills training.</w:t>
            </w:r>
          </w:p>
          <w:p w:rsidR="003C0DB1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provide detailed advice to other specialists and non-specialists.</w:t>
            </w:r>
          </w:p>
          <w:p w:rsidR="003C0DB1" w:rsidRPr="00B16A8C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Evidence of continual professional</w:t>
            </w: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Development</w:t>
            </w: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F76F16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</w:tc>
        <w:tc>
          <w:tcPr>
            <w:tcW w:w="5244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16A8C">
              <w:rPr>
                <w:rFonts w:ascii="Arial" w:hAnsi="Arial" w:cs="Arial"/>
                <w:sz w:val="22"/>
                <w:szCs w:val="22"/>
                <w:u w:val="single"/>
              </w:rPr>
              <w:t>EXPERIENCE:</w:t>
            </w:r>
          </w:p>
          <w:p w:rsidR="003C0DB1" w:rsidRPr="00B16A8C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Evidence of </w:t>
            </w:r>
            <w:r>
              <w:rPr>
                <w:rFonts w:ascii="Arial" w:hAnsi="Arial" w:cs="Arial"/>
                <w:sz w:val="22"/>
                <w:szCs w:val="22"/>
              </w:rPr>
              <w:t>working at a senior level in community nursing</w:t>
            </w:r>
            <w:r w:rsidRPr="00B16A8C">
              <w:rPr>
                <w:rFonts w:ascii="Arial" w:hAnsi="Arial" w:cs="Arial"/>
                <w:sz w:val="22"/>
                <w:szCs w:val="22"/>
              </w:rPr>
              <w:t>, long term condition management or primary care experience</w:t>
            </w:r>
          </w:p>
          <w:p w:rsidR="003C0DB1" w:rsidRPr="00B16A8C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Experience of working within multidisciplinary teams to influence high quality care programmes for patients with Long Term Conditions</w:t>
            </w:r>
          </w:p>
          <w:p w:rsidR="003C0DB1" w:rsidRPr="00B16A8C" w:rsidRDefault="003C0DB1" w:rsidP="00E936EB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pStyle w:val="Heading1"/>
              <w:tabs>
                <w:tab w:val="num" w:pos="720"/>
              </w:tabs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B16A8C">
              <w:rPr>
                <w:rFonts w:ascii="Arial" w:hAnsi="Arial" w:cs="Arial"/>
                <w:b w:val="0"/>
                <w:bCs/>
                <w:sz w:val="22"/>
                <w:szCs w:val="22"/>
              </w:rPr>
              <w:t>Previou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s experience of managing change </w:t>
            </w:r>
            <w:r w:rsidRPr="00B16A8C">
              <w:rPr>
                <w:rFonts w:ascii="Arial" w:hAnsi="Arial" w:cs="Arial"/>
                <w:b w:val="0"/>
                <w:bCs/>
                <w:sz w:val="22"/>
                <w:szCs w:val="22"/>
              </w:rPr>
              <w:t>and project management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.</w:t>
            </w:r>
          </w:p>
          <w:p w:rsidR="003C0DB1" w:rsidRPr="00B16A8C" w:rsidRDefault="003C0DB1" w:rsidP="00E936EB">
            <w:pPr>
              <w:tabs>
                <w:tab w:val="left" w:pos="720"/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16A8C">
              <w:rPr>
                <w:rFonts w:ascii="Arial" w:hAnsi="Arial" w:cs="Arial"/>
                <w:sz w:val="22"/>
                <w:szCs w:val="22"/>
                <w:u w:val="single"/>
              </w:rPr>
              <w:t>PERSONAL REQUIREMENTS: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Ability to organise own work within a team setting</w:t>
            </w:r>
          </w:p>
          <w:p w:rsidR="003C0DB1" w:rsidRPr="00B16A8C" w:rsidRDefault="003C0DB1" w:rsidP="00E936EB">
            <w:pPr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Self-motivated and able to use own initiative </w:t>
            </w:r>
          </w:p>
          <w:p w:rsidR="003C0DB1" w:rsidRPr="00B16A8C" w:rsidRDefault="003C0DB1" w:rsidP="00E936EB">
            <w:pPr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Ability to work logically and complete tasks</w:t>
            </w:r>
          </w:p>
          <w:p w:rsidR="003C0DB1" w:rsidRPr="00B16A8C" w:rsidRDefault="003C0DB1" w:rsidP="00E936EB">
            <w:pPr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Willingness to be challenged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A8C">
              <w:rPr>
                <w:rFonts w:ascii="Arial" w:hAnsi="Arial" w:cs="Arial"/>
                <w:sz w:val="22"/>
                <w:szCs w:val="22"/>
              </w:rPr>
              <w:t>Self reliant</w:t>
            </w:r>
            <w:proofErr w:type="spellEnd"/>
            <w:r w:rsidRPr="00B16A8C">
              <w:rPr>
                <w:rFonts w:ascii="Arial" w:hAnsi="Arial" w:cs="Arial"/>
                <w:sz w:val="22"/>
                <w:szCs w:val="22"/>
              </w:rPr>
              <w:t xml:space="preserve">, ability to deal with stressful situations and work under pressure 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Sensitive and empathetic. 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Prepared to work flexibly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lastRenderedPageBreak/>
              <w:t>Excellent communication and interpersonal skills, both written and oral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Sound clinical leadership skills 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Strong and effective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16A8C">
              <w:rPr>
                <w:rFonts w:ascii="Arial" w:hAnsi="Arial" w:cs="Arial"/>
                <w:sz w:val="22"/>
                <w:szCs w:val="22"/>
              </w:rPr>
              <w:t>ecision making</w:t>
            </w:r>
            <w:proofErr w:type="gramEnd"/>
            <w:r w:rsidRPr="00B16A8C">
              <w:rPr>
                <w:rFonts w:ascii="Arial" w:hAnsi="Arial" w:cs="Arial"/>
                <w:sz w:val="22"/>
                <w:szCs w:val="22"/>
              </w:rPr>
              <w:t xml:space="preserve"> capabilities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Ability to identify own strengths and limitations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A/I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16A8C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</w:p>
        </w:tc>
        <w:tc>
          <w:tcPr>
            <w:tcW w:w="5244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16A8C">
              <w:rPr>
                <w:rFonts w:ascii="Arial" w:hAnsi="Arial" w:cs="Arial"/>
                <w:sz w:val="22"/>
                <w:szCs w:val="22"/>
                <w:u w:val="single"/>
              </w:rPr>
              <w:t>OTHER REQUIREMENTS: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The post holder must demonstrate a positive commitment to uphold diversity and equality policies approved by </w:t>
            </w:r>
            <w:r>
              <w:rPr>
                <w:rFonts w:ascii="Arial" w:hAnsi="Arial" w:cs="Arial"/>
                <w:sz w:val="22"/>
                <w:szCs w:val="22"/>
              </w:rPr>
              <w:t>the Northern Devon Healthcare Trust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To be willing to work throughout </w:t>
            </w:r>
            <w:r>
              <w:rPr>
                <w:rFonts w:ascii="Arial" w:hAnsi="Arial" w:cs="Arial"/>
                <w:sz w:val="22"/>
                <w:szCs w:val="22"/>
              </w:rPr>
              <w:t>the Northern Devon Healthcare Trust</w:t>
            </w:r>
            <w:r w:rsidRPr="00B16A8C">
              <w:rPr>
                <w:rFonts w:ascii="Arial" w:hAnsi="Arial" w:cs="Arial"/>
                <w:sz w:val="22"/>
                <w:szCs w:val="22"/>
              </w:rPr>
              <w:t xml:space="preserve"> according to service need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Ability to travel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4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0"/>
          </w:tcPr>
          <w:p w:rsidR="003C0DB1" w:rsidRPr="00B16A8C" w:rsidRDefault="003C0DB1" w:rsidP="00E936E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16A8C">
              <w:rPr>
                <w:rFonts w:ascii="Arial" w:hAnsi="Arial" w:cs="Arial"/>
                <w:b/>
                <w:sz w:val="22"/>
                <w:szCs w:val="22"/>
              </w:rPr>
              <w:t>HAZARDS :</w:t>
            </w:r>
            <w:proofErr w:type="gramEnd"/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Laboratory Specimens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A8C">
              <w:rPr>
                <w:rFonts w:ascii="Arial" w:hAnsi="Arial" w:cs="Arial"/>
                <w:sz w:val="22"/>
                <w:szCs w:val="22"/>
              </w:rPr>
              <w:t>Proteinacious</w:t>
            </w:r>
            <w:proofErr w:type="spellEnd"/>
            <w:r w:rsidRPr="00B16A8C">
              <w:rPr>
                <w:rFonts w:ascii="Arial" w:hAnsi="Arial" w:cs="Arial"/>
                <w:sz w:val="22"/>
                <w:szCs w:val="22"/>
              </w:rPr>
              <w:t xml:space="preserve"> Dusts</w:t>
            </w:r>
          </w:p>
        </w:tc>
        <w:tc>
          <w:tcPr>
            <w:tcW w:w="567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Clinical contact with patients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69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Performing Exposure</w:t>
            </w:r>
          </w:p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Prone Invasive Procedures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Blood/Body Fluids</w:t>
            </w:r>
          </w:p>
        </w:tc>
        <w:tc>
          <w:tcPr>
            <w:tcW w:w="567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819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Dusty Environment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VDU Use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Radiation</w:t>
            </w:r>
          </w:p>
        </w:tc>
        <w:tc>
          <w:tcPr>
            <w:tcW w:w="567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Challenging Behaviour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69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Manual Handling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Solvents</w:t>
            </w:r>
          </w:p>
        </w:tc>
        <w:tc>
          <w:tcPr>
            <w:tcW w:w="567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Driving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69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Noise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DB1" w:rsidRPr="00B16A8C" w:rsidTr="00E936E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 xml:space="preserve">Respiratory </w:t>
            </w:r>
            <w:proofErr w:type="spellStart"/>
            <w:r w:rsidRPr="00B16A8C">
              <w:rPr>
                <w:rFonts w:ascii="Arial" w:hAnsi="Arial" w:cs="Arial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567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Food Handling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16A8C">
              <w:rPr>
                <w:rFonts w:ascii="Arial" w:hAnsi="Arial" w:cs="Arial"/>
                <w:sz w:val="22"/>
                <w:szCs w:val="22"/>
              </w:rPr>
              <w:t>Working in Isolation</w:t>
            </w:r>
          </w:p>
        </w:tc>
        <w:tc>
          <w:tcPr>
            <w:tcW w:w="567" w:type="dxa"/>
          </w:tcPr>
          <w:p w:rsidR="003C0DB1" w:rsidRPr="00B16A8C" w:rsidRDefault="003C0DB1" w:rsidP="00E936E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3C0DB1" w:rsidRPr="00B16A8C" w:rsidRDefault="003C0DB1" w:rsidP="003C0DB1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C0DB1" w:rsidRDefault="003C0DB1">
      <w:bookmarkStart w:id="0" w:name="_GoBack"/>
      <w:bookmarkEnd w:id="0"/>
    </w:p>
    <w:sectPr w:rsidR="003C0DB1" w:rsidSect="000F6FC5">
      <w:pgSz w:w="16834" w:h="11909" w:orient="landscape" w:code="9"/>
      <w:pgMar w:top="1021" w:right="720" w:bottom="1440" w:left="1298" w:header="709" w:footer="10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B1"/>
    <w:rsid w:val="003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D0E66-BD91-48A2-B759-79ABB4CE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C0DB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DB1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C0D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0DB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3C0D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C0DB1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Robjohns Jodie (Royal Devon and Exeter Foundation Trust)</dc:creator>
  <cp:keywords/>
  <dc:description/>
  <cp:lastModifiedBy>Robjohns Jodie (Royal Devon and Exeter Foundation Trust)</cp:lastModifiedBy>
  <cp:revision>1</cp:revision>
  <dcterms:created xsi:type="dcterms:W3CDTF">2024-05-31T08:37:00Z</dcterms:created>
  <dcterms:modified xsi:type="dcterms:W3CDTF">2024-05-31T08:37:00Z</dcterms:modified>
</cp:coreProperties>
</file>