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1565F2D9"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E8A2D39" w:rsidR="00213541" w:rsidRPr="00F607B2" w:rsidRDefault="00CD1F40" w:rsidP="00F607B2">
            <w:pPr>
              <w:jc w:val="both"/>
              <w:rPr>
                <w:rFonts w:ascii="Arial" w:hAnsi="Arial" w:cs="Arial"/>
                <w:color w:val="FF0000"/>
              </w:rPr>
            </w:pPr>
            <w:r>
              <w:rPr>
                <w:rFonts w:ascii="Arial" w:hAnsi="Arial" w:cs="Arial"/>
                <w:b/>
              </w:rPr>
              <w:t>Catering Stores Assistant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F385295" w:rsidR="00213541" w:rsidRPr="00F607B2" w:rsidRDefault="00CD1F40" w:rsidP="00F607B2">
            <w:pPr>
              <w:jc w:val="both"/>
              <w:rPr>
                <w:rFonts w:ascii="Arial" w:hAnsi="Arial" w:cs="Arial"/>
                <w:color w:val="FF0000"/>
              </w:rPr>
            </w:pPr>
            <w:r>
              <w:rPr>
                <w:rFonts w:ascii="Arial" w:hAnsi="Arial" w:cs="Arial"/>
                <w:b/>
              </w:rPr>
              <w:t>Catering Supervisors /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F977C67" w:rsidR="00213541" w:rsidRPr="00F607B2" w:rsidRDefault="00CD1F40" w:rsidP="00F607B2">
            <w:pPr>
              <w:jc w:val="both"/>
              <w:rPr>
                <w:rFonts w:ascii="Arial" w:hAnsi="Arial" w:cs="Arial"/>
                <w:color w:val="FF0000"/>
              </w:rPr>
            </w:pPr>
            <w:r>
              <w:rPr>
                <w:rFonts w:ascii="Arial" w:hAnsi="Arial" w:cs="Arial"/>
              </w:rPr>
              <w:t>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F357779" w:rsidR="00213541" w:rsidRPr="00F607B2" w:rsidRDefault="00CD1F40" w:rsidP="00F607B2">
            <w:pPr>
              <w:jc w:val="both"/>
              <w:rPr>
                <w:rFonts w:ascii="Arial" w:hAnsi="Arial" w:cs="Arial"/>
                <w:color w:val="FF0000"/>
              </w:rPr>
            </w:pPr>
            <w:r>
              <w:rPr>
                <w:rFonts w:ascii="Arial" w:hAnsi="Arial" w:cs="Arial"/>
              </w:rPr>
              <w:t>Catering / Estates and Facilities Management (EFM)</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ABF6D69" w14:textId="77777777" w:rsidR="00CD1F40" w:rsidRDefault="00CD1F40" w:rsidP="00CD1F40">
            <w:pPr>
              <w:jc w:val="both"/>
              <w:rPr>
                <w:rFonts w:ascii="Arial" w:hAnsi="Arial"/>
              </w:rPr>
            </w:pPr>
            <w:r w:rsidRPr="00FC2609">
              <w:rPr>
                <w:rFonts w:ascii="Arial" w:hAnsi="Arial"/>
              </w:rPr>
              <w:t>To stock take, receive, store and deliver food and goods in accordance with departmental procedures and food hygiene regulations.</w:t>
            </w:r>
          </w:p>
          <w:p w14:paraId="6CD51654" w14:textId="77777777" w:rsidR="00CD1F40" w:rsidRPr="00FC2609" w:rsidRDefault="00CD1F40" w:rsidP="00CD1F40">
            <w:pPr>
              <w:jc w:val="both"/>
              <w:rPr>
                <w:rFonts w:ascii="Arial" w:hAnsi="Arial"/>
              </w:rPr>
            </w:pPr>
          </w:p>
          <w:p w14:paraId="45C695C4" w14:textId="77777777" w:rsidR="00CD1F40" w:rsidRPr="00FC2609" w:rsidRDefault="00CD1F40" w:rsidP="00CD1F40">
            <w:pPr>
              <w:jc w:val="both"/>
              <w:rPr>
                <w:rFonts w:ascii="Arial" w:hAnsi="Arial"/>
              </w:rPr>
            </w:pPr>
            <w:r w:rsidRPr="00FC2609">
              <w:rPr>
                <w:rFonts w:ascii="Arial" w:hAnsi="Arial"/>
              </w:rPr>
              <w:t>To support on a day to</w:t>
            </w:r>
            <w:r>
              <w:rPr>
                <w:rFonts w:ascii="Arial" w:hAnsi="Arial"/>
              </w:rPr>
              <w:t xml:space="preserve"> day basis the Catering </w:t>
            </w:r>
            <w:r w:rsidRPr="00FC2609">
              <w:rPr>
                <w:rFonts w:ascii="Arial" w:hAnsi="Arial"/>
              </w:rPr>
              <w:t>in providing a service to our customers ensuring the provision of an efficient, hygienic and quality service</w:t>
            </w:r>
            <w:r>
              <w:rPr>
                <w:rFonts w:ascii="Arial" w:hAnsi="Arial"/>
              </w:rPr>
              <w:t>,</w:t>
            </w:r>
            <w:r w:rsidRPr="00FC2609">
              <w:rPr>
                <w:rFonts w:ascii="Arial" w:hAnsi="Arial"/>
              </w:rPr>
              <w:t xml:space="preserve"> whilst meeting the needs of all our customers</w:t>
            </w:r>
            <w:r>
              <w:rPr>
                <w:rFonts w:ascii="Arial" w:hAnsi="Arial"/>
              </w:rPr>
              <w:t xml:space="preserve"> and patients.</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140E1C4" w14:textId="77777777" w:rsidR="00CD1F40" w:rsidRPr="00CD1F40" w:rsidRDefault="00CD1F40" w:rsidP="00CD1F40">
            <w:pPr>
              <w:numPr>
                <w:ilvl w:val="0"/>
                <w:numId w:val="7"/>
              </w:numPr>
              <w:spacing w:after="200" w:line="276" w:lineRule="auto"/>
              <w:rPr>
                <w:rFonts w:ascii="Arial" w:hAnsi="Arial" w:cs="Arial"/>
              </w:rPr>
            </w:pPr>
            <w:r w:rsidRPr="00CD1F40">
              <w:rPr>
                <w:rFonts w:ascii="Arial" w:hAnsi="Arial" w:cs="Arial"/>
              </w:rPr>
              <w:t>To receive goods and supplies and place correctly in appropriate storerooms, Probing and recording food temperature accurately</w:t>
            </w:r>
          </w:p>
          <w:p w14:paraId="412201A8" w14:textId="77777777" w:rsidR="00CD1F40" w:rsidRPr="00CD1F40" w:rsidRDefault="00CD1F40" w:rsidP="00CD1F40">
            <w:pPr>
              <w:numPr>
                <w:ilvl w:val="0"/>
                <w:numId w:val="7"/>
              </w:numPr>
              <w:spacing w:after="200" w:line="276" w:lineRule="auto"/>
              <w:contextualSpacing/>
              <w:jc w:val="both"/>
              <w:rPr>
                <w:rFonts w:ascii="Arial" w:hAnsi="Arial" w:cs="Arial"/>
              </w:rPr>
            </w:pPr>
            <w:bookmarkStart w:id="1" w:name="_Hlk106088199"/>
            <w:r w:rsidRPr="00CD1F40">
              <w:rPr>
                <w:rFonts w:ascii="Arial" w:hAnsi="Arial" w:cs="Arial"/>
              </w:rPr>
              <w:t xml:space="preserve">To receive all deliveries of food and any other supplies in accordance with the Food Safety Management System ensuring that all deliveries are checked against an order and are dealt with and stored in accordance with the current legislation. </w:t>
            </w:r>
          </w:p>
          <w:bookmarkEnd w:id="1"/>
          <w:p w14:paraId="50A6619F"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To issue out supplies to various wards and other areas of the hospital in accordance with the Food Safety Management System ensuring that all orders are checked against the appropriate requisition and dealt with in accordance to procedure.</w:t>
            </w:r>
          </w:p>
          <w:p w14:paraId="19FBF791"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This job involves an expectation of accuracy and precision with all deliveries and associated paperwork</w:t>
            </w:r>
          </w:p>
          <w:p w14:paraId="7255313E" w14:textId="77777777" w:rsidR="00CD1F40" w:rsidRPr="00CD1F40" w:rsidRDefault="00CD1F40" w:rsidP="00CD1F40">
            <w:pPr>
              <w:numPr>
                <w:ilvl w:val="0"/>
                <w:numId w:val="7"/>
              </w:numPr>
              <w:spacing w:after="200" w:line="276" w:lineRule="auto"/>
              <w:contextualSpacing/>
              <w:jc w:val="both"/>
              <w:rPr>
                <w:rFonts w:ascii="Arial" w:hAnsi="Arial" w:cs="Arial"/>
              </w:rPr>
            </w:pPr>
            <w:bookmarkStart w:id="2" w:name="_Hlk106088252"/>
            <w:r w:rsidRPr="00CD1F40">
              <w:rPr>
                <w:rFonts w:ascii="Arial" w:hAnsi="Arial" w:cs="Arial"/>
              </w:rPr>
              <w:t>This job involves lifting, carrying and pushing maximum permitted loads as part of the receiving, storage and issuing process and working in a freezer environment from time to time.</w:t>
            </w:r>
          </w:p>
          <w:bookmarkEnd w:id="2"/>
          <w:p w14:paraId="494F00DF"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To be fully conversant with all Food Hygiene, Health &amp; Safety and COSHH legislation appertaining to safe storage and handling of all food and non-food produce ensuring that all regulations legal or otherwise are adhered to at all times.</w:t>
            </w:r>
          </w:p>
          <w:p w14:paraId="76E153D5"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To accommodate all customer enquiries whilst conveying a courteous and efficient demeanour.</w:t>
            </w:r>
          </w:p>
          <w:p w14:paraId="3D5A1701"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To ensure that regular stock takes are carried out under the direction of the Catering Management</w:t>
            </w:r>
          </w:p>
          <w:p w14:paraId="44314852" w14:textId="77777777" w:rsidR="00CD1F40" w:rsidRPr="00CD1F40" w:rsidRDefault="00CD1F40" w:rsidP="00CD1F40">
            <w:pPr>
              <w:numPr>
                <w:ilvl w:val="0"/>
                <w:numId w:val="7"/>
              </w:numPr>
              <w:spacing w:after="200" w:line="276" w:lineRule="auto"/>
              <w:contextualSpacing/>
              <w:jc w:val="both"/>
              <w:rPr>
                <w:rFonts w:ascii="Arial" w:hAnsi="Arial" w:cs="Arial"/>
              </w:rPr>
            </w:pPr>
            <w:r w:rsidRPr="00CD1F40">
              <w:rPr>
                <w:rFonts w:ascii="Arial" w:hAnsi="Arial" w:cs="Arial"/>
              </w:rPr>
              <w:t>The post holder will be expected to attend all mandatory training sessions, e.g. manual handling and fire instruction and Basic Food Hygiene updates.</w:t>
            </w:r>
          </w:p>
          <w:p w14:paraId="31B04C27" w14:textId="77777777" w:rsidR="00CD1F40" w:rsidRPr="00CD1F40" w:rsidRDefault="00CD1F40" w:rsidP="00CD1F40">
            <w:pPr>
              <w:numPr>
                <w:ilvl w:val="0"/>
                <w:numId w:val="7"/>
              </w:numPr>
              <w:spacing w:after="200" w:line="276" w:lineRule="auto"/>
              <w:contextualSpacing/>
              <w:rPr>
                <w:rFonts w:ascii="Arial" w:hAnsi="Arial" w:cs="Arial"/>
                <w:b/>
              </w:rPr>
            </w:pPr>
            <w:r w:rsidRPr="00CD1F40">
              <w:rPr>
                <w:rFonts w:ascii="Arial" w:hAnsi="Arial" w:cs="Arial"/>
              </w:rPr>
              <w:t>To ensure cleaning schedules are adhered to on a daily basis and maintained to show compliance with legislation.</w:t>
            </w:r>
          </w:p>
          <w:p w14:paraId="53665041" w14:textId="55DA05B5" w:rsidR="00CD1F40" w:rsidRPr="007F5F3C" w:rsidRDefault="00CD1F40" w:rsidP="00CD1F40">
            <w:pPr>
              <w:numPr>
                <w:ilvl w:val="0"/>
                <w:numId w:val="7"/>
              </w:numPr>
              <w:spacing w:after="200" w:line="276" w:lineRule="auto"/>
              <w:contextualSpacing/>
              <w:jc w:val="both"/>
              <w:rPr>
                <w:rFonts w:ascii="Arial" w:hAnsi="Arial" w:cs="Arial"/>
                <w:b/>
                <w:u w:val="single"/>
              </w:rPr>
            </w:pPr>
            <w:r w:rsidRPr="00CD1F40">
              <w:rPr>
                <w:rFonts w:ascii="Arial" w:hAnsi="Arial" w:cs="Arial"/>
              </w:rPr>
              <w:t>This is a list of the key tasks within the job-holder's role, it is not an exhaustive list of duties and any other duties deemed appropriate to the grade will be discussed by yourself and your Line Manager and carried out as required.</w:t>
            </w:r>
          </w:p>
          <w:p w14:paraId="2819C520" w14:textId="7FAC2454" w:rsidR="007F5F3C" w:rsidRDefault="007F5F3C" w:rsidP="007F5F3C">
            <w:pPr>
              <w:spacing w:after="200" w:line="276" w:lineRule="auto"/>
              <w:contextualSpacing/>
              <w:jc w:val="both"/>
              <w:rPr>
                <w:rFonts w:ascii="Arial" w:hAnsi="Arial" w:cs="Arial"/>
                <w:b/>
                <w:u w:val="single"/>
              </w:rPr>
            </w:pPr>
          </w:p>
          <w:p w14:paraId="09FAA434" w14:textId="77777777" w:rsidR="007F5F3C" w:rsidRPr="00CD1F40" w:rsidRDefault="007F5F3C" w:rsidP="007F5F3C">
            <w:pPr>
              <w:spacing w:after="200" w:line="276" w:lineRule="auto"/>
              <w:contextualSpacing/>
              <w:jc w:val="both"/>
              <w:rPr>
                <w:rFonts w:ascii="Arial" w:hAnsi="Arial" w:cs="Arial"/>
                <w:b/>
                <w:u w:val="single"/>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8A9816C"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515FB2">
              <w:rPr>
                <w:rStyle w:val="normaltextrun"/>
                <w:rFonts w:ascii="Arial" w:hAnsi="Arial" w:cs="Arial"/>
                <w:sz w:val="22"/>
                <w:szCs w:val="22"/>
              </w:rPr>
              <w:t>Retail and PMS Kitchen &amp; Stores</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433ED394"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515FB2">
              <w:rPr>
                <w:rStyle w:val="normaltextrun"/>
                <w:rFonts w:ascii="Arial" w:hAnsi="Arial" w:cs="Arial"/>
                <w:sz w:val="22"/>
                <w:szCs w:val="22"/>
              </w:rPr>
              <w:t>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8C8B679" w:rsidR="00ED356C" w:rsidRPr="00515FB2" w:rsidRDefault="001D629F" w:rsidP="008F7F1E">
            <w:pPr>
              <w:pStyle w:val="paragraph"/>
              <w:spacing w:before="0" w:beforeAutospacing="0" w:after="0" w:afterAutospacing="0"/>
              <w:jc w:val="both"/>
              <w:textAlignment w:val="baseline"/>
              <w:rPr>
                <w:rStyle w:val="normaltextrun"/>
                <w:rFonts w:ascii="Arial" w:hAnsi="Arial"/>
                <w:sz w:val="22"/>
              </w:rPr>
            </w:pPr>
            <w:r w:rsidRPr="00515FB2">
              <w:rPr>
                <w:rStyle w:val="normaltextrun"/>
                <w:rFonts w:ascii="Arial" w:hAnsi="Arial"/>
                <w:sz w:val="22"/>
              </w:rPr>
              <w:t>The post holder is required to deal effectively with staff of all levels throughout the Trust</w:t>
            </w:r>
            <w:r w:rsidR="00ED356C" w:rsidRPr="00515FB2">
              <w:rPr>
                <w:rStyle w:val="normaltextrun"/>
                <w:rFonts w:ascii="Arial" w:hAnsi="Arial"/>
                <w:sz w:val="22"/>
              </w:rPr>
              <w:t xml:space="preserve"> as and when they encounter on a day to day basis (</w:t>
            </w:r>
            <w:r w:rsidR="00DC08BE" w:rsidRPr="00515FB2">
              <w:rPr>
                <w:rStyle w:val="normaltextrun"/>
                <w:rFonts w:ascii="Arial" w:hAnsi="Arial"/>
                <w:sz w:val="22"/>
              </w:rPr>
              <w:t>Delete/</w:t>
            </w:r>
            <w:r w:rsidR="00ED356C" w:rsidRPr="00515FB2">
              <w:rPr>
                <w:rStyle w:val="normaltextrun"/>
                <w:rFonts w:ascii="Arial" w:hAnsi="Arial"/>
                <w:sz w:val="22"/>
              </w:rPr>
              <w:t>amend as necessary)</w:t>
            </w:r>
          </w:p>
          <w:p w14:paraId="7D488EFA" w14:textId="6601D621" w:rsidR="00ED356C" w:rsidRPr="00515FB2" w:rsidRDefault="00ED356C" w:rsidP="008F7F1E">
            <w:pPr>
              <w:pStyle w:val="paragraph"/>
              <w:spacing w:before="0" w:beforeAutospacing="0" w:after="0" w:afterAutospacing="0"/>
              <w:jc w:val="both"/>
              <w:textAlignment w:val="baseline"/>
              <w:rPr>
                <w:rStyle w:val="normaltextrun"/>
                <w:rFonts w:ascii="Arial" w:hAnsi="Arial"/>
                <w:sz w:val="22"/>
              </w:rPr>
            </w:pPr>
            <w:r w:rsidRPr="00515FB2">
              <w:rPr>
                <w:rStyle w:val="normaltextrun"/>
                <w:rFonts w:ascii="Arial" w:hAnsi="Arial"/>
                <w:sz w:val="22"/>
              </w:rPr>
              <w:t xml:space="preserve">In addition the post holder will deal with </w:t>
            </w:r>
            <w:r w:rsidR="001D629F" w:rsidRPr="00515FB2">
              <w:rPr>
                <w:rStyle w:val="normaltextrun"/>
                <w:rFonts w:ascii="Arial" w:hAnsi="Arial"/>
                <w:sz w:val="22"/>
              </w:rPr>
              <w:t xml:space="preserve">the wider </w:t>
            </w:r>
            <w:r w:rsidR="00831738" w:rsidRPr="00515FB2">
              <w:rPr>
                <w:rStyle w:val="normaltextrun"/>
                <w:rFonts w:ascii="Arial" w:hAnsi="Arial"/>
                <w:sz w:val="22"/>
              </w:rPr>
              <w:t>h</w:t>
            </w:r>
            <w:r w:rsidR="001D629F" w:rsidRPr="00515FB2">
              <w:rPr>
                <w:rStyle w:val="normaltextrun"/>
                <w:rFonts w:ascii="Arial" w:hAnsi="Arial"/>
                <w:sz w:val="22"/>
              </w:rPr>
              <w:t xml:space="preserve">ealthcare community, external organisations and the public. </w:t>
            </w:r>
            <w:r w:rsidRPr="00515FB2">
              <w:rPr>
                <w:rStyle w:val="normaltextrun"/>
                <w:rFonts w:ascii="Arial" w:hAnsi="Arial"/>
                <w:sz w:val="22"/>
              </w:rPr>
              <w:t>(Delete</w:t>
            </w:r>
            <w:r w:rsidR="00DC08BE" w:rsidRPr="00515FB2">
              <w:rPr>
                <w:rStyle w:val="normaltextrun"/>
                <w:rFonts w:ascii="Arial" w:hAnsi="Arial"/>
                <w:sz w:val="22"/>
              </w:rPr>
              <w:t>/amend</w:t>
            </w:r>
            <w:r w:rsidRPr="00515FB2">
              <w:rPr>
                <w:rStyle w:val="normaltextrun"/>
                <w:rFonts w:ascii="Arial" w:hAnsi="Arial"/>
                <w:sz w:val="22"/>
              </w:rPr>
              <w:t xml:space="preserve"> as necessary)</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15FB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515FB2">
              <w:trPr>
                <w:jc w:val="center"/>
              </w:trPr>
              <w:tc>
                <w:tcPr>
                  <w:tcW w:w="5145" w:type="dxa"/>
                  <w:tcBorders>
                    <w:top w:val="nil"/>
                    <w:left w:val="single" w:sz="6" w:space="0" w:color="auto"/>
                    <w:bottom w:val="nil"/>
                    <w:right w:val="single" w:sz="6" w:space="0" w:color="auto"/>
                  </w:tcBorders>
                  <w:shd w:val="clear" w:color="auto" w:fill="auto"/>
                  <w:hideMark/>
                </w:tcPr>
                <w:p w14:paraId="190BDB2A" w14:textId="77777777" w:rsidR="00515FB2" w:rsidRPr="000063D2" w:rsidRDefault="00515FB2" w:rsidP="00515FB2">
                  <w:pPr>
                    <w:numPr>
                      <w:ilvl w:val="0"/>
                      <w:numId w:val="3"/>
                    </w:numPr>
                    <w:tabs>
                      <w:tab w:val="left" w:pos="-4111"/>
                    </w:tabs>
                    <w:rPr>
                      <w:rFonts w:ascii="Arial" w:hAnsi="Arial" w:cs="Arial"/>
                      <w:b/>
                    </w:rPr>
                  </w:pPr>
                  <w:r>
                    <w:rPr>
                      <w:rFonts w:ascii="Arial" w:hAnsi="Arial" w:cs="Arial"/>
                    </w:rPr>
                    <w:t>Catering Supervisors</w:t>
                  </w:r>
                </w:p>
                <w:p w14:paraId="76E3A7CE" w14:textId="77777777" w:rsidR="00515FB2" w:rsidRPr="000063D2" w:rsidRDefault="00515FB2" w:rsidP="00515FB2">
                  <w:pPr>
                    <w:numPr>
                      <w:ilvl w:val="0"/>
                      <w:numId w:val="3"/>
                    </w:numPr>
                    <w:tabs>
                      <w:tab w:val="left" w:pos="-4111"/>
                    </w:tabs>
                    <w:rPr>
                      <w:rFonts w:ascii="Arial" w:hAnsi="Arial" w:cs="Arial"/>
                      <w:b/>
                    </w:rPr>
                  </w:pPr>
                  <w:r>
                    <w:rPr>
                      <w:rFonts w:ascii="Arial" w:hAnsi="Arial" w:cs="Arial"/>
                    </w:rPr>
                    <w:t>Catering Management</w:t>
                  </w:r>
                </w:p>
                <w:p w14:paraId="16A989F7" w14:textId="77777777" w:rsidR="00515FB2" w:rsidRPr="000063D2" w:rsidRDefault="00515FB2" w:rsidP="00515FB2">
                  <w:pPr>
                    <w:numPr>
                      <w:ilvl w:val="0"/>
                      <w:numId w:val="3"/>
                    </w:numPr>
                    <w:tabs>
                      <w:tab w:val="left" w:pos="-4111"/>
                    </w:tabs>
                    <w:rPr>
                      <w:rFonts w:ascii="Arial" w:hAnsi="Arial" w:cs="Arial"/>
                      <w:b/>
                    </w:rPr>
                  </w:pPr>
                  <w:r>
                    <w:rPr>
                      <w:rFonts w:ascii="Arial" w:hAnsi="Arial" w:cs="Arial"/>
                    </w:rPr>
                    <w:t>Facilities Service Manager/s</w:t>
                  </w:r>
                </w:p>
                <w:p w14:paraId="011E9397" w14:textId="77777777" w:rsidR="00515FB2" w:rsidRPr="000063D2" w:rsidRDefault="00515FB2" w:rsidP="00515FB2">
                  <w:pPr>
                    <w:numPr>
                      <w:ilvl w:val="0"/>
                      <w:numId w:val="3"/>
                    </w:numPr>
                    <w:tabs>
                      <w:tab w:val="left" w:pos="-4111"/>
                    </w:tabs>
                    <w:rPr>
                      <w:rFonts w:ascii="Arial" w:hAnsi="Arial" w:cs="Arial"/>
                      <w:b/>
                    </w:rPr>
                  </w:pPr>
                  <w:r>
                    <w:rPr>
                      <w:rFonts w:ascii="Arial" w:hAnsi="Arial" w:cs="Arial"/>
                    </w:rPr>
                    <w:t>Head of Facilities Management</w:t>
                  </w:r>
                </w:p>
                <w:p w14:paraId="0D10A694" w14:textId="77777777" w:rsidR="00515FB2" w:rsidRPr="00421CF1" w:rsidRDefault="00515FB2" w:rsidP="00515FB2">
                  <w:pPr>
                    <w:numPr>
                      <w:ilvl w:val="0"/>
                      <w:numId w:val="3"/>
                    </w:numPr>
                    <w:tabs>
                      <w:tab w:val="left" w:pos="-4111"/>
                    </w:tabs>
                    <w:rPr>
                      <w:rFonts w:ascii="Arial" w:hAnsi="Arial" w:cs="Arial"/>
                      <w:b/>
                    </w:rPr>
                  </w:pPr>
                  <w:r w:rsidRPr="000063D2">
                    <w:rPr>
                      <w:rFonts w:ascii="Arial" w:hAnsi="Arial" w:cs="Arial"/>
                    </w:rPr>
                    <w:t>All staff using the catering facilities</w:t>
                  </w:r>
                </w:p>
                <w:p w14:paraId="52D34160" w14:textId="77777777" w:rsidR="00515FB2" w:rsidRPr="000B3C7A" w:rsidRDefault="00515FB2" w:rsidP="00515FB2">
                  <w:pPr>
                    <w:numPr>
                      <w:ilvl w:val="0"/>
                      <w:numId w:val="3"/>
                    </w:numPr>
                    <w:tabs>
                      <w:tab w:val="left" w:pos="-4111"/>
                    </w:tabs>
                    <w:rPr>
                      <w:rFonts w:ascii="Arial" w:hAnsi="Arial" w:cs="Arial"/>
                      <w:b/>
                    </w:rPr>
                  </w:pPr>
                  <w:r>
                    <w:rPr>
                      <w:rFonts w:ascii="Arial" w:hAnsi="Arial" w:cs="Arial"/>
                    </w:rPr>
                    <w:t>Catering Supervisors / Catering Assistants</w:t>
                  </w:r>
                </w:p>
                <w:p w14:paraId="4ADF8CF4" w14:textId="77777777" w:rsidR="00884334" w:rsidRDefault="00884334" w:rsidP="00515FB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40B882A2" w:rsidR="00884334" w:rsidRPr="00515FB2" w:rsidRDefault="0051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15FB2">
                    <w:rPr>
                      <w:rFonts w:ascii="Arial" w:hAnsi="Arial" w:cs="Arial"/>
                      <w:color w:val="000000"/>
                      <w:sz w:val="22"/>
                      <w:szCs w:val="22"/>
                    </w:rPr>
                    <w:t>Delivery Drivers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747DCB3" w14:textId="48C6F770" w:rsidR="000C32E3" w:rsidRPr="00F607B2" w:rsidRDefault="00515FB2" w:rsidP="00515FB2">
            <w:pPr>
              <w:jc w:val="both"/>
              <w:rPr>
                <w:rFonts w:ascii="Arial" w:hAnsi="Arial" w:cs="Arial"/>
              </w:rPr>
            </w:pPr>
            <w:r w:rsidRPr="00C218AB">
              <w:rPr>
                <w:rFonts w:ascii="Arial" w:hAnsi="Arial" w:cs="Arial"/>
                <w:noProof/>
                <w:sz w:val="24"/>
                <w:szCs w:val="24"/>
                <w:lang w:eastAsia="en-GB"/>
              </w:rPr>
              <w:drawing>
                <wp:anchor distT="0" distB="0" distL="114300" distR="114300" simplePos="0" relativeHeight="251668480" behindDoc="0" locked="0" layoutInCell="1" allowOverlap="1" wp14:anchorId="6EB43418" wp14:editId="6BD293E7">
                  <wp:simplePos x="0" y="0"/>
                  <wp:positionH relativeFrom="column">
                    <wp:posOffset>8255</wp:posOffset>
                  </wp:positionH>
                  <wp:positionV relativeFrom="paragraph">
                    <wp:posOffset>1176655</wp:posOffset>
                  </wp:positionV>
                  <wp:extent cx="6381750" cy="3752850"/>
                  <wp:effectExtent l="0" t="38100" r="19050" b="0"/>
                  <wp:wrapThrough wrapText="bothSides">
                    <wp:wrapPolygon edited="0">
                      <wp:start x="6448" y="-219"/>
                      <wp:lineTo x="6448" y="2741"/>
                      <wp:lineTo x="7286" y="3509"/>
                      <wp:lineTo x="6448" y="4166"/>
                      <wp:lineTo x="6448" y="7017"/>
                      <wp:lineTo x="3740" y="7675"/>
                      <wp:lineTo x="3740" y="8772"/>
                      <wp:lineTo x="1934" y="8772"/>
                      <wp:lineTo x="1870" y="12280"/>
                      <wp:lineTo x="0" y="12280"/>
                      <wp:lineTo x="0" y="21052"/>
                      <wp:lineTo x="13540" y="21271"/>
                      <wp:lineTo x="13605" y="21490"/>
                      <wp:lineTo x="17667" y="21490"/>
                      <wp:lineTo x="17731" y="21271"/>
                      <wp:lineTo x="21600" y="21052"/>
                      <wp:lineTo x="21600" y="17543"/>
                      <wp:lineTo x="20181" y="17434"/>
                      <wp:lineTo x="19730" y="15789"/>
                      <wp:lineTo x="19924" y="8881"/>
                      <wp:lineTo x="17860" y="8772"/>
                      <wp:lineTo x="17860" y="7675"/>
                      <wp:lineTo x="10510" y="7017"/>
                      <wp:lineTo x="10639" y="4166"/>
                      <wp:lineTo x="10381" y="3947"/>
                      <wp:lineTo x="8640" y="3509"/>
                      <wp:lineTo x="9607" y="3509"/>
                      <wp:lineTo x="10574" y="2631"/>
                      <wp:lineTo x="10510" y="-219"/>
                      <wp:lineTo x="6448" y="-219"/>
                    </wp:wrapPolygon>
                  </wp:wrapThrough>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5FEE7C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8BE53BD" w14:textId="77777777" w:rsidR="00FB0ADE" w:rsidRPr="00FB0ADE" w:rsidRDefault="00FB0ADE" w:rsidP="00FB0ADE">
            <w:pPr>
              <w:numPr>
                <w:ilvl w:val="0"/>
                <w:numId w:val="8"/>
              </w:numPr>
              <w:spacing w:after="200" w:line="276" w:lineRule="auto"/>
              <w:contextualSpacing/>
              <w:rPr>
                <w:rFonts w:ascii="Arial" w:hAnsi="Arial" w:cs="Arial"/>
                <w:bCs/>
              </w:rPr>
            </w:pPr>
            <w:r w:rsidRPr="00FB0ADE">
              <w:rPr>
                <w:rFonts w:ascii="Arial" w:hAnsi="Arial" w:cs="Arial"/>
                <w:bCs/>
              </w:rPr>
              <w:t>Work within clearly defined occupational policies, work is managed, rather than supervised.</w:t>
            </w:r>
          </w:p>
          <w:p w14:paraId="27F6767C" w14:textId="24FADE08" w:rsidR="00515FB2" w:rsidRPr="00515FB2" w:rsidRDefault="00FB0ADE" w:rsidP="00FB0ADE">
            <w:pPr>
              <w:numPr>
                <w:ilvl w:val="0"/>
                <w:numId w:val="8"/>
              </w:numPr>
              <w:spacing w:after="200" w:line="276" w:lineRule="auto"/>
              <w:contextualSpacing/>
              <w:rPr>
                <w:rFonts w:ascii="Arial" w:hAnsi="Arial" w:cs="Arial"/>
                <w:color w:val="FF0000"/>
              </w:rPr>
            </w:pPr>
            <w:r w:rsidRPr="00FB0ADE">
              <w:rPr>
                <w:rFonts w:ascii="Arial" w:hAnsi="Arial" w:cs="Arial"/>
                <w:bCs/>
              </w:rPr>
              <w:t>Works within HR policies and procedures; operates on own initiative, takes advice from manager if required</w:t>
            </w:r>
            <w:r w:rsidRPr="00515FB2">
              <w:rPr>
                <w:rFonts w:cs="Arial"/>
                <w:color w:val="FF0000"/>
              </w:rPr>
              <w:t xml:space="preserv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B7F5987" w14:textId="77777777" w:rsidR="00515FB2" w:rsidRDefault="00515FB2" w:rsidP="00515FB2">
            <w:pPr>
              <w:numPr>
                <w:ilvl w:val="0"/>
                <w:numId w:val="9"/>
              </w:numPr>
              <w:jc w:val="both"/>
              <w:rPr>
                <w:rFonts w:ascii="Arial" w:hAnsi="Arial" w:cs="Arial"/>
              </w:rPr>
            </w:pPr>
            <w:r w:rsidRPr="002A786C">
              <w:rPr>
                <w:rFonts w:ascii="Arial" w:hAnsi="Arial" w:cs="Arial"/>
              </w:rPr>
              <w:t xml:space="preserve">To attend and participate in </w:t>
            </w:r>
            <w:r>
              <w:rPr>
                <w:rFonts w:ascii="Arial" w:hAnsi="Arial" w:cs="Arial"/>
              </w:rPr>
              <w:t>team</w:t>
            </w:r>
            <w:r w:rsidRPr="002A786C">
              <w:rPr>
                <w:rFonts w:ascii="Arial" w:hAnsi="Arial" w:cs="Arial"/>
              </w:rPr>
              <w:t xml:space="preserve"> meetings.</w:t>
            </w:r>
          </w:p>
          <w:p w14:paraId="7F9A62AF" w14:textId="77777777" w:rsidR="00515FB2" w:rsidRPr="002A786C" w:rsidRDefault="00515FB2" w:rsidP="00515FB2">
            <w:pPr>
              <w:numPr>
                <w:ilvl w:val="0"/>
                <w:numId w:val="9"/>
              </w:numPr>
              <w:jc w:val="both"/>
              <w:rPr>
                <w:rFonts w:ascii="Arial" w:hAnsi="Arial" w:cs="Arial"/>
              </w:rPr>
            </w:pPr>
            <w:r w:rsidRPr="002A786C">
              <w:rPr>
                <w:rFonts w:ascii="Arial" w:hAnsi="Arial" w:cs="Arial"/>
              </w:rPr>
              <w:t>To maintain effective working relationships</w:t>
            </w:r>
          </w:p>
          <w:p w14:paraId="60C8E130" w14:textId="77777777" w:rsidR="00515FB2" w:rsidRDefault="00515FB2" w:rsidP="00515FB2">
            <w:pPr>
              <w:numPr>
                <w:ilvl w:val="0"/>
                <w:numId w:val="9"/>
              </w:numPr>
              <w:jc w:val="both"/>
              <w:rPr>
                <w:rFonts w:ascii="Arial" w:hAnsi="Arial" w:cs="Arial"/>
              </w:rPr>
            </w:pPr>
            <w:r w:rsidRPr="002A786C">
              <w:rPr>
                <w:rFonts w:ascii="Arial" w:hAnsi="Arial" w:cs="Arial"/>
              </w:rPr>
              <w:t>To foster people’s equality, diversity and rights</w:t>
            </w:r>
            <w:r w:rsidRPr="00FC2609">
              <w:rPr>
                <w:rFonts w:ascii="Arial" w:hAnsi="Arial" w:cs="Arial"/>
              </w:rPr>
              <w:t xml:space="preserve"> </w:t>
            </w:r>
          </w:p>
          <w:p w14:paraId="1573D3F8" w14:textId="77777777" w:rsidR="00515FB2" w:rsidRDefault="00515FB2" w:rsidP="00515FB2">
            <w:pPr>
              <w:numPr>
                <w:ilvl w:val="0"/>
                <w:numId w:val="9"/>
              </w:numPr>
              <w:jc w:val="both"/>
              <w:rPr>
                <w:rFonts w:ascii="Arial" w:hAnsi="Arial" w:cs="Arial"/>
              </w:rPr>
            </w:pPr>
            <w:r w:rsidRPr="00FC2609">
              <w:rPr>
                <w:rFonts w:ascii="Arial" w:hAnsi="Arial" w:cs="Arial"/>
              </w:rPr>
              <w:t xml:space="preserve">To accommodate </w:t>
            </w:r>
            <w:r>
              <w:rPr>
                <w:rFonts w:ascii="Arial" w:hAnsi="Arial" w:cs="Arial"/>
              </w:rPr>
              <w:t>all</w:t>
            </w:r>
            <w:r w:rsidRPr="00FC2609">
              <w:rPr>
                <w:rFonts w:ascii="Arial" w:hAnsi="Arial" w:cs="Arial"/>
              </w:rPr>
              <w:t xml:space="preserve"> customer enquiries whilst conveying a courteous</w:t>
            </w:r>
            <w:r>
              <w:rPr>
                <w:rFonts w:ascii="Arial" w:hAnsi="Arial" w:cs="Arial"/>
              </w:rPr>
              <w:t xml:space="preserve"> and</w:t>
            </w:r>
            <w:r w:rsidRPr="00FC2609">
              <w:rPr>
                <w:rFonts w:ascii="Arial" w:hAnsi="Arial" w:cs="Arial"/>
              </w:rPr>
              <w:t xml:space="preserve"> efficient demeanour.</w:t>
            </w:r>
          </w:p>
          <w:p w14:paraId="4E87D1A3" w14:textId="58A05F9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7D29F3B" w14:textId="77777777" w:rsidR="00515FB2" w:rsidRDefault="00515FB2" w:rsidP="00515FB2">
            <w:pPr>
              <w:numPr>
                <w:ilvl w:val="0"/>
                <w:numId w:val="10"/>
              </w:numPr>
              <w:jc w:val="both"/>
              <w:rPr>
                <w:rFonts w:ascii="Arial" w:hAnsi="Arial" w:cs="Arial"/>
              </w:rPr>
            </w:pPr>
            <w:r>
              <w:rPr>
                <w:rFonts w:ascii="Arial" w:hAnsi="Arial" w:cs="Arial"/>
              </w:rPr>
              <w:t>Mo</w:t>
            </w:r>
            <w:r w:rsidRPr="002A786C">
              <w:rPr>
                <w:rFonts w:ascii="Arial" w:hAnsi="Arial" w:cs="Arial"/>
              </w:rPr>
              <w:t xml:space="preserve">nitor and record regenerated food temperatures prior to </w:t>
            </w:r>
            <w:r>
              <w:rPr>
                <w:rFonts w:ascii="Arial" w:hAnsi="Arial" w:cs="Arial"/>
              </w:rPr>
              <w:t>acceptance in line</w:t>
            </w:r>
            <w:r w:rsidRPr="002A786C">
              <w:rPr>
                <w:rFonts w:ascii="Arial" w:hAnsi="Arial" w:cs="Arial"/>
              </w:rPr>
              <w:t xml:space="preserve"> with food safety regulations and take corrective action where necessary if food does not reach the required temperature.</w:t>
            </w:r>
          </w:p>
          <w:p w14:paraId="5D048B78" w14:textId="06334825" w:rsidR="0087013E" w:rsidRPr="00515FB2" w:rsidRDefault="00515FB2" w:rsidP="00515FB2">
            <w:pPr>
              <w:pStyle w:val="ListParagraph"/>
              <w:numPr>
                <w:ilvl w:val="0"/>
                <w:numId w:val="10"/>
              </w:numPr>
              <w:rPr>
                <w:rFonts w:cs="Arial"/>
                <w:color w:val="FF0000"/>
              </w:rPr>
            </w:pPr>
            <w:r w:rsidRPr="00515FB2">
              <w:rPr>
                <w:rFonts w:cs="Arial"/>
              </w:rPr>
              <w:t>To comply with all relevant Food Hygiene, Health and Safety and all other legislation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FE024CC" w14:textId="77777777" w:rsidR="00515FB2" w:rsidRDefault="00515FB2" w:rsidP="00515FB2">
            <w:pPr>
              <w:numPr>
                <w:ilvl w:val="0"/>
                <w:numId w:val="11"/>
              </w:numPr>
              <w:jc w:val="both"/>
              <w:rPr>
                <w:rFonts w:ascii="Arial" w:hAnsi="Arial" w:cs="Arial"/>
              </w:rPr>
            </w:pPr>
            <w:r>
              <w:rPr>
                <w:rFonts w:ascii="Arial" w:hAnsi="Arial" w:cs="Arial"/>
              </w:rPr>
              <w:t>To work on own initiative to complete tasks set out in the daily schedule</w:t>
            </w:r>
          </w:p>
          <w:p w14:paraId="36D1F5A5" w14:textId="77777777" w:rsidR="0087013E" w:rsidRDefault="0087013E" w:rsidP="00F607B2">
            <w:pPr>
              <w:jc w:val="both"/>
              <w:rPr>
                <w:rFonts w:ascii="Arial" w:hAnsi="Arial" w:cs="Arial"/>
                <w:color w:val="FF0000"/>
              </w:rPr>
            </w:pPr>
          </w:p>
          <w:p w14:paraId="5F9D7985" w14:textId="77777777" w:rsidR="00515FB2" w:rsidRDefault="00515FB2" w:rsidP="00F607B2">
            <w:pPr>
              <w:jc w:val="both"/>
              <w:rPr>
                <w:rFonts w:ascii="Arial" w:hAnsi="Arial" w:cs="Arial"/>
                <w:color w:val="FF0000"/>
              </w:rPr>
            </w:pPr>
          </w:p>
          <w:p w14:paraId="74A0BFC8" w14:textId="77777777" w:rsidR="00515FB2" w:rsidRDefault="00515FB2" w:rsidP="00F607B2">
            <w:pPr>
              <w:jc w:val="both"/>
              <w:rPr>
                <w:rFonts w:ascii="Arial" w:hAnsi="Arial" w:cs="Arial"/>
                <w:color w:val="FF0000"/>
              </w:rPr>
            </w:pPr>
          </w:p>
          <w:p w14:paraId="0C254F3A" w14:textId="374BDE6D" w:rsidR="00515FB2" w:rsidRPr="00F607B2" w:rsidRDefault="00515FB2"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FEA0F31" w14:textId="77777777" w:rsidR="00515FB2" w:rsidRDefault="00515FB2" w:rsidP="00515FB2">
            <w:pPr>
              <w:numPr>
                <w:ilvl w:val="0"/>
                <w:numId w:val="12"/>
              </w:numPr>
              <w:jc w:val="both"/>
              <w:rPr>
                <w:rFonts w:ascii="Arial" w:eastAsia="Times New Roman" w:hAnsi="Arial" w:cs="Arial"/>
              </w:rPr>
            </w:pPr>
            <w:r>
              <w:rPr>
                <w:rFonts w:ascii="Arial" w:eastAsia="Times New Roman" w:hAnsi="Arial" w:cs="Arial"/>
              </w:rPr>
              <w:lastRenderedPageBreak/>
              <w:t>Post involves infrequent patient contact.</w:t>
            </w:r>
          </w:p>
          <w:p w14:paraId="6155A5B0" w14:textId="77777777" w:rsidR="00515FB2" w:rsidRPr="00285D4E" w:rsidRDefault="00515FB2" w:rsidP="00515FB2">
            <w:pPr>
              <w:numPr>
                <w:ilvl w:val="0"/>
                <w:numId w:val="12"/>
              </w:numPr>
              <w:jc w:val="both"/>
              <w:rPr>
                <w:rFonts w:ascii="Arial" w:eastAsia="Times New Roman" w:hAnsi="Arial" w:cs="Arial"/>
              </w:rPr>
            </w:pPr>
            <w:r w:rsidRPr="00285D4E">
              <w:rPr>
                <w:rFonts w:ascii="Arial" w:eastAsia="Times New Roman" w:hAnsi="Arial" w:cs="Arial"/>
              </w:rPr>
              <w:t>To respect the privacy and dignity of patients whilst carrying out food service and other duties.</w:t>
            </w:r>
          </w:p>
          <w:p w14:paraId="2DC23771" w14:textId="77777777" w:rsidR="00515FB2" w:rsidRPr="00285D4E" w:rsidRDefault="00515FB2" w:rsidP="00515FB2">
            <w:pPr>
              <w:numPr>
                <w:ilvl w:val="0"/>
                <w:numId w:val="12"/>
              </w:numPr>
              <w:jc w:val="both"/>
              <w:rPr>
                <w:rFonts w:ascii="Arial" w:eastAsia="Times New Roman" w:hAnsi="Arial" w:cs="Arial"/>
              </w:rPr>
            </w:pPr>
            <w:r w:rsidRPr="00285D4E">
              <w:rPr>
                <w:rFonts w:ascii="Arial" w:eastAsia="Times New Roman" w:hAnsi="Arial" w:cs="Arial"/>
              </w:rPr>
              <w:t xml:space="preserve">To refer complaints to the </w:t>
            </w:r>
            <w:r>
              <w:rPr>
                <w:rFonts w:ascii="Arial" w:eastAsia="Times New Roman" w:hAnsi="Arial" w:cs="Arial"/>
              </w:rPr>
              <w:t>supervisor</w:t>
            </w:r>
          </w:p>
          <w:p w14:paraId="7EC93B82" w14:textId="060383F5"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63D3C0F" w14:textId="77777777" w:rsidR="00515FB2" w:rsidRPr="003038ED" w:rsidRDefault="00515FB2" w:rsidP="00515FB2">
            <w:pPr>
              <w:numPr>
                <w:ilvl w:val="0"/>
                <w:numId w:val="13"/>
              </w:numPr>
              <w:jc w:val="both"/>
              <w:rPr>
                <w:rFonts w:ascii="Arial" w:hAnsi="Arial" w:cs="Arial"/>
              </w:rPr>
            </w:pPr>
            <w:r w:rsidRPr="003038ED">
              <w:rPr>
                <w:rFonts w:ascii="Arial" w:hAnsi="Arial" w:cs="Arial"/>
              </w:rPr>
              <w:t xml:space="preserve">Adhere to all Trust and departmental policies and procedures relating to their role. </w:t>
            </w:r>
          </w:p>
          <w:p w14:paraId="4D0BC3F4" w14:textId="3CFA95EF" w:rsidR="008F7D36" w:rsidRDefault="00515FB2" w:rsidP="00515FB2">
            <w:pPr>
              <w:jc w:val="both"/>
              <w:rPr>
                <w:rFonts w:ascii="Arial" w:hAnsi="Arial" w:cs="Arial"/>
                <w:color w:val="FF0000"/>
              </w:rPr>
            </w:pPr>
            <w:r w:rsidRPr="003038ED">
              <w:rPr>
                <w:rFonts w:ascii="Arial" w:hAnsi="Arial" w:cs="Arial"/>
              </w:rPr>
              <w:t xml:space="preserve">Comply with local </w:t>
            </w:r>
            <w:r>
              <w:rPr>
                <w:rFonts w:ascii="Arial" w:hAnsi="Arial" w:cs="Arial"/>
              </w:rPr>
              <w:t>procedures</w:t>
            </w:r>
            <w:r>
              <w:rPr>
                <w:rFonts w:ascii="Arial" w:hAnsi="Arial" w:cs="Arial"/>
                <w:color w:val="FF0000"/>
              </w:rPr>
              <w:t xml:space="preserve">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49467A0" w14:textId="77777777" w:rsidR="00FB0ADE" w:rsidRPr="00F9683B" w:rsidRDefault="00FB0ADE" w:rsidP="00FB0ADE">
            <w:pPr>
              <w:numPr>
                <w:ilvl w:val="0"/>
                <w:numId w:val="14"/>
              </w:numPr>
              <w:jc w:val="both"/>
              <w:rPr>
                <w:rFonts w:ascii="Arial" w:hAnsi="Arial" w:cs="Arial"/>
                <w:b/>
                <w:u w:val="single"/>
              </w:rPr>
            </w:pPr>
            <w:r>
              <w:rPr>
                <w:rFonts w:ascii="Arial" w:hAnsi="Arial" w:cs="Arial"/>
              </w:rPr>
              <w:t>To keep food wastage to a minimum, ensure resources are utilised as effectively as possible and patient movements are relayed back to the supervisory team.</w:t>
            </w:r>
          </w:p>
          <w:p w14:paraId="7F1F6CFA" w14:textId="278BADB9"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567B5B9" w14:textId="77777777" w:rsidR="00FB0ADE" w:rsidRPr="00FB0ADE" w:rsidRDefault="00FB0ADE" w:rsidP="00FB0ADE">
            <w:pPr>
              <w:numPr>
                <w:ilvl w:val="0"/>
                <w:numId w:val="15"/>
              </w:numPr>
              <w:spacing w:after="200" w:line="276" w:lineRule="auto"/>
              <w:contextualSpacing/>
              <w:jc w:val="both"/>
              <w:rPr>
                <w:rFonts w:ascii="Arial" w:hAnsi="Arial" w:cs="Arial"/>
              </w:rPr>
            </w:pPr>
            <w:r w:rsidRPr="00FB0ADE">
              <w:rPr>
                <w:rFonts w:ascii="Arial" w:hAnsi="Arial" w:cs="Arial"/>
              </w:rPr>
              <w:t>To participate in performance review (with Catering Services Supervisor).</w:t>
            </w:r>
          </w:p>
          <w:p w14:paraId="3014E1A2" w14:textId="56B360A2" w:rsidR="00D44AB0" w:rsidRPr="00F607B2" w:rsidRDefault="00FB0ADE" w:rsidP="00FB0ADE">
            <w:pPr>
              <w:jc w:val="both"/>
              <w:rPr>
                <w:rFonts w:ascii="Arial" w:hAnsi="Arial" w:cs="Arial"/>
              </w:rPr>
            </w:pPr>
            <w:r w:rsidRPr="00FB0ADE">
              <w:rPr>
                <w:rFonts w:ascii="Arial" w:hAnsi="Arial" w:cs="Arial"/>
              </w:rPr>
              <w:t>To undertake any mandatory training or other training required to maintain competency in the role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1DF417A" w14:textId="77777777" w:rsidR="00FB0ADE" w:rsidRDefault="00FB0ADE" w:rsidP="00FB0ADE">
            <w:pPr>
              <w:numPr>
                <w:ilvl w:val="0"/>
                <w:numId w:val="8"/>
              </w:numPr>
              <w:jc w:val="both"/>
              <w:rPr>
                <w:rFonts w:ascii="Arial" w:hAnsi="Arial" w:cs="Arial"/>
              </w:rPr>
            </w:pPr>
            <w:r w:rsidRPr="002A786C">
              <w:rPr>
                <w:rFonts w:ascii="Arial" w:hAnsi="Arial" w:cs="Arial"/>
              </w:rPr>
              <w:t>To maintain complete confidentialit</w:t>
            </w:r>
            <w:r>
              <w:rPr>
                <w:rFonts w:ascii="Arial" w:hAnsi="Arial" w:cs="Arial"/>
              </w:rPr>
              <w:t>y with regard to patient issues.</w:t>
            </w:r>
          </w:p>
          <w:p w14:paraId="6CDFA502" w14:textId="77777777" w:rsidR="00FB0ADE" w:rsidRPr="00285D4E" w:rsidRDefault="00FB0ADE" w:rsidP="00FB0ADE">
            <w:pPr>
              <w:numPr>
                <w:ilvl w:val="0"/>
                <w:numId w:val="8"/>
              </w:numPr>
              <w:jc w:val="both"/>
              <w:rPr>
                <w:rFonts w:ascii="Arial" w:eastAsia="Times New Roman" w:hAnsi="Arial" w:cs="Arial"/>
              </w:rPr>
            </w:pPr>
            <w:r w:rsidRPr="00285D4E">
              <w:rPr>
                <w:rFonts w:ascii="Arial" w:eastAsia="Times New Roman" w:hAnsi="Arial" w:cs="Arial"/>
              </w:rPr>
              <w:t>To complete all required paperwork correctly and in a timely manner. This includes Food Record Chart, temperature records, daily cleaning checklists etc</w:t>
            </w:r>
          </w:p>
          <w:p w14:paraId="3C12A5D0" w14:textId="577A175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FB43ED4" w14:textId="77777777" w:rsidR="00FB0ADE" w:rsidRPr="00FB0ADE" w:rsidRDefault="00FB0ADE" w:rsidP="00FB0ADE">
            <w:pPr>
              <w:numPr>
                <w:ilvl w:val="0"/>
                <w:numId w:val="8"/>
              </w:numPr>
              <w:spacing w:after="200" w:line="276" w:lineRule="auto"/>
              <w:contextualSpacing/>
              <w:rPr>
                <w:rFonts w:ascii="Arial" w:hAnsi="Arial" w:cs="Arial"/>
                <w:bCs/>
              </w:rPr>
            </w:pPr>
            <w:r w:rsidRPr="00FB0ADE">
              <w:rPr>
                <w:rFonts w:ascii="Arial" w:hAnsi="Arial" w:cs="Arial"/>
                <w:bCs/>
              </w:rPr>
              <w:t>Undertake other surveys or audits as necessary relevant to role</w:t>
            </w:r>
          </w:p>
          <w:p w14:paraId="10DB01DE" w14:textId="77777777" w:rsidR="00FB0ADE" w:rsidRPr="00FB0ADE" w:rsidRDefault="00FB0ADE" w:rsidP="00FB0ADE">
            <w:pPr>
              <w:numPr>
                <w:ilvl w:val="0"/>
                <w:numId w:val="8"/>
              </w:numPr>
              <w:spacing w:after="200" w:line="265" w:lineRule="exact"/>
              <w:ind w:right="-20"/>
              <w:contextualSpacing/>
              <w:jc w:val="both"/>
              <w:rPr>
                <w:rFonts w:ascii="Arial" w:eastAsia="Arial" w:hAnsi="Arial" w:cs="Arial"/>
              </w:rPr>
            </w:pPr>
            <w:r w:rsidRPr="00FB0ADE">
              <w:rPr>
                <w:rFonts w:ascii="Arial" w:eastAsia="Times New Roman" w:hAnsi="Arial" w:cs="Arial"/>
              </w:rPr>
              <w:t>To participate in satisfaction surveys as required</w:t>
            </w:r>
          </w:p>
          <w:p w14:paraId="5F8D5F18" w14:textId="431820EF"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C9EBA63" w14:textId="77777777" w:rsidR="00FB0ADE" w:rsidRPr="00FB0ADE" w:rsidRDefault="00FB0ADE" w:rsidP="00FB0ADE">
            <w:pPr>
              <w:numPr>
                <w:ilvl w:val="0"/>
                <w:numId w:val="11"/>
              </w:numPr>
              <w:spacing w:after="200" w:line="276" w:lineRule="auto"/>
              <w:contextualSpacing/>
              <w:jc w:val="both"/>
              <w:rPr>
                <w:rFonts w:ascii="Arial" w:hAnsi="Arial" w:cs="Arial"/>
              </w:rPr>
            </w:pPr>
            <w:r w:rsidRPr="00FB0ADE">
              <w:rPr>
                <w:rFonts w:ascii="Arial" w:hAnsi="Arial" w:cs="Arial"/>
              </w:rPr>
              <w:t>This job involves lifting, carrying and pushing maximum permitted loads as part of the receiving, storage and issuing process and working in a freezer environment from time to time.</w:t>
            </w:r>
          </w:p>
          <w:p w14:paraId="1B2E2591" w14:textId="0888A140"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68B3FF25" w:rsidR="00C91114" w:rsidRPr="00D474F6" w:rsidRDefault="00D474F6" w:rsidP="00D474F6">
            <w:pPr>
              <w:pStyle w:val="ListParagraph"/>
              <w:numPr>
                <w:ilvl w:val="0"/>
                <w:numId w:val="16"/>
              </w:numPr>
              <w:rPr>
                <w:rFonts w:cs="Arial"/>
                <w:color w:val="FF0000"/>
              </w:rPr>
            </w:pPr>
            <w:r w:rsidRPr="00D474F6">
              <w:rPr>
                <w:rFonts w:ascii="Helvetica" w:hAnsi="Helvetica" w:cs="Helvetica"/>
                <w:color w:val="1A1F3E"/>
                <w:shd w:val="clear" w:color="auto" w:fill="FFFFFF"/>
              </w:rPr>
              <w:t>T</w:t>
            </w:r>
            <w:r w:rsidR="00551249" w:rsidRPr="00D474F6">
              <w:rPr>
                <w:rFonts w:ascii="Helvetica" w:hAnsi="Helvetica" w:cs="Helvetica"/>
                <w:color w:val="1A1F3E"/>
                <w:shd w:val="clear" w:color="auto" w:fill="FFFFFF"/>
              </w:rPr>
              <w:t>here is a frequent requirement to exert moderate physical effort for several short periods during a shift.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43818267" w:rsidR="0084654F" w:rsidRPr="00D474F6" w:rsidRDefault="00D474F6" w:rsidP="00D474F6">
            <w:pPr>
              <w:pStyle w:val="ListParagraph"/>
              <w:numPr>
                <w:ilvl w:val="0"/>
                <w:numId w:val="16"/>
              </w:numPr>
              <w:rPr>
                <w:rFonts w:cs="Arial"/>
                <w:color w:val="FF0000"/>
              </w:rPr>
            </w:pPr>
            <w:r w:rsidRPr="00D474F6">
              <w:rPr>
                <w:rFonts w:ascii="Helvetica" w:hAnsi="Helvetica" w:cs="Helvetica"/>
                <w:color w:val="1A1F3E"/>
                <w:shd w:val="clear" w:color="auto" w:fill="FFFFFF"/>
              </w:rPr>
              <w:t>There is a frequent requirement for concentration where the work pattern is predictable with few competing demands for attention</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2ED4433" w:rsidR="0084654F" w:rsidRPr="00D474F6" w:rsidRDefault="00D474F6" w:rsidP="00D474F6">
            <w:pPr>
              <w:pStyle w:val="ListParagraph"/>
              <w:numPr>
                <w:ilvl w:val="0"/>
                <w:numId w:val="16"/>
              </w:numPr>
              <w:rPr>
                <w:rFonts w:cs="Arial"/>
                <w:color w:val="FF0000"/>
              </w:rPr>
            </w:pPr>
            <w:r w:rsidRPr="00D474F6">
              <w:rPr>
                <w:rFonts w:ascii="Helvetica" w:hAnsi="Helvetica" w:cs="Helvetica"/>
                <w:color w:val="1A1F3E"/>
                <w:shd w:val="clear" w:color="auto" w:fill="FFFFFF"/>
              </w:rPr>
              <w:t>Occasional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494BBEA" w14:textId="77777777" w:rsidR="00D474F6" w:rsidRPr="00D474F6" w:rsidRDefault="00D474F6" w:rsidP="00D474F6">
            <w:pPr>
              <w:pStyle w:val="ListParagraph"/>
              <w:numPr>
                <w:ilvl w:val="0"/>
                <w:numId w:val="16"/>
              </w:numPr>
              <w:rPr>
                <w:rFonts w:cs="Arial"/>
              </w:rPr>
            </w:pPr>
            <w:r w:rsidRPr="00D474F6">
              <w:rPr>
                <w:rFonts w:cs="Arial"/>
              </w:rPr>
              <w:t>Working in cold and very cold environments</w:t>
            </w:r>
          </w:p>
          <w:p w14:paraId="58F9A6D2" w14:textId="77777777" w:rsidR="00D474F6" w:rsidRPr="00D474F6" w:rsidRDefault="00D474F6" w:rsidP="00D474F6">
            <w:pPr>
              <w:pStyle w:val="ListParagraph"/>
              <w:numPr>
                <w:ilvl w:val="0"/>
                <w:numId w:val="16"/>
              </w:numPr>
              <w:rPr>
                <w:rFonts w:cs="Arial"/>
              </w:rPr>
            </w:pPr>
            <w:r w:rsidRPr="00D474F6">
              <w:rPr>
                <w:rFonts w:cs="Arial"/>
              </w:rPr>
              <w:t>Working in warm and humid environments</w:t>
            </w:r>
          </w:p>
          <w:p w14:paraId="4C44760A" w14:textId="17326D38"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493EA80" w:rsidR="008F7D36" w:rsidRPr="00F607B2" w:rsidRDefault="00D474F6" w:rsidP="00AE0EC0">
            <w:pPr>
              <w:jc w:val="both"/>
              <w:rPr>
                <w:rFonts w:ascii="Arial" w:hAnsi="Arial" w:cs="Arial"/>
              </w:rPr>
            </w:pPr>
            <w:r>
              <w:rPr>
                <w:rFonts w:ascii="Arial" w:hAnsi="Arial" w:cs="Arial"/>
                <w:b/>
              </w:rPr>
              <w:t>Catering Stores Assistant</w:t>
            </w:r>
          </w:p>
        </w:tc>
      </w:tr>
    </w:tbl>
    <w:p w14:paraId="1071F580" w14:textId="77777777" w:rsidR="008F7D36" w:rsidRDefault="008F7D36" w:rsidP="00F607B2">
      <w:pPr>
        <w:spacing w:after="0" w:line="240" w:lineRule="auto"/>
        <w:jc w:val="both"/>
        <w:rPr>
          <w:rFonts w:ascii="Arial" w:hAnsi="Arial" w:cs="Arial"/>
        </w:rPr>
      </w:pPr>
    </w:p>
    <w:p w14:paraId="52F37878" w14:textId="0997E8A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294"/>
        <w:gridCol w:w="1126"/>
        <w:gridCol w:w="1241"/>
        <w:gridCol w:w="100"/>
        <w:gridCol w:w="1553"/>
      </w:tblGrid>
      <w:tr w:rsidR="001D2D93" w:rsidRPr="00F607B2" w14:paraId="6D5BD208" w14:textId="77777777" w:rsidTr="008F7D36">
        <w:tc>
          <w:tcPr>
            <w:tcW w:w="7641" w:type="dxa"/>
            <w:gridSpan w:val="2"/>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gridSpan w:val="2"/>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rPr>
          <w:gridAfter w:val="2"/>
          <w:wAfter w:w="1800" w:type="dxa"/>
        </w:trPr>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C9BEF9B" w14:textId="77777777" w:rsidR="00D474F6" w:rsidRDefault="00D474F6" w:rsidP="00D474F6">
            <w:pPr>
              <w:jc w:val="both"/>
              <w:rPr>
                <w:rFonts w:ascii="Arial" w:hAnsi="Arial" w:cs="Arial"/>
              </w:rPr>
            </w:pPr>
            <w:r>
              <w:rPr>
                <w:rFonts w:ascii="Arial" w:hAnsi="Arial" w:cs="Arial"/>
              </w:rPr>
              <w:t>Good Basic Education, GCSE A –D including Maths and English or equivalent</w:t>
            </w:r>
          </w:p>
          <w:p w14:paraId="0543F790" w14:textId="77777777" w:rsidR="00D474F6" w:rsidRDefault="00D474F6" w:rsidP="00D474F6">
            <w:pPr>
              <w:jc w:val="both"/>
              <w:rPr>
                <w:rFonts w:ascii="Arial" w:hAnsi="Arial" w:cs="Arial"/>
              </w:rPr>
            </w:pPr>
            <w:r>
              <w:rPr>
                <w:rFonts w:ascii="Arial" w:hAnsi="Arial" w:cs="Arial"/>
              </w:rPr>
              <w:t xml:space="preserve">Food Hygiene certificate or equivalent </w:t>
            </w:r>
          </w:p>
          <w:p w14:paraId="15885A2B" w14:textId="1E9E5D49" w:rsidR="001D2D93" w:rsidRPr="00F607B2" w:rsidRDefault="00D474F6" w:rsidP="00D474F6">
            <w:pPr>
              <w:jc w:val="both"/>
              <w:rPr>
                <w:rFonts w:ascii="Arial" w:hAnsi="Arial" w:cs="Arial"/>
                <w:color w:val="FF0000"/>
              </w:rPr>
            </w:pPr>
            <w:r>
              <w:rPr>
                <w:rFonts w:ascii="Arial" w:hAnsi="Arial" w:cs="Arial"/>
              </w:rPr>
              <w:t>Manual Handling training / certificate or equivalent</w:t>
            </w:r>
            <w:r w:rsidRPr="00F607B2">
              <w:rPr>
                <w:rFonts w:ascii="Arial" w:hAnsi="Arial" w:cs="Arial"/>
                <w:color w:val="FF0000"/>
              </w:rPr>
              <w:t>.</w:t>
            </w:r>
            <w:r w:rsidR="000E5016"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2AF7E629" w14:textId="6D3FEE84" w:rsidR="000C32E3" w:rsidRPr="00F607B2" w:rsidRDefault="00D474F6" w:rsidP="00884334">
            <w:pPr>
              <w:jc w:val="both"/>
              <w:rPr>
                <w:rFonts w:ascii="Arial" w:hAnsi="Arial" w:cs="Arial"/>
              </w:rPr>
            </w:pPr>
            <w:r>
              <w:rPr>
                <w:rFonts w:ascii="Arial" w:hAnsi="Arial" w:cs="Arial"/>
              </w:rPr>
              <w:t>E</w:t>
            </w:r>
          </w:p>
        </w:tc>
        <w:tc>
          <w:tcPr>
            <w:tcW w:w="1275" w:type="dxa"/>
          </w:tcPr>
          <w:p w14:paraId="704E601A" w14:textId="77777777" w:rsidR="00D474F6" w:rsidRDefault="00D474F6" w:rsidP="00884334">
            <w:pPr>
              <w:jc w:val="both"/>
              <w:rPr>
                <w:rFonts w:ascii="Arial" w:hAnsi="Arial" w:cs="Arial"/>
              </w:rPr>
            </w:pPr>
          </w:p>
          <w:p w14:paraId="1B6891CC" w14:textId="77777777" w:rsidR="00D474F6" w:rsidRDefault="00D474F6" w:rsidP="00884334">
            <w:pPr>
              <w:jc w:val="both"/>
              <w:rPr>
                <w:rFonts w:ascii="Arial" w:hAnsi="Arial" w:cs="Arial"/>
              </w:rPr>
            </w:pPr>
          </w:p>
          <w:p w14:paraId="4FA47A9E" w14:textId="77777777" w:rsidR="00D474F6" w:rsidRDefault="00D474F6" w:rsidP="00884334">
            <w:pPr>
              <w:jc w:val="both"/>
              <w:rPr>
                <w:rFonts w:ascii="Arial" w:hAnsi="Arial" w:cs="Arial"/>
              </w:rPr>
            </w:pPr>
          </w:p>
          <w:p w14:paraId="736DCED4" w14:textId="15AE028C" w:rsidR="001D2D93" w:rsidRDefault="00D474F6" w:rsidP="00884334">
            <w:pPr>
              <w:jc w:val="both"/>
              <w:rPr>
                <w:rFonts w:ascii="Arial" w:hAnsi="Arial" w:cs="Arial"/>
              </w:rPr>
            </w:pPr>
            <w:r>
              <w:rPr>
                <w:rFonts w:ascii="Arial" w:hAnsi="Arial" w:cs="Arial"/>
              </w:rPr>
              <w:t>D</w:t>
            </w:r>
          </w:p>
          <w:p w14:paraId="034571C3" w14:textId="56A485DD" w:rsidR="00D474F6" w:rsidRPr="00F607B2" w:rsidRDefault="00D474F6" w:rsidP="00884334">
            <w:pPr>
              <w:jc w:val="both"/>
              <w:rPr>
                <w:rFonts w:ascii="Arial" w:hAnsi="Arial" w:cs="Arial"/>
              </w:rPr>
            </w:pPr>
            <w:r>
              <w:rPr>
                <w:rFonts w:ascii="Arial" w:hAnsi="Arial" w:cs="Arial"/>
              </w:rPr>
              <w:t>D</w:t>
            </w:r>
          </w:p>
        </w:tc>
      </w:tr>
      <w:tr w:rsidR="001D2D93" w:rsidRPr="00F607B2" w14:paraId="0FFD6CF2" w14:textId="77777777" w:rsidTr="008F7D36">
        <w:trPr>
          <w:gridAfter w:val="2"/>
          <w:wAfter w:w="1800" w:type="dxa"/>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3B4CA25" w14:textId="77777777" w:rsidR="00D474F6" w:rsidRDefault="00D474F6" w:rsidP="00D474F6">
            <w:pPr>
              <w:jc w:val="both"/>
              <w:rPr>
                <w:rFonts w:ascii="Arial" w:hAnsi="Arial" w:cs="Arial"/>
              </w:rPr>
            </w:pPr>
            <w:r>
              <w:rPr>
                <w:rFonts w:ascii="Arial" w:hAnsi="Arial" w:cs="Arial"/>
              </w:rPr>
              <w:t>Customer Service/ able to demonstrate experience</w:t>
            </w:r>
          </w:p>
          <w:p w14:paraId="39BBC017" w14:textId="77777777" w:rsidR="00D474F6" w:rsidRDefault="00D474F6" w:rsidP="00D474F6">
            <w:pPr>
              <w:jc w:val="both"/>
              <w:rPr>
                <w:rFonts w:ascii="Arial" w:hAnsi="Arial" w:cs="Arial"/>
              </w:rPr>
            </w:pPr>
            <w:r>
              <w:rPr>
                <w:rFonts w:ascii="Arial" w:hAnsi="Arial" w:cs="Arial"/>
              </w:rPr>
              <w:t>Ability to work on own/use initiative</w:t>
            </w:r>
          </w:p>
          <w:p w14:paraId="72C4F33E" w14:textId="77777777" w:rsidR="00D474F6" w:rsidRDefault="00D474F6" w:rsidP="00D474F6">
            <w:pPr>
              <w:jc w:val="both"/>
              <w:rPr>
                <w:rFonts w:ascii="Arial" w:hAnsi="Arial" w:cs="Arial"/>
              </w:rPr>
            </w:pPr>
            <w:r>
              <w:rPr>
                <w:rFonts w:ascii="Arial" w:hAnsi="Arial" w:cs="Arial"/>
              </w:rPr>
              <w:t>Understand the concept of quality</w:t>
            </w:r>
          </w:p>
          <w:p w14:paraId="73E9D6CA" w14:textId="79F2A8BA" w:rsidR="000E5016" w:rsidRPr="000C32E3" w:rsidRDefault="00D474F6" w:rsidP="00D474F6">
            <w:pPr>
              <w:jc w:val="both"/>
              <w:rPr>
                <w:rFonts w:ascii="Arial" w:hAnsi="Arial" w:cs="Arial"/>
                <w:color w:val="FF0000"/>
              </w:rPr>
            </w:pPr>
            <w:r>
              <w:rPr>
                <w:rFonts w:ascii="Arial" w:hAnsi="Arial" w:cs="Arial"/>
              </w:rPr>
              <w:t>Understand the importance of hygiene and safety</w:t>
            </w:r>
            <w:r w:rsidRPr="00F607B2">
              <w:rPr>
                <w:rFonts w:ascii="Arial" w:hAnsi="Arial" w:cs="Arial"/>
                <w:color w:val="FF0000"/>
              </w:rPr>
              <w:t>.</w:t>
            </w:r>
            <w:r w:rsidR="000E5016" w:rsidRPr="00F607B2">
              <w:rPr>
                <w:rFonts w:ascii="Arial" w:hAnsi="Arial" w:cs="Arial"/>
                <w:color w:val="FF0000"/>
              </w:rPr>
              <w:t xml:space="preserve"> </w:t>
            </w:r>
          </w:p>
        </w:tc>
        <w:tc>
          <w:tcPr>
            <w:tcW w:w="1398" w:type="dxa"/>
          </w:tcPr>
          <w:p w14:paraId="7FBB5B4E" w14:textId="77777777" w:rsidR="00FC008E" w:rsidRDefault="00FC008E" w:rsidP="00884334">
            <w:pPr>
              <w:jc w:val="both"/>
              <w:rPr>
                <w:rFonts w:ascii="Arial" w:hAnsi="Arial" w:cs="Arial"/>
              </w:rPr>
            </w:pPr>
          </w:p>
          <w:p w14:paraId="20393F1F" w14:textId="77777777" w:rsidR="00FC008E" w:rsidRDefault="00FC008E" w:rsidP="00884334">
            <w:pPr>
              <w:jc w:val="both"/>
              <w:rPr>
                <w:rFonts w:ascii="Arial" w:hAnsi="Arial" w:cs="Arial"/>
              </w:rPr>
            </w:pPr>
          </w:p>
          <w:p w14:paraId="0614A0C0" w14:textId="51AACAF7" w:rsidR="001D2D93" w:rsidRDefault="00D474F6" w:rsidP="00884334">
            <w:pPr>
              <w:jc w:val="both"/>
              <w:rPr>
                <w:rFonts w:ascii="Arial" w:hAnsi="Arial" w:cs="Arial"/>
              </w:rPr>
            </w:pPr>
            <w:r>
              <w:rPr>
                <w:rFonts w:ascii="Arial" w:hAnsi="Arial" w:cs="Arial"/>
              </w:rPr>
              <w:t>E</w:t>
            </w:r>
          </w:p>
          <w:p w14:paraId="18FDC52A" w14:textId="77777777" w:rsidR="00FC008E" w:rsidRDefault="00FC008E" w:rsidP="00884334">
            <w:pPr>
              <w:jc w:val="both"/>
              <w:rPr>
                <w:rFonts w:ascii="Arial" w:hAnsi="Arial" w:cs="Arial"/>
              </w:rPr>
            </w:pPr>
          </w:p>
          <w:p w14:paraId="6CE1FBB7" w14:textId="4F37567C" w:rsidR="00D474F6" w:rsidRPr="00F607B2" w:rsidRDefault="00D474F6" w:rsidP="00884334">
            <w:pPr>
              <w:jc w:val="both"/>
              <w:rPr>
                <w:rFonts w:ascii="Arial" w:hAnsi="Arial" w:cs="Arial"/>
              </w:rPr>
            </w:pPr>
            <w:r>
              <w:rPr>
                <w:rFonts w:ascii="Arial" w:hAnsi="Arial" w:cs="Arial"/>
              </w:rPr>
              <w:t>E</w:t>
            </w:r>
          </w:p>
        </w:tc>
        <w:tc>
          <w:tcPr>
            <w:tcW w:w="1275" w:type="dxa"/>
          </w:tcPr>
          <w:p w14:paraId="3B1FE6AE" w14:textId="77777777" w:rsidR="00FC008E" w:rsidRDefault="00FC008E" w:rsidP="00884334">
            <w:pPr>
              <w:jc w:val="both"/>
              <w:rPr>
                <w:rFonts w:ascii="Arial" w:hAnsi="Arial" w:cs="Arial"/>
              </w:rPr>
            </w:pPr>
          </w:p>
          <w:p w14:paraId="47234824" w14:textId="5A81A83C" w:rsidR="001D2D93" w:rsidRDefault="00D474F6" w:rsidP="00884334">
            <w:pPr>
              <w:jc w:val="both"/>
              <w:rPr>
                <w:rFonts w:ascii="Arial" w:hAnsi="Arial" w:cs="Arial"/>
              </w:rPr>
            </w:pPr>
            <w:r>
              <w:rPr>
                <w:rFonts w:ascii="Arial" w:hAnsi="Arial" w:cs="Arial"/>
              </w:rPr>
              <w:t>D</w:t>
            </w:r>
          </w:p>
          <w:p w14:paraId="516E5C93" w14:textId="77777777" w:rsidR="00FC008E" w:rsidRDefault="00FC008E" w:rsidP="00884334">
            <w:pPr>
              <w:jc w:val="both"/>
              <w:rPr>
                <w:rFonts w:ascii="Arial" w:hAnsi="Arial" w:cs="Arial"/>
              </w:rPr>
            </w:pPr>
          </w:p>
          <w:p w14:paraId="348290E5" w14:textId="11E264D9" w:rsidR="00D474F6" w:rsidRPr="00F607B2" w:rsidRDefault="00D474F6" w:rsidP="00884334">
            <w:pPr>
              <w:jc w:val="both"/>
              <w:rPr>
                <w:rFonts w:ascii="Arial" w:hAnsi="Arial" w:cs="Arial"/>
              </w:rPr>
            </w:pPr>
            <w:r>
              <w:rPr>
                <w:rFonts w:ascii="Arial" w:hAnsi="Arial" w:cs="Arial"/>
              </w:rPr>
              <w:t>D</w:t>
            </w:r>
          </w:p>
        </w:tc>
      </w:tr>
      <w:tr w:rsidR="001D2D93" w:rsidRPr="00F607B2" w14:paraId="0FAFAAB4" w14:textId="77777777" w:rsidTr="008F7D36">
        <w:trPr>
          <w:gridAfter w:val="2"/>
          <w:wAfter w:w="1800" w:type="dxa"/>
        </w:trPr>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389B225" w14:textId="77777777" w:rsidR="00D474F6" w:rsidRDefault="00D474F6" w:rsidP="00D474F6">
            <w:pPr>
              <w:jc w:val="both"/>
              <w:rPr>
                <w:rFonts w:ascii="Arial" w:hAnsi="Arial" w:cs="Arial"/>
              </w:rPr>
            </w:pPr>
            <w:r>
              <w:rPr>
                <w:rFonts w:ascii="Arial" w:hAnsi="Arial" w:cs="Arial"/>
              </w:rPr>
              <w:t>Experience of working within in a food service environment</w:t>
            </w:r>
          </w:p>
          <w:p w14:paraId="74840670" w14:textId="77777777" w:rsidR="00D474F6" w:rsidRDefault="00D474F6" w:rsidP="00D474F6">
            <w:pPr>
              <w:jc w:val="both"/>
              <w:rPr>
                <w:rFonts w:ascii="Arial" w:hAnsi="Arial" w:cs="Arial"/>
              </w:rPr>
            </w:pPr>
            <w:r>
              <w:rPr>
                <w:rFonts w:ascii="Arial" w:hAnsi="Arial" w:cs="Arial"/>
              </w:rPr>
              <w:t>Experience of working within health and safety guidelines</w:t>
            </w:r>
          </w:p>
          <w:p w14:paraId="07F7DE18" w14:textId="77777777" w:rsidR="00D474F6" w:rsidRDefault="00D474F6" w:rsidP="00D474F6">
            <w:pPr>
              <w:jc w:val="both"/>
              <w:rPr>
                <w:rFonts w:ascii="Arial" w:hAnsi="Arial" w:cs="Arial"/>
              </w:rPr>
            </w:pPr>
            <w:r>
              <w:rPr>
                <w:rFonts w:ascii="Arial" w:hAnsi="Arial" w:cs="Arial"/>
              </w:rPr>
              <w:t>Experience of working with members of public</w:t>
            </w:r>
          </w:p>
          <w:p w14:paraId="4B0FE54E" w14:textId="77777777" w:rsidR="00D474F6" w:rsidRDefault="00D474F6" w:rsidP="00D474F6">
            <w:pPr>
              <w:jc w:val="both"/>
              <w:rPr>
                <w:rFonts w:ascii="Arial" w:hAnsi="Arial" w:cs="Arial"/>
              </w:rPr>
            </w:pPr>
            <w:r>
              <w:rPr>
                <w:rFonts w:ascii="Arial" w:hAnsi="Arial" w:cs="Arial"/>
              </w:rPr>
              <w:t>Confident in using catering equipment</w:t>
            </w:r>
          </w:p>
          <w:p w14:paraId="3BDCD015" w14:textId="77777777" w:rsidR="00D474F6" w:rsidRDefault="00D474F6" w:rsidP="00D474F6">
            <w:pPr>
              <w:jc w:val="both"/>
              <w:rPr>
                <w:rFonts w:ascii="Arial" w:hAnsi="Arial" w:cs="Arial"/>
              </w:rPr>
            </w:pPr>
            <w:r>
              <w:rPr>
                <w:rFonts w:ascii="Arial" w:hAnsi="Arial" w:cs="Arial"/>
              </w:rPr>
              <w:t>Experience of working within a customer facing role</w:t>
            </w:r>
          </w:p>
          <w:p w14:paraId="0F357F43" w14:textId="21277AF1" w:rsidR="000E5016" w:rsidRPr="00F607B2" w:rsidRDefault="00D474F6" w:rsidP="00D474F6">
            <w:pPr>
              <w:jc w:val="both"/>
              <w:rPr>
                <w:rFonts w:ascii="Arial" w:hAnsi="Arial" w:cs="Arial"/>
                <w:color w:val="FF0000"/>
              </w:rPr>
            </w:pPr>
            <w:r>
              <w:rPr>
                <w:rFonts w:ascii="Arial" w:hAnsi="Arial" w:cs="Arial"/>
              </w:rPr>
              <w:t>Experience of working within a team</w:t>
            </w:r>
          </w:p>
        </w:tc>
        <w:tc>
          <w:tcPr>
            <w:tcW w:w="1398" w:type="dxa"/>
          </w:tcPr>
          <w:p w14:paraId="1CF1DDAF" w14:textId="77777777" w:rsidR="00FC008E" w:rsidRDefault="00FC008E" w:rsidP="00884334">
            <w:pPr>
              <w:jc w:val="both"/>
              <w:rPr>
                <w:rFonts w:ascii="Arial" w:hAnsi="Arial" w:cs="Arial"/>
              </w:rPr>
            </w:pPr>
          </w:p>
          <w:p w14:paraId="709232CD" w14:textId="77777777" w:rsidR="00FC008E" w:rsidRDefault="00FC008E" w:rsidP="00884334">
            <w:pPr>
              <w:jc w:val="both"/>
              <w:rPr>
                <w:rFonts w:ascii="Arial" w:hAnsi="Arial" w:cs="Arial"/>
              </w:rPr>
            </w:pPr>
          </w:p>
          <w:p w14:paraId="4CCB56FB" w14:textId="05D251A1" w:rsidR="001D2D93" w:rsidRDefault="00D474F6" w:rsidP="00884334">
            <w:pPr>
              <w:jc w:val="both"/>
              <w:rPr>
                <w:rFonts w:ascii="Arial" w:hAnsi="Arial" w:cs="Arial"/>
              </w:rPr>
            </w:pPr>
            <w:r>
              <w:rPr>
                <w:rFonts w:ascii="Arial" w:hAnsi="Arial" w:cs="Arial"/>
              </w:rPr>
              <w:t>E</w:t>
            </w:r>
          </w:p>
          <w:p w14:paraId="41D9B99C" w14:textId="77777777" w:rsidR="00D474F6" w:rsidRDefault="00D474F6" w:rsidP="00884334">
            <w:pPr>
              <w:jc w:val="both"/>
              <w:rPr>
                <w:rFonts w:ascii="Arial" w:hAnsi="Arial" w:cs="Arial"/>
              </w:rPr>
            </w:pPr>
            <w:r>
              <w:rPr>
                <w:rFonts w:ascii="Arial" w:hAnsi="Arial" w:cs="Arial"/>
              </w:rPr>
              <w:t>E</w:t>
            </w:r>
          </w:p>
          <w:p w14:paraId="13ECBC8D" w14:textId="77777777" w:rsidR="00FC008E" w:rsidRDefault="00FC008E" w:rsidP="00884334">
            <w:pPr>
              <w:jc w:val="both"/>
              <w:rPr>
                <w:rFonts w:ascii="Arial" w:hAnsi="Arial" w:cs="Arial"/>
              </w:rPr>
            </w:pPr>
          </w:p>
          <w:p w14:paraId="2BC62281" w14:textId="77777777" w:rsidR="00FC008E" w:rsidRDefault="00FC008E" w:rsidP="00884334">
            <w:pPr>
              <w:jc w:val="both"/>
              <w:rPr>
                <w:rFonts w:ascii="Arial" w:hAnsi="Arial" w:cs="Arial"/>
              </w:rPr>
            </w:pPr>
          </w:p>
          <w:p w14:paraId="125FF640" w14:textId="7C0A21F8" w:rsidR="00D474F6" w:rsidRPr="00F607B2" w:rsidRDefault="00D474F6" w:rsidP="00884334">
            <w:pPr>
              <w:jc w:val="both"/>
              <w:rPr>
                <w:rFonts w:ascii="Arial" w:hAnsi="Arial" w:cs="Arial"/>
              </w:rPr>
            </w:pPr>
            <w:r>
              <w:rPr>
                <w:rFonts w:ascii="Arial" w:hAnsi="Arial" w:cs="Arial"/>
              </w:rPr>
              <w:t>E</w:t>
            </w:r>
          </w:p>
        </w:tc>
        <w:tc>
          <w:tcPr>
            <w:tcW w:w="1275" w:type="dxa"/>
          </w:tcPr>
          <w:p w14:paraId="3B88EA6A" w14:textId="77777777" w:rsidR="00FC008E" w:rsidRDefault="00FC008E" w:rsidP="00884334">
            <w:pPr>
              <w:jc w:val="both"/>
              <w:rPr>
                <w:rFonts w:ascii="Arial" w:hAnsi="Arial" w:cs="Arial"/>
              </w:rPr>
            </w:pPr>
          </w:p>
          <w:p w14:paraId="67467EC3" w14:textId="6B2668A1" w:rsidR="001D2D93" w:rsidRDefault="00D474F6" w:rsidP="00884334">
            <w:pPr>
              <w:jc w:val="both"/>
              <w:rPr>
                <w:rFonts w:ascii="Arial" w:hAnsi="Arial" w:cs="Arial"/>
              </w:rPr>
            </w:pPr>
            <w:r>
              <w:rPr>
                <w:rFonts w:ascii="Arial" w:hAnsi="Arial" w:cs="Arial"/>
              </w:rPr>
              <w:t>D</w:t>
            </w:r>
          </w:p>
          <w:p w14:paraId="21863013" w14:textId="77777777" w:rsidR="00FC008E" w:rsidRDefault="00FC008E" w:rsidP="00884334">
            <w:pPr>
              <w:jc w:val="both"/>
              <w:rPr>
                <w:rFonts w:ascii="Arial" w:hAnsi="Arial" w:cs="Arial"/>
              </w:rPr>
            </w:pPr>
          </w:p>
          <w:p w14:paraId="76657817" w14:textId="77777777" w:rsidR="00FC008E" w:rsidRDefault="00FC008E" w:rsidP="00884334">
            <w:pPr>
              <w:jc w:val="both"/>
              <w:rPr>
                <w:rFonts w:ascii="Arial" w:hAnsi="Arial" w:cs="Arial"/>
              </w:rPr>
            </w:pPr>
          </w:p>
          <w:p w14:paraId="54BEF297" w14:textId="33EF1781" w:rsidR="00D474F6" w:rsidRDefault="00D474F6" w:rsidP="00884334">
            <w:pPr>
              <w:jc w:val="both"/>
              <w:rPr>
                <w:rFonts w:ascii="Arial" w:hAnsi="Arial" w:cs="Arial"/>
              </w:rPr>
            </w:pPr>
            <w:r>
              <w:rPr>
                <w:rFonts w:ascii="Arial" w:hAnsi="Arial" w:cs="Arial"/>
              </w:rPr>
              <w:t>D</w:t>
            </w:r>
          </w:p>
          <w:p w14:paraId="06769E9D" w14:textId="3C6D5EED" w:rsidR="00D474F6" w:rsidRPr="00F607B2" w:rsidRDefault="00D474F6" w:rsidP="00884334">
            <w:pPr>
              <w:jc w:val="both"/>
              <w:rPr>
                <w:rFonts w:ascii="Arial" w:hAnsi="Arial" w:cs="Arial"/>
              </w:rPr>
            </w:pPr>
            <w:r>
              <w:rPr>
                <w:rFonts w:ascii="Arial" w:hAnsi="Arial" w:cs="Arial"/>
              </w:rPr>
              <w:t>D</w:t>
            </w:r>
          </w:p>
        </w:tc>
      </w:tr>
      <w:tr w:rsidR="001D2D93" w:rsidRPr="00F607B2" w14:paraId="16D25352" w14:textId="77777777" w:rsidTr="008F7D36">
        <w:trPr>
          <w:gridAfter w:val="2"/>
          <w:wAfter w:w="1800" w:type="dxa"/>
        </w:trPr>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71B46F8" w14:textId="77777777" w:rsidR="00D474F6" w:rsidRDefault="00D474F6" w:rsidP="00D474F6">
            <w:pPr>
              <w:jc w:val="both"/>
              <w:rPr>
                <w:rFonts w:ascii="Arial" w:hAnsi="Arial" w:cs="Arial"/>
              </w:rPr>
            </w:pPr>
            <w:r>
              <w:rPr>
                <w:rFonts w:ascii="Arial" w:hAnsi="Arial" w:cs="Arial"/>
              </w:rPr>
              <w:t>Good interpersonal skills and communicator</w:t>
            </w:r>
          </w:p>
          <w:p w14:paraId="5C7E63C5" w14:textId="77777777" w:rsidR="00D474F6" w:rsidRDefault="00D474F6" w:rsidP="00D474F6">
            <w:pPr>
              <w:jc w:val="both"/>
              <w:rPr>
                <w:rFonts w:ascii="Arial" w:hAnsi="Arial" w:cs="Arial"/>
              </w:rPr>
            </w:pPr>
            <w:r>
              <w:rPr>
                <w:rFonts w:ascii="Arial" w:hAnsi="Arial" w:cs="Arial"/>
              </w:rPr>
              <w:t>Ability to work within a busy environment where flexibility may be needed</w:t>
            </w:r>
          </w:p>
          <w:p w14:paraId="2F314D8F" w14:textId="77C667F0" w:rsidR="000E5016" w:rsidRPr="00F607B2" w:rsidRDefault="00D474F6" w:rsidP="00D474F6">
            <w:pPr>
              <w:jc w:val="both"/>
              <w:rPr>
                <w:rFonts w:ascii="Arial" w:hAnsi="Arial" w:cs="Arial"/>
                <w:color w:val="FF0000"/>
              </w:rPr>
            </w:pPr>
            <w:r>
              <w:rPr>
                <w:rFonts w:ascii="Arial" w:hAnsi="Arial" w:cs="Arial"/>
              </w:rPr>
              <w:t>Good customer service skills</w:t>
            </w:r>
          </w:p>
        </w:tc>
        <w:tc>
          <w:tcPr>
            <w:tcW w:w="1398" w:type="dxa"/>
          </w:tcPr>
          <w:p w14:paraId="48E05AF9" w14:textId="77777777" w:rsidR="00FC008E" w:rsidRDefault="00FC008E" w:rsidP="00884334">
            <w:pPr>
              <w:jc w:val="both"/>
              <w:rPr>
                <w:rFonts w:ascii="Arial" w:hAnsi="Arial" w:cs="Arial"/>
              </w:rPr>
            </w:pPr>
          </w:p>
          <w:p w14:paraId="53BD2376" w14:textId="2DBD0E75" w:rsidR="001D2D93" w:rsidRDefault="00D474F6" w:rsidP="00884334">
            <w:pPr>
              <w:jc w:val="both"/>
              <w:rPr>
                <w:rFonts w:ascii="Arial" w:hAnsi="Arial" w:cs="Arial"/>
              </w:rPr>
            </w:pPr>
            <w:r>
              <w:rPr>
                <w:rFonts w:ascii="Arial" w:hAnsi="Arial" w:cs="Arial"/>
              </w:rPr>
              <w:t>E</w:t>
            </w:r>
          </w:p>
          <w:p w14:paraId="05D51BA1" w14:textId="77777777" w:rsidR="00D474F6" w:rsidRDefault="00D474F6" w:rsidP="00884334">
            <w:pPr>
              <w:jc w:val="both"/>
              <w:rPr>
                <w:rFonts w:ascii="Arial" w:hAnsi="Arial" w:cs="Arial"/>
              </w:rPr>
            </w:pPr>
            <w:r>
              <w:rPr>
                <w:rFonts w:ascii="Arial" w:hAnsi="Arial" w:cs="Arial"/>
              </w:rPr>
              <w:t>E</w:t>
            </w:r>
          </w:p>
          <w:p w14:paraId="6CC1DCD3" w14:textId="77777777" w:rsidR="00FC008E" w:rsidRDefault="00FC008E" w:rsidP="00884334">
            <w:pPr>
              <w:jc w:val="both"/>
              <w:rPr>
                <w:rFonts w:ascii="Arial" w:hAnsi="Arial" w:cs="Arial"/>
              </w:rPr>
            </w:pPr>
          </w:p>
          <w:p w14:paraId="11793A0C" w14:textId="620ECC56" w:rsidR="00D474F6" w:rsidRPr="00F607B2" w:rsidRDefault="00D474F6"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rPr>
          <w:gridAfter w:val="2"/>
          <w:wAfter w:w="1800" w:type="dxa"/>
        </w:trPr>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A336BF1" w14:textId="77777777" w:rsidR="00D474F6" w:rsidRDefault="00D474F6" w:rsidP="00D474F6">
            <w:pPr>
              <w:rPr>
                <w:rFonts w:ascii="Arial" w:hAnsi="Arial" w:cs="Arial"/>
              </w:rPr>
            </w:pPr>
            <w:r>
              <w:rPr>
                <w:rFonts w:ascii="Arial" w:hAnsi="Arial" w:cs="Arial"/>
              </w:rPr>
              <w:t>Commercially aware/customer focussed</w:t>
            </w:r>
          </w:p>
          <w:p w14:paraId="01C0E887" w14:textId="77777777" w:rsidR="00D474F6" w:rsidRDefault="00D474F6" w:rsidP="00D474F6">
            <w:pPr>
              <w:rPr>
                <w:rFonts w:ascii="Arial" w:hAnsi="Arial" w:cs="Arial"/>
              </w:rPr>
            </w:pPr>
            <w:r>
              <w:rPr>
                <w:rFonts w:ascii="Arial" w:hAnsi="Arial" w:cs="Arial"/>
              </w:rPr>
              <w:t>Ability to work under pressure</w:t>
            </w:r>
          </w:p>
          <w:p w14:paraId="60A52CB4" w14:textId="77777777" w:rsidR="00D474F6" w:rsidRDefault="00D474F6" w:rsidP="00D474F6">
            <w:pPr>
              <w:rPr>
                <w:rFonts w:ascii="Arial" w:hAnsi="Arial" w:cs="Arial"/>
              </w:rPr>
            </w:pPr>
            <w:r>
              <w:rPr>
                <w:rFonts w:ascii="Arial" w:hAnsi="Arial" w:cs="Arial"/>
              </w:rPr>
              <w:t>Ability to work within large and small teams</w:t>
            </w:r>
          </w:p>
          <w:p w14:paraId="7678B6F7" w14:textId="4B03A1EF" w:rsidR="000E5016" w:rsidRDefault="00D474F6" w:rsidP="00D474F6">
            <w:pPr>
              <w:jc w:val="both"/>
              <w:rPr>
                <w:rFonts w:ascii="Arial" w:hAnsi="Arial" w:cs="Arial"/>
                <w:color w:val="FF0000"/>
              </w:rPr>
            </w:pPr>
            <w:r>
              <w:rPr>
                <w:rFonts w:ascii="Arial" w:hAnsi="Arial" w:cs="Arial"/>
              </w:rPr>
              <w:t>Ability to follow departmental regulations and assimilate training</w:t>
            </w:r>
            <w:r w:rsidRPr="00F607B2">
              <w:rPr>
                <w:rFonts w:ascii="Arial" w:hAnsi="Arial" w:cs="Arial"/>
                <w:color w:val="FF0000"/>
              </w:rPr>
              <w:t xml:space="preserve"> </w:t>
            </w:r>
            <w:r w:rsidR="000E5016" w:rsidRPr="00F607B2">
              <w:rPr>
                <w:rFonts w:ascii="Arial" w:hAnsi="Arial" w:cs="Arial"/>
                <w:color w:val="FF0000"/>
              </w:rPr>
              <w:t xml:space="preserve"> </w:t>
            </w:r>
          </w:p>
          <w:p w14:paraId="15FEE045" w14:textId="522AF3DE" w:rsidR="003A310F" w:rsidRPr="00F607B2" w:rsidRDefault="003A310F" w:rsidP="00884334">
            <w:pPr>
              <w:jc w:val="both"/>
              <w:rPr>
                <w:rFonts w:ascii="Arial" w:hAnsi="Arial" w:cs="Arial"/>
              </w:rPr>
            </w:pPr>
          </w:p>
        </w:tc>
        <w:tc>
          <w:tcPr>
            <w:tcW w:w="1398" w:type="dxa"/>
          </w:tcPr>
          <w:p w14:paraId="40B82DE5" w14:textId="77777777" w:rsidR="00FC008E" w:rsidRDefault="00FC008E" w:rsidP="00884334">
            <w:pPr>
              <w:jc w:val="both"/>
              <w:rPr>
                <w:rFonts w:ascii="Arial" w:hAnsi="Arial" w:cs="Arial"/>
              </w:rPr>
            </w:pPr>
          </w:p>
          <w:p w14:paraId="4CBE8615" w14:textId="644185D5" w:rsidR="001D2D93" w:rsidRDefault="00D474F6" w:rsidP="00884334">
            <w:pPr>
              <w:jc w:val="both"/>
              <w:rPr>
                <w:rFonts w:ascii="Arial" w:hAnsi="Arial" w:cs="Arial"/>
              </w:rPr>
            </w:pPr>
            <w:r>
              <w:rPr>
                <w:rFonts w:ascii="Arial" w:hAnsi="Arial" w:cs="Arial"/>
              </w:rPr>
              <w:t>E</w:t>
            </w:r>
          </w:p>
          <w:p w14:paraId="5E7A7076" w14:textId="77777777" w:rsidR="00D474F6" w:rsidRDefault="00D474F6" w:rsidP="00884334">
            <w:pPr>
              <w:jc w:val="both"/>
              <w:rPr>
                <w:rFonts w:ascii="Arial" w:hAnsi="Arial" w:cs="Arial"/>
              </w:rPr>
            </w:pPr>
            <w:r>
              <w:rPr>
                <w:rFonts w:ascii="Arial" w:hAnsi="Arial" w:cs="Arial"/>
              </w:rPr>
              <w:t>E</w:t>
            </w:r>
          </w:p>
          <w:p w14:paraId="541380BE" w14:textId="77777777" w:rsidR="00D474F6" w:rsidRDefault="00D474F6" w:rsidP="00884334">
            <w:pPr>
              <w:jc w:val="both"/>
              <w:rPr>
                <w:rFonts w:ascii="Arial" w:hAnsi="Arial" w:cs="Arial"/>
              </w:rPr>
            </w:pPr>
            <w:r>
              <w:rPr>
                <w:rFonts w:ascii="Arial" w:hAnsi="Arial" w:cs="Arial"/>
              </w:rPr>
              <w:t>E</w:t>
            </w:r>
          </w:p>
          <w:p w14:paraId="6DEE6C90" w14:textId="0B3EE2D3" w:rsidR="00D474F6" w:rsidRPr="00F607B2" w:rsidRDefault="00D474F6"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9780C4A" w:rsidR="00F607B2" w:rsidRPr="00F607B2" w:rsidRDefault="00FC008E"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91BB2E3" w:rsidR="00F607B2" w:rsidRPr="00F607B2" w:rsidRDefault="00FC008E" w:rsidP="000C32E3">
            <w:pPr>
              <w:jc w:val="both"/>
              <w:rPr>
                <w:rFonts w:ascii="Arial" w:hAnsi="Arial" w:cs="Arial"/>
              </w:rPr>
            </w:pPr>
            <w:r>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BDC34BA" w:rsidR="00F607B2" w:rsidRPr="00F607B2" w:rsidRDefault="00FC008E" w:rsidP="000C32E3">
            <w:pPr>
              <w:jc w:val="both"/>
              <w:rPr>
                <w:rFonts w:ascii="Arial" w:hAnsi="Arial" w:cs="Arial"/>
              </w:rPr>
            </w:pPr>
            <w:r>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119E8AA" w:rsidR="00F607B2" w:rsidRPr="00F607B2" w:rsidRDefault="00FC008E"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CED1AAC" w:rsidR="00F607B2" w:rsidRPr="00F607B2" w:rsidRDefault="00FC008E"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837BA1F" w:rsidR="00F607B2" w:rsidRPr="00F607B2" w:rsidRDefault="00FC008E"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9E846A2" w:rsidR="00F607B2" w:rsidRPr="00F607B2" w:rsidRDefault="00FC008E"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48B4F57" w:rsidR="00F607B2" w:rsidRPr="00F607B2" w:rsidRDefault="00FC008E"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53678BF" w:rsidR="00F607B2" w:rsidRPr="00F607B2" w:rsidRDefault="00FC008E"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8A9D02" w:rsidR="00F607B2" w:rsidRPr="00F607B2" w:rsidRDefault="00FC008E"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0EA3AC4" w:rsidR="00F607B2" w:rsidRPr="00F607B2" w:rsidRDefault="00FC008E"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360672" w:rsidR="00F607B2" w:rsidRPr="00F607B2" w:rsidRDefault="00FC008E" w:rsidP="000C32E3">
            <w:pPr>
              <w:jc w:val="both"/>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CD31214" w:rsidR="00F607B2" w:rsidRPr="00F607B2" w:rsidRDefault="00FC008E" w:rsidP="000C32E3">
            <w:pPr>
              <w:jc w:val="both"/>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D149F9A" w:rsidR="00F607B2" w:rsidRPr="00F607B2" w:rsidRDefault="00FC008E"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D4751B1" w:rsidR="00F607B2" w:rsidRPr="00F607B2" w:rsidRDefault="00FC008E" w:rsidP="000C32E3">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0B9CECB" w:rsidR="00F607B2" w:rsidRPr="00F607B2" w:rsidRDefault="00FC008E" w:rsidP="000C32E3">
            <w:pPr>
              <w:jc w:val="both"/>
              <w:rPr>
                <w:rFonts w:ascii="Arial" w:hAnsi="Arial" w:cs="Arial"/>
              </w:rPr>
            </w:pPr>
            <w:r>
              <w:rPr>
                <w:rFonts w:ascii="Arial" w:hAnsi="Arial" w:cs="Arial"/>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004EC62" w:rsidR="00F607B2" w:rsidRPr="00F607B2" w:rsidRDefault="00FC008E"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D6D8EC2" w:rsidR="00F607B2" w:rsidRPr="00F607B2" w:rsidRDefault="00FC008E" w:rsidP="000C32E3">
            <w:pPr>
              <w:jc w:val="both"/>
              <w:rPr>
                <w:rFonts w:ascii="Arial" w:hAnsi="Arial" w:cs="Arial"/>
              </w:rPr>
            </w:pPr>
            <w:r>
              <w:rPr>
                <w:rFonts w:ascii="Arial" w:hAnsi="Arial" w:cs="Arial"/>
              </w:rPr>
              <w:sym w:font="Wingdings 2" w:char="F050"/>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31DE248" w:rsidR="00F607B2" w:rsidRPr="00F607B2" w:rsidRDefault="00FC008E"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E0AC4DB" w:rsidR="00F607B2" w:rsidRPr="00F607B2" w:rsidRDefault="00FC008E" w:rsidP="000C32E3">
            <w:pPr>
              <w:jc w:val="both"/>
              <w:rPr>
                <w:rFonts w:ascii="Arial" w:hAnsi="Arial" w:cs="Arial"/>
              </w:rPr>
            </w:pPr>
            <w:r>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5900A244" w:rsidR="00F607B2" w:rsidRPr="00F607B2" w:rsidRDefault="00FC008E" w:rsidP="000C32E3">
            <w:pPr>
              <w:jc w:val="both"/>
              <w:rPr>
                <w:rFonts w:ascii="Arial" w:hAnsi="Arial" w:cs="Arial"/>
              </w:rPr>
            </w:pPr>
            <w:r>
              <w:rPr>
                <w:rFonts w:ascii="Arial" w:hAnsi="Arial" w:cs="Arial"/>
              </w:rPr>
              <w:sym w:font="Wingdings 2" w:char="F050"/>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3B0C699" w:rsidR="00F607B2" w:rsidRPr="00F607B2" w:rsidRDefault="00FC008E"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27E4884" w:rsidR="00F607B2" w:rsidRPr="00F607B2" w:rsidRDefault="00FC008E"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9E91800" w:rsidR="00615705" w:rsidRDefault="00FC008E"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AE03A0A" w:rsidR="00615705" w:rsidRPr="00F607B2" w:rsidRDefault="00FC008E" w:rsidP="000C32E3">
            <w:pPr>
              <w:jc w:val="both"/>
              <w:rPr>
                <w:rFonts w:ascii="Arial" w:hAnsi="Arial" w:cs="Arial"/>
              </w:rPr>
            </w:pPr>
            <w:r>
              <w:rPr>
                <w:rFonts w:ascii="Arial" w:hAnsi="Arial" w:cs="Arial"/>
              </w:rPr>
              <w:sym w:font="Wingdings 2" w:char="F050"/>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C5F8713" w:rsidR="00615705" w:rsidRDefault="00FC008E"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2373DFE6" w:rsidR="00615705" w:rsidRPr="00F607B2" w:rsidRDefault="00FC008E" w:rsidP="000C32E3">
            <w:pPr>
              <w:jc w:val="both"/>
              <w:rPr>
                <w:rFonts w:ascii="Arial" w:hAnsi="Arial" w:cs="Arial"/>
              </w:rPr>
            </w:pPr>
            <w:r>
              <w:rPr>
                <w:rFonts w:ascii="Arial" w:hAnsi="Arial" w:cs="Arial"/>
              </w:rPr>
              <w:sym w:font="Wingdings 2" w:char="F050"/>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EE7B24D" w:rsidR="00615705" w:rsidRDefault="00FC008E" w:rsidP="000C32E3">
            <w:r>
              <w:rPr>
                <w:rFonts w:ascii="Arial" w:hAnsi="Arial" w:cs="Arial"/>
              </w:rPr>
              <w:t>Y</w:t>
            </w:r>
          </w:p>
        </w:tc>
        <w:tc>
          <w:tcPr>
            <w:tcW w:w="770" w:type="dxa"/>
          </w:tcPr>
          <w:p w14:paraId="4A9A4D0E" w14:textId="59B01228" w:rsidR="00615705" w:rsidRPr="00F607B2" w:rsidRDefault="00FC008E" w:rsidP="000C32E3">
            <w:pPr>
              <w:jc w:val="both"/>
              <w:rPr>
                <w:rFonts w:ascii="Arial" w:hAnsi="Arial" w:cs="Arial"/>
              </w:rPr>
            </w:pPr>
            <w:r>
              <w:rPr>
                <w:rFonts w:ascii="Arial" w:hAnsi="Arial" w:cs="Arial"/>
              </w:rPr>
              <w:sym w:font="Wingdings 2" w:char="F050"/>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04BEED6" w:rsidR="00F607B2" w:rsidRPr="00F607B2" w:rsidRDefault="00FC008E" w:rsidP="000C32E3">
            <w:pPr>
              <w:jc w:val="both"/>
              <w:rPr>
                <w:rFonts w:ascii="Arial" w:hAnsi="Arial" w:cs="Arial"/>
              </w:rPr>
            </w:pPr>
            <w:r>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1D860BB" w:rsidR="00F607B2" w:rsidRPr="00F607B2" w:rsidRDefault="00FC008E" w:rsidP="000C32E3">
            <w:pPr>
              <w:jc w:val="both"/>
              <w:rPr>
                <w:rFonts w:ascii="Arial" w:hAnsi="Arial" w:cs="Arial"/>
              </w:rPr>
            </w:pPr>
            <w:r>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202"/>
    <w:multiLevelType w:val="hybridMultilevel"/>
    <w:tmpl w:val="82626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3600AD"/>
    <w:multiLevelType w:val="hybridMultilevel"/>
    <w:tmpl w:val="70E4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7E1F59"/>
    <w:multiLevelType w:val="hybridMultilevel"/>
    <w:tmpl w:val="8E1E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C2AF8"/>
    <w:multiLevelType w:val="hybridMultilevel"/>
    <w:tmpl w:val="2E361628"/>
    <w:lvl w:ilvl="0" w:tplc="431024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A879D0"/>
    <w:multiLevelType w:val="hybridMultilevel"/>
    <w:tmpl w:val="39969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915C9B"/>
    <w:multiLevelType w:val="hybridMultilevel"/>
    <w:tmpl w:val="CE843BD4"/>
    <w:lvl w:ilvl="0" w:tplc="2E640C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F0682"/>
    <w:multiLevelType w:val="hybridMultilevel"/>
    <w:tmpl w:val="CE984BAC"/>
    <w:lvl w:ilvl="0" w:tplc="431024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2"/>
  </w:num>
  <w:num w:numId="3">
    <w:abstractNumId w:val="2"/>
  </w:num>
  <w:num w:numId="4">
    <w:abstractNumId w:val="15"/>
  </w:num>
  <w:num w:numId="5">
    <w:abstractNumId w:val="14"/>
  </w:num>
  <w:num w:numId="6">
    <w:abstractNumId w:val="8"/>
  </w:num>
  <w:num w:numId="7">
    <w:abstractNumId w:val="9"/>
  </w:num>
  <w:num w:numId="8">
    <w:abstractNumId w:val="10"/>
  </w:num>
  <w:num w:numId="9">
    <w:abstractNumId w:val="7"/>
  </w:num>
  <w:num w:numId="10">
    <w:abstractNumId w:val="6"/>
  </w:num>
  <w:num w:numId="11">
    <w:abstractNumId w:val="4"/>
  </w:num>
  <w:num w:numId="12">
    <w:abstractNumId w:val="11"/>
  </w:num>
  <w:num w:numId="13">
    <w:abstractNumId w:val="0"/>
  </w:num>
  <w:num w:numId="14">
    <w:abstractNumId w:val="3"/>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90A7C"/>
    <w:rsid w:val="002B7A29"/>
    <w:rsid w:val="002C2146"/>
    <w:rsid w:val="002D75B4"/>
    <w:rsid w:val="002E3B93"/>
    <w:rsid w:val="0033014F"/>
    <w:rsid w:val="0033046E"/>
    <w:rsid w:val="00384D9D"/>
    <w:rsid w:val="003A1F4C"/>
    <w:rsid w:val="003A310F"/>
    <w:rsid w:val="003A32B4"/>
    <w:rsid w:val="003A5DEC"/>
    <w:rsid w:val="003A67E9"/>
    <w:rsid w:val="003B04AD"/>
    <w:rsid w:val="003B0EE4"/>
    <w:rsid w:val="003B43F4"/>
    <w:rsid w:val="003C5A3F"/>
    <w:rsid w:val="003E116E"/>
    <w:rsid w:val="003E26C9"/>
    <w:rsid w:val="00403964"/>
    <w:rsid w:val="00405817"/>
    <w:rsid w:val="00426AC6"/>
    <w:rsid w:val="00431F44"/>
    <w:rsid w:val="004733A7"/>
    <w:rsid w:val="004913D6"/>
    <w:rsid w:val="00495863"/>
    <w:rsid w:val="004B4DA4"/>
    <w:rsid w:val="004C2851"/>
    <w:rsid w:val="004E5CAD"/>
    <w:rsid w:val="004F7CE0"/>
    <w:rsid w:val="005033D7"/>
    <w:rsid w:val="00515FB2"/>
    <w:rsid w:val="00531696"/>
    <w:rsid w:val="00551249"/>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7F5F3C"/>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1F40"/>
    <w:rsid w:val="00CE0BB5"/>
    <w:rsid w:val="00CF69D0"/>
    <w:rsid w:val="00D050C9"/>
    <w:rsid w:val="00D244DD"/>
    <w:rsid w:val="00D354BD"/>
    <w:rsid w:val="00D4237D"/>
    <w:rsid w:val="00D44AB0"/>
    <w:rsid w:val="00D474F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0ADE"/>
    <w:rsid w:val="00FB502E"/>
    <w:rsid w:val="00FC008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FB0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3808B8D4-741B-4CAB-87E1-79A0BCD39AAF}">
      <dgm:prSet phldrT="[Text]"/>
      <dgm:spPr>
        <a:xfrm>
          <a:off x="1951294" y="3032"/>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Service Manager Facilities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1951294" y="799504"/>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b="0">
              <a:solidFill>
                <a:sysClr val="window" lastClr="FFFFFF"/>
              </a:solidFill>
              <a:latin typeface="Calibri"/>
              <a:ea typeface="+mn-ea"/>
              <a:cs typeface="+mn-cs"/>
            </a:rPr>
            <a:t>PMS / Retail Catering Managers</a:t>
          </a:r>
        </a:p>
      </dgm:t>
    </dgm:pt>
    <dgm:pt modelId="{D00D4758-E86F-4933-BAC1-3D8C8EE8BA8C}" type="parTrans" cxnId="{16EE83EE-6C24-426A-A615-4738B61FC674}">
      <dgm:prSet/>
      <dgm:spPr>
        <a:xfrm>
          <a:off x="2466470" y="563928"/>
          <a:ext cx="91440" cy="235576"/>
        </a:xfrm>
        <a:custGeom>
          <a:avLst/>
          <a:gdLst/>
          <a:ahLst/>
          <a:cxnLst/>
          <a:rect l="0" t="0" r="0" b="0"/>
          <a:pathLst>
            <a:path>
              <a:moveTo>
                <a:pt x="45720" y="0"/>
              </a:moveTo>
              <a:lnTo>
                <a:pt x="45720" y="230259"/>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E7A7336-96BD-4678-85B3-144548124D9C}">
      <dgm:prSet/>
      <dgm:spPr>
        <a:xfrm>
          <a:off x="4695590" y="1585920"/>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Admin Team Leader</a:t>
          </a:r>
        </a:p>
      </dgm:t>
    </dgm:pt>
    <dgm:pt modelId="{DAF3F415-28E5-4733-9ECC-C4EFE37E76BA}" type="parTrans" cxnId="{99BAB240-B726-4286-9970-02086DD644B7}">
      <dgm:prSet/>
      <dgm:spPr>
        <a:xfrm>
          <a:off x="2512190" y="1360400"/>
          <a:ext cx="2744295" cy="225519"/>
        </a:xfrm>
        <a:custGeom>
          <a:avLst/>
          <a:gdLst/>
          <a:ahLst/>
          <a:cxnLst/>
          <a:rect l="0" t="0" r="0" b="0"/>
          <a:pathLst>
            <a:path>
              <a:moveTo>
                <a:pt x="0" y="0"/>
              </a:moveTo>
              <a:lnTo>
                <a:pt x="0" y="105299"/>
              </a:lnTo>
              <a:lnTo>
                <a:pt x="2682358" y="105299"/>
              </a:lnTo>
              <a:lnTo>
                <a:pt x="2682358" y="220429"/>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0C40C9EA-07DA-4F85-B5A8-08F322695736}" type="sibTrans" cxnId="{99BAB240-B726-4286-9970-02086DD644B7}">
      <dgm:prSet/>
      <dgm:spPr/>
      <dgm:t>
        <a:bodyPr/>
        <a:lstStyle/>
        <a:p>
          <a:endParaRPr lang="en-GB"/>
        </a:p>
      </dgm:t>
    </dgm:pt>
    <dgm:pt modelId="{737D91D8-309E-43C3-BABA-ADAD39B16C6B}">
      <dgm:prSet/>
      <dgm:spPr>
        <a:xfrm>
          <a:off x="4060880" y="3132069"/>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Admin Staff</a:t>
          </a:r>
        </a:p>
      </dgm:t>
    </dgm:pt>
    <dgm:pt modelId="{4456E76E-2E1A-46E8-8057-8724376EDD95}" type="parTrans" cxnId="{F5EA6400-2E85-47E2-9310-5BE22C927F02}">
      <dgm:prSet/>
      <dgm:spPr>
        <a:xfrm>
          <a:off x="4621776" y="2146816"/>
          <a:ext cx="634709" cy="985253"/>
        </a:xfrm>
        <a:custGeom>
          <a:avLst/>
          <a:gdLst/>
          <a:ahLst/>
          <a:cxnLst/>
          <a:rect l="0" t="0" r="0" b="0"/>
          <a:pathLst>
            <a:path>
              <a:moveTo>
                <a:pt x="620384" y="0"/>
              </a:moveTo>
              <a:lnTo>
                <a:pt x="620384" y="847886"/>
              </a:lnTo>
              <a:lnTo>
                <a:pt x="0" y="847886"/>
              </a:lnTo>
              <a:lnTo>
                <a:pt x="0" y="963016"/>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286ABCC1-4E1A-487A-B19E-4BAA47F18666}" type="sibTrans" cxnId="{F5EA6400-2E85-47E2-9310-5BE22C927F02}">
      <dgm:prSet/>
      <dgm:spPr/>
      <dgm:t>
        <a:bodyPr/>
        <a:lstStyle/>
        <a:p>
          <a:endParaRPr lang="en-GB"/>
        </a:p>
      </dgm:t>
    </dgm:pt>
    <dgm:pt modelId="{11BBD64B-8C64-4025-AD67-921723103D11}">
      <dgm:prSet/>
      <dgm:spPr>
        <a:xfrm>
          <a:off x="583875" y="1585908"/>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Team Leaders</a:t>
          </a:r>
        </a:p>
      </dgm:t>
    </dgm:pt>
    <dgm:pt modelId="{8B02A74B-3E3E-4482-91B7-C1C14EABDB2F}" type="parTrans" cxnId="{1BA5C9ED-425E-483B-8EC2-5D8FCED1304B}">
      <dgm:prSet/>
      <dgm:spPr>
        <a:xfrm>
          <a:off x="1144771" y="1360400"/>
          <a:ext cx="1367419" cy="225508"/>
        </a:xfrm>
        <a:custGeom>
          <a:avLst/>
          <a:gdLst/>
          <a:ahLst/>
          <a:cxnLst/>
          <a:rect l="0" t="0" r="0" b="0"/>
          <a:pathLst>
            <a:path>
              <a:moveTo>
                <a:pt x="1336557" y="0"/>
              </a:moveTo>
              <a:lnTo>
                <a:pt x="1336557" y="105288"/>
              </a:lnTo>
              <a:lnTo>
                <a:pt x="0" y="105288"/>
              </a:lnTo>
              <a:lnTo>
                <a:pt x="0" y="220418"/>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95313EB3-CC34-485C-8F28-05652338E10C}" type="sibTrans" cxnId="{1BA5C9ED-425E-483B-8EC2-5D8FCED1304B}">
      <dgm:prSet/>
      <dgm:spPr/>
      <dgm:t>
        <a:bodyPr/>
        <a:lstStyle/>
        <a:p>
          <a:endParaRPr lang="en-GB"/>
        </a:p>
      </dgm:t>
    </dgm:pt>
    <dgm:pt modelId="{D8CCE884-D3AB-4E82-8822-DD4BD3228856}">
      <dgm:prSet/>
      <dgm:spPr>
        <a:xfrm>
          <a:off x="5259958" y="3122634"/>
          <a:ext cx="1121791" cy="560895"/>
        </a:xfrm>
        <a:prstGeom prst="rect">
          <a:avLst/>
        </a:prstGeom>
        <a:solidFill>
          <a:schemeClr val="accent2"/>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515786DE-52EB-48C8-AD15-BABAE737FD14}" type="parTrans" cxnId="{B9B3F7E2-8669-4441-AFE0-E5B759AD669E}">
      <dgm:prSet/>
      <dgm:spPr>
        <a:xfrm>
          <a:off x="5256486" y="2146816"/>
          <a:ext cx="564367" cy="975818"/>
        </a:xfrm>
        <a:custGeom>
          <a:avLst/>
          <a:gdLst/>
          <a:ahLst/>
          <a:cxnLst/>
          <a:rect l="0" t="0" r="0" b="0"/>
          <a:pathLst>
            <a:path>
              <a:moveTo>
                <a:pt x="0" y="0"/>
              </a:moveTo>
              <a:lnTo>
                <a:pt x="0" y="838665"/>
              </a:lnTo>
              <a:lnTo>
                <a:pt x="623646" y="838665"/>
              </a:lnTo>
              <a:lnTo>
                <a:pt x="623646" y="95379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6B3E877A-97FE-4965-AA4C-9075453CCB81}" type="sibTrans" cxnId="{B9B3F7E2-8669-4441-AFE0-E5B759AD669E}">
      <dgm:prSet/>
      <dgm:spPr/>
      <dgm:t>
        <a:bodyPr/>
        <a:lstStyle/>
        <a:p>
          <a:endParaRPr lang="en-GB"/>
        </a:p>
      </dgm:t>
    </dgm:pt>
    <dgm:pt modelId="{DC9A7174-42C8-4B65-B703-A42D68736D11}">
      <dgm:prSet/>
      <dgm:spPr>
        <a:xfrm>
          <a:off x="4677630" y="2274515"/>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Stores Supervisor</a:t>
          </a:r>
        </a:p>
      </dgm:t>
    </dgm:pt>
    <dgm:pt modelId="{D6005321-8574-4CC9-BD04-F7D97BC3FD5D}" type="parTrans" cxnId="{101B4242-E679-449B-8BFC-B541EABEAA4E}">
      <dgm:prSet/>
      <dgm:spPr>
        <a:xfrm>
          <a:off x="5192806" y="2146816"/>
          <a:ext cx="91440" cy="127699"/>
        </a:xfrm>
        <a:custGeom>
          <a:avLst/>
          <a:gdLst/>
          <a:ahLst/>
          <a:cxnLst/>
          <a:rect l="0" t="0" r="0" b="0"/>
          <a:pathLst>
            <a:path>
              <a:moveTo>
                <a:pt x="63274" y="0"/>
              </a:moveTo>
              <a:lnTo>
                <a:pt x="63274" y="9687"/>
              </a:lnTo>
              <a:lnTo>
                <a:pt x="45720" y="9687"/>
              </a:lnTo>
              <a:lnTo>
                <a:pt x="45720" y="124817"/>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5EB1C437-6E03-4903-B9DE-3773860CF2AC}" type="sibTrans" cxnId="{101B4242-E679-449B-8BFC-B541EABEAA4E}">
      <dgm:prSet/>
      <dgm:spPr/>
      <dgm:t>
        <a:bodyPr/>
        <a:lstStyle/>
        <a:p>
          <a:endParaRPr lang="en-GB"/>
        </a:p>
      </dgm:t>
    </dgm:pt>
    <dgm:pt modelId="{FCC69E4D-3D3B-42B7-814B-87AA1D5F6C14}">
      <dgm:prSet/>
      <dgm:spPr>
        <a:xfrm>
          <a:off x="0" y="2342108"/>
          <a:ext cx="1121791" cy="560895"/>
        </a:xfrm>
        <a:prstGeom prst="rect">
          <a:avLst/>
        </a:prstGeom>
        <a:solidFill>
          <a:srgbClr val="1F497D"/>
        </a:solidFill>
        <a:ln w="25400" cap="flat" cmpd="sng" algn="ctr">
          <a:solidFill>
            <a:srgbClr val="EEECE1">
              <a:hueOff val="0"/>
              <a:satOff val="0"/>
              <a:lumOff val="0"/>
              <a:alphaOff val="0"/>
            </a:srgbClr>
          </a:solidFill>
          <a:prstDash val="solid"/>
        </a:ln>
        <a:effectLst/>
      </dgm:spPr>
      <dgm:t>
        <a:bodyPr/>
        <a:lstStyle/>
        <a:p>
          <a:pPr>
            <a:buNone/>
          </a:pPr>
          <a:r>
            <a:rPr lang="en-GB">
              <a:solidFill>
                <a:sysClr val="window" lastClr="FFFFFF"/>
              </a:solidFill>
              <a:latin typeface="Calibri"/>
              <a:ea typeface="+mn-ea"/>
              <a:cs typeface="+mn-cs"/>
            </a:rPr>
            <a:t>Supervisor </a:t>
          </a:r>
        </a:p>
      </dgm:t>
    </dgm:pt>
    <dgm:pt modelId="{059443F0-3570-422B-A787-999B32CAAEB7}" type="sibTrans" cxnId="{DBC4A615-4580-471B-8D7A-7F652EF05CA3}">
      <dgm:prSet/>
      <dgm:spPr/>
      <dgm:t>
        <a:bodyPr/>
        <a:lstStyle/>
        <a:p>
          <a:endParaRPr lang="en-GB"/>
        </a:p>
      </dgm:t>
    </dgm:pt>
    <dgm:pt modelId="{B3CF4285-8169-490A-A850-E5E041FBC9BD}" type="parTrans" cxnId="{DBC4A615-4580-471B-8D7A-7F652EF05CA3}">
      <dgm:prSet/>
      <dgm:spPr>
        <a:xfrm>
          <a:off x="560895" y="2146804"/>
          <a:ext cx="583875" cy="195303"/>
        </a:xfrm>
        <a:custGeom>
          <a:avLst/>
          <a:gdLst/>
          <a:ahLst/>
          <a:cxnLst/>
          <a:rect l="0" t="0" r="0" b="0"/>
          <a:pathLst>
            <a:path>
              <a:moveTo>
                <a:pt x="642713" y="0"/>
              </a:moveTo>
              <a:lnTo>
                <a:pt x="642713" y="75766"/>
              </a:lnTo>
              <a:lnTo>
                <a:pt x="0" y="75766"/>
              </a:lnTo>
              <a:lnTo>
                <a:pt x="0" y="190896"/>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9622F5EF-3FF7-4956-A086-397FEEDCCCD5}">
      <dgm:prSet/>
      <dgm:spPr>
        <a:xfrm>
          <a:off x="0" y="3108517"/>
          <a:ext cx="1121791" cy="560895"/>
        </a:xfrm>
        <a:prstGeom prst="rect">
          <a:avLst/>
        </a:prstGeom>
        <a:solidFill>
          <a:schemeClr val="tx2"/>
        </a:solidFill>
        <a:ln w="25400" cap="flat" cmpd="sng" algn="ctr">
          <a:solidFill>
            <a:srgbClr val="EEECE1">
              <a:hueOff val="0"/>
              <a:satOff val="0"/>
              <a:lumOff val="0"/>
              <a:alphaOff val="0"/>
            </a:srgbClr>
          </a:solidFill>
          <a:prstDash val="solid"/>
        </a:ln>
        <a:effectLst/>
      </dgm:spPr>
      <dgm:t>
        <a:bodyPr/>
        <a:lstStyle/>
        <a:p>
          <a:pPr algn="ctr">
            <a:buNone/>
          </a:pPr>
          <a:r>
            <a:rPr lang="en-GB">
              <a:solidFill>
                <a:sysClr val="window" lastClr="FFFFFF"/>
              </a:solidFill>
              <a:latin typeface="Calibri"/>
              <a:ea typeface="+mn-ea"/>
              <a:cs typeface="+mn-cs"/>
            </a:rPr>
            <a:t>Catering Assistant</a:t>
          </a:r>
        </a:p>
      </dgm:t>
    </dgm:pt>
    <dgm:pt modelId="{C8CA5897-6DCB-4656-B509-D67BBDDCF8DD}" type="sibTrans" cxnId="{AA0A5B73-8BCC-4B98-8151-B7BF01BDF47C}">
      <dgm:prSet/>
      <dgm:spPr/>
      <dgm:t>
        <a:bodyPr/>
        <a:lstStyle/>
        <a:p>
          <a:endParaRPr lang="en-GB"/>
        </a:p>
      </dgm:t>
    </dgm:pt>
    <dgm:pt modelId="{245A34ED-8E66-496A-8112-D3CC4959307B}" type="parTrans" cxnId="{AA0A5B73-8BCC-4B98-8151-B7BF01BDF47C}">
      <dgm:prSet/>
      <dgm:spPr>
        <a:xfrm>
          <a:off x="515175" y="2903004"/>
          <a:ext cx="91440" cy="205512"/>
        </a:xfrm>
        <a:custGeom>
          <a:avLst/>
          <a:gdLst/>
          <a:ahLst/>
          <a:cxnLst/>
          <a:rect l="0" t="0" r="0" b="0"/>
          <a:pathLst>
            <a:path>
              <a:moveTo>
                <a:pt x="45720" y="0"/>
              </a:moveTo>
              <a:lnTo>
                <a:pt x="45720" y="200873"/>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27EA09FB-AA94-47EF-87E7-1CD9C2FBC2AE}" type="pres">
      <dgm:prSet presAssocID="{8B02A74B-3E3E-4482-91B7-C1C14EABDB2F}" presName="Name35" presStyleLbl="parChTrans1D3" presStyleIdx="0" presStyleCnt="2"/>
      <dgm:spPr/>
    </dgm:pt>
    <dgm:pt modelId="{0418AF0F-62D5-4E89-A18F-EF602C65A33F}" type="pres">
      <dgm:prSet presAssocID="{11BBD64B-8C64-4025-AD67-921723103D11}" presName="hierRoot2" presStyleCnt="0">
        <dgm:presLayoutVars>
          <dgm:hierBranch val="init"/>
        </dgm:presLayoutVars>
      </dgm:prSet>
      <dgm:spPr/>
    </dgm:pt>
    <dgm:pt modelId="{3DB5293D-19EF-4E7A-8A0B-A6294226DFF7}" type="pres">
      <dgm:prSet presAssocID="{11BBD64B-8C64-4025-AD67-921723103D11}" presName="rootComposite" presStyleCnt="0"/>
      <dgm:spPr/>
    </dgm:pt>
    <dgm:pt modelId="{C0C0D243-2126-4CB8-A2A5-9853B14770CC}" type="pres">
      <dgm:prSet presAssocID="{11BBD64B-8C64-4025-AD67-921723103D11}" presName="rootText" presStyleLbl="node3" presStyleIdx="0" presStyleCnt="2" custLinFactNeighborX="-896" custLinFactNeighborY="-1795">
        <dgm:presLayoutVars>
          <dgm:chPref val="3"/>
        </dgm:presLayoutVars>
      </dgm:prSet>
      <dgm:spPr/>
    </dgm:pt>
    <dgm:pt modelId="{E6F0943C-C4A5-49BD-8E6F-FF267450B267}" type="pres">
      <dgm:prSet presAssocID="{11BBD64B-8C64-4025-AD67-921723103D11}" presName="rootConnector" presStyleLbl="node3" presStyleIdx="0" presStyleCnt="2"/>
      <dgm:spPr/>
    </dgm:pt>
    <dgm:pt modelId="{E4F267CC-6F6B-4C44-9AA0-C3693819507C}" type="pres">
      <dgm:prSet presAssocID="{11BBD64B-8C64-4025-AD67-921723103D11}" presName="hierChild4" presStyleCnt="0"/>
      <dgm:spPr/>
    </dgm:pt>
    <dgm:pt modelId="{9F8F3CE2-2478-4AA5-AC73-FA268C88BCE5}" type="pres">
      <dgm:prSet presAssocID="{B3CF4285-8169-490A-A850-E5E041FBC9BD}" presName="Name37" presStyleLbl="parChTrans1D4" presStyleIdx="0" presStyleCnt="5"/>
      <dgm:spPr/>
    </dgm:pt>
    <dgm:pt modelId="{32450CE5-8668-48AA-BD34-E3D56891BB58}" type="pres">
      <dgm:prSet presAssocID="{FCC69E4D-3D3B-42B7-814B-87AA1D5F6C14}" presName="hierRoot2" presStyleCnt="0">
        <dgm:presLayoutVars>
          <dgm:hierBranch/>
        </dgm:presLayoutVars>
      </dgm:prSet>
      <dgm:spPr/>
    </dgm:pt>
    <dgm:pt modelId="{EFE86686-4627-4DA0-900B-7DD4F774E874}" type="pres">
      <dgm:prSet presAssocID="{FCC69E4D-3D3B-42B7-814B-87AA1D5F6C14}" presName="rootComposite" presStyleCnt="0"/>
      <dgm:spPr/>
    </dgm:pt>
    <dgm:pt modelId="{6482D67E-A823-431F-9823-6DD83AEF8A34}" type="pres">
      <dgm:prSet presAssocID="{FCC69E4D-3D3B-42B7-814B-87AA1D5F6C14}" presName="rootText" presStyleLbl="node4" presStyleIdx="0" presStyleCnt="5" custLinFactNeighborX="-92279" custLinFactNeighborY="-8975">
        <dgm:presLayoutVars>
          <dgm:chPref val="3"/>
        </dgm:presLayoutVars>
      </dgm:prSet>
      <dgm:spPr/>
    </dgm:pt>
    <dgm:pt modelId="{EB75F573-9272-4080-BA21-C84AA9C4DEBE}" type="pres">
      <dgm:prSet presAssocID="{FCC69E4D-3D3B-42B7-814B-87AA1D5F6C14}" presName="rootConnector" presStyleLbl="node4" presStyleIdx="0" presStyleCnt="5"/>
      <dgm:spPr/>
    </dgm:pt>
    <dgm:pt modelId="{79853A34-A4B8-4258-B1C6-24E3185ABB6A}" type="pres">
      <dgm:prSet presAssocID="{FCC69E4D-3D3B-42B7-814B-87AA1D5F6C14}" presName="hierChild4" presStyleCnt="0"/>
      <dgm:spPr/>
    </dgm:pt>
    <dgm:pt modelId="{34D8CAC0-E7CF-4DF6-ADF5-CCC9769F7E81}" type="pres">
      <dgm:prSet presAssocID="{245A34ED-8E66-496A-8112-D3CC4959307B}" presName="Name35" presStyleLbl="parChTrans1D4" presStyleIdx="1" presStyleCnt="5"/>
      <dgm:spPr/>
    </dgm:pt>
    <dgm:pt modelId="{24E6D038-10D8-4CDB-AF64-5EF2CDFF7047}" type="pres">
      <dgm:prSet presAssocID="{9622F5EF-3FF7-4956-A086-397FEEDCCCD5}" presName="hierRoot2" presStyleCnt="0">
        <dgm:presLayoutVars>
          <dgm:hierBranch val="init"/>
        </dgm:presLayoutVars>
      </dgm:prSet>
      <dgm:spPr/>
    </dgm:pt>
    <dgm:pt modelId="{F088931C-E42D-4EEE-AD68-E523BFC0F8D8}" type="pres">
      <dgm:prSet presAssocID="{9622F5EF-3FF7-4956-A086-397FEEDCCCD5}" presName="rootComposite" presStyleCnt="0"/>
      <dgm:spPr/>
    </dgm:pt>
    <dgm:pt modelId="{D2B6D160-8D37-4D8C-B10C-96C6FC7985E5}" type="pres">
      <dgm:prSet presAssocID="{9622F5EF-3FF7-4956-A086-397FEEDCCCD5}" presName="rootText" presStyleLbl="node4" presStyleIdx="1" presStyleCnt="5" custLinFactNeighborX="-92279" custLinFactNeighborY="-14335">
        <dgm:presLayoutVars>
          <dgm:chPref val="3"/>
        </dgm:presLayoutVars>
      </dgm:prSet>
      <dgm:spPr/>
    </dgm:pt>
    <dgm:pt modelId="{3A85F817-9998-4773-8B8C-DD5C6430FDF4}" type="pres">
      <dgm:prSet presAssocID="{9622F5EF-3FF7-4956-A086-397FEEDCCCD5}" presName="rootConnector" presStyleLbl="node4" presStyleIdx="1" presStyleCnt="5"/>
      <dgm:spPr/>
    </dgm:pt>
    <dgm:pt modelId="{5D9EF40F-F5DC-4F0B-B51E-B6DDB73B2AFD}" type="pres">
      <dgm:prSet presAssocID="{9622F5EF-3FF7-4956-A086-397FEEDCCCD5}" presName="hierChild4" presStyleCnt="0"/>
      <dgm:spPr/>
    </dgm:pt>
    <dgm:pt modelId="{1D4D6775-908E-47F1-8002-1770A2A72634}" type="pres">
      <dgm:prSet presAssocID="{9622F5EF-3FF7-4956-A086-397FEEDCCCD5}" presName="hierChild5" presStyleCnt="0"/>
      <dgm:spPr/>
    </dgm:pt>
    <dgm:pt modelId="{EF2D8EF9-ADB8-4A1F-AEE9-D6914C02B422}" type="pres">
      <dgm:prSet presAssocID="{FCC69E4D-3D3B-42B7-814B-87AA1D5F6C14}" presName="hierChild5" presStyleCnt="0"/>
      <dgm:spPr/>
    </dgm:pt>
    <dgm:pt modelId="{E168EA23-1962-40D5-806A-048D7289E949}" type="pres">
      <dgm:prSet presAssocID="{11BBD64B-8C64-4025-AD67-921723103D11}" presName="hierChild5" presStyleCnt="0"/>
      <dgm:spPr/>
    </dgm:pt>
    <dgm:pt modelId="{8B220276-DEB3-4C9F-8AFC-9446D0A6947E}" type="pres">
      <dgm:prSet presAssocID="{DAF3F415-28E5-4733-9ECC-C4EFE37E76BA}" presName="Name35" presStyleLbl="parChTrans1D3" presStyleIdx="1" presStyleCnt="2"/>
      <dgm:spPr/>
    </dgm:pt>
    <dgm:pt modelId="{EC8EF883-1113-4172-B3AC-3A449B791319}" type="pres">
      <dgm:prSet presAssocID="{0E7A7336-96BD-4678-85B3-144548124D9C}" presName="hierRoot2" presStyleCnt="0">
        <dgm:presLayoutVars>
          <dgm:hierBranch/>
        </dgm:presLayoutVars>
      </dgm:prSet>
      <dgm:spPr/>
    </dgm:pt>
    <dgm:pt modelId="{09CA33C7-CCE2-49D5-9B43-39D3C6840120}" type="pres">
      <dgm:prSet presAssocID="{0E7A7336-96BD-4678-85B3-144548124D9C}" presName="rootComposite" presStyleCnt="0"/>
      <dgm:spPr/>
    </dgm:pt>
    <dgm:pt modelId="{B1237B79-0D63-4F61-9AA7-5184E273EF0F}" type="pres">
      <dgm:prSet presAssocID="{0E7A7336-96BD-4678-85B3-144548124D9C}" presName="rootText" presStyleLbl="node3" presStyleIdx="1" presStyleCnt="2" custLinFactX="23635" custLinFactNeighborX="100000" custLinFactNeighborY="-1793">
        <dgm:presLayoutVars>
          <dgm:chPref val="3"/>
        </dgm:presLayoutVars>
      </dgm:prSet>
      <dgm:spPr/>
    </dgm:pt>
    <dgm:pt modelId="{D2DC526E-F084-4F81-8504-B74273B68E2F}" type="pres">
      <dgm:prSet presAssocID="{0E7A7336-96BD-4678-85B3-144548124D9C}" presName="rootConnector" presStyleLbl="node3" presStyleIdx="1" presStyleCnt="2"/>
      <dgm:spPr/>
    </dgm:pt>
    <dgm:pt modelId="{8DA21733-0349-4097-AA8A-F79986B47755}" type="pres">
      <dgm:prSet presAssocID="{0E7A7336-96BD-4678-85B3-144548124D9C}" presName="hierChild4" presStyleCnt="0"/>
      <dgm:spPr/>
    </dgm:pt>
    <dgm:pt modelId="{2BBD3412-2F8B-4FE7-9D4E-E33408AD8E45}" type="pres">
      <dgm:prSet presAssocID="{4456E76E-2E1A-46E8-8057-8724376EDD95}" presName="Name35" presStyleLbl="parChTrans1D4" presStyleIdx="2" presStyleCnt="5"/>
      <dgm:spPr/>
    </dgm:pt>
    <dgm:pt modelId="{75B15A0E-E0F6-4751-9749-3D8F860CFD64}" type="pres">
      <dgm:prSet presAssocID="{737D91D8-309E-43C3-BABA-ADAD39B16C6B}" presName="hierRoot2" presStyleCnt="0">
        <dgm:presLayoutVars>
          <dgm:hierBranch val="init"/>
        </dgm:presLayoutVars>
      </dgm:prSet>
      <dgm:spPr/>
    </dgm:pt>
    <dgm:pt modelId="{DA4DC3C4-FF6F-49B5-9147-0B143A6CE0EC}" type="pres">
      <dgm:prSet presAssocID="{737D91D8-309E-43C3-BABA-ADAD39B16C6B}" presName="rootComposite" presStyleCnt="0"/>
      <dgm:spPr/>
    </dgm:pt>
    <dgm:pt modelId="{8364D8EC-1013-4DB6-B6B8-A76E8162D634}" type="pres">
      <dgm:prSet presAssocID="{737D91D8-309E-43C3-BABA-ADAD39B16C6B}" presName="rootText" presStyleLbl="node4" presStyleIdx="2" presStyleCnt="5" custLinFactX="88055" custLinFactY="31864" custLinFactNeighborX="100000" custLinFactNeighborY="100000">
        <dgm:presLayoutVars>
          <dgm:chPref val="3"/>
        </dgm:presLayoutVars>
      </dgm:prSet>
      <dgm:spPr/>
    </dgm:pt>
    <dgm:pt modelId="{A15C6D71-C271-4245-86E2-63111698F13A}" type="pres">
      <dgm:prSet presAssocID="{737D91D8-309E-43C3-BABA-ADAD39B16C6B}" presName="rootConnector" presStyleLbl="node4" presStyleIdx="2" presStyleCnt="5"/>
      <dgm:spPr/>
    </dgm:pt>
    <dgm:pt modelId="{4DFC0859-B232-4A2C-8116-C8C5ECB36BA7}" type="pres">
      <dgm:prSet presAssocID="{737D91D8-309E-43C3-BABA-ADAD39B16C6B}" presName="hierChild4" presStyleCnt="0"/>
      <dgm:spPr/>
    </dgm:pt>
    <dgm:pt modelId="{759461A4-3CBF-46EF-AFF5-EDBB69776791}" type="pres">
      <dgm:prSet presAssocID="{737D91D8-309E-43C3-BABA-ADAD39B16C6B}" presName="hierChild5" presStyleCnt="0"/>
      <dgm:spPr/>
    </dgm:pt>
    <dgm:pt modelId="{34893945-2D3C-4FF8-AEE6-1B6FD1FA05A6}" type="pres">
      <dgm:prSet presAssocID="{D6005321-8574-4CC9-BD04-F7D97BC3FD5D}" presName="Name35" presStyleLbl="parChTrans1D4" presStyleIdx="3" presStyleCnt="5"/>
      <dgm:spPr/>
    </dgm:pt>
    <dgm:pt modelId="{3797E975-CBDD-466C-9511-E6D8F7D85231}" type="pres">
      <dgm:prSet presAssocID="{DC9A7174-42C8-4B65-B703-A42D68736D11}" presName="hierRoot2" presStyleCnt="0">
        <dgm:presLayoutVars>
          <dgm:hierBranch val="init"/>
        </dgm:presLayoutVars>
      </dgm:prSet>
      <dgm:spPr/>
    </dgm:pt>
    <dgm:pt modelId="{67DABA62-8DA6-48F6-8EAE-269433A3BD0F}" type="pres">
      <dgm:prSet presAssocID="{DC9A7174-42C8-4B65-B703-A42D68736D11}" presName="rootComposite" presStyleCnt="0"/>
      <dgm:spPr/>
    </dgm:pt>
    <dgm:pt modelId="{A7AC6402-EB85-49BB-A56A-4E306DA28FFE}" type="pres">
      <dgm:prSet presAssocID="{DC9A7174-42C8-4B65-B703-A42D68736D11}" presName="rootText" presStyleLbl="node4" presStyleIdx="3" presStyleCnt="5" custLinFactX="22034" custLinFactNeighborX="100000" custLinFactNeighborY="-21026">
        <dgm:presLayoutVars>
          <dgm:chPref val="3"/>
        </dgm:presLayoutVars>
      </dgm:prSet>
      <dgm:spPr/>
    </dgm:pt>
    <dgm:pt modelId="{A092BE97-13DF-4B70-BFEB-CA1B7F8F6A47}" type="pres">
      <dgm:prSet presAssocID="{DC9A7174-42C8-4B65-B703-A42D68736D11}" presName="rootConnector" presStyleLbl="node4" presStyleIdx="3" presStyleCnt="5"/>
      <dgm:spPr/>
    </dgm:pt>
    <dgm:pt modelId="{E31E13F3-76E6-45CB-8AAA-4577A525DA00}" type="pres">
      <dgm:prSet presAssocID="{DC9A7174-42C8-4B65-B703-A42D68736D11}" presName="hierChild4" presStyleCnt="0"/>
      <dgm:spPr/>
    </dgm:pt>
    <dgm:pt modelId="{401A7BB3-E31C-4995-AAD3-90A59E9B558D}" type="pres">
      <dgm:prSet presAssocID="{DC9A7174-42C8-4B65-B703-A42D68736D11}" presName="hierChild5" presStyleCnt="0"/>
      <dgm:spPr/>
    </dgm:pt>
    <dgm:pt modelId="{E5078C8C-DB21-4513-924C-08B67A8E07DD}" type="pres">
      <dgm:prSet presAssocID="{515786DE-52EB-48C8-AD15-BABAE737FD14}" presName="Name35" presStyleLbl="parChTrans1D4" presStyleIdx="4" presStyleCnt="5"/>
      <dgm:spPr/>
    </dgm:pt>
    <dgm:pt modelId="{8F1C5999-9FE8-4079-BB22-C3647738B89D}" type="pres">
      <dgm:prSet presAssocID="{D8CCE884-D3AB-4E82-8822-DD4BD3228856}" presName="hierRoot2" presStyleCnt="0">
        <dgm:presLayoutVars>
          <dgm:hierBranch val="init"/>
        </dgm:presLayoutVars>
      </dgm:prSet>
      <dgm:spPr/>
    </dgm:pt>
    <dgm:pt modelId="{9BAD4249-5B81-4EC8-831E-B3A9961D294D}" type="pres">
      <dgm:prSet presAssocID="{D8CCE884-D3AB-4E82-8822-DD4BD3228856}" presName="rootComposite" presStyleCnt="0"/>
      <dgm:spPr/>
    </dgm:pt>
    <dgm:pt modelId="{1EFBA9DC-D8BA-4643-8A8E-63F76C495157}" type="pres">
      <dgm:prSet presAssocID="{D8CCE884-D3AB-4E82-8822-DD4BD3228856}" presName="rootText" presStyleLbl="node4" presStyleIdx="4" presStyleCnt="5" custLinFactX="20013" custLinFactY="30182" custLinFactNeighborX="100000" custLinFactNeighborY="100000">
        <dgm:presLayoutVars>
          <dgm:chPref val="3"/>
        </dgm:presLayoutVars>
      </dgm:prSet>
      <dgm:spPr/>
    </dgm:pt>
    <dgm:pt modelId="{90A18AB0-5251-41A7-859C-61C07C985CCB}" type="pres">
      <dgm:prSet presAssocID="{D8CCE884-D3AB-4E82-8822-DD4BD3228856}" presName="rootConnector" presStyleLbl="node4" presStyleIdx="4" presStyleCnt="5"/>
      <dgm:spPr/>
    </dgm:pt>
    <dgm:pt modelId="{6C735B5D-7FA8-448A-86CA-1B943B9DABCE}" type="pres">
      <dgm:prSet presAssocID="{D8CCE884-D3AB-4E82-8822-DD4BD3228856}" presName="hierChild4" presStyleCnt="0"/>
      <dgm:spPr/>
    </dgm:pt>
    <dgm:pt modelId="{B5BC7C4E-C462-417E-8B00-EE106DCB30F5}" type="pres">
      <dgm:prSet presAssocID="{D8CCE884-D3AB-4E82-8822-DD4BD3228856}" presName="hierChild5" presStyleCnt="0"/>
      <dgm:spPr/>
    </dgm:pt>
    <dgm:pt modelId="{AB826A66-CFE7-4F67-AEB4-B7CC2EF79E64}" type="pres">
      <dgm:prSet presAssocID="{0E7A7336-96BD-4678-85B3-144548124D9C}"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F5EA6400-2E85-47E2-9310-5BE22C927F02}" srcId="{0E7A7336-96BD-4678-85B3-144548124D9C}" destId="{737D91D8-309E-43C3-BABA-ADAD39B16C6B}" srcOrd="0" destOrd="0" parTransId="{4456E76E-2E1A-46E8-8057-8724376EDD95}" sibTransId="{286ABCC1-4E1A-487A-B19E-4BAA47F18666}"/>
    <dgm:cxn modelId="{A018B500-88AC-47D0-BF4E-1EAC31911FD6}" type="presOf" srcId="{737D91D8-309E-43C3-BABA-ADAD39B16C6B}" destId="{8364D8EC-1013-4DB6-B6B8-A76E8162D634}" srcOrd="0" destOrd="0" presId="urn:microsoft.com/office/officeart/2005/8/layout/orgChart1"/>
    <dgm:cxn modelId="{E7CD8B0A-D45C-4156-96B8-A75340DD30DF}" type="presOf" srcId="{9622F5EF-3FF7-4956-A086-397FEEDCCCD5}" destId="{D2B6D160-8D37-4D8C-B10C-96C6FC7985E5}" srcOrd="0" destOrd="0" presId="urn:microsoft.com/office/officeart/2005/8/layout/orgChart1"/>
    <dgm:cxn modelId="{E8AD7E0B-1F12-4A55-ADD9-79A26E8C3607}" type="presOf" srcId="{FCC69E4D-3D3B-42B7-814B-87AA1D5F6C14}" destId="{EB75F573-9272-4080-BA21-C84AA9C4DEBE}" srcOrd="1" destOrd="0" presId="urn:microsoft.com/office/officeart/2005/8/layout/orgChart1"/>
    <dgm:cxn modelId="{DBC4A615-4580-471B-8D7A-7F652EF05CA3}" srcId="{11BBD64B-8C64-4025-AD67-921723103D11}" destId="{FCC69E4D-3D3B-42B7-814B-87AA1D5F6C14}" srcOrd="0" destOrd="0" parTransId="{B3CF4285-8169-490A-A850-E5E041FBC9BD}" sibTransId="{059443F0-3570-422B-A787-999B32CAAEB7}"/>
    <dgm:cxn modelId="{E2189416-C5B5-4755-9FC6-AF6EBDD431CA}" type="presOf" srcId="{737D91D8-309E-43C3-BABA-ADAD39B16C6B}" destId="{A15C6D71-C271-4245-86E2-63111698F13A}" srcOrd="1" destOrd="0" presId="urn:microsoft.com/office/officeart/2005/8/layout/orgChart1"/>
    <dgm:cxn modelId="{9A1CE616-D0CD-450F-A8BF-E1793072F1DB}" type="presOf" srcId="{DC9A7174-42C8-4B65-B703-A42D68736D11}" destId="{A092BE97-13DF-4B70-BFEB-CA1B7F8F6A47}" srcOrd="1" destOrd="0" presId="urn:microsoft.com/office/officeart/2005/8/layout/orgChart1"/>
    <dgm:cxn modelId="{78129A19-F9BA-46DD-B423-F52E58FD5F78}" type="presOf" srcId="{DC9A7174-42C8-4B65-B703-A42D68736D11}" destId="{A7AC6402-EB85-49BB-A56A-4E306DA28FFE}" srcOrd="0" destOrd="0" presId="urn:microsoft.com/office/officeart/2005/8/layout/orgChart1"/>
    <dgm:cxn modelId="{19383F1B-7F33-467E-861B-86B42365D4CC}" type="presOf" srcId="{B3CF4285-8169-490A-A850-E5E041FBC9BD}" destId="{9F8F3CE2-2478-4AA5-AC73-FA268C88BCE5}" srcOrd="0" destOrd="0" presId="urn:microsoft.com/office/officeart/2005/8/layout/orgChart1"/>
    <dgm:cxn modelId="{88AA2421-4B15-40FE-A97A-CFDD00D91706}" type="presOf" srcId="{0E7A7336-96BD-4678-85B3-144548124D9C}" destId="{D2DC526E-F084-4F81-8504-B74273B68E2F}" srcOrd="1" destOrd="0" presId="urn:microsoft.com/office/officeart/2005/8/layout/orgChart1"/>
    <dgm:cxn modelId="{3DF5DD21-A0D9-4C11-8F28-8C5AB4937942}" type="presOf" srcId="{515786DE-52EB-48C8-AD15-BABAE737FD14}" destId="{E5078C8C-DB21-4513-924C-08B67A8E07DD}" srcOrd="0" destOrd="0" presId="urn:microsoft.com/office/officeart/2005/8/layout/orgChart1"/>
    <dgm:cxn modelId="{99BAB240-B726-4286-9970-02086DD644B7}" srcId="{C9B6CEC4-D0E5-4DF2-9057-50CC7C7D1571}" destId="{0E7A7336-96BD-4678-85B3-144548124D9C}" srcOrd="1" destOrd="0" parTransId="{DAF3F415-28E5-4733-9ECC-C4EFE37E76BA}" sibTransId="{0C40C9EA-07DA-4F85-B5A8-08F322695736}"/>
    <dgm:cxn modelId="{44A49F5E-EE3C-4073-869B-9FAD56C38E1A}" type="presOf" srcId="{FCC69E4D-3D3B-42B7-814B-87AA1D5F6C14}" destId="{6482D67E-A823-431F-9823-6DD83AEF8A34}" srcOrd="0" destOrd="0" presId="urn:microsoft.com/office/officeart/2005/8/layout/orgChart1"/>
    <dgm:cxn modelId="{101B4242-E679-449B-8BFC-B541EABEAA4E}" srcId="{0E7A7336-96BD-4678-85B3-144548124D9C}" destId="{DC9A7174-42C8-4B65-B703-A42D68736D11}" srcOrd="1" destOrd="0" parTransId="{D6005321-8574-4CC9-BD04-F7D97BC3FD5D}" sibTransId="{5EB1C437-6E03-4903-B9DE-3773860CF2AC}"/>
    <dgm:cxn modelId="{69D35264-39EE-4963-A166-BD2A0C51379F}" type="presOf" srcId="{3808B8D4-741B-4CAB-87E1-79A0BCD39AAF}" destId="{50CDA985-68BC-4E7B-9FD2-E7D70CDD9289}" srcOrd="1" destOrd="0" presId="urn:microsoft.com/office/officeart/2005/8/layout/orgChart1"/>
    <dgm:cxn modelId="{22DF9E45-1F9C-458F-8F59-FE22A5A82AC8}" type="presOf" srcId="{4456E76E-2E1A-46E8-8057-8724376EDD95}" destId="{2BBD3412-2F8B-4FE7-9D4E-E33408AD8E45}" srcOrd="0" destOrd="0" presId="urn:microsoft.com/office/officeart/2005/8/layout/orgChart1"/>
    <dgm:cxn modelId="{5E784347-E3F8-4025-BEC0-B963D59DBFB0}" type="presOf" srcId="{D00D4758-E86F-4933-BAC1-3D8C8EE8BA8C}" destId="{240CBCA4-0E06-4CD4-B023-31E877119A6F}" srcOrd="0" destOrd="0" presId="urn:microsoft.com/office/officeart/2005/8/layout/orgChart1"/>
    <dgm:cxn modelId="{33256A71-41B0-4C73-8941-E6A9125A40F7}" type="presOf" srcId="{D8CCE884-D3AB-4E82-8822-DD4BD3228856}" destId="{1EFBA9DC-D8BA-4643-8A8E-63F76C495157}" srcOrd="0" destOrd="0" presId="urn:microsoft.com/office/officeart/2005/8/layout/orgChart1"/>
    <dgm:cxn modelId="{5E7E2872-0CD8-4B86-BED4-73095DA5FB58}" type="presOf" srcId="{3808B8D4-741B-4CAB-87E1-79A0BCD39AAF}" destId="{29BCE5BD-138A-4337-9C8B-6ABB46BB85B0}" srcOrd="0" destOrd="0" presId="urn:microsoft.com/office/officeart/2005/8/layout/orgChart1"/>
    <dgm:cxn modelId="{AA0A5B73-8BCC-4B98-8151-B7BF01BDF47C}" srcId="{FCC69E4D-3D3B-42B7-814B-87AA1D5F6C14}" destId="{9622F5EF-3FF7-4956-A086-397FEEDCCCD5}" srcOrd="0" destOrd="0" parTransId="{245A34ED-8E66-496A-8112-D3CC4959307B}" sibTransId="{C8CA5897-6DCB-4656-B509-D67BBDDCF8DD}"/>
    <dgm:cxn modelId="{B95AF653-3BCB-43BC-8C41-5A33DF610149}" type="presOf" srcId="{C9B6CEC4-D0E5-4DF2-9057-50CC7C7D1571}" destId="{681295D2-8EE3-4886-8AB5-84AD2DC94CC1}" srcOrd="1" destOrd="0" presId="urn:microsoft.com/office/officeart/2005/8/layout/orgChart1"/>
    <dgm:cxn modelId="{F2DA3475-943F-4FB4-957C-B3782367CD13}" type="presOf" srcId="{245A34ED-8E66-496A-8112-D3CC4959307B}" destId="{34D8CAC0-E7CF-4DF6-ADF5-CCC9769F7E81}" srcOrd="0" destOrd="0" presId="urn:microsoft.com/office/officeart/2005/8/layout/orgChart1"/>
    <dgm:cxn modelId="{F8620F86-5C01-4B36-AD6D-1EA17FD8C174}" type="presOf" srcId="{11BBD64B-8C64-4025-AD67-921723103D11}" destId="{E6F0943C-C4A5-49BD-8E6F-FF267450B267}" srcOrd="1" destOrd="0" presId="urn:microsoft.com/office/officeart/2005/8/layout/orgChart1"/>
    <dgm:cxn modelId="{4FCA7E88-D868-42B1-B5A3-4A812C836E3E}" type="presOf" srcId="{D6005321-8574-4CC9-BD04-F7D97BC3FD5D}" destId="{34893945-2D3C-4FF8-AEE6-1B6FD1FA05A6}" srcOrd="0" destOrd="0" presId="urn:microsoft.com/office/officeart/2005/8/layout/orgChart1"/>
    <dgm:cxn modelId="{24575694-1772-4D11-AA82-6FDB7A9D900E}" type="presOf" srcId="{8B02A74B-3E3E-4482-91B7-C1C14EABDB2F}" destId="{27EA09FB-AA94-47EF-87E7-1CD9C2FBC2AE}" srcOrd="0" destOrd="0" presId="urn:microsoft.com/office/officeart/2005/8/layout/orgChart1"/>
    <dgm:cxn modelId="{442CF597-83A2-4F23-83F3-7722EB85F1BD}" type="presOf" srcId="{D8CCE884-D3AB-4E82-8822-DD4BD3228856}" destId="{90A18AB0-5251-41A7-859C-61C07C985CCB}"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EDF27AC3-2F1A-4462-BD2C-4C71FE80ECC7}" type="presOf" srcId="{0E7A7336-96BD-4678-85B3-144548124D9C}" destId="{B1237B79-0D63-4F61-9AA7-5184E273EF0F}" srcOrd="0" destOrd="0" presId="urn:microsoft.com/office/officeart/2005/8/layout/orgChart1"/>
    <dgm:cxn modelId="{54E91DC4-5948-4890-9072-C1513C2E1239}" type="presOf" srcId="{DAF3F415-28E5-4733-9ECC-C4EFE37E76BA}" destId="{8B220276-DEB3-4C9F-8AFC-9446D0A6947E}" srcOrd="0" destOrd="0" presId="urn:microsoft.com/office/officeart/2005/8/layout/orgChart1"/>
    <dgm:cxn modelId="{245743CB-0F62-4031-8775-B3B166ADBC72}" type="presOf" srcId="{9622F5EF-3FF7-4956-A086-397FEEDCCCD5}" destId="{3A85F817-9998-4773-8B8C-DD5C6430FDF4}" srcOrd="1" destOrd="0" presId="urn:microsoft.com/office/officeart/2005/8/layout/orgChart1"/>
    <dgm:cxn modelId="{668EA4DB-772A-4540-9FEA-088AE5212DA3}" type="presOf" srcId="{E4285E33-FE8F-4BE7-83AE-9A38EC440B8F}" destId="{09734486-6F2B-4545-B2C7-457BB8DFA850}" srcOrd="0" destOrd="0" presId="urn:microsoft.com/office/officeart/2005/8/layout/orgChart1"/>
    <dgm:cxn modelId="{B9B3F7E2-8669-4441-AFE0-E5B759AD669E}" srcId="{0E7A7336-96BD-4678-85B3-144548124D9C}" destId="{D8CCE884-D3AB-4E82-8822-DD4BD3228856}" srcOrd="2" destOrd="0" parTransId="{515786DE-52EB-48C8-AD15-BABAE737FD14}" sibTransId="{6B3E877A-97FE-4965-AA4C-9075453CCB81}"/>
    <dgm:cxn modelId="{1BA5C9ED-425E-483B-8EC2-5D8FCED1304B}" srcId="{C9B6CEC4-D0E5-4DF2-9057-50CC7C7D1571}" destId="{11BBD64B-8C64-4025-AD67-921723103D11}" srcOrd="0" destOrd="0" parTransId="{8B02A74B-3E3E-4482-91B7-C1C14EABDB2F}" sibTransId="{95313EB3-CC34-485C-8F28-05652338E10C}"/>
    <dgm:cxn modelId="{16EE83EE-6C24-426A-A615-4738B61FC674}" srcId="{3808B8D4-741B-4CAB-87E1-79A0BCD39AAF}" destId="{C9B6CEC4-D0E5-4DF2-9057-50CC7C7D1571}" srcOrd="0" destOrd="0" parTransId="{D00D4758-E86F-4933-BAC1-3D8C8EE8BA8C}" sibTransId="{C4C49A3C-1B68-429C-B70C-78D6AF3E3475}"/>
    <dgm:cxn modelId="{645F61F4-7DF6-4979-8722-2D2C6B1D062B}" type="presOf" srcId="{C9B6CEC4-D0E5-4DF2-9057-50CC7C7D1571}" destId="{08265FAB-96E5-40FB-A6BC-04E376BD1431}" srcOrd="0" destOrd="0" presId="urn:microsoft.com/office/officeart/2005/8/layout/orgChart1"/>
    <dgm:cxn modelId="{2EA68DF6-EC65-4D45-9AC0-404CAB9DD50E}" type="presOf" srcId="{11BBD64B-8C64-4025-AD67-921723103D11}" destId="{C0C0D243-2126-4CB8-A2A5-9853B14770CC}" srcOrd="0" destOrd="0" presId="urn:microsoft.com/office/officeart/2005/8/layout/orgChart1"/>
    <dgm:cxn modelId="{8A9B37F6-F7D5-440F-B538-598459B37688}" type="presParOf" srcId="{09734486-6F2B-4545-B2C7-457BB8DFA850}" destId="{08761E95-CA0F-4EBD-A221-E419D6CF4B82}" srcOrd="0" destOrd="0" presId="urn:microsoft.com/office/officeart/2005/8/layout/orgChart1"/>
    <dgm:cxn modelId="{AF5FA648-0E4E-4675-9F07-57609D69CAF5}" type="presParOf" srcId="{08761E95-CA0F-4EBD-A221-E419D6CF4B82}" destId="{426C583F-D7B8-43C9-8BEF-FFD638A51745}" srcOrd="0" destOrd="0" presId="urn:microsoft.com/office/officeart/2005/8/layout/orgChart1"/>
    <dgm:cxn modelId="{87CB8CC5-7112-420D-BAEB-C2D5B7D08B18}" type="presParOf" srcId="{426C583F-D7B8-43C9-8BEF-FFD638A51745}" destId="{29BCE5BD-138A-4337-9C8B-6ABB46BB85B0}" srcOrd="0" destOrd="0" presId="urn:microsoft.com/office/officeart/2005/8/layout/orgChart1"/>
    <dgm:cxn modelId="{D1307E7D-4CCC-4381-8E00-9C9E8A971D93}" type="presParOf" srcId="{426C583F-D7B8-43C9-8BEF-FFD638A51745}" destId="{50CDA985-68BC-4E7B-9FD2-E7D70CDD9289}" srcOrd="1" destOrd="0" presId="urn:microsoft.com/office/officeart/2005/8/layout/orgChart1"/>
    <dgm:cxn modelId="{E5695951-6300-4CB6-A73F-AC38C56325DC}" type="presParOf" srcId="{08761E95-CA0F-4EBD-A221-E419D6CF4B82}" destId="{CB78281B-168E-4710-A6ED-D4D045FEDB23}" srcOrd="1" destOrd="0" presId="urn:microsoft.com/office/officeart/2005/8/layout/orgChart1"/>
    <dgm:cxn modelId="{FD0EFBF7-0599-408D-8DCA-23449411DC29}" type="presParOf" srcId="{CB78281B-168E-4710-A6ED-D4D045FEDB23}" destId="{240CBCA4-0E06-4CD4-B023-31E877119A6F}" srcOrd="0" destOrd="0" presId="urn:microsoft.com/office/officeart/2005/8/layout/orgChart1"/>
    <dgm:cxn modelId="{9178615C-35B4-41B6-AEB9-67CBC2BD734E}" type="presParOf" srcId="{CB78281B-168E-4710-A6ED-D4D045FEDB23}" destId="{B3D2AE32-494A-4F58-BFE5-6E3E0F5AD531}" srcOrd="1" destOrd="0" presId="urn:microsoft.com/office/officeart/2005/8/layout/orgChart1"/>
    <dgm:cxn modelId="{A60935CA-A7D7-408F-A319-CAD6B62BF63B}" type="presParOf" srcId="{B3D2AE32-494A-4F58-BFE5-6E3E0F5AD531}" destId="{271BE036-901A-4D50-B215-687AA40CC82F}" srcOrd="0" destOrd="0" presId="urn:microsoft.com/office/officeart/2005/8/layout/orgChart1"/>
    <dgm:cxn modelId="{FC85DBCB-B34B-486C-915E-EBF6ABC03349}" type="presParOf" srcId="{271BE036-901A-4D50-B215-687AA40CC82F}" destId="{08265FAB-96E5-40FB-A6BC-04E376BD1431}" srcOrd="0" destOrd="0" presId="urn:microsoft.com/office/officeart/2005/8/layout/orgChart1"/>
    <dgm:cxn modelId="{7C6271E9-C008-42A3-B0D9-AF0A3C11938E}" type="presParOf" srcId="{271BE036-901A-4D50-B215-687AA40CC82F}" destId="{681295D2-8EE3-4886-8AB5-84AD2DC94CC1}" srcOrd="1" destOrd="0" presId="urn:microsoft.com/office/officeart/2005/8/layout/orgChart1"/>
    <dgm:cxn modelId="{659102E9-A65A-41D5-B0D4-6FBD5D6FB160}" type="presParOf" srcId="{B3D2AE32-494A-4F58-BFE5-6E3E0F5AD531}" destId="{F816A62F-EC87-4BFB-B550-F82E4A134D8E}" srcOrd="1" destOrd="0" presId="urn:microsoft.com/office/officeart/2005/8/layout/orgChart1"/>
    <dgm:cxn modelId="{B041AF0E-BCF2-4FE0-AFD2-67017C5613D1}" type="presParOf" srcId="{F816A62F-EC87-4BFB-B550-F82E4A134D8E}" destId="{27EA09FB-AA94-47EF-87E7-1CD9C2FBC2AE}" srcOrd="0" destOrd="0" presId="urn:microsoft.com/office/officeart/2005/8/layout/orgChart1"/>
    <dgm:cxn modelId="{9A20841A-14FB-44EC-AE21-0807B4786C3E}" type="presParOf" srcId="{F816A62F-EC87-4BFB-B550-F82E4A134D8E}" destId="{0418AF0F-62D5-4E89-A18F-EF602C65A33F}" srcOrd="1" destOrd="0" presId="urn:microsoft.com/office/officeart/2005/8/layout/orgChart1"/>
    <dgm:cxn modelId="{41561C7B-462D-4750-A238-B7D290818D4D}" type="presParOf" srcId="{0418AF0F-62D5-4E89-A18F-EF602C65A33F}" destId="{3DB5293D-19EF-4E7A-8A0B-A6294226DFF7}" srcOrd="0" destOrd="0" presId="urn:microsoft.com/office/officeart/2005/8/layout/orgChart1"/>
    <dgm:cxn modelId="{8C12B241-34E1-4F8E-A539-60B325A2323B}" type="presParOf" srcId="{3DB5293D-19EF-4E7A-8A0B-A6294226DFF7}" destId="{C0C0D243-2126-4CB8-A2A5-9853B14770CC}" srcOrd="0" destOrd="0" presId="urn:microsoft.com/office/officeart/2005/8/layout/orgChart1"/>
    <dgm:cxn modelId="{5D4CC226-F133-4A4E-9EC3-DDB681E0C97F}" type="presParOf" srcId="{3DB5293D-19EF-4E7A-8A0B-A6294226DFF7}" destId="{E6F0943C-C4A5-49BD-8E6F-FF267450B267}" srcOrd="1" destOrd="0" presId="urn:microsoft.com/office/officeart/2005/8/layout/orgChart1"/>
    <dgm:cxn modelId="{A08D84A9-54F1-463E-8952-36A4DFEDC315}" type="presParOf" srcId="{0418AF0F-62D5-4E89-A18F-EF602C65A33F}" destId="{E4F267CC-6F6B-4C44-9AA0-C3693819507C}" srcOrd="1" destOrd="0" presId="urn:microsoft.com/office/officeart/2005/8/layout/orgChart1"/>
    <dgm:cxn modelId="{887CFA77-BA61-4CB1-B6D5-212AD1C91840}" type="presParOf" srcId="{E4F267CC-6F6B-4C44-9AA0-C3693819507C}" destId="{9F8F3CE2-2478-4AA5-AC73-FA268C88BCE5}" srcOrd="0" destOrd="0" presId="urn:microsoft.com/office/officeart/2005/8/layout/orgChart1"/>
    <dgm:cxn modelId="{79BEF1AB-2EE0-4CB9-98AE-8819B89CEA67}" type="presParOf" srcId="{E4F267CC-6F6B-4C44-9AA0-C3693819507C}" destId="{32450CE5-8668-48AA-BD34-E3D56891BB58}" srcOrd="1" destOrd="0" presId="urn:microsoft.com/office/officeart/2005/8/layout/orgChart1"/>
    <dgm:cxn modelId="{B03A52B0-A089-4310-A56C-4FB2D2F41E3D}" type="presParOf" srcId="{32450CE5-8668-48AA-BD34-E3D56891BB58}" destId="{EFE86686-4627-4DA0-900B-7DD4F774E874}" srcOrd="0" destOrd="0" presId="urn:microsoft.com/office/officeart/2005/8/layout/orgChart1"/>
    <dgm:cxn modelId="{D60FF970-DCC1-4D07-A31F-7FF8618785D9}" type="presParOf" srcId="{EFE86686-4627-4DA0-900B-7DD4F774E874}" destId="{6482D67E-A823-431F-9823-6DD83AEF8A34}" srcOrd="0" destOrd="0" presId="urn:microsoft.com/office/officeart/2005/8/layout/orgChart1"/>
    <dgm:cxn modelId="{CFE2D47F-6D80-484A-ACEA-F96C7C7819B8}" type="presParOf" srcId="{EFE86686-4627-4DA0-900B-7DD4F774E874}" destId="{EB75F573-9272-4080-BA21-C84AA9C4DEBE}" srcOrd="1" destOrd="0" presId="urn:microsoft.com/office/officeart/2005/8/layout/orgChart1"/>
    <dgm:cxn modelId="{F2253287-BF86-4220-9A7E-A624E9A59A82}" type="presParOf" srcId="{32450CE5-8668-48AA-BD34-E3D56891BB58}" destId="{79853A34-A4B8-4258-B1C6-24E3185ABB6A}" srcOrd="1" destOrd="0" presId="urn:microsoft.com/office/officeart/2005/8/layout/orgChart1"/>
    <dgm:cxn modelId="{64B6DD0E-E2D5-4328-8550-E3DCB2B9BEE4}" type="presParOf" srcId="{79853A34-A4B8-4258-B1C6-24E3185ABB6A}" destId="{34D8CAC0-E7CF-4DF6-ADF5-CCC9769F7E81}" srcOrd="0" destOrd="0" presId="urn:microsoft.com/office/officeart/2005/8/layout/orgChart1"/>
    <dgm:cxn modelId="{4635DEE1-621F-426D-9B47-4E9C6EE8B4E0}" type="presParOf" srcId="{79853A34-A4B8-4258-B1C6-24E3185ABB6A}" destId="{24E6D038-10D8-4CDB-AF64-5EF2CDFF7047}" srcOrd="1" destOrd="0" presId="urn:microsoft.com/office/officeart/2005/8/layout/orgChart1"/>
    <dgm:cxn modelId="{9FBD0CBC-76A1-4326-BB42-F2D6990F609B}" type="presParOf" srcId="{24E6D038-10D8-4CDB-AF64-5EF2CDFF7047}" destId="{F088931C-E42D-4EEE-AD68-E523BFC0F8D8}" srcOrd="0" destOrd="0" presId="urn:microsoft.com/office/officeart/2005/8/layout/orgChart1"/>
    <dgm:cxn modelId="{0AB77562-05BB-49B8-8DE3-2244E0C68742}" type="presParOf" srcId="{F088931C-E42D-4EEE-AD68-E523BFC0F8D8}" destId="{D2B6D160-8D37-4D8C-B10C-96C6FC7985E5}" srcOrd="0" destOrd="0" presId="urn:microsoft.com/office/officeart/2005/8/layout/orgChart1"/>
    <dgm:cxn modelId="{22F0459D-4B0F-4876-ACAE-777B5AA8A705}" type="presParOf" srcId="{F088931C-E42D-4EEE-AD68-E523BFC0F8D8}" destId="{3A85F817-9998-4773-8B8C-DD5C6430FDF4}" srcOrd="1" destOrd="0" presId="urn:microsoft.com/office/officeart/2005/8/layout/orgChart1"/>
    <dgm:cxn modelId="{8DE47751-9322-4635-B28E-75E54B0E7BBD}" type="presParOf" srcId="{24E6D038-10D8-4CDB-AF64-5EF2CDFF7047}" destId="{5D9EF40F-F5DC-4F0B-B51E-B6DDB73B2AFD}" srcOrd="1" destOrd="0" presId="urn:microsoft.com/office/officeart/2005/8/layout/orgChart1"/>
    <dgm:cxn modelId="{61BF4880-38DF-4238-94ED-90FEBF5AE39A}" type="presParOf" srcId="{24E6D038-10D8-4CDB-AF64-5EF2CDFF7047}" destId="{1D4D6775-908E-47F1-8002-1770A2A72634}" srcOrd="2" destOrd="0" presId="urn:microsoft.com/office/officeart/2005/8/layout/orgChart1"/>
    <dgm:cxn modelId="{EB9B82B2-4956-49FD-8319-28B58CBD27E0}" type="presParOf" srcId="{32450CE5-8668-48AA-BD34-E3D56891BB58}" destId="{EF2D8EF9-ADB8-4A1F-AEE9-D6914C02B422}" srcOrd="2" destOrd="0" presId="urn:microsoft.com/office/officeart/2005/8/layout/orgChart1"/>
    <dgm:cxn modelId="{58F2A01B-552D-4658-A42A-B0CF3F84854A}" type="presParOf" srcId="{0418AF0F-62D5-4E89-A18F-EF602C65A33F}" destId="{E168EA23-1962-40D5-806A-048D7289E949}" srcOrd="2" destOrd="0" presId="urn:microsoft.com/office/officeart/2005/8/layout/orgChart1"/>
    <dgm:cxn modelId="{F36D3CD0-E494-4E9E-8F13-B1A110361843}" type="presParOf" srcId="{F816A62F-EC87-4BFB-B550-F82E4A134D8E}" destId="{8B220276-DEB3-4C9F-8AFC-9446D0A6947E}" srcOrd="2" destOrd="0" presId="urn:microsoft.com/office/officeart/2005/8/layout/orgChart1"/>
    <dgm:cxn modelId="{7E95C5E1-5554-4314-AF33-1855BDF5FE6B}" type="presParOf" srcId="{F816A62F-EC87-4BFB-B550-F82E4A134D8E}" destId="{EC8EF883-1113-4172-B3AC-3A449B791319}" srcOrd="3" destOrd="0" presId="urn:microsoft.com/office/officeart/2005/8/layout/orgChart1"/>
    <dgm:cxn modelId="{730F882E-CAAD-494B-B01B-2E10E257A13A}" type="presParOf" srcId="{EC8EF883-1113-4172-B3AC-3A449B791319}" destId="{09CA33C7-CCE2-49D5-9B43-39D3C6840120}" srcOrd="0" destOrd="0" presId="urn:microsoft.com/office/officeart/2005/8/layout/orgChart1"/>
    <dgm:cxn modelId="{9DA8C360-F0DE-4B3C-8C38-41997BFAD489}" type="presParOf" srcId="{09CA33C7-CCE2-49D5-9B43-39D3C6840120}" destId="{B1237B79-0D63-4F61-9AA7-5184E273EF0F}" srcOrd="0" destOrd="0" presId="urn:microsoft.com/office/officeart/2005/8/layout/orgChart1"/>
    <dgm:cxn modelId="{EDB19942-4605-4185-A191-ED5E667588D4}" type="presParOf" srcId="{09CA33C7-CCE2-49D5-9B43-39D3C6840120}" destId="{D2DC526E-F084-4F81-8504-B74273B68E2F}" srcOrd="1" destOrd="0" presId="urn:microsoft.com/office/officeart/2005/8/layout/orgChart1"/>
    <dgm:cxn modelId="{0536A5CB-05C5-497C-A035-9B080CDB77D8}" type="presParOf" srcId="{EC8EF883-1113-4172-B3AC-3A449B791319}" destId="{8DA21733-0349-4097-AA8A-F79986B47755}" srcOrd="1" destOrd="0" presId="urn:microsoft.com/office/officeart/2005/8/layout/orgChart1"/>
    <dgm:cxn modelId="{709FDEE3-8C7F-40ED-A137-FC418AFD1CFD}" type="presParOf" srcId="{8DA21733-0349-4097-AA8A-F79986B47755}" destId="{2BBD3412-2F8B-4FE7-9D4E-E33408AD8E45}" srcOrd="0" destOrd="0" presId="urn:microsoft.com/office/officeart/2005/8/layout/orgChart1"/>
    <dgm:cxn modelId="{8BEFFD36-404E-46C4-87B2-4AA3AB430CBD}" type="presParOf" srcId="{8DA21733-0349-4097-AA8A-F79986B47755}" destId="{75B15A0E-E0F6-4751-9749-3D8F860CFD64}" srcOrd="1" destOrd="0" presId="urn:microsoft.com/office/officeart/2005/8/layout/orgChart1"/>
    <dgm:cxn modelId="{6976E34C-BF56-4127-A8E8-5438997B6BF5}" type="presParOf" srcId="{75B15A0E-E0F6-4751-9749-3D8F860CFD64}" destId="{DA4DC3C4-FF6F-49B5-9147-0B143A6CE0EC}" srcOrd="0" destOrd="0" presId="urn:microsoft.com/office/officeart/2005/8/layout/orgChart1"/>
    <dgm:cxn modelId="{A6EBFD04-489C-4944-9B12-62E62868718A}" type="presParOf" srcId="{DA4DC3C4-FF6F-49B5-9147-0B143A6CE0EC}" destId="{8364D8EC-1013-4DB6-B6B8-A76E8162D634}" srcOrd="0" destOrd="0" presId="urn:microsoft.com/office/officeart/2005/8/layout/orgChart1"/>
    <dgm:cxn modelId="{74A560A3-6137-4C22-BAC2-91B1418B8760}" type="presParOf" srcId="{DA4DC3C4-FF6F-49B5-9147-0B143A6CE0EC}" destId="{A15C6D71-C271-4245-86E2-63111698F13A}" srcOrd="1" destOrd="0" presId="urn:microsoft.com/office/officeart/2005/8/layout/orgChart1"/>
    <dgm:cxn modelId="{4CCA4F4D-8684-4B71-8D6A-05AAE7F48066}" type="presParOf" srcId="{75B15A0E-E0F6-4751-9749-3D8F860CFD64}" destId="{4DFC0859-B232-4A2C-8116-C8C5ECB36BA7}" srcOrd="1" destOrd="0" presId="urn:microsoft.com/office/officeart/2005/8/layout/orgChart1"/>
    <dgm:cxn modelId="{DAA9BF5A-7CC8-4791-904A-63854F667D36}" type="presParOf" srcId="{75B15A0E-E0F6-4751-9749-3D8F860CFD64}" destId="{759461A4-3CBF-46EF-AFF5-EDBB69776791}" srcOrd="2" destOrd="0" presId="urn:microsoft.com/office/officeart/2005/8/layout/orgChart1"/>
    <dgm:cxn modelId="{C52C3B61-6471-4EA7-92AF-A329E609A00B}" type="presParOf" srcId="{8DA21733-0349-4097-AA8A-F79986B47755}" destId="{34893945-2D3C-4FF8-AEE6-1B6FD1FA05A6}" srcOrd="2" destOrd="0" presId="urn:microsoft.com/office/officeart/2005/8/layout/orgChart1"/>
    <dgm:cxn modelId="{9772E735-B283-4F70-94E1-127EEF1D7242}" type="presParOf" srcId="{8DA21733-0349-4097-AA8A-F79986B47755}" destId="{3797E975-CBDD-466C-9511-E6D8F7D85231}" srcOrd="3" destOrd="0" presId="urn:microsoft.com/office/officeart/2005/8/layout/orgChart1"/>
    <dgm:cxn modelId="{A2BF1E9B-7834-4454-BB53-113BFE5F1A07}" type="presParOf" srcId="{3797E975-CBDD-466C-9511-E6D8F7D85231}" destId="{67DABA62-8DA6-48F6-8EAE-269433A3BD0F}" srcOrd="0" destOrd="0" presId="urn:microsoft.com/office/officeart/2005/8/layout/orgChart1"/>
    <dgm:cxn modelId="{975FD51B-50BA-490A-98F3-B15BD5AF308B}" type="presParOf" srcId="{67DABA62-8DA6-48F6-8EAE-269433A3BD0F}" destId="{A7AC6402-EB85-49BB-A56A-4E306DA28FFE}" srcOrd="0" destOrd="0" presId="urn:microsoft.com/office/officeart/2005/8/layout/orgChart1"/>
    <dgm:cxn modelId="{4B9EE990-6065-4733-BCA1-3B3398A97A87}" type="presParOf" srcId="{67DABA62-8DA6-48F6-8EAE-269433A3BD0F}" destId="{A092BE97-13DF-4B70-BFEB-CA1B7F8F6A47}" srcOrd="1" destOrd="0" presId="urn:microsoft.com/office/officeart/2005/8/layout/orgChart1"/>
    <dgm:cxn modelId="{F1DD9C2B-2D4B-420E-A591-2C1534D5C5DA}" type="presParOf" srcId="{3797E975-CBDD-466C-9511-E6D8F7D85231}" destId="{E31E13F3-76E6-45CB-8AAA-4577A525DA00}" srcOrd="1" destOrd="0" presId="urn:microsoft.com/office/officeart/2005/8/layout/orgChart1"/>
    <dgm:cxn modelId="{7ACF595A-F4C6-422A-8161-7E7BFD6034F2}" type="presParOf" srcId="{3797E975-CBDD-466C-9511-E6D8F7D85231}" destId="{401A7BB3-E31C-4995-AAD3-90A59E9B558D}" srcOrd="2" destOrd="0" presId="urn:microsoft.com/office/officeart/2005/8/layout/orgChart1"/>
    <dgm:cxn modelId="{DA366AF2-30EC-4325-99CC-F16EC60D9E07}" type="presParOf" srcId="{8DA21733-0349-4097-AA8A-F79986B47755}" destId="{E5078C8C-DB21-4513-924C-08B67A8E07DD}" srcOrd="4" destOrd="0" presId="urn:microsoft.com/office/officeart/2005/8/layout/orgChart1"/>
    <dgm:cxn modelId="{9B79FB04-E2D6-4933-B718-0695365D46AE}" type="presParOf" srcId="{8DA21733-0349-4097-AA8A-F79986B47755}" destId="{8F1C5999-9FE8-4079-BB22-C3647738B89D}" srcOrd="5" destOrd="0" presId="urn:microsoft.com/office/officeart/2005/8/layout/orgChart1"/>
    <dgm:cxn modelId="{6976710A-1151-47EF-8563-1F0AD4B17B30}" type="presParOf" srcId="{8F1C5999-9FE8-4079-BB22-C3647738B89D}" destId="{9BAD4249-5B81-4EC8-831E-B3A9961D294D}" srcOrd="0" destOrd="0" presId="urn:microsoft.com/office/officeart/2005/8/layout/orgChart1"/>
    <dgm:cxn modelId="{A8C0F9F0-D5E2-4C1C-BC41-AF064499D84B}" type="presParOf" srcId="{9BAD4249-5B81-4EC8-831E-B3A9961D294D}" destId="{1EFBA9DC-D8BA-4643-8A8E-63F76C495157}" srcOrd="0" destOrd="0" presId="urn:microsoft.com/office/officeart/2005/8/layout/orgChart1"/>
    <dgm:cxn modelId="{81AC6212-3288-4E56-9E47-3A6D042DDFD1}" type="presParOf" srcId="{9BAD4249-5B81-4EC8-831E-B3A9961D294D}" destId="{90A18AB0-5251-41A7-859C-61C07C985CCB}" srcOrd="1" destOrd="0" presId="urn:microsoft.com/office/officeart/2005/8/layout/orgChart1"/>
    <dgm:cxn modelId="{AD938778-24F1-422D-BC53-FDFEB4158463}" type="presParOf" srcId="{8F1C5999-9FE8-4079-BB22-C3647738B89D}" destId="{6C735B5D-7FA8-448A-86CA-1B943B9DABCE}" srcOrd="1" destOrd="0" presId="urn:microsoft.com/office/officeart/2005/8/layout/orgChart1"/>
    <dgm:cxn modelId="{57840729-2A22-4492-AECB-D871455FBC4A}" type="presParOf" srcId="{8F1C5999-9FE8-4079-BB22-C3647738B89D}" destId="{B5BC7C4E-C462-417E-8B00-EE106DCB30F5}" srcOrd="2" destOrd="0" presId="urn:microsoft.com/office/officeart/2005/8/layout/orgChart1"/>
    <dgm:cxn modelId="{2379BDB3-DDEE-4912-B13D-85FCC2650F0A}" type="presParOf" srcId="{EC8EF883-1113-4172-B3AC-3A449B791319}" destId="{AB826A66-CFE7-4F67-AEB4-B7CC2EF79E64}" srcOrd="2" destOrd="0" presId="urn:microsoft.com/office/officeart/2005/8/layout/orgChart1"/>
    <dgm:cxn modelId="{61660ACA-BFE8-4393-8008-0C2BA0CE6A87}" type="presParOf" srcId="{B3D2AE32-494A-4F58-BFE5-6E3E0F5AD531}" destId="{A9265E1E-E6FF-4D1C-91C9-E48A5BC69146}" srcOrd="2" destOrd="0" presId="urn:microsoft.com/office/officeart/2005/8/layout/orgChart1"/>
    <dgm:cxn modelId="{BB61FF12-2102-497A-9943-C228AA9C525F}"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78C8C-DB21-4513-924C-08B67A8E07DD}">
      <dsp:nvSpPr>
        <dsp:cNvPr id="0" name=""/>
        <dsp:cNvSpPr/>
      </dsp:nvSpPr>
      <dsp:spPr>
        <a:xfrm>
          <a:off x="5256486" y="2146816"/>
          <a:ext cx="564367" cy="975818"/>
        </a:xfrm>
        <a:custGeom>
          <a:avLst/>
          <a:gdLst/>
          <a:ahLst/>
          <a:cxnLst/>
          <a:rect l="0" t="0" r="0" b="0"/>
          <a:pathLst>
            <a:path>
              <a:moveTo>
                <a:pt x="0" y="0"/>
              </a:moveTo>
              <a:lnTo>
                <a:pt x="0" y="838665"/>
              </a:lnTo>
              <a:lnTo>
                <a:pt x="623646" y="838665"/>
              </a:lnTo>
              <a:lnTo>
                <a:pt x="623646" y="95379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893945-2D3C-4FF8-AEE6-1B6FD1FA05A6}">
      <dsp:nvSpPr>
        <dsp:cNvPr id="0" name=""/>
        <dsp:cNvSpPr/>
      </dsp:nvSpPr>
      <dsp:spPr>
        <a:xfrm>
          <a:off x="5192806" y="2146816"/>
          <a:ext cx="91440" cy="127699"/>
        </a:xfrm>
        <a:custGeom>
          <a:avLst/>
          <a:gdLst/>
          <a:ahLst/>
          <a:cxnLst/>
          <a:rect l="0" t="0" r="0" b="0"/>
          <a:pathLst>
            <a:path>
              <a:moveTo>
                <a:pt x="63274" y="0"/>
              </a:moveTo>
              <a:lnTo>
                <a:pt x="63274" y="9687"/>
              </a:lnTo>
              <a:lnTo>
                <a:pt x="45720" y="9687"/>
              </a:lnTo>
              <a:lnTo>
                <a:pt x="45720" y="124817"/>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BD3412-2F8B-4FE7-9D4E-E33408AD8E45}">
      <dsp:nvSpPr>
        <dsp:cNvPr id="0" name=""/>
        <dsp:cNvSpPr/>
      </dsp:nvSpPr>
      <dsp:spPr>
        <a:xfrm>
          <a:off x="4621776" y="2146816"/>
          <a:ext cx="634709" cy="985253"/>
        </a:xfrm>
        <a:custGeom>
          <a:avLst/>
          <a:gdLst/>
          <a:ahLst/>
          <a:cxnLst/>
          <a:rect l="0" t="0" r="0" b="0"/>
          <a:pathLst>
            <a:path>
              <a:moveTo>
                <a:pt x="620384" y="0"/>
              </a:moveTo>
              <a:lnTo>
                <a:pt x="620384" y="847886"/>
              </a:lnTo>
              <a:lnTo>
                <a:pt x="0" y="847886"/>
              </a:lnTo>
              <a:lnTo>
                <a:pt x="0" y="963016"/>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220276-DEB3-4C9F-8AFC-9446D0A6947E}">
      <dsp:nvSpPr>
        <dsp:cNvPr id="0" name=""/>
        <dsp:cNvSpPr/>
      </dsp:nvSpPr>
      <dsp:spPr>
        <a:xfrm>
          <a:off x="2512190" y="1360400"/>
          <a:ext cx="2744295" cy="225519"/>
        </a:xfrm>
        <a:custGeom>
          <a:avLst/>
          <a:gdLst/>
          <a:ahLst/>
          <a:cxnLst/>
          <a:rect l="0" t="0" r="0" b="0"/>
          <a:pathLst>
            <a:path>
              <a:moveTo>
                <a:pt x="0" y="0"/>
              </a:moveTo>
              <a:lnTo>
                <a:pt x="0" y="105299"/>
              </a:lnTo>
              <a:lnTo>
                <a:pt x="2682358" y="105299"/>
              </a:lnTo>
              <a:lnTo>
                <a:pt x="2682358" y="220429"/>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D8CAC0-E7CF-4DF6-ADF5-CCC9769F7E81}">
      <dsp:nvSpPr>
        <dsp:cNvPr id="0" name=""/>
        <dsp:cNvSpPr/>
      </dsp:nvSpPr>
      <dsp:spPr>
        <a:xfrm>
          <a:off x="515175" y="2903004"/>
          <a:ext cx="91440" cy="205512"/>
        </a:xfrm>
        <a:custGeom>
          <a:avLst/>
          <a:gdLst/>
          <a:ahLst/>
          <a:cxnLst/>
          <a:rect l="0" t="0" r="0" b="0"/>
          <a:pathLst>
            <a:path>
              <a:moveTo>
                <a:pt x="45720" y="0"/>
              </a:moveTo>
              <a:lnTo>
                <a:pt x="45720" y="200873"/>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8F3CE2-2478-4AA5-AC73-FA268C88BCE5}">
      <dsp:nvSpPr>
        <dsp:cNvPr id="0" name=""/>
        <dsp:cNvSpPr/>
      </dsp:nvSpPr>
      <dsp:spPr>
        <a:xfrm>
          <a:off x="560895" y="2146804"/>
          <a:ext cx="583875" cy="195303"/>
        </a:xfrm>
        <a:custGeom>
          <a:avLst/>
          <a:gdLst/>
          <a:ahLst/>
          <a:cxnLst/>
          <a:rect l="0" t="0" r="0" b="0"/>
          <a:pathLst>
            <a:path>
              <a:moveTo>
                <a:pt x="642713" y="0"/>
              </a:moveTo>
              <a:lnTo>
                <a:pt x="642713" y="75766"/>
              </a:lnTo>
              <a:lnTo>
                <a:pt x="0" y="75766"/>
              </a:lnTo>
              <a:lnTo>
                <a:pt x="0" y="190896"/>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EA09FB-AA94-47EF-87E7-1CD9C2FBC2AE}">
      <dsp:nvSpPr>
        <dsp:cNvPr id="0" name=""/>
        <dsp:cNvSpPr/>
      </dsp:nvSpPr>
      <dsp:spPr>
        <a:xfrm>
          <a:off x="1144771" y="1360400"/>
          <a:ext cx="1367419" cy="225508"/>
        </a:xfrm>
        <a:custGeom>
          <a:avLst/>
          <a:gdLst/>
          <a:ahLst/>
          <a:cxnLst/>
          <a:rect l="0" t="0" r="0" b="0"/>
          <a:pathLst>
            <a:path>
              <a:moveTo>
                <a:pt x="1336557" y="0"/>
              </a:moveTo>
              <a:lnTo>
                <a:pt x="1336557" y="105288"/>
              </a:lnTo>
              <a:lnTo>
                <a:pt x="0" y="105288"/>
              </a:lnTo>
              <a:lnTo>
                <a:pt x="0" y="220418"/>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66470" y="563928"/>
          <a:ext cx="91440" cy="235576"/>
        </a:xfrm>
        <a:custGeom>
          <a:avLst/>
          <a:gdLst/>
          <a:ahLst/>
          <a:cxnLst/>
          <a:rect l="0" t="0" r="0" b="0"/>
          <a:pathLst>
            <a:path>
              <a:moveTo>
                <a:pt x="45720" y="0"/>
              </a:moveTo>
              <a:lnTo>
                <a:pt x="45720" y="230259"/>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51294" y="3032"/>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Service Manager Facilities</a:t>
          </a:r>
        </a:p>
      </dsp:txBody>
      <dsp:txXfrm>
        <a:off x="1951294" y="3032"/>
        <a:ext cx="1121791" cy="560895"/>
      </dsp:txXfrm>
    </dsp:sp>
    <dsp:sp modelId="{08265FAB-96E5-40FB-A6BC-04E376BD1431}">
      <dsp:nvSpPr>
        <dsp:cNvPr id="0" name=""/>
        <dsp:cNvSpPr/>
      </dsp:nvSpPr>
      <dsp:spPr>
        <a:xfrm>
          <a:off x="1951294" y="799504"/>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0" kern="1200">
              <a:solidFill>
                <a:sysClr val="window" lastClr="FFFFFF"/>
              </a:solidFill>
              <a:latin typeface="Calibri"/>
              <a:ea typeface="+mn-ea"/>
              <a:cs typeface="+mn-cs"/>
            </a:rPr>
            <a:t>PMS / Retail Catering Managers</a:t>
          </a:r>
        </a:p>
      </dsp:txBody>
      <dsp:txXfrm>
        <a:off x="1951294" y="799504"/>
        <a:ext cx="1121791" cy="560895"/>
      </dsp:txXfrm>
    </dsp:sp>
    <dsp:sp modelId="{C0C0D243-2126-4CB8-A2A5-9853B14770CC}">
      <dsp:nvSpPr>
        <dsp:cNvPr id="0" name=""/>
        <dsp:cNvSpPr/>
      </dsp:nvSpPr>
      <dsp:spPr>
        <a:xfrm>
          <a:off x="583875" y="1585908"/>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Team Leaders</a:t>
          </a:r>
        </a:p>
      </dsp:txBody>
      <dsp:txXfrm>
        <a:off x="583875" y="1585908"/>
        <a:ext cx="1121791" cy="560895"/>
      </dsp:txXfrm>
    </dsp:sp>
    <dsp:sp modelId="{6482D67E-A823-431F-9823-6DD83AEF8A34}">
      <dsp:nvSpPr>
        <dsp:cNvPr id="0" name=""/>
        <dsp:cNvSpPr/>
      </dsp:nvSpPr>
      <dsp:spPr>
        <a:xfrm>
          <a:off x="0" y="2342108"/>
          <a:ext cx="1121791" cy="560895"/>
        </a:xfrm>
        <a:prstGeom prst="rect">
          <a:avLst/>
        </a:prstGeom>
        <a:solidFill>
          <a:srgbClr val="1F497D"/>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Supervisor </a:t>
          </a:r>
        </a:p>
      </dsp:txBody>
      <dsp:txXfrm>
        <a:off x="0" y="2342108"/>
        <a:ext cx="1121791" cy="560895"/>
      </dsp:txXfrm>
    </dsp:sp>
    <dsp:sp modelId="{D2B6D160-8D37-4D8C-B10C-96C6FC7985E5}">
      <dsp:nvSpPr>
        <dsp:cNvPr id="0" name=""/>
        <dsp:cNvSpPr/>
      </dsp:nvSpPr>
      <dsp:spPr>
        <a:xfrm>
          <a:off x="0" y="3108517"/>
          <a:ext cx="1121791" cy="560895"/>
        </a:xfrm>
        <a:prstGeom prst="rect">
          <a:avLst/>
        </a:prstGeom>
        <a:solidFill>
          <a:schemeClr val="tx2"/>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Catering Assistant</a:t>
          </a:r>
        </a:p>
      </dsp:txBody>
      <dsp:txXfrm>
        <a:off x="0" y="3108517"/>
        <a:ext cx="1121791" cy="560895"/>
      </dsp:txXfrm>
    </dsp:sp>
    <dsp:sp modelId="{B1237B79-0D63-4F61-9AA7-5184E273EF0F}">
      <dsp:nvSpPr>
        <dsp:cNvPr id="0" name=""/>
        <dsp:cNvSpPr/>
      </dsp:nvSpPr>
      <dsp:spPr>
        <a:xfrm>
          <a:off x="4695590" y="1585920"/>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Admin Team Leader</a:t>
          </a:r>
        </a:p>
      </dsp:txBody>
      <dsp:txXfrm>
        <a:off x="4695590" y="1585920"/>
        <a:ext cx="1121791" cy="560895"/>
      </dsp:txXfrm>
    </dsp:sp>
    <dsp:sp modelId="{8364D8EC-1013-4DB6-B6B8-A76E8162D634}">
      <dsp:nvSpPr>
        <dsp:cNvPr id="0" name=""/>
        <dsp:cNvSpPr/>
      </dsp:nvSpPr>
      <dsp:spPr>
        <a:xfrm>
          <a:off x="4060880" y="3132069"/>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Admin Staff</a:t>
          </a:r>
        </a:p>
      </dsp:txBody>
      <dsp:txXfrm>
        <a:off x="4060880" y="3132069"/>
        <a:ext cx="1121791" cy="560895"/>
      </dsp:txXfrm>
    </dsp:sp>
    <dsp:sp modelId="{A7AC6402-EB85-49BB-A56A-4E306DA28FFE}">
      <dsp:nvSpPr>
        <dsp:cNvPr id="0" name=""/>
        <dsp:cNvSpPr/>
      </dsp:nvSpPr>
      <dsp:spPr>
        <a:xfrm>
          <a:off x="4677630" y="2274515"/>
          <a:ext cx="1121791" cy="560895"/>
        </a:xfrm>
        <a:prstGeom prst="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Stores Supervisor</a:t>
          </a:r>
        </a:p>
      </dsp:txBody>
      <dsp:txXfrm>
        <a:off x="4677630" y="2274515"/>
        <a:ext cx="1121791" cy="560895"/>
      </dsp:txXfrm>
    </dsp:sp>
    <dsp:sp modelId="{1EFBA9DC-D8BA-4643-8A8E-63F76C495157}">
      <dsp:nvSpPr>
        <dsp:cNvPr id="0" name=""/>
        <dsp:cNvSpPr/>
      </dsp:nvSpPr>
      <dsp:spPr>
        <a:xfrm>
          <a:off x="5259958" y="3122634"/>
          <a:ext cx="1121791" cy="560895"/>
        </a:xfrm>
        <a:prstGeom prst="rect">
          <a:avLst/>
        </a:prstGeom>
        <a:solidFill>
          <a:schemeClr val="accent2"/>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5259958" y="3122634"/>
        <a:ext cx="1121791" cy="5608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1855442-1C78-4B84-80FA-AB79E18A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1630</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2019-07-04T08:11:00Z</cp:lastPrinted>
  <dcterms:created xsi:type="dcterms:W3CDTF">2024-10-24T08:33:00Z</dcterms:created>
  <dcterms:modified xsi:type="dcterms:W3CDTF">2024-10-24T08:33:00Z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