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4F01870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3006"/>
        <w:gridCol w:w="7200"/>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23BAD">
        <w:tc>
          <w:tcPr>
            <w:tcW w:w="3006"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7200" w:type="dxa"/>
          </w:tcPr>
          <w:p w14:paraId="44846914" w14:textId="6D645709" w:rsidR="00213541" w:rsidRPr="00F23BAD" w:rsidRDefault="00673556" w:rsidP="00F607B2">
            <w:pPr>
              <w:jc w:val="both"/>
              <w:rPr>
                <w:rFonts w:ascii="Arial" w:hAnsi="Arial" w:cs="Arial"/>
              </w:rPr>
            </w:pPr>
            <w:r>
              <w:rPr>
                <w:rFonts w:ascii="Arial" w:hAnsi="Arial" w:cs="Arial"/>
              </w:rPr>
              <w:t xml:space="preserve">Communty </w:t>
            </w:r>
            <w:r w:rsidR="00F23BAD">
              <w:rPr>
                <w:rFonts w:ascii="Arial" w:hAnsi="Arial" w:cs="Arial"/>
              </w:rPr>
              <w:t>Expert Moving and Handling Advisor</w:t>
            </w:r>
            <w:r w:rsidR="00091060">
              <w:rPr>
                <w:rFonts w:ascii="Arial" w:hAnsi="Arial" w:cs="Arial"/>
              </w:rPr>
              <w:t xml:space="preserve"> </w:t>
            </w:r>
          </w:p>
        </w:tc>
      </w:tr>
      <w:tr w:rsidR="00213541" w:rsidRPr="00FB2627" w14:paraId="75FF4744" w14:textId="77777777" w:rsidTr="00F23BAD">
        <w:tc>
          <w:tcPr>
            <w:tcW w:w="3006"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7200" w:type="dxa"/>
          </w:tcPr>
          <w:p w14:paraId="56FE5492" w14:textId="29023817" w:rsidR="00213541" w:rsidRPr="00F23BAD" w:rsidRDefault="00091060" w:rsidP="00F607B2">
            <w:pPr>
              <w:jc w:val="both"/>
              <w:rPr>
                <w:rFonts w:ascii="Arial" w:hAnsi="Arial" w:cs="Arial"/>
              </w:rPr>
            </w:pPr>
            <w:r>
              <w:rPr>
                <w:rFonts w:ascii="Arial" w:hAnsi="Arial" w:cs="Arial"/>
              </w:rPr>
              <w:t xml:space="preserve">Service Lead for Independent Living Centre </w:t>
            </w:r>
          </w:p>
        </w:tc>
      </w:tr>
      <w:tr w:rsidR="00F23BAD" w:rsidRPr="00FB2627" w14:paraId="69FFFC54" w14:textId="77777777" w:rsidTr="00F23BAD">
        <w:tc>
          <w:tcPr>
            <w:tcW w:w="3006" w:type="dxa"/>
          </w:tcPr>
          <w:p w14:paraId="2054927E" w14:textId="18E6B04A" w:rsidR="00F23BAD" w:rsidRPr="00FB2627" w:rsidRDefault="00F23BAD" w:rsidP="00F607B2">
            <w:pPr>
              <w:jc w:val="both"/>
              <w:rPr>
                <w:rFonts w:ascii="Arial" w:hAnsi="Arial" w:cs="Arial"/>
                <w:b/>
              </w:rPr>
            </w:pPr>
            <w:r>
              <w:rPr>
                <w:rFonts w:ascii="Arial" w:hAnsi="Arial" w:cs="Arial"/>
                <w:b/>
              </w:rPr>
              <w:t>Accountable to</w:t>
            </w:r>
          </w:p>
        </w:tc>
        <w:tc>
          <w:tcPr>
            <w:tcW w:w="7200" w:type="dxa"/>
          </w:tcPr>
          <w:p w14:paraId="6784BAD2" w14:textId="0680D6C8" w:rsidR="00F23BAD" w:rsidRPr="00F23BAD" w:rsidRDefault="00F23BAD" w:rsidP="00F607B2">
            <w:pPr>
              <w:jc w:val="both"/>
              <w:rPr>
                <w:rFonts w:ascii="Arial" w:hAnsi="Arial" w:cs="Arial"/>
              </w:rPr>
            </w:pPr>
            <w:r>
              <w:rPr>
                <w:rFonts w:ascii="Arial" w:hAnsi="Arial" w:cs="Arial"/>
              </w:rPr>
              <w:t>Principal Adult Occupational Therapist – Devon County Council</w:t>
            </w:r>
          </w:p>
        </w:tc>
      </w:tr>
      <w:tr w:rsidR="00213541" w:rsidRPr="00FB2627" w14:paraId="5E251472" w14:textId="77777777" w:rsidTr="00F23BAD">
        <w:tc>
          <w:tcPr>
            <w:tcW w:w="3006"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7200" w:type="dxa"/>
          </w:tcPr>
          <w:p w14:paraId="7A565C6F" w14:textId="2F8E8B10" w:rsidR="00213541" w:rsidRPr="00F23BAD" w:rsidRDefault="00F23BAD" w:rsidP="00F607B2">
            <w:pPr>
              <w:jc w:val="both"/>
              <w:rPr>
                <w:rFonts w:ascii="Arial" w:hAnsi="Arial" w:cs="Arial"/>
              </w:rPr>
            </w:pPr>
            <w:r>
              <w:rPr>
                <w:rFonts w:ascii="Arial" w:hAnsi="Arial" w:cs="Arial"/>
              </w:rPr>
              <w:t>7</w:t>
            </w:r>
          </w:p>
        </w:tc>
      </w:tr>
      <w:tr w:rsidR="00213541" w:rsidRPr="00FB2627" w14:paraId="4E9E9009" w14:textId="77777777" w:rsidTr="00F23BAD">
        <w:tc>
          <w:tcPr>
            <w:tcW w:w="3006"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7200" w:type="dxa"/>
          </w:tcPr>
          <w:p w14:paraId="1E200CFA" w14:textId="070FF7FF" w:rsidR="00213541" w:rsidRPr="00F23BAD" w:rsidRDefault="00F23BAD" w:rsidP="00F607B2">
            <w:pPr>
              <w:jc w:val="both"/>
              <w:rPr>
                <w:rFonts w:ascii="Arial" w:hAnsi="Arial" w:cs="Arial"/>
              </w:rPr>
            </w:pPr>
            <w:r>
              <w:rPr>
                <w:rFonts w:ascii="Arial" w:hAnsi="Arial" w:cs="Arial"/>
              </w:rPr>
              <w:t>Community Services across Devon Health and Social Care</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3225D0">
        <w:tc>
          <w:tcPr>
            <w:tcW w:w="10206" w:type="dxa"/>
            <w:shd w:val="clear" w:color="auto" w:fill="002060"/>
          </w:tcPr>
          <w:p w14:paraId="47E7E055" w14:textId="77777777" w:rsidR="00213541" w:rsidRPr="00FB2627" w:rsidRDefault="00213541" w:rsidP="003225D0">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3225D0">
        <w:tc>
          <w:tcPr>
            <w:tcW w:w="10206" w:type="dxa"/>
            <w:tcBorders>
              <w:bottom w:val="single" w:sz="4" w:space="0" w:color="auto"/>
            </w:tcBorders>
          </w:tcPr>
          <w:p w14:paraId="0A4D9710" w14:textId="77777777" w:rsidR="002E3D51" w:rsidRDefault="002E3D51" w:rsidP="00F23BAD">
            <w:pPr>
              <w:jc w:val="both"/>
              <w:rPr>
                <w:rFonts w:ascii="Arial" w:hAnsi="Arial" w:cs="Arial"/>
              </w:rPr>
            </w:pPr>
          </w:p>
          <w:p w14:paraId="5C79BF5C" w14:textId="68A943CF" w:rsidR="00F23BAD" w:rsidRDefault="00F23BAD" w:rsidP="00F23BAD">
            <w:pPr>
              <w:jc w:val="both"/>
              <w:rPr>
                <w:rFonts w:ascii="Arial" w:hAnsi="Arial" w:cs="Arial"/>
              </w:rPr>
            </w:pPr>
            <w:r w:rsidRPr="00F23BAD">
              <w:rPr>
                <w:rFonts w:ascii="Arial" w:hAnsi="Arial" w:cs="Arial"/>
              </w:rPr>
              <w:t xml:space="preserve">Area of work:  </w:t>
            </w:r>
            <w:r>
              <w:rPr>
                <w:rFonts w:ascii="Arial" w:hAnsi="Arial" w:cs="Arial"/>
              </w:rPr>
              <w:t>a</w:t>
            </w:r>
            <w:r w:rsidRPr="00F23BAD">
              <w:rPr>
                <w:rFonts w:ascii="Arial" w:hAnsi="Arial" w:cs="Arial"/>
              </w:rPr>
              <w:t>cross DCC and NHS Community Services Devon</w:t>
            </w:r>
            <w:r>
              <w:rPr>
                <w:rFonts w:ascii="Arial" w:hAnsi="Arial" w:cs="Arial"/>
              </w:rPr>
              <w:t>.</w:t>
            </w:r>
          </w:p>
          <w:p w14:paraId="409B4061" w14:textId="77777777" w:rsidR="0092181B" w:rsidRPr="00F23BAD" w:rsidRDefault="0092181B" w:rsidP="00F23BAD">
            <w:pPr>
              <w:jc w:val="both"/>
              <w:rPr>
                <w:rFonts w:ascii="Arial" w:hAnsi="Arial" w:cs="Arial"/>
                <w:b/>
              </w:rPr>
            </w:pPr>
          </w:p>
          <w:p w14:paraId="588BB1A6" w14:textId="66FFCF2E" w:rsidR="00F23BAD" w:rsidRPr="00F23BAD" w:rsidRDefault="00F23BAD" w:rsidP="0092181B">
            <w:pPr>
              <w:pStyle w:val="ListParagraph"/>
              <w:numPr>
                <w:ilvl w:val="0"/>
                <w:numId w:val="7"/>
              </w:numPr>
              <w:spacing w:before="0"/>
              <w:ind w:left="357" w:hanging="357"/>
              <w:rPr>
                <w:rFonts w:cs="Arial"/>
              </w:rPr>
            </w:pPr>
            <w:r w:rsidRPr="00F23BAD">
              <w:rPr>
                <w:rFonts w:cs="Arial"/>
              </w:rPr>
              <w:t xml:space="preserve">The post will be line managed by the Independent Living centre </w:t>
            </w:r>
            <w:r w:rsidR="00673556">
              <w:rPr>
                <w:rFonts w:cs="Arial"/>
              </w:rPr>
              <w:t>service lead</w:t>
            </w:r>
            <w:r w:rsidRPr="00F23BAD">
              <w:rPr>
                <w:rFonts w:cs="Arial"/>
              </w:rPr>
              <w:t>. The role continues to be accountable to DCC Principal OT who will report to the Joint Commissioners</w:t>
            </w:r>
            <w:r w:rsidR="00F36326">
              <w:rPr>
                <w:rFonts w:cs="Arial"/>
              </w:rPr>
              <w:t>.</w:t>
            </w:r>
          </w:p>
          <w:p w14:paraId="022B1A08" w14:textId="77777777" w:rsidR="00F23BAD" w:rsidRPr="00F23BAD" w:rsidRDefault="00F23BAD" w:rsidP="0092181B">
            <w:pPr>
              <w:pStyle w:val="ListParagraph"/>
              <w:numPr>
                <w:ilvl w:val="0"/>
                <w:numId w:val="7"/>
              </w:numPr>
              <w:spacing w:before="0"/>
              <w:ind w:left="357" w:hanging="357"/>
              <w:rPr>
                <w:rFonts w:cs="Arial"/>
                <w:bCs/>
              </w:rPr>
            </w:pPr>
            <w:r w:rsidRPr="00F23BAD">
              <w:rPr>
                <w:rFonts w:cs="Arial"/>
                <w:bCs/>
              </w:rPr>
              <w:t xml:space="preserve">To evaluate equipment and provide expert advice to commissioners, providers and clinicians regarding stock and non-stock items provided by the community equipment service in terms of cost effectiveness and suitability relating to Moving and Handling. </w:t>
            </w:r>
          </w:p>
          <w:p w14:paraId="4A924786" w14:textId="77777777" w:rsidR="00F23BAD" w:rsidRPr="00F23BAD" w:rsidRDefault="00F23BAD" w:rsidP="0092181B">
            <w:pPr>
              <w:pStyle w:val="ListParagraph"/>
              <w:numPr>
                <w:ilvl w:val="0"/>
                <w:numId w:val="7"/>
              </w:numPr>
              <w:spacing w:before="0"/>
              <w:ind w:left="357" w:hanging="357"/>
              <w:rPr>
                <w:rFonts w:cs="Arial"/>
              </w:rPr>
            </w:pPr>
            <w:r w:rsidRPr="00F23BAD">
              <w:rPr>
                <w:rFonts w:cs="Arial"/>
                <w:bCs/>
              </w:rPr>
              <w:t>Deputise for senior decision making for the ILC on all other equipment. To be responsible for the authorisation of all non-stock moving and handling requisitions from clinicians</w:t>
            </w:r>
          </w:p>
          <w:p w14:paraId="68CEB65F" w14:textId="628BE72F" w:rsidR="00F23BAD" w:rsidRPr="00F23BAD" w:rsidRDefault="00F23BAD" w:rsidP="0092181B">
            <w:pPr>
              <w:pStyle w:val="ListParagraph"/>
              <w:numPr>
                <w:ilvl w:val="0"/>
                <w:numId w:val="7"/>
              </w:numPr>
              <w:spacing w:before="0"/>
              <w:ind w:left="357" w:hanging="357"/>
              <w:rPr>
                <w:rFonts w:cs="Arial"/>
                <w:bCs/>
              </w:rPr>
            </w:pPr>
            <w:r w:rsidRPr="00F23BAD">
              <w:rPr>
                <w:rFonts w:cs="Arial"/>
                <w:bCs/>
              </w:rPr>
              <w:t>To provide moving and handling, ergonomics</w:t>
            </w:r>
            <w:r w:rsidR="00C05D37">
              <w:rPr>
                <w:rFonts w:cs="Arial"/>
                <w:bCs/>
              </w:rPr>
              <w:t xml:space="preserve"> and</w:t>
            </w:r>
            <w:r w:rsidRPr="00F23BAD">
              <w:rPr>
                <w:rFonts w:cs="Arial"/>
                <w:bCs/>
              </w:rPr>
              <w:t xml:space="preserve"> back care advic</w:t>
            </w:r>
            <w:r w:rsidR="00C05D37">
              <w:rPr>
                <w:rFonts w:cs="Arial"/>
                <w:bCs/>
              </w:rPr>
              <w:t>e that is accessed by</w:t>
            </w:r>
            <w:r w:rsidRPr="00F23BAD">
              <w:rPr>
                <w:rFonts w:cs="Arial"/>
                <w:bCs/>
              </w:rPr>
              <w:t xml:space="preserve"> </w:t>
            </w:r>
            <w:r w:rsidR="00C05D37">
              <w:rPr>
                <w:rFonts w:cs="Arial"/>
                <w:bCs/>
              </w:rPr>
              <w:t>NHS and DCC Community Adult Services</w:t>
            </w:r>
            <w:r w:rsidRPr="00F23BAD">
              <w:rPr>
                <w:rFonts w:cs="Arial"/>
                <w:bCs/>
              </w:rPr>
              <w:t xml:space="preserve">. To act as the expert moving and handling advisor and provide specialist moving handling and back care opinion to the fieldwork clinicians to meet their legal responsibilities for moving and handling health and safety legislation in relation to the interventions with clients/patients and their carers. </w:t>
            </w:r>
          </w:p>
          <w:p w14:paraId="5D37516C" w14:textId="77777777" w:rsidR="00F23BAD" w:rsidRPr="00F23BAD" w:rsidRDefault="00F23BAD" w:rsidP="0092181B">
            <w:pPr>
              <w:pStyle w:val="ListParagraph"/>
              <w:numPr>
                <w:ilvl w:val="0"/>
                <w:numId w:val="7"/>
              </w:numPr>
              <w:spacing w:before="0"/>
              <w:ind w:left="357" w:hanging="357"/>
              <w:rPr>
                <w:rFonts w:cs="Arial"/>
                <w:bCs/>
              </w:rPr>
            </w:pPr>
            <w:r w:rsidRPr="00F23BAD">
              <w:rPr>
                <w:rFonts w:cs="Arial"/>
                <w:bCs/>
              </w:rPr>
              <w:t xml:space="preserve">To be an Expert Link practitioner to support Moving and Handling developments across the Trusts and Community Services in the County footprint covered. </w:t>
            </w:r>
            <w:r w:rsidRPr="00F23BAD">
              <w:rPr>
                <w:rFonts w:cs="Arial"/>
              </w:rPr>
              <w:t>Advising DCC and Health organisations,  on their community workforce moving and handling training needs.</w:t>
            </w:r>
          </w:p>
          <w:p w14:paraId="2E3B8031" w14:textId="45AF0CB4" w:rsidR="00F23BAD" w:rsidRPr="00F23BAD" w:rsidRDefault="00F23BAD" w:rsidP="0092181B">
            <w:pPr>
              <w:pStyle w:val="ListParagraph"/>
              <w:numPr>
                <w:ilvl w:val="0"/>
                <w:numId w:val="7"/>
              </w:numPr>
              <w:spacing w:before="0"/>
              <w:ind w:left="357" w:hanging="357"/>
              <w:rPr>
                <w:rFonts w:cs="Arial"/>
                <w:bCs/>
              </w:rPr>
            </w:pPr>
            <w:r w:rsidRPr="00F23BAD">
              <w:rPr>
                <w:rFonts w:cs="Arial"/>
                <w:bCs/>
              </w:rPr>
              <w:t>To develop collaborative relationships with other Moving and handling leads within the county to support equity of provision and practice across the county.</w:t>
            </w:r>
          </w:p>
          <w:p w14:paraId="67873EE3" w14:textId="77777777" w:rsidR="00F23BAD" w:rsidRDefault="00F23BAD" w:rsidP="00F23BAD">
            <w:pPr>
              <w:jc w:val="both"/>
              <w:rPr>
                <w:rFonts w:ascii="Arial" w:hAnsi="Arial" w:cs="Arial"/>
                <w:bCs/>
              </w:rPr>
            </w:pPr>
          </w:p>
          <w:p w14:paraId="3F685588" w14:textId="1F019D76" w:rsidR="00F23BAD" w:rsidRDefault="00F23BAD" w:rsidP="00F23BAD">
            <w:pPr>
              <w:jc w:val="both"/>
              <w:rPr>
                <w:rFonts w:ascii="Arial" w:hAnsi="Arial" w:cs="Arial"/>
                <w:b/>
              </w:rPr>
            </w:pPr>
            <w:r>
              <w:rPr>
                <w:rFonts w:ascii="Arial" w:hAnsi="Arial" w:cs="Arial"/>
                <w:b/>
              </w:rPr>
              <w:t>Context:</w:t>
            </w:r>
          </w:p>
          <w:p w14:paraId="1C0271A4" w14:textId="77777777" w:rsidR="0092181B" w:rsidRPr="00F23BAD" w:rsidRDefault="0092181B" w:rsidP="00F23BAD">
            <w:pPr>
              <w:jc w:val="both"/>
              <w:rPr>
                <w:rFonts w:ascii="Arial" w:hAnsi="Arial" w:cs="Arial"/>
                <w:b/>
              </w:rPr>
            </w:pPr>
          </w:p>
          <w:p w14:paraId="7A1FC2FE" w14:textId="1ACD5478" w:rsidR="0092181B" w:rsidRPr="0092181B" w:rsidRDefault="00F23BAD" w:rsidP="0092181B">
            <w:pPr>
              <w:pStyle w:val="ListParagraph"/>
              <w:numPr>
                <w:ilvl w:val="0"/>
                <w:numId w:val="8"/>
              </w:numPr>
              <w:spacing w:before="0"/>
              <w:ind w:left="357" w:hanging="357"/>
              <w:rPr>
                <w:rFonts w:cs="Arial"/>
                <w:b/>
                <w:bCs/>
              </w:rPr>
            </w:pPr>
            <w:r w:rsidRPr="0092181B">
              <w:rPr>
                <w:rFonts w:cs="Arial"/>
                <w:bCs/>
              </w:rPr>
              <w:t xml:space="preserve">The </w:t>
            </w:r>
            <w:r w:rsidR="00673556">
              <w:rPr>
                <w:rFonts w:cs="Arial"/>
                <w:bCs/>
              </w:rPr>
              <w:t xml:space="preserve">Commuity </w:t>
            </w:r>
            <w:r w:rsidRPr="0092181B">
              <w:rPr>
                <w:rFonts w:cs="Arial"/>
                <w:bCs/>
              </w:rPr>
              <w:t>Expert Moving and Handling Adviso</w:t>
            </w:r>
            <w:r w:rsidR="00673556">
              <w:rPr>
                <w:rFonts w:cs="Arial"/>
                <w:bCs/>
              </w:rPr>
              <w:t>r</w:t>
            </w:r>
            <w:r w:rsidRPr="0092181B">
              <w:rPr>
                <w:rFonts w:cs="Arial"/>
                <w:bCs/>
              </w:rPr>
              <w:t xml:space="preserve"> will be based at a negotiated location (work base to be agreed).</w:t>
            </w:r>
          </w:p>
          <w:p w14:paraId="35DBAA9E" w14:textId="72A33471" w:rsidR="00213541" w:rsidRPr="0092181B" w:rsidRDefault="00F23BAD" w:rsidP="0092181B">
            <w:pPr>
              <w:pStyle w:val="ListParagraph"/>
              <w:numPr>
                <w:ilvl w:val="0"/>
                <w:numId w:val="8"/>
              </w:numPr>
              <w:spacing w:before="0"/>
              <w:ind w:left="357" w:hanging="357"/>
              <w:rPr>
                <w:rFonts w:cs="Arial"/>
                <w:b/>
                <w:bCs/>
              </w:rPr>
            </w:pPr>
            <w:r w:rsidRPr="0092181B">
              <w:rPr>
                <w:rFonts w:cs="Arial"/>
                <w:bCs/>
              </w:rPr>
              <w:t>The post holder will fulfil all tasks and work as part of a team. To meet the needs of the service, the post holder may be required to work in other areas as appropriate as directed by the line manager.</w:t>
            </w:r>
          </w:p>
          <w:p w14:paraId="285875A5" w14:textId="5DA8F569" w:rsidR="002E3D51" w:rsidRPr="002E3D51" w:rsidRDefault="002E3D51" w:rsidP="002E3D51">
            <w:pPr>
              <w:rPr>
                <w:rFonts w:cs="Arial"/>
                <w:b/>
                <w:bCs/>
              </w:rPr>
            </w:pPr>
          </w:p>
        </w:tc>
      </w:tr>
      <w:tr w:rsidR="00884334" w:rsidRPr="00FB2627" w14:paraId="0979D453" w14:textId="77777777" w:rsidTr="003225D0">
        <w:tc>
          <w:tcPr>
            <w:tcW w:w="10206" w:type="dxa"/>
            <w:shd w:val="clear" w:color="auto" w:fill="002060"/>
          </w:tcPr>
          <w:p w14:paraId="7AE6F60A" w14:textId="5EA9C6FF" w:rsidR="00884334" w:rsidRPr="00FB2627" w:rsidRDefault="00884334" w:rsidP="003225D0">
            <w:pPr>
              <w:jc w:val="both"/>
              <w:rPr>
                <w:rFonts w:ascii="Arial" w:hAnsi="Arial" w:cs="Arial"/>
              </w:rPr>
            </w:pPr>
            <w:r w:rsidRPr="00FB2627">
              <w:rPr>
                <w:rFonts w:ascii="Arial" w:hAnsi="Arial" w:cs="Arial"/>
                <w:b/>
              </w:rPr>
              <w:t>KEY RESULT AREAS/</w:t>
            </w:r>
            <w:r w:rsidR="00481A0B">
              <w:rPr>
                <w:rFonts w:ascii="Arial" w:hAnsi="Arial" w:cs="Arial"/>
                <w:b/>
              </w:rPr>
              <w:t xml:space="preserve"> </w:t>
            </w:r>
            <w:r w:rsidRPr="00FB2627">
              <w:rPr>
                <w:rFonts w:ascii="Arial" w:hAnsi="Arial" w:cs="Arial"/>
                <w:b/>
              </w:rPr>
              <w:t>PRINCIPAL DUTIES AND RESPONSIBILITIES</w:t>
            </w:r>
          </w:p>
        </w:tc>
      </w:tr>
      <w:tr w:rsidR="00481A0B" w:rsidRPr="00481A0B" w14:paraId="54D04B01" w14:textId="77777777" w:rsidTr="003225D0">
        <w:tc>
          <w:tcPr>
            <w:tcW w:w="10206" w:type="dxa"/>
            <w:shd w:val="clear" w:color="auto" w:fill="auto"/>
          </w:tcPr>
          <w:p w14:paraId="2670A4E3" w14:textId="77777777" w:rsidR="00481A0B" w:rsidRDefault="00481A0B" w:rsidP="00481A0B"/>
          <w:p w14:paraId="0FCEED05" w14:textId="75E32789" w:rsidR="00481A0B" w:rsidRDefault="00481A0B" w:rsidP="00481A0B">
            <w:pPr>
              <w:pStyle w:val="ListParagraph"/>
              <w:numPr>
                <w:ilvl w:val="0"/>
                <w:numId w:val="13"/>
              </w:numPr>
              <w:spacing w:before="0"/>
            </w:pPr>
            <w:r w:rsidRPr="00FC211A">
              <w:t>This role covers aspects of Moving and handling associated with adult patient or service users.</w:t>
            </w:r>
          </w:p>
          <w:p w14:paraId="106793A3" w14:textId="77777777" w:rsidR="00481A0B" w:rsidRPr="00FC211A" w:rsidRDefault="00481A0B" w:rsidP="00481A0B">
            <w:pPr>
              <w:pStyle w:val="ListParagraph"/>
              <w:numPr>
                <w:ilvl w:val="0"/>
                <w:numId w:val="13"/>
              </w:numPr>
              <w:spacing w:before="0"/>
            </w:pPr>
            <w:r>
              <w:t>The postholder is accountable for their professional actions.</w:t>
            </w:r>
          </w:p>
          <w:p w14:paraId="70979E3E" w14:textId="4531E2FA" w:rsidR="00481A0B" w:rsidRPr="00FC211A" w:rsidRDefault="00481A0B" w:rsidP="00481A0B">
            <w:pPr>
              <w:pStyle w:val="ListParagraph"/>
              <w:numPr>
                <w:ilvl w:val="0"/>
                <w:numId w:val="13"/>
              </w:numPr>
              <w:spacing w:before="0"/>
            </w:pPr>
            <w:r>
              <w:t>A</w:t>
            </w:r>
            <w:r w:rsidRPr="00FC211A">
              <w:t xml:space="preserve">ct independently in an advisory capacity for clinical and legislative issues in order that compliance with Health and Safety Legislation can be demonstrated, </w:t>
            </w:r>
            <w:r w:rsidR="00ED2D88">
              <w:t>ie</w:t>
            </w:r>
            <w:r w:rsidRPr="00FC211A">
              <w:t xml:space="preserve"> Manual Handling Operations Regulations (MHOR 1992) and relevant clinical standards/guidelines set out by government and other professional bodies, </w:t>
            </w:r>
            <w:r w:rsidR="00ED2D88">
              <w:t>eg</w:t>
            </w:r>
            <w:r w:rsidRPr="00FC211A">
              <w:t xml:space="preserve"> Health and Safety Executive.</w:t>
            </w:r>
          </w:p>
          <w:p w14:paraId="039E9C0D" w14:textId="77777777" w:rsidR="00481A0B" w:rsidRDefault="00481A0B" w:rsidP="00481A0B">
            <w:pPr>
              <w:pStyle w:val="ListParagraph"/>
              <w:numPr>
                <w:ilvl w:val="0"/>
                <w:numId w:val="13"/>
              </w:numPr>
              <w:spacing w:before="0"/>
            </w:pPr>
            <w:r>
              <w:t>S</w:t>
            </w:r>
            <w:r w:rsidRPr="00FC211A">
              <w:t xml:space="preserve">upport the </w:t>
            </w:r>
            <w:r w:rsidRPr="00DF10A5">
              <w:t>DILIS contract manager</w:t>
            </w:r>
            <w:r w:rsidRPr="00FC211A">
              <w:t xml:space="preserve"> </w:t>
            </w:r>
            <w:r>
              <w:t>to ensu</w:t>
            </w:r>
            <w:r w:rsidRPr="00FC211A">
              <w:t xml:space="preserve">re Health and Safety objectives </w:t>
            </w:r>
            <w:r>
              <w:t xml:space="preserve">are met </w:t>
            </w:r>
            <w:r w:rsidRPr="00FC211A">
              <w:t>with regard to equipment provision</w:t>
            </w:r>
            <w:r>
              <w:t>.</w:t>
            </w:r>
            <w:r w:rsidRPr="00FC211A">
              <w:t xml:space="preserve"> </w:t>
            </w:r>
          </w:p>
          <w:p w14:paraId="76D54502" w14:textId="77777777" w:rsidR="00481A0B" w:rsidRPr="00FC211A" w:rsidRDefault="00481A0B" w:rsidP="00481A0B">
            <w:pPr>
              <w:pStyle w:val="ListParagraph"/>
              <w:numPr>
                <w:ilvl w:val="0"/>
                <w:numId w:val="13"/>
              </w:numPr>
              <w:spacing w:before="0"/>
            </w:pPr>
            <w:r>
              <w:t>Advise DCC and Health organisations, on their community workforce moving and handling training needs.</w:t>
            </w:r>
          </w:p>
          <w:p w14:paraId="6EC556F5" w14:textId="77777777" w:rsidR="00481A0B" w:rsidRDefault="00481A0B" w:rsidP="00481A0B">
            <w:pPr>
              <w:pStyle w:val="ListParagraph"/>
              <w:numPr>
                <w:ilvl w:val="0"/>
                <w:numId w:val="13"/>
              </w:numPr>
              <w:spacing w:before="0"/>
            </w:pPr>
            <w:r w:rsidRPr="00FC211A">
              <w:lastRenderedPageBreak/>
              <w:t>Provide a professional service regarding Moving and Handling for Executive, Senior/Operational Managers and staff connected with</w:t>
            </w:r>
            <w:r>
              <w:t xml:space="preserve"> DILIS</w:t>
            </w:r>
            <w:r w:rsidRPr="00FC211A">
              <w:t xml:space="preserve">. </w:t>
            </w:r>
          </w:p>
          <w:p w14:paraId="23A5F150" w14:textId="77777777" w:rsidR="00481A0B" w:rsidRPr="00FC211A" w:rsidRDefault="00481A0B" w:rsidP="00481A0B">
            <w:pPr>
              <w:pStyle w:val="ListParagraph"/>
              <w:numPr>
                <w:ilvl w:val="0"/>
                <w:numId w:val="13"/>
              </w:numPr>
              <w:spacing w:before="0"/>
            </w:pPr>
            <w:r>
              <w:t>R</w:t>
            </w:r>
            <w:r w:rsidRPr="00FC211A">
              <w:t xml:space="preserve">eview and ensure consistency of policy, practice and documentation across health and social care organisations in relation to moving and handling of clients/patients in the community setting across the county DILIS covered budget. </w:t>
            </w:r>
          </w:p>
          <w:p w14:paraId="30274ABA" w14:textId="77777777" w:rsidR="00481A0B" w:rsidRPr="00FC211A" w:rsidRDefault="00481A0B" w:rsidP="00481A0B">
            <w:pPr>
              <w:pStyle w:val="ListParagraph"/>
              <w:numPr>
                <w:ilvl w:val="0"/>
                <w:numId w:val="13"/>
              </w:numPr>
              <w:spacing w:before="0"/>
            </w:pPr>
            <w:r>
              <w:t>P</w:t>
            </w:r>
            <w:r w:rsidRPr="00FC211A">
              <w:t>rovide expert specialist advice and guidance on all matters relating to moving and handling, ergonomics, back care and equipment to influence changes across all levels of the organisation.</w:t>
            </w:r>
          </w:p>
          <w:p w14:paraId="09718CFC" w14:textId="725FDFC0" w:rsidR="00481A0B" w:rsidRPr="00FC211A" w:rsidRDefault="00481A0B" w:rsidP="00C74822">
            <w:pPr>
              <w:pStyle w:val="ListParagraph"/>
              <w:numPr>
                <w:ilvl w:val="0"/>
                <w:numId w:val="13"/>
              </w:numPr>
              <w:spacing w:before="0"/>
            </w:pPr>
            <w:r w:rsidRPr="00FC211A">
              <w:t>Provide ergonomics advice and consultancy to all staff groups, clients/patients and carers on moving and handling issues inclusive of environmental planning, and risk reduction through design</w:t>
            </w:r>
            <w:r>
              <w:t xml:space="preserve"> </w:t>
            </w:r>
            <w:r w:rsidRPr="00FC211A">
              <w:t>and equipment installation as required under current legislation, to minimise associated risks.</w:t>
            </w:r>
          </w:p>
          <w:p w14:paraId="643A630E" w14:textId="77777777" w:rsidR="00481A0B" w:rsidRPr="00DF10A5" w:rsidRDefault="00481A0B" w:rsidP="00481A0B">
            <w:pPr>
              <w:pStyle w:val="ListParagraph"/>
              <w:numPr>
                <w:ilvl w:val="0"/>
                <w:numId w:val="13"/>
              </w:numPr>
              <w:spacing w:before="0"/>
            </w:pPr>
            <w:r w:rsidRPr="00FC211A">
              <w:t>Provide effective advice to clients/patients and carers in effective safe moving and handling when appropriate.</w:t>
            </w:r>
          </w:p>
          <w:p w14:paraId="2EF7032D" w14:textId="3BF27451" w:rsidR="00481A0B" w:rsidRPr="00DF36F7" w:rsidRDefault="00481A0B" w:rsidP="00481A0B">
            <w:pPr>
              <w:pStyle w:val="ListParagraph"/>
              <w:numPr>
                <w:ilvl w:val="0"/>
                <w:numId w:val="13"/>
              </w:numPr>
              <w:spacing w:before="0"/>
              <w:rPr>
                <w:u w:val="single"/>
              </w:rPr>
            </w:pPr>
            <w:r w:rsidRPr="00FC211A">
              <w:t xml:space="preserve">Assist and Advise on carrying out suitable and sufficient risk assessments to determine the level of risk from manual handling activities </w:t>
            </w:r>
            <w:r w:rsidR="00ED2D88">
              <w:t>ie</w:t>
            </w:r>
            <w:r w:rsidRPr="00FC211A">
              <w:t xml:space="preserve"> client/patients and inanimate loads.</w:t>
            </w:r>
          </w:p>
          <w:p w14:paraId="5541AF30" w14:textId="77777777" w:rsidR="00481A0B" w:rsidRPr="00FC211A" w:rsidRDefault="00481A0B" w:rsidP="00481A0B">
            <w:pPr>
              <w:pStyle w:val="ListParagraph"/>
              <w:numPr>
                <w:ilvl w:val="0"/>
                <w:numId w:val="13"/>
              </w:numPr>
              <w:spacing w:before="0"/>
              <w:rPr>
                <w:sz w:val="20"/>
              </w:rPr>
            </w:pPr>
            <w:r w:rsidRPr="00FC211A">
              <w:t>Acting in an advisory capacity to ensure that the systems of work are robust and that handling procedures for clients/patients and inanimate loads are in line with relevant professional standards.</w:t>
            </w:r>
          </w:p>
          <w:p w14:paraId="53EA961C" w14:textId="77777777" w:rsidR="00481A0B" w:rsidRPr="00FC211A" w:rsidRDefault="00481A0B" w:rsidP="00481A0B">
            <w:pPr>
              <w:pStyle w:val="ListParagraph"/>
              <w:numPr>
                <w:ilvl w:val="0"/>
                <w:numId w:val="13"/>
              </w:numPr>
              <w:spacing w:before="0"/>
            </w:pPr>
            <w:r w:rsidRPr="00FC211A">
              <w:t xml:space="preserve">Making strategic and operational judgements based on risk assessment, making recommendations and managing conflicting views. </w:t>
            </w:r>
          </w:p>
          <w:p w14:paraId="698D898F" w14:textId="6568CCC0" w:rsidR="00481A0B" w:rsidRPr="00DF10A5" w:rsidRDefault="00481A0B" w:rsidP="00481A0B">
            <w:pPr>
              <w:pStyle w:val="ListParagraph"/>
              <w:numPr>
                <w:ilvl w:val="0"/>
                <w:numId w:val="13"/>
              </w:numPr>
              <w:spacing w:before="0"/>
              <w:rPr>
                <w:u w:val="single"/>
              </w:rPr>
            </w:pPr>
            <w:r w:rsidRPr="00FC211A">
              <w:t>Formulating and recommending long-term strategic plans</w:t>
            </w:r>
            <w:r>
              <w:t>.</w:t>
            </w:r>
          </w:p>
          <w:p w14:paraId="5108AC8C" w14:textId="32440898" w:rsidR="00481A0B" w:rsidRPr="00481A0B" w:rsidRDefault="00481A0B" w:rsidP="00481A0B">
            <w:pPr>
              <w:rPr>
                <w:rFonts w:cs="Arial"/>
              </w:rPr>
            </w:pPr>
          </w:p>
        </w:tc>
      </w:tr>
      <w:tr w:rsidR="00884334" w:rsidRPr="00FB2627" w14:paraId="0FEB8BFD" w14:textId="77777777" w:rsidTr="003225D0">
        <w:tc>
          <w:tcPr>
            <w:tcW w:w="10206" w:type="dxa"/>
            <w:shd w:val="clear" w:color="auto" w:fill="002060"/>
          </w:tcPr>
          <w:p w14:paraId="6AE28A96" w14:textId="164B96B7" w:rsidR="00884334" w:rsidRPr="00FB2627" w:rsidRDefault="00884334" w:rsidP="003225D0">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3225D0">
        <w:tc>
          <w:tcPr>
            <w:tcW w:w="10206" w:type="dxa"/>
            <w:tcBorders>
              <w:bottom w:val="single" w:sz="4" w:space="0" w:color="auto"/>
            </w:tcBorders>
          </w:tcPr>
          <w:p w14:paraId="34964DEF" w14:textId="77777777" w:rsidR="002E3D51" w:rsidRDefault="002E3D51" w:rsidP="003225D0">
            <w:pPr>
              <w:pStyle w:val="paragraph"/>
              <w:spacing w:before="0" w:beforeAutospacing="0" w:after="0" w:afterAutospacing="0"/>
              <w:jc w:val="both"/>
              <w:textAlignment w:val="baseline"/>
              <w:rPr>
                <w:rStyle w:val="normaltextrun"/>
                <w:rFonts w:ascii="Arial" w:hAnsi="Arial" w:cs="Arial"/>
                <w:sz w:val="22"/>
                <w:szCs w:val="22"/>
              </w:rPr>
            </w:pPr>
          </w:p>
          <w:p w14:paraId="437675A8" w14:textId="111A2F53" w:rsidR="003A5DEC" w:rsidRPr="00FB2627" w:rsidRDefault="00A40D6E" w:rsidP="003225D0">
            <w:pPr>
              <w:pStyle w:val="paragraph"/>
              <w:spacing w:before="0" w:beforeAutospacing="0" w:after="0" w:afterAutospacing="0"/>
              <w:jc w:val="both"/>
              <w:textAlignment w:val="baseline"/>
              <w:rPr>
                <w:rStyle w:val="normaltextrun"/>
                <w:rFonts w:ascii="Arial" w:hAnsi="Arial" w:cs="Arial"/>
                <w:color w:val="FF0000"/>
                <w:sz w:val="22"/>
              </w:rPr>
            </w:pPr>
            <w:r>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34EEA8DF" w14:textId="07FBD5AB" w:rsidR="00A40D6E" w:rsidRDefault="00A40D6E" w:rsidP="00A40D6E">
            <w:pPr>
              <w:pStyle w:val="paragraph"/>
              <w:spacing w:before="0" w:beforeAutospacing="0" w:after="0" w:afterAutospacing="0"/>
              <w:jc w:val="both"/>
              <w:textAlignment w:val="baseline"/>
              <w:rPr>
                <w:rStyle w:val="normaltextrun"/>
                <w:rFonts w:ascii="Arial" w:hAnsi="Arial" w:cs="Arial"/>
                <w:b/>
                <w:color w:val="FF0000"/>
                <w:sz w:val="22"/>
                <w:szCs w:val="22"/>
              </w:rPr>
            </w:pPr>
          </w:p>
          <w:p w14:paraId="3C3C3B45" w14:textId="77BFDDD4" w:rsidR="008E0D89" w:rsidRDefault="00A40D6E" w:rsidP="00A40D6E">
            <w:pPr>
              <w:pStyle w:val="paragraph"/>
              <w:spacing w:before="0" w:beforeAutospacing="0" w:after="0" w:afterAutospacing="0"/>
              <w:jc w:val="both"/>
              <w:textAlignment w:val="baseline"/>
              <w:rPr>
                <w:rStyle w:val="normaltextrun"/>
                <w:rFonts w:ascii="Arial" w:hAnsi="Arial" w:cs="Arial"/>
                <w:sz w:val="22"/>
                <w:szCs w:val="22"/>
              </w:rPr>
            </w:pPr>
            <w:r w:rsidRPr="00A40D6E">
              <w:rPr>
                <w:rStyle w:val="normaltextrun"/>
                <w:rFonts w:ascii="Arial" w:hAnsi="Arial" w:cs="Arial"/>
                <w:sz w:val="22"/>
                <w:szCs w:val="22"/>
              </w:rPr>
              <w:t>Communication links will be with:</w:t>
            </w:r>
          </w:p>
          <w:p w14:paraId="16AE1650" w14:textId="77777777" w:rsidR="00A40D6E" w:rsidRPr="00A40D6E" w:rsidRDefault="00A40D6E" w:rsidP="00A40D6E">
            <w:pPr>
              <w:pStyle w:val="paragraph"/>
              <w:spacing w:before="0" w:beforeAutospacing="0" w:after="0" w:afterAutospacing="0"/>
              <w:jc w:val="both"/>
              <w:textAlignment w:val="baseline"/>
              <w:rPr>
                <w:rStyle w:val="normaltextrun"/>
                <w:rFonts w:ascii="Arial" w:hAnsi="Arial" w:cs="Arial"/>
                <w:sz w:val="10"/>
                <w:szCs w:val="10"/>
              </w:rPr>
            </w:pPr>
          </w:p>
          <w:p w14:paraId="6C9052A8" w14:textId="32843EC4" w:rsidR="00A40D6E" w:rsidRDefault="00A40D6E" w:rsidP="00A40D6E">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Operational/ Commissioning </w:t>
            </w:r>
            <w:r w:rsidR="002E3D51">
              <w:rPr>
                <w:rFonts w:ascii="Arial" w:hAnsi="Arial" w:cs="Arial"/>
                <w:sz w:val="22"/>
                <w:szCs w:val="22"/>
              </w:rPr>
              <w:t>s</w:t>
            </w:r>
            <w:r>
              <w:rPr>
                <w:rFonts w:ascii="Arial" w:hAnsi="Arial" w:cs="Arial"/>
                <w:sz w:val="22"/>
                <w:szCs w:val="22"/>
              </w:rPr>
              <w:t xml:space="preserve">enior </w:t>
            </w:r>
            <w:r w:rsidR="002E3D51">
              <w:rPr>
                <w:rFonts w:ascii="Arial" w:hAnsi="Arial" w:cs="Arial"/>
                <w:sz w:val="22"/>
                <w:szCs w:val="22"/>
              </w:rPr>
              <w:t>m</w:t>
            </w:r>
            <w:r>
              <w:rPr>
                <w:rFonts w:ascii="Arial" w:hAnsi="Arial" w:cs="Arial"/>
                <w:sz w:val="22"/>
                <w:szCs w:val="22"/>
              </w:rPr>
              <w:t>anagers</w:t>
            </w:r>
          </w:p>
          <w:p w14:paraId="1DCEB91B" w14:textId="24B5FB7C" w:rsidR="00A40D6E" w:rsidRDefault="002E3D51" w:rsidP="00A40D6E">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Professional therapy/ nursing leads</w:t>
            </w:r>
          </w:p>
          <w:p w14:paraId="41CAF8BA" w14:textId="747D842F" w:rsidR="002E3D51" w:rsidRDefault="002E3D51" w:rsidP="00A40D6E">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Health and social care staff</w:t>
            </w:r>
          </w:p>
          <w:p w14:paraId="4E28783C" w14:textId="77777777" w:rsidR="002E3D51" w:rsidRDefault="002E3D51" w:rsidP="00A40D6E">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Human resources</w:t>
            </w:r>
          </w:p>
          <w:p w14:paraId="569F179E" w14:textId="77777777" w:rsidR="002E3D51" w:rsidRDefault="002E3D51" w:rsidP="00A40D6E">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Health and safety committees</w:t>
            </w:r>
          </w:p>
          <w:p w14:paraId="2BEBFF4E" w14:textId="77777777" w:rsidR="002E3D51" w:rsidRDefault="002E3D51" w:rsidP="00A40D6E">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Health and safety union representatives</w:t>
            </w:r>
          </w:p>
          <w:p w14:paraId="68C85C17" w14:textId="77777777" w:rsidR="002E3D51" w:rsidRDefault="002E3D51" w:rsidP="00A40D6E">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Faculty of Health and Social Work – University of Plymouth</w:t>
            </w:r>
          </w:p>
          <w:p w14:paraId="64C3F247" w14:textId="77777777" w:rsidR="002E3D51" w:rsidRDefault="002E3D51" w:rsidP="00A40D6E">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Education and training departments</w:t>
            </w:r>
          </w:p>
          <w:p w14:paraId="66255F16" w14:textId="053887F2" w:rsidR="002E3D51" w:rsidRPr="00A40D6E" w:rsidRDefault="002E3D51" w:rsidP="002E3D51">
            <w:pPr>
              <w:pStyle w:val="paragraph"/>
              <w:spacing w:before="0" w:beforeAutospacing="0" w:after="0" w:afterAutospacing="0"/>
              <w:jc w:val="both"/>
              <w:textAlignment w:val="baseline"/>
              <w:rPr>
                <w:rFonts w:ascii="Arial" w:hAnsi="Arial" w:cs="Arial"/>
                <w:sz w:val="22"/>
                <w:szCs w:val="22"/>
              </w:rPr>
            </w:pPr>
          </w:p>
        </w:tc>
      </w:tr>
      <w:tr w:rsidR="0087013E" w:rsidRPr="00FB2627" w14:paraId="426ABECF" w14:textId="77777777" w:rsidTr="003225D0">
        <w:tc>
          <w:tcPr>
            <w:tcW w:w="10206" w:type="dxa"/>
            <w:shd w:val="clear" w:color="auto" w:fill="002060"/>
          </w:tcPr>
          <w:p w14:paraId="034D2AAC" w14:textId="77777777" w:rsidR="0087013E" w:rsidRPr="00FB2627" w:rsidRDefault="0087013E" w:rsidP="003225D0">
            <w:pPr>
              <w:jc w:val="both"/>
              <w:rPr>
                <w:rFonts w:ascii="Arial" w:hAnsi="Arial" w:cs="Arial"/>
                <w:b/>
              </w:rPr>
            </w:pPr>
            <w:r w:rsidRPr="00FB2627">
              <w:rPr>
                <w:rFonts w:ascii="Arial" w:hAnsi="Arial" w:cs="Arial"/>
                <w:b/>
              </w:rPr>
              <w:t xml:space="preserve">ORGANISATIONAL CHART </w:t>
            </w:r>
          </w:p>
        </w:tc>
      </w:tr>
      <w:tr w:rsidR="0087013E" w:rsidRPr="00FB2627" w14:paraId="3AEA884F" w14:textId="77777777" w:rsidTr="003225D0">
        <w:tc>
          <w:tcPr>
            <w:tcW w:w="10206" w:type="dxa"/>
            <w:tcBorders>
              <w:bottom w:val="single" w:sz="4" w:space="0" w:color="auto"/>
            </w:tcBorders>
          </w:tcPr>
          <w:p w14:paraId="1426D921" w14:textId="0949DCE0" w:rsidR="005033D7" w:rsidRPr="00FB2627" w:rsidRDefault="00673556" w:rsidP="003225D0">
            <w:pPr>
              <w:jc w:val="both"/>
              <w:rPr>
                <w:rFonts w:ascii="Arial" w:hAnsi="Arial" w:cs="Arial"/>
              </w:rPr>
            </w:pPr>
            <w:r>
              <w:rPr>
                <w:noProof/>
              </w:rPr>
              <w:drawing>
                <wp:anchor distT="0" distB="0" distL="114300" distR="114300" simplePos="0" relativeHeight="251668480" behindDoc="1" locked="0" layoutInCell="1" allowOverlap="1" wp14:anchorId="19C4C1F9" wp14:editId="4297DF23">
                  <wp:simplePos x="0" y="0"/>
                  <wp:positionH relativeFrom="column">
                    <wp:posOffset>1073702</wp:posOffset>
                  </wp:positionH>
                  <wp:positionV relativeFrom="paragraph">
                    <wp:posOffset>43649</wp:posOffset>
                  </wp:positionV>
                  <wp:extent cx="3580765" cy="1875155"/>
                  <wp:effectExtent l="0" t="0" r="635" b="0"/>
                  <wp:wrapTight wrapText="bothSides">
                    <wp:wrapPolygon edited="0">
                      <wp:start x="0" y="0"/>
                      <wp:lineTo x="0" y="21285"/>
                      <wp:lineTo x="21489" y="21285"/>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0463" t="26102" r="45310" b="42034"/>
                          <a:stretch/>
                        </pic:blipFill>
                        <pic:spPr bwMode="auto">
                          <a:xfrm>
                            <a:off x="0" y="0"/>
                            <a:ext cx="3580765" cy="187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p w14:paraId="2A13A6C9" w14:textId="237637DD" w:rsidR="000C32E3" w:rsidRDefault="000C32E3" w:rsidP="00330EBB">
            <w:pPr>
              <w:jc w:val="center"/>
              <w:rPr>
                <w:rFonts w:ascii="Arial" w:hAnsi="Arial" w:cs="Arial"/>
              </w:rPr>
            </w:pPr>
          </w:p>
          <w:p w14:paraId="1747DCB3" w14:textId="7DF82903" w:rsidR="00330EBB" w:rsidRPr="00FB2627" w:rsidRDefault="00330EBB" w:rsidP="00330EBB">
            <w:pPr>
              <w:jc w:val="center"/>
              <w:rPr>
                <w:rFonts w:ascii="Arial" w:hAnsi="Arial" w:cs="Arial"/>
              </w:rPr>
            </w:pPr>
          </w:p>
        </w:tc>
      </w:tr>
      <w:tr w:rsidR="0087013E" w:rsidRPr="00FB2627" w14:paraId="5BFB30B1" w14:textId="77777777" w:rsidTr="003225D0">
        <w:tc>
          <w:tcPr>
            <w:tcW w:w="10206" w:type="dxa"/>
            <w:shd w:val="clear" w:color="auto" w:fill="002060"/>
          </w:tcPr>
          <w:p w14:paraId="7DA5C81E" w14:textId="318E5408" w:rsidR="0087013E" w:rsidRPr="00FB2627" w:rsidRDefault="00D44AB0" w:rsidP="003225D0">
            <w:pPr>
              <w:jc w:val="both"/>
              <w:rPr>
                <w:rFonts w:ascii="Arial" w:hAnsi="Arial" w:cs="Arial"/>
              </w:rPr>
            </w:pPr>
            <w:r w:rsidRPr="00FB2627">
              <w:rPr>
                <w:rFonts w:ascii="Arial" w:hAnsi="Arial" w:cs="Arial"/>
                <w:b/>
              </w:rPr>
              <w:t>COMMUNICATION/</w:t>
            </w:r>
            <w:r w:rsidR="007265F7">
              <w:rPr>
                <w:rFonts w:ascii="Arial" w:hAnsi="Arial" w:cs="Arial"/>
                <w:b/>
              </w:rPr>
              <w:t xml:space="preserve"> </w:t>
            </w:r>
            <w:r w:rsidR="0087013E" w:rsidRPr="00FB2627">
              <w:rPr>
                <w:rFonts w:ascii="Arial" w:hAnsi="Arial" w:cs="Arial"/>
                <w:b/>
              </w:rPr>
              <w:t xml:space="preserve">RELATIONSHIP SKILLS </w:t>
            </w:r>
          </w:p>
        </w:tc>
      </w:tr>
      <w:tr w:rsidR="0087013E" w:rsidRPr="00FB2627" w14:paraId="4B82442A" w14:textId="77777777" w:rsidTr="003225D0">
        <w:tc>
          <w:tcPr>
            <w:tcW w:w="10206" w:type="dxa"/>
            <w:tcBorders>
              <w:bottom w:val="single" w:sz="4" w:space="0" w:color="auto"/>
            </w:tcBorders>
          </w:tcPr>
          <w:p w14:paraId="6B442D64" w14:textId="77777777" w:rsidR="007265F7" w:rsidRDefault="007265F7" w:rsidP="007265F7">
            <w:pPr>
              <w:ind w:left="1080"/>
              <w:jc w:val="both"/>
              <w:rPr>
                <w:rFonts w:ascii="Arial" w:hAnsi="Arial" w:cs="Arial"/>
              </w:rPr>
            </w:pPr>
          </w:p>
          <w:p w14:paraId="77910ED4" w14:textId="4CA212D7" w:rsidR="00904A82" w:rsidRPr="007265F7" w:rsidRDefault="00904A82" w:rsidP="00904A82">
            <w:pPr>
              <w:numPr>
                <w:ilvl w:val="0"/>
                <w:numId w:val="14"/>
              </w:numPr>
              <w:jc w:val="both"/>
              <w:rPr>
                <w:rFonts w:ascii="Arial" w:hAnsi="Arial" w:cs="Arial"/>
              </w:rPr>
            </w:pPr>
            <w:r w:rsidRPr="007265F7">
              <w:rPr>
                <w:rFonts w:ascii="Arial" w:hAnsi="Arial" w:cs="Arial"/>
              </w:rPr>
              <w:t xml:space="preserve">Provide advice and support in order that managers can meet the requirements of legislation, </w:t>
            </w:r>
            <w:r w:rsidR="00ED2D88">
              <w:rPr>
                <w:rFonts w:ascii="Arial" w:hAnsi="Arial" w:cs="Arial"/>
              </w:rPr>
              <w:t>eg</w:t>
            </w:r>
            <w:r w:rsidRPr="007265F7">
              <w:rPr>
                <w:rFonts w:ascii="Arial" w:hAnsi="Arial" w:cs="Arial"/>
              </w:rPr>
              <w:t xml:space="preserve"> risk assessments.</w:t>
            </w:r>
          </w:p>
          <w:p w14:paraId="12F2CC63" w14:textId="4258C64D" w:rsidR="00904A82" w:rsidRPr="007265F7" w:rsidRDefault="00904A82" w:rsidP="00904A82">
            <w:pPr>
              <w:numPr>
                <w:ilvl w:val="0"/>
                <w:numId w:val="14"/>
              </w:numPr>
              <w:jc w:val="both"/>
              <w:rPr>
                <w:rFonts w:ascii="Arial" w:hAnsi="Arial" w:cs="Arial"/>
                <w:u w:val="single"/>
              </w:rPr>
            </w:pPr>
            <w:r w:rsidRPr="007265F7">
              <w:rPr>
                <w:rFonts w:ascii="Arial" w:hAnsi="Arial" w:cs="Arial"/>
              </w:rPr>
              <w:lastRenderedPageBreak/>
              <w:t xml:space="preserve">To comply with statutory requirements </w:t>
            </w:r>
            <w:r w:rsidR="00ED2D88">
              <w:rPr>
                <w:rFonts w:ascii="Arial" w:hAnsi="Arial" w:cs="Arial"/>
              </w:rPr>
              <w:t>ie</w:t>
            </w:r>
            <w:r w:rsidRPr="007265F7">
              <w:rPr>
                <w:rFonts w:ascii="Arial" w:hAnsi="Arial" w:cs="Arial"/>
              </w:rPr>
              <w:t xml:space="preserve"> assessing the load, to liaise with mangers/clinicians/allied health care professionals to develop and implement assessment and handling documentation tools for clients/patients who present with moving and handling problems.</w:t>
            </w:r>
          </w:p>
          <w:p w14:paraId="07979EB3" w14:textId="2EB5B6B7" w:rsidR="00904A82" w:rsidRPr="007265F7" w:rsidRDefault="00904A82" w:rsidP="00904A82">
            <w:pPr>
              <w:numPr>
                <w:ilvl w:val="0"/>
                <w:numId w:val="14"/>
              </w:numPr>
              <w:jc w:val="both"/>
              <w:rPr>
                <w:rFonts w:ascii="Arial" w:hAnsi="Arial" w:cs="Arial"/>
                <w:u w:val="single"/>
              </w:rPr>
            </w:pPr>
            <w:r w:rsidRPr="007265F7">
              <w:rPr>
                <w:rFonts w:ascii="Arial" w:hAnsi="Arial" w:cs="Arial"/>
              </w:rPr>
              <w:t>Provide information to managers and clinicians so that they are kept up to date as the practices and equipment changes</w:t>
            </w:r>
            <w:r w:rsidR="007265F7">
              <w:rPr>
                <w:rFonts w:ascii="Arial" w:hAnsi="Arial" w:cs="Arial"/>
              </w:rPr>
              <w:t>.</w:t>
            </w:r>
          </w:p>
          <w:p w14:paraId="5EAFFD5C" w14:textId="77777777" w:rsidR="00904A82" w:rsidRPr="007265F7" w:rsidRDefault="00904A82" w:rsidP="00904A82">
            <w:pPr>
              <w:numPr>
                <w:ilvl w:val="0"/>
                <w:numId w:val="14"/>
              </w:numPr>
              <w:jc w:val="both"/>
              <w:rPr>
                <w:rFonts w:ascii="Arial" w:hAnsi="Arial" w:cs="Arial"/>
                <w:u w:val="single"/>
              </w:rPr>
            </w:pPr>
            <w:r w:rsidRPr="007265F7">
              <w:rPr>
                <w:rFonts w:ascii="Arial" w:hAnsi="Arial" w:cs="Arial"/>
              </w:rPr>
              <w:t xml:space="preserve">Negotiate, influence, advocate and arbitrate with multidisciplinary staff, clients/patients and relatives/carers regarding handling issues that are complex or specialised. </w:t>
            </w:r>
          </w:p>
          <w:p w14:paraId="2097A570" w14:textId="6F75B4E5" w:rsidR="00904A82" w:rsidRPr="007265F7" w:rsidRDefault="00904A82" w:rsidP="00904A82">
            <w:pPr>
              <w:numPr>
                <w:ilvl w:val="0"/>
                <w:numId w:val="14"/>
              </w:numPr>
              <w:jc w:val="both"/>
              <w:rPr>
                <w:rFonts w:ascii="Arial" w:hAnsi="Arial" w:cs="Arial"/>
                <w:u w:val="single"/>
              </w:rPr>
            </w:pPr>
            <w:r w:rsidRPr="007265F7">
              <w:rPr>
                <w:rFonts w:ascii="Arial" w:hAnsi="Arial" w:cs="Arial"/>
              </w:rPr>
              <w:t xml:space="preserve">Ensure proactive communication is maintained with external enforcement agencies </w:t>
            </w:r>
            <w:r w:rsidR="00ED2D88">
              <w:rPr>
                <w:rFonts w:ascii="Arial" w:hAnsi="Arial" w:cs="Arial"/>
              </w:rPr>
              <w:t>ie</w:t>
            </w:r>
            <w:r w:rsidRPr="007265F7">
              <w:rPr>
                <w:rFonts w:ascii="Arial" w:hAnsi="Arial" w:cs="Arial"/>
              </w:rPr>
              <w:t xml:space="preserve"> Health and Safety Executive.</w:t>
            </w:r>
          </w:p>
          <w:p w14:paraId="74B28C8E" w14:textId="77777777" w:rsidR="00904A82" w:rsidRPr="007265F7" w:rsidRDefault="00904A82" w:rsidP="00904A82">
            <w:pPr>
              <w:numPr>
                <w:ilvl w:val="0"/>
                <w:numId w:val="14"/>
              </w:numPr>
              <w:jc w:val="both"/>
              <w:rPr>
                <w:rFonts w:ascii="Arial" w:hAnsi="Arial" w:cs="Arial"/>
              </w:rPr>
            </w:pPr>
            <w:r w:rsidRPr="007265F7">
              <w:rPr>
                <w:rFonts w:ascii="Arial" w:hAnsi="Arial" w:cs="Arial"/>
              </w:rPr>
              <w:t>Work within a team, with effective leadership and communications skills.</w:t>
            </w:r>
          </w:p>
          <w:p w14:paraId="00C71FBF" w14:textId="77777777" w:rsidR="00904A82" w:rsidRPr="007265F7" w:rsidRDefault="00904A82" w:rsidP="00904A82">
            <w:pPr>
              <w:numPr>
                <w:ilvl w:val="0"/>
                <w:numId w:val="14"/>
              </w:numPr>
              <w:jc w:val="both"/>
              <w:rPr>
                <w:rFonts w:ascii="Arial" w:hAnsi="Arial" w:cs="Arial"/>
              </w:rPr>
            </w:pPr>
            <w:r w:rsidRPr="007265F7">
              <w:rPr>
                <w:rFonts w:ascii="Arial" w:hAnsi="Arial" w:cs="Arial"/>
              </w:rPr>
              <w:t xml:space="preserve">Be proficient in the provision, receipt and assimilation of highly complex, sensitive or contentious information. </w:t>
            </w:r>
          </w:p>
          <w:p w14:paraId="7219951C" w14:textId="77777777" w:rsidR="00904A82" w:rsidRPr="007265F7" w:rsidRDefault="00904A82" w:rsidP="00904A82">
            <w:pPr>
              <w:numPr>
                <w:ilvl w:val="0"/>
                <w:numId w:val="14"/>
              </w:numPr>
              <w:jc w:val="both"/>
              <w:rPr>
                <w:rFonts w:ascii="Arial" w:hAnsi="Arial" w:cs="Arial"/>
              </w:rPr>
            </w:pPr>
            <w:r w:rsidRPr="007265F7">
              <w:rPr>
                <w:rFonts w:ascii="Arial" w:hAnsi="Arial" w:cs="Arial"/>
              </w:rPr>
              <w:t>Reconcile inter and intra professional differences of opinions.</w:t>
            </w:r>
          </w:p>
          <w:p w14:paraId="5A7A5240" w14:textId="77777777" w:rsidR="00904A82" w:rsidRPr="007265F7" w:rsidRDefault="00904A82" w:rsidP="00904A82">
            <w:pPr>
              <w:numPr>
                <w:ilvl w:val="0"/>
                <w:numId w:val="14"/>
              </w:numPr>
              <w:jc w:val="both"/>
              <w:rPr>
                <w:rFonts w:ascii="Arial" w:hAnsi="Arial" w:cs="Arial"/>
              </w:rPr>
            </w:pPr>
            <w:r w:rsidRPr="007265F7">
              <w:rPr>
                <w:rFonts w:ascii="Arial" w:hAnsi="Arial" w:cs="Arial"/>
              </w:rPr>
              <w:t>Provide and receive highly complex, sensitive or contentious information. Effective interpretation and analysis and appropriate distribution of the information is crucial.</w:t>
            </w:r>
          </w:p>
          <w:p w14:paraId="21B24907" w14:textId="77777777" w:rsidR="00904A82" w:rsidRPr="007265F7" w:rsidRDefault="00904A82" w:rsidP="00904A82">
            <w:pPr>
              <w:numPr>
                <w:ilvl w:val="0"/>
                <w:numId w:val="14"/>
              </w:numPr>
              <w:jc w:val="both"/>
              <w:rPr>
                <w:rFonts w:ascii="Arial" w:hAnsi="Arial" w:cs="Arial"/>
              </w:rPr>
            </w:pPr>
            <w:r w:rsidRPr="007265F7">
              <w:rPr>
                <w:rFonts w:ascii="Arial" w:hAnsi="Arial" w:cs="Arial"/>
              </w:rPr>
              <w:t xml:space="preserve">Communicate health and safety, and ergonomics related information to senior managers and staff. This will require negotiation and influencing skills. </w:t>
            </w:r>
          </w:p>
          <w:p w14:paraId="4FA85AF9" w14:textId="77777777" w:rsidR="00904A82" w:rsidRPr="007265F7" w:rsidRDefault="00904A82" w:rsidP="00904A82">
            <w:pPr>
              <w:numPr>
                <w:ilvl w:val="0"/>
                <w:numId w:val="14"/>
              </w:numPr>
              <w:jc w:val="both"/>
              <w:rPr>
                <w:rFonts w:ascii="Arial" w:hAnsi="Arial" w:cs="Arial"/>
              </w:rPr>
            </w:pPr>
            <w:r w:rsidRPr="007265F7">
              <w:rPr>
                <w:rFonts w:ascii="Arial" w:hAnsi="Arial" w:cs="Arial"/>
              </w:rPr>
              <w:t>Deliver presentations, lectures, training sessions and specialist information at local, regional or national level.</w:t>
            </w:r>
          </w:p>
          <w:p w14:paraId="08B6DC99" w14:textId="77777777" w:rsidR="00904A82" w:rsidRPr="007265F7" w:rsidRDefault="00904A82" w:rsidP="00904A82">
            <w:pPr>
              <w:numPr>
                <w:ilvl w:val="0"/>
                <w:numId w:val="14"/>
              </w:numPr>
              <w:jc w:val="both"/>
              <w:rPr>
                <w:rFonts w:ascii="Arial" w:hAnsi="Arial" w:cs="Arial"/>
              </w:rPr>
            </w:pPr>
            <w:r w:rsidRPr="007265F7">
              <w:rPr>
                <w:rFonts w:ascii="Arial" w:hAnsi="Arial" w:cs="Arial"/>
              </w:rPr>
              <w:t>Effective communication relating to teaching is essential.</w:t>
            </w:r>
          </w:p>
          <w:p w14:paraId="6A39A0C3" w14:textId="0C2F4D18" w:rsidR="00904A82" w:rsidRPr="007265F7" w:rsidRDefault="00904A82" w:rsidP="00904A82">
            <w:pPr>
              <w:numPr>
                <w:ilvl w:val="0"/>
                <w:numId w:val="14"/>
              </w:numPr>
              <w:jc w:val="both"/>
              <w:rPr>
                <w:rFonts w:ascii="Arial" w:hAnsi="Arial" w:cs="Arial"/>
              </w:rPr>
            </w:pPr>
            <w:r w:rsidRPr="007265F7">
              <w:rPr>
                <w:rFonts w:ascii="Arial" w:hAnsi="Arial" w:cs="Arial"/>
              </w:rPr>
              <w:t>Work with others in a sympathetic and sensitive manner while being capable of taking a role of leader and act as an advocate and arbitrator as required</w:t>
            </w:r>
            <w:r w:rsidR="007265F7">
              <w:rPr>
                <w:rFonts w:ascii="Arial" w:hAnsi="Arial" w:cs="Arial"/>
              </w:rPr>
              <w:t>.</w:t>
            </w:r>
          </w:p>
          <w:p w14:paraId="3FD9481C" w14:textId="77777777" w:rsidR="00904A82" w:rsidRPr="007265F7" w:rsidRDefault="00904A82" w:rsidP="00904A82">
            <w:pPr>
              <w:numPr>
                <w:ilvl w:val="0"/>
                <w:numId w:val="14"/>
              </w:numPr>
              <w:jc w:val="both"/>
              <w:rPr>
                <w:rFonts w:ascii="Arial" w:hAnsi="Arial" w:cs="Arial"/>
              </w:rPr>
            </w:pPr>
            <w:r w:rsidRPr="007265F7">
              <w:rPr>
                <w:rFonts w:ascii="Arial" w:hAnsi="Arial" w:cs="Arial"/>
              </w:rPr>
              <w:t>Deal with distressing and conflicting information.</w:t>
            </w:r>
            <w:r w:rsidRPr="007265F7">
              <w:rPr>
                <w:rFonts w:ascii="Arial" w:hAnsi="Arial" w:cs="Arial"/>
                <w:b/>
              </w:rPr>
              <w:t xml:space="preserve"> </w:t>
            </w:r>
          </w:p>
          <w:p w14:paraId="4E87D1A3" w14:textId="5FEF3A00" w:rsidR="0087013E" w:rsidRPr="007265F7" w:rsidRDefault="0087013E" w:rsidP="003225D0">
            <w:pPr>
              <w:jc w:val="both"/>
              <w:rPr>
                <w:rFonts w:ascii="Arial" w:hAnsi="Arial" w:cs="Arial"/>
              </w:rPr>
            </w:pPr>
          </w:p>
        </w:tc>
      </w:tr>
      <w:tr w:rsidR="0087013E" w:rsidRPr="00FB2627" w14:paraId="7912B05B" w14:textId="77777777" w:rsidTr="003225D0">
        <w:tc>
          <w:tcPr>
            <w:tcW w:w="10206" w:type="dxa"/>
            <w:shd w:val="clear" w:color="auto" w:fill="002060"/>
          </w:tcPr>
          <w:p w14:paraId="5F7DD2F3" w14:textId="77777777" w:rsidR="0087013E" w:rsidRPr="00FB2627" w:rsidRDefault="00D44AB0" w:rsidP="003225D0">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1267508A" w14:textId="77777777" w:rsidTr="003225D0">
        <w:tc>
          <w:tcPr>
            <w:tcW w:w="10206" w:type="dxa"/>
            <w:tcBorders>
              <w:bottom w:val="single" w:sz="4" w:space="0" w:color="auto"/>
            </w:tcBorders>
          </w:tcPr>
          <w:p w14:paraId="2BD42B30" w14:textId="77777777" w:rsidR="00CC6438" w:rsidRDefault="00CC6438" w:rsidP="00CC6438">
            <w:pPr>
              <w:jc w:val="both"/>
              <w:rPr>
                <w:rFonts w:ascii="Arial" w:hAnsi="Arial" w:cs="Arial"/>
              </w:rPr>
            </w:pPr>
          </w:p>
          <w:p w14:paraId="05A6D8EA" w14:textId="02F92A30" w:rsidR="00CC6438" w:rsidRPr="00CC6438" w:rsidRDefault="00CC6438" w:rsidP="00CC6438">
            <w:pPr>
              <w:numPr>
                <w:ilvl w:val="0"/>
                <w:numId w:val="14"/>
              </w:numPr>
              <w:jc w:val="both"/>
              <w:rPr>
                <w:rFonts w:ascii="Arial" w:hAnsi="Arial" w:cs="Arial"/>
              </w:rPr>
            </w:pPr>
            <w:r w:rsidRPr="00CC6438">
              <w:rPr>
                <w:rFonts w:ascii="Arial" w:hAnsi="Arial" w:cs="Arial"/>
              </w:rPr>
              <w:t>Have full and sufficient status and administrative skills to be able to influence and facilitate organisational change.</w:t>
            </w:r>
          </w:p>
          <w:p w14:paraId="6CDC2F5E" w14:textId="77777777" w:rsidR="00CC6438" w:rsidRPr="00CC6438" w:rsidRDefault="00CC6438" w:rsidP="00CC6438">
            <w:pPr>
              <w:numPr>
                <w:ilvl w:val="0"/>
                <w:numId w:val="14"/>
              </w:numPr>
              <w:jc w:val="both"/>
              <w:rPr>
                <w:rFonts w:ascii="Arial" w:hAnsi="Arial" w:cs="Arial"/>
              </w:rPr>
            </w:pPr>
            <w:r w:rsidRPr="00CC6438">
              <w:rPr>
                <w:rFonts w:ascii="Arial" w:hAnsi="Arial" w:cs="Arial"/>
              </w:rPr>
              <w:t xml:space="preserve">To investigate, advise and report on incidents, and near misses, pertaining to moving and handling (including equipment issues) and staff, client/patient/carer injuries within the community. </w:t>
            </w:r>
          </w:p>
          <w:p w14:paraId="5612295A" w14:textId="77777777" w:rsidR="00CC6438" w:rsidRPr="00CC6438" w:rsidRDefault="00CC6438" w:rsidP="00CC6438">
            <w:pPr>
              <w:numPr>
                <w:ilvl w:val="0"/>
                <w:numId w:val="14"/>
              </w:numPr>
              <w:jc w:val="both"/>
              <w:rPr>
                <w:rFonts w:ascii="Arial" w:hAnsi="Arial" w:cs="Arial"/>
              </w:rPr>
            </w:pPr>
            <w:r w:rsidRPr="00CC6438">
              <w:rPr>
                <w:rFonts w:ascii="Arial" w:hAnsi="Arial" w:cs="Arial"/>
              </w:rPr>
              <w:t xml:space="preserve">Judgements involving highly complex facts and situations which require the analysis, interpretation and comparison of a range of options. </w:t>
            </w:r>
          </w:p>
          <w:p w14:paraId="5D048B78" w14:textId="6A95889D" w:rsidR="0087013E" w:rsidRPr="00CC6438" w:rsidRDefault="0087013E" w:rsidP="003225D0">
            <w:pPr>
              <w:jc w:val="both"/>
              <w:rPr>
                <w:rFonts w:ascii="Arial" w:hAnsi="Arial" w:cs="Arial"/>
              </w:rPr>
            </w:pPr>
          </w:p>
        </w:tc>
      </w:tr>
      <w:tr w:rsidR="0087013E" w:rsidRPr="00FB2627" w14:paraId="55CF48B6" w14:textId="77777777" w:rsidTr="003225D0">
        <w:tc>
          <w:tcPr>
            <w:tcW w:w="10206" w:type="dxa"/>
            <w:shd w:val="clear" w:color="auto" w:fill="002060"/>
          </w:tcPr>
          <w:p w14:paraId="20897EB9" w14:textId="77777777" w:rsidR="0087013E" w:rsidRPr="00FB2627" w:rsidRDefault="00D44AB0" w:rsidP="003225D0">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3225D0">
        <w:tc>
          <w:tcPr>
            <w:tcW w:w="10206" w:type="dxa"/>
            <w:tcBorders>
              <w:bottom w:val="single" w:sz="4" w:space="0" w:color="auto"/>
            </w:tcBorders>
          </w:tcPr>
          <w:p w14:paraId="3672392B" w14:textId="77777777" w:rsidR="00063EB0" w:rsidRDefault="00063EB0" w:rsidP="00063EB0">
            <w:pPr>
              <w:ind w:left="360"/>
              <w:jc w:val="both"/>
              <w:rPr>
                <w:rFonts w:ascii="Arial" w:hAnsi="Arial" w:cs="Arial"/>
                <w:color w:val="FF0000"/>
              </w:rPr>
            </w:pPr>
          </w:p>
          <w:p w14:paraId="3E91E598" w14:textId="72941839" w:rsidR="00063EB0" w:rsidRPr="00063EB0" w:rsidRDefault="00063EB0" w:rsidP="00063EB0">
            <w:pPr>
              <w:numPr>
                <w:ilvl w:val="0"/>
                <w:numId w:val="15"/>
              </w:numPr>
              <w:jc w:val="both"/>
              <w:rPr>
                <w:rFonts w:ascii="Arial" w:hAnsi="Arial" w:cs="Arial"/>
              </w:rPr>
            </w:pPr>
            <w:r w:rsidRPr="00063EB0">
              <w:rPr>
                <w:rFonts w:ascii="Arial" w:hAnsi="Arial" w:cs="Arial"/>
              </w:rPr>
              <w:t>Effectively manage your own worktime and practice.</w:t>
            </w:r>
          </w:p>
          <w:p w14:paraId="7E21D235" w14:textId="77777777" w:rsidR="00063EB0" w:rsidRPr="00063EB0" w:rsidRDefault="00063EB0" w:rsidP="00063EB0">
            <w:pPr>
              <w:numPr>
                <w:ilvl w:val="0"/>
                <w:numId w:val="15"/>
              </w:numPr>
              <w:jc w:val="both"/>
              <w:rPr>
                <w:rFonts w:ascii="Arial" w:hAnsi="Arial" w:cs="Arial"/>
              </w:rPr>
            </w:pPr>
            <w:r w:rsidRPr="00063EB0">
              <w:rPr>
                <w:rFonts w:ascii="Arial" w:hAnsi="Arial" w:cs="Arial"/>
              </w:rPr>
              <w:t>Facilitate change through influence and negotiation with individual and groups of clinicians. Responsible for the provision and management of equipment-specialist moving and handling education and training across the organisations.</w:t>
            </w:r>
          </w:p>
          <w:p w14:paraId="728A293F" w14:textId="77777777" w:rsidR="00063EB0" w:rsidRPr="00063EB0" w:rsidRDefault="00063EB0" w:rsidP="00063EB0">
            <w:pPr>
              <w:numPr>
                <w:ilvl w:val="0"/>
                <w:numId w:val="15"/>
              </w:numPr>
              <w:jc w:val="both"/>
              <w:rPr>
                <w:rFonts w:ascii="Arial" w:hAnsi="Arial" w:cs="Arial"/>
              </w:rPr>
            </w:pPr>
            <w:r w:rsidRPr="00063EB0">
              <w:rPr>
                <w:rFonts w:ascii="Arial" w:hAnsi="Arial" w:cs="Arial"/>
              </w:rPr>
              <w:t>To support managers regarding their legal obligations to provide moving and handling training for their staff.</w:t>
            </w:r>
          </w:p>
          <w:p w14:paraId="395D489A" w14:textId="77777777" w:rsidR="00063EB0" w:rsidRPr="00063EB0" w:rsidRDefault="00063EB0" w:rsidP="00063EB0">
            <w:pPr>
              <w:numPr>
                <w:ilvl w:val="0"/>
                <w:numId w:val="15"/>
              </w:numPr>
              <w:jc w:val="both"/>
              <w:rPr>
                <w:rFonts w:ascii="Arial" w:hAnsi="Arial" w:cs="Arial"/>
              </w:rPr>
            </w:pPr>
            <w:r w:rsidRPr="00063EB0">
              <w:rPr>
                <w:rFonts w:ascii="Arial" w:hAnsi="Arial" w:cs="Arial"/>
              </w:rPr>
              <w:t>Implement changes to training supported by evidence and research, incorporating applicable professional standards.</w:t>
            </w:r>
          </w:p>
          <w:p w14:paraId="4AB71961" w14:textId="77777777" w:rsidR="00063EB0" w:rsidRPr="00063EB0" w:rsidRDefault="00063EB0" w:rsidP="00063EB0">
            <w:pPr>
              <w:numPr>
                <w:ilvl w:val="0"/>
                <w:numId w:val="15"/>
              </w:numPr>
              <w:jc w:val="both"/>
              <w:rPr>
                <w:rFonts w:ascii="Arial" w:hAnsi="Arial" w:cs="Arial"/>
              </w:rPr>
            </w:pPr>
            <w:r w:rsidRPr="00063EB0">
              <w:rPr>
                <w:rFonts w:ascii="Arial" w:hAnsi="Arial" w:cs="Arial"/>
              </w:rPr>
              <w:t>Delivers formal and informal teaching initiatives to ensure practice development and improved care for patients.</w:t>
            </w:r>
          </w:p>
          <w:p w14:paraId="6D558B7B" w14:textId="77777777" w:rsidR="00063EB0" w:rsidRPr="00063EB0" w:rsidRDefault="00063EB0" w:rsidP="00063EB0">
            <w:pPr>
              <w:numPr>
                <w:ilvl w:val="0"/>
                <w:numId w:val="15"/>
              </w:numPr>
              <w:jc w:val="both"/>
              <w:rPr>
                <w:rFonts w:ascii="Arial" w:hAnsi="Arial" w:cs="Arial"/>
              </w:rPr>
            </w:pPr>
            <w:r w:rsidRPr="00063EB0">
              <w:rPr>
                <w:rFonts w:ascii="Arial" w:hAnsi="Arial" w:cs="Arial"/>
              </w:rPr>
              <w:t>Maintains an active learning environment and have an ongoing teaching role across the multi professional teams within the Social care and health community teams across the DILIS Devon footprint.</w:t>
            </w:r>
          </w:p>
          <w:p w14:paraId="47D4F157" w14:textId="4F3B5F49" w:rsidR="00063EB0" w:rsidRDefault="00063EB0" w:rsidP="00C74822">
            <w:pPr>
              <w:numPr>
                <w:ilvl w:val="0"/>
                <w:numId w:val="15"/>
              </w:numPr>
              <w:jc w:val="both"/>
              <w:rPr>
                <w:rFonts w:ascii="Arial" w:hAnsi="Arial" w:cs="Arial"/>
              </w:rPr>
            </w:pPr>
            <w:r w:rsidRPr="00063EB0">
              <w:rPr>
                <w:rFonts w:ascii="Arial" w:hAnsi="Arial" w:cs="Arial"/>
              </w:rPr>
              <w:t>Attends relevant clinical / professional meetings, seminars and conferences</w:t>
            </w:r>
            <w:r>
              <w:rPr>
                <w:rFonts w:ascii="Arial" w:hAnsi="Arial" w:cs="Arial"/>
              </w:rPr>
              <w:t>.</w:t>
            </w:r>
          </w:p>
          <w:p w14:paraId="53BFBA55" w14:textId="4366B6D1" w:rsidR="00063EB0" w:rsidRPr="00063EB0" w:rsidRDefault="00063EB0" w:rsidP="00C74822">
            <w:pPr>
              <w:numPr>
                <w:ilvl w:val="0"/>
                <w:numId w:val="15"/>
              </w:numPr>
              <w:jc w:val="both"/>
              <w:rPr>
                <w:rFonts w:ascii="Arial" w:hAnsi="Arial" w:cs="Arial"/>
              </w:rPr>
            </w:pPr>
            <w:r w:rsidRPr="00063EB0">
              <w:rPr>
                <w:rFonts w:ascii="Arial" w:hAnsi="Arial" w:cs="Arial"/>
              </w:rPr>
              <w:t>Attends relevant clini</w:t>
            </w:r>
            <w:r>
              <w:rPr>
                <w:rFonts w:ascii="Arial" w:hAnsi="Arial" w:cs="Arial"/>
              </w:rPr>
              <w:t>cal</w:t>
            </w:r>
            <w:r w:rsidRPr="00063EB0">
              <w:rPr>
                <w:rFonts w:ascii="Arial" w:hAnsi="Arial" w:cs="Arial"/>
              </w:rPr>
              <w:t xml:space="preserve"> meeting, including Commissioning strategy for DILIS meetings, providing feedback to the organisation on clinical and professional issues which have an impact on care and standards of practice within moving and handling.</w:t>
            </w:r>
          </w:p>
          <w:p w14:paraId="7D5C3860" w14:textId="33C354B4" w:rsidR="00063EB0" w:rsidRPr="00063EB0" w:rsidRDefault="00063EB0" w:rsidP="00063EB0">
            <w:pPr>
              <w:numPr>
                <w:ilvl w:val="0"/>
                <w:numId w:val="15"/>
              </w:numPr>
              <w:jc w:val="both"/>
              <w:rPr>
                <w:rFonts w:ascii="Arial" w:hAnsi="Arial" w:cs="Arial"/>
              </w:rPr>
            </w:pPr>
            <w:r w:rsidRPr="00063EB0">
              <w:rPr>
                <w:rFonts w:ascii="Arial" w:hAnsi="Arial" w:cs="Arial"/>
              </w:rPr>
              <w:t>Applies theory to practice through a clinical decision-making model</w:t>
            </w:r>
            <w:r>
              <w:rPr>
                <w:rFonts w:ascii="Arial" w:hAnsi="Arial" w:cs="Arial"/>
              </w:rPr>
              <w:t>.</w:t>
            </w:r>
          </w:p>
          <w:p w14:paraId="55EBB17C" w14:textId="6795476B" w:rsidR="00063EB0" w:rsidRPr="00063EB0" w:rsidRDefault="00063EB0" w:rsidP="00063EB0">
            <w:pPr>
              <w:numPr>
                <w:ilvl w:val="0"/>
                <w:numId w:val="15"/>
              </w:numPr>
              <w:jc w:val="both"/>
              <w:rPr>
                <w:rFonts w:ascii="Arial" w:hAnsi="Arial" w:cs="Arial"/>
              </w:rPr>
            </w:pPr>
            <w:r w:rsidRPr="00063EB0">
              <w:rPr>
                <w:rFonts w:ascii="Arial" w:hAnsi="Arial" w:cs="Arial"/>
              </w:rPr>
              <w:t>Applies the principles of therapeutics</w:t>
            </w:r>
            <w:r>
              <w:rPr>
                <w:rFonts w:ascii="Arial" w:hAnsi="Arial" w:cs="Arial"/>
              </w:rPr>
              <w:t>.</w:t>
            </w:r>
          </w:p>
          <w:p w14:paraId="4E04D091" w14:textId="77777777" w:rsidR="00063EB0" w:rsidRPr="00063EB0" w:rsidRDefault="00063EB0" w:rsidP="00063EB0">
            <w:pPr>
              <w:numPr>
                <w:ilvl w:val="0"/>
                <w:numId w:val="15"/>
              </w:numPr>
              <w:jc w:val="both"/>
              <w:rPr>
                <w:rFonts w:ascii="Arial" w:hAnsi="Arial" w:cs="Arial"/>
              </w:rPr>
            </w:pPr>
            <w:r w:rsidRPr="00063EB0">
              <w:rPr>
                <w:rFonts w:ascii="Arial" w:hAnsi="Arial" w:cs="Arial"/>
              </w:rPr>
              <w:lastRenderedPageBreak/>
              <w:t>Supports staff with arranging complex specialist care packages for patients within their speciality remit  which will require formulation and adjustment as required in response to patient’s conditions.</w:t>
            </w:r>
          </w:p>
          <w:p w14:paraId="29C22172" w14:textId="77777777" w:rsidR="00063EB0" w:rsidRPr="00063EB0" w:rsidRDefault="00063EB0" w:rsidP="00063EB0">
            <w:pPr>
              <w:numPr>
                <w:ilvl w:val="0"/>
                <w:numId w:val="15"/>
              </w:numPr>
              <w:jc w:val="both"/>
              <w:rPr>
                <w:rFonts w:ascii="Arial" w:hAnsi="Arial" w:cs="Arial"/>
              </w:rPr>
            </w:pPr>
            <w:r w:rsidRPr="00063EB0">
              <w:rPr>
                <w:rFonts w:ascii="Arial" w:hAnsi="Arial" w:cs="Arial"/>
              </w:rPr>
              <w:t>Responds rapidly to changing priorities based on service need to meet patient requirements.</w:t>
            </w:r>
          </w:p>
          <w:p w14:paraId="1789D2EE" w14:textId="64E1BF64" w:rsidR="00063EB0" w:rsidRPr="00063EB0" w:rsidRDefault="00063EB0" w:rsidP="00063EB0">
            <w:pPr>
              <w:numPr>
                <w:ilvl w:val="0"/>
                <w:numId w:val="15"/>
              </w:numPr>
              <w:jc w:val="both"/>
              <w:rPr>
                <w:rFonts w:ascii="Arial" w:hAnsi="Arial" w:cs="Arial"/>
              </w:rPr>
            </w:pPr>
            <w:r w:rsidRPr="00063EB0">
              <w:rPr>
                <w:rFonts w:ascii="Arial" w:hAnsi="Arial" w:cs="Arial"/>
              </w:rPr>
              <w:t>Attend relevant clinical / professional meetings, seminars and conferences</w:t>
            </w:r>
            <w:r>
              <w:rPr>
                <w:rFonts w:ascii="Arial" w:hAnsi="Arial" w:cs="Arial"/>
              </w:rPr>
              <w:t>.</w:t>
            </w:r>
          </w:p>
          <w:p w14:paraId="0C254F3A" w14:textId="004A5455" w:rsidR="0087013E" w:rsidRPr="00FB2627" w:rsidRDefault="0087013E" w:rsidP="003225D0">
            <w:pPr>
              <w:jc w:val="both"/>
              <w:rPr>
                <w:rFonts w:ascii="Arial" w:hAnsi="Arial" w:cs="Arial"/>
                <w:color w:val="FF0000"/>
              </w:rPr>
            </w:pPr>
          </w:p>
        </w:tc>
      </w:tr>
      <w:tr w:rsidR="00D44AB0" w:rsidRPr="00FB2627" w14:paraId="3DF86F0E" w14:textId="77777777" w:rsidTr="003225D0">
        <w:tc>
          <w:tcPr>
            <w:tcW w:w="10206" w:type="dxa"/>
            <w:shd w:val="clear" w:color="auto" w:fill="002060"/>
          </w:tcPr>
          <w:p w14:paraId="26B30CA2" w14:textId="19876185" w:rsidR="00D44AB0" w:rsidRPr="00FB2627" w:rsidRDefault="00D44AB0" w:rsidP="003225D0">
            <w:pPr>
              <w:jc w:val="both"/>
              <w:rPr>
                <w:rFonts w:ascii="Arial" w:hAnsi="Arial" w:cs="Arial"/>
              </w:rPr>
            </w:pPr>
            <w:r w:rsidRPr="00FB2627">
              <w:rPr>
                <w:rFonts w:ascii="Arial" w:hAnsi="Arial" w:cs="Arial"/>
                <w:b/>
              </w:rPr>
              <w:lastRenderedPageBreak/>
              <w:t>PATIENT/</w:t>
            </w:r>
            <w:r w:rsidR="006A4447">
              <w:rPr>
                <w:rFonts w:ascii="Arial" w:hAnsi="Arial" w:cs="Arial"/>
                <w:b/>
              </w:rPr>
              <w:t xml:space="preserve"> </w:t>
            </w:r>
            <w:r w:rsidRPr="00FB2627">
              <w:rPr>
                <w:rFonts w:ascii="Arial" w:hAnsi="Arial" w:cs="Arial"/>
                <w:b/>
              </w:rPr>
              <w:t xml:space="preserve">CLIENT CARE </w:t>
            </w:r>
          </w:p>
        </w:tc>
      </w:tr>
      <w:tr w:rsidR="0087013E" w:rsidRPr="00FB2627" w14:paraId="08FCD8C0" w14:textId="77777777" w:rsidTr="003225D0">
        <w:tc>
          <w:tcPr>
            <w:tcW w:w="10206" w:type="dxa"/>
            <w:tcBorders>
              <w:bottom w:val="single" w:sz="4" w:space="0" w:color="auto"/>
            </w:tcBorders>
          </w:tcPr>
          <w:p w14:paraId="1F39AA8C" w14:textId="77777777" w:rsidR="00B80C0A" w:rsidRDefault="00B80C0A" w:rsidP="00B80C0A">
            <w:pPr>
              <w:ind w:left="360"/>
              <w:jc w:val="both"/>
              <w:rPr>
                <w:rFonts w:ascii="Arial" w:hAnsi="Arial" w:cs="Arial"/>
              </w:rPr>
            </w:pPr>
          </w:p>
          <w:p w14:paraId="1A96A4C0" w14:textId="7D6B7A24" w:rsidR="00B80C0A" w:rsidRPr="00B80C0A" w:rsidRDefault="00B80C0A" w:rsidP="00B80C0A">
            <w:pPr>
              <w:numPr>
                <w:ilvl w:val="0"/>
                <w:numId w:val="14"/>
              </w:numPr>
              <w:jc w:val="both"/>
              <w:rPr>
                <w:rFonts w:ascii="Arial" w:hAnsi="Arial" w:cs="Arial"/>
              </w:rPr>
            </w:pPr>
            <w:r w:rsidRPr="00B80C0A">
              <w:rPr>
                <w:rFonts w:ascii="Arial" w:hAnsi="Arial" w:cs="Arial"/>
              </w:rPr>
              <w:t xml:space="preserve">Lead specialist for the defined area of moving and handling, ergonomics and back care in relation to the jointly (health and Social Care) commissioned equipment and minor adaptations service. </w:t>
            </w:r>
          </w:p>
          <w:p w14:paraId="203B1D7D" w14:textId="77777777" w:rsidR="00B80C0A" w:rsidRPr="00B80C0A" w:rsidRDefault="00B80C0A" w:rsidP="00B80C0A">
            <w:pPr>
              <w:numPr>
                <w:ilvl w:val="0"/>
                <w:numId w:val="14"/>
              </w:numPr>
              <w:jc w:val="both"/>
              <w:rPr>
                <w:rFonts w:ascii="Arial" w:hAnsi="Arial" w:cs="Arial"/>
              </w:rPr>
            </w:pPr>
            <w:r w:rsidRPr="00B80C0A">
              <w:rPr>
                <w:rFonts w:ascii="Arial" w:hAnsi="Arial" w:cs="Arial"/>
              </w:rPr>
              <w:t>To provide expert clinical advice in individual highly complex cases, supporting the allocated clinician to achieve safe outcomes for clients/patients and carers in relation to DILIS equipment provision.</w:t>
            </w:r>
          </w:p>
          <w:p w14:paraId="16E6FFAE" w14:textId="77777777" w:rsidR="00B80C0A" w:rsidRPr="00B80C0A" w:rsidRDefault="00B80C0A" w:rsidP="00B80C0A">
            <w:pPr>
              <w:numPr>
                <w:ilvl w:val="0"/>
                <w:numId w:val="14"/>
              </w:numPr>
              <w:jc w:val="both"/>
              <w:rPr>
                <w:rFonts w:ascii="Arial" w:hAnsi="Arial" w:cs="Arial"/>
              </w:rPr>
            </w:pPr>
            <w:r w:rsidRPr="00B80C0A">
              <w:rPr>
                <w:rFonts w:ascii="Arial" w:hAnsi="Arial" w:cs="Arial"/>
              </w:rPr>
              <w:t xml:space="preserve">Provide specialist advice to Clinicians regarding specific client/patient handling problems/equipment issues that may arise and especially where clinical governance and other quality issues may be compromised. </w:t>
            </w:r>
          </w:p>
          <w:p w14:paraId="36EB83B0" w14:textId="77777777" w:rsidR="00B80C0A" w:rsidRPr="00B80C0A" w:rsidRDefault="00B80C0A" w:rsidP="00B80C0A">
            <w:pPr>
              <w:numPr>
                <w:ilvl w:val="0"/>
                <w:numId w:val="14"/>
              </w:numPr>
              <w:jc w:val="both"/>
              <w:rPr>
                <w:rFonts w:ascii="Arial" w:hAnsi="Arial" w:cs="Arial"/>
              </w:rPr>
            </w:pPr>
            <w:r w:rsidRPr="00B80C0A">
              <w:rPr>
                <w:rFonts w:ascii="Arial" w:hAnsi="Arial" w:cs="Arial"/>
              </w:rPr>
              <w:t>Promote client independence, minimal lifting, and use of equipment and ergonomic changes to minimise risks to staff.</w:t>
            </w:r>
          </w:p>
          <w:p w14:paraId="0427C9BD" w14:textId="77777777" w:rsidR="00B80C0A" w:rsidRPr="00B80C0A" w:rsidRDefault="00B80C0A" w:rsidP="00B80C0A">
            <w:pPr>
              <w:numPr>
                <w:ilvl w:val="0"/>
                <w:numId w:val="14"/>
              </w:numPr>
              <w:jc w:val="both"/>
              <w:rPr>
                <w:rFonts w:ascii="Arial" w:hAnsi="Arial" w:cs="Arial"/>
              </w:rPr>
            </w:pPr>
            <w:r w:rsidRPr="00B80C0A">
              <w:rPr>
                <w:rFonts w:ascii="Arial" w:hAnsi="Arial" w:cs="Arial"/>
              </w:rPr>
              <w:t>Manage, plan, assess, develop and implement specialist client/patient and staff care packages/assessments, interpretation of appropriate action and review.</w:t>
            </w:r>
          </w:p>
          <w:p w14:paraId="05730020" w14:textId="376F376E" w:rsidR="00B80C0A" w:rsidRPr="00B80C0A" w:rsidRDefault="00B80C0A" w:rsidP="00B80C0A">
            <w:pPr>
              <w:numPr>
                <w:ilvl w:val="0"/>
                <w:numId w:val="14"/>
              </w:numPr>
              <w:jc w:val="both"/>
              <w:rPr>
                <w:rFonts w:ascii="Arial" w:hAnsi="Arial" w:cs="Arial"/>
              </w:rPr>
            </w:pPr>
            <w:r w:rsidRPr="00B80C0A">
              <w:rPr>
                <w:rFonts w:ascii="Arial" w:hAnsi="Arial" w:cs="Arial"/>
              </w:rPr>
              <w:t>Demonstrate skills to assess and interpret a practical problem solving approach to moving and handling issues</w:t>
            </w:r>
            <w:r>
              <w:rPr>
                <w:rFonts w:ascii="Arial" w:hAnsi="Arial" w:cs="Arial"/>
              </w:rPr>
              <w:t>.</w:t>
            </w:r>
          </w:p>
          <w:p w14:paraId="27D88266" w14:textId="77777777" w:rsidR="00B80C0A" w:rsidRPr="00B80C0A" w:rsidRDefault="00B80C0A" w:rsidP="00B80C0A">
            <w:pPr>
              <w:pStyle w:val="ListParagraph"/>
              <w:numPr>
                <w:ilvl w:val="0"/>
                <w:numId w:val="14"/>
              </w:numPr>
              <w:spacing w:before="0"/>
              <w:rPr>
                <w:rFonts w:cs="Arial"/>
                <w:u w:val="single"/>
              </w:rPr>
            </w:pPr>
            <w:r w:rsidRPr="00B80C0A">
              <w:rPr>
                <w:rFonts w:cs="Arial"/>
              </w:rPr>
              <w:t>To support the Key Trainers regarding moving and handling equipment use to develop and deliver the cascade training to staff within the workplace.</w:t>
            </w:r>
          </w:p>
          <w:p w14:paraId="380F546D" w14:textId="77777777" w:rsidR="00B80C0A" w:rsidRPr="00B80C0A" w:rsidRDefault="00B80C0A" w:rsidP="00B80C0A">
            <w:pPr>
              <w:pStyle w:val="ListParagraph"/>
              <w:numPr>
                <w:ilvl w:val="0"/>
                <w:numId w:val="14"/>
              </w:numPr>
              <w:spacing w:before="0"/>
              <w:rPr>
                <w:rFonts w:cs="Arial"/>
                <w:u w:val="single"/>
              </w:rPr>
            </w:pPr>
            <w:r w:rsidRPr="00B80C0A">
              <w:rPr>
                <w:rFonts w:cs="Arial"/>
              </w:rPr>
              <w:t>Coordinate and provide clinical support to the clinicians who deliver specialist moving and handling training or service reviews.</w:t>
            </w:r>
          </w:p>
          <w:p w14:paraId="626E2ADC" w14:textId="66BC1C25" w:rsidR="0087013E" w:rsidRPr="00B80C0A" w:rsidRDefault="00B80C0A" w:rsidP="00B80C0A">
            <w:pPr>
              <w:pStyle w:val="ListParagraph"/>
              <w:numPr>
                <w:ilvl w:val="0"/>
                <w:numId w:val="14"/>
              </w:numPr>
              <w:spacing w:before="0"/>
              <w:rPr>
                <w:u w:val="single"/>
              </w:rPr>
            </w:pPr>
            <w:r w:rsidRPr="00B80C0A">
              <w:rPr>
                <w:rFonts w:cs="Arial"/>
              </w:rPr>
              <w:t xml:space="preserve">Link with  other Moving and handling leads in </w:t>
            </w:r>
            <w:r w:rsidR="00C74822" w:rsidRPr="00B80C0A">
              <w:rPr>
                <w:rFonts w:cs="Arial"/>
              </w:rPr>
              <w:t>Peninsula</w:t>
            </w:r>
            <w:r w:rsidRPr="00B80C0A">
              <w:rPr>
                <w:rFonts w:cs="Arial"/>
              </w:rPr>
              <w:t xml:space="preserve"> to identify Moving Handling themes and training needs</w:t>
            </w:r>
            <w:r>
              <w:rPr>
                <w:rFonts w:cs="Arial"/>
              </w:rPr>
              <w:t>.</w:t>
            </w:r>
          </w:p>
          <w:p w14:paraId="7EC93B82" w14:textId="02506CE4" w:rsidR="00B80C0A" w:rsidRPr="00B80C0A" w:rsidRDefault="00B80C0A" w:rsidP="00B80C0A">
            <w:pPr>
              <w:pStyle w:val="ListParagraph"/>
              <w:spacing w:before="0"/>
              <w:ind w:left="360"/>
              <w:rPr>
                <w:u w:val="single"/>
              </w:rPr>
            </w:pPr>
          </w:p>
        </w:tc>
      </w:tr>
      <w:tr w:rsidR="00D44AB0" w:rsidRPr="00FB2627" w14:paraId="02A714EB" w14:textId="77777777" w:rsidTr="003225D0">
        <w:tc>
          <w:tcPr>
            <w:tcW w:w="10206" w:type="dxa"/>
            <w:shd w:val="clear" w:color="auto" w:fill="002060"/>
          </w:tcPr>
          <w:p w14:paraId="6713EE3A" w14:textId="19B04B9D" w:rsidR="00D44AB0" w:rsidRPr="00FB2627" w:rsidRDefault="00D44AB0" w:rsidP="003225D0">
            <w:pPr>
              <w:jc w:val="both"/>
              <w:rPr>
                <w:rFonts w:ascii="Arial" w:hAnsi="Arial" w:cs="Arial"/>
              </w:rPr>
            </w:pPr>
            <w:r w:rsidRPr="00FB2627">
              <w:rPr>
                <w:rFonts w:ascii="Arial" w:hAnsi="Arial" w:cs="Arial"/>
                <w:b/>
              </w:rPr>
              <w:t>POLICY/</w:t>
            </w:r>
            <w:r w:rsidR="001D05A5">
              <w:rPr>
                <w:rFonts w:ascii="Arial" w:hAnsi="Arial" w:cs="Arial"/>
                <w:b/>
              </w:rPr>
              <w:t xml:space="preserve"> </w:t>
            </w:r>
            <w:r w:rsidRPr="00FB2627">
              <w:rPr>
                <w:rFonts w:ascii="Arial" w:hAnsi="Arial" w:cs="Arial"/>
                <w:b/>
              </w:rPr>
              <w:t xml:space="preserve">SERVICE DEVELOPMENT </w:t>
            </w:r>
          </w:p>
        </w:tc>
      </w:tr>
      <w:tr w:rsidR="00D44AB0" w:rsidRPr="00FB2627" w14:paraId="74E7B99F" w14:textId="77777777" w:rsidTr="003225D0">
        <w:tc>
          <w:tcPr>
            <w:tcW w:w="10206" w:type="dxa"/>
            <w:tcBorders>
              <w:bottom w:val="single" w:sz="4" w:space="0" w:color="auto"/>
            </w:tcBorders>
          </w:tcPr>
          <w:p w14:paraId="02E25E52" w14:textId="77777777" w:rsidR="001D05A5" w:rsidRDefault="001D05A5" w:rsidP="001D05A5">
            <w:pPr>
              <w:pStyle w:val="ListParagraph"/>
              <w:spacing w:before="0"/>
              <w:ind w:left="360"/>
              <w:rPr>
                <w:szCs w:val="22"/>
              </w:rPr>
            </w:pPr>
          </w:p>
          <w:p w14:paraId="335E5849" w14:textId="1DC3FD8A" w:rsidR="001D05A5" w:rsidRPr="00DF36F7" w:rsidRDefault="001D05A5" w:rsidP="001D05A5">
            <w:pPr>
              <w:pStyle w:val="ListParagraph"/>
              <w:numPr>
                <w:ilvl w:val="0"/>
                <w:numId w:val="14"/>
              </w:numPr>
              <w:spacing w:before="0"/>
              <w:rPr>
                <w:szCs w:val="22"/>
              </w:rPr>
            </w:pPr>
            <w:r w:rsidRPr="00DF36F7">
              <w:rPr>
                <w:szCs w:val="22"/>
              </w:rPr>
              <w:t>Responsible for the continual development.</w:t>
            </w:r>
          </w:p>
          <w:p w14:paraId="456DB073" w14:textId="77777777" w:rsidR="001D05A5" w:rsidRPr="00DF36F7" w:rsidRDefault="001D05A5" w:rsidP="001D05A5">
            <w:pPr>
              <w:pStyle w:val="ListParagraph"/>
              <w:numPr>
                <w:ilvl w:val="0"/>
                <w:numId w:val="14"/>
              </w:numPr>
              <w:spacing w:before="0"/>
              <w:rPr>
                <w:szCs w:val="22"/>
              </w:rPr>
            </w:pPr>
            <w:r w:rsidRPr="00DF36F7">
              <w:rPr>
                <w:szCs w:val="22"/>
              </w:rPr>
              <w:t xml:space="preserve">Review consistency of countywide Moving and Handling Policies, client/patient handling policies and documentation and to audit and monitor the implementation. </w:t>
            </w:r>
          </w:p>
          <w:p w14:paraId="1C171401" w14:textId="77777777" w:rsidR="001D05A5" w:rsidRPr="00DF36F7" w:rsidRDefault="001D05A5" w:rsidP="001D05A5">
            <w:pPr>
              <w:pStyle w:val="ListParagraph"/>
              <w:numPr>
                <w:ilvl w:val="0"/>
                <w:numId w:val="14"/>
              </w:numPr>
              <w:spacing w:before="0"/>
              <w:rPr>
                <w:szCs w:val="22"/>
              </w:rPr>
            </w:pPr>
            <w:r w:rsidRPr="00DF36F7">
              <w:rPr>
                <w:szCs w:val="22"/>
              </w:rPr>
              <w:t>Interpreting national statutory and ergonomics policies/strategies and establishing standards</w:t>
            </w:r>
          </w:p>
          <w:p w14:paraId="3C67373E" w14:textId="77777777" w:rsidR="001D05A5" w:rsidRPr="00DF36F7" w:rsidRDefault="001D05A5" w:rsidP="001D05A5">
            <w:pPr>
              <w:pStyle w:val="ListParagraph"/>
              <w:numPr>
                <w:ilvl w:val="0"/>
                <w:numId w:val="14"/>
              </w:numPr>
              <w:spacing w:before="0"/>
              <w:rPr>
                <w:szCs w:val="22"/>
              </w:rPr>
            </w:pPr>
            <w:r w:rsidRPr="00DF36F7">
              <w:rPr>
                <w:szCs w:val="22"/>
              </w:rPr>
              <w:t>Develop Devon wide Moving and Handling Policies, Patient/client Handling Policies and to audit and monitor the implementation</w:t>
            </w:r>
          </w:p>
          <w:p w14:paraId="5EDA39C9" w14:textId="5D0C13BE" w:rsidR="008F7D36" w:rsidRPr="00FB2627" w:rsidRDefault="008F7D36" w:rsidP="001D05A5">
            <w:pPr>
              <w:jc w:val="both"/>
              <w:rPr>
                <w:rFonts w:ascii="Arial" w:hAnsi="Arial" w:cs="Arial"/>
                <w:color w:val="FF0000"/>
              </w:rPr>
            </w:pPr>
          </w:p>
        </w:tc>
      </w:tr>
      <w:tr w:rsidR="00D44AB0" w:rsidRPr="00FB2627" w14:paraId="52DCE3E3" w14:textId="77777777" w:rsidTr="003225D0">
        <w:tc>
          <w:tcPr>
            <w:tcW w:w="10206" w:type="dxa"/>
            <w:shd w:val="clear" w:color="auto" w:fill="002060"/>
          </w:tcPr>
          <w:p w14:paraId="78C9054A" w14:textId="3C6060E7" w:rsidR="00D44AB0" w:rsidRPr="00FB2627" w:rsidRDefault="00D44AB0" w:rsidP="003225D0">
            <w:pPr>
              <w:jc w:val="both"/>
              <w:rPr>
                <w:rFonts w:ascii="Arial" w:hAnsi="Arial" w:cs="Arial"/>
              </w:rPr>
            </w:pPr>
            <w:r w:rsidRPr="00FB2627">
              <w:rPr>
                <w:rFonts w:ascii="Arial" w:hAnsi="Arial" w:cs="Arial"/>
                <w:b/>
              </w:rPr>
              <w:t>FINANCIAL/</w:t>
            </w:r>
            <w:r w:rsidR="0092181B">
              <w:rPr>
                <w:rFonts w:ascii="Arial" w:hAnsi="Arial" w:cs="Arial"/>
                <w:b/>
              </w:rPr>
              <w:t xml:space="preserve"> </w:t>
            </w:r>
            <w:r w:rsidRPr="00FB2627">
              <w:rPr>
                <w:rFonts w:ascii="Arial" w:hAnsi="Arial" w:cs="Arial"/>
                <w:b/>
              </w:rPr>
              <w:t xml:space="preserve">PHYSICAL RESOURCES </w:t>
            </w:r>
          </w:p>
        </w:tc>
      </w:tr>
      <w:tr w:rsidR="00D44AB0" w:rsidRPr="00FB2627" w14:paraId="73A4BA23" w14:textId="77777777" w:rsidTr="003225D0">
        <w:tc>
          <w:tcPr>
            <w:tcW w:w="10206" w:type="dxa"/>
            <w:tcBorders>
              <w:bottom w:val="single" w:sz="4" w:space="0" w:color="auto"/>
            </w:tcBorders>
          </w:tcPr>
          <w:p w14:paraId="251D730E" w14:textId="77777777" w:rsidR="00893904" w:rsidRDefault="00893904" w:rsidP="00893904">
            <w:pPr>
              <w:ind w:left="360"/>
              <w:jc w:val="both"/>
              <w:rPr>
                <w:rFonts w:ascii="Arial" w:hAnsi="Arial" w:cs="Arial"/>
                <w:bCs/>
              </w:rPr>
            </w:pPr>
          </w:p>
          <w:p w14:paraId="5B9DA1A3" w14:textId="2A3096FF" w:rsidR="00DC1B47" w:rsidRPr="00DC1B47" w:rsidRDefault="00DC1B47" w:rsidP="00DC1B47">
            <w:pPr>
              <w:numPr>
                <w:ilvl w:val="0"/>
                <w:numId w:val="14"/>
              </w:numPr>
              <w:jc w:val="both"/>
              <w:rPr>
                <w:rFonts w:ascii="Arial" w:hAnsi="Arial" w:cs="Arial"/>
                <w:bCs/>
              </w:rPr>
            </w:pPr>
            <w:r w:rsidRPr="00DC1B47">
              <w:rPr>
                <w:rFonts w:ascii="Arial" w:hAnsi="Arial" w:cs="Arial"/>
                <w:bCs/>
              </w:rPr>
              <w:t>Advise/support and/or liaise with Moving and Handling Trainers across organisations eg D</w:t>
            </w:r>
            <w:r>
              <w:rPr>
                <w:rFonts w:ascii="Arial" w:hAnsi="Arial" w:cs="Arial"/>
                <w:bCs/>
              </w:rPr>
              <w:t xml:space="preserve">evon </w:t>
            </w:r>
            <w:r w:rsidRPr="00DC1B47">
              <w:rPr>
                <w:rFonts w:ascii="Arial" w:hAnsi="Arial" w:cs="Arial"/>
                <w:bCs/>
              </w:rPr>
              <w:t>C</w:t>
            </w:r>
            <w:r>
              <w:rPr>
                <w:rFonts w:ascii="Arial" w:hAnsi="Arial" w:cs="Arial"/>
                <w:bCs/>
              </w:rPr>
              <w:t xml:space="preserve">ounty </w:t>
            </w:r>
            <w:r w:rsidRPr="00DC1B47">
              <w:rPr>
                <w:rFonts w:ascii="Arial" w:hAnsi="Arial" w:cs="Arial"/>
                <w:bCs/>
              </w:rPr>
              <w:t>C</w:t>
            </w:r>
            <w:r>
              <w:rPr>
                <w:rFonts w:ascii="Arial" w:hAnsi="Arial" w:cs="Arial"/>
                <w:bCs/>
              </w:rPr>
              <w:t>ouncil</w:t>
            </w:r>
            <w:r w:rsidRPr="00DC1B47">
              <w:rPr>
                <w:rFonts w:ascii="Arial" w:hAnsi="Arial" w:cs="Arial"/>
                <w:bCs/>
              </w:rPr>
              <w:t xml:space="preserve"> Key Trainers</w:t>
            </w:r>
            <w:r w:rsidR="00893904">
              <w:rPr>
                <w:rFonts w:ascii="Arial" w:hAnsi="Arial" w:cs="Arial"/>
                <w:bCs/>
              </w:rPr>
              <w:t>.</w:t>
            </w:r>
          </w:p>
          <w:p w14:paraId="529418AE" w14:textId="77777777" w:rsidR="00D44AB0" w:rsidRPr="00893904" w:rsidRDefault="00DC1B47" w:rsidP="00DC1B47">
            <w:pPr>
              <w:numPr>
                <w:ilvl w:val="0"/>
                <w:numId w:val="14"/>
              </w:numPr>
              <w:jc w:val="both"/>
              <w:rPr>
                <w:bCs/>
              </w:rPr>
            </w:pPr>
            <w:r w:rsidRPr="00DC1B47">
              <w:rPr>
                <w:rFonts w:ascii="Arial" w:hAnsi="Arial" w:cs="Arial"/>
                <w:bCs/>
              </w:rPr>
              <w:t>Provide consistent expert advice and recommendations to senior managers and stakeholders responsible for budgets concerning moving and handling equipment, training and ergonomic design.</w:t>
            </w:r>
          </w:p>
          <w:p w14:paraId="7F1F6CFA" w14:textId="75D39F53" w:rsidR="00893904" w:rsidRPr="00DC1B47" w:rsidRDefault="00893904" w:rsidP="00893904">
            <w:pPr>
              <w:ind w:left="360"/>
              <w:jc w:val="both"/>
              <w:rPr>
                <w:bCs/>
              </w:rPr>
            </w:pPr>
          </w:p>
        </w:tc>
      </w:tr>
      <w:tr w:rsidR="00D44AB0" w:rsidRPr="00FB2627" w14:paraId="55F19603" w14:textId="77777777" w:rsidTr="003225D0">
        <w:tc>
          <w:tcPr>
            <w:tcW w:w="10206" w:type="dxa"/>
            <w:shd w:val="clear" w:color="auto" w:fill="002060"/>
          </w:tcPr>
          <w:p w14:paraId="1185D2B8" w14:textId="77777777" w:rsidR="00D44AB0" w:rsidRPr="00FB2627" w:rsidRDefault="00D44AB0" w:rsidP="003225D0">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3225D0">
        <w:tc>
          <w:tcPr>
            <w:tcW w:w="10206" w:type="dxa"/>
            <w:tcBorders>
              <w:bottom w:val="single" w:sz="4" w:space="0" w:color="auto"/>
            </w:tcBorders>
          </w:tcPr>
          <w:p w14:paraId="401166F7" w14:textId="77777777" w:rsidR="0058187C" w:rsidRDefault="0058187C" w:rsidP="0058187C">
            <w:pPr>
              <w:pStyle w:val="ListParagraph"/>
              <w:spacing w:before="0"/>
              <w:ind w:left="360"/>
            </w:pPr>
          </w:p>
          <w:p w14:paraId="251023FE" w14:textId="29A5288D" w:rsidR="0058187C" w:rsidRPr="00FC211A" w:rsidRDefault="0058187C" w:rsidP="0058187C">
            <w:pPr>
              <w:pStyle w:val="ListParagraph"/>
              <w:numPr>
                <w:ilvl w:val="0"/>
                <w:numId w:val="14"/>
              </w:numPr>
              <w:spacing w:before="0"/>
            </w:pPr>
            <w:r w:rsidRPr="00FC211A">
              <w:t>Co-ordinate and provide clinical support to the clinicians who deliver specialist moving and handling training or reviewing services.</w:t>
            </w:r>
          </w:p>
          <w:p w14:paraId="77418FBA" w14:textId="77777777" w:rsidR="0058187C" w:rsidRPr="00FC211A" w:rsidRDefault="0058187C" w:rsidP="0058187C">
            <w:pPr>
              <w:pStyle w:val="ListParagraph"/>
              <w:numPr>
                <w:ilvl w:val="0"/>
                <w:numId w:val="14"/>
              </w:numPr>
              <w:spacing w:before="0"/>
            </w:pPr>
            <w:r w:rsidRPr="00FC211A">
              <w:t>Effectively manage own work time and practices.</w:t>
            </w:r>
          </w:p>
          <w:p w14:paraId="2933C536" w14:textId="76A7DEFB" w:rsidR="0058187C" w:rsidRDefault="0058187C" w:rsidP="0058187C">
            <w:pPr>
              <w:pStyle w:val="ListParagraph"/>
              <w:numPr>
                <w:ilvl w:val="0"/>
                <w:numId w:val="14"/>
              </w:numPr>
              <w:spacing w:before="0"/>
            </w:pPr>
            <w:r>
              <w:t>L</w:t>
            </w:r>
            <w:r w:rsidRPr="00FC211A">
              <w:t>iaise and give expert advice to managers, key trainers and clinicians as required</w:t>
            </w:r>
            <w:r>
              <w:t>.</w:t>
            </w:r>
          </w:p>
          <w:p w14:paraId="42217F29" w14:textId="21222771" w:rsidR="0058187C" w:rsidRDefault="0058187C" w:rsidP="0058187C">
            <w:pPr>
              <w:pStyle w:val="ListParagraph"/>
              <w:numPr>
                <w:ilvl w:val="0"/>
                <w:numId w:val="14"/>
              </w:numPr>
              <w:spacing w:before="0"/>
            </w:pPr>
            <w:r>
              <w:t>Support staff requiring education with bespoke workshops.</w:t>
            </w:r>
          </w:p>
          <w:p w14:paraId="1A1819DE" w14:textId="364FCF07" w:rsidR="0058187C" w:rsidRDefault="0058187C" w:rsidP="0058187C">
            <w:pPr>
              <w:pStyle w:val="ListParagraph"/>
              <w:numPr>
                <w:ilvl w:val="0"/>
                <w:numId w:val="14"/>
              </w:numPr>
              <w:spacing w:before="0"/>
            </w:pPr>
            <w:r>
              <w:t>Ensure themes and trends of Moving and handling are escalated to locality organisations.</w:t>
            </w:r>
          </w:p>
          <w:p w14:paraId="3014E1A2" w14:textId="5849DF80" w:rsidR="00D44AB0" w:rsidRPr="00FB2627" w:rsidRDefault="00D44AB0" w:rsidP="003225D0">
            <w:pPr>
              <w:jc w:val="both"/>
              <w:rPr>
                <w:rFonts w:ascii="Arial" w:hAnsi="Arial" w:cs="Arial"/>
              </w:rPr>
            </w:pPr>
          </w:p>
        </w:tc>
      </w:tr>
      <w:tr w:rsidR="00D44AB0" w:rsidRPr="00FB2627" w14:paraId="569C0FB0" w14:textId="77777777" w:rsidTr="003225D0">
        <w:tc>
          <w:tcPr>
            <w:tcW w:w="10206" w:type="dxa"/>
            <w:shd w:val="clear" w:color="auto" w:fill="002060"/>
          </w:tcPr>
          <w:p w14:paraId="02E2EC9E" w14:textId="35EB6E28" w:rsidR="00D44AB0" w:rsidRPr="00FB2627" w:rsidRDefault="004D6737" w:rsidP="003225D0">
            <w:pPr>
              <w:jc w:val="both"/>
              <w:rPr>
                <w:rFonts w:ascii="Arial" w:hAnsi="Arial" w:cs="Arial"/>
              </w:rPr>
            </w:pPr>
            <w:r>
              <w:rPr>
                <w:rFonts w:ascii="Arial" w:hAnsi="Arial" w:cs="Arial"/>
                <w:b/>
              </w:rPr>
              <w:t>CONFIDENTIALITY</w:t>
            </w:r>
            <w:r w:rsidR="00D44AB0" w:rsidRPr="00FB2627">
              <w:rPr>
                <w:rFonts w:ascii="Arial" w:hAnsi="Arial" w:cs="Arial"/>
                <w:b/>
              </w:rPr>
              <w:t xml:space="preserve"> </w:t>
            </w:r>
          </w:p>
        </w:tc>
      </w:tr>
      <w:tr w:rsidR="00D44AB0" w:rsidRPr="00FB2627" w14:paraId="326FE2FF" w14:textId="77777777" w:rsidTr="003225D0">
        <w:tc>
          <w:tcPr>
            <w:tcW w:w="10206" w:type="dxa"/>
            <w:tcBorders>
              <w:bottom w:val="single" w:sz="4" w:space="0" w:color="auto"/>
            </w:tcBorders>
          </w:tcPr>
          <w:p w14:paraId="3978B402" w14:textId="77777777" w:rsidR="004D6737" w:rsidRPr="004D6737" w:rsidRDefault="004D6737" w:rsidP="004D6737">
            <w:pPr>
              <w:jc w:val="both"/>
              <w:rPr>
                <w:rFonts w:ascii="Arial" w:hAnsi="Arial" w:cs="Arial"/>
              </w:rPr>
            </w:pPr>
          </w:p>
          <w:p w14:paraId="383F1F35" w14:textId="6A8633A8" w:rsidR="004D6737" w:rsidRPr="004D6737" w:rsidRDefault="004D6737" w:rsidP="004D6737">
            <w:pPr>
              <w:jc w:val="both"/>
              <w:rPr>
                <w:rFonts w:ascii="Arial" w:hAnsi="Arial" w:cs="Arial"/>
                <w:b/>
              </w:rPr>
            </w:pPr>
            <w:r w:rsidRPr="004D6737">
              <w:rPr>
                <w:rFonts w:ascii="Arial" w:hAnsi="Arial" w:cs="Arial"/>
              </w:rPr>
              <w:lastRenderedPageBreak/>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3C12A5D0" w14:textId="4A0EE39F" w:rsidR="00D44AB0" w:rsidRPr="004D6737" w:rsidRDefault="00D44AB0" w:rsidP="003225D0">
            <w:pPr>
              <w:jc w:val="both"/>
              <w:rPr>
                <w:rFonts w:ascii="Arial" w:hAnsi="Arial" w:cs="Arial"/>
              </w:rPr>
            </w:pPr>
          </w:p>
        </w:tc>
      </w:tr>
      <w:tr w:rsidR="00D44AB0" w:rsidRPr="00FB2627" w14:paraId="6142ED10" w14:textId="77777777" w:rsidTr="003225D0">
        <w:tc>
          <w:tcPr>
            <w:tcW w:w="10206" w:type="dxa"/>
            <w:shd w:val="clear" w:color="auto" w:fill="002060"/>
          </w:tcPr>
          <w:p w14:paraId="09642097" w14:textId="77777777" w:rsidR="00D44AB0" w:rsidRPr="00FB2627" w:rsidRDefault="00D44AB0" w:rsidP="003225D0">
            <w:pPr>
              <w:jc w:val="both"/>
              <w:rPr>
                <w:rFonts w:ascii="Arial" w:hAnsi="Arial" w:cs="Arial"/>
              </w:rPr>
            </w:pPr>
            <w:r w:rsidRPr="00FB2627">
              <w:rPr>
                <w:rFonts w:ascii="Arial" w:hAnsi="Arial" w:cs="Arial"/>
                <w:b/>
              </w:rPr>
              <w:lastRenderedPageBreak/>
              <w:t xml:space="preserve">RESEARCH AND DEVELOPMENT </w:t>
            </w:r>
          </w:p>
        </w:tc>
      </w:tr>
      <w:tr w:rsidR="00D44AB0" w:rsidRPr="00FB2627" w14:paraId="4D860538" w14:textId="77777777" w:rsidTr="003225D0">
        <w:tc>
          <w:tcPr>
            <w:tcW w:w="10206" w:type="dxa"/>
            <w:tcBorders>
              <w:bottom w:val="single" w:sz="4" w:space="0" w:color="auto"/>
            </w:tcBorders>
          </w:tcPr>
          <w:p w14:paraId="5876D5BC" w14:textId="77777777" w:rsidR="0088341C" w:rsidRPr="0088341C" w:rsidRDefault="0088341C" w:rsidP="0088341C">
            <w:pPr>
              <w:pStyle w:val="ListParagraph"/>
              <w:spacing w:before="0"/>
              <w:ind w:left="360"/>
              <w:rPr>
                <w:u w:val="single"/>
              </w:rPr>
            </w:pPr>
          </w:p>
          <w:p w14:paraId="6B56D11A" w14:textId="0981ED3C" w:rsidR="0088341C" w:rsidRPr="00FC211A" w:rsidRDefault="0088341C" w:rsidP="0088341C">
            <w:pPr>
              <w:pStyle w:val="ListParagraph"/>
              <w:numPr>
                <w:ilvl w:val="0"/>
                <w:numId w:val="14"/>
              </w:numPr>
              <w:spacing w:before="0"/>
              <w:rPr>
                <w:u w:val="single"/>
              </w:rPr>
            </w:pPr>
            <w:r w:rsidRPr="00FC211A">
              <w:t>Lead clinical moving and handling quality assurance audits, when necessary and provide detailed reports and action plans for Professional Leads.</w:t>
            </w:r>
          </w:p>
          <w:p w14:paraId="7CA0B054" w14:textId="77777777" w:rsidR="0088341C" w:rsidRPr="00FC211A" w:rsidRDefault="0088341C" w:rsidP="0088341C">
            <w:pPr>
              <w:pStyle w:val="ListParagraph"/>
              <w:numPr>
                <w:ilvl w:val="0"/>
                <w:numId w:val="14"/>
              </w:numPr>
              <w:spacing w:before="0"/>
            </w:pPr>
            <w:r w:rsidRPr="00FC211A">
              <w:t>Ensure that all advice and activity is researched, benchmarked and evidence based as far as possible.</w:t>
            </w:r>
          </w:p>
          <w:p w14:paraId="3B997749" w14:textId="77777777" w:rsidR="0088341C" w:rsidRPr="00FC211A" w:rsidRDefault="0088341C" w:rsidP="0088341C">
            <w:pPr>
              <w:pStyle w:val="ListParagraph"/>
              <w:numPr>
                <w:ilvl w:val="0"/>
                <w:numId w:val="14"/>
              </w:numPr>
              <w:spacing w:before="0"/>
              <w:rPr>
                <w:rFonts w:cs="Arial"/>
                <w:b/>
                <w:szCs w:val="22"/>
              </w:rPr>
            </w:pPr>
            <w:r w:rsidRPr="00FC211A">
              <w:t>Ensure that client/patient handling standards are in line with current best practice, being evidence based and researched.</w:t>
            </w:r>
          </w:p>
          <w:p w14:paraId="5F8D5F18" w14:textId="1FD5E249" w:rsidR="00D44AB0" w:rsidRPr="00FB2627" w:rsidRDefault="00D44AB0" w:rsidP="003225D0">
            <w:pPr>
              <w:jc w:val="both"/>
              <w:rPr>
                <w:rFonts w:ascii="Arial" w:hAnsi="Arial" w:cs="Arial"/>
                <w:color w:val="FF0000"/>
              </w:rPr>
            </w:pPr>
          </w:p>
        </w:tc>
      </w:tr>
      <w:tr w:rsidR="00044290" w:rsidRPr="00FB2627" w14:paraId="227A604D" w14:textId="77777777" w:rsidTr="003225D0">
        <w:tc>
          <w:tcPr>
            <w:tcW w:w="10206" w:type="dxa"/>
            <w:tcBorders>
              <w:bottom w:val="single" w:sz="4" w:space="0" w:color="auto"/>
            </w:tcBorders>
            <w:shd w:val="clear" w:color="auto" w:fill="002060"/>
          </w:tcPr>
          <w:p w14:paraId="29830598" w14:textId="77777777" w:rsidR="00044290" w:rsidRPr="00FB2627" w:rsidRDefault="0084654F" w:rsidP="003225D0">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3225D0">
        <w:tc>
          <w:tcPr>
            <w:tcW w:w="10206" w:type="dxa"/>
            <w:tcBorders>
              <w:bottom w:val="single" w:sz="4" w:space="0" w:color="auto"/>
            </w:tcBorders>
          </w:tcPr>
          <w:p w14:paraId="74F8AAEE" w14:textId="77777777" w:rsidR="00A97E5C" w:rsidRDefault="00A97E5C" w:rsidP="00A97E5C">
            <w:pPr>
              <w:pStyle w:val="ListParagraph"/>
              <w:tabs>
                <w:tab w:val="left" w:pos="1013"/>
              </w:tabs>
              <w:spacing w:before="0"/>
              <w:rPr>
                <w:rFonts w:cs="Arial"/>
                <w:szCs w:val="22"/>
              </w:rPr>
            </w:pPr>
          </w:p>
          <w:p w14:paraId="00DDF02B" w14:textId="3B7E3D0B" w:rsidR="00A97E5C" w:rsidRPr="00255ACE" w:rsidRDefault="00A97E5C" w:rsidP="00A97E5C">
            <w:pPr>
              <w:pStyle w:val="ListParagraph"/>
              <w:numPr>
                <w:ilvl w:val="0"/>
                <w:numId w:val="16"/>
              </w:numPr>
              <w:tabs>
                <w:tab w:val="left" w:pos="1013"/>
              </w:tabs>
              <w:spacing w:before="0"/>
              <w:rPr>
                <w:rFonts w:cs="Arial"/>
                <w:szCs w:val="22"/>
              </w:rPr>
            </w:pPr>
            <w:r w:rsidRPr="00255ACE">
              <w:rPr>
                <w:rFonts w:cs="Arial"/>
                <w:szCs w:val="22"/>
              </w:rPr>
              <w:t>Highly developed physical skills for assessment and manual treatments of patients and staff.</w:t>
            </w:r>
          </w:p>
          <w:p w14:paraId="5D53594B" w14:textId="6FB03D33" w:rsidR="00A97E5C" w:rsidRPr="00255ACE" w:rsidRDefault="00A97E5C" w:rsidP="00A97E5C">
            <w:pPr>
              <w:pStyle w:val="ListParagraph"/>
              <w:numPr>
                <w:ilvl w:val="0"/>
                <w:numId w:val="16"/>
              </w:numPr>
              <w:tabs>
                <w:tab w:val="left" w:pos="1013"/>
              </w:tabs>
              <w:spacing w:before="0"/>
              <w:rPr>
                <w:rFonts w:cs="Arial"/>
                <w:szCs w:val="22"/>
              </w:rPr>
            </w:pPr>
            <w:r w:rsidRPr="00255ACE">
              <w:rPr>
                <w:rFonts w:cs="Arial"/>
                <w:szCs w:val="22"/>
              </w:rPr>
              <w:t>The role requires an awareness of one’s own limitations when engaging with the risk assessment of particularly complex individual</w:t>
            </w:r>
            <w:r>
              <w:rPr>
                <w:rFonts w:cs="Arial"/>
                <w:szCs w:val="22"/>
              </w:rPr>
              <w:t>.</w:t>
            </w:r>
          </w:p>
          <w:p w14:paraId="61956A83" w14:textId="02C267CC" w:rsidR="00A97E5C" w:rsidRPr="00255ACE" w:rsidRDefault="00A97E5C" w:rsidP="00A97E5C">
            <w:pPr>
              <w:pStyle w:val="ListParagraph"/>
              <w:numPr>
                <w:ilvl w:val="0"/>
                <w:numId w:val="16"/>
              </w:numPr>
              <w:spacing w:before="0"/>
              <w:rPr>
                <w:rFonts w:cs="Arial"/>
                <w:szCs w:val="22"/>
              </w:rPr>
            </w:pPr>
            <w:r w:rsidRPr="00255ACE">
              <w:rPr>
                <w:rFonts w:cs="Arial"/>
                <w:szCs w:val="22"/>
              </w:rPr>
              <w:t>Manage safely the moving and handling requirements of complex individuals</w:t>
            </w:r>
            <w:r>
              <w:rPr>
                <w:rFonts w:cs="Arial"/>
                <w:szCs w:val="22"/>
              </w:rPr>
              <w:t>.</w:t>
            </w:r>
          </w:p>
          <w:p w14:paraId="3C2407D8" w14:textId="7714AFFC" w:rsidR="00A97E5C" w:rsidRPr="00255ACE" w:rsidRDefault="00A97E5C" w:rsidP="00A97E5C">
            <w:pPr>
              <w:pStyle w:val="ListParagraph"/>
              <w:numPr>
                <w:ilvl w:val="0"/>
                <w:numId w:val="16"/>
              </w:numPr>
              <w:spacing w:before="0"/>
              <w:rPr>
                <w:rFonts w:cs="Arial"/>
                <w:szCs w:val="22"/>
              </w:rPr>
            </w:pPr>
            <w:r w:rsidRPr="00255ACE">
              <w:rPr>
                <w:rFonts w:cs="Arial"/>
                <w:szCs w:val="22"/>
              </w:rPr>
              <w:t>Maintain postures when working remotely</w:t>
            </w:r>
            <w:r>
              <w:rPr>
                <w:rFonts w:cs="Arial"/>
                <w:szCs w:val="22"/>
              </w:rPr>
              <w:t>.</w:t>
            </w:r>
          </w:p>
          <w:p w14:paraId="4D4DC4A8" w14:textId="77777777" w:rsidR="00A97E5C" w:rsidRPr="00255ACE" w:rsidRDefault="00A97E5C" w:rsidP="00A97E5C">
            <w:pPr>
              <w:pStyle w:val="ListParagraph"/>
              <w:numPr>
                <w:ilvl w:val="0"/>
                <w:numId w:val="16"/>
              </w:numPr>
              <w:spacing w:before="0"/>
              <w:rPr>
                <w:rFonts w:cs="Arial"/>
                <w:szCs w:val="22"/>
              </w:rPr>
            </w:pPr>
            <w:r w:rsidRPr="00255ACE">
              <w:rPr>
                <w:rFonts w:cs="Arial"/>
                <w:szCs w:val="22"/>
              </w:rPr>
              <w:t>Prepares training environments requiring movement of large moving and handling equipment.</w:t>
            </w:r>
          </w:p>
          <w:p w14:paraId="1B2E2591" w14:textId="235B4E77" w:rsidR="007D3A41" w:rsidRPr="00FB2627" w:rsidRDefault="007D3A41" w:rsidP="003225D0">
            <w:pPr>
              <w:jc w:val="both"/>
              <w:rPr>
                <w:rFonts w:ascii="Arial" w:hAnsi="Arial" w:cs="Arial"/>
                <w:color w:val="FF0000"/>
              </w:rPr>
            </w:pPr>
          </w:p>
        </w:tc>
      </w:tr>
      <w:tr w:rsidR="00263927" w:rsidRPr="00FB2627" w14:paraId="0300A012" w14:textId="77777777" w:rsidTr="003225D0">
        <w:tc>
          <w:tcPr>
            <w:tcW w:w="10206" w:type="dxa"/>
            <w:tcBorders>
              <w:bottom w:val="single" w:sz="4" w:space="0" w:color="auto"/>
            </w:tcBorders>
            <w:shd w:val="clear" w:color="auto" w:fill="002060"/>
          </w:tcPr>
          <w:p w14:paraId="18A8137F" w14:textId="77777777" w:rsidR="00263927" w:rsidRPr="00FB2627" w:rsidRDefault="00C91114" w:rsidP="003225D0">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3225D0">
        <w:tc>
          <w:tcPr>
            <w:tcW w:w="10206" w:type="dxa"/>
            <w:tcBorders>
              <w:bottom w:val="single" w:sz="4" w:space="0" w:color="auto"/>
            </w:tcBorders>
          </w:tcPr>
          <w:p w14:paraId="548E5E1E" w14:textId="77777777" w:rsidR="00D31692" w:rsidRDefault="00D31692" w:rsidP="00D31692">
            <w:pPr>
              <w:pStyle w:val="ListParagraph"/>
              <w:tabs>
                <w:tab w:val="left" w:pos="1013"/>
              </w:tabs>
              <w:spacing w:before="0"/>
              <w:ind w:left="360"/>
              <w:rPr>
                <w:rFonts w:cs="Arial"/>
                <w:szCs w:val="22"/>
              </w:rPr>
            </w:pPr>
          </w:p>
          <w:p w14:paraId="361CBB03" w14:textId="74BD75BE" w:rsidR="00D31692" w:rsidRPr="00D31692" w:rsidRDefault="00D31692" w:rsidP="00D31692">
            <w:pPr>
              <w:pStyle w:val="ListParagraph"/>
              <w:numPr>
                <w:ilvl w:val="0"/>
                <w:numId w:val="17"/>
              </w:numPr>
              <w:tabs>
                <w:tab w:val="left" w:pos="1013"/>
              </w:tabs>
              <w:spacing w:before="0"/>
              <w:rPr>
                <w:rFonts w:cs="Arial"/>
                <w:szCs w:val="22"/>
              </w:rPr>
            </w:pPr>
            <w:r w:rsidRPr="00D31692">
              <w:rPr>
                <w:rFonts w:cs="Arial"/>
                <w:szCs w:val="22"/>
              </w:rPr>
              <w:t>Must be physically fit to perform and demonstrate patient moving and handling techniques with accurate body positioning</w:t>
            </w:r>
            <w:r>
              <w:rPr>
                <w:rFonts w:cs="Arial"/>
                <w:szCs w:val="22"/>
              </w:rPr>
              <w:t>.</w:t>
            </w:r>
          </w:p>
          <w:p w14:paraId="073F2A66" w14:textId="77777777" w:rsidR="00D31692" w:rsidRPr="00D31692" w:rsidRDefault="00D31692" w:rsidP="00D31692">
            <w:pPr>
              <w:pStyle w:val="ListParagraph"/>
              <w:numPr>
                <w:ilvl w:val="0"/>
                <w:numId w:val="17"/>
              </w:numPr>
              <w:tabs>
                <w:tab w:val="left" w:pos="1013"/>
              </w:tabs>
              <w:spacing w:before="0"/>
              <w:rPr>
                <w:rFonts w:cs="Arial"/>
                <w:szCs w:val="22"/>
              </w:rPr>
            </w:pPr>
            <w:r w:rsidRPr="00D31692">
              <w:rPr>
                <w:rFonts w:cs="Arial"/>
                <w:szCs w:val="22"/>
              </w:rPr>
              <w:t xml:space="preserve">Manual handling of equipment on a frequent basis, following ergonomic risk assessment as per statutory training and service risk assessments. </w:t>
            </w:r>
          </w:p>
          <w:p w14:paraId="1D4A4966" w14:textId="77777777" w:rsidR="00D31692" w:rsidRPr="00D31692" w:rsidRDefault="00D31692" w:rsidP="00D31692">
            <w:pPr>
              <w:pStyle w:val="ListParagraph"/>
              <w:numPr>
                <w:ilvl w:val="0"/>
                <w:numId w:val="17"/>
              </w:numPr>
              <w:tabs>
                <w:tab w:val="left" w:pos="1013"/>
              </w:tabs>
              <w:spacing w:before="0"/>
              <w:rPr>
                <w:rFonts w:cs="Arial"/>
                <w:szCs w:val="22"/>
              </w:rPr>
            </w:pPr>
            <w:r w:rsidRPr="00D31692">
              <w:rPr>
                <w:rFonts w:cs="Arial"/>
                <w:szCs w:val="22"/>
              </w:rPr>
              <w:t>Treatment will necessitate working in restricted positions or limited space.</w:t>
            </w:r>
          </w:p>
          <w:p w14:paraId="45EE8653" w14:textId="235AF9DA" w:rsidR="00D31692" w:rsidRPr="00D31692" w:rsidRDefault="00D31692" w:rsidP="00D31692">
            <w:pPr>
              <w:pStyle w:val="ListParagraph"/>
              <w:numPr>
                <w:ilvl w:val="0"/>
                <w:numId w:val="17"/>
              </w:numPr>
              <w:tabs>
                <w:tab w:val="left" w:pos="1013"/>
              </w:tabs>
              <w:spacing w:before="0"/>
              <w:rPr>
                <w:rFonts w:cs="Arial"/>
                <w:szCs w:val="22"/>
              </w:rPr>
            </w:pPr>
            <w:r w:rsidRPr="00D31692">
              <w:rPr>
                <w:rFonts w:cs="Arial"/>
                <w:szCs w:val="22"/>
              </w:rPr>
              <w:t>Ability to travel to other locations as required meeting time constraints</w:t>
            </w:r>
            <w:r>
              <w:rPr>
                <w:rFonts w:cs="Arial"/>
                <w:szCs w:val="22"/>
              </w:rPr>
              <w:t>.</w:t>
            </w:r>
          </w:p>
          <w:p w14:paraId="6AA407CD" w14:textId="77777777" w:rsidR="00D31692" w:rsidRPr="00D31692" w:rsidRDefault="00D31692" w:rsidP="00D31692">
            <w:pPr>
              <w:pStyle w:val="ListParagraph"/>
              <w:numPr>
                <w:ilvl w:val="0"/>
                <w:numId w:val="17"/>
              </w:numPr>
              <w:tabs>
                <w:tab w:val="left" w:pos="1013"/>
              </w:tabs>
              <w:spacing w:before="0"/>
              <w:rPr>
                <w:rFonts w:cs="Arial"/>
                <w:szCs w:val="22"/>
              </w:rPr>
            </w:pPr>
            <w:r w:rsidRPr="00D31692">
              <w:rPr>
                <w:rFonts w:cs="Arial"/>
                <w:szCs w:val="22"/>
              </w:rPr>
              <w:t xml:space="preserve">Manual therapeutic handling of patients in relation to assessment, treatment and rehabilitation may require working in restricted positions or limited space. </w:t>
            </w:r>
          </w:p>
          <w:p w14:paraId="4A09771B" w14:textId="789CE57C" w:rsidR="00C91114" w:rsidRPr="00D31692" w:rsidRDefault="00C91114" w:rsidP="00D31692">
            <w:pPr>
              <w:pStyle w:val="ListParagraph"/>
              <w:tabs>
                <w:tab w:val="left" w:pos="1013"/>
              </w:tabs>
              <w:spacing w:before="0"/>
              <w:rPr>
                <w:rFonts w:cs="Arial"/>
                <w:szCs w:val="22"/>
              </w:rPr>
            </w:pPr>
          </w:p>
        </w:tc>
      </w:tr>
      <w:tr w:rsidR="0084654F" w:rsidRPr="00FB2627" w14:paraId="517C19A0" w14:textId="77777777" w:rsidTr="003225D0">
        <w:tc>
          <w:tcPr>
            <w:tcW w:w="10206" w:type="dxa"/>
            <w:tcBorders>
              <w:bottom w:val="single" w:sz="4" w:space="0" w:color="auto"/>
            </w:tcBorders>
            <w:shd w:val="clear" w:color="auto" w:fill="002060"/>
          </w:tcPr>
          <w:p w14:paraId="577F80C6" w14:textId="77777777" w:rsidR="0084654F" w:rsidRPr="00FB2627" w:rsidRDefault="0084654F" w:rsidP="003225D0">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3225D0">
        <w:tc>
          <w:tcPr>
            <w:tcW w:w="10206" w:type="dxa"/>
            <w:tcBorders>
              <w:bottom w:val="single" w:sz="4" w:space="0" w:color="auto"/>
            </w:tcBorders>
          </w:tcPr>
          <w:p w14:paraId="4DAA3934" w14:textId="77777777" w:rsidR="004D5201" w:rsidRPr="004D5201" w:rsidRDefault="004D5201" w:rsidP="004D5201">
            <w:pPr>
              <w:ind w:left="360"/>
              <w:jc w:val="both"/>
              <w:rPr>
                <w:rFonts w:ascii="Arial" w:hAnsi="Arial" w:cs="Arial"/>
                <w:bCs/>
              </w:rPr>
            </w:pPr>
          </w:p>
          <w:p w14:paraId="424CBB4D" w14:textId="3F557D07" w:rsidR="004D5201" w:rsidRPr="004D5201" w:rsidRDefault="004D5201" w:rsidP="004D5201">
            <w:pPr>
              <w:numPr>
                <w:ilvl w:val="0"/>
                <w:numId w:val="14"/>
              </w:numPr>
              <w:jc w:val="both"/>
              <w:rPr>
                <w:rFonts w:ascii="Arial" w:hAnsi="Arial" w:cs="Arial"/>
                <w:bCs/>
              </w:rPr>
            </w:pPr>
            <w:r w:rsidRPr="004D5201">
              <w:rPr>
                <w:rFonts w:ascii="Arial" w:hAnsi="Arial" w:cs="Arial"/>
                <w:bCs/>
              </w:rPr>
              <w:t>Manage competing demands of providing services on a daily basis and developing a clinical area.</w:t>
            </w:r>
          </w:p>
          <w:p w14:paraId="14BA5DC1" w14:textId="77777777" w:rsidR="004D5201" w:rsidRPr="004D5201" w:rsidRDefault="004D5201" w:rsidP="004D5201">
            <w:pPr>
              <w:numPr>
                <w:ilvl w:val="0"/>
                <w:numId w:val="14"/>
              </w:numPr>
              <w:jc w:val="both"/>
              <w:rPr>
                <w:rFonts w:ascii="Arial" w:hAnsi="Arial" w:cs="Arial"/>
                <w:bCs/>
              </w:rPr>
            </w:pPr>
            <w:r w:rsidRPr="004D5201">
              <w:rPr>
                <w:rFonts w:ascii="Arial" w:hAnsi="Arial" w:cs="Arial"/>
                <w:bCs/>
              </w:rPr>
              <w:t>Read, decipher and interpret patient information.</w:t>
            </w:r>
          </w:p>
          <w:p w14:paraId="4CAB745A" w14:textId="77777777" w:rsidR="004D5201" w:rsidRPr="004D5201" w:rsidRDefault="004D5201" w:rsidP="004D5201">
            <w:pPr>
              <w:numPr>
                <w:ilvl w:val="0"/>
                <w:numId w:val="14"/>
              </w:numPr>
              <w:jc w:val="both"/>
              <w:rPr>
                <w:rFonts w:ascii="Arial" w:hAnsi="Arial" w:cs="Arial"/>
                <w:bCs/>
              </w:rPr>
            </w:pPr>
            <w:r w:rsidRPr="004D5201">
              <w:rPr>
                <w:rFonts w:ascii="Arial" w:hAnsi="Arial" w:cs="Arial"/>
                <w:bCs/>
              </w:rPr>
              <w:t>Read and decipher lengthy documents, summarising for other staff as appropriate.</w:t>
            </w:r>
          </w:p>
          <w:p w14:paraId="689B8639" w14:textId="3196867C" w:rsidR="004D5201" w:rsidRPr="004D5201" w:rsidRDefault="004D5201" w:rsidP="004D5201">
            <w:pPr>
              <w:numPr>
                <w:ilvl w:val="0"/>
                <w:numId w:val="14"/>
              </w:numPr>
              <w:jc w:val="both"/>
              <w:rPr>
                <w:rFonts w:ascii="Arial" w:hAnsi="Arial" w:cs="Arial"/>
                <w:bCs/>
              </w:rPr>
            </w:pPr>
            <w:r w:rsidRPr="004D5201">
              <w:rPr>
                <w:rFonts w:ascii="Arial" w:hAnsi="Arial" w:cs="Arial"/>
                <w:bCs/>
              </w:rPr>
              <w:t>Work pattern is unpredictable</w:t>
            </w:r>
            <w:r w:rsidRPr="004D5201">
              <w:rPr>
                <w:rFonts w:ascii="Arial" w:hAnsi="Arial" w:cs="Arial"/>
              </w:rPr>
              <w:t xml:space="preserve"> and subject to frequent interruption</w:t>
            </w:r>
            <w:r>
              <w:rPr>
                <w:rFonts w:ascii="Arial" w:hAnsi="Arial" w:cs="Arial"/>
                <w:bCs/>
              </w:rPr>
              <w:t>.</w:t>
            </w:r>
          </w:p>
          <w:p w14:paraId="31791745" w14:textId="77777777" w:rsidR="004D5201" w:rsidRPr="004D5201" w:rsidRDefault="004D5201" w:rsidP="004D5201">
            <w:pPr>
              <w:numPr>
                <w:ilvl w:val="0"/>
                <w:numId w:val="14"/>
              </w:numPr>
              <w:jc w:val="both"/>
              <w:rPr>
                <w:rFonts w:ascii="Arial" w:hAnsi="Arial" w:cs="Arial"/>
                <w:bCs/>
              </w:rPr>
            </w:pPr>
            <w:r w:rsidRPr="004D5201">
              <w:rPr>
                <w:rFonts w:ascii="Arial" w:hAnsi="Arial" w:cs="Arial"/>
                <w:bCs/>
              </w:rPr>
              <w:t>Frequent mental effort in assessment and treatment programmes.</w:t>
            </w:r>
          </w:p>
          <w:p w14:paraId="0D7E6E63" w14:textId="76B20E6C" w:rsidR="004D5201" w:rsidRPr="004D5201" w:rsidRDefault="004D5201" w:rsidP="004D5201">
            <w:pPr>
              <w:numPr>
                <w:ilvl w:val="0"/>
                <w:numId w:val="14"/>
              </w:numPr>
              <w:jc w:val="both"/>
              <w:rPr>
                <w:rFonts w:ascii="Arial" w:hAnsi="Arial" w:cs="Arial"/>
              </w:rPr>
            </w:pPr>
            <w:r w:rsidRPr="004D5201">
              <w:rPr>
                <w:rFonts w:ascii="Arial" w:hAnsi="Arial" w:cs="Arial"/>
                <w:bCs/>
              </w:rPr>
              <w:t>Long periods of concentration</w:t>
            </w:r>
            <w:r>
              <w:rPr>
                <w:rFonts w:ascii="Arial" w:hAnsi="Arial" w:cs="Arial"/>
                <w:bCs/>
              </w:rPr>
              <w:t>.</w:t>
            </w:r>
          </w:p>
          <w:p w14:paraId="465D87E8" w14:textId="27E03B19" w:rsidR="004D5201" w:rsidRPr="004D5201" w:rsidRDefault="004D5201" w:rsidP="004D5201">
            <w:pPr>
              <w:numPr>
                <w:ilvl w:val="0"/>
                <w:numId w:val="14"/>
              </w:numPr>
              <w:jc w:val="both"/>
              <w:rPr>
                <w:rFonts w:ascii="Arial" w:hAnsi="Arial" w:cs="Arial"/>
              </w:rPr>
            </w:pPr>
            <w:r w:rsidRPr="004D5201">
              <w:rPr>
                <w:rFonts w:ascii="Arial" w:hAnsi="Arial" w:cs="Arial"/>
              </w:rPr>
              <w:t>Concentration on staff professional supervision sessions following adverse incidents</w:t>
            </w:r>
            <w:r>
              <w:rPr>
                <w:rFonts w:ascii="Arial" w:hAnsi="Arial" w:cs="Arial"/>
              </w:rPr>
              <w:t>.</w:t>
            </w:r>
          </w:p>
          <w:p w14:paraId="0D33B51D" w14:textId="77777777" w:rsidR="004D5201" w:rsidRPr="004D5201" w:rsidRDefault="004D5201" w:rsidP="004D5201">
            <w:pPr>
              <w:numPr>
                <w:ilvl w:val="0"/>
                <w:numId w:val="14"/>
              </w:numPr>
              <w:jc w:val="both"/>
              <w:rPr>
                <w:rFonts w:ascii="Arial" w:hAnsi="Arial" w:cs="Arial"/>
              </w:rPr>
            </w:pPr>
            <w:r w:rsidRPr="004D5201">
              <w:rPr>
                <w:rFonts w:ascii="Arial" w:hAnsi="Arial" w:cs="Arial"/>
              </w:rPr>
              <w:t>Teaching, facilitation and supervision of staff training in the workplace.</w:t>
            </w:r>
          </w:p>
          <w:p w14:paraId="4973917D" w14:textId="2742A1FA" w:rsidR="0084654F" w:rsidRPr="004D5201" w:rsidRDefault="0084654F" w:rsidP="004D5201">
            <w:pPr>
              <w:jc w:val="both"/>
              <w:rPr>
                <w:rFonts w:ascii="Arial" w:hAnsi="Arial" w:cs="Arial"/>
              </w:rPr>
            </w:pPr>
          </w:p>
        </w:tc>
      </w:tr>
      <w:tr w:rsidR="008142D3" w:rsidRPr="00FB2627" w14:paraId="2D241821" w14:textId="77777777" w:rsidTr="003225D0">
        <w:tc>
          <w:tcPr>
            <w:tcW w:w="10206" w:type="dxa"/>
            <w:tcBorders>
              <w:bottom w:val="single" w:sz="4" w:space="0" w:color="auto"/>
            </w:tcBorders>
            <w:shd w:val="clear" w:color="auto" w:fill="002060"/>
          </w:tcPr>
          <w:p w14:paraId="54D5E7A2" w14:textId="77777777" w:rsidR="0084654F" w:rsidRPr="00FB2627" w:rsidRDefault="0084654F" w:rsidP="003225D0">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3225D0">
        <w:tc>
          <w:tcPr>
            <w:tcW w:w="10206" w:type="dxa"/>
            <w:tcBorders>
              <w:bottom w:val="single" w:sz="4" w:space="0" w:color="auto"/>
            </w:tcBorders>
          </w:tcPr>
          <w:p w14:paraId="1E75FDBB" w14:textId="77777777" w:rsidR="004040F4" w:rsidRPr="004040F4" w:rsidRDefault="004040F4" w:rsidP="004040F4">
            <w:pPr>
              <w:ind w:left="360"/>
              <w:jc w:val="both"/>
              <w:rPr>
                <w:rFonts w:ascii="Arial" w:hAnsi="Arial" w:cs="Arial"/>
              </w:rPr>
            </w:pPr>
          </w:p>
          <w:p w14:paraId="0DBE2422" w14:textId="2ED0E1DF" w:rsidR="004040F4" w:rsidRPr="004040F4" w:rsidRDefault="004040F4" w:rsidP="004040F4">
            <w:pPr>
              <w:numPr>
                <w:ilvl w:val="0"/>
                <w:numId w:val="14"/>
              </w:numPr>
              <w:jc w:val="both"/>
              <w:rPr>
                <w:rFonts w:ascii="Arial" w:hAnsi="Arial" w:cs="Arial"/>
              </w:rPr>
            </w:pPr>
            <w:r w:rsidRPr="004040F4">
              <w:rPr>
                <w:rFonts w:ascii="Arial" w:hAnsi="Arial" w:cs="Arial"/>
              </w:rPr>
              <w:t xml:space="preserve">Work with patients/service users and carers who have a poor/life limiting prognosis, including the communication of distressing news. </w:t>
            </w:r>
          </w:p>
          <w:p w14:paraId="527CE346" w14:textId="77777777" w:rsidR="004040F4" w:rsidRPr="004040F4" w:rsidRDefault="004040F4" w:rsidP="004040F4">
            <w:pPr>
              <w:numPr>
                <w:ilvl w:val="0"/>
                <w:numId w:val="14"/>
              </w:numPr>
              <w:jc w:val="both"/>
              <w:rPr>
                <w:rFonts w:ascii="Arial" w:hAnsi="Arial" w:cs="Arial"/>
                <w:bCs/>
              </w:rPr>
            </w:pPr>
            <w:r w:rsidRPr="004040F4">
              <w:rPr>
                <w:rFonts w:ascii="Arial" w:hAnsi="Arial" w:cs="Arial"/>
                <w:bCs/>
              </w:rPr>
              <w:t>Work with patients in the aftermath of bad news.</w:t>
            </w:r>
          </w:p>
          <w:p w14:paraId="1C27D3BE" w14:textId="2F93C0FB" w:rsidR="004040F4" w:rsidRPr="004040F4" w:rsidRDefault="004040F4" w:rsidP="004040F4">
            <w:pPr>
              <w:numPr>
                <w:ilvl w:val="0"/>
                <w:numId w:val="14"/>
              </w:numPr>
              <w:jc w:val="both"/>
              <w:rPr>
                <w:rFonts w:ascii="Arial" w:hAnsi="Arial" w:cs="Arial"/>
                <w:bCs/>
              </w:rPr>
            </w:pPr>
            <w:r w:rsidRPr="004040F4">
              <w:rPr>
                <w:rFonts w:ascii="Arial" w:hAnsi="Arial" w:cs="Arial"/>
                <w:bCs/>
              </w:rPr>
              <w:t>Work within multiple health and Social care teams who are balancing the urgency of their work</w:t>
            </w:r>
            <w:r>
              <w:rPr>
                <w:rFonts w:ascii="Arial" w:hAnsi="Arial" w:cs="Arial"/>
                <w:bCs/>
              </w:rPr>
              <w:t>.</w:t>
            </w:r>
          </w:p>
          <w:p w14:paraId="3EF2D54C" w14:textId="77777777" w:rsidR="004040F4" w:rsidRPr="004040F4" w:rsidRDefault="004040F4" w:rsidP="004040F4">
            <w:pPr>
              <w:numPr>
                <w:ilvl w:val="0"/>
                <w:numId w:val="14"/>
              </w:numPr>
              <w:jc w:val="both"/>
              <w:rPr>
                <w:rFonts w:ascii="Arial" w:hAnsi="Arial" w:cs="Arial"/>
              </w:rPr>
            </w:pPr>
            <w:r w:rsidRPr="004040F4">
              <w:rPr>
                <w:rFonts w:ascii="Arial" w:hAnsi="Arial" w:cs="Arial"/>
              </w:rPr>
              <w:t>Negotiating care packages, action plans, or change management systems to reduce exposure of musculoskeletal ill health of staff.</w:t>
            </w:r>
          </w:p>
          <w:p w14:paraId="04EDA412" w14:textId="77777777" w:rsidR="004040F4" w:rsidRPr="004040F4" w:rsidRDefault="004040F4" w:rsidP="004040F4">
            <w:pPr>
              <w:numPr>
                <w:ilvl w:val="0"/>
                <w:numId w:val="14"/>
              </w:numPr>
              <w:jc w:val="both"/>
              <w:rPr>
                <w:rFonts w:ascii="Arial" w:hAnsi="Arial" w:cs="Arial"/>
              </w:rPr>
            </w:pPr>
            <w:r w:rsidRPr="004040F4">
              <w:rPr>
                <w:rFonts w:ascii="Arial" w:hAnsi="Arial" w:cs="Arial"/>
              </w:rPr>
              <w:lastRenderedPageBreak/>
              <w:t>Dealing with conflicting issues between staff and managers.</w:t>
            </w:r>
          </w:p>
          <w:p w14:paraId="2BBC09C0" w14:textId="77777777" w:rsidR="004040F4" w:rsidRPr="004040F4" w:rsidRDefault="004040F4" w:rsidP="004040F4">
            <w:pPr>
              <w:numPr>
                <w:ilvl w:val="0"/>
                <w:numId w:val="14"/>
              </w:numPr>
              <w:jc w:val="both"/>
              <w:rPr>
                <w:rFonts w:ascii="Arial" w:hAnsi="Arial" w:cs="Arial"/>
                <w:bCs/>
              </w:rPr>
            </w:pPr>
            <w:r w:rsidRPr="004040F4">
              <w:rPr>
                <w:rFonts w:ascii="Arial" w:hAnsi="Arial" w:cs="Arial"/>
                <w:bCs/>
              </w:rPr>
              <w:t>Work with patients with mental health problems or occasional challenging behaviour.</w:t>
            </w:r>
          </w:p>
          <w:p w14:paraId="137B11B3" w14:textId="643CDB83" w:rsidR="0084654F" w:rsidRPr="004040F4" w:rsidRDefault="0084654F" w:rsidP="004040F4">
            <w:pPr>
              <w:jc w:val="both"/>
              <w:rPr>
                <w:rFonts w:ascii="Arial" w:hAnsi="Arial" w:cs="Arial"/>
              </w:rPr>
            </w:pPr>
          </w:p>
        </w:tc>
      </w:tr>
      <w:tr w:rsidR="0084654F" w:rsidRPr="00FB2627" w14:paraId="75EE2669" w14:textId="77777777" w:rsidTr="003225D0">
        <w:tc>
          <w:tcPr>
            <w:tcW w:w="10206" w:type="dxa"/>
            <w:tcBorders>
              <w:bottom w:val="single" w:sz="4" w:space="0" w:color="auto"/>
            </w:tcBorders>
            <w:shd w:val="clear" w:color="auto" w:fill="002060"/>
          </w:tcPr>
          <w:p w14:paraId="2E61B875" w14:textId="77777777" w:rsidR="0084654F" w:rsidRPr="00FB2627" w:rsidRDefault="0084654F" w:rsidP="003225D0">
            <w:pPr>
              <w:jc w:val="both"/>
              <w:rPr>
                <w:rFonts w:ascii="Arial" w:hAnsi="Arial" w:cs="Arial"/>
                <w:b/>
                <w:bCs/>
                <w:color w:val="FF0000"/>
              </w:rPr>
            </w:pPr>
            <w:r w:rsidRPr="00FB2627">
              <w:rPr>
                <w:rFonts w:ascii="Arial" w:hAnsi="Arial" w:cs="Arial"/>
                <w:b/>
                <w:bCs/>
                <w:color w:val="FFFFFF" w:themeColor="background1"/>
              </w:rPr>
              <w:lastRenderedPageBreak/>
              <w:t>WORKING CONDITIONS</w:t>
            </w:r>
          </w:p>
        </w:tc>
      </w:tr>
      <w:tr w:rsidR="0084654F" w:rsidRPr="00FB2627" w14:paraId="79714D0C" w14:textId="77777777" w:rsidTr="003225D0">
        <w:tc>
          <w:tcPr>
            <w:tcW w:w="10206" w:type="dxa"/>
            <w:tcBorders>
              <w:bottom w:val="single" w:sz="4" w:space="0" w:color="auto"/>
            </w:tcBorders>
          </w:tcPr>
          <w:p w14:paraId="1EB97E9B" w14:textId="77777777" w:rsidR="001B482A" w:rsidRPr="001B482A" w:rsidRDefault="001B482A" w:rsidP="001B482A">
            <w:pPr>
              <w:ind w:left="360"/>
              <w:jc w:val="both"/>
              <w:rPr>
                <w:rFonts w:ascii="Arial" w:hAnsi="Arial" w:cs="Arial"/>
                <w:bCs/>
              </w:rPr>
            </w:pPr>
          </w:p>
          <w:p w14:paraId="43D5C09D" w14:textId="2BBA2210" w:rsidR="001B482A" w:rsidRPr="001B482A" w:rsidRDefault="001B482A" w:rsidP="001B482A">
            <w:pPr>
              <w:numPr>
                <w:ilvl w:val="0"/>
                <w:numId w:val="14"/>
              </w:numPr>
              <w:jc w:val="both"/>
              <w:rPr>
                <w:rFonts w:ascii="Arial" w:hAnsi="Arial" w:cs="Arial"/>
                <w:bCs/>
              </w:rPr>
            </w:pPr>
            <w:r w:rsidRPr="001B482A">
              <w:rPr>
                <w:rFonts w:ascii="Arial" w:hAnsi="Arial" w:cs="Arial"/>
                <w:bCs/>
              </w:rPr>
              <w:t>Work in a variety of settings according to patient needs – this can often involve hot/cold temperatures, cluttered, noisy environments and unhygienic environments.</w:t>
            </w:r>
          </w:p>
          <w:p w14:paraId="7A4B1A81" w14:textId="4D3ABC07" w:rsidR="001B482A" w:rsidRPr="001B482A" w:rsidRDefault="001B482A" w:rsidP="001B482A">
            <w:pPr>
              <w:numPr>
                <w:ilvl w:val="0"/>
                <w:numId w:val="14"/>
              </w:numPr>
              <w:jc w:val="both"/>
              <w:rPr>
                <w:rFonts w:ascii="Arial" w:hAnsi="Arial" w:cs="Arial"/>
                <w:bCs/>
              </w:rPr>
            </w:pPr>
            <w:r w:rsidRPr="001B482A">
              <w:rPr>
                <w:rFonts w:ascii="Arial" w:hAnsi="Arial" w:cs="Arial"/>
                <w:bCs/>
              </w:rPr>
              <w:t>Work within the store area which can be cold and hot</w:t>
            </w:r>
            <w:r>
              <w:rPr>
                <w:rFonts w:ascii="Arial" w:hAnsi="Arial" w:cs="Arial"/>
                <w:bCs/>
              </w:rPr>
              <w:t>.</w:t>
            </w:r>
          </w:p>
          <w:p w14:paraId="2E44AE0A" w14:textId="77777777" w:rsidR="001B482A" w:rsidRPr="001B482A" w:rsidRDefault="001B482A" w:rsidP="001B482A">
            <w:pPr>
              <w:numPr>
                <w:ilvl w:val="0"/>
                <w:numId w:val="14"/>
              </w:numPr>
              <w:jc w:val="both"/>
              <w:rPr>
                <w:rFonts w:ascii="Arial" w:hAnsi="Arial" w:cs="Arial"/>
                <w:bCs/>
              </w:rPr>
            </w:pPr>
            <w:r w:rsidRPr="001B482A">
              <w:rPr>
                <w:rFonts w:ascii="Arial" w:hAnsi="Arial" w:cs="Arial"/>
                <w:bCs/>
              </w:rPr>
              <w:t>Work with patients with a wide range of conditions including contact with body fluids such as urine, blood, sputum.</w:t>
            </w:r>
          </w:p>
          <w:p w14:paraId="1BD5941F" w14:textId="41DF9AAA" w:rsidR="001B482A" w:rsidRPr="001B482A" w:rsidRDefault="001B482A" w:rsidP="001B482A">
            <w:pPr>
              <w:numPr>
                <w:ilvl w:val="0"/>
                <w:numId w:val="14"/>
              </w:numPr>
              <w:jc w:val="both"/>
              <w:rPr>
                <w:rFonts w:ascii="Arial" w:hAnsi="Arial" w:cs="Arial"/>
                <w:bCs/>
              </w:rPr>
            </w:pPr>
            <w:r w:rsidRPr="001B482A">
              <w:rPr>
                <w:rFonts w:ascii="Arial" w:hAnsi="Arial" w:cs="Arial"/>
                <w:bCs/>
              </w:rPr>
              <w:t>VDU –</w:t>
            </w:r>
            <w:r>
              <w:rPr>
                <w:rFonts w:ascii="Arial" w:hAnsi="Arial" w:cs="Arial"/>
                <w:bCs/>
              </w:rPr>
              <w:t xml:space="preserve"> </w:t>
            </w:r>
            <w:r w:rsidRPr="001B482A">
              <w:rPr>
                <w:rFonts w:ascii="Arial" w:hAnsi="Arial" w:cs="Arial"/>
                <w:bCs/>
              </w:rPr>
              <w:t>computer use</w:t>
            </w:r>
            <w:r>
              <w:rPr>
                <w:rFonts w:ascii="Arial" w:hAnsi="Arial" w:cs="Arial"/>
                <w:bCs/>
              </w:rPr>
              <w:t>.</w:t>
            </w:r>
          </w:p>
          <w:p w14:paraId="4C44760A" w14:textId="49725FE5" w:rsidR="0084654F" w:rsidRPr="001B482A" w:rsidRDefault="0084654F" w:rsidP="003225D0">
            <w:pPr>
              <w:jc w:val="both"/>
              <w:rPr>
                <w:rFonts w:ascii="Arial" w:hAnsi="Arial" w:cs="Arial"/>
              </w:rPr>
            </w:pPr>
          </w:p>
        </w:tc>
      </w:tr>
      <w:tr w:rsidR="003B43F4" w:rsidRPr="00FB2627" w14:paraId="152B908B" w14:textId="77777777" w:rsidTr="003225D0">
        <w:tc>
          <w:tcPr>
            <w:tcW w:w="10206" w:type="dxa"/>
            <w:shd w:val="clear" w:color="auto" w:fill="002060"/>
          </w:tcPr>
          <w:p w14:paraId="0AA5C963" w14:textId="77777777" w:rsidR="003B43F4" w:rsidRPr="00FB2627" w:rsidRDefault="003B43F4" w:rsidP="003225D0">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3225D0">
        <w:tc>
          <w:tcPr>
            <w:tcW w:w="10206" w:type="dxa"/>
            <w:tcBorders>
              <w:bottom w:val="single" w:sz="4" w:space="0" w:color="auto"/>
            </w:tcBorders>
          </w:tcPr>
          <w:p w14:paraId="7B450489" w14:textId="77777777" w:rsidR="0092181B" w:rsidRDefault="0092181B" w:rsidP="003225D0">
            <w:pPr>
              <w:jc w:val="both"/>
              <w:rPr>
                <w:rFonts w:ascii="Arial" w:hAnsi="Arial" w:cs="Arial"/>
              </w:rPr>
            </w:pPr>
          </w:p>
          <w:p w14:paraId="4354D31A" w14:textId="74A86559" w:rsidR="003B43F4" w:rsidRPr="00FB2627" w:rsidRDefault="000C1FB8" w:rsidP="003225D0">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3225D0">
            <w:pPr>
              <w:jc w:val="both"/>
              <w:rPr>
                <w:rFonts w:ascii="Arial" w:hAnsi="Arial" w:cs="Arial"/>
              </w:rPr>
            </w:pPr>
          </w:p>
          <w:p w14:paraId="56CB117C" w14:textId="6D669026" w:rsidR="003B43F4" w:rsidRPr="00FB2627" w:rsidRDefault="000C1FB8" w:rsidP="003225D0">
            <w:pPr>
              <w:jc w:val="both"/>
              <w:rPr>
                <w:rFonts w:ascii="Arial" w:hAnsi="Arial" w:cs="Arial"/>
              </w:rPr>
            </w:pPr>
            <w:r w:rsidRPr="00FB2627">
              <w:rPr>
                <w:rFonts w:ascii="Arial" w:hAnsi="Arial" w:cs="Arial"/>
              </w:rPr>
              <w:t>U</w:t>
            </w:r>
            <w:r w:rsidR="003B43F4" w:rsidRPr="00FB2627">
              <w:rPr>
                <w:rFonts w:ascii="Arial" w:hAnsi="Arial" w:cs="Arial"/>
              </w:rPr>
              <w:t xml:space="preserve">ndertake any training required in order to maintain competency including mandatory training, </w:t>
            </w:r>
            <w:r w:rsidR="00ED2D88">
              <w:rPr>
                <w:rFonts w:ascii="Arial" w:hAnsi="Arial" w:cs="Arial"/>
              </w:rPr>
              <w:t>eg</w:t>
            </w:r>
            <w:r w:rsidR="003B43F4" w:rsidRPr="00FB2627">
              <w:rPr>
                <w:rFonts w:ascii="Arial" w:hAnsi="Arial" w:cs="Arial"/>
              </w:rPr>
              <w:t xml:space="preserve"> Manual Handling</w:t>
            </w:r>
          </w:p>
          <w:p w14:paraId="476A9E49" w14:textId="77777777" w:rsidR="003B43F4" w:rsidRPr="00FB2627" w:rsidRDefault="003B43F4" w:rsidP="003225D0">
            <w:pPr>
              <w:jc w:val="both"/>
              <w:rPr>
                <w:rFonts w:ascii="Arial" w:hAnsi="Arial" w:cs="Arial"/>
              </w:rPr>
            </w:pPr>
          </w:p>
          <w:p w14:paraId="604720FF" w14:textId="774A51AC" w:rsidR="003B43F4" w:rsidRPr="00FB2627" w:rsidRDefault="000C1FB8" w:rsidP="003225D0">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3225D0">
            <w:pPr>
              <w:jc w:val="both"/>
              <w:rPr>
                <w:rFonts w:ascii="Arial" w:hAnsi="Arial" w:cs="Arial"/>
                <w:b/>
              </w:rPr>
            </w:pPr>
          </w:p>
          <w:p w14:paraId="0EAEA587" w14:textId="77777777" w:rsidR="003B43F4" w:rsidRPr="00FB2627" w:rsidRDefault="00B735BB" w:rsidP="003225D0">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3225D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3225D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3225D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24CE55C7" w:rsidR="00F73F8D" w:rsidRDefault="00F73F8D" w:rsidP="003225D0">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1ABD8BC9" w14:textId="77777777" w:rsidR="0092181B" w:rsidRPr="00FB2627" w:rsidRDefault="0092181B" w:rsidP="003225D0">
            <w:pPr>
              <w:rPr>
                <w:rFonts w:ascii="Arial" w:hAnsi="Arial" w:cs="Arial"/>
              </w:rPr>
            </w:pPr>
          </w:p>
          <w:p w14:paraId="7D35C9BA" w14:textId="77777777" w:rsidR="00F73F8D" w:rsidRPr="00FB2627" w:rsidRDefault="00F73F8D" w:rsidP="003225D0">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3225D0">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3225D0">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3225D0">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3BC8DCA2" w14:textId="77777777" w:rsidTr="003225D0">
        <w:tc>
          <w:tcPr>
            <w:tcW w:w="10206" w:type="dxa"/>
            <w:shd w:val="clear" w:color="auto" w:fill="002060"/>
          </w:tcPr>
          <w:p w14:paraId="011272C0" w14:textId="67AA7990" w:rsidR="003B43F4" w:rsidRPr="00FB2627" w:rsidRDefault="003B43F4" w:rsidP="003225D0">
            <w:pPr>
              <w:jc w:val="both"/>
              <w:rPr>
                <w:rFonts w:ascii="Arial" w:hAnsi="Arial" w:cs="Arial"/>
              </w:rPr>
            </w:pPr>
            <w:r w:rsidRPr="00FB2627">
              <w:rPr>
                <w:rFonts w:ascii="Arial" w:hAnsi="Arial" w:cs="Arial"/>
                <w:b/>
              </w:rPr>
              <w:t>APPLICABLE TO MANAGERS ONLY</w:t>
            </w:r>
          </w:p>
        </w:tc>
      </w:tr>
      <w:tr w:rsidR="003B43F4" w:rsidRPr="00FB2627" w14:paraId="1E4442C5" w14:textId="77777777" w:rsidTr="003225D0">
        <w:tc>
          <w:tcPr>
            <w:tcW w:w="10206" w:type="dxa"/>
            <w:tcBorders>
              <w:bottom w:val="single" w:sz="4" w:space="0" w:color="auto"/>
            </w:tcBorders>
          </w:tcPr>
          <w:p w14:paraId="1BD42CCC" w14:textId="77777777" w:rsidR="00E64E00" w:rsidRPr="004927AA" w:rsidRDefault="00E64E00" w:rsidP="004927A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0D0F5AF" w14:textId="21CBE9B1" w:rsidR="00E64E00" w:rsidRDefault="00E64E00" w:rsidP="004927A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You must take responsibility for your workplace health and wellbeing:</w:t>
            </w:r>
          </w:p>
          <w:p w14:paraId="26D0F0C3" w14:textId="77777777" w:rsidR="0092181B" w:rsidRPr="004927AA" w:rsidRDefault="0092181B" w:rsidP="004927A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B6E09A1" w14:textId="32650645" w:rsidR="00E64E00" w:rsidRPr="004927AA" w:rsidRDefault="00E64E00" w:rsidP="004927AA">
            <w:pPr>
              <w:numPr>
                <w:ilvl w:val="0"/>
                <w:numId w:val="5"/>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Be physically active at work (</w:t>
            </w:r>
            <w:r w:rsidR="00ED2D88">
              <w:rPr>
                <w:rFonts w:ascii="Arial" w:hAnsi="Arial" w:cs="Arial"/>
              </w:rPr>
              <w:t>ie</w:t>
            </w:r>
            <w:r w:rsidRPr="004927AA">
              <w:rPr>
                <w:rFonts w:ascii="Arial" w:hAnsi="Arial" w:cs="Arial"/>
              </w:rPr>
              <w:t xml:space="preserve"> take breaks away from your desk, taking the stairs where possible)</w:t>
            </w:r>
            <w:r w:rsidR="004927AA">
              <w:rPr>
                <w:rFonts w:ascii="Arial" w:hAnsi="Arial" w:cs="Arial"/>
              </w:rPr>
              <w:t>.</w:t>
            </w:r>
          </w:p>
          <w:p w14:paraId="177421CF" w14:textId="77777777" w:rsidR="00E64E00" w:rsidRPr="004927AA" w:rsidRDefault="00E64E00" w:rsidP="004927AA">
            <w:pPr>
              <w:numPr>
                <w:ilvl w:val="0"/>
                <w:numId w:val="5"/>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When required, gain support from Occupational Health, Human Resources or other sources.</w:t>
            </w:r>
          </w:p>
          <w:p w14:paraId="5D41BE24" w14:textId="77777777" w:rsidR="00E64E00" w:rsidRPr="004927AA" w:rsidRDefault="00E64E00" w:rsidP="004927AA">
            <w:pPr>
              <w:numPr>
                <w:ilvl w:val="0"/>
                <w:numId w:val="5"/>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Familiarise yourself with the health and wellbeing support available from policies and/or Occupational Health.</w:t>
            </w:r>
          </w:p>
          <w:p w14:paraId="3E2850E8" w14:textId="13560CBE" w:rsidR="00E64E00" w:rsidRDefault="00E64E00" w:rsidP="004927AA">
            <w:pPr>
              <w:numPr>
                <w:ilvl w:val="0"/>
                <w:numId w:val="5"/>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 xml:space="preserve">Follow the Trust’s health and wellbeing vision of healthy body, healthy mind, healthy you. </w:t>
            </w:r>
          </w:p>
          <w:p w14:paraId="673388A6" w14:textId="77777777" w:rsidR="004927AA" w:rsidRPr="004927AA" w:rsidRDefault="004927AA" w:rsidP="004927A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BB4A85A" w14:textId="38B12AED" w:rsidR="00E64E00" w:rsidRDefault="00E64E00" w:rsidP="004927A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If you are a line manager, in addition to the above, it is expected you will:</w:t>
            </w:r>
          </w:p>
          <w:p w14:paraId="7FC8A7E0" w14:textId="77777777" w:rsidR="0092181B" w:rsidRPr="004927AA" w:rsidRDefault="0092181B" w:rsidP="004927A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CAB56E4" w14:textId="77777777" w:rsidR="00E64E00" w:rsidRPr="004927AA" w:rsidRDefault="00E64E00" w:rsidP="004927AA">
            <w:pPr>
              <w:numPr>
                <w:ilvl w:val="0"/>
                <w:numId w:val="6"/>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Champion health and wellbeing.</w:t>
            </w:r>
          </w:p>
          <w:p w14:paraId="64314CA1" w14:textId="77777777" w:rsidR="00E64E00" w:rsidRPr="004927AA" w:rsidRDefault="00E64E00" w:rsidP="004927AA">
            <w:pPr>
              <w:numPr>
                <w:ilvl w:val="0"/>
                <w:numId w:val="6"/>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Encourage and support staff engagement in delivery of the service.</w:t>
            </w:r>
          </w:p>
          <w:p w14:paraId="5255BA98" w14:textId="77777777" w:rsidR="00E64E00" w:rsidRPr="004927AA" w:rsidRDefault="00E64E00" w:rsidP="004927AA">
            <w:pPr>
              <w:numPr>
                <w:ilvl w:val="0"/>
                <w:numId w:val="6"/>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Encourage staff to comment on development and delivery of the service.</w:t>
            </w:r>
          </w:p>
          <w:p w14:paraId="3DE42798" w14:textId="77777777" w:rsidR="00E64E00" w:rsidRPr="004927AA" w:rsidRDefault="00E64E00" w:rsidP="004927AA">
            <w:pPr>
              <w:numPr>
                <w:ilvl w:val="0"/>
                <w:numId w:val="6"/>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927AA">
              <w:rPr>
                <w:rFonts w:ascii="Arial" w:hAnsi="Arial" w:cs="Arial"/>
              </w:rPr>
              <w:t>Ensure during 1:1’s / supervision with employees you always check how they are.</w:t>
            </w:r>
          </w:p>
          <w:p w14:paraId="273102C7" w14:textId="02D42D0D" w:rsidR="003B43F4" w:rsidRPr="004927AA" w:rsidRDefault="003B43F4" w:rsidP="004927AA">
            <w:pPr>
              <w:jc w:val="both"/>
              <w:rPr>
                <w:rFonts w:cs="Arial"/>
              </w:rPr>
            </w:pPr>
          </w:p>
        </w:tc>
      </w:tr>
      <w:tr w:rsidR="00B735BB" w:rsidRPr="00FB2627" w14:paraId="247A9B2E" w14:textId="77777777" w:rsidTr="003225D0">
        <w:tc>
          <w:tcPr>
            <w:tcW w:w="10206" w:type="dxa"/>
            <w:shd w:val="clear" w:color="auto" w:fill="002060"/>
          </w:tcPr>
          <w:p w14:paraId="3BC23511" w14:textId="5893FA3B" w:rsidR="00B735BB" w:rsidRPr="00FB2627" w:rsidRDefault="00B735BB" w:rsidP="003225D0">
            <w:pPr>
              <w:jc w:val="both"/>
              <w:rPr>
                <w:rFonts w:ascii="Arial" w:hAnsi="Arial" w:cs="Arial"/>
                <w:b/>
              </w:rPr>
            </w:pPr>
            <w:r w:rsidRPr="00FB2627">
              <w:rPr>
                <w:rFonts w:ascii="Arial" w:hAnsi="Arial" w:cs="Arial"/>
                <w:b/>
              </w:rPr>
              <w:t>DISCLOSURE AND BARRING SERVICE CHECK</w:t>
            </w:r>
            <w:r w:rsidR="0092181B">
              <w:rPr>
                <w:rFonts w:ascii="Arial" w:hAnsi="Arial" w:cs="Arial"/>
                <w:b/>
              </w:rPr>
              <w:t>S</w:t>
            </w:r>
          </w:p>
        </w:tc>
      </w:tr>
      <w:tr w:rsidR="00B735BB" w:rsidRPr="00FB2627" w14:paraId="27F6484B" w14:textId="77777777" w:rsidTr="003225D0">
        <w:tc>
          <w:tcPr>
            <w:tcW w:w="10206" w:type="dxa"/>
            <w:shd w:val="clear" w:color="auto" w:fill="auto"/>
          </w:tcPr>
          <w:p w14:paraId="4F044361" w14:textId="77777777" w:rsidR="0092181B" w:rsidRDefault="0092181B" w:rsidP="003225D0">
            <w:pPr>
              <w:jc w:val="both"/>
              <w:rPr>
                <w:rFonts w:ascii="Arial" w:hAnsi="Arial" w:cs="Arial"/>
                <w:lang w:eastAsia="en-GB"/>
              </w:rPr>
            </w:pPr>
          </w:p>
          <w:p w14:paraId="7E2D8D02" w14:textId="34878BA0" w:rsidR="00B735BB" w:rsidRDefault="00B735BB" w:rsidP="003225D0">
            <w:pPr>
              <w:jc w:val="both"/>
              <w:rPr>
                <w:rFonts w:ascii="Arial" w:hAnsi="Arial" w:cs="Arial"/>
                <w:lang w:eastAsia="en-GB"/>
              </w:rPr>
            </w:pPr>
            <w:r w:rsidRPr="004D6737">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3FF391CF" w:rsidR="0092181B" w:rsidRPr="004D6737" w:rsidRDefault="0092181B" w:rsidP="003225D0">
            <w:pPr>
              <w:jc w:val="both"/>
              <w:rPr>
                <w:rFonts w:ascii="Arial" w:hAnsi="Arial" w:cs="Arial"/>
                <w:b/>
              </w:rPr>
            </w:pPr>
          </w:p>
        </w:tc>
      </w:tr>
      <w:tr w:rsidR="003B43F4" w:rsidRPr="00FB2627" w14:paraId="6CE458A9" w14:textId="77777777" w:rsidTr="003225D0">
        <w:tc>
          <w:tcPr>
            <w:tcW w:w="10206" w:type="dxa"/>
            <w:shd w:val="clear" w:color="auto" w:fill="002060"/>
          </w:tcPr>
          <w:p w14:paraId="2E401EA4" w14:textId="77777777" w:rsidR="003B43F4" w:rsidRPr="00FB2627" w:rsidRDefault="003B43F4" w:rsidP="003225D0">
            <w:pPr>
              <w:jc w:val="both"/>
              <w:rPr>
                <w:rFonts w:ascii="Arial" w:hAnsi="Arial" w:cs="Arial"/>
              </w:rPr>
            </w:pPr>
            <w:r w:rsidRPr="00FB2627">
              <w:rPr>
                <w:rFonts w:ascii="Arial" w:hAnsi="Arial" w:cs="Arial"/>
                <w:b/>
              </w:rPr>
              <w:lastRenderedPageBreak/>
              <w:t xml:space="preserve">GENERAL </w:t>
            </w:r>
          </w:p>
        </w:tc>
      </w:tr>
      <w:tr w:rsidR="003B43F4" w:rsidRPr="00FB2627" w14:paraId="7E0A6926" w14:textId="77777777" w:rsidTr="003225D0">
        <w:tc>
          <w:tcPr>
            <w:tcW w:w="10206" w:type="dxa"/>
          </w:tcPr>
          <w:p w14:paraId="0C7C6C3A" w14:textId="77777777" w:rsidR="004A5EF8" w:rsidRDefault="004A5EF8" w:rsidP="004A5EF8">
            <w:pPr>
              <w:pStyle w:val="BodyText"/>
              <w:jc w:val="both"/>
              <w:rPr>
                <w:rFonts w:ascii="Arial" w:hAnsi="Arial" w:cs="Arial"/>
                <w:b w:val="0"/>
                <w:sz w:val="22"/>
                <w:szCs w:val="22"/>
              </w:rPr>
            </w:pPr>
          </w:p>
          <w:p w14:paraId="28C48559" w14:textId="6F16A851"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3440CC2" w14:textId="77777777" w:rsidR="004A5EF8" w:rsidRPr="004A5EF8" w:rsidRDefault="004A5EF8" w:rsidP="004A5EF8">
            <w:pPr>
              <w:pStyle w:val="BodyText"/>
              <w:jc w:val="both"/>
              <w:rPr>
                <w:rFonts w:ascii="Arial" w:hAnsi="Arial" w:cs="Arial"/>
                <w:b w:val="0"/>
                <w:sz w:val="22"/>
                <w:szCs w:val="22"/>
              </w:rPr>
            </w:pPr>
          </w:p>
          <w:p w14:paraId="163C752F" w14:textId="74AA4684"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We are committed to serving our community.  We aim to co-ordinate our services with secondary and acute care.</w:t>
            </w:r>
          </w:p>
          <w:p w14:paraId="43602034" w14:textId="77777777" w:rsidR="004A5EF8" w:rsidRPr="004A5EF8" w:rsidRDefault="004A5EF8" w:rsidP="004A5EF8">
            <w:pPr>
              <w:pStyle w:val="BodyText"/>
              <w:jc w:val="both"/>
              <w:rPr>
                <w:rFonts w:ascii="Arial" w:hAnsi="Arial" w:cs="Arial"/>
                <w:b w:val="0"/>
                <w:sz w:val="22"/>
                <w:szCs w:val="22"/>
              </w:rPr>
            </w:pPr>
          </w:p>
          <w:p w14:paraId="28685B5A" w14:textId="59C0343F"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DA1280F" w14:textId="77777777" w:rsidR="004A5EF8" w:rsidRPr="004A5EF8" w:rsidRDefault="004A5EF8" w:rsidP="004A5EF8">
            <w:pPr>
              <w:pStyle w:val="BodyText"/>
              <w:jc w:val="both"/>
              <w:rPr>
                <w:rFonts w:ascii="Arial" w:hAnsi="Arial" w:cs="Arial"/>
                <w:b w:val="0"/>
                <w:sz w:val="22"/>
                <w:szCs w:val="22"/>
              </w:rPr>
            </w:pPr>
          </w:p>
          <w:p w14:paraId="468545EA" w14:textId="6A8A92C0"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612CBEA4" w14:textId="77777777" w:rsidR="004A5EF8" w:rsidRPr="004A5EF8" w:rsidRDefault="004A5EF8" w:rsidP="004A5EF8">
            <w:pPr>
              <w:pStyle w:val="BodyText"/>
              <w:jc w:val="both"/>
              <w:rPr>
                <w:rFonts w:ascii="Arial" w:hAnsi="Arial" w:cs="Arial"/>
                <w:b w:val="0"/>
                <w:sz w:val="22"/>
                <w:szCs w:val="22"/>
              </w:rPr>
            </w:pPr>
          </w:p>
          <w:p w14:paraId="01D80105" w14:textId="1E3E597F"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The Trust operates a '</w:t>
            </w:r>
            <w:r w:rsidR="00C74822" w:rsidRPr="004A5EF8">
              <w:rPr>
                <w:rFonts w:ascii="Arial" w:hAnsi="Arial" w:cs="Arial"/>
                <w:b w:val="0"/>
                <w:sz w:val="22"/>
                <w:szCs w:val="22"/>
              </w:rPr>
              <w:t>non-smoking</w:t>
            </w:r>
            <w:r w:rsidRPr="004A5EF8">
              <w:rPr>
                <w:rFonts w:ascii="Arial" w:hAnsi="Arial" w:cs="Arial"/>
                <w:b w:val="0"/>
                <w:sz w:val="22"/>
                <w:szCs w:val="22"/>
              </w:rPr>
              <w:t>' policy.  Employees are not able to smoke anywhere within the premises of the Trust or when outside on official business.</w:t>
            </w:r>
          </w:p>
          <w:p w14:paraId="210D6AB6" w14:textId="77777777" w:rsidR="004A5EF8" w:rsidRPr="004A5EF8" w:rsidRDefault="004A5EF8" w:rsidP="004A5EF8">
            <w:pPr>
              <w:pStyle w:val="BodyText"/>
              <w:jc w:val="both"/>
              <w:rPr>
                <w:rFonts w:ascii="Arial" w:hAnsi="Arial" w:cs="Arial"/>
                <w:b w:val="0"/>
                <w:sz w:val="22"/>
                <w:szCs w:val="22"/>
              </w:rPr>
            </w:pPr>
          </w:p>
          <w:p w14:paraId="56ABDC94" w14:textId="1AC38C88"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AF2EAA9" w14:textId="77777777" w:rsidR="004A5EF8" w:rsidRPr="004A5EF8" w:rsidRDefault="004A5EF8" w:rsidP="004A5EF8">
            <w:pPr>
              <w:pStyle w:val="BodyText"/>
              <w:jc w:val="both"/>
              <w:rPr>
                <w:rFonts w:ascii="Arial" w:hAnsi="Arial" w:cs="Arial"/>
                <w:b w:val="0"/>
                <w:sz w:val="22"/>
                <w:szCs w:val="22"/>
              </w:rPr>
            </w:pPr>
          </w:p>
          <w:p w14:paraId="1A3A09B7" w14:textId="34214A82"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If the post holder is required to travel to meet the needs of the job, we will make reasonable adjustments, if required, as defined by the Equality Act 2010.</w:t>
            </w:r>
          </w:p>
          <w:p w14:paraId="7C343364" w14:textId="77777777" w:rsidR="004A5EF8" w:rsidRPr="004A5EF8" w:rsidRDefault="004A5EF8" w:rsidP="004A5EF8">
            <w:pPr>
              <w:pStyle w:val="BodyText"/>
              <w:jc w:val="both"/>
              <w:rPr>
                <w:rFonts w:ascii="Arial" w:hAnsi="Arial" w:cs="Arial"/>
                <w:b w:val="0"/>
                <w:sz w:val="22"/>
                <w:szCs w:val="22"/>
              </w:rPr>
            </w:pPr>
          </w:p>
          <w:p w14:paraId="3F9363D5" w14:textId="79A47F2E" w:rsidR="004A5EF8" w:rsidRPr="004A5EF8" w:rsidRDefault="004A5EF8" w:rsidP="004A5EF8">
            <w:pPr>
              <w:pStyle w:val="BodyText"/>
              <w:jc w:val="both"/>
              <w:rPr>
                <w:rFonts w:ascii="Arial" w:hAnsi="Arial" w:cs="Arial"/>
                <w:sz w:val="22"/>
                <w:szCs w:val="22"/>
              </w:rPr>
            </w:pPr>
            <w:r w:rsidRPr="004A5EF8">
              <w:rPr>
                <w:rFonts w:ascii="Arial" w:hAnsi="Arial" w:cs="Arial"/>
                <w:sz w:val="22"/>
                <w:szCs w:val="22"/>
              </w:rPr>
              <w:t>SAFEGUARDING</w:t>
            </w:r>
          </w:p>
          <w:p w14:paraId="36B011A8" w14:textId="77777777" w:rsidR="004A5EF8" w:rsidRPr="004A5EF8" w:rsidRDefault="004A5EF8" w:rsidP="004A5EF8">
            <w:pPr>
              <w:pStyle w:val="BodyText"/>
              <w:jc w:val="both"/>
              <w:rPr>
                <w:rFonts w:ascii="Arial" w:hAnsi="Arial" w:cs="Arial"/>
                <w:b w:val="0"/>
                <w:sz w:val="22"/>
                <w:szCs w:val="22"/>
              </w:rPr>
            </w:pPr>
          </w:p>
          <w:p w14:paraId="1469BE9E" w14:textId="1BA21CF2"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353D2B42" w14:textId="77777777" w:rsidR="004A5EF8" w:rsidRPr="004A5EF8" w:rsidRDefault="004A5EF8" w:rsidP="004A5EF8">
            <w:pPr>
              <w:pStyle w:val="BodyText"/>
              <w:jc w:val="both"/>
              <w:rPr>
                <w:rFonts w:ascii="Arial" w:hAnsi="Arial" w:cs="Arial"/>
                <w:b w:val="0"/>
                <w:sz w:val="22"/>
                <w:szCs w:val="22"/>
              </w:rPr>
            </w:pPr>
          </w:p>
          <w:p w14:paraId="37C27DE1" w14:textId="06B1576D" w:rsidR="004A5EF8" w:rsidRDefault="004A5EF8" w:rsidP="004A5EF8">
            <w:pPr>
              <w:pStyle w:val="BodyText"/>
              <w:jc w:val="both"/>
              <w:rPr>
                <w:rFonts w:ascii="Arial" w:hAnsi="Arial" w:cs="Arial"/>
                <w:b w:val="0"/>
                <w:sz w:val="22"/>
                <w:szCs w:val="22"/>
              </w:rPr>
            </w:pPr>
            <w:r w:rsidRPr="004A5EF8">
              <w:rPr>
                <w:rFonts w:ascii="Arial" w:hAnsi="Arial" w:cs="Arial"/>
                <w:b w:val="0"/>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5C7398E8" w14:textId="77777777" w:rsidR="004A5EF8" w:rsidRPr="004A5EF8" w:rsidRDefault="004A5EF8" w:rsidP="004A5EF8">
            <w:pPr>
              <w:pStyle w:val="BodyText"/>
              <w:jc w:val="both"/>
              <w:rPr>
                <w:rFonts w:ascii="Arial" w:hAnsi="Arial" w:cs="Arial"/>
                <w:b w:val="0"/>
                <w:sz w:val="22"/>
                <w:szCs w:val="22"/>
              </w:rPr>
            </w:pPr>
          </w:p>
          <w:p w14:paraId="66F3C515" w14:textId="7199BA4D" w:rsidR="002B7A29" w:rsidRDefault="004A5EF8" w:rsidP="004A5EF8">
            <w:pPr>
              <w:rPr>
                <w:rFonts w:ascii="Arial" w:hAnsi="Arial" w:cs="Arial"/>
              </w:rPr>
            </w:pPr>
            <w:r w:rsidRPr="004A5EF8">
              <w:rPr>
                <w:rFonts w:ascii="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18D028D" w14:textId="09A7A854" w:rsidR="0092181B" w:rsidRDefault="0092181B" w:rsidP="004A5EF8">
            <w:pPr>
              <w:rPr>
                <w:rFonts w:ascii="Arial" w:hAnsi="Arial" w:cs="Arial"/>
              </w:rPr>
            </w:pPr>
          </w:p>
          <w:p w14:paraId="7FF14E77" w14:textId="6845DD11" w:rsidR="0092181B" w:rsidRDefault="0092181B" w:rsidP="004A5EF8">
            <w:pPr>
              <w:rPr>
                <w:rFonts w:ascii="Arial" w:hAnsi="Arial" w:cs="Arial"/>
              </w:rPr>
            </w:pPr>
            <w:r>
              <w:rPr>
                <w:rFonts w:ascii="Arial" w:hAnsi="Arial" w:cs="Arial"/>
                <w:b/>
              </w:rPr>
              <w:t>INFECTION CONTROL – ROLE OF ALL STAFF</w:t>
            </w:r>
          </w:p>
          <w:p w14:paraId="5B3EB2FC" w14:textId="0F655746" w:rsidR="0092181B" w:rsidRDefault="0092181B" w:rsidP="004A5EF8">
            <w:pPr>
              <w:rPr>
                <w:rFonts w:ascii="Arial" w:hAnsi="Arial" w:cs="Arial"/>
              </w:rPr>
            </w:pPr>
          </w:p>
          <w:p w14:paraId="46A5EF99" w14:textId="35258566" w:rsidR="0092181B" w:rsidRDefault="0092181B" w:rsidP="0092181B">
            <w:pPr>
              <w:jc w:val="both"/>
              <w:rPr>
                <w:rFonts w:ascii="Arial" w:hAnsi="Arial" w:cs="Arial"/>
              </w:rPr>
            </w:pPr>
            <w:r w:rsidRPr="0092181B">
              <w:rPr>
                <w:rFonts w:ascii="Arial" w:hAnsi="Arial" w:cs="Arial"/>
              </w:rPr>
              <w:lastRenderedPageBreak/>
              <w:t>It is the responsibility of all members of staff to provide a high standard of care to patients they are involved with. This includes good infection prevention practice.</w:t>
            </w:r>
          </w:p>
          <w:p w14:paraId="7B7B7C0F" w14:textId="77777777" w:rsidR="0092181B" w:rsidRPr="0092181B" w:rsidRDefault="0092181B" w:rsidP="0092181B">
            <w:pPr>
              <w:jc w:val="both"/>
              <w:rPr>
                <w:rFonts w:ascii="Arial" w:hAnsi="Arial" w:cs="Arial"/>
              </w:rPr>
            </w:pPr>
          </w:p>
          <w:p w14:paraId="66E5A343" w14:textId="4B533BC4" w:rsidR="0092181B" w:rsidRDefault="0092181B" w:rsidP="0092181B">
            <w:pPr>
              <w:jc w:val="both"/>
              <w:rPr>
                <w:rFonts w:ascii="Arial" w:hAnsi="Arial" w:cs="Arial"/>
              </w:rPr>
            </w:pPr>
            <w:r w:rsidRPr="0092181B">
              <w:rPr>
                <w:rFonts w:ascii="Arial" w:hAnsi="Arial" w:cs="Arial"/>
              </w:rPr>
              <w:t xml:space="preserve">All staff have a responsibility to comply with Infection Prevention and Control policies and procedures, this includes: </w:t>
            </w:r>
          </w:p>
          <w:p w14:paraId="5328B2D5" w14:textId="77777777" w:rsidR="0092181B" w:rsidRPr="0092181B" w:rsidRDefault="0092181B" w:rsidP="0092181B">
            <w:pPr>
              <w:jc w:val="both"/>
              <w:rPr>
                <w:rFonts w:ascii="Arial" w:hAnsi="Arial" w:cs="Arial"/>
              </w:rPr>
            </w:pPr>
          </w:p>
          <w:p w14:paraId="12B523A6" w14:textId="77777777" w:rsidR="0092181B" w:rsidRPr="0092181B" w:rsidRDefault="0092181B" w:rsidP="0092181B">
            <w:pPr>
              <w:numPr>
                <w:ilvl w:val="0"/>
                <w:numId w:val="4"/>
              </w:numPr>
              <w:tabs>
                <w:tab w:val="num" w:pos="-284"/>
              </w:tabs>
              <w:jc w:val="both"/>
              <w:rPr>
                <w:rFonts w:ascii="Arial" w:hAnsi="Arial" w:cs="Arial"/>
              </w:rPr>
            </w:pPr>
            <w:r w:rsidRPr="0092181B">
              <w:rPr>
                <w:rFonts w:ascii="Arial" w:hAnsi="Arial" w:cs="Arial"/>
              </w:rPr>
              <w:t xml:space="preserve">Attending mandatory and role specific infection prevention education and training. </w:t>
            </w:r>
          </w:p>
          <w:p w14:paraId="4A2556C5" w14:textId="77777777" w:rsidR="0092181B" w:rsidRPr="0092181B" w:rsidRDefault="0092181B" w:rsidP="0092181B">
            <w:pPr>
              <w:numPr>
                <w:ilvl w:val="0"/>
                <w:numId w:val="4"/>
              </w:numPr>
              <w:tabs>
                <w:tab w:val="num" w:pos="-284"/>
              </w:tabs>
              <w:jc w:val="both"/>
              <w:rPr>
                <w:rFonts w:ascii="Arial" w:hAnsi="Arial" w:cs="Arial"/>
              </w:rPr>
            </w:pPr>
            <w:r w:rsidRPr="0092181B">
              <w:rPr>
                <w:rFonts w:ascii="Arial" w:hAnsi="Arial" w:cs="Arial"/>
              </w:rPr>
              <w:t>Challenging poor infection prevention and control practices.</w:t>
            </w:r>
          </w:p>
          <w:p w14:paraId="3DD1D738" w14:textId="43890983" w:rsidR="0092181B" w:rsidRPr="0092181B" w:rsidRDefault="0092181B" w:rsidP="00C74822">
            <w:pPr>
              <w:numPr>
                <w:ilvl w:val="0"/>
                <w:numId w:val="4"/>
              </w:numPr>
              <w:tabs>
                <w:tab w:val="num" w:pos="-284"/>
              </w:tabs>
              <w:jc w:val="both"/>
              <w:rPr>
                <w:rFonts w:ascii="Arial" w:hAnsi="Arial" w:cs="Arial"/>
              </w:rPr>
            </w:pPr>
            <w:r w:rsidRPr="0092181B">
              <w:rPr>
                <w:rFonts w:ascii="Arial" w:hAnsi="Arial" w:cs="Arial"/>
              </w:rPr>
              <w:t>Ensuring their own compliance with Trust Infection Prevention and Control policies and procedures. for example, standard precautions, hand hygiene, prevention &amp; management of inoculation incidents.</w:t>
            </w:r>
          </w:p>
          <w:p w14:paraId="32158134" w14:textId="59BDF1D8" w:rsidR="004A5EF8" w:rsidRPr="00FB2627" w:rsidRDefault="004A5EF8" w:rsidP="004A5EF8">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92181B">
          <w:headerReference w:type="default" r:id="rId13"/>
          <w:footerReference w:type="default" r:id="rId14"/>
          <w:pgSz w:w="11906" w:h="16838"/>
          <w:pgMar w:top="709" w:right="1440" w:bottom="709" w:left="1440" w:header="708" w:footer="991"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2FBD1BC0" w:rsidR="008F7D36" w:rsidRPr="00FB2627" w:rsidRDefault="00673556" w:rsidP="00C74822">
            <w:pPr>
              <w:jc w:val="both"/>
              <w:rPr>
                <w:rFonts w:ascii="Arial" w:hAnsi="Arial" w:cs="Arial"/>
              </w:rPr>
            </w:pPr>
            <w:r>
              <w:rPr>
                <w:rFonts w:ascii="Arial" w:hAnsi="Arial" w:cs="Arial"/>
              </w:rPr>
              <w:t xml:space="preserve">Community </w:t>
            </w:r>
            <w:r w:rsidR="00756010">
              <w:rPr>
                <w:rFonts w:ascii="Arial" w:hAnsi="Arial" w:cs="Arial"/>
              </w:rPr>
              <w:t xml:space="preserve">Expert Moving and Handling Advisor </w:t>
            </w:r>
          </w:p>
        </w:tc>
      </w:tr>
    </w:tbl>
    <w:p w14:paraId="1071F580" w14:textId="77777777" w:rsidR="008F7D36" w:rsidRPr="00FB2627" w:rsidRDefault="008F7D36" w:rsidP="00F607B2">
      <w:pPr>
        <w:spacing w:after="0" w:line="240" w:lineRule="auto"/>
        <w:jc w:val="both"/>
        <w:rPr>
          <w:rFonts w:ascii="Arial" w:hAnsi="Arial" w:cs="Arial"/>
        </w:rPr>
      </w:pPr>
    </w:p>
    <w:p w14:paraId="52F37878" w14:textId="03A3239E"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ED2D88">
            <w:pPr>
              <w:jc w:val="center"/>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ED2D88">
            <w:pPr>
              <w:jc w:val="center"/>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68AE5922" w:rsidR="001D2D93" w:rsidRDefault="001D2D93" w:rsidP="00884334">
            <w:pPr>
              <w:jc w:val="both"/>
              <w:rPr>
                <w:rFonts w:ascii="Arial" w:hAnsi="Arial" w:cs="Arial"/>
                <w:b/>
              </w:rPr>
            </w:pPr>
            <w:r w:rsidRPr="00FB2627">
              <w:rPr>
                <w:rFonts w:ascii="Arial" w:hAnsi="Arial" w:cs="Arial"/>
                <w:b/>
              </w:rPr>
              <w:t>QUALIFICATION/ SPECIAL TRAINING</w:t>
            </w:r>
          </w:p>
          <w:p w14:paraId="039E65EA" w14:textId="77777777" w:rsidR="00ED2D88" w:rsidRPr="00FB2627" w:rsidRDefault="00ED2D88" w:rsidP="00884334">
            <w:pPr>
              <w:jc w:val="both"/>
              <w:rPr>
                <w:rFonts w:ascii="Arial" w:hAnsi="Arial" w:cs="Arial"/>
                <w:b/>
              </w:rPr>
            </w:pPr>
          </w:p>
          <w:p w14:paraId="5B75BB7D" w14:textId="0D6C11EA" w:rsidR="00ED2D88" w:rsidRDefault="00ED2D88" w:rsidP="00ED2D88">
            <w:pPr>
              <w:jc w:val="both"/>
              <w:rPr>
                <w:rFonts w:ascii="Arial" w:hAnsi="Arial" w:cs="Arial"/>
              </w:rPr>
            </w:pPr>
            <w:r w:rsidRPr="00ED2D88">
              <w:rPr>
                <w:rFonts w:ascii="Arial" w:hAnsi="Arial" w:cs="Arial"/>
              </w:rPr>
              <w:t>Degree or Graduate Diploma in Occupational Therapy, Physiotherapy or Nursing</w:t>
            </w:r>
          </w:p>
          <w:p w14:paraId="05F7E7D2" w14:textId="77777777" w:rsidR="00ED2D88" w:rsidRPr="00ED2D88" w:rsidRDefault="00ED2D88" w:rsidP="00ED2D88">
            <w:pPr>
              <w:jc w:val="both"/>
              <w:rPr>
                <w:rFonts w:ascii="Arial" w:hAnsi="Arial" w:cs="Arial"/>
              </w:rPr>
            </w:pPr>
          </w:p>
          <w:p w14:paraId="4EA696E8" w14:textId="12852468" w:rsidR="00ED2D88" w:rsidRDefault="00ED2D88" w:rsidP="00ED2D88">
            <w:pPr>
              <w:jc w:val="both"/>
              <w:rPr>
                <w:rFonts w:ascii="Arial" w:hAnsi="Arial" w:cs="Arial"/>
              </w:rPr>
            </w:pPr>
            <w:r w:rsidRPr="00ED2D88">
              <w:rPr>
                <w:rFonts w:ascii="Arial" w:hAnsi="Arial" w:cs="Arial"/>
              </w:rPr>
              <w:t>Professional registration eg HCPC/NMC</w:t>
            </w:r>
          </w:p>
          <w:p w14:paraId="18D25757" w14:textId="77777777" w:rsidR="00ED2D88" w:rsidRPr="00ED2D88" w:rsidRDefault="00ED2D88" w:rsidP="00ED2D88">
            <w:pPr>
              <w:jc w:val="both"/>
              <w:rPr>
                <w:rFonts w:ascii="Arial" w:hAnsi="Arial" w:cs="Arial"/>
              </w:rPr>
            </w:pPr>
          </w:p>
          <w:p w14:paraId="67F8282E" w14:textId="5A6F2519" w:rsidR="00ED2D88" w:rsidRDefault="00ED2D88" w:rsidP="00ED2D88">
            <w:pPr>
              <w:jc w:val="both"/>
              <w:rPr>
                <w:rFonts w:ascii="Arial" w:hAnsi="Arial" w:cs="Arial"/>
              </w:rPr>
            </w:pPr>
            <w:r w:rsidRPr="00ED2D88">
              <w:rPr>
                <w:rFonts w:ascii="Arial" w:hAnsi="Arial" w:cs="Arial"/>
              </w:rPr>
              <w:t xml:space="preserve">Additional education in specialist field to </w:t>
            </w:r>
            <w:r>
              <w:rPr>
                <w:rFonts w:ascii="Arial" w:hAnsi="Arial" w:cs="Arial"/>
              </w:rPr>
              <w:t>M</w:t>
            </w:r>
            <w:r w:rsidRPr="00ED2D88">
              <w:rPr>
                <w:rFonts w:ascii="Arial" w:hAnsi="Arial" w:cs="Arial"/>
              </w:rPr>
              <w:t>asters level or equivalent</w:t>
            </w:r>
          </w:p>
          <w:p w14:paraId="785CD254" w14:textId="77777777" w:rsidR="00ED2D88" w:rsidRPr="00ED2D88" w:rsidRDefault="00ED2D88" w:rsidP="00ED2D88">
            <w:pPr>
              <w:jc w:val="both"/>
              <w:rPr>
                <w:rFonts w:ascii="Arial" w:hAnsi="Arial" w:cs="Arial"/>
              </w:rPr>
            </w:pPr>
          </w:p>
          <w:p w14:paraId="362A6E1D" w14:textId="111D4E42" w:rsidR="00ED2D88" w:rsidRDefault="00ED2D88" w:rsidP="00ED2D88">
            <w:pPr>
              <w:jc w:val="both"/>
              <w:rPr>
                <w:rFonts w:ascii="Arial" w:hAnsi="Arial" w:cs="Arial"/>
              </w:rPr>
            </w:pPr>
            <w:r w:rsidRPr="00ED2D88">
              <w:rPr>
                <w:rFonts w:ascii="Arial" w:hAnsi="Arial" w:cs="Arial"/>
              </w:rPr>
              <w:t xml:space="preserve">Additional training relevant to the post </w:t>
            </w:r>
            <w:r>
              <w:rPr>
                <w:rFonts w:ascii="Arial" w:hAnsi="Arial" w:cs="Arial"/>
              </w:rPr>
              <w:t>eg</w:t>
            </w:r>
            <w:r w:rsidRPr="00ED2D88">
              <w:rPr>
                <w:rFonts w:ascii="Arial" w:hAnsi="Arial" w:cs="Arial"/>
              </w:rPr>
              <w:t xml:space="preserve"> moving and handling, clinical skills training, train the trainer, student supervision training</w:t>
            </w:r>
          </w:p>
          <w:p w14:paraId="75358981" w14:textId="77777777" w:rsidR="00ED2D88" w:rsidRPr="00ED2D88" w:rsidRDefault="00ED2D88" w:rsidP="00ED2D88">
            <w:pPr>
              <w:jc w:val="both"/>
              <w:rPr>
                <w:rFonts w:ascii="Arial" w:hAnsi="Arial" w:cs="Arial"/>
              </w:rPr>
            </w:pPr>
          </w:p>
          <w:p w14:paraId="32359A57" w14:textId="77777777" w:rsidR="001D2D93" w:rsidRDefault="00ED2D88" w:rsidP="00ED2D88">
            <w:pPr>
              <w:jc w:val="both"/>
              <w:rPr>
                <w:rFonts w:ascii="Arial" w:hAnsi="Arial" w:cs="Arial"/>
              </w:rPr>
            </w:pPr>
            <w:r w:rsidRPr="00ED2D88">
              <w:rPr>
                <w:rFonts w:ascii="Arial" w:hAnsi="Arial" w:cs="Arial"/>
              </w:rPr>
              <w:t>Member of specialist interest group</w:t>
            </w:r>
          </w:p>
          <w:p w14:paraId="15885A2B" w14:textId="39F2C9D4" w:rsidR="001E5E5E" w:rsidRPr="00FB2627" w:rsidRDefault="001E5E5E" w:rsidP="00ED2D88">
            <w:pPr>
              <w:jc w:val="both"/>
              <w:rPr>
                <w:rFonts w:ascii="Arial" w:hAnsi="Arial" w:cs="Arial"/>
                <w:color w:val="FF0000"/>
              </w:rPr>
            </w:pPr>
          </w:p>
        </w:tc>
        <w:tc>
          <w:tcPr>
            <w:tcW w:w="1398" w:type="dxa"/>
          </w:tcPr>
          <w:p w14:paraId="7C1B76A4" w14:textId="77777777" w:rsidR="001D2D93" w:rsidRPr="00FB2627" w:rsidRDefault="001D2D93" w:rsidP="00ED2D88">
            <w:pPr>
              <w:jc w:val="center"/>
              <w:rPr>
                <w:rFonts w:ascii="Arial" w:hAnsi="Arial" w:cs="Arial"/>
              </w:rPr>
            </w:pPr>
          </w:p>
          <w:p w14:paraId="36FE3685" w14:textId="77777777" w:rsidR="000C32E3" w:rsidRDefault="000C32E3" w:rsidP="00ED2D88">
            <w:pPr>
              <w:jc w:val="center"/>
              <w:rPr>
                <w:rFonts w:ascii="Arial" w:hAnsi="Arial" w:cs="Arial"/>
              </w:rPr>
            </w:pPr>
          </w:p>
          <w:p w14:paraId="4DE1B6CF" w14:textId="77777777" w:rsidR="001E5E5E" w:rsidRDefault="001E5E5E" w:rsidP="00ED2D88">
            <w:pPr>
              <w:jc w:val="center"/>
              <w:rPr>
                <w:rFonts w:ascii="Arial" w:hAnsi="Arial" w:cs="Arial"/>
              </w:rPr>
            </w:pPr>
          </w:p>
          <w:p w14:paraId="29876AE7" w14:textId="2670BBCF" w:rsidR="00ED2D88" w:rsidRDefault="00ED2D88" w:rsidP="00ED2D88">
            <w:pPr>
              <w:jc w:val="center"/>
              <w:rPr>
                <w:rFonts w:ascii="Arial" w:hAnsi="Arial" w:cs="Arial"/>
              </w:rPr>
            </w:pPr>
            <w:r>
              <w:rPr>
                <w:rFonts w:ascii="Arial" w:hAnsi="Arial" w:cs="Arial"/>
              </w:rPr>
              <w:t>E</w:t>
            </w:r>
          </w:p>
          <w:p w14:paraId="35EDBAE1" w14:textId="77777777" w:rsidR="00ED2D88" w:rsidRDefault="00ED2D88" w:rsidP="00ED2D88">
            <w:pPr>
              <w:jc w:val="center"/>
              <w:rPr>
                <w:rFonts w:ascii="Arial" w:hAnsi="Arial" w:cs="Arial"/>
              </w:rPr>
            </w:pPr>
          </w:p>
          <w:p w14:paraId="1FC94E1A" w14:textId="77777777" w:rsidR="00ED2D88" w:rsidRDefault="00ED2D88" w:rsidP="00ED2D88">
            <w:pPr>
              <w:jc w:val="center"/>
              <w:rPr>
                <w:rFonts w:ascii="Arial" w:hAnsi="Arial" w:cs="Arial"/>
              </w:rPr>
            </w:pPr>
            <w:r>
              <w:rPr>
                <w:rFonts w:ascii="Arial" w:hAnsi="Arial" w:cs="Arial"/>
              </w:rPr>
              <w:t>E</w:t>
            </w:r>
          </w:p>
          <w:p w14:paraId="2E90C3B6" w14:textId="77777777" w:rsidR="00ED2D88" w:rsidRDefault="00ED2D88" w:rsidP="00ED2D88">
            <w:pPr>
              <w:jc w:val="center"/>
              <w:rPr>
                <w:rFonts w:ascii="Arial" w:hAnsi="Arial" w:cs="Arial"/>
              </w:rPr>
            </w:pPr>
          </w:p>
          <w:p w14:paraId="46FC64CC" w14:textId="77777777" w:rsidR="00ED2D88" w:rsidRDefault="00ED2D88" w:rsidP="00857277">
            <w:pPr>
              <w:jc w:val="center"/>
              <w:rPr>
                <w:rFonts w:ascii="Arial" w:hAnsi="Arial" w:cs="Arial"/>
              </w:rPr>
            </w:pPr>
            <w:r>
              <w:rPr>
                <w:rFonts w:ascii="Arial" w:hAnsi="Arial" w:cs="Arial"/>
              </w:rPr>
              <w:t>E</w:t>
            </w:r>
          </w:p>
          <w:p w14:paraId="18C68B3D" w14:textId="77777777" w:rsidR="00857277" w:rsidRDefault="00857277" w:rsidP="00857277">
            <w:pPr>
              <w:jc w:val="center"/>
              <w:rPr>
                <w:rFonts w:ascii="Arial" w:hAnsi="Arial" w:cs="Arial"/>
              </w:rPr>
            </w:pPr>
          </w:p>
          <w:p w14:paraId="6E9D1015" w14:textId="77777777" w:rsidR="00857277" w:rsidRDefault="00857277" w:rsidP="00857277">
            <w:pPr>
              <w:jc w:val="center"/>
              <w:rPr>
                <w:rFonts w:ascii="Arial" w:hAnsi="Arial" w:cs="Arial"/>
              </w:rPr>
            </w:pPr>
          </w:p>
          <w:p w14:paraId="5CE1E84D" w14:textId="77777777" w:rsidR="00857277" w:rsidRDefault="00857277" w:rsidP="00857277">
            <w:pPr>
              <w:jc w:val="center"/>
              <w:rPr>
                <w:rFonts w:ascii="Arial" w:hAnsi="Arial" w:cs="Arial"/>
              </w:rPr>
            </w:pPr>
            <w:r>
              <w:rPr>
                <w:rFonts w:ascii="Arial" w:hAnsi="Arial" w:cs="Arial"/>
              </w:rPr>
              <w:t>E</w:t>
            </w:r>
          </w:p>
          <w:p w14:paraId="620D3D74" w14:textId="77777777" w:rsidR="00857277" w:rsidRDefault="00857277" w:rsidP="00857277">
            <w:pPr>
              <w:jc w:val="center"/>
              <w:rPr>
                <w:rFonts w:ascii="Arial" w:hAnsi="Arial" w:cs="Arial"/>
              </w:rPr>
            </w:pPr>
          </w:p>
          <w:p w14:paraId="2AF7E629" w14:textId="3C382FF7" w:rsidR="00857277" w:rsidRPr="00FB2627" w:rsidRDefault="00857277" w:rsidP="00857277">
            <w:pPr>
              <w:jc w:val="center"/>
              <w:rPr>
                <w:rFonts w:ascii="Arial" w:hAnsi="Arial" w:cs="Arial"/>
              </w:rPr>
            </w:pPr>
          </w:p>
        </w:tc>
        <w:tc>
          <w:tcPr>
            <w:tcW w:w="1275" w:type="dxa"/>
          </w:tcPr>
          <w:p w14:paraId="69FE1C31" w14:textId="77777777" w:rsidR="001D2D93" w:rsidRDefault="001D2D93" w:rsidP="00ED2D88">
            <w:pPr>
              <w:jc w:val="center"/>
              <w:rPr>
                <w:rFonts w:ascii="Arial" w:hAnsi="Arial" w:cs="Arial"/>
              </w:rPr>
            </w:pPr>
          </w:p>
          <w:p w14:paraId="298F1BA1" w14:textId="77777777" w:rsidR="00AA6DF7" w:rsidRDefault="00AA6DF7" w:rsidP="00ED2D88">
            <w:pPr>
              <w:jc w:val="center"/>
              <w:rPr>
                <w:rFonts w:ascii="Arial" w:hAnsi="Arial" w:cs="Arial"/>
              </w:rPr>
            </w:pPr>
          </w:p>
          <w:p w14:paraId="5F2C4D00" w14:textId="77777777" w:rsidR="00AA6DF7" w:rsidRDefault="00AA6DF7" w:rsidP="00ED2D88">
            <w:pPr>
              <w:jc w:val="center"/>
              <w:rPr>
                <w:rFonts w:ascii="Arial" w:hAnsi="Arial" w:cs="Arial"/>
              </w:rPr>
            </w:pPr>
          </w:p>
          <w:p w14:paraId="3B10B85C" w14:textId="77777777" w:rsidR="00AA6DF7" w:rsidRDefault="00AA6DF7" w:rsidP="00ED2D88">
            <w:pPr>
              <w:jc w:val="center"/>
              <w:rPr>
                <w:rFonts w:ascii="Arial" w:hAnsi="Arial" w:cs="Arial"/>
              </w:rPr>
            </w:pPr>
          </w:p>
          <w:p w14:paraId="692ABCC9" w14:textId="77777777" w:rsidR="00AA6DF7" w:rsidRDefault="00AA6DF7" w:rsidP="00ED2D88">
            <w:pPr>
              <w:jc w:val="center"/>
              <w:rPr>
                <w:rFonts w:ascii="Arial" w:hAnsi="Arial" w:cs="Arial"/>
              </w:rPr>
            </w:pPr>
          </w:p>
          <w:p w14:paraId="3EF07237" w14:textId="77777777" w:rsidR="00AA6DF7" w:rsidRDefault="00AA6DF7" w:rsidP="00ED2D88">
            <w:pPr>
              <w:jc w:val="center"/>
              <w:rPr>
                <w:rFonts w:ascii="Arial" w:hAnsi="Arial" w:cs="Arial"/>
              </w:rPr>
            </w:pPr>
          </w:p>
          <w:p w14:paraId="0D8705BE" w14:textId="77777777" w:rsidR="00AA6DF7" w:rsidRDefault="00AA6DF7" w:rsidP="00ED2D88">
            <w:pPr>
              <w:jc w:val="center"/>
              <w:rPr>
                <w:rFonts w:ascii="Arial" w:hAnsi="Arial" w:cs="Arial"/>
              </w:rPr>
            </w:pPr>
          </w:p>
          <w:p w14:paraId="21814472" w14:textId="060E6BA4" w:rsidR="00AA6DF7" w:rsidRDefault="00AA6DF7" w:rsidP="00ED2D88">
            <w:pPr>
              <w:jc w:val="center"/>
              <w:rPr>
                <w:rFonts w:ascii="Arial" w:hAnsi="Arial" w:cs="Arial"/>
              </w:rPr>
            </w:pPr>
          </w:p>
          <w:p w14:paraId="5D2628AF" w14:textId="77777777" w:rsidR="00AA6DF7" w:rsidRDefault="00AA6DF7" w:rsidP="00ED2D88">
            <w:pPr>
              <w:jc w:val="center"/>
              <w:rPr>
                <w:rFonts w:ascii="Arial" w:hAnsi="Arial" w:cs="Arial"/>
              </w:rPr>
            </w:pPr>
          </w:p>
          <w:p w14:paraId="07B42EB6" w14:textId="77777777" w:rsidR="001E5E5E" w:rsidRDefault="001E5E5E" w:rsidP="00ED2D88">
            <w:pPr>
              <w:jc w:val="center"/>
              <w:rPr>
                <w:rFonts w:ascii="Arial" w:hAnsi="Arial" w:cs="Arial"/>
              </w:rPr>
            </w:pPr>
          </w:p>
          <w:p w14:paraId="3723F59D" w14:textId="72442B25" w:rsidR="00AA6DF7" w:rsidRDefault="00AA6DF7" w:rsidP="00ED2D88">
            <w:pPr>
              <w:jc w:val="center"/>
              <w:rPr>
                <w:rFonts w:ascii="Arial" w:hAnsi="Arial" w:cs="Arial"/>
              </w:rPr>
            </w:pPr>
          </w:p>
          <w:p w14:paraId="7CF30060" w14:textId="77777777" w:rsidR="00AA6DF7" w:rsidRDefault="00AA6DF7" w:rsidP="00ED2D88">
            <w:pPr>
              <w:jc w:val="center"/>
              <w:rPr>
                <w:rFonts w:ascii="Arial" w:hAnsi="Arial" w:cs="Arial"/>
              </w:rPr>
            </w:pPr>
          </w:p>
          <w:p w14:paraId="034571C3" w14:textId="7927E431" w:rsidR="00AA6DF7" w:rsidRPr="00FB2627" w:rsidRDefault="00AA6DF7" w:rsidP="00ED2D88">
            <w:pPr>
              <w:jc w:val="center"/>
              <w:rPr>
                <w:rFonts w:ascii="Arial" w:hAnsi="Arial" w:cs="Arial"/>
              </w:rPr>
            </w:pPr>
            <w:r>
              <w:rPr>
                <w:rFonts w:ascii="Arial" w:hAnsi="Arial" w:cs="Arial"/>
              </w:rPr>
              <w:t>D</w:t>
            </w:r>
          </w:p>
        </w:tc>
      </w:tr>
      <w:tr w:rsidR="001D2D93" w:rsidRPr="00FB2627" w14:paraId="0FFD6CF2" w14:textId="77777777" w:rsidTr="008F7D36">
        <w:tc>
          <w:tcPr>
            <w:tcW w:w="7641" w:type="dxa"/>
          </w:tcPr>
          <w:p w14:paraId="5995EFD8" w14:textId="77777777" w:rsidR="001D2D93" w:rsidRPr="001E5E5E" w:rsidRDefault="001D2D93" w:rsidP="00884334">
            <w:pPr>
              <w:jc w:val="both"/>
              <w:rPr>
                <w:rFonts w:ascii="Arial" w:hAnsi="Arial" w:cs="Arial"/>
                <w:b/>
              </w:rPr>
            </w:pPr>
            <w:r w:rsidRPr="001E5E5E">
              <w:rPr>
                <w:rFonts w:ascii="Arial" w:hAnsi="Arial" w:cs="Arial"/>
                <w:b/>
              </w:rPr>
              <w:t>KNOWLEDGE/SKILLS</w:t>
            </w:r>
          </w:p>
          <w:p w14:paraId="0DA62554" w14:textId="77777777" w:rsidR="001E5E5E" w:rsidRPr="001E5E5E" w:rsidRDefault="001E5E5E" w:rsidP="001E5E5E">
            <w:pPr>
              <w:jc w:val="both"/>
              <w:rPr>
                <w:rFonts w:ascii="Arial" w:hAnsi="Arial" w:cs="Arial"/>
              </w:rPr>
            </w:pPr>
          </w:p>
          <w:p w14:paraId="7A8E8C98" w14:textId="3A273843" w:rsidR="001E5E5E" w:rsidRPr="001E5E5E" w:rsidRDefault="001E5E5E" w:rsidP="001E5E5E">
            <w:pPr>
              <w:jc w:val="both"/>
              <w:rPr>
                <w:rFonts w:ascii="Arial" w:hAnsi="Arial" w:cs="Arial"/>
              </w:rPr>
            </w:pPr>
            <w:r w:rsidRPr="001E5E5E">
              <w:rPr>
                <w:rFonts w:ascii="Arial" w:hAnsi="Arial" w:cs="Arial"/>
              </w:rPr>
              <w:t>Evidence of continuing professional development</w:t>
            </w:r>
          </w:p>
          <w:p w14:paraId="1C8F2265" w14:textId="77777777" w:rsidR="001E5E5E" w:rsidRPr="001E5E5E" w:rsidRDefault="001E5E5E" w:rsidP="00884334">
            <w:pPr>
              <w:jc w:val="both"/>
              <w:rPr>
                <w:rFonts w:ascii="Arial" w:hAnsi="Arial" w:cs="Arial"/>
              </w:rPr>
            </w:pPr>
          </w:p>
          <w:p w14:paraId="6116641A" w14:textId="4D6ECAA8" w:rsidR="001E5E5E" w:rsidRPr="001E5E5E" w:rsidRDefault="001E5E5E" w:rsidP="001E5E5E">
            <w:pPr>
              <w:jc w:val="both"/>
              <w:rPr>
                <w:rFonts w:ascii="Arial" w:hAnsi="Arial" w:cs="Arial"/>
              </w:rPr>
            </w:pPr>
            <w:r w:rsidRPr="001E5E5E">
              <w:rPr>
                <w:rFonts w:ascii="Arial" w:hAnsi="Arial" w:cs="Arial"/>
              </w:rPr>
              <w:t>Evidence of highly developed communication skills to motivate patients and team</w:t>
            </w:r>
          </w:p>
          <w:p w14:paraId="2E615AB6" w14:textId="77777777" w:rsidR="001E5E5E" w:rsidRPr="001E5E5E" w:rsidRDefault="001E5E5E" w:rsidP="001E5E5E">
            <w:pPr>
              <w:jc w:val="both"/>
              <w:rPr>
                <w:rFonts w:ascii="Arial" w:hAnsi="Arial" w:cs="Arial"/>
              </w:rPr>
            </w:pPr>
          </w:p>
          <w:p w14:paraId="330B2D36" w14:textId="67E1BD20" w:rsidR="001E5E5E" w:rsidRPr="001E5E5E" w:rsidRDefault="001E5E5E" w:rsidP="001E5E5E">
            <w:pPr>
              <w:jc w:val="both"/>
              <w:rPr>
                <w:rFonts w:ascii="Arial" w:hAnsi="Arial" w:cs="Arial"/>
              </w:rPr>
            </w:pPr>
            <w:r w:rsidRPr="001E5E5E">
              <w:rPr>
                <w:rFonts w:ascii="Arial" w:hAnsi="Arial" w:cs="Arial"/>
              </w:rPr>
              <w:t xml:space="preserve">Highly developed analytical and critical appraisal skills </w:t>
            </w:r>
          </w:p>
          <w:p w14:paraId="5A2159A1" w14:textId="77777777" w:rsidR="001E5E5E" w:rsidRPr="001E5E5E" w:rsidRDefault="001E5E5E" w:rsidP="001E5E5E">
            <w:pPr>
              <w:jc w:val="both"/>
              <w:rPr>
                <w:rFonts w:ascii="Arial" w:hAnsi="Arial" w:cs="Arial"/>
              </w:rPr>
            </w:pPr>
          </w:p>
          <w:p w14:paraId="4ED247E8" w14:textId="4C7849A2" w:rsidR="001E5E5E" w:rsidRPr="001E5E5E" w:rsidRDefault="001E5E5E" w:rsidP="001E5E5E">
            <w:pPr>
              <w:jc w:val="both"/>
              <w:rPr>
                <w:rFonts w:ascii="Arial" w:hAnsi="Arial" w:cs="Arial"/>
              </w:rPr>
            </w:pPr>
            <w:r w:rsidRPr="001E5E5E">
              <w:rPr>
                <w:rFonts w:ascii="Arial" w:hAnsi="Arial" w:cs="Arial"/>
              </w:rPr>
              <w:t xml:space="preserve">Knowledge of relevant NSFs, appropriate national guidance and other relevant initiatives </w:t>
            </w:r>
          </w:p>
          <w:p w14:paraId="3DADA504" w14:textId="77777777" w:rsidR="001E5E5E" w:rsidRPr="001E5E5E" w:rsidRDefault="001E5E5E" w:rsidP="001E5E5E">
            <w:pPr>
              <w:jc w:val="both"/>
              <w:rPr>
                <w:rFonts w:ascii="Arial" w:hAnsi="Arial" w:cs="Arial"/>
              </w:rPr>
            </w:pPr>
          </w:p>
          <w:p w14:paraId="741D8092" w14:textId="49A06A23" w:rsidR="001E5E5E" w:rsidRPr="001E5E5E" w:rsidRDefault="001E5E5E" w:rsidP="001E5E5E">
            <w:pPr>
              <w:jc w:val="both"/>
              <w:rPr>
                <w:rFonts w:ascii="Arial" w:hAnsi="Arial" w:cs="Arial"/>
              </w:rPr>
            </w:pPr>
            <w:r w:rsidRPr="001E5E5E">
              <w:rPr>
                <w:rFonts w:ascii="Arial" w:hAnsi="Arial" w:cs="Arial"/>
              </w:rPr>
              <w:t>Experience of leading clinical audit</w:t>
            </w:r>
          </w:p>
          <w:p w14:paraId="2A1498D5" w14:textId="77777777" w:rsidR="001E5E5E" w:rsidRPr="001E5E5E" w:rsidRDefault="001E5E5E" w:rsidP="001E5E5E">
            <w:pPr>
              <w:jc w:val="both"/>
              <w:rPr>
                <w:rFonts w:ascii="Arial" w:hAnsi="Arial" w:cs="Arial"/>
              </w:rPr>
            </w:pPr>
          </w:p>
          <w:p w14:paraId="2ADA5375" w14:textId="77777777" w:rsidR="001E5E5E" w:rsidRPr="001E5E5E" w:rsidRDefault="001E5E5E" w:rsidP="001E5E5E">
            <w:pPr>
              <w:jc w:val="both"/>
              <w:rPr>
                <w:rFonts w:ascii="Arial" w:hAnsi="Arial" w:cs="Arial"/>
              </w:rPr>
            </w:pPr>
            <w:r w:rsidRPr="001E5E5E">
              <w:rPr>
                <w:rFonts w:ascii="Arial" w:hAnsi="Arial" w:cs="Arial"/>
              </w:rPr>
              <w:t>Multi-disciplinary team working across health, social and voluntary sectors</w:t>
            </w:r>
          </w:p>
          <w:p w14:paraId="14C07112" w14:textId="7337EE3B" w:rsidR="001E5E5E" w:rsidRPr="001E5E5E" w:rsidRDefault="001E5E5E" w:rsidP="001E5E5E">
            <w:pPr>
              <w:jc w:val="both"/>
              <w:rPr>
                <w:rFonts w:ascii="Arial" w:hAnsi="Arial" w:cs="Arial"/>
              </w:rPr>
            </w:pPr>
            <w:r w:rsidRPr="001E5E5E">
              <w:rPr>
                <w:rFonts w:ascii="Arial" w:hAnsi="Arial" w:cs="Arial"/>
              </w:rPr>
              <w:t>Proven ability of complex case management</w:t>
            </w:r>
          </w:p>
          <w:p w14:paraId="43BB38E2" w14:textId="77777777" w:rsidR="001E5E5E" w:rsidRPr="001E5E5E" w:rsidRDefault="001E5E5E" w:rsidP="001E5E5E">
            <w:pPr>
              <w:jc w:val="both"/>
              <w:rPr>
                <w:rFonts w:ascii="Arial" w:hAnsi="Arial" w:cs="Arial"/>
              </w:rPr>
            </w:pPr>
          </w:p>
          <w:p w14:paraId="35BE708B" w14:textId="0081FBDD" w:rsidR="001E5E5E" w:rsidRPr="001E5E5E" w:rsidRDefault="001E5E5E" w:rsidP="001E5E5E">
            <w:pPr>
              <w:jc w:val="both"/>
              <w:rPr>
                <w:rFonts w:ascii="Arial" w:hAnsi="Arial" w:cs="Arial"/>
              </w:rPr>
            </w:pPr>
            <w:r w:rsidRPr="001E5E5E">
              <w:rPr>
                <w:rFonts w:ascii="Arial" w:hAnsi="Arial" w:cs="Arial"/>
              </w:rPr>
              <w:t>Broad range of IT Skills</w:t>
            </w:r>
          </w:p>
          <w:p w14:paraId="15A804E3" w14:textId="77777777" w:rsidR="001E5E5E" w:rsidRPr="001E5E5E" w:rsidRDefault="001E5E5E" w:rsidP="001E5E5E">
            <w:pPr>
              <w:jc w:val="both"/>
              <w:rPr>
                <w:rFonts w:ascii="Arial" w:hAnsi="Arial" w:cs="Arial"/>
              </w:rPr>
            </w:pPr>
          </w:p>
          <w:p w14:paraId="65F05664" w14:textId="70EAE877" w:rsidR="001E5E5E" w:rsidRPr="001E5E5E" w:rsidRDefault="001E5E5E" w:rsidP="001E5E5E">
            <w:pPr>
              <w:jc w:val="both"/>
              <w:rPr>
                <w:rFonts w:ascii="Arial" w:hAnsi="Arial" w:cs="Arial"/>
              </w:rPr>
            </w:pPr>
            <w:r w:rsidRPr="001E5E5E">
              <w:rPr>
                <w:rFonts w:ascii="Arial" w:hAnsi="Arial" w:cs="Arial"/>
              </w:rPr>
              <w:t>Must demonstrate a practical problem solving approach to moving and handling issues to promote client independence, minimal lifting, use of equipment and ergonomic changes to minimise risks to staff</w:t>
            </w:r>
          </w:p>
          <w:p w14:paraId="7EE50EAB" w14:textId="77777777" w:rsidR="001E5E5E" w:rsidRPr="001E5E5E" w:rsidRDefault="001E5E5E" w:rsidP="001E5E5E">
            <w:pPr>
              <w:jc w:val="both"/>
              <w:rPr>
                <w:rFonts w:ascii="Arial" w:hAnsi="Arial" w:cs="Arial"/>
              </w:rPr>
            </w:pPr>
          </w:p>
          <w:p w14:paraId="502F289F" w14:textId="292EA049" w:rsidR="001E5E5E" w:rsidRPr="001E5E5E" w:rsidRDefault="001E5E5E" w:rsidP="001E5E5E">
            <w:pPr>
              <w:jc w:val="both"/>
              <w:rPr>
                <w:rFonts w:ascii="Arial" w:hAnsi="Arial" w:cs="Arial"/>
              </w:rPr>
            </w:pPr>
            <w:r w:rsidRPr="001E5E5E">
              <w:rPr>
                <w:rFonts w:ascii="Arial" w:hAnsi="Arial" w:cs="Arial"/>
              </w:rPr>
              <w:t>Provide highly specialised advice concerning the care/ treatment of specific patients/ clients eg bariatric, neurological, paediatric</w:t>
            </w:r>
          </w:p>
          <w:p w14:paraId="10B24DED" w14:textId="77777777" w:rsidR="001E5E5E" w:rsidRPr="001E5E5E" w:rsidRDefault="001E5E5E" w:rsidP="001E5E5E">
            <w:pPr>
              <w:jc w:val="both"/>
              <w:rPr>
                <w:rFonts w:ascii="Arial" w:hAnsi="Arial" w:cs="Arial"/>
              </w:rPr>
            </w:pPr>
          </w:p>
          <w:p w14:paraId="19771FA0" w14:textId="5E15D062" w:rsidR="001E5E5E" w:rsidRPr="001E5E5E" w:rsidRDefault="001E5E5E" w:rsidP="001E5E5E">
            <w:pPr>
              <w:jc w:val="both"/>
              <w:rPr>
                <w:rFonts w:ascii="Arial" w:hAnsi="Arial" w:cs="Arial"/>
              </w:rPr>
            </w:pPr>
            <w:r w:rsidRPr="001E5E5E">
              <w:rPr>
                <w:rFonts w:ascii="Arial" w:hAnsi="Arial" w:cs="Arial"/>
              </w:rPr>
              <w:t>Provide specialist handling advice on patient handling and inanimate load issues</w:t>
            </w:r>
          </w:p>
          <w:p w14:paraId="73E9D6CA" w14:textId="7CC7D659" w:rsidR="001E5E5E" w:rsidRPr="001E5E5E" w:rsidRDefault="001E5E5E" w:rsidP="001E5E5E">
            <w:pPr>
              <w:jc w:val="both"/>
              <w:rPr>
                <w:rFonts w:ascii="Arial" w:hAnsi="Arial" w:cs="Arial"/>
              </w:rPr>
            </w:pPr>
          </w:p>
        </w:tc>
        <w:tc>
          <w:tcPr>
            <w:tcW w:w="1398" w:type="dxa"/>
          </w:tcPr>
          <w:p w14:paraId="7E6BE920" w14:textId="77777777" w:rsidR="001D2D93" w:rsidRDefault="001D2D93" w:rsidP="00ED2D88">
            <w:pPr>
              <w:jc w:val="center"/>
              <w:rPr>
                <w:rFonts w:ascii="Arial" w:hAnsi="Arial" w:cs="Arial"/>
              </w:rPr>
            </w:pPr>
          </w:p>
          <w:p w14:paraId="59B8046F" w14:textId="77777777" w:rsidR="001E5E5E" w:rsidRDefault="001E5E5E" w:rsidP="00ED2D88">
            <w:pPr>
              <w:jc w:val="center"/>
              <w:rPr>
                <w:rFonts w:ascii="Arial" w:hAnsi="Arial" w:cs="Arial"/>
              </w:rPr>
            </w:pPr>
          </w:p>
          <w:p w14:paraId="48FC2C9F" w14:textId="77777777" w:rsidR="001E5E5E" w:rsidRDefault="001E5E5E" w:rsidP="00ED2D88">
            <w:pPr>
              <w:jc w:val="center"/>
              <w:rPr>
                <w:rFonts w:ascii="Arial" w:hAnsi="Arial" w:cs="Arial"/>
              </w:rPr>
            </w:pPr>
            <w:r>
              <w:rPr>
                <w:rFonts w:ascii="Arial" w:hAnsi="Arial" w:cs="Arial"/>
              </w:rPr>
              <w:t>E</w:t>
            </w:r>
          </w:p>
          <w:p w14:paraId="36ED12A3" w14:textId="77777777" w:rsidR="001E5E5E" w:rsidRDefault="001E5E5E" w:rsidP="00ED2D88">
            <w:pPr>
              <w:jc w:val="center"/>
              <w:rPr>
                <w:rFonts w:ascii="Arial" w:hAnsi="Arial" w:cs="Arial"/>
              </w:rPr>
            </w:pPr>
          </w:p>
          <w:p w14:paraId="128B6F0A" w14:textId="77777777" w:rsidR="001E5E5E" w:rsidRDefault="001E5E5E" w:rsidP="00ED2D88">
            <w:pPr>
              <w:jc w:val="center"/>
              <w:rPr>
                <w:rFonts w:ascii="Arial" w:hAnsi="Arial" w:cs="Arial"/>
              </w:rPr>
            </w:pPr>
          </w:p>
          <w:p w14:paraId="136E7A9F" w14:textId="77777777" w:rsidR="001E5E5E" w:rsidRDefault="001E5E5E" w:rsidP="00ED2D88">
            <w:pPr>
              <w:jc w:val="center"/>
              <w:rPr>
                <w:rFonts w:ascii="Arial" w:hAnsi="Arial" w:cs="Arial"/>
              </w:rPr>
            </w:pPr>
            <w:r>
              <w:rPr>
                <w:rFonts w:ascii="Arial" w:hAnsi="Arial" w:cs="Arial"/>
              </w:rPr>
              <w:t>E</w:t>
            </w:r>
          </w:p>
          <w:p w14:paraId="3F0EBE79" w14:textId="77777777" w:rsidR="001E5E5E" w:rsidRDefault="001E5E5E" w:rsidP="00ED2D88">
            <w:pPr>
              <w:jc w:val="center"/>
              <w:rPr>
                <w:rFonts w:ascii="Arial" w:hAnsi="Arial" w:cs="Arial"/>
              </w:rPr>
            </w:pPr>
          </w:p>
          <w:p w14:paraId="260FC411" w14:textId="77777777" w:rsidR="001E5E5E" w:rsidRDefault="001E5E5E" w:rsidP="00ED2D88">
            <w:pPr>
              <w:jc w:val="center"/>
              <w:rPr>
                <w:rFonts w:ascii="Arial" w:hAnsi="Arial" w:cs="Arial"/>
              </w:rPr>
            </w:pPr>
            <w:r>
              <w:rPr>
                <w:rFonts w:ascii="Arial" w:hAnsi="Arial" w:cs="Arial"/>
              </w:rPr>
              <w:t>E</w:t>
            </w:r>
          </w:p>
          <w:p w14:paraId="777A442E" w14:textId="77777777" w:rsidR="001E5E5E" w:rsidRDefault="001E5E5E" w:rsidP="00ED2D88">
            <w:pPr>
              <w:jc w:val="center"/>
              <w:rPr>
                <w:rFonts w:ascii="Arial" w:hAnsi="Arial" w:cs="Arial"/>
              </w:rPr>
            </w:pPr>
          </w:p>
          <w:p w14:paraId="312DC085" w14:textId="77777777" w:rsidR="001E5E5E" w:rsidRDefault="001E5E5E" w:rsidP="00ED2D88">
            <w:pPr>
              <w:jc w:val="center"/>
              <w:rPr>
                <w:rFonts w:ascii="Arial" w:hAnsi="Arial" w:cs="Arial"/>
              </w:rPr>
            </w:pPr>
          </w:p>
          <w:p w14:paraId="50E3F431" w14:textId="77777777" w:rsidR="001E5E5E" w:rsidRDefault="001E5E5E" w:rsidP="00ED2D88">
            <w:pPr>
              <w:jc w:val="center"/>
              <w:rPr>
                <w:rFonts w:ascii="Arial" w:hAnsi="Arial" w:cs="Arial"/>
              </w:rPr>
            </w:pPr>
            <w:r>
              <w:rPr>
                <w:rFonts w:ascii="Arial" w:hAnsi="Arial" w:cs="Arial"/>
              </w:rPr>
              <w:t>E</w:t>
            </w:r>
          </w:p>
          <w:p w14:paraId="4D132CE7" w14:textId="77777777" w:rsidR="001E5E5E" w:rsidRDefault="001E5E5E" w:rsidP="00ED2D88">
            <w:pPr>
              <w:jc w:val="center"/>
              <w:rPr>
                <w:rFonts w:ascii="Arial" w:hAnsi="Arial" w:cs="Arial"/>
              </w:rPr>
            </w:pPr>
          </w:p>
          <w:p w14:paraId="77A799E9" w14:textId="77777777" w:rsidR="001E5E5E" w:rsidRDefault="001E5E5E" w:rsidP="00ED2D88">
            <w:pPr>
              <w:jc w:val="center"/>
              <w:rPr>
                <w:rFonts w:ascii="Arial" w:hAnsi="Arial" w:cs="Arial"/>
              </w:rPr>
            </w:pPr>
            <w:r>
              <w:rPr>
                <w:rFonts w:ascii="Arial" w:hAnsi="Arial" w:cs="Arial"/>
              </w:rPr>
              <w:t>E</w:t>
            </w:r>
          </w:p>
          <w:p w14:paraId="6A3743AF" w14:textId="77777777" w:rsidR="001E5E5E" w:rsidRDefault="001E5E5E" w:rsidP="00ED2D88">
            <w:pPr>
              <w:jc w:val="center"/>
              <w:rPr>
                <w:rFonts w:ascii="Arial" w:hAnsi="Arial" w:cs="Arial"/>
              </w:rPr>
            </w:pPr>
          </w:p>
          <w:p w14:paraId="75822497" w14:textId="77777777" w:rsidR="001E5E5E" w:rsidRDefault="001E5E5E" w:rsidP="00ED2D88">
            <w:pPr>
              <w:jc w:val="center"/>
              <w:rPr>
                <w:rFonts w:ascii="Arial" w:hAnsi="Arial" w:cs="Arial"/>
              </w:rPr>
            </w:pPr>
          </w:p>
          <w:p w14:paraId="101D1F4B" w14:textId="77777777" w:rsidR="001E5E5E" w:rsidRDefault="001E5E5E" w:rsidP="00ED2D88">
            <w:pPr>
              <w:jc w:val="center"/>
              <w:rPr>
                <w:rFonts w:ascii="Arial" w:hAnsi="Arial" w:cs="Arial"/>
              </w:rPr>
            </w:pPr>
            <w:r>
              <w:rPr>
                <w:rFonts w:ascii="Arial" w:hAnsi="Arial" w:cs="Arial"/>
              </w:rPr>
              <w:t>E</w:t>
            </w:r>
          </w:p>
          <w:p w14:paraId="4B03F1CE" w14:textId="77777777" w:rsidR="001E5E5E" w:rsidRDefault="001E5E5E" w:rsidP="00ED2D88">
            <w:pPr>
              <w:jc w:val="center"/>
              <w:rPr>
                <w:rFonts w:ascii="Arial" w:hAnsi="Arial" w:cs="Arial"/>
              </w:rPr>
            </w:pPr>
          </w:p>
          <w:p w14:paraId="77E49B3E" w14:textId="77777777" w:rsidR="001E5E5E" w:rsidRDefault="001E5E5E" w:rsidP="00ED2D88">
            <w:pPr>
              <w:jc w:val="center"/>
              <w:rPr>
                <w:rFonts w:ascii="Arial" w:hAnsi="Arial" w:cs="Arial"/>
              </w:rPr>
            </w:pPr>
            <w:r>
              <w:rPr>
                <w:rFonts w:ascii="Arial" w:hAnsi="Arial" w:cs="Arial"/>
              </w:rPr>
              <w:t>E</w:t>
            </w:r>
          </w:p>
          <w:p w14:paraId="4BEB8BC4" w14:textId="77777777" w:rsidR="001E5E5E" w:rsidRDefault="001E5E5E" w:rsidP="00ED2D88">
            <w:pPr>
              <w:jc w:val="center"/>
              <w:rPr>
                <w:rFonts w:ascii="Arial" w:hAnsi="Arial" w:cs="Arial"/>
              </w:rPr>
            </w:pPr>
          </w:p>
          <w:p w14:paraId="76B1D569" w14:textId="77777777" w:rsidR="001E5E5E" w:rsidRDefault="001E5E5E" w:rsidP="00ED2D88">
            <w:pPr>
              <w:jc w:val="center"/>
              <w:rPr>
                <w:rFonts w:ascii="Arial" w:hAnsi="Arial" w:cs="Arial"/>
              </w:rPr>
            </w:pPr>
          </w:p>
          <w:p w14:paraId="205F04FB" w14:textId="77777777" w:rsidR="001E5E5E" w:rsidRDefault="001E5E5E" w:rsidP="00ED2D88">
            <w:pPr>
              <w:jc w:val="center"/>
              <w:rPr>
                <w:rFonts w:ascii="Arial" w:hAnsi="Arial" w:cs="Arial"/>
              </w:rPr>
            </w:pPr>
          </w:p>
          <w:p w14:paraId="0BAE50C1" w14:textId="77777777" w:rsidR="001E5E5E" w:rsidRDefault="001E5E5E" w:rsidP="00ED2D88">
            <w:pPr>
              <w:jc w:val="center"/>
              <w:rPr>
                <w:rFonts w:ascii="Arial" w:hAnsi="Arial" w:cs="Arial"/>
              </w:rPr>
            </w:pPr>
            <w:r>
              <w:rPr>
                <w:rFonts w:ascii="Arial" w:hAnsi="Arial" w:cs="Arial"/>
              </w:rPr>
              <w:t>E</w:t>
            </w:r>
          </w:p>
          <w:p w14:paraId="330879B2" w14:textId="77777777" w:rsidR="001E5E5E" w:rsidRDefault="001E5E5E" w:rsidP="00ED2D88">
            <w:pPr>
              <w:jc w:val="center"/>
              <w:rPr>
                <w:rFonts w:ascii="Arial" w:hAnsi="Arial" w:cs="Arial"/>
              </w:rPr>
            </w:pPr>
          </w:p>
          <w:p w14:paraId="6DE0921D" w14:textId="77777777" w:rsidR="001E5E5E" w:rsidRDefault="001E5E5E" w:rsidP="00ED2D88">
            <w:pPr>
              <w:jc w:val="center"/>
              <w:rPr>
                <w:rFonts w:ascii="Arial" w:hAnsi="Arial" w:cs="Arial"/>
              </w:rPr>
            </w:pPr>
          </w:p>
          <w:p w14:paraId="58311D77" w14:textId="77777777" w:rsidR="001E5E5E" w:rsidRDefault="001E5E5E" w:rsidP="00ED2D88">
            <w:pPr>
              <w:jc w:val="center"/>
              <w:rPr>
                <w:rFonts w:ascii="Arial" w:hAnsi="Arial" w:cs="Arial"/>
              </w:rPr>
            </w:pPr>
            <w:r>
              <w:rPr>
                <w:rFonts w:ascii="Arial" w:hAnsi="Arial" w:cs="Arial"/>
              </w:rPr>
              <w:t>E</w:t>
            </w:r>
          </w:p>
          <w:p w14:paraId="291C112D" w14:textId="77777777" w:rsidR="001E5E5E" w:rsidRDefault="001E5E5E" w:rsidP="00ED2D88">
            <w:pPr>
              <w:jc w:val="center"/>
              <w:rPr>
                <w:rFonts w:ascii="Arial" w:hAnsi="Arial" w:cs="Arial"/>
              </w:rPr>
            </w:pPr>
          </w:p>
          <w:p w14:paraId="031D1061" w14:textId="77777777" w:rsidR="001E5E5E" w:rsidRDefault="001E5E5E" w:rsidP="00ED2D88">
            <w:pPr>
              <w:jc w:val="center"/>
              <w:rPr>
                <w:rFonts w:ascii="Arial" w:hAnsi="Arial" w:cs="Arial"/>
              </w:rPr>
            </w:pPr>
          </w:p>
          <w:p w14:paraId="643EA7ED" w14:textId="77777777" w:rsidR="001E5E5E" w:rsidRDefault="001E5E5E" w:rsidP="00ED2D88">
            <w:pPr>
              <w:jc w:val="center"/>
              <w:rPr>
                <w:rFonts w:ascii="Arial" w:hAnsi="Arial" w:cs="Arial"/>
              </w:rPr>
            </w:pPr>
            <w:r>
              <w:rPr>
                <w:rFonts w:ascii="Arial" w:hAnsi="Arial" w:cs="Arial"/>
              </w:rPr>
              <w:t>E</w:t>
            </w:r>
          </w:p>
          <w:p w14:paraId="6CE1FBB7" w14:textId="55DB970D" w:rsidR="001E5E5E" w:rsidRPr="00FB2627" w:rsidRDefault="001E5E5E" w:rsidP="00ED2D88">
            <w:pPr>
              <w:jc w:val="center"/>
              <w:rPr>
                <w:rFonts w:ascii="Arial" w:hAnsi="Arial" w:cs="Arial"/>
              </w:rPr>
            </w:pPr>
          </w:p>
        </w:tc>
        <w:tc>
          <w:tcPr>
            <w:tcW w:w="1275" w:type="dxa"/>
          </w:tcPr>
          <w:p w14:paraId="348290E5" w14:textId="77777777" w:rsidR="001D2D93" w:rsidRPr="00FB2627" w:rsidRDefault="001D2D93" w:rsidP="00ED2D88">
            <w:pPr>
              <w:jc w:val="center"/>
              <w:rPr>
                <w:rFonts w:ascii="Arial" w:hAnsi="Arial" w:cs="Arial"/>
              </w:rPr>
            </w:pPr>
          </w:p>
        </w:tc>
      </w:tr>
      <w:tr w:rsidR="001D2D93" w:rsidRPr="00FB2627" w14:paraId="0FAFAAB4" w14:textId="77777777" w:rsidTr="008F7D36">
        <w:tc>
          <w:tcPr>
            <w:tcW w:w="7641" w:type="dxa"/>
          </w:tcPr>
          <w:p w14:paraId="08494BE5" w14:textId="77777777" w:rsidR="001D2D93" w:rsidRPr="00B835F9" w:rsidRDefault="001D2D93" w:rsidP="00884334">
            <w:pPr>
              <w:jc w:val="both"/>
              <w:rPr>
                <w:rFonts w:ascii="Arial" w:hAnsi="Arial" w:cs="Arial"/>
                <w:b/>
              </w:rPr>
            </w:pPr>
            <w:r w:rsidRPr="00B835F9">
              <w:rPr>
                <w:rFonts w:ascii="Arial" w:hAnsi="Arial" w:cs="Arial"/>
                <w:b/>
              </w:rPr>
              <w:t xml:space="preserve">EXPERIENCE </w:t>
            </w:r>
          </w:p>
          <w:p w14:paraId="71A7CEDB" w14:textId="191054A2" w:rsidR="000E5016" w:rsidRPr="00B835F9" w:rsidRDefault="000E5016" w:rsidP="00884334">
            <w:pPr>
              <w:jc w:val="both"/>
              <w:rPr>
                <w:rFonts w:ascii="Arial" w:hAnsi="Arial" w:cs="Arial"/>
              </w:rPr>
            </w:pPr>
          </w:p>
          <w:p w14:paraId="6A43328A" w14:textId="05E81579" w:rsidR="00B835F9" w:rsidRDefault="00B835F9" w:rsidP="00B835F9">
            <w:pPr>
              <w:jc w:val="both"/>
              <w:rPr>
                <w:rFonts w:ascii="Arial" w:hAnsi="Arial" w:cs="Arial"/>
              </w:rPr>
            </w:pPr>
            <w:r w:rsidRPr="00B835F9">
              <w:rPr>
                <w:rFonts w:ascii="Arial" w:hAnsi="Arial" w:cs="Arial"/>
              </w:rPr>
              <w:t>Appropriate clinical skill and competence to demonstrate highly developed specialist knowledge in clinical setting including specialist training</w:t>
            </w:r>
          </w:p>
          <w:p w14:paraId="338C7C94" w14:textId="77777777" w:rsidR="00B835F9" w:rsidRPr="00B835F9" w:rsidRDefault="00B835F9" w:rsidP="00B835F9">
            <w:pPr>
              <w:jc w:val="both"/>
              <w:rPr>
                <w:rFonts w:ascii="Arial" w:hAnsi="Arial" w:cs="Arial"/>
              </w:rPr>
            </w:pPr>
          </w:p>
          <w:p w14:paraId="2EF6D1F8" w14:textId="2F940765" w:rsidR="00B835F9" w:rsidRDefault="00B835F9" w:rsidP="00B835F9">
            <w:pPr>
              <w:jc w:val="both"/>
              <w:rPr>
                <w:rFonts w:ascii="Arial" w:hAnsi="Arial" w:cs="Arial"/>
              </w:rPr>
            </w:pPr>
            <w:r w:rsidRPr="00B835F9">
              <w:rPr>
                <w:rFonts w:ascii="Arial" w:hAnsi="Arial" w:cs="Arial"/>
              </w:rPr>
              <w:lastRenderedPageBreak/>
              <w:t>Advanced level of clinical expertise to plan and organise  a specialist caseload and develop the clinical team</w:t>
            </w:r>
          </w:p>
          <w:p w14:paraId="5CEC680F" w14:textId="77777777" w:rsidR="00B835F9" w:rsidRPr="00B835F9" w:rsidRDefault="00B835F9" w:rsidP="00B835F9">
            <w:pPr>
              <w:jc w:val="both"/>
              <w:rPr>
                <w:rFonts w:ascii="Arial" w:hAnsi="Arial" w:cs="Arial"/>
              </w:rPr>
            </w:pPr>
          </w:p>
          <w:p w14:paraId="4DE1D7E8" w14:textId="7460F464" w:rsidR="00B835F9" w:rsidRDefault="00B835F9" w:rsidP="00B835F9">
            <w:pPr>
              <w:jc w:val="both"/>
              <w:rPr>
                <w:rFonts w:ascii="Arial" w:hAnsi="Arial" w:cs="Arial"/>
              </w:rPr>
            </w:pPr>
            <w:r w:rsidRPr="00B835F9">
              <w:rPr>
                <w:rFonts w:ascii="Arial" w:hAnsi="Arial" w:cs="Arial"/>
              </w:rPr>
              <w:t>Experience of advanced problem solving</w:t>
            </w:r>
          </w:p>
          <w:p w14:paraId="468CA494" w14:textId="77777777" w:rsidR="00B835F9" w:rsidRPr="00B835F9" w:rsidRDefault="00B835F9" w:rsidP="00B835F9">
            <w:pPr>
              <w:jc w:val="both"/>
              <w:rPr>
                <w:rFonts w:ascii="Arial" w:hAnsi="Arial" w:cs="Arial"/>
              </w:rPr>
            </w:pPr>
          </w:p>
          <w:p w14:paraId="6C24BDB0" w14:textId="1C928C2C" w:rsidR="00B835F9" w:rsidRDefault="00B835F9" w:rsidP="00B835F9">
            <w:pPr>
              <w:jc w:val="both"/>
              <w:rPr>
                <w:rFonts w:ascii="Arial" w:hAnsi="Arial" w:cs="Arial"/>
              </w:rPr>
            </w:pPr>
            <w:r w:rsidRPr="00B835F9">
              <w:rPr>
                <w:rFonts w:ascii="Arial" w:hAnsi="Arial" w:cs="Arial"/>
              </w:rPr>
              <w:t>Undertaken specific piece of work to enhance service development</w:t>
            </w:r>
          </w:p>
          <w:p w14:paraId="3D18359F" w14:textId="77777777" w:rsidR="00B835F9" w:rsidRPr="00B835F9" w:rsidRDefault="00B835F9" w:rsidP="00B835F9">
            <w:pPr>
              <w:jc w:val="both"/>
              <w:rPr>
                <w:rFonts w:ascii="Arial" w:hAnsi="Arial" w:cs="Arial"/>
              </w:rPr>
            </w:pPr>
          </w:p>
          <w:p w14:paraId="3685CAA9" w14:textId="4BF3D3DB" w:rsidR="00B835F9" w:rsidRDefault="00B835F9" w:rsidP="00B835F9">
            <w:pPr>
              <w:jc w:val="both"/>
              <w:rPr>
                <w:rFonts w:ascii="Arial" w:hAnsi="Arial" w:cs="Arial"/>
              </w:rPr>
            </w:pPr>
            <w:r w:rsidRPr="00B835F9">
              <w:rPr>
                <w:rFonts w:ascii="Arial" w:hAnsi="Arial" w:cs="Arial"/>
              </w:rPr>
              <w:t>Must have experience of supporting clinicians with moving and handling of clients/patients in a community setting</w:t>
            </w:r>
          </w:p>
          <w:p w14:paraId="6413673A" w14:textId="77777777" w:rsidR="00B835F9" w:rsidRPr="00B835F9" w:rsidRDefault="00B835F9" w:rsidP="00B835F9">
            <w:pPr>
              <w:jc w:val="both"/>
              <w:rPr>
                <w:rFonts w:ascii="Arial" w:hAnsi="Arial" w:cs="Arial"/>
              </w:rPr>
            </w:pPr>
          </w:p>
          <w:p w14:paraId="57B8DEAB" w14:textId="45BC809F" w:rsidR="000E5016" w:rsidRPr="00B835F9" w:rsidRDefault="00B835F9" w:rsidP="00B835F9">
            <w:pPr>
              <w:jc w:val="both"/>
              <w:rPr>
                <w:rFonts w:ascii="Arial" w:hAnsi="Arial" w:cs="Arial"/>
              </w:rPr>
            </w:pPr>
            <w:r w:rsidRPr="00B835F9">
              <w:rPr>
                <w:rFonts w:ascii="Arial" w:hAnsi="Arial" w:cs="Arial"/>
              </w:rPr>
              <w:t>The ability to travel to meet the requirements of the post</w:t>
            </w:r>
          </w:p>
          <w:p w14:paraId="0F357F43" w14:textId="149CA028" w:rsidR="00B835F9" w:rsidRPr="00B835F9" w:rsidRDefault="00B835F9" w:rsidP="00884334">
            <w:pPr>
              <w:jc w:val="both"/>
              <w:rPr>
                <w:rFonts w:ascii="Arial" w:hAnsi="Arial" w:cs="Arial"/>
              </w:rPr>
            </w:pPr>
          </w:p>
        </w:tc>
        <w:tc>
          <w:tcPr>
            <w:tcW w:w="1398" w:type="dxa"/>
          </w:tcPr>
          <w:p w14:paraId="65668A90" w14:textId="77777777" w:rsidR="001D2D93" w:rsidRDefault="001D2D93" w:rsidP="00ED2D88">
            <w:pPr>
              <w:jc w:val="center"/>
              <w:rPr>
                <w:rFonts w:ascii="Arial" w:hAnsi="Arial" w:cs="Arial"/>
              </w:rPr>
            </w:pPr>
          </w:p>
          <w:p w14:paraId="5CAB7E8D" w14:textId="77777777" w:rsidR="00B835F9" w:rsidRDefault="00B835F9" w:rsidP="00ED2D88">
            <w:pPr>
              <w:jc w:val="center"/>
              <w:rPr>
                <w:rFonts w:ascii="Arial" w:hAnsi="Arial" w:cs="Arial"/>
              </w:rPr>
            </w:pPr>
          </w:p>
          <w:p w14:paraId="642F9F25" w14:textId="77777777" w:rsidR="00B835F9" w:rsidRDefault="00B835F9" w:rsidP="00ED2D88">
            <w:pPr>
              <w:jc w:val="center"/>
              <w:rPr>
                <w:rFonts w:ascii="Arial" w:hAnsi="Arial" w:cs="Arial"/>
              </w:rPr>
            </w:pPr>
          </w:p>
          <w:p w14:paraId="020C2CA6" w14:textId="77777777" w:rsidR="00B835F9" w:rsidRDefault="00B835F9" w:rsidP="00ED2D88">
            <w:pPr>
              <w:jc w:val="center"/>
              <w:rPr>
                <w:rFonts w:ascii="Arial" w:hAnsi="Arial" w:cs="Arial"/>
              </w:rPr>
            </w:pPr>
            <w:r>
              <w:rPr>
                <w:rFonts w:ascii="Arial" w:hAnsi="Arial" w:cs="Arial"/>
              </w:rPr>
              <w:t>E</w:t>
            </w:r>
          </w:p>
          <w:p w14:paraId="77C4BC4B" w14:textId="77777777" w:rsidR="00B835F9" w:rsidRDefault="00B835F9" w:rsidP="00ED2D88">
            <w:pPr>
              <w:jc w:val="center"/>
              <w:rPr>
                <w:rFonts w:ascii="Arial" w:hAnsi="Arial" w:cs="Arial"/>
              </w:rPr>
            </w:pPr>
          </w:p>
          <w:p w14:paraId="16AE446E" w14:textId="77777777" w:rsidR="00B835F9" w:rsidRDefault="00B835F9" w:rsidP="00ED2D88">
            <w:pPr>
              <w:jc w:val="center"/>
              <w:rPr>
                <w:rFonts w:ascii="Arial" w:hAnsi="Arial" w:cs="Arial"/>
              </w:rPr>
            </w:pPr>
          </w:p>
          <w:p w14:paraId="7C4336A9" w14:textId="77777777" w:rsidR="00B835F9" w:rsidRDefault="00B835F9" w:rsidP="00ED2D88">
            <w:pPr>
              <w:jc w:val="center"/>
              <w:rPr>
                <w:rFonts w:ascii="Arial" w:hAnsi="Arial" w:cs="Arial"/>
              </w:rPr>
            </w:pPr>
          </w:p>
          <w:p w14:paraId="48C08F02" w14:textId="77777777" w:rsidR="00B835F9" w:rsidRDefault="00B835F9" w:rsidP="00ED2D88">
            <w:pPr>
              <w:jc w:val="center"/>
              <w:rPr>
                <w:rFonts w:ascii="Arial" w:hAnsi="Arial" w:cs="Arial"/>
              </w:rPr>
            </w:pPr>
            <w:r>
              <w:rPr>
                <w:rFonts w:ascii="Arial" w:hAnsi="Arial" w:cs="Arial"/>
              </w:rPr>
              <w:t>E</w:t>
            </w:r>
          </w:p>
          <w:p w14:paraId="5A5C77D9" w14:textId="77777777" w:rsidR="00B835F9" w:rsidRDefault="00B835F9" w:rsidP="00ED2D88">
            <w:pPr>
              <w:jc w:val="center"/>
              <w:rPr>
                <w:rFonts w:ascii="Arial" w:hAnsi="Arial" w:cs="Arial"/>
              </w:rPr>
            </w:pPr>
          </w:p>
          <w:p w14:paraId="272B22E0" w14:textId="77777777" w:rsidR="00B835F9" w:rsidRDefault="00B835F9" w:rsidP="00ED2D88">
            <w:pPr>
              <w:jc w:val="center"/>
              <w:rPr>
                <w:rFonts w:ascii="Arial" w:hAnsi="Arial" w:cs="Arial"/>
              </w:rPr>
            </w:pPr>
            <w:r>
              <w:rPr>
                <w:rFonts w:ascii="Arial" w:hAnsi="Arial" w:cs="Arial"/>
              </w:rPr>
              <w:t>E</w:t>
            </w:r>
          </w:p>
          <w:p w14:paraId="5098BC88" w14:textId="77777777" w:rsidR="00B835F9" w:rsidRDefault="00B835F9" w:rsidP="00ED2D88">
            <w:pPr>
              <w:jc w:val="center"/>
              <w:rPr>
                <w:rFonts w:ascii="Arial" w:hAnsi="Arial" w:cs="Arial"/>
              </w:rPr>
            </w:pPr>
          </w:p>
          <w:p w14:paraId="37BDEDC2" w14:textId="77777777" w:rsidR="00B835F9" w:rsidRDefault="00B835F9" w:rsidP="00ED2D88">
            <w:pPr>
              <w:jc w:val="center"/>
              <w:rPr>
                <w:rFonts w:ascii="Arial" w:hAnsi="Arial" w:cs="Arial"/>
              </w:rPr>
            </w:pPr>
            <w:r>
              <w:rPr>
                <w:rFonts w:ascii="Arial" w:hAnsi="Arial" w:cs="Arial"/>
              </w:rPr>
              <w:t>E</w:t>
            </w:r>
          </w:p>
          <w:p w14:paraId="7D8B7319" w14:textId="77777777" w:rsidR="00B835F9" w:rsidRDefault="00B835F9" w:rsidP="00ED2D88">
            <w:pPr>
              <w:jc w:val="center"/>
              <w:rPr>
                <w:rFonts w:ascii="Arial" w:hAnsi="Arial" w:cs="Arial"/>
              </w:rPr>
            </w:pPr>
          </w:p>
          <w:p w14:paraId="420D97B2" w14:textId="77777777" w:rsidR="00B835F9" w:rsidRDefault="00B835F9" w:rsidP="00ED2D88">
            <w:pPr>
              <w:jc w:val="center"/>
              <w:rPr>
                <w:rFonts w:ascii="Arial" w:hAnsi="Arial" w:cs="Arial"/>
              </w:rPr>
            </w:pPr>
          </w:p>
          <w:p w14:paraId="16D0779C" w14:textId="77777777" w:rsidR="00B835F9" w:rsidRDefault="00B835F9" w:rsidP="00ED2D88">
            <w:pPr>
              <w:jc w:val="center"/>
              <w:rPr>
                <w:rFonts w:ascii="Arial" w:hAnsi="Arial" w:cs="Arial"/>
              </w:rPr>
            </w:pPr>
            <w:r>
              <w:rPr>
                <w:rFonts w:ascii="Arial" w:hAnsi="Arial" w:cs="Arial"/>
              </w:rPr>
              <w:t>E</w:t>
            </w:r>
          </w:p>
          <w:p w14:paraId="6F8855A0" w14:textId="77777777" w:rsidR="00B835F9" w:rsidRDefault="00B835F9" w:rsidP="00ED2D88">
            <w:pPr>
              <w:jc w:val="center"/>
              <w:rPr>
                <w:rFonts w:ascii="Arial" w:hAnsi="Arial" w:cs="Arial"/>
              </w:rPr>
            </w:pPr>
          </w:p>
          <w:p w14:paraId="125FF640" w14:textId="5C49CFF0" w:rsidR="00B835F9" w:rsidRPr="00FB2627" w:rsidRDefault="00B835F9" w:rsidP="00ED2D88">
            <w:pPr>
              <w:jc w:val="center"/>
              <w:rPr>
                <w:rFonts w:ascii="Arial" w:hAnsi="Arial" w:cs="Arial"/>
              </w:rPr>
            </w:pPr>
            <w:r>
              <w:rPr>
                <w:rFonts w:ascii="Arial" w:hAnsi="Arial" w:cs="Arial"/>
              </w:rPr>
              <w:t>E</w:t>
            </w:r>
          </w:p>
        </w:tc>
        <w:tc>
          <w:tcPr>
            <w:tcW w:w="1275" w:type="dxa"/>
          </w:tcPr>
          <w:p w14:paraId="06769E9D" w14:textId="77777777" w:rsidR="001D2D93" w:rsidRPr="00FB2627" w:rsidRDefault="001D2D93" w:rsidP="00ED2D88">
            <w:pPr>
              <w:jc w:val="center"/>
              <w:rPr>
                <w:rFonts w:ascii="Arial" w:hAnsi="Arial" w:cs="Arial"/>
              </w:rPr>
            </w:pPr>
          </w:p>
        </w:tc>
      </w:tr>
      <w:tr w:rsidR="001D2D93" w:rsidRPr="00FB2627" w14:paraId="16D25352" w14:textId="77777777" w:rsidTr="008F7D36">
        <w:tc>
          <w:tcPr>
            <w:tcW w:w="7641" w:type="dxa"/>
          </w:tcPr>
          <w:p w14:paraId="613481AC" w14:textId="77777777" w:rsidR="001D2D93" w:rsidRPr="00B835F9" w:rsidRDefault="001D2D93" w:rsidP="00884334">
            <w:pPr>
              <w:jc w:val="both"/>
              <w:rPr>
                <w:rFonts w:ascii="Arial" w:hAnsi="Arial" w:cs="Arial"/>
                <w:b/>
              </w:rPr>
            </w:pPr>
            <w:r w:rsidRPr="00B835F9">
              <w:rPr>
                <w:rFonts w:ascii="Arial" w:hAnsi="Arial" w:cs="Arial"/>
                <w:b/>
              </w:rPr>
              <w:t xml:space="preserve">PERSONAL ATTRIBUTES </w:t>
            </w:r>
          </w:p>
          <w:p w14:paraId="3657E517" w14:textId="77777777" w:rsidR="00B835F9" w:rsidRPr="00B835F9" w:rsidRDefault="00B835F9" w:rsidP="00B835F9">
            <w:pPr>
              <w:jc w:val="both"/>
              <w:rPr>
                <w:rFonts w:ascii="Arial" w:hAnsi="Arial" w:cs="Arial"/>
              </w:rPr>
            </w:pPr>
          </w:p>
          <w:p w14:paraId="46B340CB" w14:textId="64FC85CF" w:rsidR="00B835F9" w:rsidRDefault="00B835F9" w:rsidP="00B835F9">
            <w:pPr>
              <w:jc w:val="both"/>
              <w:rPr>
                <w:rFonts w:ascii="Arial" w:hAnsi="Arial" w:cs="Arial"/>
              </w:rPr>
            </w:pPr>
            <w:r w:rsidRPr="00B835F9">
              <w:rPr>
                <w:rFonts w:ascii="Arial" w:hAnsi="Arial" w:cs="Arial"/>
              </w:rPr>
              <w:t xml:space="preserve">Able to influence and lead the team </w:t>
            </w:r>
          </w:p>
          <w:p w14:paraId="46A649F7" w14:textId="77777777" w:rsidR="00B835F9" w:rsidRPr="00B835F9" w:rsidRDefault="00B835F9" w:rsidP="00B835F9">
            <w:pPr>
              <w:jc w:val="both"/>
              <w:rPr>
                <w:rFonts w:ascii="Arial" w:hAnsi="Arial" w:cs="Arial"/>
              </w:rPr>
            </w:pPr>
          </w:p>
          <w:p w14:paraId="65C99684" w14:textId="7470548E" w:rsidR="00B835F9" w:rsidRDefault="00B835F9" w:rsidP="00B835F9">
            <w:pPr>
              <w:jc w:val="both"/>
              <w:rPr>
                <w:rFonts w:ascii="Arial" w:hAnsi="Arial" w:cs="Arial"/>
              </w:rPr>
            </w:pPr>
            <w:r w:rsidRPr="00B835F9">
              <w:rPr>
                <w:rFonts w:ascii="Arial" w:hAnsi="Arial" w:cs="Arial"/>
              </w:rPr>
              <w:t xml:space="preserve">Proven ability in organisational and time management </w:t>
            </w:r>
          </w:p>
          <w:p w14:paraId="1468C4E6" w14:textId="77777777" w:rsidR="00B835F9" w:rsidRPr="00B835F9" w:rsidRDefault="00B835F9" w:rsidP="00B835F9">
            <w:pPr>
              <w:jc w:val="both"/>
              <w:rPr>
                <w:rFonts w:ascii="Arial" w:hAnsi="Arial" w:cs="Arial"/>
              </w:rPr>
            </w:pPr>
          </w:p>
          <w:p w14:paraId="01A03FF1" w14:textId="12566208" w:rsidR="00B835F9" w:rsidRDefault="00B835F9" w:rsidP="00B835F9">
            <w:pPr>
              <w:jc w:val="both"/>
              <w:rPr>
                <w:rFonts w:ascii="Arial" w:hAnsi="Arial" w:cs="Arial"/>
              </w:rPr>
            </w:pPr>
            <w:r w:rsidRPr="00B835F9">
              <w:rPr>
                <w:rFonts w:ascii="Arial" w:hAnsi="Arial" w:cs="Arial"/>
              </w:rPr>
              <w:t>Ability to deal with and resolve conflict</w:t>
            </w:r>
          </w:p>
          <w:p w14:paraId="16FB8268" w14:textId="77777777" w:rsidR="00B835F9" w:rsidRPr="00B835F9" w:rsidRDefault="00B835F9" w:rsidP="00B835F9">
            <w:pPr>
              <w:jc w:val="both"/>
              <w:rPr>
                <w:rFonts w:ascii="Arial" w:hAnsi="Arial" w:cs="Arial"/>
              </w:rPr>
            </w:pPr>
          </w:p>
          <w:p w14:paraId="7BC1A8EF" w14:textId="77777777" w:rsidR="00B835F9" w:rsidRPr="00B835F9" w:rsidRDefault="00B835F9" w:rsidP="00B835F9">
            <w:pPr>
              <w:jc w:val="both"/>
              <w:rPr>
                <w:rFonts w:ascii="Arial" w:hAnsi="Arial" w:cs="Arial"/>
              </w:rPr>
            </w:pPr>
            <w:r w:rsidRPr="00B835F9">
              <w:rPr>
                <w:rFonts w:ascii="Arial" w:hAnsi="Arial" w:cs="Arial"/>
              </w:rPr>
              <w:t>Must demonstrate efficient use of posture during dynamic work postures and other work postures</w:t>
            </w:r>
          </w:p>
          <w:p w14:paraId="2F314D8F" w14:textId="0977743F" w:rsidR="000E5016" w:rsidRPr="00B835F9" w:rsidRDefault="000E5016" w:rsidP="00884334">
            <w:pPr>
              <w:jc w:val="both"/>
              <w:rPr>
                <w:rFonts w:ascii="Arial" w:hAnsi="Arial" w:cs="Arial"/>
              </w:rPr>
            </w:pPr>
          </w:p>
        </w:tc>
        <w:tc>
          <w:tcPr>
            <w:tcW w:w="1398" w:type="dxa"/>
          </w:tcPr>
          <w:p w14:paraId="639FDEDD" w14:textId="77777777" w:rsidR="001D2D93" w:rsidRDefault="001D2D93" w:rsidP="00ED2D88">
            <w:pPr>
              <w:jc w:val="center"/>
              <w:rPr>
                <w:rFonts w:ascii="Arial" w:hAnsi="Arial" w:cs="Arial"/>
              </w:rPr>
            </w:pPr>
          </w:p>
          <w:p w14:paraId="348643AB" w14:textId="77777777" w:rsidR="00B835F9" w:rsidRDefault="00B835F9" w:rsidP="00ED2D88">
            <w:pPr>
              <w:jc w:val="center"/>
              <w:rPr>
                <w:rFonts w:ascii="Arial" w:hAnsi="Arial" w:cs="Arial"/>
              </w:rPr>
            </w:pPr>
          </w:p>
          <w:p w14:paraId="26D7305F" w14:textId="77777777" w:rsidR="00B835F9" w:rsidRDefault="00B835F9" w:rsidP="00ED2D88">
            <w:pPr>
              <w:jc w:val="center"/>
              <w:rPr>
                <w:rFonts w:ascii="Arial" w:hAnsi="Arial" w:cs="Arial"/>
              </w:rPr>
            </w:pPr>
            <w:r>
              <w:rPr>
                <w:rFonts w:ascii="Arial" w:hAnsi="Arial" w:cs="Arial"/>
              </w:rPr>
              <w:t>E</w:t>
            </w:r>
          </w:p>
          <w:p w14:paraId="230AC55E" w14:textId="77777777" w:rsidR="00B835F9" w:rsidRDefault="00B835F9" w:rsidP="00ED2D88">
            <w:pPr>
              <w:jc w:val="center"/>
              <w:rPr>
                <w:rFonts w:ascii="Arial" w:hAnsi="Arial" w:cs="Arial"/>
              </w:rPr>
            </w:pPr>
          </w:p>
          <w:p w14:paraId="76FC8446" w14:textId="77777777" w:rsidR="00B835F9" w:rsidRDefault="00B835F9" w:rsidP="00ED2D88">
            <w:pPr>
              <w:jc w:val="center"/>
              <w:rPr>
                <w:rFonts w:ascii="Arial" w:hAnsi="Arial" w:cs="Arial"/>
              </w:rPr>
            </w:pPr>
            <w:r>
              <w:rPr>
                <w:rFonts w:ascii="Arial" w:hAnsi="Arial" w:cs="Arial"/>
              </w:rPr>
              <w:t>E</w:t>
            </w:r>
          </w:p>
          <w:p w14:paraId="456EC01D" w14:textId="77777777" w:rsidR="00B835F9" w:rsidRDefault="00B835F9" w:rsidP="00ED2D88">
            <w:pPr>
              <w:jc w:val="center"/>
              <w:rPr>
                <w:rFonts w:ascii="Arial" w:hAnsi="Arial" w:cs="Arial"/>
              </w:rPr>
            </w:pPr>
          </w:p>
          <w:p w14:paraId="5BA10F3A" w14:textId="77777777" w:rsidR="00B835F9" w:rsidRDefault="00B835F9" w:rsidP="00ED2D88">
            <w:pPr>
              <w:jc w:val="center"/>
              <w:rPr>
                <w:rFonts w:ascii="Arial" w:hAnsi="Arial" w:cs="Arial"/>
              </w:rPr>
            </w:pPr>
            <w:r>
              <w:rPr>
                <w:rFonts w:ascii="Arial" w:hAnsi="Arial" w:cs="Arial"/>
              </w:rPr>
              <w:t>E</w:t>
            </w:r>
          </w:p>
          <w:p w14:paraId="31178D86" w14:textId="77777777" w:rsidR="00B835F9" w:rsidRDefault="00B835F9" w:rsidP="00ED2D88">
            <w:pPr>
              <w:jc w:val="center"/>
              <w:rPr>
                <w:rFonts w:ascii="Arial" w:hAnsi="Arial" w:cs="Arial"/>
              </w:rPr>
            </w:pPr>
          </w:p>
          <w:p w14:paraId="7689DE75" w14:textId="77777777" w:rsidR="00B835F9" w:rsidRDefault="00B835F9" w:rsidP="00ED2D88">
            <w:pPr>
              <w:jc w:val="center"/>
              <w:rPr>
                <w:rFonts w:ascii="Arial" w:hAnsi="Arial" w:cs="Arial"/>
              </w:rPr>
            </w:pPr>
          </w:p>
          <w:p w14:paraId="11793A0C" w14:textId="222824D1" w:rsidR="00B835F9" w:rsidRPr="00FB2627" w:rsidRDefault="00B835F9" w:rsidP="00ED2D88">
            <w:pPr>
              <w:jc w:val="center"/>
              <w:rPr>
                <w:rFonts w:ascii="Arial" w:hAnsi="Arial" w:cs="Arial"/>
              </w:rPr>
            </w:pPr>
            <w:r>
              <w:rPr>
                <w:rFonts w:ascii="Arial" w:hAnsi="Arial" w:cs="Arial"/>
              </w:rPr>
              <w:t>E</w:t>
            </w:r>
          </w:p>
        </w:tc>
        <w:tc>
          <w:tcPr>
            <w:tcW w:w="1275" w:type="dxa"/>
          </w:tcPr>
          <w:p w14:paraId="72B4A2B1" w14:textId="77777777" w:rsidR="001D2D93" w:rsidRPr="00FB2627" w:rsidRDefault="001D2D93" w:rsidP="00ED2D88">
            <w:pPr>
              <w:jc w:val="center"/>
              <w:rPr>
                <w:rFonts w:ascii="Arial" w:hAnsi="Arial" w:cs="Arial"/>
              </w:rPr>
            </w:pPr>
          </w:p>
        </w:tc>
      </w:tr>
      <w:tr w:rsidR="001D2D93" w:rsidRPr="00FB2627" w14:paraId="00D0FE23" w14:textId="77777777" w:rsidTr="008F7D36">
        <w:tc>
          <w:tcPr>
            <w:tcW w:w="7641" w:type="dxa"/>
          </w:tcPr>
          <w:p w14:paraId="1DD31D60" w14:textId="08B6E882" w:rsidR="001D2D93" w:rsidRPr="00B835F9" w:rsidRDefault="001D2D93" w:rsidP="00884334">
            <w:pPr>
              <w:jc w:val="both"/>
              <w:rPr>
                <w:rFonts w:ascii="Arial" w:hAnsi="Arial" w:cs="Arial"/>
                <w:b/>
              </w:rPr>
            </w:pPr>
            <w:r w:rsidRPr="00B835F9">
              <w:rPr>
                <w:rFonts w:ascii="Arial" w:hAnsi="Arial" w:cs="Arial"/>
                <w:b/>
              </w:rPr>
              <w:t>OTHER REQUIR</w:t>
            </w:r>
            <w:r w:rsidR="0033014F" w:rsidRPr="00B835F9">
              <w:rPr>
                <w:rFonts w:ascii="Arial" w:hAnsi="Arial" w:cs="Arial"/>
                <w:b/>
              </w:rPr>
              <w:t>E</w:t>
            </w:r>
            <w:r w:rsidRPr="00B835F9">
              <w:rPr>
                <w:rFonts w:ascii="Arial" w:hAnsi="Arial" w:cs="Arial"/>
                <w:b/>
              </w:rPr>
              <w:t xml:space="preserve">MENTS </w:t>
            </w:r>
          </w:p>
          <w:p w14:paraId="227CF040" w14:textId="77777777" w:rsidR="00B835F9" w:rsidRPr="00B835F9" w:rsidRDefault="00B835F9" w:rsidP="00B835F9">
            <w:pPr>
              <w:jc w:val="both"/>
              <w:rPr>
                <w:rFonts w:ascii="Arial" w:hAnsi="Arial" w:cs="Arial"/>
              </w:rPr>
            </w:pPr>
          </w:p>
          <w:p w14:paraId="1B8F9C6A" w14:textId="23D3743E" w:rsidR="00B835F9" w:rsidRPr="00B835F9" w:rsidRDefault="00B835F9" w:rsidP="00B835F9">
            <w:pPr>
              <w:jc w:val="both"/>
              <w:rPr>
                <w:rFonts w:ascii="Arial" w:hAnsi="Arial" w:cs="Arial"/>
              </w:rPr>
            </w:pPr>
            <w:r w:rsidRPr="00B835F9">
              <w:rPr>
                <w:rFonts w:ascii="Arial" w:hAnsi="Arial" w:cs="Arial"/>
              </w:rPr>
              <w:t>The post holder must demonstrate a positive commitment to uphold diversity and equality policies approved by the Trust</w:t>
            </w:r>
          </w:p>
          <w:p w14:paraId="021F363C" w14:textId="77777777" w:rsidR="00B835F9" w:rsidRPr="00B835F9" w:rsidRDefault="00B835F9" w:rsidP="00B835F9">
            <w:pPr>
              <w:jc w:val="both"/>
              <w:rPr>
                <w:rFonts w:ascii="Arial" w:hAnsi="Arial" w:cs="Arial"/>
              </w:rPr>
            </w:pPr>
          </w:p>
          <w:p w14:paraId="28A3ED5B" w14:textId="77777777" w:rsidR="003A310F" w:rsidRPr="00B835F9" w:rsidRDefault="00B835F9" w:rsidP="00B835F9">
            <w:pPr>
              <w:jc w:val="both"/>
              <w:rPr>
                <w:rFonts w:ascii="Arial" w:hAnsi="Arial" w:cs="Arial"/>
              </w:rPr>
            </w:pPr>
            <w:r w:rsidRPr="00B835F9">
              <w:rPr>
                <w:rFonts w:ascii="Arial" w:hAnsi="Arial" w:cs="Arial"/>
              </w:rPr>
              <w:t xml:space="preserve">Ability to travel to other locations as required </w:t>
            </w:r>
          </w:p>
          <w:p w14:paraId="15FEE045" w14:textId="027048C2" w:rsidR="00B835F9" w:rsidRPr="00B835F9" w:rsidRDefault="00B835F9" w:rsidP="00B835F9">
            <w:pPr>
              <w:jc w:val="both"/>
              <w:rPr>
                <w:rFonts w:ascii="Arial" w:hAnsi="Arial" w:cs="Arial"/>
              </w:rPr>
            </w:pPr>
          </w:p>
        </w:tc>
        <w:tc>
          <w:tcPr>
            <w:tcW w:w="1398" w:type="dxa"/>
          </w:tcPr>
          <w:p w14:paraId="2382809F" w14:textId="77777777" w:rsidR="001D2D93" w:rsidRDefault="001D2D93" w:rsidP="00ED2D88">
            <w:pPr>
              <w:jc w:val="center"/>
              <w:rPr>
                <w:rFonts w:ascii="Arial" w:hAnsi="Arial" w:cs="Arial"/>
              </w:rPr>
            </w:pPr>
          </w:p>
          <w:p w14:paraId="1E023955" w14:textId="77777777" w:rsidR="00B835F9" w:rsidRDefault="00B835F9" w:rsidP="00ED2D88">
            <w:pPr>
              <w:jc w:val="center"/>
              <w:rPr>
                <w:rFonts w:ascii="Arial" w:hAnsi="Arial" w:cs="Arial"/>
              </w:rPr>
            </w:pPr>
          </w:p>
          <w:p w14:paraId="02AB9429" w14:textId="77777777" w:rsidR="00B835F9" w:rsidRDefault="00B835F9" w:rsidP="00B835F9">
            <w:pPr>
              <w:jc w:val="center"/>
              <w:rPr>
                <w:rFonts w:ascii="Arial" w:hAnsi="Arial" w:cs="Arial"/>
              </w:rPr>
            </w:pPr>
          </w:p>
          <w:p w14:paraId="3F0A9CA0" w14:textId="77777777" w:rsidR="00B835F9" w:rsidRDefault="00B835F9" w:rsidP="00B835F9">
            <w:pPr>
              <w:jc w:val="center"/>
              <w:rPr>
                <w:rFonts w:ascii="Arial" w:hAnsi="Arial" w:cs="Arial"/>
              </w:rPr>
            </w:pPr>
            <w:r>
              <w:rPr>
                <w:rFonts w:ascii="Arial" w:hAnsi="Arial" w:cs="Arial"/>
              </w:rPr>
              <w:t>E</w:t>
            </w:r>
          </w:p>
          <w:p w14:paraId="24B31771" w14:textId="77777777" w:rsidR="00B835F9" w:rsidRDefault="00B835F9" w:rsidP="00B835F9">
            <w:pPr>
              <w:jc w:val="center"/>
              <w:rPr>
                <w:rFonts w:ascii="Arial" w:hAnsi="Arial" w:cs="Arial"/>
              </w:rPr>
            </w:pPr>
          </w:p>
          <w:p w14:paraId="6DEE6C90" w14:textId="05971B0D" w:rsidR="00B835F9" w:rsidRPr="00FB2627" w:rsidRDefault="00B835F9" w:rsidP="00B835F9">
            <w:pPr>
              <w:jc w:val="center"/>
              <w:rPr>
                <w:rFonts w:ascii="Arial" w:hAnsi="Arial" w:cs="Arial"/>
              </w:rPr>
            </w:pPr>
            <w:r>
              <w:rPr>
                <w:rFonts w:ascii="Arial" w:hAnsi="Arial" w:cs="Arial"/>
              </w:rPr>
              <w:t>E</w:t>
            </w:r>
          </w:p>
        </w:tc>
        <w:tc>
          <w:tcPr>
            <w:tcW w:w="1275" w:type="dxa"/>
          </w:tcPr>
          <w:p w14:paraId="6EC7C4AC" w14:textId="77777777" w:rsidR="001D2D93" w:rsidRPr="00FB2627" w:rsidRDefault="001D2D93" w:rsidP="00ED2D88">
            <w:pPr>
              <w:jc w:val="center"/>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484D68CA" w:rsidR="00431F44" w:rsidRPr="00094B65" w:rsidRDefault="006F5D1E" w:rsidP="00F607B2">
      <w:pPr>
        <w:tabs>
          <w:tab w:val="left" w:pos="2340"/>
        </w:tabs>
        <w:spacing w:after="0" w:line="240" w:lineRule="auto"/>
        <w:jc w:val="center"/>
        <w:rPr>
          <w:rFonts w:ascii="Arial" w:hAnsi="Arial" w:cs="Arial"/>
          <w:b/>
          <w:color w:val="FF0000"/>
        </w:rPr>
      </w:pPr>
      <w:r w:rsidRPr="00094B65">
        <w:rPr>
          <w:rFonts w:ascii="Arial" w:hAnsi="Arial" w:cs="Arial"/>
          <w:b/>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2CA76605"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330B1182"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091060" w:rsidRPr="00FB2627" w14:paraId="72B37925" w14:textId="77777777" w:rsidTr="000C32E3">
        <w:tc>
          <w:tcPr>
            <w:tcW w:w="6629" w:type="dxa"/>
          </w:tcPr>
          <w:p w14:paraId="7156EE76" w14:textId="7CF5D342" w:rsidR="00091060" w:rsidRPr="00FB2627" w:rsidRDefault="00091060" w:rsidP="000C32E3">
            <w:pPr>
              <w:jc w:val="both"/>
              <w:rPr>
                <w:rFonts w:ascii="Arial" w:hAnsi="Arial" w:cs="Arial"/>
              </w:rPr>
            </w:pPr>
            <w:r w:rsidRPr="00FB2627">
              <w:rPr>
                <w:rFonts w:ascii="Arial" w:hAnsi="Arial" w:cs="Arial"/>
              </w:rPr>
              <w:t>Contact with patients</w:t>
            </w:r>
          </w:p>
        </w:tc>
        <w:tc>
          <w:tcPr>
            <w:tcW w:w="709" w:type="dxa"/>
          </w:tcPr>
          <w:p w14:paraId="2F071F60" w14:textId="3A037E25" w:rsidR="00091060" w:rsidRPr="00FB2627" w:rsidRDefault="00091060" w:rsidP="000C32E3">
            <w:pPr>
              <w:jc w:val="both"/>
              <w:rPr>
                <w:rFonts w:ascii="Arial" w:hAnsi="Arial" w:cs="Arial"/>
              </w:rPr>
            </w:pPr>
            <w:r>
              <w:rPr>
                <w:rFonts w:ascii="Arial" w:hAnsi="Arial" w:cs="Arial"/>
              </w:rPr>
              <w:t>Y</w:t>
            </w:r>
          </w:p>
        </w:tc>
        <w:tc>
          <w:tcPr>
            <w:tcW w:w="770" w:type="dxa"/>
            <w:tcBorders>
              <w:bottom w:val="single" w:sz="4" w:space="0" w:color="auto"/>
            </w:tcBorders>
          </w:tcPr>
          <w:p w14:paraId="3F4B7F1D" w14:textId="77777777" w:rsidR="00091060" w:rsidRDefault="00091060" w:rsidP="000C32E3">
            <w:pPr>
              <w:jc w:val="both"/>
              <w:rPr>
                <w:rFonts w:ascii="Arial" w:hAnsi="Arial" w:cs="Arial"/>
              </w:rPr>
            </w:pPr>
          </w:p>
        </w:tc>
        <w:tc>
          <w:tcPr>
            <w:tcW w:w="789" w:type="dxa"/>
            <w:tcBorders>
              <w:bottom w:val="single" w:sz="4" w:space="0" w:color="auto"/>
            </w:tcBorders>
          </w:tcPr>
          <w:p w14:paraId="4E586230" w14:textId="5D612555" w:rsidR="00091060" w:rsidRPr="00FB2627" w:rsidRDefault="00091060" w:rsidP="000C32E3">
            <w:pPr>
              <w:jc w:val="both"/>
              <w:rPr>
                <w:rFonts w:ascii="Arial" w:hAnsi="Arial" w:cs="Arial"/>
              </w:rPr>
            </w:pPr>
            <w:r>
              <w:rPr>
                <w:rFonts w:ascii="Arial" w:hAnsi="Arial" w:cs="Arial"/>
              </w:rPr>
              <w:t>O</w:t>
            </w:r>
          </w:p>
        </w:tc>
        <w:tc>
          <w:tcPr>
            <w:tcW w:w="709" w:type="dxa"/>
            <w:tcBorders>
              <w:bottom w:val="single" w:sz="4" w:space="0" w:color="auto"/>
            </w:tcBorders>
          </w:tcPr>
          <w:p w14:paraId="2FBB9F6F" w14:textId="77777777" w:rsidR="00091060" w:rsidRPr="00FB2627" w:rsidRDefault="00091060" w:rsidP="000C32E3">
            <w:pPr>
              <w:jc w:val="both"/>
              <w:rPr>
                <w:rFonts w:ascii="Arial" w:hAnsi="Arial" w:cs="Arial"/>
              </w:rPr>
            </w:pPr>
          </w:p>
        </w:tc>
        <w:tc>
          <w:tcPr>
            <w:tcW w:w="708" w:type="dxa"/>
            <w:tcBorders>
              <w:bottom w:val="single" w:sz="4" w:space="0" w:color="auto"/>
            </w:tcBorders>
          </w:tcPr>
          <w:p w14:paraId="4BE0308D" w14:textId="77777777" w:rsidR="00091060" w:rsidRPr="00FB2627" w:rsidRDefault="00091060"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68ABA6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431E3552"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20F70B72"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A4A1D67" w14:textId="7EAE167C" w:rsidR="00F607B2" w:rsidRPr="00FB2627" w:rsidRDefault="00091060" w:rsidP="000C32E3">
            <w:pPr>
              <w:jc w:val="both"/>
              <w:rPr>
                <w:rFonts w:ascii="Arial" w:hAnsi="Arial" w:cs="Arial"/>
              </w:rPr>
            </w:pPr>
            <w:r>
              <w:rPr>
                <w:rFonts w:ascii="Arial" w:hAnsi="Arial" w:cs="Arial"/>
              </w:rPr>
              <w:t>R</w:t>
            </w: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3FB4882D"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407ED48E"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11BE4B09" w:rsidR="00F607B2" w:rsidRPr="00FB2627" w:rsidRDefault="00F607B2" w:rsidP="000C32E3">
            <w:pPr>
              <w:jc w:val="both"/>
              <w:rPr>
                <w:rFonts w:ascii="Arial" w:hAnsi="Arial" w:cs="Arial"/>
                <w:color w:val="000000"/>
              </w:rPr>
            </w:pPr>
            <w:r w:rsidRPr="00FB2627">
              <w:rPr>
                <w:rFonts w:ascii="Arial" w:hAnsi="Arial" w:cs="Arial"/>
                <w:color w:val="000000"/>
              </w:rPr>
              <w:t>Solvents (</w:t>
            </w:r>
            <w:r w:rsidR="00ED2D88">
              <w:rPr>
                <w:rFonts w:ascii="Arial" w:hAnsi="Arial" w:cs="Arial"/>
                <w:color w:val="000000"/>
              </w:rPr>
              <w:t>eg</w:t>
            </w:r>
            <w:r w:rsidRPr="00FB2627">
              <w:rPr>
                <w:rFonts w:ascii="Arial" w:hAnsi="Arial" w:cs="Arial"/>
                <w:color w:val="000000"/>
              </w:rPr>
              <w:t xml:space="preserve"> toluene, xylene, white spirit, acetone, formaldehyde and ethyl acetate)</w:t>
            </w:r>
          </w:p>
        </w:tc>
        <w:tc>
          <w:tcPr>
            <w:tcW w:w="709" w:type="dxa"/>
          </w:tcPr>
          <w:p w14:paraId="064BE913" w14:textId="2FBB358C"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5CF2FC38" w:rsidR="00F607B2" w:rsidRPr="00FB2627" w:rsidRDefault="00F607B2" w:rsidP="000C32E3">
            <w:pPr>
              <w:jc w:val="both"/>
              <w:rPr>
                <w:rFonts w:ascii="Arial" w:hAnsi="Arial" w:cs="Arial"/>
                <w:color w:val="000000"/>
              </w:rPr>
            </w:pPr>
            <w:r w:rsidRPr="00FB2627">
              <w:rPr>
                <w:rFonts w:ascii="Arial" w:hAnsi="Arial" w:cs="Arial"/>
                <w:color w:val="000000"/>
              </w:rPr>
              <w:t>Respiratory sensitisers (</w:t>
            </w:r>
            <w:r w:rsidR="00C74822" w:rsidRPr="00FB2627">
              <w:rPr>
                <w:rFonts w:ascii="Arial" w:hAnsi="Arial" w:cs="Arial"/>
                <w:color w:val="000000"/>
              </w:rPr>
              <w:t>eg</w:t>
            </w:r>
            <w:r w:rsidRPr="00FB2627">
              <w:rPr>
                <w:rFonts w:ascii="Arial" w:hAnsi="Arial" w:cs="Arial"/>
                <w:color w:val="000000"/>
              </w:rPr>
              <w:t xml:space="preserve"> isocyanates)</w:t>
            </w:r>
          </w:p>
        </w:tc>
        <w:tc>
          <w:tcPr>
            <w:tcW w:w="709" w:type="dxa"/>
          </w:tcPr>
          <w:p w14:paraId="325A4636" w14:textId="339A8D25"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668BA7C8" w:rsidR="00F607B2" w:rsidRPr="00FB2627" w:rsidRDefault="00F607B2" w:rsidP="000C32E3">
            <w:pPr>
              <w:jc w:val="both"/>
              <w:rPr>
                <w:rFonts w:ascii="Arial" w:hAnsi="Arial" w:cs="Arial"/>
              </w:rPr>
            </w:pPr>
            <w:r w:rsidRPr="00FB2627">
              <w:rPr>
                <w:rFonts w:ascii="Arial" w:hAnsi="Arial" w:cs="Arial"/>
              </w:rPr>
              <w:t>(</w:t>
            </w:r>
            <w:r w:rsidR="00ED2D88">
              <w:rPr>
                <w:rFonts w:ascii="Arial" w:hAnsi="Arial" w:cs="Arial"/>
              </w:rPr>
              <w:t>eg</w:t>
            </w:r>
            <w:r w:rsidRPr="00FB2627">
              <w:rPr>
                <w:rFonts w:ascii="Arial" w:hAnsi="Arial" w:cs="Arial"/>
              </w:rPr>
              <w:t xml:space="preserve"> Chlorclean, Actichlor, Tristel)</w:t>
            </w:r>
          </w:p>
        </w:tc>
        <w:tc>
          <w:tcPr>
            <w:tcW w:w="709" w:type="dxa"/>
          </w:tcPr>
          <w:p w14:paraId="7428E7B6" w14:textId="7FF4675B" w:rsidR="00F607B2" w:rsidRPr="00FB2627" w:rsidRDefault="00091060"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6702734A" w:rsidR="00F607B2" w:rsidRPr="00FB2627" w:rsidRDefault="00091060" w:rsidP="000C32E3">
            <w:pPr>
              <w:jc w:val="both"/>
              <w:rPr>
                <w:rFonts w:ascii="Arial" w:hAnsi="Arial" w:cs="Arial"/>
                <w:color w:val="FFFFFF" w:themeColor="background1"/>
              </w:rPr>
            </w:pPr>
            <w:r>
              <w:rPr>
                <w:rFonts w:ascii="Arial" w:hAnsi="Arial" w:cs="Arial"/>
                <w:color w:val="FFFFFF" w:themeColor="background1"/>
              </w:rPr>
              <w:t>R</w:t>
            </w: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091060" w:rsidRPr="00FB2627" w14:paraId="7495632D" w14:textId="77777777" w:rsidTr="000C32E3">
        <w:tc>
          <w:tcPr>
            <w:tcW w:w="6629" w:type="dxa"/>
            <w:tcBorders>
              <w:bottom w:val="single" w:sz="4" w:space="0" w:color="auto"/>
            </w:tcBorders>
          </w:tcPr>
          <w:p w14:paraId="3C7BF0AD" w14:textId="55F9C4F9" w:rsidR="00091060" w:rsidRPr="00091060" w:rsidRDefault="00091060" w:rsidP="000C32E3">
            <w:pPr>
              <w:jc w:val="both"/>
              <w:rPr>
                <w:rFonts w:ascii="Arial" w:hAnsi="Arial" w:cs="Arial"/>
              </w:rPr>
            </w:pPr>
            <w:r w:rsidRPr="00091060">
              <w:rPr>
                <w:rFonts w:ascii="Arial" w:hAnsi="Arial" w:cs="Arial"/>
              </w:rPr>
              <w:t>Animals</w:t>
            </w:r>
          </w:p>
        </w:tc>
        <w:tc>
          <w:tcPr>
            <w:tcW w:w="709" w:type="dxa"/>
            <w:tcBorders>
              <w:bottom w:val="single" w:sz="4" w:space="0" w:color="auto"/>
            </w:tcBorders>
          </w:tcPr>
          <w:p w14:paraId="79CCF842" w14:textId="05FCE2E5" w:rsidR="00091060" w:rsidRPr="00FB2627" w:rsidRDefault="0009106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475CECE5" w14:textId="172CB647" w:rsidR="00091060" w:rsidRPr="00FB2627" w:rsidRDefault="00091060" w:rsidP="000C32E3">
            <w:pPr>
              <w:jc w:val="both"/>
              <w:rPr>
                <w:rFonts w:ascii="Arial" w:hAnsi="Arial" w:cs="Arial"/>
                <w:color w:val="FFFFFF" w:themeColor="background1"/>
              </w:rPr>
            </w:pPr>
            <w:r>
              <w:rPr>
                <w:rFonts w:ascii="Arial" w:hAnsi="Arial" w:cs="Arial"/>
                <w:color w:val="FFFFFF" w:themeColor="background1"/>
              </w:rPr>
              <w:t>R</w:t>
            </w:r>
            <w:r>
              <w:rPr>
                <w:rFonts w:ascii="Arial" w:hAnsi="Arial" w:cs="Arial"/>
              </w:rPr>
              <w:t xml:space="preserve"> R</w:t>
            </w:r>
          </w:p>
        </w:tc>
        <w:tc>
          <w:tcPr>
            <w:tcW w:w="789" w:type="dxa"/>
            <w:tcBorders>
              <w:bottom w:val="single" w:sz="4" w:space="0" w:color="auto"/>
            </w:tcBorders>
            <w:shd w:val="clear" w:color="auto" w:fill="FFFFFF" w:themeFill="background1"/>
          </w:tcPr>
          <w:p w14:paraId="52F8DCD7" w14:textId="77777777" w:rsidR="00091060" w:rsidRPr="00FB2627" w:rsidRDefault="00091060"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03D012B" w14:textId="77777777" w:rsidR="00091060" w:rsidRPr="00FB2627" w:rsidRDefault="00091060"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F629907" w14:textId="77777777" w:rsidR="00091060" w:rsidRPr="00FB2627" w:rsidRDefault="00091060"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67900E43"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8FA76D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2B370C2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45D272C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01A7A9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5EC4077F"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0C0D9B5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0EC19801" w:rsidR="00F607B2" w:rsidRPr="00FB2627" w:rsidRDefault="00091060" w:rsidP="000C32E3">
            <w:pPr>
              <w:jc w:val="both"/>
              <w:rPr>
                <w:rFonts w:ascii="Arial" w:hAnsi="Arial" w:cs="Arial"/>
              </w:rPr>
            </w:pPr>
            <w:r>
              <w:rPr>
                <w:rFonts w:ascii="Arial" w:hAnsi="Arial" w:cs="Arial"/>
              </w:rPr>
              <w:t>F</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123E3D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2AEBE852"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373C67F5" w:rsidR="00F607B2" w:rsidRPr="00FB2627" w:rsidRDefault="00091060" w:rsidP="000C32E3">
            <w:pPr>
              <w:jc w:val="both"/>
              <w:rPr>
                <w:rFonts w:ascii="Arial" w:hAnsi="Arial" w:cs="Arial"/>
              </w:rPr>
            </w:pPr>
            <w:r>
              <w:rPr>
                <w:rFonts w:ascii="Arial" w:hAnsi="Arial" w:cs="Arial"/>
              </w:rPr>
              <w:t>M</w:t>
            </w: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265FA6A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1FCCBB1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4FD89366"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660B5095"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5B1F56FE" w:rsidR="00615705" w:rsidRPr="00FB2627" w:rsidRDefault="00091060" w:rsidP="000C32E3">
            <w:pPr>
              <w:jc w:val="both"/>
              <w:rPr>
                <w:rFonts w:ascii="Arial" w:hAnsi="Arial" w:cs="Arial"/>
              </w:rPr>
            </w:pPr>
            <w:r>
              <w:rPr>
                <w:rFonts w:ascii="Arial" w:hAnsi="Arial" w:cs="Arial"/>
              </w:rPr>
              <w:t>O</w:t>
            </w: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66027412"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072BD52C" w:rsidR="00615705" w:rsidRPr="00FB2627" w:rsidRDefault="00091060" w:rsidP="000C32E3">
            <w:pPr>
              <w:jc w:val="both"/>
              <w:rPr>
                <w:rFonts w:ascii="Arial" w:hAnsi="Arial" w:cs="Arial"/>
              </w:rPr>
            </w:pPr>
            <w:r>
              <w:rPr>
                <w:rFonts w:ascii="Arial" w:hAnsi="Arial" w:cs="Arial"/>
              </w:rPr>
              <w:t>F</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36C5BE5A"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5B24490D" w:rsidR="00615705" w:rsidRPr="00FB2627" w:rsidRDefault="00091060" w:rsidP="000C32E3">
            <w:pPr>
              <w:jc w:val="both"/>
              <w:rPr>
                <w:rFonts w:ascii="Arial" w:hAnsi="Arial" w:cs="Arial"/>
              </w:rPr>
            </w:pPr>
            <w:r>
              <w:rPr>
                <w:rFonts w:ascii="Arial" w:hAnsi="Arial" w:cs="Arial"/>
              </w:rPr>
              <w:t>M</w:t>
            </w: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565CDD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5D979D8E" w:rsidR="00F607B2" w:rsidRPr="00FB2627" w:rsidRDefault="00091060" w:rsidP="000C32E3">
            <w:pPr>
              <w:jc w:val="both"/>
              <w:rPr>
                <w:rFonts w:ascii="Arial" w:hAnsi="Arial" w:cs="Arial"/>
              </w:rPr>
            </w:pPr>
            <w:r>
              <w:rPr>
                <w:rFonts w:ascii="Arial" w:hAnsi="Arial" w:cs="Arial"/>
              </w:rPr>
              <w:t>F</w:t>
            </w: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183C482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5BA93977" w:rsidR="00F607B2" w:rsidRPr="00FB2627" w:rsidRDefault="00091060" w:rsidP="000C32E3">
            <w:pPr>
              <w:jc w:val="both"/>
              <w:rPr>
                <w:rFonts w:ascii="Arial" w:hAnsi="Arial" w:cs="Arial"/>
              </w:rPr>
            </w:pPr>
            <w:r>
              <w:rPr>
                <w:rFonts w:ascii="Arial" w:hAnsi="Arial" w:cs="Arial"/>
              </w:rPr>
              <w:t>M</w:t>
            </w: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AB755B" w16cex:dateUtc="2025-06-26T08:40:00Z"/>
  <w16cex:commentExtensible w16cex:durableId="66534998" w16cex:dateUtc="2025-06-26T08:40:00Z"/>
  <w16cex:commentExtensible w16cex:durableId="3E5CEF7B" w16cex:dateUtc="2025-06-26T08:38:00Z"/>
  <w16cex:commentExtensible w16cex:durableId="4B5C410B" w16cex:dateUtc="2025-06-26T08:41:00Z"/>
  <w16cex:commentExtensible w16cex:durableId="3C652385" w16cex:dateUtc="2025-06-26T08:36:00Z"/>
  <w16cex:commentExtensible w16cex:durableId="66124763" w16cex:dateUtc="2025-06-26T08: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AE29" w14:textId="77777777" w:rsidR="00091060" w:rsidRDefault="00091060" w:rsidP="008D6EE5">
      <w:pPr>
        <w:spacing w:after="0" w:line="240" w:lineRule="auto"/>
      </w:pPr>
      <w:r>
        <w:separator/>
      </w:r>
    </w:p>
  </w:endnote>
  <w:endnote w:type="continuationSeparator" w:id="0">
    <w:p w14:paraId="7A4B5E4A" w14:textId="77777777" w:rsidR="00091060" w:rsidRDefault="0009106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E465CBC" w:rsidR="00091060" w:rsidRPr="008A5586" w:rsidRDefault="00091060">
    <w:pPr>
      <w:pStyle w:val="Footer"/>
      <w:rPr>
        <w:rFonts w:ascii="Arial" w:hAnsi="Arial" w:cs="Arial"/>
      </w:rPr>
    </w:pPr>
    <w:r w:rsidRPr="008A5586">
      <w:rPr>
        <w:rFonts w:ascii="Arial" w:hAnsi="Arial" w:cs="Arial"/>
      </w:rPr>
      <w:t xml:space="preserve">25/09/2024 </w:t>
    </w:r>
    <w:r w:rsidRPr="008A5586">
      <w:rPr>
        <w:rFonts w:ascii="Arial" w:hAnsi="Arial" w:cs="Arial"/>
      </w:rPr>
      <w:tab/>
    </w:r>
    <w:r>
      <w:rPr>
        <w:rFonts w:ascii="Arial" w:hAnsi="Arial" w:cs="Arial"/>
      </w:rPr>
      <w:t xml:space="preserve">                                                                                                                         p</w:t>
    </w:r>
    <w:r w:rsidRPr="008A5586">
      <w:rPr>
        <w:rFonts w:ascii="Arial" w:hAnsi="Arial" w:cs="Arial"/>
      </w:rPr>
      <w:fldChar w:fldCharType="begin"/>
    </w:r>
    <w:r w:rsidRPr="008A5586">
      <w:rPr>
        <w:rFonts w:ascii="Arial" w:hAnsi="Arial" w:cs="Arial"/>
      </w:rPr>
      <w:instrText xml:space="preserve"> PAGE   \* MERGEFORMAT </w:instrText>
    </w:r>
    <w:r w:rsidRPr="008A5586">
      <w:rPr>
        <w:rFonts w:ascii="Arial" w:hAnsi="Arial" w:cs="Arial"/>
      </w:rPr>
      <w:fldChar w:fldCharType="separate"/>
    </w:r>
    <w:r w:rsidRPr="008A5586">
      <w:rPr>
        <w:rFonts w:ascii="Arial" w:hAnsi="Arial" w:cs="Arial"/>
        <w:noProof/>
      </w:rPr>
      <w:t>1</w:t>
    </w:r>
    <w:r w:rsidRPr="008A558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A6331" w14:textId="77777777" w:rsidR="00091060" w:rsidRDefault="00091060" w:rsidP="008D6EE5">
      <w:pPr>
        <w:spacing w:after="0" w:line="240" w:lineRule="auto"/>
      </w:pPr>
      <w:r>
        <w:separator/>
      </w:r>
    </w:p>
  </w:footnote>
  <w:footnote w:type="continuationSeparator" w:id="0">
    <w:p w14:paraId="0AE0A9F3" w14:textId="77777777" w:rsidR="00091060" w:rsidRDefault="0009106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91060" w:rsidRDefault="00091060">
    <w:pPr>
      <w:pStyle w:val="Header"/>
    </w:pPr>
  </w:p>
  <w:p w14:paraId="67B927BB" w14:textId="77777777" w:rsidR="00091060" w:rsidRDefault="00091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3623E"/>
    <w:multiLevelType w:val="hybridMultilevel"/>
    <w:tmpl w:val="5742F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702508"/>
    <w:multiLevelType w:val="hybridMultilevel"/>
    <w:tmpl w:val="F0B4B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E175F"/>
    <w:multiLevelType w:val="hybridMultilevel"/>
    <w:tmpl w:val="7616C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C226DB"/>
    <w:multiLevelType w:val="hybridMultilevel"/>
    <w:tmpl w:val="C6BA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835857"/>
    <w:multiLevelType w:val="hybridMultilevel"/>
    <w:tmpl w:val="B74AF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F81E40"/>
    <w:multiLevelType w:val="hybridMultilevel"/>
    <w:tmpl w:val="8ACA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955DF"/>
    <w:multiLevelType w:val="hybridMultilevel"/>
    <w:tmpl w:val="26F62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76A08"/>
    <w:multiLevelType w:val="hybridMultilevel"/>
    <w:tmpl w:val="FC7CB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3E241C"/>
    <w:multiLevelType w:val="hybridMultilevel"/>
    <w:tmpl w:val="0096E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B9296D"/>
    <w:multiLevelType w:val="hybridMultilevel"/>
    <w:tmpl w:val="CD64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C7C54"/>
    <w:multiLevelType w:val="hybridMultilevel"/>
    <w:tmpl w:val="03DED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
  </w:num>
  <w:num w:numId="4">
    <w:abstractNumId w:val="14"/>
  </w:num>
  <w:num w:numId="5">
    <w:abstractNumId w:val="12"/>
  </w:num>
  <w:num w:numId="6">
    <w:abstractNumId w:val="6"/>
  </w:num>
  <w:num w:numId="7">
    <w:abstractNumId w:val="7"/>
  </w:num>
  <w:num w:numId="8">
    <w:abstractNumId w:val="9"/>
  </w:num>
  <w:num w:numId="9">
    <w:abstractNumId w:val="8"/>
  </w:num>
  <w:num w:numId="10">
    <w:abstractNumId w:val="5"/>
  </w:num>
  <w:num w:numId="11">
    <w:abstractNumId w:val="15"/>
  </w:num>
  <w:num w:numId="12">
    <w:abstractNumId w:val="13"/>
  </w:num>
  <w:num w:numId="13">
    <w:abstractNumId w:val="3"/>
  </w:num>
  <w:num w:numId="14">
    <w:abstractNumId w:val="16"/>
  </w:num>
  <w:num w:numId="15">
    <w:abstractNumId w:val="1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3EB0"/>
    <w:rsid w:val="000818B2"/>
    <w:rsid w:val="00091060"/>
    <w:rsid w:val="00094B65"/>
    <w:rsid w:val="000B1833"/>
    <w:rsid w:val="000B254B"/>
    <w:rsid w:val="000C157D"/>
    <w:rsid w:val="000C1FB8"/>
    <w:rsid w:val="000C32E3"/>
    <w:rsid w:val="000C629A"/>
    <w:rsid w:val="000D39EE"/>
    <w:rsid w:val="000E5016"/>
    <w:rsid w:val="000F4B28"/>
    <w:rsid w:val="00120D94"/>
    <w:rsid w:val="001363C3"/>
    <w:rsid w:val="001568A8"/>
    <w:rsid w:val="00172534"/>
    <w:rsid w:val="001A70DA"/>
    <w:rsid w:val="001B482A"/>
    <w:rsid w:val="001B750B"/>
    <w:rsid w:val="001D05A5"/>
    <w:rsid w:val="001D2D93"/>
    <w:rsid w:val="001D629F"/>
    <w:rsid w:val="001E5E5E"/>
    <w:rsid w:val="00213541"/>
    <w:rsid w:val="00244F91"/>
    <w:rsid w:val="00257597"/>
    <w:rsid w:val="00263927"/>
    <w:rsid w:val="0026428B"/>
    <w:rsid w:val="0026716D"/>
    <w:rsid w:val="00267F68"/>
    <w:rsid w:val="00273101"/>
    <w:rsid w:val="002B5489"/>
    <w:rsid w:val="002B7A29"/>
    <w:rsid w:val="002C2146"/>
    <w:rsid w:val="002D75B4"/>
    <w:rsid w:val="002E3B93"/>
    <w:rsid w:val="002E3D51"/>
    <w:rsid w:val="003225D0"/>
    <w:rsid w:val="0033014F"/>
    <w:rsid w:val="0033046E"/>
    <w:rsid w:val="00330EBB"/>
    <w:rsid w:val="00333988"/>
    <w:rsid w:val="003760A8"/>
    <w:rsid w:val="00384D9D"/>
    <w:rsid w:val="003A1F4C"/>
    <w:rsid w:val="003A310F"/>
    <w:rsid w:val="003A5DEC"/>
    <w:rsid w:val="003A67E9"/>
    <w:rsid w:val="003B04AD"/>
    <w:rsid w:val="003B0EE4"/>
    <w:rsid w:val="003B43F4"/>
    <w:rsid w:val="003C5A3F"/>
    <w:rsid w:val="003E26C9"/>
    <w:rsid w:val="00403964"/>
    <w:rsid w:val="004040F4"/>
    <w:rsid w:val="00405817"/>
    <w:rsid w:val="00426AC6"/>
    <w:rsid w:val="00431F44"/>
    <w:rsid w:val="004733A7"/>
    <w:rsid w:val="00481A0B"/>
    <w:rsid w:val="004913D6"/>
    <w:rsid w:val="004927AA"/>
    <w:rsid w:val="00495863"/>
    <w:rsid w:val="004A5EF8"/>
    <w:rsid w:val="004B4DA4"/>
    <w:rsid w:val="004C2851"/>
    <w:rsid w:val="004D5201"/>
    <w:rsid w:val="004D6737"/>
    <w:rsid w:val="004E5CAD"/>
    <w:rsid w:val="004F7CE0"/>
    <w:rsid w:val="005033D7"/>
    <w:rsid w:val="00531696"/>
    <w:rsid w:val="005776BB"/>
    <w:rsid w:val="00581759"/>
    <w:rsid w:val="0058187C"/>
    <w:rsid w:val="00582311"/>
    <w:rsid w:val="00591976"/>
    <w:rsid w:val="005D11F7"/>
    <w:rsid w:val="005F2B85"/>
    <w:rsid w:val="005F796C"/>
    <w:rsid w:val="006048C9"/>
    <w:rsid w:val="00606FE3"/>
    <w:rsid w:val="00615705"/>
    <w:rsid w:val="00655528"/>
    <w:rsid w:val="00673556"/>
    <w:rsid w:val="00690102"/>
    <w:rsid w:val="006A4447"/>
    <w:rsid w:val="006C38CB"/>
    <w:rsid w:val="006E625E"/>
    <w:rsid w:val="006F4F61"/>
    <w:rsid w:val="006F5D1E"/>
    <w:rsid w:val="00722BF9"/>
    <w:rsid w:val="007265F7"/>
    <w:rsid w:val="007528E6"/>
    <w:rsid w:val="00756010"/>
    <w:rsid w:val="0079132F"/>
    <w:rsid w:val="007946DE"/>
    <w:rsid w:val="007A099A"/>
    <w:rsid w:val="007A7E74"/>
    <w:rsid w:val="007B321A"/>
    <w:rsid w:val="007D3A41"/>
    <w:rsid w:val="00803402"/>
    <w:rsid w:val="008142D3"/>
    <w:rsid w:val="00817F20"/>
    <w:rsid w:val="00822066"/>
    <w:rsid w:val="0082771D"/>
    <w:rsid w:val="008278F6"/>
    <w:rsid w:val="00831738"/>
    <w:rsid w:val="0084654F"/>
    <w:rsid w:val="00857277"/>
    <w:rsid w:val="00863187"/>
    <w:rsid w:val="00863ED6"/>
    <w:rsid w:val="00864555"/>
    <w:rsid w:val="0087013E"/>
    <w:rsid w:val="0088341C"/>
    <w:rsid w:val="00884334"/>
    <w:rsid w:val="0088512F"/>
    <w:rsid w:val="00893904"/>
    <w:rsid w:val="008974EB"/>
    <w:rsid w:val="008A5586"/>
    <w:rsid w:val="008D6EE5"/>
    <w:rsid w:val="008E0D89"/>
    <w:rsid w:val="008E27FD"/>
    <w:rsid w:val="008E2CCB"/>
    <w:rsid w:val="008F42C4"/>
    <w:rsid w:val="008F7D36"/>
    <w:rsid w:val="008F7F1E"/>
    <w:rsid w:val="00903405"/>
    <w:rsid w:val="00904A82"/>
    <w:rsid w:val="0092181B"/>
    <w:rsid w:val="00942EF3"/>
    <w:rsid w:val="00955DBC"/>
    <w:rsid w:val="00983BD8"/>
    <w:rsid w:val="00987B17"/>
    <w:rsid w:val="009A2853"/>
    <w:rsid w:val="009D0DEA"/>
    <w:rsid w:val="009E7256"/>
    <w:rsid w:val="009F37F8"/>
    <w:rsid w:val="00A1395C"/>
    <w:rsid w:val="00A13C86"/>
    <w:rsid w:val="00A14A3C"/>
    <w:rsid w:val="00A37038"/>
    <w:rsid w:val="00A400B0"/>
    <w:rsid w:val="00A40D6E"/>
    <w:rsid w:val="00A430A2"/>
    <w:rsid w:val="00A52829"/>
    <w:rsid w:val="00A600DD"/>
    <w:rsid w:val="00A95BA6"/>
    <w:rsid w:val="00A97E5C"/>
    <w:rsid w:val="00AA6DF7"/>
    <w:rsid w:val="00AC177C"/>
    <w:rsid w:val="00AE43BA"/>
    <w:rsid w:val="00B119DE"/>
    <w:rsid w:val="00B35774"/>
    <w:rsid w:val="00B41A6D"/>
    <w:rsid w:val="00B62B9F"/>
    <w:rsid w:val="00B735BB"/>
    <w:rsid w:val="00B80C0A"/>
    <w:rsid w:val="00B835F9"/>
    <w:rsid w:val="00B95A94"/>
    <w:rsid w:val="00BA280B"/>
    <w:rsid w:val="00BB0F99"/>
    <w:rsid w:val="00BB3FE0"/>
    <w:rsid w:val="00BD7483"/>
    <w:rsid w:val="00BE60E7"/>
    <w:rsid w:val="00BF126B"/>
    <w:rsid w:val="00C05D37"/>
    <w:rsid w:val="00C277DE"/>
    <w:rsid w:val="00C34542"/>
    <w:rsid w:val="00C4469F"/>
    <w:rsid w:val="00C74822"/>
    <w:rsid w:val="00C849A4"/>
    <w:rsid w:val="00C91114"/>
    <w:rsid w:val="00C931B1"/>
    <w:rsid w:val="00CC1BBD"/>
    <w:rsid w:val="00CC2F4E"/>
    <w:rsid w:val="00CC6438"/>
    <w:rsid w:val="00CD0B18"/>
    <w:rsid w:val="00CE0BB5"/>
    <w:rsid w:val="00CF69D0"/>
    <w:rsid w:val="00D050C9"/>
    <w:rsid w:val="00D244DD"/>
    <w:rsid w:val="00D31692"/>
    <w:rsid w:val="00D354BD"/>
    <w:rsid w:val="00D367CF"/>
    <w:rsid w:val="00D4237D"/>
    <w:rsid w:val="00D44AB0"/>
    <w:rsid w:val="00D532A4"/>
    <w:rsid w:val="00D85E27"/>
    <w:rsid w:val="00D92B92"/>
    <w:rsid w:val="00DA2099"/>
    <w:rsid w:val="00DC08BE"/>
    <w:rsid w:val="00DC1A0F"/>
    <w:rsid w:val="00DC1B47"/>
    <w:rsid w:val="00DF2EEB"/>
    <w:rsid w:val="00DF348A"/>
    <w:rsid w:val="00E06039"/>
    <w:rsid w:val="00E31407"/>
    <w:rsid w:val="00E34ED3"/>
    <w:rsid w:val="00E35E30"/>
    <w:rsid w:val="00E41A10"/>
    <w:rsid w:val="00E559B5"/>
    <w:rsid w:val="00E64E00"/>
    <w:rsid w:val="00E77653"/>
    <w:rsid w:val="00E84EBF"/>
    <w:rsid w:val="00EB350B"/>
    <w:rsid w:val="00ED2D88"/>
    <w:rsid w:val="00ED356C"/>
    <w:rsid w:val="00ED47B0"/>
    <w:rsid w:val="00F23BAD"/>
    <w:rsid w:val="00F27783"/>
    <w:rsid w:val="00F36326"/>
    <w:rsid w:val="00F607B2"/>
    <w:rsid w:val="00F60A09"/>
    <w:rsid w:val="00F739CD"/>
    <w:rsid w:val="00F73F8D"/>
    <w:rsid w:val="00F74D0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7673930-7667-4b51-a54b-ef6b2eeb39b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639AE4-F2FE-49D5-8EEF-F64B3264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CLARK, Lucy (ROYAL DEVON UNIVERSITY HEALTHCARE NHS FOUNDATION TRUST)</cp:lastModifiedBy>
  <cp:revision>3</cp:revision>
  <cp:lastPrinted>2019-07-04T08:11:00Z</cp:lastPrinted>
  <dcterms:created xsi:type="dcterms:W3CDTF">2025-06-30T16:13:00Z</dcterms:created>
  <dcterms:modified xsi:type="dcterms:W3CDTF">2025-07-01T19:33:00Z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