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F6CBA" w14:textId="77777777" w:rsidR="009B1F54" w:rsidRDefault="004716AA" w:rsidP="004716AA">
      <w:pPr>
        <w:pBdr>
          <w:top w:val="nil"/>
          <w:left w:val="nil"/>
          <w:bottom w:val="nil"/>
          <w:right w:val="nil"/>
          <w:between w:val="nil"/>
        </w:pBdr>
        <w:tabs>
          <w:tab w:val="center" w:pos="4153"/>
          <w:tab w:val="right" w:pos="8306"/>
        </w:tabs>
        <w:rPr>
          <w:rFonts w:ascii="Arial" w:eastAsia="Arial" w:hAnsi="Arial" w:cs="Arial"/>
          <w:sz w:val="24"/>
          <w:szCs w:val="24"/>
        </w:rPr>
      </w:pPr>
      <w:r>
        <w:rPr>
          <w:noProof/>
        </w:rPr>
        <w:drawing>
          <wp:anchor distT="0" distB="0" distL="114300" distR="114300" simplePos="0" relativeHeight="251659264" behindDoc="0" locked="0" layoutInCell="1" allowOverlap="1" wp14:anchorId="7F13EFDD" wp14:editId="51CDEA47">
            <wp:simplePos x="0" y="0"/>
            <wp:positionH relativeFrom="column">
              <wp:posOffset>3810000</wp:posOffset>
            </wp:positionH>
            <wp:positionV relativeFrom="paragraph">
              <wp:posOffset>-400050</wp:posOffset>
            </wp:positionV>
            <wp:extent cx="2052397" cy="85725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r w:rsidR="00BE21A7">
        <w:rPr>
          <w:rFonts w:ascii="Arial" w:eastAsia="Arial" w:hAnsi="Arial" w:cs="Arial"/>
          <w:color w:val="000000"/>
          <w:sz w:val="24"/>
          <w:szCs w:val="24"/>
        </w:rPr>
        <w:tab/>
      </w:r>
    </w:p>
    <w:p w14:paraId="5D2AFC87" w14:textId="77777777" w:rsidR="009B1F54" w:rsidRDefault="00BE21A7" w:rsidP="004716AA">
      <w:pPr>
        <w:spacing w:before="280" w:after="280"/>
        <w:jc w:val="right"/>
        <w:rPr>
          <w:rFonts w:ascii="Arial" w:eastAsia="Arial" w:hAnsi="Arial" w:cs="Arial"/>
          <w:sz w:val="24"/>
          <w:szCs w:val="24"/>
        </w:rPr>
      </w:pPr>
      <w:r>
        <w:rPr>
          <w:rFonts w:ascii="Arial" w:eastAsia="Arial" w:hAnsi="Arial" w:cs="Arial"/>
          <w:noProof/>
          <w:sz w:val="24"/>
          <w:szCs w:val="24"/>
        </w:rPr>
        <mc:AlternateContent>
          <mc:Choice Requires="wps">
            <w:drawing>
              <wp:inline distT="0" distB="0" distL="0" distR="0" wp14:anchorId="22E6D4BA" wp14:editId="0C7BB04D">
                <wp:extent cx="1333500" cy="542925"/>
                <wp:effectExtent l="0" t="0" r="0" b="0"/>
                <wp:docPr id="2" name="Rectangle 2" descr="image"/>
                <wp:cNvGraphicFramePr/>
                <a:graphic xmlns:a="http://schemas.openxmlformats.org/drawingml/2006/main">
                  <a:graphicData uri="http://schemas.microsoft.com/office/word/2010/wordprocessingShape">
                    <wps:wsp>
                      <wps:cNvSpPr/>
                      <wps:spPr>
                        <a:xfrm>
                          <a:off x="4684013" y="3513300"/>
                          <a:ext cx="1323975" cy="533400"/>
                        </a:xfrm>
                        <a:prstGeom prst="rect">
                          <a:avLst/>
                        </a:prstGeom>
                        <a:noFill/>
                        <a:ln>
                          <a:noFill/>
                        </a:ln>
                      </wps:spPr>
                      <wps:txbx>
                        <w:txbxContent>
                          <w:p w14:paraId="27ED0E11" w14:textId="77777777" w:rsidR="009B1F54" w:rsidRDefault="009B1F54">
                            <w:pPr>
                              <w:textDirection w:val="btLr"/>
                            </w:pPr>
                          </w:p>
                        </w:txbxContent>
                      </wps:txbx>
                      <wps:bodyPr spcFirstLastPara="1" wrap="square" lIns="91425" tIns="91425" rIns="91425" bIns="91425" anchor="ctr" anchorCtr="0">
                        <a:noAutofit/>
                      </wps:bodyPr>
                    </wps:wsp>
                  </a:graphicData>
                </a:graphic>
              </wp:inline>
            </w:drawing>
          </mc:Choice>
          <mc:Fallback>
            <w:pict>
              <v:rect w14:anchorId="22E6D4BA" id="Rectangle 2" o:spid="_x0000_s1026" alt="image" style="width:105pt;height:4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" filled="f" stroked="f">
                <v:textbox inset="2.53958mm,2.53958mm,2.53958mm,2.53958mm">
                  <w:txbxContent>
                    <w:p w14:paraId="27ED0E11" w14:textId="77777777" w:rsidR="009B1F54" w:rsidRDefault="009B1F54">
                      <w:pPr>
                        <w:textDirection w:val="btLr"/>
                      </w:pPr>
                    </w:p>
                  </w:txbxContent>
                </v:textbox>
                <w10:anchorlock/>
              </v:rect>
            </w:pict>
          </mc:Fallback>
        </mc:AlternateContent>
      </w:r>
      <w:r>
        <w:rPr>
          <w:rFonts w:ascii="Arial" w:eastAsia="Arial" w:hAnsi="Arial" w:cs="Arial"/>
          <w:sz w:val="24"/>
          <w:szCs w:val="24"/>
        </w:rPr>
        <w:t> </w:t>
      </w:r>
    </w:p>
    <w:p w14:paraId="5526A288" w14:textId="77777777" w:rsidR="009B1F54" w:rsidRDefault="00BE21A7">
      <w:pPr>
        <w:spacing w:before="280" w:after="280"/>
        <w:rPr>
          <w:rFonts w:ascii="Arial" w:eastAsia="Arial" w:hAnsi="Arial" w:cs="Arial"/>
          <w:sz w:val="24"/>
          <w:szCs w:val="24"/>
        </w:rPr>
      </w:pPr>
      <w:r>
        <w:rPr>
          <w:rFonts w:ascii="Arial" w:eastAsia="Arial" w:hAnsi="Arial" w:cs="Arial"/>
          <w:sz w:val="24"/>
          <w:szCs w:val="24"/>
        </w:rPr>
        <w:t> </w:t>
      </w:r>
    </w:p>
    <w:p w14:paraId="46360CEE" w14:textId="77777777" w:rsidR="009B1F54" w:rsidRDefault="00BE21A7">
      <w:pPr>
        <w:spacing w:before="280" w:after="280"/>
        <w:rPr>
          <w:rFonts w:ascii="Arial" w:eastAsia="Arial" w:hAnsi="Arial" w:cs="Arial"/>
          <w:sz w:val="24"/>
          <w:szCs w:val="24"/>
        </w:rPr>
      </w:pPr>
      <w:r>
        <w:rPr>
          <w:rFonts w:ascii="Arial" w:eastAsia="Arial" w:hAnsi="Arial" w:cs="Arial"/>
          <w:sz w:val="24"/>
          <w:szCs w:val="24"/>
        </w:rPr>
        <w:t> </w:t>
      </w:r>
    </w:p>
    <w:p w14:paraId="229AD1EA" w14:textId="77777777" w:rsidR="009B1F54" w:rsidRDefault="00BE21A7">
      <w:pPr>
        <w:spacing w:before="280" w:after="280"/>
        <w:jc w:val="center"/>
        <w:rPr>
          <w:rFonts w:ascii="Arial" w:eastAsia="Arial" w:hAnsi="Arial" w:cs="Arial"/>
          <w:b/>
          <w:sz w:val="40"/>
          <w:szCs w:val="40"/>
        </w:rPr>
      </w:pPr>
      <w:r>
        <w:rPr>
          <w:rFonts w:ascii="Arial" w:eastAsia="Arial" w:hAnsi="Arial" w:cs="Arial"/>
          <w:b/>
          <w:sz w:val="40"/>
          <w:szCs w:val="40"/>
        </w:rPr>
        <w:t xml:space="preserve">Fellowship in Shoulder &amp; Elbow Surgery </w:t>
      </w:r>
    </w:p>
    <w:p w14:paraId="2873D47A" w14:textId="77777777" w:rsidR="009B1F54" w:rsidRDefault="00BE21A7">
      <w:pPr>
        <w:spacing w:before="280" w:after="280"/>
        <w:rPr>
          <w:rFonts w:ascii="Arial" w:eastAsia="Arial" w:hAnsi="Arial" w:cs="Arial"/>
          <w:sz w:val="24"/>
          <w:szCs w:val="24"/>
        </w:rPr>
      </w:pPr>
      <w:r>
        <w:rPr>
          <w:rFonts w:ascii="Arial" w:eastAsia="Arial" w:hAnsi="Arial" w:cs="Arial"/>
          <w:sz w:val="24"/>
          <w:szCs w:val="24"/>
        </w:rPr>
        <w:t> </w:t>
      </w:r>
    </w:p>
    <w:p w14:paraId="7EAB1752" w14:textId="77777777" w:rsidR="009B1F54" w:rsidRDefault="00BE21A7">
      <w:pPr>
        <w:spacing w:before="280" w:after="280"/>
        <w:rPr>
          <w:rFonts w:ascii="Arial" w:eastAsia="Arial" w:hAnsi="Arial" w:cs="Arial"/>
          <w:sz w:val="24"/>
          <w:szCs w:val="24"/>
        </w:rPr>
      </w:pPr>
      <w:r>
        <w:rPr>
          <w:rFonts w:ascii="Arial" w:eastAsia="Arial" w:hAnsi="Arial" w:cs="Arial"/>
          <w:sz w:val="24"/>
          <w:szCs w:val="24"/>
        </w:rPr>
        <w:t> </w:t>
      </w:r>
    </w:p>
    <w:p w14:paraId="04AA9E2D" w14:textId="77777777" w:rsidR="009B1F54" w:rsidRDefault="00BE21A7">
      <w:pPr>
        <w:spacing w:before="280" w:after="280"/>
        <w:rPr>
          <w:rFonts w:ascii="Arial" w:eastAsia="Arial" w:hAnsi="Arial" w:cs="Arial"/>
          <w:sz w:val="24"/>
          <w:szCs w:val="24"/>
        </w:rPr>
      </w:pPr>
      <w:r>
        <w:rPr>
          <w:rFonts w:ascii="Arial" w:eastAsia="Arial" w:hAnsi="Arial" w:cs="Arial"/>
          <w:sz w:val="24"/>
          <w:szCs w:val="24"/>
        </w:rPr>
        <w:t> </w:t>
      </w:r>
    </w:p>
    <w:p w14:paraId="2082E1B7" w14:textId="77777777" w:rsidR="009B1F54" w:rsidRDefault="00BE21A7">
      <w:pPr>
        <w:spacing w:before="280" w:after="280"/>
        <w:rPr>
          <w:rFonts w:ascii="Arial" w:eastAsia="Arial" w:hAnsi="Arial" w:cs="Arial"/>
          <w:sz w:val="24"/>
          <w:szCs w:val="24"/>
        </w:rPr>
      </w:pPr>
      <w:r>
        <w:rPr>
          <w:rFonts w:ascii="Arial" w:eastAsia="Arial" w:hAnsi="Arial" w:cs="Arial"/>
          <w:sz w:val="24"/>
          <w:szCs w:val="24"/>
        </w:rPr>
        <w:t> </w:t>
      </w:r>
    </w:p>
    <w:p w14:paraId="5819FA41" w14:textId="77777777" w:rsidR="009B1F54" w:rsidRDefault="00BE21A7">
      <w:pPr>
        <w:spacing w:before="280" w:after="280"/>
        <w:jc w:val="center"/>
        <w:rPr>
          <w:rFonts w:ascii="Arial" w:eastAsia="Arial" w:hAnsi="Arial" w:cs="Arial"/>
          <w:sz w:val="24"/>
          <w:szCs w:val="24"/>
        </w:rPr>
      </w:pPr>
      <w:r>
        <w:rPr>
          <w:rFonts w:ascii="Arial" w:eastAsia="Arial" w:hAnsi="Arial" w:cs="Arial"/>
          <w:b/>
          <w:sz w:val="40"/>
          <w:szCs w:val="40"/>
        </w:rPr>
        <w:t>JOB DESCRIPTION</w:t>
      </w:r>
    </w:p>
    <w:p w14:paraId="77A2621B" w14:textId="77777777" w:rsidR="009B1F54" w:rsidRDefault="00BE21A7">
      <w:pPr>
        <w:spacing w:before="280" w:after="280"/>
        <w:rPr>
          <w:rFonts w:ascii="Arial" w:eastAsia="Arial" w:hAnsi="Arial" w:cs="Arial"/>
          <w:sz w:val="24"/>
          <w:szCs w:val="24"/>
        </w:rPr>
      </w:pPr>
      <w:r>
        <w:rPr>
          <w:rFonts w:ascii="Arial" w:eastAsia="Arial" w:hAnsi="Arial" w:cs="Arial"/>
          <w:sz w:val="24"/>
          <w:szCs w:val="24"/>
        </w:rPr>
        <w:t> </w:t>
      </w:r>
    </w:p>
    <w:p w14:paraId="2B9AA57D" w14:textId="77777777" w:rsidR="009B1F54" w:rsidRDefault="00BE21A7">
      <w:pPr>
        <w:spacing w:before="280" w:after="280"/>
        <w:rPr>
          <w:rFonts w:ascii="Arial" w:eastAsia="Arial" w:hAnsi="Arial" w:cs="Arial"/>
          <w:sz w:val="24"/>
          <w:szCs w:val="24"/>
        </w:rPr>
      </w:pPr>
      <w:r>
        <w:rPr>
          <w:rFonts w:ascii="Arial" w:eastAsia="Arial" w:hAnsi="Arial" w:cs="Arial"/>
          <w:sz w:val="24"/>
          <w:szCs w:val="24"/>
        </w:rPr>
        <w:t> </w:t>
      </w:r>
    </w:p>
    <w:p w14:paraId="66CB73AA" w14:textId="77777777" w:rsidR="009B1F54" w:rsidRDefault="00BE21A7">
      <w:pPr>
        <w:spacing w:before="280" w:after="280"/>
        <w:rPr>
          <w:rFonts w:ascii="Arial" w:eastAsia="Arial" w:hAnsi="Arial" w:cs="Arial"/>
          <w:sz w:val="24"/>
          <w:szCs w:val="24"/>
        </w:rPr>
      </w:pPr>
      <w:r>
        <w:rPr>
          <w:rFonts w:ascii="Arial" w:eastAsia="Arial" w:hAnsi="Arial" w:cs="Arial"/>
          <w:sz w:val="24"/>
          <w:szCs w:val="24"/>
        </w:rPr>
        <w:t> </w:t>
      </w:r>
    </w:p>
    <w:p w14:paraId="262136FF" w14:textId="77777777" w:rsidR="009B1F54" w:rsidRDefault="00BE21A7">
      <w:pPr>
        <w:spacing w:before="280" w:after="280"/>
        <w:rPr>
          <w:rFonts w:ascii="Arial" w:eastAsia="Arial" w:hAnsi="Arial" w:cs="Arial"/>
          <w:sz w:val="24"/>
          <w:szCs w:val="24"/>
        </w:rPr>
      </w:pPr>
      <w:r>
        <w:rPr>
          <w:rFonts w:ascii="Arial" w:eastAsia="Arial" w:hAnsi="Arial" w:cs="Arial"/>
          <w:sz w:val="24"/>
          <w:szCs w:val="24"/>
        </w:rPr>
        <w:t> </w:t>
      </w:r>
    </w:p>
    <w:p w14:paraId="6347A03D" w14:textId="77777777" w:rsidR="009B1F54" w:rsidRDefault="00BE21A7">
      <w:pPr>
        <w:spacing w:before="280" w:after="280"/>
        <w:rPr>
          <w:rFonts w:ascii="Arial" w:eastAsia="Arial" w:hAnsi="Arial" w:cs="Arial"/>
          <w:sz w:val="24"/>
          <w:szCs w:val="24"/>
        </w:rPr>
      </w:pPr>
      <w:r>
        <w:rPr>
          <w:rFonts w:ascii="Arial" w:eastAsia="Arial" w:hAnsi="Arial" w:cs="Arial"/>
          <w:sz w:val="24"/>
          <w:szCs w:val="24"/>
        </w:rPr>
        <w:t> </w:t>
      </w:r>
    </w:p>
    <w:p w14:paraId="4DDB2890" w14:textId="77777777" w:rsidR="009B1F54" w:rsidRDefault="009B1F54">
      <w:pPr>
        <w:spacing w:before="280" w:after="280"/>
        <w:rPr>
          <w:rFonts w:ascii="Arial" w:eastAsia="Arial" w:hAnsi="Arial" w:cs="Arial"/>
          <w:sz w:val="24"/>
          <w:szCs w:val="24"/>
        </w:rPr>
      </w:pPr>
    </w:p>
    <w:p w14:paraId="6BB0056F" w14:textId="77777777" w:rsidR="009B1F54" w:rsidRDefault="009B1F54">
      <w:pPr>
        <w:spacing w:before="280" w:after="280"/>
        <w:rPr>
          <w:rFonts w:ascii="Arial" w:eastAsia="Arial" w:hAnsi="Arial" w:cs="Arial"/>
          <w:sz w:val="24"/>
          <w:szCs w:val="24"/>
        </w:rPr>
      </w:pPr>
    </w:p>
    <w:p w14:paraId="5ACD6D75" w14:textId="77777777" w:rsidR="009B1F54" w:rsidRDefault="009B1F54">
      <w:pPr>
        <w:spacing w:before="280" w:after="280"/>
        <w:rPr>
          <w:rFonts w:ascii="Arial" w:eastAsia="Arial" w:hAnsi="Arial" w:cs="Arial"/>
          <w:sz w:val="24"/>
          <w:szCs w:val="24"/>
        </w:rPr>
      </w:pPr>
    </w:p>
    <w:p w14:paraId="15ECFE58" w14:textId="77777777" w:rsidR="009B1F54" w:rsidRDefault="009B1F54">
      <w:pPr>
        <w:spacing w:before="280" w:after="280"/>
        <w:rPr>
          <w:rFonts w:ascii="Arial" w:eastAsia="Arial" w:hAnsi="Arial" w:cs="Arial"/>
          <w:sz w:val="24"/>
          <w:szCs w:val="24"/>
        </w:rPr>
      </w:pPr>
    </w:p>
    <w:p w14:paraId="3FE62B78" w14:textId="77777777" w:rsidR="009B1F54" w:rsidRDefault="009B1F54">
      <w:pPr>
        <w:spacing w:before="280" w:after="280"/>
        <w:rPr>
          <w:rFonts w:ascii="Arial" w:eastAsia="Arial" w:hAnsi="Arial" w:cs="Arial"/>
          <w:sz w:val="24"/>
          <w:szCs w:val="24"/>
        </w:rPr>
      </w:pPr>
    </w:p>
    <w:p w14:paraId="7C1E6897" w14:textId="77777777" w:rsidR="009B1F54" w:rsidRDefault="00BE21A7">
      <w:pPr>
        <w:spacing w:before="280" w:after="280"/>
        <w:rPr>
          <w:rFonts w:ascii="Arial" w:eastAsia="Arial" w:hAnsi="Arial" w:cs="Arial"/>
          <w:sz w:val="24"/>
          <w:szCs w:val="24"/>
        </w:rPr>
      </w:pPr>
      <w:r>
        <w:rPr>
          <w:rFonts w:ascii="Arial" w:eastAsia="Arial" w:hAnsi="Arial" w:cs="Arial"/>
          <w:sz w:val="24"/>
          <w:szCs w:val="24"/>
        </w:rPr>
        <w:t> </w:t>
      </w:r>
    </w:p>
    <w:p w14:paraId="359F6C6E" w14:textId="77777777" w:rsidR="009B1F54" w:rsidRDefault="009B1F54">
      <w:pPr>
        <w:spacing w:before="280" w:after="280"/>
        <w:rPr>
          <w:rFonts w:ascii="Arial" w:eastAsia="Arial" w:hAnsi="Arial" w:cs="Arial"/>
          <w:b/>
          <w:smallCaps/>
          <w:sz w:val="28"/>
          <w:szCs w:val="28"/>
        </w:rPr>
      </w:pPr>
    </w:p>
    <w:p w14:paraId="400F904D" w14:textId="77777777" w:rsidR="004716AA" w:rsidRDefault="004716AA">
      <w:pPr>
        <w:spacing w:before="280" w:after="280"/>
        <w:rPr>
          <w:rFonts w:ascii="Arial" w:eastAsia="Arial" w:hAnsi="Arial" w:cs="Arial"/>
          <w:b/>
          <w:smallCaps/>
          <w:sz w:val="28"/>
          <w:szCs w:val="28"/>
        </w:rPr>
      </w:pPr>
    </w:p>
    <w:p w14:paraId="301FB9BB" w14:textId="77777777" w:rsidR="009B1F54" w:rsidRDefault="004716AA">
      <w:pPr>
        <w:spacing w:before="280" w:after="280"/>
        <w:rPr>
          <w:rFonts w:ascii="Arial" w:eastAsia="Arial" w:hAnsi="Arial" w:cs="Arial"/>
          <w:b/>
          <w:smallCaps/>
          <w:sz w:val="28"/>
          <w:szCs w:val="28"/>
        </w:rPr>
      </w:pPr>
      <w:r>
        <w:rPr>
          <w:noProof/>
        </w:rPr>
        <w:lastRenderedPageBreak/>
        <w:drawing>
          <wp:anchor distT="0" distB="0" distL="114300" distR="114300" simplePos="0" relativeHeight="251661312" behindDoc="0" locked="0" layoutInCell="1" allowOverlap="1" wp14:anchorId="00272D74" wp14:editId="2E280ED6">
            <wp:simplePos x="0" y="0"/>
            <wp:positionH relativeFrom="column">
              <wp:posOffset>3952875</wp:posOffset>
            </wp:positionH>
            <wp:positionV relativeFrom="paragraph">
              <wp:posOffset>-600075</wp:posOffset>
            </wp:positionV>
            <wp:extent cx="2052397" cy="85725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C251A04" w14:textId="77777777" w:rsidR="009B1F54" w:rsidRDefault="00BE21A7">
      <w:pPr>
        <w:spacing w:before="280" w:after="280"/>
        <w:rPr>
          <w:rFonts w:ascii="Arial" w:eastAsia="Arial" w:hAnsi="Arial" w:cs="Arial"/>
          <w:b/>
          <w:smallCaps/>
          <w:sz w:val="28"/>
          <w:szCs w:val="28"/>
        </w:rPr>
      </w:pPr>
      <w:r>
        <w:rPr>
          <w:rFonts w:ascii="Arial" w:eastAsia="Arial" w:hAnsi="Arial" w:cs="Arial"/>
          <w:b/>
          <w:smallCaps/>
          <w:sz w:val="28"/>
          <w:szCs w:val="28"/>
        </w:rPr>
        <w:t xml:space="preserve">FELLOWSHIP IN SHOULDER &amp; ELBOW SURGERY  </w:t>
      </w:r>
    </w:p>
    <w:p w14:paraId="4663F88C" w14:textId="77777777" w:rsidR="009B1F54" w:rsidRDefault="009B1F54">
      <w:pPr>
        <w:spacing w:before="280" w:after="280"/>
        <w:rPr>
          <w:rFonts w:ascii="Arial" w:eastAsia="Arial" w:hAnsi="Arial" w:cs="Arial"/>
          <w:b/>
          <w:smallCaps/>
          <w:sz w:val="28"/>
          <w:szCs w:val="28"/>
        </w:rPr>
      </w:pPr>
    </w:p>
    <w:p w14:paraId="0442FEAF" w14:textId="77777777" w:rsidR="009B1F54" w:rsidRDefault="00BE21A7">
      <w:pPr>
        <w:numPr>
          <w:ilvl w:val="0"/>
          <w:numId w:val="1"/>
        </w:numPr>
        <w:spacing w:before="280" w:after="280"/>
        <w:rPr>
          <w:rFonts w:ascii="Arial" w:eastAsia="Arial" w:hAnsi="Arial" w:cs="Arial"/>
          <w:b/>
          <w:sz w:val="24"/>
          <w:szCs w:val="24"/>
        </w:rPr>
      </w:pPr>
      <w:r>
        <w:rPr>
          <w:rFonts w:ascii="Arial" w:eastAsia="Arial" w:hAnsi="Arial" w:cs="Arial"/>
          <w:b/>
          <w:sz w:val="24"/>
          <w:szCs w:val="24"/>
          <w:u w:val="single"/>
        </w:rPr>
        <w:t>INTRODUCTION</w:t>
      </w:r>
    </w:p>
    <w:p w14:paraId="193141AA" w14:textId="77777777" w:rsidR="009B1F54" w:rsidRDefault="009B1F54">
      <w:pPr>
        <w:spacing w:before="280" w:after="280"/>
        <w:ind w:left="360"/>
        <w:rPr>
          <w:rFonts w:ascii="Arial" w:eastAsia="Arial" w:hAnsi="Arial" w:cs="Arial"/>
          <w:b/>
          <w:sz w:val="24"/>
          <w:szCs w:val="24"/>
          <w:u w:val="single"/>
        </w:rPr>
      </w:pPr>
    </w:p>
    <w:p w14:paraId="11B0D22E" w14:textId="77777777" w:rsidR="009B1F54" w:rsidRDefault="00BE21A7" w:rsidP="00C86D51">
      <w:pPr>
        <w:jc w:val="both"/>
        <w:rPr>
          <w:rFonts w:ascii="Arial" w:eastAsia="Arial" w:hAnsi="Arial" w:cs="Arial"/>
          <w:sz w:val="24"/>
          <w:szCs w:val="24"/>
        </w:rPr>
      </w:pPr>
      <w:r>
        <w:rPr>
          <w:rFonts w:ascii="Arial" w:eastAsia="Arial" w:hAnsi="Arial" w:cs="Arial"/>
          <w:sz w:val="24"/>
          <w:szCs w:val="24"/>
        </w:rPr>
        <w:t xml:space="preserve">Applications are invited for the post of Fellow in Shoulder &amp; Elbow Surgery (Clinical and Research) at the Princess Elizabeth Orthopaedic Centre, </w:t>
      </w:r>
      <w:r w:rsidR="004716AA">
        <w:rPr>
          <w:rFonts w:ascii="Arial" w:eastAsia="Arial" w:hAnsi="Arial" w:cs="Arial"/>
          <w:sz w:val="24"/>
          <w:szCs w:val="24"/>
        </w:rPr>
        <w:t xml:space="preserve">Royal Devon University Healthcare Trust.  </w:t>
      </w:r>
    </w:p>
    <w:p w14:paraId="477BE3C3" w14:textId="77777777" w:rsidR="009B1F54" w:rsidRDefault="009B1F54">
      <w:pPr>
        <w:rPr>
          <w:rFonts w:ascii="Arial" w:eastAsia="Arial" w:hAnsi="Arial" w:cs="Arial"/>
          <w:sz w:val="24"/>
          <w:szCs w:val="24"/>
        </w:rPr>
      </w:pPr>
    </w:p>
    <w:p w14:paraId="76DD7A64" w14:textId="7D26BBB9" w:rsidR="009B1F54" w:rsidRPr="00FE1BFE" w:rsidRDefault="00BE21A7">
      <w:pPr>
        <w:rPr>
          <w:rFonts w:ascii="Arial" w:eastAsia="Arial" w:hAnsi="Arial" w:cs="Arial"/>
          <w:b/>
          <w:sz w:val="24"/>
          <w:szCs w:val="24"/>
        </w:rPr>
      </w:pPr>
      <w:bookmarkStart w:id="0" w:name="_gjdgxs" w:colFirst="0" w:colLast="0"/>
      <w:bookmarkEnd w:id="0"/>
      <w:r>
        <w:rPr>
          <w:rFonts w:ascii="Arial" w:eastAsia="Arial" w:hAnsi="Arial" w:cs="Arial"/>
          <w:sz w:val="24"/>
          <w:szCs w:val="24"/>
        </w:rPr>
        <w:t xml:space="preserve">Fixed term post commencing in </w:t>
      </w:r>
      <w:r w:rsidRPr="00FE1BFE">
        <w:rPr>
          <w:rFonts w:ascii="Arial" w:eastAsia="Arial" w:hAnsi="Arial" w:cs="Arial"/>
          <w:b/>
          <w:sz w:val="24"/>
          <w:szCs w:val="24"/>
        </w:rPr>
        <w:t xml:space="preserve">August </w:t>
      </w:r>
      <w:r w:rsidR="00D95C26">
        <w:rPr>
          <w:rFonts w:ascii="Arial" w:eastAsia="Arial" w:hAnsi="Arial" w:cs="Arial"/>
          <w:b/>
          <w:sz w:val="24"/>
          <w:szCs w:val="24"/>
        </w:rPr>
        <w:t>2027</w:t>
      </w:r>
      <w:r w:rsidRPr="00FE1BFE">
        <w:rPr>
          <w:rFonts w:ascii="Arial" w:eastAsia="Arial" w:hAnsi="Arial" w:cs="Arial"/>
          <w:b/>
          <w:sz w:val="24"/>
          <w:szCs w:val="24"/>
        </w:rPr>
        <w:t>.</w:t>
      </w:r>
    </w:p>
    <w:p w14:paraId="29AD4444" w14:textId="77777777" w:rsidR="009B1F54" w:rsidRPr="00FE1BFE" w:rsidRDefault="009B1F54">
      <w:pPr>
        <w:rPr>
          <w:rFonts w:ascii="Arial" w:eastAsia="Arial" w:hAnsi="Arial" w:cs="Arial"/>
          <w:b/>
          <w:sz w:val="24"/>
          <w:szCs w:val="24"/>
        </w:rPr>
      </w:pPr>
    </w:p>
    <w:p w14:paraId="7720BAF1" w14:textId="77777777" w:rsidR="009B1F54" w:rsidRDefault="00BE21A7">
      <w:pPr>
        <w:rPr>
          <w:rFonts w:ascii="Arial" w:eastAsia="Arial" w:hAnsi="Arial" w:cs="Arial"/>
          <w:sz w:val="24"/>
          <w:szCs w:val="24"/>
        </w:rPr>
      </w:pPr>
      <w:r>
        <w:rPr>
          <w:rFonts w:ascii="Arial" w:eastAsia="Arial" w:hAnsi="Arial" w:cs="Arial"/>
          <w:b/>
          <w:sz w:val="24"/>
          <w:szCs w:val="24"/>
        </w:rPr>
        <w:t>Period of Fellowship:</w:t>
      </w:r>
      <w:r>
        <w:rPr>
          <w:rFonts w:ascii="Arial" w:eastAsia="Arial" w:hAnsi="Arial" w:cs="Arial"/>
          <w:sz w:val="24"/>
          <w:szCs w:val="24"/>
        </w:rPr>
        <w:t xml:space="preserve"> 12 months</w:t>
      </w:r>
    </w:p>
    <w:p w14:paraId="3DB0B260" w14:textId="77777777" w:rsidR="009B1F54" w:rsidRDefault="009B1F54">
      <w:pPr>
        <w:rPr>
          <w:rFonts w:ascii="Arial" w:eastAsia="Arial" w:hAnsi="Arial" w:cs="Arial"/>
          <w:sz w:val="24"/>
          <w:szCs w:val="24"/>
        </w:rPr>
      </w:pPr>
    </w:p>
    <w:p w14:paraId="3EB7EC69" w14:textId="77777777" w:rsidR="009B1F54" w:rsidRDefault="00BE21A7" w:rsidP="00C86D51">
      <w:pPr>
        <w:jc w:val="both"/>
        <w:rPr>
          <w:rFonts w:ascii="Arial" w:eastAsia="Arial" w:hAnsi="Arial" w:cs="Arial"/>
          <w:sz w:val="24"/>
          <w:szCs w:val="24"/>
        </w:rPr>
      </w:pPr>
      <w:r>
        <w:rPr>
          <w:rFonts w:ascii="Arial" w:eastAsia="Arial" w:hAnsi="Arial" w:cs="Arial"/>
          <w:sz w:val="24"/>
          <w:szCs w:val="24"/>
        </w:rPr>
        <w:t xml:space="preserve">Applicants should have completed a general training in Trauma and Orthopaedic Surgery and by the time of taking up the post have obtained the FRCS(Orth) examinations </w:t>
      </w:r>
      <w:r w:rsidR="0021523C">
        <w:rPr>
          <w:rFonts w:ascii="Arial" w:eastAsia="Arial" w:hAnsi="Arial" w:cs="Arial"/>
          <w:sz w:val="24"/>
          <w:szCs w:val="24"/>
        </w:rPr>
        <w:t>and obtained</w:t>
      </w:r>
      <w:r>
        <w:rPr>
          <w:rFonts w:ascii="Arial" w:eastAsia="Arial" w:hAnsi="Arial" w:cs="Arial"/>
          <w:sz w:val="24"/>
          <w:szCs w:val="24"/>
        </w:rPr>
        <w:t xml:space="preserve"> CCST (or equivalent). Evidence of participation in research with peer review publications and/or presentations at clinical or scientific meetings is expected. </w:t>
      </w:r>
      <w:r w:rsidR="0021523C">
        <w:rPr>
          <w:rFonts w:ascii="Arial" w:eastAsia="Arial" w:hAnsi="Arial" w:cs="Arial"/>
          <w:sz w:val="24"/>
          <w:szCs w:val="24"/>
        </w:rPr>
        <w:t>Applications</w:t>
      </w:r>
      <w:r>
        <w:rPr>
          <w:rFonts w:ascii="Arial" w:eastAsia="Arial" w:hAnsi="Arial" w:cs="Arial"/>
          <w:sz w:val="24"/>
          <w:szCs w:val="24"/>
        </w:rPr>
        <w:t xml:space="preserve"> from outside the UK are welcomed. Such applicants however must ensure that they are eligible to work in the UK. If uncertain in this regard please contact lisa.schotel-east@nhs.net in the HR department for further information.</w:t>
      </w:r>
    </w:p>
    <w:p w14:paraId="30F54253" w14:textId="77777777" w:rsidR="009B1F54" w:rsidRDefault="009B1F54">
      <w:pPr>
        <w:rPr>
          <w:rFonts w:ascii="Arial" w:eastAsia="Arial" w:hAnsi="Arial" w:cs="Arial"/>
          <w:color w:val="00B050"/>
          <w:sz w:val="24"/>
          <w:szCs w:val="24"/>
        </w:rPr>
      </w:pPr>
    </w:p>
    <w:p w14:paraId="4BFE3D3F" w14:textId="77777777" w:rsidR="009B1F54" w:rsidRDefault="00BE21A7" w:rsidP="00C86D51">
      <w:pPr>
        <w:jc w:val="both"/>
        <w:rPr>
          <w:rFonts w:ascii="Arial" w:eastAsia="Arial" w:hAnsi="Arial" w:cs="Arial"/>
          <w:color w:val="000000"/>
          <w:sz w:val="24"/>
          <w:szCs w:val="24"/>
        </w:rPr>
      </w:pPr>
      <w:r>
        <w:rPr>
          <w:rFonts w:ascii="Arial" w:eastAsia="Arial" w:hAnsi="Arial" w:cs="Arial"/>
          <w:color w:val="000000"/>
          <w:sz w:val="24"/>
          <w:szCs w:val="24"/>
        </w:rPr>
        <w:t>The fellowship is a clinical training position for a period of 12 months</w:t>
      </w:r>
      <w:r w:rsidR="0021523C">
        <w:rPr>
          <w:rFonts w:ascii="Arial" w:eastAsia="Arial" w:hAnsi="Arial" w:cs="Arial"/>
          <w:color w:val="000000"/>
          <w:sz w:val="24"/>
          <w:szCs w:val="24"/>
        </w:rPr>
        <w:t xml:space="preserve"> with research and teaching opportunities</w:t>
      </w:r>
      <w:r>
        <w:rPr>
          <w:rFonts w:ascii="Arial" w:eastAsia="Arial" w:hAnsi="Arial" w:cs="Arial"/>
          <w:color w:val="000000"/>
          <w:sz w:val="24"/>
          <w:szCs w:val="24"/>
        </w:rPr>
        <w:t>. During this time the fellow will work with each of the consultants and at the Exeter Shoulder &amp; Elbow Team.  The aim of the fellowship is to prepare the individual for a sub specialist career in shoulder &amp; elbow surgery.  It is expected that by the end of the fellowship, the fellow should be able to plan and execute the full range of open and arthroscopic procedures and arthroplasty cases. Fellows also have a commitment to the general orthopaedic trauma on call rota.</w:t>
      </w:r>
    </w:p>
    <w:p w14:paraId="73808495" w14:textId="77777777" w:rsidR="009B1F54" w:rsidRDefault="00BE21A7">
      <w:pPr>
        <w:rPr>
          <w:rFonts w:ascii="Arial" w:eastAsia="Arial" w:hAnsi="Arial" w:cs="Arial"/>
          <w:b/>
          <w:color w:val="595959"/>
        </w:rPr>
      </w:pPr>
      <w:r>
        <w:rPr>
          <w:rFonts w:ascii="Arial" w:eastAsia="Arial" w:hAnsi="Arial" w:cs="Arial"/>
          <w:b/>
          <w:color w:val="595959"/>
        </w:rPr>
        <w:t xml:space="preserve"> </w:t>
      </w:r>
    </w:p>
    <w:p w14:paraId="246B3B25" w14:textId="77777777" w:rsidR="009B1F54" w:rsidRDefault="00BE21A7" w:rsidP="00C86D51">
      <w:pPr>
        <w:jc w:val="both"/>
        <w:rPr>
          <w:rFonts w:ascii="Arial" w:eastAsia="Arial" w:hAnsi="Arial" w:cs="Arial"/>
          <w:color w:val="000000"/>
          <w:sz w:val="24"/>
          <w:szCs w:val="24"/>
        </w:rPr>
      </w:pPr>
      <w:r>
        <w:rPr>
          <w:rFonts w:ascii="Arial" w:eastAsia="Arial" w:hAnsi="Arial" w:cs="Arial"/>
          <w:color w:val="000000"/>
          <w:sz w:val="24"/>
          <w:szCs w:val="24"/>
        </w:rPr>
        <w:t xml:space="preserve">There is a significant research component to the post. It is expected that the fellow will complete at least </w:t>
      </w:r>
      <w:r w:rsidR="0021523C">
        <w:rPr>
          <w:rFonts w:ascii="Arial" w:eastAsia="Arial" w:hAnsi="Arial" w:cs="Arial"/>
          <w:color w:val="000000"/>
          <w:sz w:val="24"/>
          <w:szCs w:val="24"/>
        </w:rPr>
        <w:t>one</w:t>
      </w:r>
      <w:r>
        <w:rPr>
          <w:rFonts w:ascii="Arial" w:eastAsia="Arial" w:hAnsi="Arial" w:cs="Arial"/>
          <w:color w:val="000000"/>
          <w:sz w:val="24"/>
          <w:szCs w:val="24"/>
        </w:rPr>
        <w:t xml:space="preserve"> supervised research projects for publication in a peer-reviewed journal</w:t>
      </w:r>
      <w:r w:rsidR="0021523C">
        <w:rPr>
          <w:rFonts w:ascii="Arial" w:eastAsia="Arial" w:hAnsi="Arial" w:cs="Arial"/>
          <w:color w:val="000000"/>
          <w:sz w:val="24"/>
          <w:szCs w:val="24"/>
        </w:rPr>
        <w:t xml:space="preserve"> </w:t>
      </w:r>
      <w:r>
        <w:rPr>
          <w:rFonts w:ascii="Arial" w:eastAsia="Arial" w:hAnsi="Arial" w:cs="Arial"/>
          <w:color w:val="000000"/>
          <w:sz w:val="24"/>
          <w:szCs w:val="24"/>
        </w:rPr>
        <w:t xml:space="preserve">during the fellowship.  </w:t>
      </w:r>
    </w:p>
    <w:p w14:paraId="40C8CD63" w14:textId="77777777" w:rsidR="009B1F54" w:rsidRDefault="009B1F54">
      <w:pPr>
        <w:spacing w:before="280" w:after="280"/>
        <w:jc w:val="both"/>
        <w:rPr>
          <w:rFonts w:ascii="Arial" w:eastAsia="Arial" w:hAnsi="Arial" w:cs="Arial"/>
          <w:color w:val="000000"/>
          <w:sz w:val="24"/>
          <w:szCs w:val="24"/>
        </w:rPr>
      </w:pPr>
    </w:p>
    <w:p w14:paraId="727C2BB9" w14:textId="77777777" w:rsidR="009B1F54" w:rsidRDefault="00BE21A7">
      <w:pPr>
        <w:spacing w:before="280" w:after="280"/>
        <w:jc w:val="both"/>
        <w:rPr>
          <w:rFonts w:ascii="Arial" w:eastAsia="Arial" w:hAnsi="Arial" w:cs="Arial"/>
          <w:b/>
          <w:sz w:val="24"/>
          <w:szCs w:val="24"/>
          <w:u w:val="single"/>
        </w:rPr>
      </w:pPr>
      <w:r>
        <w:rPr>
          <w:rFonts w:ascii="Arial" w:eastAsia="Arial" w:hAnsi="Arial" w:cs="Arial"/>
          <w:b/>
          <w:sz w:val="24"/>
          <w:szCs w:val="24"/>
          <w:u w:val="single"/>
        </w:rPr>
        <w:t>2. THE ORTHOPAEDIC DIRECTORATE</w:t>
      </w:r>
    </w:p>
    <w:p w14:paraId="20A65377"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 xml:space="preserve">The Directorate of </w:t>
      </w:r>
      <w:r w:rsidR="004716AA">
        <w:rPr>
          <w:rFonts w:ascii="Arial" w:eastAsia="Arial" w:hAnsi="Arial" w:cs="Arial"/>
          <w:sz w:val="24"/>
          <w:szCs w:val="24"/>
        </w:rPr>
        <w:t xml:space="preserve">Trauma and Orthopaedics </w:t>
      </w:r>
      <w:r>
        <w:rPr>
          <w:rFonts w:ascii="Arial" w:eastAsia="Arial" w:hAnsi="Arial" w:cs="Arial"/>
          <w:sz w:val="24"/>
          <w:szCs w:val="24"/>
        </w:rPr>
        <w:t xml:space="preserve">is based at the Princess Elizabeth Orthopaedic Centre (PEOC) at the </w:t>
      </w:r>
      <w:proofErr w:type="spellStart"/>
      <w:r>
        <w:rPr>
          <w:rFonts w:ascii="Arial" w:eastAsia="Arial" w:hAnsi="Arial" w:cs="Arial"/>
          <w:sz w:val="24"/>
          <w:szCs w:val="24"/>
        </w:rPr>
        <w:t>Wonford</w:t>
      </w:r>
      <w:proofErr w:type="spellEnd"/>
      <w:r>
        <w:rPr>
          <w:rFonts w:ascii="Arial" w:eastAsia="Arial" w:hAnsi="Arial" w:cs="Arial"/>
          <w:sz w:val="24"/>
          <w:szCs w:val="24"/>
        </w:rPr>
        <w:t xml:space="preserve"> site of the Royal Devon </w:t>
      </w:r>
      <w:r w:rsidR="004716AA">
        <w:rPr>
          <w:rFonts w:ascii="Arial" w:eastAsia="Arial" w:hAnsi="Arial" w:cs="Arial"/>
          <w:sz w:val="24"/>
          <w:szCs w:val="24"/>
        </w:rPr>
        <w:t xml:space="preserve">University Healthcare Trust.  </w:t>
      </w:r>
    </w:p>
    <w:p w14:paraId="27DCCE6E"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 xml:space="preserve">The PEOC presently provides routine and specialist orthopaedic services for residents of Devon &amp; Cornwall and a tertiary Orthopaedic service for a wider area. The current </w:t>
      </w:r>
      <w:r>
        <w:rPr>
          <w:rFonts w:ascii="Arial" w:eastAsia="Arial" w:hAnsi="Arial" w:cs="Arial"/>
          <w:sz w:val="24"/>
          <w:szCs w:val="24"/>
        </w:rPr>
        <w:lastRenderedPageBreak/>
        <w:t>staff comprises 22 Consultant Orthopaedic Surgeons, 3 Associate Specialists, 7 Specialist Registrars</w:t>
      </w:r>
      <w:r w:rsidR="000B4FDF">
        <w:rPr>
          <w:rFonts w:ascii="Arial" w:eastAsia="Arial" w:hAnsi="Arial" w:cs="Arial"/>
          <w:sz w:val="24"/>
          <w:szCs w:val="24"/>
        </w:rPr>
        <w:t xml:space="preserve">, </w:t>
      </w:r>
      <w:r>
        <w:rPr>
          <w:rFonts w:ascii="Arial" w:eastAsia="Arial" w:hAnsi="Arial" w:cs="Arial"/>
          <w:sz w:val="24"/>
          <w:szCs w:val="24"/>
        </w:rPr>
        <w:t xml:space="preserve">9 Orthopaedic Fellows and 12 SHO’s. </w:t>
      </w:r>
    </w:p>
    <w:p w14:paraId="5CE80F67"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 xml:space="preserve">The Exeter Shoulder and Elbow team includes </w:t>
      </w:r>
      <w:r w:rsidR="0021523C">
        <w:rPr>
          <w:rFonts w:ascii="Arial" w:eastAsia="Arial" w:hAnsi="Arial" w:cs="Arial"/>
          <w:sz w:val="24"/>
          <w:szCs w:val="24"/>
        </w:rPr>
        <w:t>four</w:t>
      </w:r>
      <w:r>
        <w:rPr>
          <w:rFonts w:ascii="Arial" w:eastAsia="Arial" w:hAnsi="Arial" w:cs="Arial"/>
          <w:sz w:val="24"/>
          <w:szCs w:val="24"/>
        </w:rPr>
        <w:t xml:space="preserve"> Consultant Surgeons, a Fellow, a Specialist Registrar, junior trainee doctors, a surgical care practitioner and </w:t>
      </w:r>
      <w:r w:rsidR="0021523C">
        <w:rPr>
          <w:rFonts w:ascii="Arial" w:eastAsia="Arial" w:hAnsi="Arial" w:cs="Arial"/>
          <w:sz w:val="24"/>
          <w:szCs w:val="24"/>
        </w:rPr>
        <w:t xml:space="preserve">two </w:t>
      </w:r>
      <w:r>
        <w:rPr>
          <w:rFonts w:ascii="Arial" w:eastAsia="Arial" w:hAnsi="Arial" w:cs="Arial"/>
          <w:sz w:val="24"/>
          <w:szCs w:val="24"/>
        </w:rPr>
        <w:t>extended scope physiotherapist</w:t>
      </w:r>
      <w:r w:rsidR="0021523C">
        <w:rPr>
          <w:rFonts w:ascii="Arial" w:eastAsia="Arial" w:hAnsi="Arial" w:cs="Arial"/>
          <w:sz w:val="24"/>
          <w:szCs w:val="24"/>
        </w:rPr>
        <w:t>s</w:t>
      </w:r>
      <w:r>
        <w:rPr>
          <w:rFonts w:ascii="Arial" w:eastAsia="Arial" w:hAnsi="Arial" w:cs="Arial"/>
          <w:sz w:val="24"/>
          <w:szCs w:val="24"/>
        </w:rPr>
        <w:t xml:space="preserve">. </w:t>
      </w:r>
      <w:r w:rsidR="001F42BB">
        <w:rPr>
          <w:rFonts w:ascii="Arial" w:eastAsia="Arial" w:hAnsi="Arial" w:cs="Arial"/>
          <w:sz w:val="24"/>
          <w:szCs w:val="24"/>
        </w:rPr>
        <w:t xml:space="preserve">This is a well-functioning unit and we encourage joint working in both clinic and the MDT with the two specialist physiotherapists.  There is regular opportunity to attend joint clinics with the physio team.  The unit is a regional elbow hub and performs a significant number of elbow arthroplasty procedures.  The workload is around 40% elbows.  There is at least one specialist trauma list a week.  </w:t>
      </w:r>
    </w:p>
    <w:p w14:paraId="4DA3BA29"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There is a comprehensive range of routine elective orthopaedic outpatient and inpatient services and specialist surgery provided by the Directorate that includes expertise in shoulder, elbow, hand, spine, hip, knee, foot &amp; ankle and orthopaedic disorders in children. The atmosphere within the Directorate is one of co-operation and inter-dependence between consultant colleagues and their teams, to ensure appropriate care is delivered to all patients.</w:t>
      </w:r>
    </w:p>
    <w:p w14:paraId="1D298546" w14:textId="77777777" w:rsidR="009B1F54" w:rsidRDefault="00BE21A7" w:rsidP="00C86D51">
      <w:pPr>
        <w:spacing w:before="280" w:after="280"/>
        <w:jc w:val="both"/>
        <w:rPr>
          <w:rFonts w:ascii="Arial" w:eastAsia="Arial" w:hAnsi="Arial" w:cs="Arial"/>
          <w:sz w:val="24"/>
          <w:szCs w:val="24"/>
        </w:rPr>
      </w:pPr>
      <w:r>
        <w:rPr>
          <w:rFonts w:ascii="Arial" w:eastAsia="Arial" w:hAnsi="Arial" w:cs="Arial"/>
          <w:sz w:val="24"/>
          <w:szCs w:val="24"/>
        </w:rPr>
        <w:t xml:space="preserve">The Exeter trauma service is provided at the </w:t>
      </w:r>
      <w:r w:rsidR="004716AA">
        <w:rPr>
          <w:rFonts w:ascii="Arial" w:eastAsia="Arial" w:hAnsi="Arial" w:cs="Arial"/>
          <w:sz w:val="24"/>
          <w:szCs w:val="24"/>
        </w:rPr>
        <w:t xml:space="preserve">Royal Devon University Healthcare Trust </w:t>
      </w:r>
      <w:proofErr w:type="spellStart"/>
      <w:r>
        <w:rPr>
          <w:rFonts w:ascii="Arial" w:eastAsia="Arial" w:hAnsi="Arial" w:cs="Arial"/>
          <w:sz w:val="24"/>
          <w:szCs w:val="24"/>
        </w:rPr>
        <w:t>Wonford</w:t>
      </w:r>
      <w:proofErr w:type="spellEnd"/>
      <w:r>
        <w:rPr>
          <w:rFonts w:ascii="Arial" w:eastAsia="Arial" w:hAnsi="Arial" w:cs="Arial"/>
          <w:sz w:val="24"/>
          <w:szCs w:val="24"/>
        </w:rPr>
        <w:t xml:space="preserve"> site.  </w:t>
      </w:r>
    </w:p>
    <w:p w14:paraId="5CEA81C1" w14:textId="77777777" w:rsidR="009B1F54" w:rsidRDefault="009B1F54">
      <w:pPr>
        <w:spacing w:before="280" w:after="280"/>
        <w:rPr>
          <w:rFonts w:ascii="Arial" w:eastAsia="Arial" w:hAnsi="Arial" w:cs="Arial"/>
          <w:sz w:val="24"/>
          <w:szCs w:val="24"/>
        </w:rPr>
      </w:pPr>
    </w:p>
    <w:p w14:paraId="2B80B337" w14:textId="77777777" w:rsidR="009B1F54" w:rsidRDefault="00BE21A7">
      <w:pPr>
        <w:spacing w:before="280" w:after="280"/>
        <w:rPr>
          <w:rFonts w:ascii="Arial" w:eastAsia="Arial" w:hAnsi="Arial" w:cs="Arial"/>
          <w:b/>
          <w:sz w:val="24"/>
          <w:szCs w:val="24"/>
          <w:u w:val="single"/>
        </w:rPr>
      </w:pPr>
      <w:r>
        <w:rPr>
          <w:rFonts w:ascii="Arial" w:eastAsia="Arial" w:hAnsi="Arial" w:cs="Arial"/>
          <w:b/>
          <w:sz w:val="24"/>
          <w:szCs w:val="24"/>
        </w:rPr>
        <w:t xml:space="preserve">3. </w:t>
      </w:r>
      <w:r>
        <w:rPr>
          <w:rFonts w:ascii="Arial" w:eastAsia="Arial" w:hAnsi="Arial" w:cs="Arial"/>
          <w:b/>
          <w:sz w:val="24"/>
          <w:szCs w:val="24"/>
          <w:u w:val="single"/>
        </w:rPr>
        <w:t>THE TRUST</w:t>
      </w:r>
    </w:p>
    <w:p w14:paraId="03680041" w14:textId="77777777" w:rsidR="009B1F54" w:rsidRDefault="00BE21A7">
      <w:pPr>
        <w:jc w:val="both"/>
        <w:rPr>
          <w:rFonts w:ascii="Arial" w:eastAsia="Arial" w:hAnsi="Arial" w:cs="Arial"/>
          <w:sz w:val="24"/>
          <w:szCs w:val="24"/>
        </w:rPr>
      </w:pPr>
      <w:r>
        <w:rPr>
          <w:rFonts w:ascii="Arial" w:eastAsia="Arial" w:hAnsi="Arial" w:cs="Arial"/>
          <w:sz w:val="24"/>
          <w:szCs w:val="24"/>
        </w:rPr>
        <w:t xml:space="preserve">The </w:t>
      </w:r>
      <w:r w:rsidR="004716AA">
        <w:rPr>
          <w:rFonts w:ascii="Arial" w:eastAsia="Arial" w:hAnsi="Arial" w:cs="Arial"/>
          <w:sz w:val="24"/>
          <w:szCs w:val="24"/>
        </w:rPr>
        <w:t xml:space="preserve">Royal Devon University Healthcare Trust </w:t>
      </w:r>
      <w:r>
        <w:rPr>
          <w:rFonts w:ascii="Arial" w:eastAsia="Arial" w:hAnsi="Arial" w:cs="Arial"/>
          <w:sz w:val="24"/>
          <w:szCs w:val="24"/>
        </w:rPr>
        <w:t xml:space="preserve">is a Teaching Hospital based in the historic cathedral city of Exeter in the heart of the South West of England.  The Trust serves a core population of approximately 400,000, as well as offering specialist care in a number of services across the South west peninsula and beyond. </w:t>
      </w:r>
    </w:p>
    <w:p w14:paraId="47DE64BA" w14:textId="77777777" w:rsidR="009B1F54" w:rsidRDefault="009B1F54">
      <w:pPr>
        <w:spacing w:before="280" w:after="280"/>
        <w:rPr>
          <w:rFonts w:ascii="Arial" w:eastAsia="Arial" w:hAnsi="Arial" w:cs="Arial"/>
          <w:b/>
          <w:sz w:val="24"/>
          <w:szCs w:val="24"/>
          <w:u w:val="single"/>
        </w:rPr>
      </w:pPr>
    </w:p>
    <w:p w14:paraId="39CB065E" w14:textId="77777777" w:rsidR="009B1F54" w:rsidRDefault="00BE21A7">
      <w:pPr>
        <w:spacing w:before="280" w:after="280"/>
        <w:ind w:left="720" w:hanging="720"/>
        <w:jc w:val="both"/>
        <w:rPr>
          <w:rFonts w:ascii="Arial" w:eastAsia="Arial" w:hAnsi="Arial" w:cs="Arial"/>
          <w:sz w:val="24"/>
          <w:szCs w:val="24"/>
        </w:rPr>
      </w:pPr>
      <w:r>
        <w:rPr>
          <w:rFonts w:ascii="Arial" w:eastAsia="Arial" w:hAnsi="Arial" w:cs="Arial"/>
          <w:b/>
          <w:sz w:val="24"/>
          <w:szCs w:val="24"/>
        </w:rPr>
        <w:t>4. </w:t>
      </w:r>
      <w:r>
        <w:rPr>
          <w:rFonts w:ascii="Arial" w:eastAsia="Arial" w:hAnsi="Arial" w:cs="Arial"/>
          <w:b/>
          <w:sz w:val="24"/>
          <w:szCs w:val="24"/>
          <w:u w:val="single"/>
        </w:rPr>
        <w:t>STAFF UNABLE FOR PERSONAL REASONS TO WORK FULL-TIME</w:t>
      </w:r>
    </w:p>
    <w:p w14:paraId="3CC012F9"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Any applicant who is unable for personal reasons to work full-time will be eligible to be considered for the post.  The Trust is committed to flexible working arrangements including job-sharing.  Such arrangements will be discussed with any shortlisted candidate on a personal basis.</w:t>
      </w:r>
    </w:p>
    <w:p w14:paraId="2FA4B798" w14:textId="77777777" w:rsidR="000B4FDF" w:rsidRDefault="000B4FDF">
      <w:pPr>
        <w:spacing w:before="280" w:after="280"/>
        <w:jc w:val="both"/>
        <w:rPr>
          <w:rFonts w:ascii="Arial" w:eastAsia="Arial" w:hAnsi="Arial" w:cs="Arial"/>
          <w:sz w:val="24"/>
          <w:szCs w:val="24"/>
        </w:rPr>
      </w:pPr>
    </w:p>
    <w:p w14:paraId="5D241397" w14:textId="77777777" w:rsidR="009B1F54" w:rsidRDefault="00BE21A7">
      <w:pPr>
        <w:spacing w:before="280" w:after="280"/>
        <w:jc w:val="both"/>
        <w:rPr>
          <w:rFonts w:ascii="Arial" w:eastAsia="Arial" w:hAnsi="Arial" w:cs="Arial"/>
          <w:sz w:val="24"/>
          <w:szCs w:val="24"/>
        </w:rPr>
      </w:pPr>
      <w:r>
        <w:rPr>
          <w:rFonts w:ascii="Arial" w:eastAsia="Arial" w:hAnsi="Arial" w:cs="Arial"/>
          <w:b/>
          <w:sz w:val="24"/>
          <w:szCs w:val="24"/>
        </w:rPr>
        <w:t>5. </w:t>
      </w:r>
      <w:r>
        <w:rPr>
          <w:rFonts w:ascii="Arial" w:eastAsia="Arial" w:hAnsi="Arial" w:cs="Arial"/>
          <w:b/>
          <w:sz w:val="24"/>
          <w:szCs w:val="24"/>
          <w:u w:val="single"/>
        </w:rPr>
        <w:t>THE POSTION</w:t>
      </w:r>
    </w:p>
    <w:p w14:paraId="4C106BBC" w14:textId="77777777" w:rsidR="009B1F54" w:rsidRDefault="00BE21A7">
      <w:pPr>
        <w:spacing w:before="280" w:after="280"/>
        <w:jc w:val="both"/>
        <w:rPr>
          <w:rFonts w:ascii="Arial" w:eastAsia="Arial" w:hAnsi="Arial" w:cs="Arial"/>
          <w:sz w:val="24"/>
          <w:szCs w:val="24"/>
        </w:rPr>
      </w:pPr>
      <w:r>
        <w:rPr>
          <w:rFonts w:ascii="Arial" w:eastAsia="Arial" w:hAnsi="Arial" w:cs="Arial"/>
          <w:b/>
          <w:sz w:val="24"/>
          <w:szCs w:val="24"/>
        </w:rPr>
        <w:t>TITLE: Fellow in Shoulder &amp; Elbow Surgery</w:t>
      </w:r>
    </w:p>
    <w:p w14:paraId="2D01EA02" w14:textId="77777777" w:rsidR="009B1F54" w:rsidRDefault="00BE21A7">
      <w:pPr>
        <w:spacing w:before="280" w:after="280"/>
        <w:jc w:val="both"/>
        <w:rPr>
          <w:rFonts w:ascii="Arial" w:eastAsia="Arial" w:hAnsi="Arial" w:cs="Arial"/>
          <w:sz w:val="24"/>
          <w:szCs w:val="24"/>
        </w:rPr>
      </w:pPr>
      <w:r>
        <w:rPr>
          <w:rFonts w:ascii="Arial" w:eastAsia="Arial" w:hAnsi="Arial" w:cs="Arial"/>
          <w:b/>
          <w:sz w:val="24"/>
          <w:szCs w:val="24"/>
        </w:rPr>
        <w:t>RELATIONSHIPS:</w:t>
      </w:r>
    </w:p>
    <w:p w14:paraId="3D7B18FB"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 xml:space="preserve">The employer is </w:t>
      </w:r>
      <w:r w:rsidR="004716AA">
        <w:rPr>
          <w:rFonts w:ascii="Arial" w:eastAsia="Arial" w:hAnsi="Arial" w:cs="Arial"/>
          <w:sz w:val="24"/>
          <w:szCs w:val="24"/>
        </w:rPr>
        <w:t>the Royal Devon University Healthcare Trust</w:t>
      </w:r>
      <w:r>
        <w:rPr>
          <w:rFonts w:ascii="Arial" w:eastAsia="Arial" w:hAnsi="Arial" w:cs="Arial"/>
          <w:sz w:val="24"/>
          <w:szCs w:val="24"/>
        </w:rPr>
        <w:t>.</w:t>
      </w:r>
    </w:p>
    <w:p w14:paraId="367A2F40"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lastRenderedPageBreak/>
        <w:t>The post is based on a whole</w:t>
      </w:r>
      <w:r w:rsidR="00C86D51">
        <w:rPr>
          <w:rFonts w:ascii="Arial" w:eastAsia="Arial" w:hAnsi="Arial" w:cs="Arial"/>
          <w:sz w:val="24"/>
          <w:szCs w:val="24"/>
        </w:rPr>
        <w:t>-</w:t>
      </w:r>
      <w:r>
        <w:rPr>
          <w:rFonts w:ascii="Arial" w:eastAsia="Arial" w:hAnsi="Arial" w:cs="Arial"/>
          <w:sz w:val="24"/>
          <w:szCs w:val="24"/>
        </w:rPr>
        <w:t>time appointment.</w:t>
      </w:r>
    </w:p>
    <w:p w14:paraId="08736A78" w14:textId="77777777" w:rsidR="009B1F54" w:rsidRDefault="009B1F54">
      <w:pPr>
        <w:spacing w:before="280" w:after="280"/>
        <w:jc w:val="both"/>
        <w:rPr>
          <w:rFonts w:ascii="Arial" w:eastAsia="Arial" w:hAnsi="Arial" w:cs="Arial"/>
          <w:b/>
          <w:sz w:val="24"/>
          <w:szCs w:val="24"/>
        </w:rPr>
      </w:pPr>
    </w:p>
    <w:p w14:paraId="4EC82442" w14:textId="77777777" w:rsidR="009B1F54" w:rsidRDefault="00BE21A7">
      <w:pPr>
        <w:spacing w:before="280" w:after="280"/>
        <w:jc w:val="both"/>
        <w:rPr>
          <w:rFonts w:ascii="Arial" w:eastAsia="Arial" w:hAnsi="Arial" w:cs="Arial"/>
          <w:sz w:val="24"/>
          <w:szCs w:val="24"/>
        </w:rPr>
      </w:pPr>
      <w:r>
        <w:rPr>
          <w:rFonts w:ascii="Arial" w:eastAsia="Arial" w:hAnsi="Arial" w:cs="Arial"/>
          <w:b/>
          <w:sz w:val="24"/>
          <w:szCs w:val="24"/>
        </w:rPr>
        <w:t>DUTIES OF THE POST</w:t>
      </w:r>
    </w:p>
    <w:p w14:paraId="6F23C753" w14:textId="77777777" w:rsidR="009B1F54" w:rsidRDefault="00BE21A7">
      <w:pPr>
        <w:rPr>
          <w:rFonts w:ascii="Arial" w:eastAsia="Arial" w:hAnsi="Arial" w:cs="Arial"/>
          <w:b/>
          <w:color w:val="000000"/>
          <w:sz w:val="24"/>
          <w:szCs w:val="24"/>
        </w:rPr>
      </w:pPr>
      <w:r>
        <w:rPr>
          <w:rFonts w:ascii="Arial" w:eastAsia="Arial" w:hAnsi="Arial" w:cs="Arial"/>
          <w:b/>
          <w:color w:val="000000"/>
          <w:sz w:val="24"/>
          <w:szCs w:val="24"/>
        </w:rPr>
        <w:t>Clinical:</w:t>
      </w:r>
    </w:p>
    <w:p w14:paraId="4AA2A2B4" w14:textId="77777777" w:rsidR="009B1F54" w:rsidRDefault="009B1F54">
      <w:pPr>
        <w:rPr>
          <w:rFonts w:ascii="Arial" w:eastAsia="Arial" w:hAnsi="Arial" w:cs="Arial"/>
          <w:color w:val="000000"/>
          <w:sz w:val="24"/>
          <w:szCs w:val="24"/>
        </w:rPr>
      </w:pPr>
    </w:p>
    <w:p w14:paraId="5C48AE6D" w14:textId="77777777" w:rsidR="009B1F54" w:rsidRDefault="00BE21A7" w:rsidP="00C86D51">
      <w:pPr>
        <w:jc w:val="both"/>
        <w:rPr>
          <w:rFonts w:ascii="Arial" w:eastAsia="Arial" w:hAnsi="Arial" w:cs="Arial"/>
          <w:color w:val="000000"/>
          <w:sz w:val="24"/>
          <w:szCs w:val="24"/>
        </w:rPr>
      </w:pPr>
      <w:r>
        <w:rPr>
          <w:rFonts w:ascii="Arial" w:eastAsia="Arial" w:hAnsi="Arial" w:cs="Arial"/>
          <w:color w:val="000000"/>
          <w:sz w:val="24"/>
          <w:szCs w:val="24"/>
        </w:rPr>
        <w:t xml:space="preserve">The Fellow will work alongside all </w:t>
      </w:r>
      <w:r w:rsidR="0021523C">
        <w:rPr>
          <w:rFonts w:ascii="Arial" w:eastAsia="Arial" w:hAnsi="Arial" w:cs="Arial"/>
          <w:color w:val="000000"/>
          <w:sz w:val="24"/>
          <w:szCs w:val="24"/>
        </w:rPr>
        <w:t>four</w:t>
      </w:r>
      <w:r>
        <w:rPr>
          <w:rFonts w:ascii="Arial" w:eastAsia="Arial" w:hAnsi="Arial" w:cs="Arial"/>
          <w:color w:val="000000"/>
          <w:sz w:val="24"/>
          <w:szCs w:val="24"/>
        </w:rPr>
        <w:t xml:space="preserve"> consultants in the elective outpatients and elective theatre lists.  All in-patient surgery takes place at PEOC.  </w:t>
      </w:r>
      <w:r w:rsidR="0021523C">
        <w:rPr>
          <w:rFonts w:ascii="Arial" w:eastAsia="Arial" w:hAnsi="Arial" w:cs="Arial"/>
          <w:color w:val="000000"/>
          <w:sz w:val="24"/>
          <w:szCs w:val="24"/>
        </w:rPr>
        <w:t>Someday</w:t>
      </w:r>
      <w:r>
        <w:rPr>
          <w:rFonts w:ascii="Arial" w:eastAsia="Arial" w:hAnsi="Arial" w:cs="Arial"/>
          <w:color w:val="000000"/>
          <w:sz w:val="24"/>
          <w:szCs w:val="24"/>
        </w:rPr>
        <w:t xml:space="preserve"> case surgery is performed in the Exmouth Day Case Unit which serves as an excellent training facility.  </w:t>
      </w:r>
    </w:p>
    <w:p w14:paraId="6B588009" w14:textId="77777777" w:rsidR="009B1F54" w:rsidRDefault="009B1F54">
      <w:pPr>
        <w:rPr>
          <w:rFonts w:ascii="Arial" w:eastAsia="Arial" w:hAnsi="Arial" w:cs="Arial"/>
          <w:color w:val="000000"/>
          <w:sz w:val="24"/>
          <w:szCs w:val="24"/>
        </w:rPr>
      </w:pPr>
    </w:p>
    <w:p w14:paraId="3D34BD73" w14:textId="77777777" w:rsidR="009B1F54" w:rsidRDefault="00BE21A7" w:rsidP="00C86D51">
      <w:pPr>
        <w:jc w:val="both"/>
        <w:rPr>
          <w:rFonts w:ascii="Arial" w:eastAsia="Arial" w:hAnsi="Arial" w:cs="Arial"/>
          <w:color w:val="000000"/>
          <w:sz w:val="24"/>
          <w:szCs w:val="24"/>
        </w:rPr>
      </w:pPr>
      <w:r>
        <w:rPr>
          <w:rFonts w:ascii="Arial" w:eastAsia="Arial" w:hAnsi="Arial" w:cs="Arial"/>
          <w:color w:val="000000"/>
          <w:sz w:val="24"/>
          <w:szCs w:val="24"/>
        </w:rPr>
        <w:t xml:space="preserve">The Fellow and training Registrar are on call with a Shoulder and Elbow Consultant on alternate </w:t>
      </w:r>
      <w:r w:rsidR="0021523C">
        <w:rPr>
          <w:rFonts w:ascii="Arial" w:eastAsia="Arial" w:hAnsi="Arial" w:cs="Arial"/>
          <w:color w:val="000000"/>
          <w:sz w:val="24"/>
          <w:szCs w:val="24"/>
        </w:rPr>
        <w:t>Mondays</w:t>
      </w:r>
      <w:r>
        <w:rPr>
          <w:rFonts w:ascii="Arial" w:eastAsia="Arial" w:hAnsi="Arial" w:cs="Arial"/>
          <w:color w:val="000000"/>
          <w:sz w:val="24"/>
          <w:szCs w:val="24"/>
        </w:rPr>
        <w:t>.  There is abundant exposure to specialist trauma cases during Thursday fracture clinic with all day Friday Trauma theatre.</w:t>
      </w:r>
    </w:p>
    <w:p w14:paraId="2B54B913" w14:textId="77777777" w:rsidR="009B1F54" w:rsidRDefault="009B1F54" w:rsidP="00C86D51">
      <w:pPr>
        <w:jc w:val="both"/>
        <w:rPr>
          <w:rFonts w:ascii="Arial" w:eastAsia="Arial" w:hAnsi="Arial" w:cs="Arial"/>
          <w:color w:val="000000"/>
          <w:sz w:val="24"/>
          <w:szCs w:val="24"/>
        </w:rPr>
      </w:pPr>
    </w:p>
    <w:p w14:paraId="6C4CCEA3" w14:textId="77777777" w:rsidR="009B1F54" w:rsidRDefault="00BE21A7" w:rsidP="00C86D51">
      <w:pPr>
        <w:jc w:val="both"/>
        <w:rPr>
          <w:rFonts w:ascii="Arial" w:eastAsia="Arial" w:hAnsi="Arial" w:cs="Arial"/>
          <w:color w:val="000000"/>
          <w:sz w:val="24"/>
          <w:szCs w:val="24"/>
        </w:rPr>
      </w:pPr>
      <w:r>
        <w:rPr>
          <w:rFonts w:ascii="Arial" w:eastAsia="Arial" w:hAnsi="Arial" w:cs="Arial"/>
          <w:color w:val="000000"/>
          <w:sz w:val="24"/>
          <w:szCs w:val="24"/>
        </w:rPr>
        <w:t>The training Registrar is from Peninsular Deanery.  The Fellow and Registrar are primarily responsible for the daily assessment and care of all Shoulder &amp; Elbow team in-patients and should liaise with Consultants on a regular basis about these patients.  Ward care is supported by a Peri-operative multi-disciplinary team.</w:t>
      </w:r>
    </w:p>
    <w:p w14:paraId="59A04105" w14:textId="77777777" w:rsidR="001F42BB" w:rsidRDefault="001F42BB" w:rsidP="00C86D51">
      <w:pPr>
        <w:jc w:val="both"/>
        <w:rPr>
          <w:rFonts w:ascii="Arial" w:eastAsia="Arial" w:hAnsi="Arial" w:cs="Arial"/>
          <w:color w:val="000000"/>
          <w:sz w:val="24"/>
          <w:szCs w:val="24"/>
        </w:rPr>
      </w:pPr>
    </w:p>
    <w:p w14:paraId="73EB35C1" w14:textId="77777777" w:rsidR="001F42BB" w:rsidRDefault="001F42BB" w:rsidP="00C86D51">
      <w:pPr>
        <w:jc w:val="both"/>
        <w:rPr>
          <w:rFonts w:ascii="Arial" w:eastAsia="Arial" w:hAnsi="Arial" w:cs="Arial"/>
          <w:color w:val="000000"/>
          <w:sz w:val="24"/>
          <w:szCs w:val="24"/>
        </w:rPr>
      </w:pPr>
    </w:p>
    <w:p w14:paraId="217A1E42" w14:textId="77777777" w:rsidR="001F42BB" w:rsidRDefault="001F42BB" w:rsidP="00C86D51">
      <w:pPr>
        <w:jc w:val="both"/>
        <w:rPr>
          <w:rFonts w:ascii="Arial" w:eastAsia="Arial" w:hAnsi="Arial" w:cs="Arial"/>
          <w:color w:val="000000"/>
          <w:sz w:val="24"/>
          <w:szCs w:val="24"/>
        </w:rPr>
      </w:pPr>
    </w:p>
    <w:p w14:paraId="64E7883D" w14:textId="77777777" w:rsidR="001F42BB" w:rsidRPr="001F42BB" w:rsidRDefault="001F42BB" w:rsidP="00C86D51">
      <w:pPr>
        <w:jc w:val="both"/>
        <w:rPr>
          <w:rFonts w:ascii="Arial" w:eastAsia="Arial" w:hAnsi="Arial" w:cs="Arial"/>
          <w:b/>
          <w:color w:val="000000"/>
          <w:sz w:val="24"/>
          <w:szCs w:val="24"/>
        </w:rPr>
      </w:pPr>
      <w:r w:rsidRPr="001F42BB">
        <w:rPr>
          <w:rFonts w:ascii="Arial" w:eastAsia="Arial" w:hAnsi="Arial" w:cs="Arial"/>
          <w:b/>
          <w:color w:val="000000"/>
          <w:sz w:val="24"/>
          <w:szCs w:val="24"/>
        </w:rPr>
        <w:t>Provisional Timetable:</w:t>
      </w:r>
    </w:p>
    <w:p w14:paraId="21628A31" w14:textId="77777777" w:rsidR="001F42BB" w:rsidRDefault="001F42BB" w:rsidP="00C86D51">
      <w:pPr>
        <w:jc w:val="both"/>
        <w:rPr>
          <w:rFonts w:ascii="Arial" w:eastAsia="Arial" w:hAnsi="Arial" w:cs="Arial"/>
          <w:color w:val="000000"/>
          <w:sz w:val="24"/>
          <w:szCs w:val="24"/>
        </w:rPr>
      </w:pPr>
    </w:p>
    <w:p w14:paraId="5C5C4135" w14:textId="77777777" w:rsidR="001F42BB" w:rsidRPr="001F42BB" w:rsidRDefault="001F42BB" w:rsidP="001F42BB">
      <w:pPr>
        <w:pStyle w:val="NormalWeb"/>
        <w:shd w:val="clear" w:color="auto" w:fill="FFFFFF"/>
        <w:spacing w:before="0" w:beforeAutospacing="0" w:after="135" w:afterAutospacing="0"/>
        <w:rPr>
          <w:rFonts w:ascii="Arial" w:hAnsi="Arial" w:cs="Arial"/>
          <w:color w:val="202020"/>
          <w:sz w:val="18"/>
          <w:szCs w:val="18"/>
        </w:rPr>
      </w:pPr>
      <w:r w:rsidRPr="001F42BB">
        <w:rPr>
          <w:rFonts w:ascii="Arial" w:hAnsi="Arial" w:cs="Arial"/>
          <w:color w:val="202020"/>
        </w:rPr>
        <w:t>Monday:          morning elective clinic. Shoulder &amp; Elbow weekly MDT</w:t>
      </w:r>
    </w:p>
    <w:p w14:paraId="5A3E6C10" w14:textId="77777777" w:rsidR="001F42BB" w:rsidRPr="001F42BB" w:rsidRDefault="001F42BB" w:rsidP="001F42BB">
      <w:pPr>
        <w:pStyle w:val="NormalWeb"/>
        <w:shd w:val="clear" w:color="auto" w:fill="FFFFFF"/>
        <w:spacing w:before="0" w:beforeAutospacing="0" w:after="135" w:afterAutospacing="0"/>
        <w:rPr>
          <w:rFonts w:ascii="Arial" w:hAnsi="Arial" w:cs="Arial"/>
          <w:color w:val="202020"/>
          <w:sz w:val="18"/>
          <w:szCs w:val="18"/>
        </w:rPr>
      </w:pPr>
      <w:r w:rsidRPr="001F42BB">
        <w:rPr>
          <w:rFonts w:ascii="Arial" w:hAnsi="Arial" w:cs="Arial"/>
          <w:color w:val="202020"/>
        </w:rPr>
        <w:t>Tuesday:         all day elective theatre/ research day</w:t>
      </w:r>
    </w:p>
    <w:p w14:paraId="27C48B8A" w14:textId="77777777" w:rsidR="001F42BB" w:rsidRPr="001F42BB" w:rsidRDefault="001F42BB" w:rsidP="001F42BB">
      <w:pPr>
        <w:pStyle w:val="NormalWeb"/>
        <w:shd w:val="clear" w:color="auto" w:fill="FFFFFF"/>
        <w:spacing w:before="0" w:beforeAutospacing="0" w:after="135" w:afterAutospacing="0"/>
        <w:rPr>
          <w:rFonts w:ascii="Arial" w:hAnsi="Arial" w:cs="Arial"/>
          <w:color w:val="202020"/>
          <w:sz w:val="18"/>
          <w:szCs w:val="18"/>
        </w:rPr>
      </w:pPr>
      <w:r w:rsidRPr="001F42BB">
        <w:rPr>
          <w:rFonts w:ascii="Arial" w:hAnsi="Arial" w:cs="Arial"/>
          <w:color w:val="202020"/>
        </w:rPr>
        <w:t>Wednesday:    all day elective theatre/ trauma theatre</w:t>
      </w:r>
    </w:p>
    <w:p w14:paraId="3A29EBEC" w14:textId="77777777" w:rsidR="001F42BB" w:rsidRPr="001F42BB" w:rsidRDefault="001F42BB" w:rsidP="001F42BB">
      <w:pPr>
        <w:pStyle w:val="NormalWeb"/>
        <w:shd w:val="clear" w:color="auto" w:fill="FFFFFF"/>
        <w:spacing w:before="0" w:beforeAutospacing="0" w:after="135" w:afterAutospacing="0"/>
        <w:rPr>
          <w:rFonts w:ascii="Arial" w:hAnsi="Arial" w:cs="Arial"/>
          <w:color w:val="202020"/>
          <w:sz w:val="18"/>
          <w:szCs w:val="18"/>
        </w:rPr>
      </w:pPr>
      <w:r w:rsidRPr="001F42BB">
        <w:rPr>
          <w:rFonts w:ascii="Arial" w:hAnsi="Arial" w:cs="Arial"/>
          <w:color w:val="202020"/>
        </w:rPr>
        <w:t>Thursday:        all day elective theatre / specialist fracture clinic</w:t>
      </w:r>
    </w:p>
    <w:p w14:paraId="754C9ED0" w14:textId="77777777" w:rsidR="001F42BB" w:rsidRPr="001F42BB" w:rsidRDefault="001F42BB" w:rsidP="001F42BB">
      <w:pPr>
        <w:pStyle w:val="NormalWeb"/>
        <w:shd w:val="clear" w:color="auto" w:fill="FFFFFF"/>
        <w:spacing w:before="0" w:beforeAutospacing="0" w:after="135" w:afterAutospacing="0"/>
        <w:rPr>
          <w:rFonts w:ascii="Arial" w:hAnsi="Arial" w:cs="Arial"/>
          <w:color w:val="202020"/>
          <w:sz w:val="18"/>
          <w:szCs w:val="18"/>
        </w:rPr>
      </w:pPr>
      <w:r w:rsidRPr="001F42BB">
        <w:rPr>
          <w:rFonts w:ascii="Arial" w:hAnsi="Arial" w:cs="Arial"/>
          <w:color w:val="202020"/>
        </w:rPr>
        <w:t>Friday:            all day specialist trauma theatre</w:t>
      </w:r>
    </w:p>
    <w:p w14:paraId="177588DA" w14:textId="77777777" w:rsidR="001F42BB" w:rsidRDefault="001F42BB" w:rsidP="00C86D51">
      <w:pPr>
        <w:jc w:val="both"/>
        <w:rPr>
          <w:rFonts w:ascii="Arial" w:eastAsia="Arial" w:hAnsi="Arial" w:cs="Arial"/>
          <w:color w:val="000000"/>
          <w:sz w:val="24"/>
          <w:szCs w:val="24"/>
        </w:rPr>
      </w:pPr>
    </w:p>
    <w:p w14:paraId="130FCD45" w14:textId="77777777" w:rsidR="009B1F54" w:rsidRDefault="00BE21A7">
      <w:pPr>
        <w:rPr>
          <w:rFonts w:ascii="Arial" w:eastAsia="Arial" w:hAnsi="Arial" w:cs="Arial"/>
          <w:color w:val="000000"/>
          <w:sz w:val="24"/>
          <w:szCs w:val="24"/>
        </w:rPr>
      </w:pPr>
      <w:r>
        <w:rPr>
          <w:rFonts w:ascii="Arial" w:eastAsia="Arial" w:hAnsi="Arial" w:cs="Arial"/>
          <w:color w:val="000000"/>
          <w:sz w:val="24"/>
          <w:szCs w:val="24"/>
        </w:rPr>
        <w:t xml:space="preserve"> </w:t>
      </w:r>
    </w:p>
    <w:p w14:paraId="60427AC6" w14:textId="77777777" w:rsidR="009B1F54" w:rsidRDefault="009B1F54">
      <w:pPr>
        <w:tabs>
          <w:tab w:val="left" w:pos="7935"/>
        </w:tabs>
        <w:rPr>
          <w:rFonts w:ascii="Arial" w:eastAsia="Arial" w:hAnsi="Arial" w:cs="Arial"/>
          <w:color w:val="000000"/>
          <w:sz w:val="24"/>
          <w:szCs w:val="24"/>
        </w:rPr>
      </w:pPr>
    </w:p>
    <w:p w14:paraId="716CEC4C" w14:textId="77777777" w:rsidR="009B1F54" w:rsidRDefault="00BE21A7">
      <w:pPr>
        <w:rPr>
          <w:rFonts w:ascii="Arial" w:eastAsia="Arial" w:hAnsi="Arial" w:cs="Arial"/>
          <w:b/>
          <w:color w:val="000000"/>
          <w:sz w:val="24"/>
          <w:szCs w:val="24"/>
        </w:rPr>
      </w:pPr>
      <w:r>
        <w:rPr>
          <w:rFonts w:ascii="Arial" w:eastAsia="Arial" w:hAnsi="Arial" w:cs="Arial"/>
          <w:b/>
          <w:color w:val="000000"/>
          <w:sz w:val="24"/>
          <w:szCs w:val="24"/>
        </w:rPr>
        <w:t>Trauma:</w:t>
      </w:r>
    </w:p>
    <w:p w14:paraId="7AB20ECD" w14:textId="77777777" w:rsidR="009B1F54" w:rsidRDefault="009B1F54">
      <w:pPr>
        <w:rPr>
          <w:rFonts w:ascii="Arial" w:eastAsia="Arial" w:hAnsi="Arial" w:cs="Arial"/>
          <w:b/>
          <w:color w:val="000000"/>
          <w:sz w:val="24"/>
          <w:szCs w:val="24"/>
        </w:rPr>
      </w:pPr>
    </w:p>
    <w:p w14:paraId="1BEEBD98" w14:textId="77777777" w:rsidR="009B1F54" w:rsidRDefault="00D56247" w:rsidP="00C86D51">
      <w:pPr>
        <w:jc w:val="both"/>
        <w:rPr>
          <w:rFonts w:ascii="Arial" w:eastAsia="Arial" w:hAnsi="Arial" w:cs="Arial"/>
          <w:color w:val="000000"/>
          <w:sz w:val="24"/>
          <w:szCs w:val="24"/>
        </w:rPr>
      </w:pPr>
      <w:r>
        <w:rPr>
          <w:rFonts w:ascii="Arial" w:eastAsia="Arial" w:hAnsi="Arial" w:cs="Arial"/>
          <w:sz w:val="24"/>
          <w:szCs w:val="24"/>
        </w:rPr>
        <w:t xml:space="preserve">The Royal Devon University Healthcare Trust </w:t>
      </w:r>
      <w:r w:rsidR="00BE21A7">
        <w:rPr>
          <w:rFonts w:ascii="Arial" w:eastAsia="Arial" w:hAnsi="Arial" w:cs="Arial"/>
          <w:color w:val="000000"/>
          <w:sz w:val="24"/>
          <w:szCs w:val="24"/>
        </w:rPr>
        <w:t xml:space="preserve">is a Trauma Unit linked to Derriford Hospital in Plymouth, the regional Major Trauma Centre. The </w:t>
      </w:r>
      <w:r>
        <w:rPr>
          <w:rFonts w:ascii="Arial" w:eastAsia="Arial" w:hAnsi="Arial" w:cs="Arial"/>
          <w:color w:val="000000"/>
          <w:sz w:val="24"/>
          <w:szCs w:val="24"/>
        </w:rPr>
        <w:t>RDU</w:t>
      </w:r>
      <w:r w:rsidR="00BE21A7">
        <w:rPr>
          <w:rFonts w:ascii="Arial" w:eastAsia="Arial" w:hAnsi="Arial" w:cs="Arial"/>
          <w:color w:val="000000"/>
          <w:sz w:val="24"/>
          <w:szCs w:val="24"/>
        </w:rPr>
        <w:t xml:space="preserve"> admits approx. 600 hip fractures a year. The Fellows and Registrar share the </w:t>
      </w:r>
      <w:r w:rsidR="0021523C">
        <w:rPr>
          <w:rFonts w:ascii="Arial" w:eastAsia="Arial" w:hAnsi="Arial" w:cs="Arial"/>
          <w:color w:val="000000"/>
          <w:sz w:val="24"/>
          <w:szCs w:val="24"/>
        </w:rPr>
        <w:t>Monday</w:t>
      </w:r>
      <w:r w:rsidR="00BE21A7">
        <w:rPr>
          <w:rFonts w:ascii="Arial" w:eastAsia="Arial" w:hAnsi="Arial" w:cs="Arial"/>
          <w:color w:val="000000"/>
          <w:sz w:val="24"/>
          <w:szCs w:val="24"/>
        </w:rPr>
        <w:t xml:space="preserve"> overnight on call commitment, and participate in split weekend on calls (Fri/Sun, Sat</w:t>
      </w:r>
      <w:r w:rsidR="0021523C">
        <w:rPr>
          <w:rFonts w:ascii="Arial" w:eastAsia="Arial" w:hAnsi="Arial" w:cs="Arial"/>
          <w:color w:val="000000"/>
          <w:sz w:val="24"/>
          <w:szCs w:val="24"/>
        </w:rPr>
        <w:t>/Mon</w:t>
      </w:r>
      <w:r w:rsidR="00BE21A7">
        <w:rPr>
          <w:rFonts w:ascii="Arial" w:eastAsia="Arial" w:hAnsi="Arial" w:cs="Arial"/>
          <w:color w:val="000000"/>
          <w:sz w:val="24"/>
          <w:szCs w:val="24"/>
        </w:rPr>
        <w:t>).  The team is always on call together and the Fellow will not be on call with a non-Shoulder &amp; Elbow consultant.</w:t>
      </w:r>
    </w:p>
    <w:p w14:paraId="30EC3215" w14:textId="77777777" w:rsidR="009B1F54" w:rsidRDefault="009B1F54" w:rsidP="00C86D51">
      <w:pPr>
        <w:jc w:val="both"/>
        <w:rPr>
          <w:rFonts w:ascii="Arial" w:eastAsia="Arial" w:hAnsi="Arial" w:cs="Arial"/>
          <w:b/>
          <w:color w:val="000000"/>
          <w:sz w:val="24"/>
          <w:szCs w:val="24"/>
        </w:rPr>
      </w:pPr>
    </w:p>
    <w:p w14:paraId="704A1C81" w14:textId="77777777" w:rsidR="009B1F54" w:rsidRDefault="00BE21A7" w:rsidP="00C86D51">
      <w:pPr>
        <w:jc w:val="both"/>
        <w:rPr>
          <w:rFonts w:ascii="Arial" w:eastAsia="Arial" w:hAnsi="Arial" w:cs="Arial"/>
          <w:b/>
          <w:color w:val="000000"/>
          <w:sz w:val="24"/>
          <w:szCs w:val="24"/>
        </w:rPr>
      </w:pPr>
      <w:r>
        <w:rPr>
          <w:rFonts w:ascii="Arial" w:eastAsia="Arial" w:hAnsi="Arial" w:cs="Arial"/>
          <w:b/>
          <w:color w:val="000000"/>
          <w:sz w:val="24"/>
          <w:szCs w:val="24"/>
        </w:rPr>
        <w:t xml:space="preserve">Research: </w:t>
      </w:r>
    </w:p>
    <w:p w14:paraId="663468A3" w14:textId="77777777" w:rsidR="009B1F54" w:rsidRDefault="009B1F54" w:rsidP="00C86D51">
      <w:pPr>
        <w:jc w:val="both"/>
        <w:rPr>
          <w:rFonts w:ascii="Arial" w:eastAsia="Arial" w:hAnsi="Arial" w:cs="Arial"/>
          <w:b/>
          <w:color w:val="000000"/>
          <w:sz w:val="24"/>
          <w:szCs w:val="24"/>
        </w:rPr>
      </w:pPr>
    </w:p>
    <w:p w14:paraId="039F2516" w14:textId="77777777" w:rsidR="009B1F54" w:rsidRDefault="00BE21A7" w:rsidP="00C86D51">
      <w:pPr>
        <w:jc w:val="both"/>
        <w:rPr>
          <w:rFonts w:ascii="Arial" w:eastAsia="Arial" w:hAnsi="Arial" w:cs="Arial"/>
          <w:color w:val="000000"/>
          <w:sz w:val="24"/>
          <w:szCs w:val="24"/>
        </w:rPr>
      </w:pPr>
      <w:r>
        <w:rPr>
          <w:rFonts w:ascii="Arial" w:eastAsia="Arial" w:hAnsi="Arial" w:cs="Arial"/>
          <w:color w:val="000000"/>
          <w:sz w:val="24"/>
          <w:szCs w:val="24"/>
        </w:rPr>
        <w:t xml:space="preserve">The Shoulder &amp; Elbow Team have a legacy of producing high quality research. </w:t>
      </w:r>
      <w:r w:rsidR="0021523C">
        <w:rPr>
          <w:rFonts w:ascii="Arial" w:eastAsia="Arial" w:hAnsi="Arial" w:cs="Arial"/>
          <w:color w:val="000000"/>
          <w:sz w:val="24"/>
          <w:szCs w:val="24"/>
        </w:rPr>
        <w:t xml:space="preserve">Mr Evans works as an academic consultant and senior lecturer with the University of </w:t>
      </w:r>
      <w:r w:rsidR="0021523C">
        <w:rPr>
          <w:rFonts w:ascii="Arial" w:eastAsia="Arial" w:hAnsi="Arial" w:cs="Arial"/>
          <w:color w:val="000000"/>
          <w:sz w:val="24"/>
          <w:szCs w:val="24"/>
        </w:rPr>
        <w:lastRenderedPageBreak/>
        <w:t xml:space="preserve">Exeter. </w:t>
      </w:r>
      <w:r>
        <w:rPr>
          <w:rFonts w:ascii="Arial" w:eastAsia="Arial" w:hAnsi="Arial" w:cs="Arial"/>
          <w:color w:val="000000"/>
          <w:sz w:val="24"/>
          <w:szCs w:val="24"/>
        </w:rPr>
        <w:t xml:space="preserve">It is expected that the Fellow will participate in our research agenda, carry out and write up at least </w:t>
      </w:r>
      <w:r w:rsidR="0021523C">
        <w:rPr>
          <w:rFonts w:ascii="Arial" w:eastAsia="Arial" w:hAnsi="Arial" w:cs="Arial"/>
          <w:color w:val="000000"/>
          <w:sz w:val="24"/>
          <w:szCs w:val="24"/>
        </w:rPr>
        <w:t>one</w:t>
      </w:r>
      <w:r>
        <w:rPr>
          <w:rFonts w:ascii="Arial" w:eastAsia="Arial" w:hAnsi="Arial" w:cs="Arial"/>
          <w:color w:val="000000"/>
          <w:sz w:val="24"/>
          <w:szCs w:val="24"/>
        </w:rPr>
        <w:t xml:space="preserve"> piece of original research</w:t>
      </w:r>
      <w:r w:rsidR="0021523C">
        <w:rPr>
          <w:rFonts w:ascii="Arial" w:eastAsia="Arial" w:hAnsi="Arial" w:cs="Arial"/>
          <w:color w:val="000000"/>
          <w:sz w:val="24"/>
          <w:szCs w:val="24"/>
        </w:rPr>
        <w:t xml:space="preserve">.  </w:t>
      </w:r>
      <w:r>
        <w:rPr>
          <w:rFonts w:ascii="Arial" w:eastAsia="Arial" w:hAnsi="Arial" w:cs="Arial"/>
          <w:color w:val="000000"/>
          <w:sz w:val="24"/>
          <w:szCs w:val="24"/>
        </w:rPr>
        <w:t xml:space="preserve">Regular research meetings are held and attended by the whole Team. The research projects will be discussed with the fellow at the start of the fellowship, and then progress will be assessed through discussion with the lead consultant and at the research meetings. </w:t>
      </w:r>
    </w:p>
    <w:p w14:paraId="0B5E77BD" w14:textId="77777777" w:rsidR="009B1F54" w:rsidRDefault="009B1F54">
      <w:pPr>
        <w:rPr>
          <w:rFonts w:ascii="Arial" w:eastAsia="Arial" w:hAnsi="Arial" w:cs="Arial"/>
          <w:color w:val="000000"/>
          <w:sz w:val="24"/>
          <w:szCs w:val="24"/>
        </w:rPr>
      </w:pPr>
    </w:p>
    <w:p w14:paraId="422450B9" w14:textId="77777777" w:rsidR="009B1F54" w:rsidRDefault="00BE21A7">
      <w:pPr>
        <w:spacing w:before="280" w:after="280"/>
        <w:jc w:val="both"/>
        <w:rPr>
          <w:rFonts w:ascii="Arial" w:eastAsia="Arial" w:hAnsi="Arial" w:cs="Arial"/>
          <w:sz w:val="24"/>
          <w:szCs w:val="24"/>
        </w:rPr>
      </w:pPr>
      <w:r>
        <w:rPr>
          <w:rFonts w:ascii="Arial" w:eastAsia="Arial" w:hAnsi="Arial" w:cs="Arial"/>
          <w:b/>
          <w:sz w:val="24"/>
          <w:szCs w:val="24"/>
        </w:rPr>
        <w:t xml:space="preserve">Clinical Audit: </w:t>
      </w:r>
    </w:p>
    <w:p w14:paraId="0639927E" w14:textId="77777777" w:rsidR="009B1F54" w:rsidRDefault="00BE21A7" w:rsidP="00C86D51">
      <w:pPr>
        <w:spacing w:before="280" w:after="120"/>
        <w:jc w:val="both"/>
        <w:rPr>
          <w:rFonts w:ascii="Arial" w:eastAsia="Arial" w:hAnsi="Arial" w:cs="Arial"/>
          <w:sz w:val="24"/>
          <w:szCs w:val="24"/>
        </w:rPr>
      </w:pPr>
      <w:r>
        <w:rPr>
          <w:rFonts w:ascii="Arial" w:eastAsia="Arial" w:hAnsi="Arial" w:cs="Arial"/>
          <w:sz w:val="24"/>
          <w:szCs w:val="24"/>
        </w:rPr>
        <w:t xml:space="preserve">The successful candidate will be expected to participate in the design and completion of audit projects leading to improvements in practice.  </w:t>
      </w:r>
    </w:p>
    <w:p w14:paraId="69B5919C" w14:textId="77777777" w:rsidR="009B1F54" w:rsidRDefault="009B1F54">
      <w:pPr>
        <w:rPr>
          <w:rFonts w:ascii="Arial" w:eastAsia="Arial" w:hAnsi="Arial" w:cs="Arial"/>
          <w:color w:val="000000"/>
          <w:sz w:val="24"/>
          <w:szCs w:val="24"/>
        </w:rPr>
      </w:pPr>
    </w:p>
    <w:p w14:paraId="75A00375" w14:textId="77777777" w:rsidR="009B1F54" w:rsidRDefault="0021523C">
      <w:pPr>
        <w:rPr>
          <w:rFonts w:ascii="Arial" w:eastAsia="Arial" w:hAnsi="Arial" w:cs="Arial"/>
          <w:b/>
          <w:color w:val="000000"/>
          <w:sz w:val="24"/>
          <w:szCs w:val="24"/>
        </w:rPr>
      </w:pPr>
      <w:r>
        <w:rPr>
          <w:rFonts w:ascii="Arial" w:eastAsia="Arial" w:hAnsi="Arial" w:cs="Arial"/>
          <w:b/>
          <w:color w:val="000000"/>
          <w:sz w:val="24"/>
          <w:szCs w:val="24"/>
        </w:rPr>
        <w:t>Shoulder &amp; Elbow MDT</w:t>
      </w:r>
      <w:r w:rsidR="00BE21A7">
        <w:rPr>
          <w:rFonts w:ascii="Arial" w:eastAsia="Arial" w:hAnsi="Arial" w:cs="Arial"/>
          <w:b/>
          <w:color w:val="000000"/>
          <w:sz w:val="24"/>
          <w:szCs w:val="24"/>
        </w:rPr>
        <w:t>:</w:t>
      </w:r>
    </w:p>
    <w:p w14:paraId="16B18E07" w14:textId="77777777" w:rsidR="009B1F54" w:rsidRDefault="009B1F54">
      <w:pPr>
        <w:rPr>
          <w:rFonts w:ascii="Arial" w:eastAsia="Arial" w:hAnsi="Arial" w:cs="Arial"/>
          <w:b/>
          <w:color w:val="000000"/>
          <w:sz w:val="24"/>
          <w:szCs w:val="24"/>
        </w:rPr>
      </w:pPr>
    </w:p>
    <w:p w14:paraId="34A25306" w14:textId="77777777" w:rsidR="009B1F54" w:rsidRDefault="00BE21A7" w:rsidP="00C86D51">
      <w:pPr>
        <w:jc w:val="both"/>
        <w:rPr>
          <w:rFonts w:ascii="Arial" w:eastAsia="Arial" w:hAnsi="Arial" w:cs="Arial"/>
          <w:color w:val="000000"/>
          <w:sz w:val="24"/>
          <w:szCs w:val="24"/>
        </w:rPr>
      </w:pPr>
      <w:r>
        <w:rPr>
          <w:rFonts w:ascii="Arial" w:eastAsia="Arial" w:hAnsi="Arial" w:cs="Arial"/>
          <w:color w:val="000000"/>
          <w:sz w:val="24"/>
          <w:szCs w:val="24"/>
        </w:rPr>
        <w:t xml:space="preserve">The </w:t>
      </w:r>
      <w:r w:rsidR="0021523C">
        <w:rPr>
          <w:rFonts w:ascii="Arial" w:eastAsia="Arial" w:hAnsi="Arial" w:cs="Arial"/>
          <w:color w:val="000000"/>
          <w:sz w:val="24"/>
          <w:szCs w:val="24"/>
        </w:rPr>
        <w:t xml:space="preserve">MDT </w:t>
      </w:r>
      <w:r>
        <w:rPr>
          <w:rFonts w:ascii="Arial" w:eastAsia="Arial" w:hAnsi="Arial" w:cs="Arial"/>
          <w:color w:val="000000"/>
          <w:sz w:val="24"/>
          <w:szCs w:val="24"/>
        </w:rPr>
        <w:t xml:space="preserve">is held on </w:t>
      </w:r>
      <w:r>
        <w:rPr>
          <w:rFonts w:ascii="Arial" w:eastAsia="Arial" w:hAnsi="Arial" w:cs="Arial"/>
          <w:sz w:val="24"/>
          <w:szCs w:val="24"/>
        </w:rPr>
        <w:t>Monday a</w:t>
      </w:r>
      <w:r w:rsidR="00C86D51">
        <w:rPr>
          <w:rFonts w:ascii="Arial" w:eastAsia="Arial" w:hAnsi="Arial" w:cs="Arial"/>
          <w:sz w:val="24"/>
          <w:szCs w:val="24"/>
        </w:rPr>
        <w:t>f</w:t>
      </w:r>
      <w:r>
        <w:rPr>
          <w:rFonts w:ascii="Arial" w:eastAsia="Arial" w:hAnsi="Arial" w:cs="Arial"/>
          <w:sz w:val="24"/>
          <w:szCs w:val="24"/>
        </w:rPr>
        <w:t>ternoons</w:t>
      </w:r>
      <w:r>
        <w:rPr>
          <w:rFonts w:ascii="Arial" w:eastAsia="Arial" w:hAnsi="Arial" w:cs="Arial"/>
          <w:color w:val="000000"/>
          <w:sz w:val="24"/>
          <w:szCs w:val="24"/>
        </w:rPr>
        <w:t xml:space="preserve"> in the Lecture Theatre on the </w:t>
      </w:r>
      <w:r w:rsidR="00C86D51">
        <w:rPr>
          <w:rFonts w:ascii="Arial" w:eastAsia="Arial" w:hAnsi="Arial" w:cs="Arial"/>
          <w:color w:val="000000"/>
          <w:sz w:val="24"/>
          <w:szCs w:val="24"/>
        </w:rPr>
        <w:t>g</w:t>
      </w:r>
      <w:r>
        <w:rPr>
          <w:rFonts w:ascii="Arial" w:eastAsia="Arial" w:hAnsi="Arial" w:cs="Arial"/>
          <w:color w:val="000000"/>
          <w:sz w:val="24"/>
          <w:szCs w:val="24"/>
        </w:rPr>
        <w:t xml:space="preserve">round </w:t>
      </w:r>
      <w:r w:rsidR="00C86D51">
        <w:rPr>
          <w:rFonts w:ascii="Arial" w:eastAsia="Arial" w:hAnsi="Arial" w:cs="Arial"/>
          <w:color w:val="000000"/>
          <w:sz w:val="24"/>
          <w:szCs w:val="24"/>
        </w:rPr>
        <w:t>f</w:t>
      </w:r>
      <w:r>
        <w:rPr>
          <w:rFonts w:ascii="Arial" w:eastAsia="Arial" w:hAnsi="Arial" w:cs="Arial"/>
          <w:color w:val="000000"/>
          <w:sz w:val="24"/>
          <w:szCs w:val="24"/>
        </w:rPr>
        <w:t xml:space="preserve">loor of PEOC. The aim is to plan all operations to be done in the following weeks and to review cases done in the preceding weeks. There is also time for discussion of interesting and challenging cases and all staff are encouraged to bring X-rays for discussion. Prior to the meeting the Fellow and Registrar will compile from the secretaries’ diaries a list of the patients due for admission for the following week.  </w:t>
      </w:r>
    </w:p>
    <w:p w14:paraId="5257D4A9" w14:textId="77777777" w:rsidR="009B1F54" w:rsidRDefault="009B1F54">
      <w:pPr>
        <w:rPr>
          <w:rFonts w:ascii="Arial" w:eastAsia="Arial" w:hAnsi="Arial" w:cs="Arial"/>
          <w:color w:val="000000"/>
          <w:sz w:val="24"/>
          <w:szCs w:val="24"/>
        </w:rPr>
      </w:pPr>
    </w:p>
    <w:p w14:paraId="0E863C2D" w14:textId="77777777" w:rsidR="009B1F54" w:rsidRDefault="00BE21A7">
      <w:pPr>
        <w:rPr>
          <w:rFonts w:ascii="Arial" w:eastAsia="Arial" w:hAnsi="Arial" w:cs="Arial"/>
          <w:b/>
          <w:color w:val="000000"/>
          <w:sz w:val="24"/>
          <w:szCs w:val="24"/>
        </w:rPr>
      </w:pPr>
      <w:r>
        <w:rPr>
          <w:rFonts w:ascii="Arial" w:eastAsia="Arial" w:hAnsi="Arial" w:cs="Arial"/>
          <w:b/>
          <w:color w:val="000000"/>
          <w:sz w:val="24"/>
          <w:szCs w:val="24"/>
        </w:rPr>
        <w:t>Appraisal:</w:t>
      </w:r>
    </w:p>
    <w:p w14:paraId="4EBF4996" w14:textId="77777777" w:rsidR="009B1F54" w:rsidRDefault="009B1F54">
      <w:pPr>
        <w:rPr>
          <w:rFonts w:ascii="Arial" w:eastAsia="Arial" w:hAnsi="Arial" w:cs="Arial"/>
          <w:color w:val="000000"/>
          <w:sz w:val="24"/>
          <w:szCs w:val="24"/>
        </w:rPr>
      </w:pPr>
    </w:p>
    <w:p w14:paraId="1B76E506" w14:textId="77777777" w:rsidR="009B1F54" w:rsidRDefault="00BE21A7" w:rsidP="00C86D51">
      <w:pPr>
        <w:jc w:val="both"/>
        <w:rPr>
          <w:rFonts w:ascii="Arial" w:eastAsia="Arial" w:hAnsi="Arial" w:cs="Arial"/>
          <w:color w:val="000000"/>
          <w:sz w:val="24"/>
          <w:szCs w:val="24"/>
        </w:rPr>
      </w:pPr>
      <w:r>
        <w:rPr>
          <w:rFonts w:ascii="Arial" w:eastAsia="Arial" w:hAnsi="Arial" w:cs="Arial"/>
          <w:color w:val="000000"/>
          <w:sz w:val="24"/>
          <w:szCs w:val="24"/>
        </w:rPr>
        <w:t>Formal appraisal will be undertaken during the fellowship. At the start of the fellowship the fellow and trainer will meet for goal setting and initial appraisal. Further appraisal will be undertaken at the halfway point in the fellowship and shortly before the fellowship ends.</w:t>
      </w:r>
    </w:p>
    <w:p w14:paraId="3B3CCF60" w14:textId="77777777" w:rsidR="009B1F54" w:rsidRDefault="009B1F54">
      <w:pPr>
        <w:rPr>
          <w:rFonts w:ascii="Arial" w:eastAsia="Arial" w:hAnsi="Arial" w:cs="Arial"/>
          <w:color w:val="000000"/>
          <w:sz w:val="24"/>
          <w:szCs w:val="24"/>
        </w:rPr>
      </w:pPr>
    </w:p>
    <w:p w14:paraId="26EC788F" w14:textId="77777777" w:rsidR="009B1F54" w:rsidRDefault="00BE21A7">
      <w:pPr>
        <w:spacing w:before="280" w:after="120"/>
        <w:jc w:val="both"/>
        <w:rPr>
          <w:rFonts w:ascii="Arial" w:eastAsia="Arial" w:hAnsi="Arial" w:cs="Arial"/>
          <w:b/>
          <w:sz w:val="24"/>
          <w:szCs w:val="24"/>
        </w:rPr>
      </w:pPr>
      <w:r>
        <w:rPr>
          <w:rFonts w:ascii="Arial" w:eastAsia="Arial" w:hAnsi="Arial" w:cs="Arial"/>
          <w:b/>
          <w:sz w:val="24"/>
          <w:szCs w:val="24"/>
        </w:rPr>
        <w:t>Exeter Medical School:</w:t>
      </w:r>
    </w:p>
    <w:p w14:paraId="58D9C1E4" w14:textId="77777777" w:rsidR="009B1F54" w:rsidRDefault="004716AA">
      <w:pPr>
        <w:spacing w:before="280" w:after="280"/>
        <w:jc w:val="both"/>
        <w:rPr>
          <w:rFonts w:ascii="Arial" w:eastAsia="Arial" w:hAnsi="Arial" w:cs="Arial"/>
          <w:sz w:val="24"/>
          <w:szCs w:val="24"/>
        </w:rPr>
      </w:pPr>
      <w:r>
        <w:rPr>
          <w:rFonts w:ascii="Arial" w:eastAsia="Arial" w:hAnsi="Arial" w:cs="Arial"/>
          <w:sz w:val="24"/>
          <w:szCs w:val="24"/>
        </w:rPr>
        <w:t xml:space="preserve">The Royal Devon University Healthcare Trust </w:t>
      </w:r>
      <w:r w:rsidR="00BE21A7">
        <w:rPr>
          <w:rFonts w:ascii="Arial" w:eastAsia="Arial" w:hAnsi="Arial" w:cs="Arial"/>
          <w:sz w:val="24"/>
          <w:szCs w:val="24"/>
        </w:rPr>
        <w:t xml:space="preserve">is one of the NHS partners of the University of Exeter Medical School. The Directorate takes responsibility for part of the clinical undergraduate teaching programme. Fellows may be asked to undertake junior doctor, medical student and nursing staff teaching. </w:t>
      </w:r>
    </w:p>
    <w:p w14:paraId="34F02DA8" w14:textId="77777777" w:rsidR="009B1F54" w:rsidRDefault="00BE21A7" w:rsidP="00C86D51">
      <w:pPr>
        <w:spacing w:before="280" w:after="120"/>
        <w:jc w:val="both"/>
        <w:rPr>
          <w:rFonts w:ascii="Arial" w:eastAsia="Arial" w:hAnsi="Arial" w:cs="Arial"/>
          <w:sz w:val="24"/>
          <w:szCs w:val="24"/>
        </w:rPr>
      </w:pPr>
      <w:r>
        <w:rPr>
          <w:rFonts w:ascii="Arial" w:eastAsia="Arial" w:hAnsi="Arial" w:cs="Arial"/>
          <w:sz w:val="24"/>
          <w:szCs w:val="24"/>
        </w:rPr>
        <w:t>Excellent opportunities exist for the appointee to undertake original research work in his/her field. Links with the Universities of Exeter are well-established.</w:t>
      </w:r>
    </w:p>
    <w:p w14:paraId="7D145A19" w14:textId="77777777" w:rsidR="009B1F54" w:rsidRDefault="00BE21A7">
      <w:pPr>
        <w:spacing w:before="280" w:after="280"/>
        <w:rPr>
          <w:rFonts w:ascii="Arial" w:eastAsia="Arial" w:hAnsi="Arial" w:cs="Arial"/>
          <w:sz w:val="24"/>
          <w:szCs w:val="24"/>
        </w:rPr>
      </w:pPr>
      <w:r>
        <w:rPr>
          <w:rFonts w:ascii="Arial" w:eastAsia="Arial" w:hAnsi="Arial" w:cs="Arial"/>
          <w:b/>
          <w:sz w:val="24"/>
          <w:szCs w:val="24"/>
        </w:rPr>
        <w:t>Health and Safety:</w:t>
      </w:r>
    </w:p>
    <w:p w14:paraId="10D169A5" w14:textId="77777777" w:rsidR="009B1F54" w:rsidRDefault="00BE21A7" w:rsidP="00C86D51">
      <w:pPr>
        <w:spacing w:before="280" w:after="280"/>
        <w:jc w:val="both"/>
        <w:rPr>
          <w:rFonts w:ascii="Arial" w:eastAsia="Arial" w:hAnsi="Arial" w:cs="Arial"/>
          <w:sz w:val="24"/>
          <w:szCs w:val="24"/>
        </w:rPr>
      </w:pPr>
      <w:r>
        <w:rPr>
          <w:rFonts w:ascii="Arial" w:eastAsia="Arial" w:hAnsi="Arial" w:cs="Arial"/>
          <w:sz w:val="24"/>
          <w:szCs w:val="24"/>
        </w:rPr>
        <w:t>The Trust has a Health and Safety Policy and all staff are required to be familiar with the policy to ensure a safe working environment.</w:t>
      </w:r>
    </w:p>
    <w:p w14:paraId="4CCE9C75" w14:textId="77777777" w:rsidR="009B1F54" w:rsidRDefault="00BE21A7">
      <w:pPr>
        <w:spacing w:before="280" w:after="280"/>
        <w:rPr>
          <w:rFonts w:ascii="Arial" w:eastAsia="Arial" w:hAnsi="Arial" w:cs="Arial"/>
          <w:sz w:val="24"/>
          <w:szCs w:val="24"/>
        </w:rPr>
      </w:pPr>
      <w:r>
        <w:rPr>
          <w:rFonts w:ascii="Arial" w:eastAsia="Arial" w:hAnsi="Arial" w:cs="Arial"/>
          <w:b/>
          <w:sz w:val="24"/>
          <w:szCs w:val="24"/>
        </w:rPr>
        <w:t>Clinical Governance:</w:t>
      </w:r>
    </w:p>
    <w:p w14:paraId="2D551337" w14:textId="77777777" w:rsidR="009B1F54" w:rsidRDefault="00BE21A7" w:rsidP="00C86D51">
      <w:pPr>
        <w:spacing w:before="280" w:after="280"/>
        <w:jc w:val="both"/>
        <w:rPr>
          <w:rFonts w:ascii="Arial" w:eastAsia="Arial" w:hAnsi="Arial" w:cs="Arial"/>
          <w:sz w:val="24"/>
          <w:szCs w:val="24"/>
        </w:rPr>
      </w:pPr>
      <w:r>
        <w:rPr>
          <w:rFonts w:ascii="Arial" w:eastAsia="Arial" w:hAnsi="Arial" w:cs="Arial"/>
          <w:sz w:val="24"/>
          <w:szCs w:val="24"/>
        </w:rPr>
        <w:t>All medical staff are required to participate actively in annual appraisal and in clinical governance activities. Adverse incidents should be reported according to the Trust policy.</w:t>
      </w:r>
    </w:p>
    <w:p w14:paraId="33CEEF3C" w14:textId="77777777" w:rsidR="00C86D51" w:rsidRDefault="00C86D51" w:rsidP="00C86D51">
      <w:pPr>
        <w:spacing w:before="280" w:after="280"/>
        <w:jc w:val="both"/>
        <w:rPr>
          <w:rFonts w:ascii="Arial" w:eastAsia="Arial" w:hAnsi="Arial" w:cs="Arial"/>
          <w:sz w:val="24"/>
          <w:szCs w:val="24"/>
        </w:rPr>
      </w:pPr>
    </w:p>
    <w:p w14:paraId="24BCAADD" w14:textId="77777777" w:rsidR="009B1F54" w:rsidRDefault="00BE21A7">
      <w:pPr>
        <w:spacing w:before="280" w:after="120"/>
        <w:rPr>
          <w:rFonts w:ascii="Arial" w:eastAsia="Arial" w:hAnsi="Arial" w:cs="Arial"/>
          <w:b/>
          <w:sz w:val="24"/>
          <w:szCs w:val="24"/>
        </w:rPr>
      </w:pPr>
      <w:r>
        <w:rPr>
          <w:rFonts w:ascii="Arial" w:eastAsia="Arial" w:hAnsi="Arial" w:cs="Arial"/>
          <w:b/>
          <w:sz w:val="24"/>
          <w:szCs w:val="24"/>
        </w:rPr>
        <w:t>Administration:</w:t>
      </w:r>
    </w:p>
    <w:p w14:paraId="74F3A07F"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 xml:space="preserve">The appointee will undertake administrative duties commensurate with the running of his/her clinical work. </w:t>
      </w:r>
    </w:p>
    <w:p w14:paraId="41611B87" w14:textId="77777777" w:rsidR="009B1F54" w:rsidRDefault="00BE21A7">
      <w:pPr>
        <w:spacing w:before="280" w:after="280"/>
        <w:jc w:val="both"/>
        <w:rPr>
          <w:rFonts w:ascii="Arial" w:eastAsia="Arial" w:hAnsi="Arial" w:cs="Arial"/>
          <w:sz w:val="24"/>
          <w:szCs w:val="24"/>
        </w:rPr>
      </w:pPr>
      <w:r>
        <w:rPr>
          <w:rFonts w:ascii="Arial" w:eastAsia="Arial" w:hAnsi="Arial" w:cs="Arial"/>
          <w:b/>
          <w:sz w:val="24"/>
          <w:szCs w:val="24"/>
        </w:rPr>
        <w:t>Professional Performance:</w:t>
      </w:r>
    </w:p>
    <w:p w14:paraId="4569D964" w14:textId="77777777" w:rsidR="009B1F54" w:rsidRDefault="00BE21A7" w:rsidP="00C86D51">
      <w:pPr>
        <w:spacing w:before="280" w:after="280"/>
        <w:jc w:val="both"/>
        <w:rPr>
          <w:rFonts w:ascii="Arial" w:eastAsia="Arial" w:hAnsi="Arial" w:cs="Arial"/>
          <w:sz w:val="24"/>
          <w:szCs w:val="24"/>
        </w:rPr>
      </w:pPr>
      <w:r>
        <w:rPr>
          <w:rFonts w:ascii="Arial" w:eastAsia="Arial" w:hAnsi="Arial" w:cs="Arial"/>
          <w:sz w:val="24"/>
          <w:szCs w:val="24"/>
        </w:rPr>
        <w:t>It is a requirement that if the employee has concerns about the professional performance of a member of staff, they have a duty to speak to their supervising Consultant(s).  If the matter is potentially serious, or satisfaction is not obtained with the direct approach, such concerns should be discussed with the Clinical Lead, and if satisfaction is again not obtained, concerns should be discussed with the Medical Director.</w:t>
      </w:r>
    </w:p>
    <w:p w14:paraId="08C5B8E2" w14:textId="77777777" w:rsidR="009B1F54" w:rsidRDefault="00BE21A7">
      <w:pPr>
        <w:spacing w:before="280" w:after="280"/>
        <w:rPr>
          <w:rFonts w:ascii="Arial" w:eastAsia="Arial" w:hAnsi="Arial" w:cs="Arial"/>
          <w:sz w:val="24"/>
          <w:szCs w:val="24"/>
        </w:rPr>
      </w:pPr>
      <w:r>
        <w:rPr>
          <w:rFonts w:ascii="Arial" w:eastAsia="Arial" w:hAnsi="Arial" w:cs="Arial"/>
          <w:b/>
          <w:sz w:val="24"/>
          <w:szCs w:val="24"/>
        </w:rPr>
        <w:t>Infection Control:</w:t>
      </w:r>
    </w:p>
    <w:p w14:paraId="24526AA1" w14:textId="77777777" w:rsidR="009B1F54" w:rsidRDefault="00BE21A7" w:rsidP="00C86D51">
      <w:pPr>
        <w:spacing w:before="280" w:after="280"/>
        <w:jc w:val="both"/>
        <w:rPr>
          <w:rFonts w:ascii="Arial" w:eastAsia="Arial" w:hAnsi="Arial" w:cs="Arial"/>
          <w:sz w:val="24"/>
          <w:szCs w:val="24"/>
        </w:rPr>
      </w:pPr>
      <w:r>
        <w:rPr>
          <w:rFonts w:ascii="Arial" w:eastAsia="Arial" w:hAnsi="Arial" w:cs="Arial"/>
          <w:sz w:val="24"/>
          <w:szCs w:val="24"/>
        </w:rPr>
        <w:t>All medical and dental staff have a duty to practice safe medicine in relation to infection control and other issues.  Appointees will therefore be expected to attend infection control learning opportunities once per year as a minimum, and also to comply with Trust Infection Control policies and guidelines.</w:t>
      </w:r>
    </w:p>
    <w:p w14:paraId="08D162A1" w14:textId="77777777" w:rsidR="009B1F54" w:rsidRDefault="00BE21A7">
      <w:pPr>
        <w:rPr>
          <w:rFonts w:ascii="Arial" w:eastAsia="Arial" w:hAnsi="Arial" w:cs="Arial"/>
          <w:b/>
          <w:sz w:val="22"/>
          <w:szCs w:val="22"/>
        </w:rPr>
      </w:pPr>
      <w:r>
        <w:rPr>
          <w:rFonts w:ascii="Arial" w:eastAsia="Arial" w:hAnsi="Arial" w:cs="Arial"/>
          <w:b/>
          <w:sz w:val="22"/>
          <w:szCs w:val="22"/>
        </w:rPr>
        <w:t> </w:t>
      </w:r>
    </w:p>
    <w:p w14:paraId="63C1808B" w14:textId="77777777" w:rsidR="009B1F54" w:rsidRDefault="00BE21A7">
      <w:pPr>
        <w:spacing w:before="280" w:after="280"/>
        <w:jc w:val="both"/>
        <w:rPr>
          <w:rFonts w:ascii="Arial" w:eastAsia="Arial" w:hAnsi="Arial" w:cs="Arial"/>
          <w:sz w:val="24"/>
          <w:szCs w:val="24"/>
        </w:rPr>
      </w:pPr>
      <w:r>
        <w:rPr>
          <w:rFonts w:ascii="Arial" w:eastAsia="Arial" w:hAnsi="Arial" w:cs="Arial"/>
          <w:b/>
          <w:sz w:val="24"/>
          <w:szCs w:val="24"/>
        </w:rPr>
        <w:t>6. </w:t>
      </w:r>
      <w:r>
        <w:rPr>
          <w:rFonts w:ascii="Arial" w:eastAsia="Arial" w:hAnsi="Arial" w:cs="Arial"/>
          <w:b/>
          <w:sz w:val="24"/>
          <w:szCs w:val="24"/>
          <w:u w:val="single"/>
        </w:rPr>
        <w:t>MAIN CONDITIONS OF SERVICE</w:t>
      </w:r>
    </w:p>
    <w:p w14:paraId="7888DB3B" w14:textId="1B0B7062" w:rsidR="00D95C26" w:rsidRPr="00D95C26" w:rsidRDefault="00D95C26" w:rsidP="00D95C26">
      <w:pPr>
        <w:spacing w:before="100" w:beforeAutospacing="1" w:after="100" w:afterAutospacing="1"/>
        <w:jc w:val="both"/>
        <w:rPr>
          <w:rFonts w:ascii="Arial" w:hAnsi="Arial" w:cs="Arial"/>
          <w:b/>
          <w:bCs/>
          <w:sz w:val="24"/>
          <w:szCs w:val="24"/>
        </w:rPr>
      </w:pPr>
      <w:r w:rsidRPr="00767634">
        <w:rPr>
          <w:rFonts w:ascii="Arial" w:hAnsi="Arial" w:cs="Arial"/>
          <w:b/>
          <w:bCs/>
          <w:sz w:val="24"/>
          <w:szCs w:val="24"/>
        </w:rPr>
        <w:t>Salary Scale</w:t>
      </w:r>
      <w:r>
        <w:rPr>
          <w:rFonts w:ascii="Arial" w:hAnsi="Arial" w:cs="Arial"/>
          <w:b/>
          <w:bCs/>
          <w:sz w:val="24"/>
          <w:szCs w:val="24"/>
        </w:rPr>
        <w:t xml:space="preserve">      </w:t>
      </w:r>
      <w:r w:rsidRPr="00B52853">
        <w:rPr>
          <w:rFonts w:ascii="Arial" w:hAnsi="Arial" w:cs="Arial"/>
          <w:b/>
          <w:color w:val="000000"/>
          <w:sz w:val="24"/>
          <w:szCs w:val="24"/>
        </w:rPr>
        <w:t xml:space="preserve">Grade: ST6 </w:t>
      </w:r>
    </w:p>
    <w:p w14:paraId="4121788C" w14:textId="77777777" w:rsidR="00D95C26" w:rsidRPr="00B52853" w:rsidRDefault="00D95C26" w:rsidP="00D95C26">
      <w:pPr>
        <w:spacing w:before="100" w:beforeAutospacing="1" w:after="100" w:afterAutospacing="1"/>
        <w:jc w:val="both"/>
        <w:rPr>
          <w:rFonts w:ascii="Arial" w:hAnsi="Arial" w:cs="Arial"/>
          <w:b/>
          <w:bCs/>
          <w:color w:val="000000"/>
          <w:sz w:val="24"/>
          <w:szCs w:val="24"/>
        </w:rPr>
      </w:pPr>
      <w:r w:rsidRPr="00B52853">
        <w:rPr>
          <w:rFonts w:ascii="Arial" w:hAnsi="Arial" w:cs="Arial"/>
          <w:b/>
          <w:bCs/>
          <w:color w:val="000000"/>
          <w:sz w:val="24"/>
          <w:szCs w:val="24"/>
        </w:rPr>
        <w:t>Annual Leave 27 days increasing up to 32 days dependant on NHS service</w:t>
      </w:r>
    </w:p>
    <w:p w14:paraId="32AE19DD" w14:textId="77777777" w:rsidR="009B1F54" w:rsidRDefault="009B1F54">
      <w:pPr>
        <w:spacing w:before="280" w:after="280"/>
        <w:jc w:val="both"/>
        <w:rPr>
          <w:rFonts w:ascii="Arial" w:eastAsia="Arial" w:hAnsi="Arial" w:cs="Arial"/>
          <w:sz w:val="24"/>
          <w:szCs w:val="24"/>
        </w:rPr>
      </w:pPr>
    </w:p>
    <w:p w14:paraId="5C22F778" w14:textId="77777777" w:rsidR="009B1F54" w:rsidRDefault="00BE21A7">
      <w:pPr>
        <w:spacing w:before="280" w:after="280"/>
        <w:jc w:val="both"/>
        <w:rPr>
          <w:rFonts w:ascii="Arial" w:eastAsia="Arial" w:hAnsi="Arial" w:cs="Arial"/>
          <w:sz w:val="24"/>
          <w:szCs w:val="24"/>
        </w:rPr>
      </w:pPr>
      <w:r>
        <w:rPr>
          <w:rFonts w:ascii="Arial" w:eastAsia="Arial" w:hAnsi="Arial" w:cs="Arial"/>
          <w:b/>
          <w:sz w:val="24"/>
          <w:szCs w:val="24"/>
        </w:rPr>
        <w:t>7. </w:t>
      </w:r>
      <w:r>
        <w:rPr>
          <w:rFonts w:ascii="Arial" w:eastAsia="Arial" w:hAnsi="Arial" w:cs="Arial"/>
          <w:b/>
          <w:sz w:val="24"/>
          <w:szCs w:val="24"/>
          <w:u w:val="single"/>
        </w:rPr>
        <w:t>ACADEMIC FACILITIES</w:t>
      </w:r>
    </w:p>
    <w:p w14:paraId="447C9BAC" w14:textId="77777777" w:rsidR="009B1F54" w:rsidRDefault="00BE21A7">
      <w:pPr>
        <w:spacing w:before="280" w:after="280"/>
        <w:rPr>
          <w:rFonts w:ascii="Arial" w:eastAsia="Arial" w:hAnsi="Arial" w:cs="Arial"/>
          <w:b/>
          <w:sz w:val="24"/>
          <w:szCs w:val="24"/>
        </w:rPr>
      </w:pPr>
      <w:r>
        <w:rPr>
          <w:rFonts w:ascii="Arial" w:eastAsia="Arial" w:hAnsi="Arial" w:cs="Arial"/>
          <w:b/>
          <w:sz w:val="24"/>
          <w:szCs w:val="24"/>
        </w:rPr>
        <w:t>The University of Exeter Medical School</w:t>
      </w:r>
    </w:p>
    <w:p w14:paraId="7B6CF098"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 xml:space="preserve">The University of Exeter Medical School (formerly part of the Peninsula Medical School) is founded on a unique partnership between the University of Exeter and the NHS in Devon. All teaching is underpinned by a strong research base with research focused in the Institute of Biomedical and Clinical Science, Institute of Health and Social Care and the Institute of Clinical Education. </w:t>
      </w:r>
    </w:p>
    <w:p w14:paraId="1D56F2A1"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 xml:space="preserve">Years one and two of the Bachelor of Medicine, Bachelor of Surgery degree programme lay the scientific foundations for the future years of the course. Students are introduced to clinical methods and begin acquisition of a range of transferable skills, learning science within a clinical context. The programme reflects the belief that doctors need to adopt a socially accountable approach to their work and to understand the human and societal impact of disease as well as the community-wide context of </w:t>
      </w:r>
      <w:r>
        <w:rPr>
          <w:rFonts w:ascii="Arial" w:eastAsia="Arial" w:hAnsi="Arial" w:cs="Arial"/>
          <w:sz w:val="24"/>
          <w:szCs w:val="24"/>
        </w:rPr>
        <w:lastRenderedPageBreak/>
        <w:t>contemporary health care provision. The curriculum is structured around the human life cycle and the first</w:t>
      </w:r>
      <w:r w:rsidR="00C86D51">
        <w:rPr>
          <w:rFonts w:ascii="Arial" w:eastAsia="Arial" w:hAnsi="Arial" w:cs="Arial"/>
          <w:sz w:val="24"/>
          <w:szCs w:val="24"/>
        </w:rPr>
        <w:t>-</w:t>
      </w:r>
      <w:r>
        <w:rPr>
          <w:rFonts w:ascii="Arial" w:eastAsia="Arial" w:hAnsi="Arial" w:cs="Arial"/>
          <w:sz w:val="24"/>
          <w:szCs w:val="24"/>
        </w:rPr>
        <w:t>year student studies human physical and psychological development from birth through to death. Seventy percent is “core”, providing the knowledge and abilities essential for entry into the Pre-registration House Officer year and thirty percent is comprised of Special Study Units, which allow students to select areas of interest to study in depth. In the second</w:t>
      </w:r>
      <w:r w:rsidR="00C86D51">
        <w:rPr>
          <w:rFonts w:ascii="Arial" w:eastAsia="Arial" w:hAnsi="Arial" w:cs="Arial"/>
          <w:sz w:val="24"/>
          <w:szCs w:val="24"/>
        </w:rPr>
        <w:t>-</w:t>
      </w:r>
      <w:r>
        <w:rPr>
          <w:rFonts w:ascii="Arial" w:eastAsia="Arial" w:hAnsi="Arial" w:cs="Arial"/>
          <w:sz w:val="24"/>
          <w:szCs w:val="24"/>
        </w:rPr>
        <w:t>year students revisit the human life cycle, this time with an emphasis on disease and the pathological and psychological impact of illness. The programme in Years 3 and 4 moves away from the traditional curriculum model to reflect today’s evolving models of care. Known as ‘Pathways of Care’, Years 3 and 4 reflects the patient experience of care in acute, primary and community care settings. Learning is patient centred.  In year five students learn the job of medicine and start to develop their understanding of principles of practice in the NHS. Students are involved in a series of apprenticeship attachments; to consultants across the South West and to Principal General Practitioners on a one-to-one basis throughout Devon.</w:t>
      </w:r>
    </w:p>
    <w:p w14:paraId="2BA6C442"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There is great scope for staff in NHS Partner Organisations to become involved in all aspects of the University of Exeter medical school curriculum for undergraduate education; for example, clinicians may be engaged as Clinical Skills Tutors, SSU Providers, and Academic Mentors.</w:t>
      </w:r>
    </w:p>
    <w:p w14:paraId="37C3F38A" w14:textId="77777777" w:rsidR="009B1F54" w:rsidRDefault="00BE21A7">
      <w:pPr>
        <w:spacing w:before="280" w:after="280"/>
        <w:jc w:val="both"/>
        <w:rPr>
          <w:rFonts w:ascii="Arial" w:eastAsia="Arial" w:hAnsi="Arial" w:cs="Arial"/>
          <w:sz w:val="24"/>
          <w:szCs w:val="24"/>
        </w:rPr>
      </w:pPr>
      <w:r>
        <w:rPr>
          <w:rFonts w:ascii="Arial" w:eastAsia="Arial" w:hAnsi="Arial" w:cs="Arial"/>
          <w:b/>
          <w:sz w:val="24"/>
          <w:szCs w:val="24"/>
        </w:rPr>
        <w:t>The Research and Development Support Unit (RDSU)</w:t>
      </w:r>
    </w:p>
    <w:p w14:paraId="7362CD9F"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 xml:space="preserve">The Trust holds a contract from the Department of Health to host a Peninsula-wide Research and Development Support Unit to facilitate NHS R&amp;D in the implementation of Evidence Based Practice in the research community.  This Peninsula Unit, which was formed from three highly successful units, involves networks throughout the Peninsula embracing both Primary Care Secondary Care and supports all professional groups.  </w:t>
      </w:r>
    </w:p>
    <w:p w14:paraId="30773A75" w14:textId="77777777" w:rsidR="009B1F54" w:rsidRDefault="009B1F54">
      <w:pPr>
        <w:spacing w:before="280" w:after="280"/>
        <w:jc w:val="both"/>
        <w:rPr>
          <w:rFonts w:ascii="Arial" w:eastAsia="Arial" w:hAnsi="Arial" w:cs="Arial"/>
          <w:sz w:val="24"/>
          <w:szCs w:val="24"/>
        </w:rPr>
      </w:pPr>
    </w:p>
    <w:p w14:paraId="690A7158" w14:textId="77777777" w:rsidR="009B1F54" w:rsidRDefault="00BE21A7">
      <w:pPr>
        <w:spacing w:before="280" w:after="280"/>
        <w:jc w:val="both"/>
        <w:rPr>
          <w:rFonts w:ascii="Arial" w:eastAsia="Arial" w:hAnsi="Arial" w:cs="Arial"/>
          <w:sz w:val="24"/>
          <w:szCs w:val="24"/>
        </w:rPr>
      </w:pPr>
      <w:r>
        <w:rPr>
          <w:rFonts w:ascii="Arial" w:eastAsia="Arial" w:hAnsi="Arial" w:cs="Arial"/>
          <w:b/>
          <w:sz w:val="24"/>
          <w:szCs w:val="24"/>
        </w:rPr>
        <w:t>8. </w:t>
      </w:r>
      <w:r>
        <w:rPr>
          <w:rFonts w:ascii="Arial" w:eastAsia="Arial" w:hAnsi="Arial" w:cs="Arial"/>
          <w:b/>
          <w:sz w:val="24"/>
          <w:szCs w:val="24"/>
          <w:u w:val="single"/>
        </w:rPr>
        <w:t>RESEARCH GOVERNANCE</w:t>
      </w:r>
    </w:p>
    <w:p w14:paraId="50AB2AD0"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All research undertaken must comply with Trust policy on Research &amp; Development.  Trust policy and guidelines are available on the Trust’s Intranet site and specific compliance with the Research Governance Framework for Health and Social Care.</w:t>
      </w:r>
    </w:p>
    <w:p w14:paraId="51965257" w14:textId="77777777" w:rsidR="009B1F54" w:rsidRDefault="00BE21A7">
      <w:pPr>
        <w:spacing w:before="280" w:after="280"/>
        <w:jc w:val="both"/>
        <w:rPr>
          <w:rFonts w:ascii="Arial" w:eastAsia="Arial" w:hAnsi="Arial" w:cs="Arial"/>
          <w:sz w:val="24"/>
          <w:szCs w:val="24"/>
        </w:rPr>
      </w:pPr>
      <w:r>
        <w:rPr>
          <w:rFonts w:ascii="Arial" w:eastAsia="Arial" w:hAnsi="Arial" w:cs="Arial"/>
          <w:b/>
          <w:sz w:val="24"/>
          <w:szCs w:val="24"/>
        </w:rPr>
        <w:t>9. </w:t>
      </w:r>
      <w:r>
        <w:rPr>
          <w:rFonts w:ascii="Arial" w:eastAsia="Arial" w:hAnsi="Arial" w:cs="Arial"/>
          <w:b/>
          <w:sz w:val="24"/>
          <w:szCs w:val="24"/>
          <w:u w:val="single"/>
        </w:rPr>
        <w:t>CANVASSING</w:t>
      </w:r>
    </w:p>
    <w:p w14:paraId="0EE1B936"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Candidates are asked to note that canvassing of any member of the Advisory Appointments Committee will disqualify {see Statutory Instrument 1982 No. 276 paragraph 8(1)(b)}.  This should not deter candidates from seeking further information relevant to the post from those members of the Trust detailed below and, further, this should not deter candidates from making informal visits to the Trust which are encouraged.</w:t>
      </w:r>
    </w:p>
    <w:p w14:paraId="048B0BC9" w14:textId="77777777" w:rsidR="00C86D51" w:rsidRDefault="00C86D51">
      <w:pPr>
        <w:spacing w:before="280" w:after="280"/>
        <w:jc w:val="both"/>
        <w:rPr>
          <w:rFonts w:ascii="Arial" w:eastAsia="Arial" w:hAnsi="Arial" w:cs="Arial"/>
          <w:sz w:val="24"/>
          <w:szCs w:val="24"/>
        </w:rPr>
      </w:pPr>
    </w:p>
    <w:p w14:paraId="654FD637" w14:textId="77777777" w:rsidR="009B1F54" w:rsidRDefault="00BE21A7">
      <w:pPr>
        <w:spacing w:before="280" w:after="280"/>
        <w:jc w:val="both"/>
        <w:rPr>
          <w:rFonts w:ascii="Arial" w:eastAsia="Arial" w:hAnsi="Arial" w:cs="Arial"/>
          <w:sz w:val="24"/>
          <w:szCs w:val="24"/>
        </w:rPr>
      </w:pPr>
      <w:r>
        <w:rPr>
          <w:rFonts w:ascii="Arial" w:eastAsia="Arial" w:hAnsi="Arial" w:cs="Arial"/>
          <w:b/>
          <w:sz w:val="24"/>
          <w:szCs w:val="24"/>
        </w:rPr>
        <w:lastRenderedPageBreak/>
        <w:t>10. </w:t>
      </w:r>
      <w:r>
        <w:rPr>
          <w:rFonts w:ascii="Arial" w:eastAsia="Arial" w:hAnsi="Arial" w:cs="Arial"/>
          <w:b/>
          <w:sz w:val="24"/>
          <w:szCs w:val="24"/>
          <w:u w:val="single"/>
        </w:rPr>
        <w:t>ACCESS TO CHILDREN AND VULNERABLE ADULTS</w:t>
      </w:r>
    </w:p>
    <w:p w14:paraId="42D9DEA9"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The person appointed to this post may have substantial access to children and to vulnerable adults.  Applicants are, therefore advised that in the event that your appointment is recommended and in line with Trust policy, you will be asked to undertake a disclosure check and a POCA (Protection of Children) list check with the CRB prior to commencement of employment.  Refusal to do so could prevent further consideration of the application.  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to be taken in</w:t>
      </w:r>
      <w:r w:rsidR="00C86D51">
        <w:rPr>
          <w:rFonts w:ascii="Arial" w:eastAsia="Arial" w:hAnsi="Arial" w:cs="Arial"/>
          <w:sz w:val="24"/>
          <w:szCs w:val="24"/>
        </w:rPr>
        <w:t xml:space="preserve"> </w:t>
      </w:r>
      <w:r>
        <w:rPr>
          <w:rFonts w:ascii="Arial" w:eastAsia="Arial" w:hAnsi="Arial" w:cs="Arial"/>
          <w:sz w:val="24"/>
          <w:szCs w:val="24"/>
        </w:rPr>
        <w:t>to account in deciding whether to engage an applicant.</w:t>
      </w:r>
    </w:p>
    <w:p w14:paraId="3B3FDBB3" w14:textId="77777777" w:rsidR="009B1F54" w:rsidRDefault="00BE21A7">
      <w:pPr>
        <w:spacing w:before="280" w:after="280"/>
        <w:rPr>
          <w:rFonts w:ascii="Arial" w:eastAsia="Arial" w:hAnsi="Arial" w:cs="Arial"/>
          <w:sz w:val="24"/>
          <w:szCs w:val="24"/>
        </w:rPr>
      </w:pPr>
      <w:r>
        <w:rPr>
          <w:rFonts w:ascii="Arial" w:eastAsia="Arial" w:hAnsi="Arial" w:cs="Arial"/>
          <w:sz w:val="24"/>
          <w:szCs w:val="24"/>
        </w:rPr>
        <w:t> </w:t>
      </w:r>
      <w:r>
        <w:rPr>
          <w:rFonts w:ascii="Arial" w:eastAsia="Arial" w:hAnsi="Arial" w:cs="Arial"/>
          <w:b/>
          <w:sz w:val="24"/>
          <w:szCs w:val="24"/>
        </w:rPr>
        <w:t>11. </w:t>
      </w:r>
      <w:r>
        <w:rPr>
          <w:rFonts w:ascii="Arial" w:eastAsia="Arial" w:hAnsi="Arial" w:cs="Arial"/>
          <w:b/>
          <w:sz w:val="24"/>
          <w:szCs w:val="24"/>
          <w:u w:val="single"/>
        </w:rPr>
        <w:t>REHABILITATION OF OFFENDERS</w:t>
      </w:r>
    </w:p>
    <w:p w14:paraId="1BDC47DC"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This post is not protected by the Rehabilitation of Offenders Act, 1974.  You must disclose all information about all convictions (if any) in a Court of Law, no matter when they occurred.  This information will be treated in the strictest confidence.</w:t>
      </w:r>
    </w:p>
    <w:p w14:paraId="6CBD70A0" w14:textId="77777777" w:rsidR="009B1F54" w:rsidRDefault="00BE21A7">
      <w:pPr>
        <w:spacing w:before="280" w:after="280"/>
        <w:jc w:val="both"/>
        <w:rPr>
          <w:rFonts w:ascii="Arial" w:eastAsia="Arial" w:hAnsi="Arial" w:cs="Arial"/>
          <w:sz w:val="24"/>
          <w:szCs w:val="24"/>
        </w:rPr>
      </w:pPr>
      <w:r>
        <w:rPr>
          <w:rFonts w:ascii="Arial" w:eastAsia="Arial" w:hAnsi="Arial" w:cs="Arial"/>
          <w:b/>
          <w:sz w:val="24"/>
          <w:szCs w:val="24"/>
        </w:rPr>
        <w:t>12. </w:t>
      </w:r>
      <w:r>
        <w:rPr>
          <w:rFonts w:ascii="Arial" w:eastAsia="Arial" w:hAnsi="Arial" w:cs="Arial"/>
          <w:b/>
          <w:sz w:val="24"/>
          <w:szCs w:val="24"/>
          <w:u w:val="single"/>
        </w:rPr>
        <w:t>DATA PROTECTION ACT 1998</w:t>
      </w:r>
    </w:p>
    <w:p w14:paraId="3A96A2AF"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Candidates are informed that the information given by them in application for the post will be used only for the recruitment and selection process.  For successful candidates this will then form part of their personal file, and for unsuccessful candidates the information will be destroyed.  The information is stored both in hard copy form and minimally on a database.  This information is held and administered in line with the Data Protection Act and the Trust’s confidentiality procedure.</w:t>
      </w:r>
    </w:p>
    <w:p w14:paraId="3FEBF774" w14:textId="77777777" w:rsidR="009B1F54" w:rsidRDefault="00BE21A7">
      <w:pPr>
        <w:spacing w:before="280" w:after="280"/>
        <w:jc w:val="both"/>
        <w:rPr>
          <w:rFonts w:ascii="Arial" w:eastAsia="Arial" w:hAnsi="Arial" w:cs="Arial"/>
          <w:sz w:val="24"/>
          <w:szCs w:val="24"/>
        </w:rPr>
      </w:pPr>
      <w:r>
        <w:br w:type="page"/>
      </w:r>
      <w:r>
        <w:rPr>
          <w:rFonts w:ascii="Arial" w:eastAsia="Arial" w:hAnsi="Arial" w:cs="Arial"/>
          <w:b/>
          <w:sz w:val="24"/>
          <w:szCs w:val="24"/>
        </w:rPr>
        <w:lastRenderedPageBreak/>
        <w:t>13. </w:t>
      </w:r>
      <w:r>
        <w:rPr>
          <w:rFonts w:ascii="Arial" w:eastAsia="Arial" w:hAnsi="Arial" w:cs="Arial"/>
          <w:b/>
          <w:sz w:val="24"/>
          <w:szCs w:val="24"/>
          <w:u w:val="single"/>
        </w:rPr>
        <w:t>FURTHER INFORMATION</w:t>
      </w:r>
    </w:p>
    <w:p w14:paraId="5A80FBD9" w14:textId="77777777" w:rsidR="009B1F54" w:rsidRDefault="00BE21A7">
      <w:pPr>
        <w:spacing w:before="280" w:after="280"/>
        <w:jc w:val="both"/>
        <w:rPr>
          <w:rFonts w:ascii="Arial" w:eastAsia="Arial" w:hAnsi="Arial" w:cs="Arial"/>
          <w:sz w:val="24"/>
          <w:szCs w:val="24"/>
        </w:rPr>
      </w:pPr>
      <w:r>
        <w:rPr>
          <w:rFonts w:ascii="Arial" w:eastAsia="Arial" w:hAnsi="Arial" w:cs="Arial"/>
          <w:sz w:val="24"/>
          <w:szCs w:val="24"/>
        </w:rPr>
        <w:t>The Trust welcomes informal enquiries; the relevant people to speak to are as follows:</w:t>
      </w:r>
    </w:p>
    <w:p w14:paraId="214AA474" w14:textId="77777777" w:rsidR="009B1F54" w:rsidRPr="00F12575" w:rsidRDefault="00BE21A7">
      <w:pPr>
        <w:pBdr>
          <w:top w:val="nil"/>
          <w:left w:val="nil"/>
          <w:bottom w:val="nil"/>
          <w:right w:val="nil"/>
          <w:between w:val="nil"/>
        </w:pBdr>
        <w:rPr>
          <w:rFonts w:ascii="Arial" w:eastAsia="Arial" w:hAnsi="Arial" w:cs="Arial"/>
          <w:b/>
          <w:bCs/>
          <w:color w:val="000000"/>
          <w:sz w:val="24"/>
          <w:szCs w:val="24"/>
          <w:u w:val="single"/>
        </w:rPr>
      </w:pPr>
      <w:r w:rsidRPr="00F12575">
        <w:rPr>
          <w:rFonts w:ascii="Arial" w:eastAsia="Arial" w:hAnsi="Arial" w:cs="Arial"/>
          <w:b/>
          <w:bCs/>
          <w:color w:val="000000"/>
          <w:sz w:val="24"/>
          <w:szCs w:val="24"/>
          <w:u w:val="single"/>
        </w:rPr>
        <w:t xml:space="preserve">Shoulder &amp; Elbow Consultants:    </w:t>
      </w:r>
    </w:p>
    <w:p w14:paraId="4793A9D7" w14:textId="77777777" w:rsidR="009B1F54" w:rsidRDefault="009B1F54">
      <w:pPr>
        <w:pBdr>
          <w:top w:val="nil"/>
          <w:left w:val="nil"/>
          <w:bottom w:val="nil"/>
          <w:right w:val="nil"/>
          <w:between w:val="nil"/>
        </w:pBdr>
        <w:rPr>
          <w:rFonts w:ascii="Arial" w:eastAsia="Arial" w:hAnsi="Arial" w:cs="Arial"/>
          <w:color w:val="000000"/>
          <w:sz w:val="24"/>
          <w:szCs w:val="24"/>
        </w:rPr>
      </w:pPr>
    </w:p>
    <w:p w14:paraId="2B8E1641" w14:textId="77777777" w:rsidR="00F12575" w:rsidRDefault="00F12575" w:rsidP="00F1257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Mr Chris Smith (christophersmith3@nhs.net)</w:t>
      </w:r>
    </w:p>
    <w:p w14:paraId="04F8802D" w14:textId="77777777" w:rsidR="00F12575" w:rsidRDefault="00F12575" w:rsidP="00F12575">
      <w:pPr>
        <w:pBdr>
          <w:top w:val="nil"/>
          <w:left w:val="nil"/>
          <w:bottom w:val="nil"/>
          <w:right w:val="nil"/>
          <w:between w:val="nil"/>
        </w:pBdr>
        <w:rPr>
          <w:rFonts w:ascii="Arial" w:eastAsia="Arial" w:hAnsi="Arial" w:cs="Arial"/>
          <w:color w:val="000000"/>
          <w:sz w:val="24"/>
          <w:szCs w:val="24"/>
        </w:rPr>
      </w:pPr>
    </w:p>
    <w:p w14:paraId="4C59F98A" w14:textId="77777777" w:rsidR="00F12575" w:rsidRDefault="00F12575" w:rsidP="00F1257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Mr Will Thomas (williamthomas@nhs.net)</w:t>
      </w:r>
    </w:p>
    <w:p w14:paraId="32C71001" w14:textId="77777777" w:rsidR="00F12575" w:rsidRDefault="00F12575" w:rsidP="00F12575">
      <w:pPr>
        <w:pBdr>
          <w:top w:val="nil"/>
          <w:left w:val="nil"/>
          <w:bottom w:val="nil"/>
          <w:right w:val="nil"/>
          <w:between w:val="nil"/>
        </w:pBdr>
        <w:rPr>
          <w:rFonts w:ascii="Arial" w:eastAsia="Arial" w:hAnsi="Arial" w:cs="Arial"/>
          <w:color w:val="000000"/>
          <w:sz w:val="24"/>
          <w:szCs w:val="24"/>
        </w:rPr>
      </w:pPr>
    </w:p>
    <w:p w14:paraId="19BDCD48" w14:textId="77777777" w:rsidR="00F12575" w:rsidRDefault="00F12575" w:rsidP="00F1257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Mr Jeff Kitson (jeff.kitson@nhs.net)</w:t>
      </w:r>
    </w:p>
    <w:p w14:paraId="2179119C" w14:textId="77777777" w:rsidR="00F12575" w:rsidRDefault="00F12575" w:rsidP="00F12575">
      <w:pPr>
        <w:pBdr>
          <w:top w:val="nil"/>
          <w:left w:val="nil"/>
          <w:bottom w:val="nil"/>
          <w:right w:val="nil"/>
          <w:between w:val="nil"/>
        </w:pBdr>
        <w:rPr>
          <w:rFonts w:ascii="Arial" w:eastAsia="Arial" w:hAnsi="Arial" w:cs="Arial"/>
          <w:color w:val="000000"/>
          <w:sz w:val="24"/>
          <w:szCs w:val="24"/>
        </w:rPr>
      </w:pPr>
    </w:p>
    <w:p w14:paraId="3CA547F7" w14:textId="77777777" w:rsidR="00F12575" w:rsidRDefault="00F12575" w:rsidP="00F12575">
      <w:pPr>
        <w:pBdr>
          <w:top w:val="nil"/>
          <w:left w:val="nil"/>
          <w:bottom w:val="nil"/>
          <w:right w:val="nil"/>
          <w:between w:val="nil"/>
        </w:pBdr>
        <w:rPr>
          <w:rFonts w:ascii="Arial" w:eastAsia="Arial" w:hAnsi="Arial" w:cs="Arial"/>
          <w:sz w:val="24"/>
          <w:szCs w:val="24"/>
        </w:rPr>
      </w:pPr>
      <w:r>
        <w:rPr>
          <w:rFonts w:ascii="Arial" w:eastAsia="Arial" w:hAnsi="Arial" w:cs="Arial"/>
          <w:color w:val="000000"/>
          <w:sz w:val="24"/>
          <w:szCs w:val="24"/>
        </w:rPr>
        <w:t xml:space="preserve">Mr Jon Evans </w:t>
      </w:r>
      <w:r w:rsidRPr="00DA482C">
        <w:rPr>
          <w:rFonts w:ascii="Arial" w:eastAsia="Arial" w:hAnsi="Arial" w:cs="Arial"/>
          <w:sz w:val="24"/>
          <w:szCs w:val="24"/>
        </w:rPr>
        <w:t>(</w:t>
      </w:r>
      <w:hyperlink r:id="rId8" w:history="1">
        <w:r w:rsidRPr="00DA482C">
          <w:rPr>
            <w:rStyle w:val="Hyperlink"/>
            <w:rFonts w:ascii="Arial" w:hAnsi="Arial" w:cs="Arial"/>
            <w:color w:val="auto"/>
            <w:sz w:val="24"/>
            <w:szCs w:val="24"/>
            <w:u w:val="none"/>
          </w:rPr>
          <w:t>jonathanevans2@nhs.net</w:t>
        </w:r>
      </w:hyperlink>
      <w:r w:rsidRPr="00DA482C">
        <w:rPr>
          <w:rFonts w:ascii="Arial" w:eastAsia="Arial" w:hAnsi="Arial" w:cs="Arial"/>
          <w:sz w:val="24"/>
          <w:szCs w:val="24"/>
        </w:rPr>
        <w:t>)</w:t>
      </w:r>
    </w:p>
    <w:p w14:paraId="2BC6B4B6" w14:textId="77777777" w:rsidR="00F12575" w:rsidRDefault="00F12575" w:rsidP="00F12575">
      <w:pPr>
        <w:pBdr>
          <w:top w:val="nil"/>
          <w:left w:val="nil"/>
          <w:bottom w:val="nil"/>
          <w:right w:val="nil"/>
          <w:between w:val="nil"/>
        </w:pBdr>
        <w:spacing w:before="240"/>
        <w:rPr>
          <w:rFonts w:ascii="Arial" w:eastAsia="Arial" w:hAnsi="Arial" w:cs="Arial"/>
          <w:color w:val="000000"/>
          <w:sz w:val="24"/>
          <w:szCs w:val="24"/>
        </w:rPr>
      </w:pPr>
      <w:r>
        <w:rPr>
          <w:rFonts w:ascii="Arial" w:eastAsia="Arial" w:hAnsi="Arial" w:cs="Arial"/>
          <w:color w:val="000000"/>
          <w:sz w:val="24"/>
          <w:szCs w:val="24"/>
        </w:rPr>
        <w:t>Ms Sabina Barbur (</w:t>
      </w:r>
      <w:r w:rsidRPr="00DA482C">
        <w:rPr>
          <w:rFonts w:ascii="Arial" w:eastAsia="Arial" w:hAnsi="Arial" w:cs="Arial"/>
          <w:color w:val="000000"/>
          <w:sz w:val="24"/>
          <w:szCs w:val="24"/>
        </w:rPr>
        <w:t>s.barbur@nhs.net</w:t>
      </w:r>
      <w:r>
        <w:rPr>
          <w:rFonts w:ascii="Arial" w:eastAsia="Arial" w:hAnsi="Arial" w:cs="Arial"/>
          <w:color w:val="000000"/>
          <w:sz w:val="24"/>
          <w:szCs w:val="24"/>
        </w:rPr>
        <w:t>)</w:t>
      </w:r>
    </w:p>
    <w:p w14:paraId="010F65C4" w14:textId="77777777" w:rsidR="00F12575" w:rsidRDefault="00F12575" w:rsidP="00F12575">
      <w:pPr>
        <w:pBdr>
          <w:top w:val="nil"/>
          <w:left w:val="nil"/>
          <w:bottom w:val="nil"/>
          <w:right w:val="nil"/>
          <w:between w:val="nil"/>
        </w:pBdr>
        <w:spacing w:before="240"/>
        <w:rPr>
          <w:rFonts w:ascii="Arial" w:eastAsia="Arial" w:hAnsi="Arial" w:cs="Arial"/>
          <w:color w:val="000000"/>
          <w:sz w:val="24"/>
          <w:szCs w:val="24"/>
        </w:rPr>
      </w:pPr>
      <w:r>
        <w:rPr>
          <w:rFonts w:ascii="Arial" w:eastAsia="Arial" w:hAnsi="Arial" w:cs="Arial"/>
          <w:color w:val="000000"/>
          <w:sz w:val="24"/>
          <w:szCs w:val="24"/>
        </w:rPr>
        <w:t>Current Fellow:</w:t>
      </w:r>
    </w:p>
    <w:p w14:paraId="46BFB3CB" w14:textId="77777777" w:rsidR="00F12575" w:rsidRDefault="00F12575" w:rsidP="00F12575">
      <w:pPr>
        <w:pBdr>
          <w:top w:val="nil"/>
          <w:left w:val="nil"/>
          <w:bottom w:val="nil"/>
          <w:right w:val="nil"/>
          <w:between w:val="nil"/>
        </w:pBdr>
        <w:spacing w:before="240"/>
        <w:rPr>
          <w:rFonts w:ascii="Arial" w:eastAsia="Arial" w:hAnsi="Arial" w:cs="Arial"/>
          <w:color w:val="000000"/>
          <w:sz w:val="24"/>
          <w:szCs w:val="24"/>
        </w:rPr>
      </w:pPr>
      <w:r>
        <w:rPr>
          <w:rFonts w:ascii="Arial" w:eastAsia="Arial" w:hAnsi="Arial" w:cs="Arial"/>
          <w:color w:val="000000"/>
          <w:sz w:val="24"/>
          <w:szCs w:val="24"/>
        </w:rPr>
        <w:t>Matt Howard (</w:t>
      </w:r>
      <w:r w:rsidRPr="00DA482C">
        <w:rPr>
          <w:rFonts w:ascii="Arial" w:eastAsia="Arial" w:hAnsi="Arial" w:cs="Arial"/>
          <w:color w:val="000000"/>
          <w:sz w:val="24"/>
          <w:szCs w:val="24"/>
        </w:rPr>
        <w:t>matthew.howard@nhs.net</w:t>
      </w:r>
      <w:r>
        <w:rPr>
          <w:rFonts w:ascii="Arial" w:eastAsia="Arial" w:hAnsi="Arial" w:cs="Arial"/>
          <w:color w:val="000000"/>
          <w:sz w:val="24"/>
          <w:szCs w:val="24"/>
        </w:rPr>
        <w:t>)</w:t>
      </w:r>
    </w:p>
    <w:p w14:paraId="4361574D" w14:textId="77777777" w:rsidR="00F12575" w:rsidRDefault="00F12575" w:rsidP="00F12575">
      <w:pPr>
        <w:pBdr>
          <w:top w:val="nil"/>
          <w:left w:val="nil"/>
          <w:bottom w:val="nil"/>
          <w:right w:val="nil"/>
          <w:between w:val="nil"/>
        </w:pBdr>
        <w:rPr>
          <w:rFonts w:ascii="Arial" w:eastAsia="Arial" w:hAnsi="Arial" w:cs="Arial"/>
          <w:color w:val="000000"/>
          <w:sz w:val="24"/>
          <w:szCs w:val="24"/>
        </w:rPr>
      </w:pPr>
    </w:p>
    <w:p w14:paraId="085F0123" w14:textId="77777777" w:rsidR="00F12575" w:rsidRDefault="00F12575" w:rsidP="00F1257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Shoulder &amp; Elbow Unit</w:t>
      </w:r>
    </w:p>
    <w:p w14:paraId="3FBB5F3A" w14:textId="77777777" w:rsidR="00F12575" w:rsidRDefault="00F12575" w:rsidP="00F1257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Princess Elizabeth Orthopaedic Centre</w:t>
      </w:r>
    </w:p>
    <w:p w14:paraId="124100CD" w14:textId="77777777" w:rsidR="00F12575" w:rsidRDefault="00F12575" w:rsidP="00F1257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Royal Devon &amp; Exeter NHS Foundation Trust</w:t>
      </w:r>
    </w:p>
    <w:p w14:paraId="62C86BF2" w14:textId="77777777" w:rsidR="00F12575" w:rsidRDefault="00F12575" w:rsidP="00F1257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Barrack Road</w:t>
      </w:r>
    </w:p>
    <w:p w14:paraId="3DE21AF3" w14:textId="77777777" w:rsidR="00F12575" w:rsidRDefault="00F12575" w:rsidP="00F1257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Exeter EX2 5DW</w:t>
      </w:r>
    </w:p>
    <w:p w14:paraId="2630B5AB" w14:textId="77777777" w:rsidR="00F12575" w:rsidRDefault="00F12575" w:rsidP="00F1257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Tel: 01392 4083570</w:t>
      </w:r>
    </w:p>
    <w:p w14:paraId="37B03CA9" w14:textId="47CF39C5" w:rsidR="009B1F54" w:rsidRDefault="009B1F54" w:rsidP="00F12575">
      <w:pPr>
        <w:pBdr>
          <w:top w:val="nil"/>
          <w:left w:val="nil"/>
          <w:bottom w:val="nil"/>
          <w:right w:val="nil"/>
          <w:between w:val="nil"/>
        </w:pBdr>
      </w:pPr>
    </w:p>
    <w:p w14:paraId="73E823B0" w14:textId="2BAE1112" w:rsidR="00436D51" w:rsidRDefault="00436D51" w:rsidP="00F12575">
      <w:pPr>
        <w:pBdr>
          <w:top w:val="nil"/>
          <w:left w:val="nil"/>
          <w:bottom w:val="nil"/>
          <w:right w:val="nil"/>
          <w:between w:val="nil"/>
        </w:pBdr>
      </w:pPr>
    </w:p>
    <w:p w14:paraId="4FD1BC60" w14:textId="3C348ABD" w:rsidR="00436D51" w:rsidRDefault="00436D51" w:rsidP="00F12575">
      <w:pPr>
        <w:pBdr>
          <w:top w:val="nil"/>
          <w:left w:val="nil"/>
          <w:bottom w:val="nil"/>
          <w:right w:val="nil"/>
          <w:between w:val="nil"/>
        </w:pBdr>
      </w:pPr>
    </w:p>
    <w:p w14:paraId="46BB42A9" w14:textId="18F92A9C" w:rsidR="00436D51" w:rsidRDefault="00436D51" w:rsidP="00F12575">
      <w:pPr>
        <w:pBdr>
          <w:top w:val="nil"/>
          <w:left w:val="nil"/>
          <w:bottom w:val="nil"/>
          <w:right w:val="nil"/>
          <w:between w:val="nil"/>
        </w:pBdr>
      </w:pPr>
    </w:p>
    <w:p w14:paraId="29E454A7" w14:textId="37904410" w:rsidR="00436D51" w:rsidRDefault="00436D51" w:rsidP="00F12575">
      <w:pPr>
        <w:pBdr>
          <w:top w:val="nil"/>
          <w:left w:val="nil"/>
          <w:bottom w:val="nil"/>
          <w:right w:val="nil"/>
          <w:between w:val="nil"/>
        </w:pBdr>
      </w:pPr>
    </w:p>
    <w:p w14:paraId="348FF8E6" w14:textId="124C564A" w:rsidR="00436D51" w:rsidRDefault="00436D51" w:rsidP="00F12575">
      <w:pPr>
        <w:pBdr>
          <w:top w:val="nil"/>
          <w:left w:val="nil"/>
          <w:bottom w:val="nil"/>
          <w:right w:val="nil"/>
          <w:between w:val="nil"/>
        </w:pBdr>
      </w:pPr>
    </w:p>
    <w:p w14:paraId="15971A58" w14:textId="60DA640E" w:rsidR="00436D51" w:rsidRDefault="00436D51" w:rsidP="00F12575">
      <w:pPr>
        <w:pBdr>
          <w:top w:val="nil"/>
          <w:left w:val="nil"/>
          <w:bottom w:val="nil"/>
          <w:right w:val="nil"/>
          <w:between w:val="nil"/>
        </w:pBdr>
      </w:pPr>
    </w:p>
    <w:p w14:paraId="353D4EDE" w14:textId="0C077610" w:rsidR="00436D51" w:rsidRDefault="00436D51" w:rsidP="00F12575">
      <w:pPr>
        <w:pBdr>
          <w:top w:val="nil"/>
          <w:left w:val="nil"/>
          <w:bottom w:val="nil"/>
          <w:right w:val="nil"/>
          <w:between w:val="nil"/>
        </w:pBdr>
      </w:pPr>
    </w:p>
    <w:p w14:paraId="15490E5E" w14:textId="2EB8FBB9" w:rsidR="00436D51" w:rsidRDefault="00436D51" w:rsidP="00F12575">
      <w:pPr>
        <w:pBdr>
          <w:top w:val="nil"/>
          <w:left w:val="nil"/>
          <w:bottom w:val="nil"/>
          <w:right w:val="nil"/>
          <w:between w:val="nil"/>
        </w:pBdr>
      </w:pPr>
    </w:p>
    <w:p w14:paraId="099DBE4E" w14:textId="039A5E80" w:rsidR="00436D51" w:rsidRDefault="00436D51" w:rsidP="00F12575">
      <w:pPr>
        <w:pBdr>
          <w:top w:val="nil"/>
          <w:left w:val="nil"/>
          <w:bottom w:val="nil"/>
          <w:right w:val="nil"/>
          <w:between w:val="nil"/>
        </w:pBdr>
      </w:pPr>
    </w:p>
    <w:p w14:paraId="542815C3" w14:textId="20D7BBB3" w:rsidR="00436D51" w:rsidRDefault="00436D51" w:rsidP="00F12575">
      <w:pPr>
        <w:pBdr>
          <w:top w:val="nil"/>
          <w:left w:val="nil"/>
          <w:bottom w:val="nil"/>
          <w:right w:val="nil"/>
          <w:between w:val="nil"/>
        </w:pBdr>
      </w:pPr>
    </w:p>
    <w:p w14:paraId="0F487E0C" w14:textId="6B1858CA" w:rsidR="00436D51" w:rsidRDefault="00436D51" w:rsidP="00F12575">
      <w:pPr>
        <w:pBdr>
          <w:top w:val="nil"/>
          <w:left w:val="nil"/>
          <w:bottom w:val="nil"/>
          <w:right w:val="nil"/>
          <w:between w:val="nil"/>
        </w:pBdr>
      </w:pPr>
    </w:p>
    <w:p w14:paraId="201333B2" w14:textId="1BB30650" w:rsidR="00436D51" w:rsidRDefault="00436D51" w:rsidP="00F12575">
      <w:pPr>
        <w:pBdr>
          <w:top w:val="nil"/>
          <w:left w:val="nil"/>
          <w:bottom w:val="nil"/>
          <w:right w:val="nil"/>
          <w:between w:val="nil"/>
        </w:pBdr>
      </w:pPr>
    </w:p>
    <w:p w14:paraId="3E05EBF3" w14:textId="0439AEA9" w:rsidR="00436D51" w:rsidRDefault="00436D51" w:rsidP="00F12575">
      <w:pPr>
        <w:pBdr>
          <w:top w:val="nil"/>
          <w:left w:val="nil"/>
          <w:bottom w:val="nil"/>
          <w:right w:val="nil"/>
          <w:between w:val="nil"/>
        </w:pBdr>
      </w:pPr>
    </w:p>
    <w:p w14:paraId="33EE33A8" w14:textId="54407897" w:rsidR="00436D51" w:rsidRDefault="00436D51" w:rsidP="00F12575">
      <w:pPr>
        <w:pBdr>
          <w:top w:val="nil"/>
          <w:left w:val="nil"/>
          <w:bottom w:val="nil"/>
          <w:right w:val="nil"/>
          <w:between w:val="nil"/>
        </w:pBdr>
      </w:pPr>
    </w:p>
    <w:p w14:paraId="485F1A69" w14:textId="03851B05" w:rsidR="00436D51" w:rsidRDefault="00436D51" w:rsidP="00F12575">
      <w:pPr>
        <w:pBdr>
          <w:top w:val="nil"/>
          <w:left w:val="nil"/>
          <w:bottom w:val="nil"/>
          <w:right w:val="nil"/>
          <w:between w:val="nil"/>
        </w:pBdr>
      </w:pPr>
    </w:p>
    <w:p w14:paraId="246A3F5F" w14:textId="1B0DEDF7" w:rsidR="00436D51" w:rsidRDefault="00436D51" w:rsidP="00F12575">
      <w:pPr>
        <w:pBdr>
          <w:top w:val="nil"/>
          <w:left w:val="nil"/>
          <w:bottom w:val="nil"/>
          <w:right w:val="nil"/>
          <w:between w:val="nil"/>
        </w:pBdr>
      </w:pPr>
    </w:p>
    <w:p w14:paraId="006ED707" w14:textId="373BE728" w:rsidR="00436D51" w:rsidRDefault="00436D51" w:rsidP="00F12575">
      <w:pPr>
        <w:pBdr>
          <w:top w:val="nil"/>
          <w:left w:val="nil"/>
          <w:bottom w:val="nil"/>
          <w:right w:val="nil"/>
          <w:between w:val="nil"/>
        </w:pBdr>
      </w:pPr>
    </w:p>
    <w:p w14:paraId="101FCB8B" w14:textId="2ED0428D" w:rsidR="00436D51" w:rsidRDefault="00436D51" w:rsidP="00F12575">
      <w:pPr>
        <w:pBdr>
          <w:top w:val="nil"/>
          <w:left w:val="nil"/>
          <w:bottom w:val="nil"/>
          <w:right w:val="nil"/>
          <w:between w:val="nil"/>
        </w:pBdr>
      </w:pPr>
    </w:p>
    <w:p w14:paraId="0695F7C3" w14:textId="424EB3D4" w:rsidR="00436D51" w:rsidRDefault="00436D51" w:rsidP="00F12575">
      <w:pPr>
        <w:pBdr>
          <w:top w:val="nil"/>
          <w:left w:val="nil"/>
          <w:bottom w:val="nil"/>
          <w:right w:val="nil"/>
          <w:between w:val="nil"/>
        </w:pBdr>
      </w:pPr>
    </w:p>
    <w:p w14:paraId="6055AA80" w14:textId="517ACC36" w:rsidR="00436D51" w:rsidRDefault="00436D51" w:rsidP="00F12575">
      <w:pPr>
        <w:pBdr>
          <w:top w:val="nil"/>
          <w:left w:val="nil"/>
          <w:bottom w:val="nil"/>
          <w:right w:val="nil"/>
          <w:between w:val="nil"/>
        </w:pBdr>
      </w:pPr>
    </w:p>
    <w:p w14:paraId="6EF91A0B" w14:textId="6568FD72" w:rsidR="00436D51" w:rsidRDefault="00436D51" w:rsidP="00F12575">
      <w:pPr>
        <w:pBdr>
          <w:top w:val="nil"/>
          <w:left w:val="nil"/>
          <w:bottom w:val="nil"/>
          <w:right w:val="nil"/>
          <w:between w:val="nil"/>
        </w:pBdr>
      </w:pPr>
    </w:p>
    <w:p w14:paraId="07CFFC86" w14:textId="511748B1" w:rsidR="00436D51" w:rsidRDefault="00436D51" w:rsidP="00F12575">
      <w:pPr>
        <w:pBdr>
          <w:top w:val="nil"/>
          <w:left w:val="nil"/>
          <w:bottom w:val="nil"/>
          <w:right w:val="nil"/>
          <w:between w:val="nil"/>
        </w:pBdr>
      </w:pPr>
    </w:p>
    <w:p w14:paraId="054C87FE" w14:textId="6409DF02" w:rsidR="00436D51" w:rsidRDefault="00436D51" w:rsidP="00F12575">
      <w:pPr>
        <w:pBdr>
          <w:top w:val="nil"/>
          <w:left w:val="nil"/>
          <w:bottom w:val="nil"/>
          <w:right w:val="nil"/>
          <w:between w:val="nil"/>
        </w:pBdr>
      </w:pPr>
    </w:p>
    <w:p w14:paraId="69BD315B" w14:textId="1A1B63E6" w:rsidR="00436D51" w:rsidRDefault="00436D51" w:rsidP="00F12575">
      <w:pPr>
        <w:pBdr>
          <w:top w:val="nil"/>
          <w:left w:val="nil"/>
          <w:bottom w:val="nil"/>
          <w:right w:val="nil"/>
          <w:between w:val="nil"/>
        </w:pBdr>
      </w:pPr>
    </w:p>
    <w:p w14:paraId="27D4415A" w14:textId="14DBE886" w:rsidR="00436D51" w:rsidRDefault="00436D51" w:rsidP="00F12575">
      <w:pPr>
        <w:pBdr>
          <w:top w:val="nil"/>
          <w:left w:val="nil"/>
          <w:bottom w:val="nil"/>
          <w:right w:val="nil"/>
          <w:between w:val="nil"/>
        </w:pBdr>
      </w:pPr>
    </w:p>
    <w:p w14:paraId="53741374" w14:textId="271B1A84" w:rsidR="00436D51" w:rsidRDefault="00436D51" w:rsidP="00F12575">
      <w:pPr>
        <w:pBdr>
          <w:top w:val="nil"/>
          <w:left w:val="nil"/>
          <w:bottom w:val="nil"/>
          <w:right w:val="nil"/>
          <w:between w:val="nil"/>
        </w:pBdr>
      </w:pPr>
    </w:p>
    <w:p w14:paraId="55D4F778" w14:textId="6626954D" w:rsidR="00436D51" w:rsidRDefault="00436D51" w:rsidP="00F12575">
      <w:pPr>
        <w:pBdr>
          <w:top w:val="nil"/>
          <w:left w:val="nil"/>
          <w:bottom w:val="nil"/>
          <w:right w:val="nil"/>
          <w:between w:val="nil"/>
        </w:pBdr>
      </w:pPr>
    </w:p>
    <w:p w14:paraId="7DB398C3" w14:textId="4ABD90F6" w:rsidR="00436D51" w:rsidRPr="00736D7E" w:rsidRDefault="00436D51" w:rsidP="00436D51">
      <w:pPr>
        <w:jc w:val="center"/>
        <w:rPr>
          <w:rFonts w:ascii="Arial" w:hAnsi="Arial" w:cs="Arial"/>
          <w:b/>
          <w:sz w:val="28"/>
          <w:szCs w:val="28"/>
        </w:rPr>
      </w:pPr>
      <w:r w:rsidRPr="00B409BA">
        <w:rPr>
          <w:b/>
          <w:noProof/>
        </w:rPr>
        <w:lastRenderedPageBreak/>
        <mc:AlternateContent>
          <mc:Choice Requires="wps">
            <w:drawing>
              <wp:anchor distT="0" distB="0" distL="114300" distR="114300" simplePos="0" relativeHeight="251663360" behindDoc="0" locked="0" layoutInCell="1" allowOverlap="1" wp14:anchorId="6629511E" wp14:editId="3B371215">
                <wp:simplePos x="0" y="0"/>
                <wp:positionH relativeFrom="column">
                  <wp:posOffset>228600</wp:posOffset>
                </wp:positionH>
                <wp:positionV relativeFrom="paragraph">
                  <wp:posOffset>-24130</wp:posOffset>
                </wp:positionV>
                <wp:extent cx="4906010" cy="552450"/>
                <wp:effectExtent l="13335" t="11430" r="5080" b="762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010" cy="552450"/>
                        </a:xfrm>
                        <a:prstGeom prst="rect">
                          <a:avLst/>
                        </a:prstGeom>
                        <a:solidFill>
                          <a:srgbClr val="FFFFFF"/>
                        </a:solidFill>
                        <a:ln w="9525">
                          <a:solidFill>
                            <a:srgbClr val="000000"/>
                          </a:solidFill>
                          <a:miter lim="800000"/>
                          <a:headEnd/>
                          <a:tailEnd/>
                        </a:ln>
                      </wps:spPr>
                      <wps:txbx>
                        <w:txbxContent>
                          <w:p w14:paraId="2DC0276C" w14:textId="77777777" w:rsidR="00436D51" w:rsidRPr="003F41A7" w:rsidRDefault="00436D51" w:rsidP="00436D51">
                            <w:pPr>
                              <w:jc w:val="center"/>
                              <w:rPr>
                                <w:rFonts w:ascii="Arial" w:hAnsi="Arial" w:cs="Arial"/>
                                <w:b/>
                                <w:sz w:val="28"/>
                                <w:szCs w:val="28"/>
                              </w:rPr>
                            </w:pPr>
                            <w:r w:rsidRPr="003F41A7">
                              <w:rPr>
                                <w:rFonts w:ascii="Arial" w:hAnsi="Arial" w:cs="Arial"/>
                                <w:b/>
                                <w:sz w:val="28"/>
                                <w:szCs w:val="28"/>
                              </w:rPr>
                              <w:t xml:space="preserve">Royal Devon University Healthcare NHS Foundation </w:t>
                            </w:r>
                            <w:r>
                              <w:rPr>
                                <w:rFonts w:ascii="Arial" w:hAnsi="Arial" w:cs="Arial"/>
                                <w:b/>
                                <w:sz w:val="28"/>
                                <w:szCs w:val="28"/>
                              </w:rPr>
                              <w:t>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9511E" id="_x0000_t202" coordsize="21600,21600" o:spt="202" path="m,l,21600r21600,l21600,xe">
                <v:stroke joinstyle="miter"/>
                <v:path gradientshapeok="t" o:connecttype="rect"/>
              </v:shapetype>
              <v:shape id="Text Box 6" o:spid="_x0000_s1027" type="#_x0000_t202" style="position:absolute;left:0;text-align:left;margin-left:18pt;margin-top:-1.9pt;width:386.3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">
                <v:textbox>
                  <w:txbxContent>
                    <w:p w14:paraId="2DC0276C" w14:textId="77777777" w:rsidR="00436D51" w:rsidRPr="003F41A7" w:rsidRDefault="00436D51" w:rsidP="00436D51">
                      <w:pPr>
                        <w:jc w:val="center"/>
                        <w:rPr>
                          <w:rFonts w:ascii="Arial" w:hAnsi="Arial" w:cs="Arial"/>
                          <w:b/>
                          <w:sz w:val="28"/>
                          <w:szCs w:val="28"/>
                        </w:rPr>
                      </w:pPr>
                      <w:r w:rsidRPr="003F41A7">
                        <w:rPr>
                          <w:rFonts w:ascii="Arial" w:hAnsi="Arial" w:cs="Arial"/>
                          <w:b/>
                          <w:sz w:val="28"/>
                          <w:szCs w:val="28"/>
                        </w:rPr>
                        <w:t xml:space="preserve">Royal Devon University Healthcare NHS Foundation </w:t>
                      </w:r>
                      <w:r>
                        <w:rPr>
                          <w:rFonts w:ascii="Arial" w:hAnsi="Arial" w:cs="Arial"/>
                          <w:b/>
                          <w:sz w:val="28"/>
                          <w:szCs w:val="28"/>
                        </w:rPr>
                        <w:t>Trust</w:t>
                      </w:r>
                    </w:p>
                  </w:txbxContent>
                </v:textbox>
                <w10:wrap type="square"/>
              </v:shape>
            </w:pict>
          </mc:Fallback>
        </mc:AlternateContent>
      </w:r>
      <w:r w:rsidRPr="00B409BA">
        <w:rPr>
          <w:b/>
          <w:noProof/>
        </w:rPr>
        <mc:AlternateContent>
          <mc:Choice Requires="wps">
            <w:drawing>
              <wp:anchor distT="0" distB="0" distL="114300" distR="114300" simplePos="0" relativeHeight="251664384" behindDoc="0" locked="0" layoutInCell="1" allowOverlap="1" wp14:anchorId="5A19E056" wp14:editId="798E2008">
                <wp:simplePos x="0" y="0"/>
                <wp:positionH relativeFrom="column">
                  <wp:posOffset>1771650</wp:posOffset>
                </wp:positionH>
                <wp:positionV relativeFrom="paragraph">
                  <wp:posOffset>554990</wp:posOffset>
                </wp:positionV>
                <wp:extent cx="2055495" cy="314325"/>
                <wp:effectExtent l="13335" t="9525" r="762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314325"/>
                        </a:xfrm>
                        <a:prstGeom prst="rect">
                          <a:avLst/>
                        </a:prstGeom>
                        <a:solidFill>
                          <a:srgbClr val="FFFFFF"/>
                        </a:solidFill>
                        <a:ln w="9525">
                          <a:solidFill>
                            <a:srgbClr val="000000"/>
                          </a:solidFill>
                          <a:miter lim="800000"/>
                          <a:headEnd/>
                          <a:tailEnd/>
                        </a:ln>
                      </wps:spPr>
                      <wps:txbx>
                        <w:txbxContent>
                          <w:p w14:paraId="24C3F847" w14:textId="77777777" w:rsidR="00436D51" w:rsidRDefault="00436D51" w:rsidP="00436D51">
                            <w:pPr>
                              <w:jc w:val="center"/>
                              <w:rPr>
                                <w:rFonts w:ascii="Arial" w:hAnsi="Arial" w:cs="Arial"/>
                                <w:b/>
                                <w:sz w:val="24"/>
                                <w:szCs w:val="24"/>
                              </w:rPr>
                            </w:pPr>
                            <w:r>
                              <w:rPr>
                                <w:rFonts w:ascii="Arial" w:hAnsi="Arial" w:cs="Arial"/>
                                <w:b/>
                                <w:sz w:val="24"/>
                                <w:szCs w:val="24"/>
                              </w:rPr>
                              <w:t>PERSON SPECIFICATION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9E056" id="Text Box 3" o:spid="_x0000_s1028" type="#_x0000_t202" style="position:absolute;left:0;text-align:left;margin-left:139.5pt;margin-top:43.7pt;width:161.85pt;height:24.7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">
                <v:textbox>
                  <w:txbxContent>
                    <w:p w14:paraId="24C3F847" w14:textId="77777777" w:rsidR="00436D51" w:rsidRDefault="00436D51" w:rsidP="00436D51">
                      <w:pPr>
                        <w:jc w:val="center"/>
                        <w:rPr>
                          <w:rFonts w:ascii="Arial" w:hAnsi="Arial" w:cs="Arial"/>
                          <w:b/>
                          <w:sz w:val="24"/>
                          <w:szCs w:val="24"/>
                        </w:rPr>
                      </w:pPr>
                      <w:r>
                        <w:rPr>
                          <w:rFonts w:ascii="Arial" w:hAnsi="Arial" w:cs="Arial"/>
                          <w:b/>
                          <w:sz w:val="24"/>
                          <w:szCs w:val="24"/>
                        </w:rPr>
                        <w:t>PERSON SPECIFICATION</w:t>
                      </w:r>
                    </w:p>
                  </w:txbxContent>
                </v:textbox>
                <w10:wrap type="square"/>
              </v:shape>
            </w:pict>
          </mc:Fallback>
        </mc:AlternateContent>
      </w:r>
    </w:p>
    <w:p w14:paraId="6DF85E88" w14:textId="77777777" w:rsidR="00436D51" w:rsidRDefault="00436D51" w:rsidP="00436D51">
      <w:pPr>
        <w:tabs>
          <w:tab w:val="left" w:pos="720"/>
        </w:tabs>
        <w:jc w:val="center"/>
        <w:rPr>
          <w:rFonts w:ascii="Arial" w:hAnsi="Arial" w:cs="Arial"/>
          <w:b/>
          <w:sz w:val="28"/>
          <w:szCs w:val="28"/>
        </w:rPr>
      </w:pPr>
      <w:r>
        <w:rPr>
          <w:rFonts w:ascii="Arial" w:hAnsi="Arial" w:cs="Arial"/>
          <w:b/>
          <w:sz w:val="28"/>
          <w:szCs w:val="28"/>
        </w:rPr>
        <w:t xml:space="preserve"> </w:t>
      </w:r>
    </w:p>
    <w:p w14:paraId="6C4F849C" w14:textId="77777777" w:rsidR="00436D51" w:rsidRDefault="00436D51" w:rsidP="00436D51">
      <w:pPr>
        <w:tabs>
          <w:tab w:val="left" w:pos="720"/>
        </w:tabs>
        <w:jc w:val="center"/>
        <w:rPr>
          <w:rFonts w:ascii="Arial" w:hAnsi="Arial" w:cs="Arial"/>
          <w:b/>
          <w:sz w:val="28"/>
          <w:szCs w:val="28"/>
        </w:rPr>
      </w:pPr>
    </w:p>
    <w:p w14:paraId="419F4298" w14:textId="77777777" w:rsidR="00436D51" w:rsidRPr="00B409BA" w:rsidRDefault="00436D51" w:rsidP="00436D51">
      <w:pPr>
        <w:tabs>
          <w:tab w:val="left" w:pos="720"/>
        </w:tabs>
        <w:jc w:val="center"/>
        <w:rPr>
          <w:rFonts w:ascii="Arial" w:hAnsi="Arial" w:cs="Arial"/>
          <w:b/>
          <w:sz w:val="28"/>
          <w:szCs w:val="28"/>
        </w:rPr>
      </w:pPr>
      <w:r>
        <w:rPr>
          <w:rFonts w:ascii="Arial" w:hAnsi="Arial" w:cs="Arial"/>
          <w:b/>
          <w:sz w:val="28"/>
          <w:szCs w:val="28"/>
        </w:rPr>
        <w:t>FELLOW</w:t>
      </w:r>
      <w:r w:rsidRPr="00B409BA">
        <w:rPr>
          <w:rFonts w:ascii="Arial" w:hAnsi="Arial" w:cs="Arial"/>
          <w:b/>
          <w:sz w:val="28"/>
          <w:szCs w:val="28"/>
        </w:rPr>
        <w:t xml:space="preserve"> </w:t>
      </w:r>
    </w:p>
    <w:p w14:paraId="15CA86AE" w14:textId="77777777" w:rsidR="00436D51" w:rsidRPr="00B409BA" w:rsidRDefault="00436D51" w:rsidP="00436D51">
      <w:pPr>
        <w:tabs>
          <w:tab w:val="left" w:pos="720"/>
        </w:tabs>
        <w:jc w:val="center"/>
        <w:rPr>
          <w:rFonts w:ascii="Arial" w:hAnsi="Arial" w:cs="Arial"/>
          <w:b/>
          <w:sz w:val="28"/>
          <w:szCs w:val="28"/>
        </w:rPr>
      </w:pPr>
      <w:r>
        <w:rPr>
          <w:rFonts w:ascii="Arial" w:hAnsi="Arial" w:cs="Arial"/>
          <w:b/>
          <w:sz w:val="28"/>
          <w:szCs w:val="28"/>
        </w:rPr>
        <w:t>Shoulder &amp; Elbow Team</w:t>
      </w:r>
    </w:p>
    <w:p w14:paraId="159D834D" w14:textId="77777777" w:rsidR="00436D51" w:rsidRPr="00736D7E" w:rsidRDefault="00436D51" w:rsidP="00436D51">
      <w:pPr>
        <w:jc w:val="center"/>
        <w:rPr>
          <w:rFonts w:ascii="Arial" w:hAnsi="Arial" w:cs="Arial"/>
          <w:b/>
          <w:sz w:val="28"/>
          <w:szCs w:val="28"/>
        </w:rPr>
      </w:pPr>
    </w:p>
    <w:p w14:paraId="56C2DC64" w14:textId="77777777" w:rsidR="00436D51" w:rsidRPr="00736D7E" w:rsidRDefault="00436D51" w:rsidP="00436D51">
      <w:pPr>
        <w:rPr>
          <w:sz w:val="22"/>
          <w:szCs w:val="22"/>
        </w:rPr>
      </w:pPr>
    </w:p>
    <w:tbl>
      <w:tblPr>
        <w:tblW w:w="1012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425"/>
        <w:gridCol w:w="2727"/>
        <w:gridCol w:w="567"/>
        <w:gridCol w:w="426"/>
        <w:gridCol w:w="324"/>
        <w:gridCol w:w="2489"/>
        <w:gridCol w:w="447"/>
        <w:gridCol w:w="54"/>
      </w:tblGrid>
      <w:tr w:rsidR="00436D51" w:rsidRPr="00736D7E" w14:paraId="631E4274" w14:textId="77777777" w:rsidTr="00B462AD">
        <w:tc>
          <w:tcPr>
            <w:tcW w:w="5818" w:type="dxa"/>
            <w:gridSpan w:val="3"/>
          </w:tcPr>
          <w:p w14:paraId="0C8DC3BE" w14:textId="77777777" w:rsidR="00436D51" w:rsidRPr="00736D7E" w:rsidRDefault="00436D51" w:rsidP="00B462AD">
            <w:pPr>
              <w:rPr>
                <w:rFonts w:ascii="Arial" w:hAnsi="Arial" w:cs="Arial"/>
                <w:b/>
                <w:sz w:val="22"/>
                <w:szCs w:val="22"/>
                <w:u w:val="single"/>
              </w:rPr>
            </w:pPr>
            <w:r w:rsidRPr="00736D7E">
              <w:rPr>
                <w:rFonts w:ascii="Arial" w:hAnsi="Arial" w:cs="Arial"/>
                <w:b/>
                <w:sz w:val="22"/>
                <w:szCs w:val="22"/>
                <w:u w:val="single"/>
              </w:rPr>
              <w:t>QUALIFICATIONS AND EXPERIENCE</w:t>
            </w:r>
          </w:p>
          <w:p w14:paraId="359B1A94" w14:textId="77777777" w:rsidR="00436D51" w:rsidRDefault="00436D51" w:rsidP="00B462AD">
            <w:pPr>
              <w:rPr>
                <w:rFonts w:ascii="Arial" w:hAnsi="Arial" w:cs="Arial"/>
                <w:sz w:val="22"/>
                <w:szCs w:val="22"/>
                <w:u w:val="single"/>
              </w:rPr>
            </w:pPr>
          </w:p>
          <w:p w14:paraId="1A576F58" w14:textId="77777777" w:rsidR="00436D51" w:rsidRPr="00736D7E" w:rsidRDefault="00436D51" w:rsidP="00B462AD">
            <w:pPr>
              <w:rPr>
                <w:rFonts w:ascii="Arial" w:hAnsi="Arial" w:cs="Arial"/>
                <w:sz w:val="22"/>
                <w:szCs w:val="22"/>
                <w:u w:val="single"/>
              </w:rPr>
            </w:pPr>
          </w:p>
          <w:p w14:paraId="275732B3" w14:textId="77777777" w:rsidR="00436D51" w:rsidRDefault="00436D51" w:rsidP="00436D51">
            <w:pPr>
              <w:numPr>
                <w:ilvl w:val="0"/>
                <w:numId w:val="9"/>
              </w:numPr>
              <w:rPr>
                <w:rFonts w:ascii="Arial" w:hAnsi="Arial" w:cs="Arial"/>
                <w:sz w:val="22"/>
                <w:szCs w:val="22"/>
              </w:rPr>
            </w:pPr>
            <w:r>
              <w:rPr>
                <w:rFonts w:ascii="Arial" w:hAnsi="Arial" w:cs="Arial"/>
                <w:sz w:val="22"/>
                <w:szCs w:val="22"/>
              </w:rPr>
              <w:t>Be a registered medical practitioner.</w:t>
            </w:r>
          </w:p>
          <w:p w14:paraId="5740CB8D" w14:textId="77777777" w:rsidR="00436D51" w:rsidRDefault="00436D51" w:rsidP="00B462AD">
            <w:pPr>
              <w:ind w:left="720"/>
              <w:rPr>
                <w:rFonts w:ascii="Arial" w:hAnsi="Arial" w:cs="Arial"/>
                <w:sz w:val="22"/>
                <w:szCs w:val="22"/>
              </w:rPr>
            </w:pPr>
          </w:p>
          <w:p w14:paraId="6BCDC7D9" w14:textId="77777777" w:rsidR="00436D51" w:rsidRPr="00E36F58" w:rsidRDefault="00436D51" w:rsidP="00436D51">
            <w:pPr>
              <w:numPr>
                <w:ilvl w:val="0"/>
                <w:numId w:val="9"/>
              </w:numPr>
              <w:rPr>
                <w:rFonts w:ascii="Arial" w:hAnsi="Arial" w:cs="Arial"/>
                <w:sz w:val="22"/>
                <w:szCs w:val="22"/>
              </w:rPr>
            </w:pPr>
            <w:r>
              <w:rPr>
                <w:rFonts w:ascii="Arial" w:hAnsi="Arial" w:cs="Arial"/>
                <w:sz w:val="22"/>
                <w:szCs w:val="22"/>
              </w:rPr>
              <w:t xml:space="preserve">Have completed a general training in Trauma and Orthopaedic Surgery and be eligible for a </w:t>
            </w:r>
            <w:r w:rsidRPr="00E36F58">
              <w:rPr>
                <w:rFonts w:ascii="Arial" w:hAnsi="Arial" w:cs="Arial"/>
                <w:sz w:val="22"/>
                <w:szCs w:val="22"/>
              </w:rPr>
              <w:t>Certificate of Completion of Specialist Training (</w:t>
            </w:r>
            <w:r w:rsidRPr="00E36F58">
              <w:rPr>
                <w:rFonts w:ascii="Arial" w:hAnsi="Arial" w:cs="Arial"/>
                <w:b/>
                <w:sz w:val="22"/>
                <w:szCs w:val="22"/>
              </w:rPr>
              <w:t>CCST</w:t>
            </w:r>
            <w:r w:rsidRPr="00E36F58">
              <w:rPr>
                <w:rFonts w:ascii="Arial" w:hAnsi="Arial" w:cs="Arial"/>
                <w:sz w:val="22"/>
                <w:szCs w:val="22"/>
              </w:rPr>
              <w:t>) or equivalent at the time of taking up the post.</w:t>
            </w:r>
          </w:p>
          <w:p w14:paraId="5078B1B0" w14:textId="77777777" w:rsidR="00436D51" w:rsidRDefault="00436D51" w:rsidP="00B462AD">
            <w:pPr>
              <w:ind w:left="720"/>
              <w:rPr>
                <w:rFonts w:ascii="Arial" w:hAnsi="Arial" w:cs="Arial"/>
                <w:sz w:val="22"/>
                <w:szCs w:val="22"/>
              </w:rPr>
            </w:pPr>
          </w:p>
          <w:p w14:paraId="41458F78" w14:textId="77777777" w:rsidR="00436D51" w:rsidRDefault="00436D51" w:rsidP="00436D51">
            <w:pPr>
              <w:numPr>
                <w:ilvl w:val="0"/>
                <w:numId w:val="9"/>
              </w:numPr>
              <w:rPr>
                <w:rFonts w:ascii="Arial" w:hAnsi="Arial" w:cs="Arial"/>
                <w:sz w:val="22"/>
                <w:szCs w:val="22"/>
              </w:rPr>
            </w:pPr>
            <w:r>
              <w:rPr>
                <w:rFonts w:ascii="Arial" w:hAnsi="Arial" w:cs="Arial"/>
                <w:sz w:val="22"/>
                <w:szCs w:val="22"/>
              </w:rPr>
              <w:t>Be able to participate in general orthopaedic Trauma On-Call at middle grade level.</w:t>
            </w:r>
          </w:p>
          <w:p w14:paraId="249DC2F7" w14:textId="77777777" w:rsidR="00436D51" w:rsidRDefault="00436D51" w:rsidP="00B462AD">
            <w:pPr>
              <w:ind w:left="720"/>
              <w:rPr>
                <w:rFonts w:ascii="Arial" w:hAnsi="Arial" w:cs="Arial"/>
                <w:sz w:val="22"/>
                <w:szCs w:val="22"/>
              </w:rPr>
            </w:pPr>
          </w:p>
          <w:p w14:paraId="534D4570" w14:textId="77777777" w:rsidR="00436D51" w:rsidRDefault="00436D51" w:rsidP="00436D51">
            <w:pPr>
              <w:numPr>
                <w:ilvl w:val="0"/>
                <w:numId w:val="9"/>
              </w:numPr>
              <w:rPr>
                <w:rFonts w:ascii="Arial" w:hAnsi="Arial" w:cs="Arial"/>
                <w:sz w:val="22"/>
                <w:szCs w:val="22"/>
              </w:rPr>
            </w:pPr>
            <w:r>
              <w:rPr>
                <w:rFonts w:ascii="Arial" w:hAnsi="Arial" w:cs="Arial"/>
                <w:sz w:val="22"/>
                <w:szCs w:val="22"/>
              </w:rPr>
              <w:t xml:space="preserve">Hold the </w:t>
            </w:r>
            <w:r w:rsidRPr="00E36F58">
              <w:rPr>
                <w:rFonts w:ascii="Arial" w:hAnsi="Arial" w:cs="Arial"/>
                <w:b/>
                <w:sz w:val="22"/>
                <w:szCs w:val="22"/>
              </w:rPr>
              <w:t>FRCS(Orth)</w:t>
            </w:r>
            <w:r>
              <w:rPr>
                <w:rFonts w:ascii="Arial" w:hAnsi="Arial" w:cs="Arial"/>
                <w:sz w:val="22"/>
                <w:szCs w:val="22"/>
              </w:rPr>
              <w:t xml:space="preserve"> </w:t>
            </w:r>
            <w:r w:rsidRPr="00736D7E">
              <w:rPr>
                <w:rFonts w:ascii="Arial" w:hAnsi="Arial" w:cs="Arial"/>
                <w:sz w:val="22"/>
                <w:szCs w:val="22"/>
              </w:rPr>
              <w:t>or equivalent medical qualification</w:t>
            </w:r>
            <w:r>
              <w:rPr>
                <w:rFonts w:ascii="Arial" w:hAnsi="Arial" w:cs="Arial"/>
                <w:sz w:val="22"/>
                <w:szCs w:val="22"/>
              </w:rPr>
              <w:t xml:space="preserve"> by the time of taking up the post.</w:t>
            </w:r>
          </w:p>
          <w:p w14:paraId="566DAD02" w14:textId="77777777" w:rsidR="00436D51" w:rsidRDefault="00436D51" w:rsidP="00B462AD">
            <w:pPr>
              <w:rPr>
                <w:rFonts w:ascii="Arial" w:hAnsi="Arial" w:cs="Arial"/>
                <w:sz w:val="22"/>
                <w:szCs w:val="22"/>
              </w:rPr>
            </w:pPr>
          </w:p>
          <w:p w14:paraId="4892FEF7" w14:textId="77777777" w:rsidR="00436D51" w:rsidRDefault="00436D51" w:rsidP="00436D51">
            <w:pPr>
              <w:numPr>
                <w:ilvl w:val="0"/>
                <w:numId w:val="9"/>
              </w:numPr>
              <w:rPr>
                <w:rFonts w:ascii="Arial" w:hAnsi="Arial" w:cs="Arial"/>
                <w:sz w:val="22"/>
                <w:szCs w:val="22"/>
              </w:rPr>
            </w:pPr>
            <w:r>
              <w:rPr>
                <w:rFonts w:ascii="Arial" w:hAnsi="Arial" w:cs="Arial"/>
                <w:sz w:val="22"/>
                <w:szCs w:val="22"/>
              </w:rPr>
              <w:t>Evidence of research experience including peer review publication(s) and/or presentation(s) at national meetings</w:t>
            </w:r>
          </w:p>
          <w:p w14:paraId="4A4C3062" w14:textId="77777777" w:rsidR="00436D51" w:rsidRDefault="00436D51" w:rsidP="00B462AD">
            <w:pPr>
              <w:ind w:left="720"/>
              <w:rPr>
                <w:rFonts w:ascii="Arial" w:hAnsi="Arial" w:cs="Arial"/>
                <w:sz w:val="22"/>
                <w:szCs w:val="22"/>
              </w:rPr>
            </w:pPr>
          </w:p>
          <w:p w14:paraId="67E8F398" w14:textId="77777777" w:rsidR="00436D51" w:rsidRDefault="00436D51" w:rsidP="00436D51">
            <w:pPr>
              <w:numPr>
                <w:ilvl w:val="0"/>
                <w:numId w:val="9"/>
              </w:numPr>
              <w:rPr>
                <w:rFonts w:ascii="Arial" w:hAnsi="Arial" w:cs="Arial"/>
                <w:sz w:val="22"/>
                <w:szCs w:val="22"/>
              </w:rPr>
            </w:pPr>
            <w:r>
              <w:rPr>
                <w:rFonts w:ascii="Arial" w:hAnsi="Arial" w:cs="Arial"/>
                <w:sz w:val="22"/>
                <w:szCs w:val="22"/>
              </w:rPr>
              <w:t>Evidence of commitment to a career in Shoulder &amp; Elbow Surgery</w:t>
            </w:r>
          </w:p>
          <w:p w14:paraId="6ED5FFCF" w14:textId="77777777" w:rsidR="00436D51" w:rsidRDefault="00436D51" w:rsidP="00B462AD">
            <w:pPr>
              <w:pStyle w:val="ListParagraph"/>
              <w:rPr>
                <w:rFonts w:ascii="Arial" w:hAnsi="Arial" w:cs="Arial"/>
                <w:sz w:val="22"/>
                <w:szCs w:val="22"/>
              </w:rPr>
            </w:pPr>
          </w:p>
          <w:p w14:paraId="22C39020" w14:textId="77777777" w:rsidR="00436D51" w:rsidRDefault="00436D51" w:rsidP="00436D51">
            <w:pPr>
              <w:numPr>
                <w:ilvl w:val="0"/>
                <w:numId w:val="9"/>
              </w:numPr>
              <w:rPr>
                <w:rFonts w:ascii="Arial" w:hAnsi="Arial" w:cs="Arial"/>
                <w:sz w:val="22"/>
                <w:szCs w:val="22"/>
              </w:rPr>
            </w:pPr>
            <w:r>
              <w:rPr>
                <w:rFonts w:ascii="Arial" w:hAnsi="Arial" w:cs="Arial"/>
                <w:sz w:val="22"/>
                <w:szCs w:val="22"/>
              </w:rPr>
              <w:t>Higher post graduate degree related to Orthopaedic Surgery</w:t>
            </w:r>
          </w:p>
          <w:p w14:paraId="437CF311" w14:textId="77777777" w:rsidR="00436D51" w:rsidRDefault="00436D51" w:rsidP="00B462AD">
            <w:pPr>
              <w:pStyle w:val="ListParagraph"/>
              <w:rPr>
                <w:rFonts w:ascii="Arial" w:hAnsi="Arial" w:cs="Arial"/>
                <w:sz w:val="22"/>
                <w:szCs w:val="22"/>
              </w:rPr>
            </w:pPr>
          </w:p>
          <w:p w14:paraId="2B85AC0B" w14:textId="77777777" w:rsidR="00436D51" w:rsidRPr="009658D4" w:rsidRDefault="00436D51" w:rsidP="00436D51">
            <w:pPr>
              <w:numPr>
                <w:ilvl w:val="0"/>
                <w:numId w:val="9"/>
              </w:numPr>
              <w:rPr>
                <w:rFonts w:ascii="Arial" w:hAnsi="Arial" w:cs="Arial"/>
                <w:sz w:val="22"/>
                <w:szCs w:val="22"/>
              </w:rPr>
            </w:pPr>
            <w:r>
              <w:rPr>
                <w:rFonts w:ascii="Arial" w:hAnsi="Arial" w:cs="Arial"/>
                <w:sz w:val="22"/>
                <w:szCs w:val="22"/>
              </w:rPr>
              <w:t>A higher degree in the field of Orthopaedics</w:t>
            </w:r>
          </w:p>
          <w:p w14:paraId="4225E5CE" w14:textId="77777777" w:rsidR="00436D51" w:rsidRDefault="00436D51" w:rsidP="00B462AD">
            <w:pPr>
              <w:ind w:left="720"/>
              <w:rPr>
                <w:rFonts w:ascii="Arial" w:hAnsi="Arial" w:cs="Arial"/>
                <w:sz w:val="22"/>
                <w:szCs w:val="22"/>
              </w:rPr>
            </w:pPr>
          </w:p>
          <w:p w14:paraId="42EDF870" w14:textId="77777777" w:rsidR="00436D51" w:rsidRPr="00736D7E" w:rsidRDefault="00436D51" w:rsidP="00B462AD">
            <w:pPr>
              <w:ind w:left="720"/>
              <w:rPr>
                <w:sz w:val="22"/>
                <w:szCs w:val="22"/>
              </w:rPr>
            </w:pPr>
          </w:p>
        </w:tc>
        <w:tc>
          <w:tcPr>
            <w:tcW w:w="1317" w:type="dxa"/>
            <w:gridSpan w:val="3"/>
          </w:tcPr>
          <w:p w14:paraId="3E60AA0B" w14:textId="77777777" w:rsidR="00436D51" w:rsidRPr="00736D7E" w:rsidRDefault="00436D51" w:rsidP="00B462AD">
            <w:pPr>
              <w:rPr>
                <w:rFonts w:ascii="Arial" w:hAnsi="Arial" w:cs="Arial"/>
                <w:b/>
                <w:sz w:val="22"/>
                <w:szCs w:val="22"/>
                <w:u w:val="single"/>
              </w:rPr>
            </w:pPr>
            <w:r w:rsidRPr="00736D7E">
              <w:rPr>
                <w:rFonts w:ascii="Arial" w:hAnsi="Arial" w:cs="Arial"/>
                <w:b/>
                <w:sz w:val="22"/>
                <w:szCs w:val="22"/>
                <w:u w:val="single"/>
              </w:rPr>
              <w:t>Essential/Desirable</w:t>
            </w:r>
          </w:p>
          <w:p w14:paraId="1D683B2B" w14:textId="77777777" w:rsidR="00436D51" w:rsidRPr="00736D7E" w:rsidRDefault="00436D51" w:rsidP="00B462AD">
            <w:pPr>
              <w:jc w:val="center"/>
              <w:rPr>
                <w:rFonts w:ascii="Arial" w:hAnsi="Arial" w:cs="Arial"/>
                <w:b/>
                <w:sz w:val="22"/>
                <w:szCs w:val="22"/>
                <w:u w:val="single"/>
              </w:rPr>
            </w:pPr>
          </w:p>
          <w:p w14:paraId="42B2ABED" w14:textId="77777777" w:rsidR="00436D51" w:rsidRDefault="00436D51" w:rsidP="00B462AD">
            <w:pPr>
              <w:jc w:val="center"/>
              <w:rPr>
                <w:rFonts w:ascii="Arial" w:hAnsi="Arial" w:cs="Arial"/>
                <w:b/>
                <w:sz w:val="22"/>
                <w:szCs w:val="22"/>
              </w:rPr>
            </w:pPr>
            <w:r w:rsidRPr="00736D7E">
              <w:rPr>
                <w:rFonts w:ascii="Arial" w:hAnsi="Arial" w:cs="Arial"/>
                <w:b/>
                <w:sz w:val="22"/>
                <w:szCs w:val="22"/>
              </w:rPr>
              <w:t>E</w:t>
            </w:r>
          </w:p>
          <w:p w14:paraId="5B7A6BA0" w14:textId="77777777" w:rsidR="00436D51" w:rsidRDefault="00436D51" w:rsidP="00B462AD">
            <w:pPr>
              <w:jc w:val="center"/>
              <w:rPr>
                <w:rFonts w:ascii="Arial" w:hAnsi="Arial" w:cs="Arial"/>
                <w:b/>
                <w:sz w:val="22"/>
                <w:szCs w:val="22"/>
              </w:rPr>
            </w:pPr>
          </w:p>
          <w:p w14:paraId="027FD2BD" w14:textId="77777777" w:rsidR="00436D51" w:rsidRDefault="00436D51" w:rsidP="00B462AD">
            <w:pPr>
              <w:jc w:val="center"/>
              <w:rPr>
                <w:rFonts w:ascii="Arial" w:hAnsi="Arial" w:cs="Arial"/>
                <w:b/>
                <w:sz w:val="22"/>
                <w:szCs w:val="22"/>
              </w:rPr>
            </w:pPr>
            <w:r>
              <w:rPr>
                <w:rFonts w:ascii="Arial" w:hAnsi="Arial" w:cs="Arial"/>
                <w:b/>
                <w:sz w:val="22"/>
                <w:szCs w:val="22"/>
              </w:rPr>
              <w:t>E</w:t>
            </w:r>
          </w:p>
          <w:p w14:paraId="7CC44891" w14:textId="77777777" w:rsidR="00436D51" w:rsidRDefault="00436D51" w:rsidP="00B462AD">
            <w:pPr>
              <w:jc w:val="center"/>
              <w:rPr>
                <w:rFonts w:ascii="Arial" w:hAnsi="Arial" w:cs="Arial"/>
                <w:b/>
                <w:sz w:val="22"/>
                <w:szCs w:val="22"/>
              </w:rPr>
            </w:pPr>
          </w:p>
          <w:p w14:paraId="1120CD74" w14:textId="77777777" w:rsidR="00436D51" w:rsidRDefault="00436D51" w:rsidP="00B462AD">
            <w:pPr>
              <w:jc w:val="center"/>
              <w:rPr>
                <w:rFonts w:ascii="Arial" w:hAnsi="Arial" w:cs="Arial"/>
                <w:b/>
                <w:sz w:val="22"/>
                <w:szCs w:val="22"/>
              </w:rPr>
            </w:pPr>
          </w:p>
          <w:p w14:paraId="32769F67" w14:textId="77777777" w:rsidR="00436D51" w:rsidRDefault="00436D51" w:rsidP="00B462AD">
            <w:pPr>
              <w:jc w:val="center"/>
              <w:rPr>
                <w:rFonts w:ascii="Arial" w:hAnsi="Arial" w:cs="Arial"/>
                <w:b/>
                <w:sz w:val="22"/>
                <w:szCs w:val="22"/>
              </w:rPr>
            </w:pPr>
          </w:p>
          <w:p w14:paraId="0BCDF81B" w14:textId="77777777" w:rsidR="00436D51" w:rsidRDefault="00436D51" w:rsidP="00B462AD">
            <w:pPr>
              <w:jc w:val="center"/>
              <w:rPr>
                <w:rFonts w:ascii="Arial" w:hAnsi="Arial" w:cs="Arial"/>
                <w:b/>
                <w:sz w:val="22"/>
                <w:szCs w:val="22"/>
              </w:rPr>
            </w:pPr>
          </w:p>
          <w:p w14:paraId="77B3D46F" w14:textId="77777777" w:rsidR="00436D51" w:rsidRDefault="00436D51" w:rsidP="00B462AD">
            <w:pPr>
              <w:jc w:val="center"/>
              <w:rPr>
                <w:rFonts w:ascii="Arial" w:hAnsi="Arial" w:cs="Arial"/>
                <w:b/>
                <w:sz w:val="22"/>
                <w:szCs w:val="22"/>
              </w:rPr>
            </w:pPr>
          </w:p>
          <w:p w14:paraId="48E9A21B" w14:textId="77777777" w:rsidR="00436D51" w:rsidRDefault="00436D51" w:rsidP="00B462AD">
            <w:pPr>
              <w:jc w:val="center"/>
              <w:rPr>
                <w:rFonts w:ascii="Arial" w:hAnsi="Arial" w:cs="Arial"/>
                <w:b/>
                <w:sz w:val="22"/>
                <w:szCs w:val="22"/>
              </w:rPr>
            </w:pPr>
            <w:r>
              <w:rPr>
                <w:rFonts w:ascii="Arial" w:hAnsi="Arial" w:cs="Arial"/>
                <w:b/>
                <w:sz w:val="22"/>
                <w:szCs w:val="22"/>
              </w:rPr>
              <w:t>E</w:t>
            </w:r>
          </w:p>
          <w:p w14:paraId="45FCC258" w14:textId="77777777" w:rsidR="00436D51" w:rsidRDefault="00436D51" w:rsidP="00B462AD">
            <w:pPr>
              <w:jc w:val="center"/>
              <w:rPr>
                <w:rFonts w:ascii="Arial" w:hAnsi="Arial" w:cs="Arial"/>
                <w:b/>
                <w:sz w:val="22"/>
                <w:szCs w:val="22"/>
              </w:rPr>
            </w:pPr>
          </w:p>
          <w:p w14:paraId="0CB89053" w14:textId="77777777" w:rsidR="00436D51" w:rsidRDefault="00436D51" w:rsidP="00B462AD">
            <w:pPr>
              <w:jc w:val="center"/>
              <w:rPr>
                <w:rFonts w:ascii="Arial" w:hAnsi="Arial" w:cs="Arial"/>
                <w:b/>
                <w:sz w:val="22"/>
                <w:szCs w:val="22"/>
              </w:rPr>
            </w:pPr>
          </w:p>
          <w:p w14:paraId="1F857847" w14:textId="77777777" w:rsidR="00436D51" w:rsidRDefault="00436D51" w:rsidP="00B462AD">
            <w:pPr>
              <w:jc w:val="center"/>
              <w:rPr>
                <w:rFonts w:ascii="Arial" w:hAnsi="Arial" w:cs="Arial"/>
                <w:b/>
                <w:sz w:val="22"/>
                <w:szCs w:val="22"/>
              </w:rPr>
            </w:pPr>
            <w:r>
              <w:rPr>
                <w:rFonts w:ascii="Arial" w:hAnsi="Arial" w:cs="Arial"/>
                <w:b/>
                <w:sz w:val="22"/>
                <w:szCs w:val="22"/>
              </w:rPr>
              <w:t>E</w:t>
            </w:r>
          </w:p>
          <w:p w14:paraId="5E63F124" w14:textId="77777777" w:rsidR="00436D51" w:rsidRDefault="00436D51" w:rsidP="00B462AD">
            <w:pPr>
              <w:jc w:val="center"/>
              <w:rPr>
                <w:rFonts w:ascii="Arial" w:hAnsi="Arial" w:cs="Arial"/>
                <w:b/>
                <w:sz w:val="22"/>
                <w:szCs w:val="22"/>
              </w:rPr>
            </w:pPr>
          </w:p>
          <w:p w14:paraId="3B26D881" w14:textId="77777777" w:rsidR="00436D51" w:rsidRDefault="00436D51" w:rsidP="00B462AD">
            <w:pPr>
              <w:jc w:val="center"/>
              <w:rPr>
                <w:rFonts w:ascii="Arial" w:hAnsi="Arial" w:cs="Arial"/>
                <w:b/>
                <w:sz w:val="22"/>
                <w:szCs w:val="22"/>
              </w:rPr>
            </w:pPr>
          </w:p>
          <w:p w14:paraId="5C4CB251" w14:textId="77777777" w:rsidR="00436D51" w:rsidRDefault="00436D51" w:rsidP="00B462AD">
            <w:pPr>
              <w:jc w:val="center"/>
              <w:rPr>
                <w:rFonts w:ascii="Arial" w:hAnsi="Arial" w:cs="Arial"/>
                <w:b/>
                <w:sz w:val="22"/>
                <w:szCs w:val="22"/>
              </w:rPr>
            </w:pPr>
          </w:p>
          <w:p w14:paraId="0561A505" w14:textId="77777777" w:rsidR="00436D51" w:rsidRDefault="00436D51" w:rsidP="00B462AD">
            <w:pPr>
              <w:jc w:val="center"/>
              <w:rPr>
                <w:rFonts w:ascii="Arial" w:hAnsi="Arial" w:cs="Arial"/>
                <w:b/>
                <w:sz w:val="22"/>
                <w:szCs w:val="22"/>
              </w:rPr>
            </w:pPr>
            <w:r>
              <w:rPr>
                <w:rFonts w:ascii="Arial" w:hAnsi="Arial" w:cs="Arial"/>
                <w:b/>
                <w:sz w:val="22"/>
                <w:szCs w:val="22"/>
              </w:rPr>
              <w:t>E</w:t>
            </w:r>
          </w:p>
          <w:p w14:paraId="0E047142" w14:textId="77777777" w:rsidR="00436D51" w:rsidRDefault="00436D51" w:rsidP="00B462AD">
            <w:pPr>
              <w:jc w:val="center"/>
              <w:rPr>
                <w:rFonts w:ascii="Arial" w:hAnsi="Arial" w:cs="Arial"/>
                <w:b/>
                <w:sz w:val="22"/>
                <w:szCs w:val="22"/>
              </w:rPr>
            </w:pPr>
          </w:p>
          <w:p w14:paraId="5B79AC8B" w14:textId="77777777" w:rsidR="00436D51" w:rsidRDefault="00436D51" w:rsidP="00B462AD">
            <w:pPr>
              <w:jc w:val="center"/>
              <w:rPr>
                <w:rFonts w:ascii="Arial" w:hAnsi="Arial" w:cs="Arial"/>
                <w:b/>
                <w:sz w:val="22"/>
                <w:szCs w:val="22"/>
              </w:rPr>
            </w:pPr>
          </w:p>
          <w:p w14:paraId="65DD39D8" w14:textId="77777777" w:rsidR="00436D51" w:rsidRDefault="00436D51" w:rsidP="00B462AD">
            <w:pPr>
              <w:jc w:val="center"/>
              <w:rPr>
                <w:rFonts w:ascii="Arial" w:hAnsi="Arial" w:cs="Arial"/>
                <w:b/>
                <w:sz w:val="22"/>
                <w:szCs w:val="22"/>
              </w:rPr>
            </w:pPr>
            <w:r>
              <w:rPr>
                <w:rFonts w:ascii="Arial" w:hAnsi="Arial" w:cs="Arial"/>
                <w:b/>
                <w:sz w:val="22"/>
                <w:szCs w:val="22"/>
              </w:rPr>
              <w:t>D</w:t>
            </w:r>
          </w:p>
          <w:p w14:paraId="7300FC24" w14:textId="77777777" w:rsidR="00436D51" w:rsidRDefault="00436D51" w:rsidP="00B462AD">
            <w:pPr>
              <w:jc w:val="center"/>
              <w:rPr>
                <w:rFonts w:ascii="Arial" w:hAnsi="Arial" w:cs="Arial"/>
                <w:b/>
                <w:sz w:val="22"/>
                <w:szCs w:val="22"/>
              </w:rPr>
            </w:pPr>
          </w:p>
          <w:p w14:paraId="07D5E7C5" w14:textId="77777777" w:rsidR="00436D51" w:rsidRDefault="00436D51" w:rsidP="00B462AD">
            <w:pPr>
              <w:jc w:val="center"/>
              <w:rPr>
                <w:rFonts w:ascii="Arial" w:hAnsi="Arial" w:cs="Arial"/>
                <w:b/>
                <w:sz w:val="22"/>
                <w:szCs w:val="22"/>
              </w:rPr>
            </w:pPr>
          </w:p>
          <w:p w14:paraId="34291941" w14:textId="77777777" w:rsidR="00436D51" w:rsidRDefault="00436D51" w:rsidP="00B462AD">
            <w:pPr>
              <w:jc w:val="center"/>
              <w:rPr>
                <w:rFonts w:ascii="Arial" w:hAnsi="Arial" w:cs="Arial"/>
                <w:b/>
                <w:sz w:val="22"/>
                <w:szCs w:val="22"/>
              </w:rPr>
            </w:pPr>
            <w:r>
              <w:rPr>
                <w:rFonts w:ascii="Arial" w:hAnsi="Arial" w:cs="Arial"/>
                <w:b/>
                <w:sz w:val="22"/>
                <w:szCs w:val="22"/>
              </w:rPr>
              <w:t>D</w:t>
            </w:r>
          </w:p>
          <w:p w14:paraId="27BA9E4B" w14:textId="77777777" w:rsidR="00436D51" w:rsidRDefault="00436D51" w:rsidP="00B462AD">
            <w:pPr>
              <w:jc w:val="center"/>
              <w:rPr>
                <w:rFonts w:ascii="Arial" w:hAnsi="Arial" w:cs="Arial"/>
                <w:b/>
                <w:sz w:val="22"/>
                <w:szCs w:val="22"/>
              </w:rPr>
            </w:pPr>
          </w:p>
          <w:p w14:paraId="3D576841" w14:textId="77777777" w:rsidR="00436D51" w:rsidRDefault="00436D51" w:rsidP="00B462AD">
            <w:pPr>
              <w:jc w:val="center"/>
              <w:rPr>
                <w:rFonts w:ascii="Arial" w:hAnsi="Arial" w:cs="Arial"/>
                <w:b/>
                <w:sz w:val="22"/>
                <w:szCs w:val="22"/>
              </w:rPr>
            </w:pPr>
          </w:p>
          <w:p w14:paraId="5D476A9D" w14:textId="77777777" w:rsidR="00436D51" w:rsidRPr="00736D7E" w:rsidRDefault="00436D51" w:rsidP="00B462AD">
            <w:pPr>
              <w:jc w:val="center"/>
              <w:rPr>
                <w:rFonts w:ascii="Arial" w:hAnsi="Arial" w:cs="Arial"/>
                <w:b/>
                <w:sz w:val="22"/>
                <w:szCs w:val="22"/>
              </w:rPr>
            </w:pPr>
            <w:r>
              <w:rPr>
                <w:rFonts w:ascii="Arial" w:hAnsi="Arial" w:cs="Arial"/>
                <w:b/>
                <w:sz w:val="22"/>
                <w:szCs w:val="22"/>
              </w:rPr>
              <w:t>D</w:t>
            </w:r>
          </w:p>
        </w:tc>
        <w:tc>
          <w:tcPr>
            <w:tcW w:w="2990" w:type="dxa"/>
            <w:gridSpan w:val="3"/>
          </w:tcPr>
          <w:p w14:paraId="17D2038C" w14:textId="77777777" w:rsidR="00436D51" w:rsidRPr="00736D7E" w:rsidRDefault="00436D51" w:rsidP="00B462AD">
            <w:pPr>
              <w:rPr>
                <w:rFonts w:ascii="Arial" w:hAnsi="Arial" w:cs="Arial"/>
                <w:b/>
                <w:sz w:val="22"/>
                <w:szCs w:val="22"/>
                <w:u w:val="single"/>
              </w:rPr>
            </w:pPr>
            <w:r w:rsidRPr="00736D7E">
              <w:rPr>
                <w:rFonts w:ascii="Arial" w:hAnsi="Arial" w:cs="Arial"/>
                <w:b/>
                <w:sz w:val="22"/>
                <w:szCs w:val="22"/>
                <w:u w:val="single"/>
              </w:rPr>
              <w:t>How Evaluated</w:t>
            </w:r>
          </w:p>
          <w:p w14:paraId="6EDEC4A9" w14:textId="77777777" w:rsidR="00436D51" w:rsidRPr="00736D7E" w:rsidRDefault="00436D51" w:rsidP="00B462AD">
            <w:pPr>
              <w:rPr>
                <w:rFonts w:ascii="Arial" w:hAnsi="Arial" w:cs="Arial"/>
                <w:b/>
                <w:sz w:val="22"/>
                <w:szCs w:val="22"/>
                <w:u w:val="single"/>
              </w:rPr>
            </w:pPr>
          </w:p>
          <w:p w14:paraId="732B6713" w14:textId="77777777" w:rsidR="00436D51" w:rsidRPr="00736D7E" w:rsidRDefault="00436D51" w:rsidP="00B462AD">
            <w:pPr>
              <w:jc w:val="center"/>
              <w:rPr>
                <w:rFonts w:ascii="Arial" w:hAnsi="Arial" w:cs="Arial"/>
                <w:b/>
                <w:sz w:val="22"/>
                <w:szCs w:val="22"/>
              </w:rPr>
            </w:pPr>
            <w:r w:rsidRPr="00736D7E">
              <w:rPr>
                <w:rFonts w:ascii="Arial" w:hAnsi="Arial" w:cs="Arial"/>
                <w:b/>
                <w:sz w:val="22"/>
                <w:szCs w:val="22"/>
              </w:rPr>
              <w:t>Application</w:t>
            </w:r>
          </w:p>
        </w:tc>
      </w:tr>
      <w:tr w:rsidR="00436D51" w:rsidRPr="00736D7E" w14:paraId="37757957" w14:textId="77777777" w:rsidTr="00B462AD">
        <w:tc>
          <w:tcPr>
            <w:tcW w:w="5818" w:type="dxa"/>
            <w:gridSpan w:val="3"/>
          </w:tcPr>
          <w:p w14:paraId="1AE85467" w14:textId="77777777" w:rsidR="00436D51" w:rsidRPr="00736D7E" w:rsidRDefault="00436D51" w:rsidP="00B462AD">
            <w:pPr>
              <w:rPr>
                <w:rFonts w:ascii="Arial" w:hAnsi="Arial" w:cs="Arial"/>
                <w:b/>
                <w:sz w:val="22"/>
                <w:szCs w:val="22"/>
                <w:u w:val="single"/>
              </w:rPr>
            </w:pPr>
            <w:r w:rsidRPr="00736D7E">
              <w:rPr>
                <w:rFonts w:ascii="Arial" w:hAnsi="Arial" w:cs="Arial"/>
                <w:b/>
                <w:sz w:val="22"/>
                <w:szCs w:val="22"/>
                <w:u w:val="single"/>
              </w:rPr>
              <w:t>ELIGIBILITY</w:t>
            </w:r>
          </w:p>
          <w:p w14:paraId="5DFABB59" w14:textId="77777777" w:rsidR="00436D51" w:rsidRPr="00736D7E" w:rsidRDefault="00436D51" w:rsidP="00B462AD">
            <w:pPr>
              <w:rPr>
                <w:rFonts w:ascii="Arial" w:hAnsi="Arial" w:cs="Arial"/>
                <w:sz w:val="22"/>
                <w:szCs w:val="22"/>
              </w:rPr>
            </w:pPr>
          </w:p>
          <w:p w14:paraId="76F22D8E" w14:textId="77777777" w:rsidR="00436D51" w:rsidRDefault="00436D51" w:rsidP="00436D51">
            <w:pPr>
              <w:numPr>
                <w:ilvl w:val="0"/>
                <w:numId w:val="4"/>
              </w:numPr>
              <w:rPr>
                <w:rFonts w:ascii="Arial" w:hAnsi="Arial" w:cs="Arial"/>
                <w:sz w:val="22"/>
                <w:szCs w:val="22"/>
              </w:rPr>
            </w:pPr>
            <w:r>
              <w:rPr>
                <w:rFonts w:ascii="Arial" w:hAnsi="Arial" w:cs="Arial"/>
                <w:sz w:val="22"/>
                <w:szCs w:val="22"/>
              </w:rPr>
              <w:t>R</w:t>
            </w:r>
            <w:r w:rsidRPr="00736D7E">
              <w:rPr>
                <w:rFonts w:ascii="Arial" w:hAnsi="Arial" w:cs="Arial"/>
                <w:sz w:val="22"/>
                <w:szCs w:val="22"/>
              </w:rPr>
              <w:t>egistration</w:t>
            </w:r>
            <w:r>
              <w:rPr>
                <w:rFonts w:ascii="Arial" w:hAnsi="Arial" w:cs="Arial"/>
                <w:sz w:val="22"/>
                <w:szCs w:val="22"/>
              </w:rPr>
              <w:t xml:space="preserve"> and license </w:t>
            </w:r>
            <w:r w:rsidRPr="00736D7E">
              <w:rPr>
                <w:rFonts w:ascii="Arial" w:hAnsi="Arial" w:cs="Arial"/>
                <w:sz w:val="22"/>
                <w:szCs w:val="22"/>
              </w:rPr>
              <w:t>with the General Medical Council</w:t>
            </w:r>
          </w:p>
          <w:p w14:paraId="43CA93D3" w14:textId="77777777" w:rsidR="00436D51" w:rsidRDefault="00436D51" w:rsidP="00B462AD">
            <w:pPr>
              <w:ind w:left="840"/>
              <w:rPr>
                <w:rFonts w:ascii="Arial" w:hAnsi="Arial" w:cs="Arial"/>
                <w:sz w:val="22"/>
                <w:szCs w:val="22"/>
              </w:rPr>
            </w:pPr>
          </w:p>
          <w:p w14:paraId="4D95ED94" w14:textId="77777777" w:rsidR="00436D51" w:rsidRPr="00736D7E" w:rsidRDefault="00436D51" w:rsidP="00436D51">
            <w:pPr>
              <w:numPr>
                <w:ilvl w:val="0"/>
                <w:numId w:val="4"/>
              </w:numPr>
              <w:rPr>
                <w:rFonts w:ascii="Arial" w:hAnsi="Arial" w:cs="Arial"/>
                <w:sz w:val="22"/>
                <w:szCs w:val="22"/>
              </w:rPr>
            </w:pPr>
            <w:r>
              <w:rPr>
                <w:rFonts w:ascii="Arial" w:hAnsi="Arial" w:cs="Arial"/>
                <w:sz w:val="22"/>
                <w:szCs w:val="22"/>
              </w:rPr>
              <w:t>Eligible to work in the UK</w:t>
            </w:r>
          </w:p>
          <w:p w14:paraId="0BC81E23" w14:textId="77777777" w:rsidR="00436D51" w:rsidRPr="00736D7E" w:rsidRDefault="00436D51" w:rsidP="00B462AD">
            <w:pPr>
              <w:rPr>
                <w:rFonts w:ascii="Arial" w:hAnsi="Arial" w:cs="Arial"/>
                <w:sz w:val="22"/>
                <w:szCs w:val="22"/>
                <w:u w:val="single"/>
              </w:rPr>
            </w:pPr>
          </w:p>
        </w:tc>
        <w:tc>
          <w:tcPr>
            <w:tcW w:w="1317" w:type="dxa"/>
            <w:gridSpan w:val="3"/>
          </w:tcPr>
          <w:p w14:paraId="1738D040" w14:textId="77777777" w:rsidR="00436D51" w:rsidRPr="00736D7E" w:rsidRDefault="00436D51" w:rsidP="00B462AD">
            <w:pPr>
              <w:jc w:val="center"/>
              <w:rPr>
                <w:rFonts w:ascii="Arial" w:hAnsi="Arial" w:cs="Arial"/>
                <w:b/>
                <w:sz w:val="22"/>
                <w:szCs w:val="22"/>
              </w:rPr>
            </w:pPr>
          </w:p>
          <w:p w14:paraId="7999EF2E" w14:textId="77777777" w:rsidR="00436D51" w:rsidRPr="00736D7E" w:rsidRDefault="00436D51" w:rsidP="00B462AD">
            <w:pPr>
              <w:jc w:val="center"/>
              <w:rPr>
                <w:rFonts w:ascii="Arial" w:hAnsi="Arial" w:cs="Arial"/>
                <w:b/>
                <w:sz w:val="22"/>
                <w:szCs w:val="22"/>
              </w:rPr>
            </w:pPr>
          </w:p>
          <w:p w14:paraId="21799FF0" w14:textId="77777777" w:rsidR="00436D51" w:rsidRDefault="00436D51" w:rsidP="00B462AD">
            <w:pPr>
              <w:jc w:val="center"/>
              <w:rPr>
                <w:rFonts w:ascii="Arial" w:hAnsi="Arial" w:cs="Arial"/>
                <w:b/>
                <w:sz w:val="22"/>
                <w:szCs w:val="22"/>
              </w:rPr>
            </w:pPr>
            <w:r w:rsidRPr="00736D7E">
              <w:rPr>
                <w:rFonts w:ascii="Arial" w:hAnsi="Arial" w:cs="Arial"/>
                <w:b/>
                <w:sz w:val="22"/>
                <w:szCs w:val="22"/>
              </w:rPr>
              <w:t>E</w:t>
            </w:r>
          </w:p>
          <w:p w14:paraId="51F98723" w14:textId="77777777" w:rsidR="00436D51" w:rsidRDefault="00436D51" w:rsidP="00B462AD">
            <w:pPr>
              <w:jc w:val="center"/>
              <w:rPr>
                <w:rFonts w:ascii="Arial" w:hAnsi="Arial" w:cs="Arial"/>
                <w:b/>
                <w:sz w:val="22"/>
                <w:szCs w:val="22"/>
              </w:rPr>
            </w:pPr>
          </w:p>
          <w:p w14:paraId="6CC23875" w14:textId="77777777" w:rsidR="00436D51" w:rsidRPr="00736D7E" w:rsidRDefault="00436D51" w:rsidP="00B462AD">
            <w:pPr>
              <w:jc w:val="center"/>
              <w:rPr>
                <w:rFonts w:ascii="Arial" w:hAnsi="Arial" w:cs="Arial"/>
                <w:b/>
                <w:sz w:val="22"/>
                <w:szCs w:val="22"/>
              </w:rPr>
            </w:pPr>
            <w:r>
              <w:rPr>
                <w:rFonts w:ascii="Arial" w:hAnsi="Arial" w:cs="Arial"/>
                <w:b/>
                <w:sz w:val="22"/>
                <w:szCs w:val="22"/>
              </w:rPr>
              <w:t>E</w:t>
            </w:r>
          </w:p>
        </w:tc>
        <w:tc>
          <w:tcPr>
            <w:tcW w:w="2990" w:type="dxa"/>
            <w:gridSpan w:val="3"/>
          </w:tcPr>
          <w:p w14:paraId="71FCCC2C" w14:textId="77777777" w:rsidR="00436D51" w:rsidRPr="00736D7E" w:rsidRDefault="00436D51" w:rsidP="00B462AD">
            <w:pPr>
              <w:jc w:val="center"/>
              <w:rPr>
                <w:b/>
                <w:sz w:val="24"/>
                <w:szCs w:val="24"/>
              </w:rPr>
            </w:pPr>
          </w:p>
          <w:p w14:paraId="0A31B4F1" w14:textId="77777777" w:rsidR="00436D51" w:rsidRPr="00736D7E" w:rsidRDefault="00436D51" w:rsidP="00B462AD">
            <w:pPr>
              <w:jc w:val="center"/>
              <w:rPr>
                <w:b/>
                <w:sz w:val="24"/>
                <w:szCs w:val="24"/>
              </w:rPr>
            </w:pPr>
          </w:p>
          <w:p w14:paraId="2FF725E4" w14:textId="77777777" w:rsidR="00436D51" w:rsidRPr="00736D7E" w:rsidRDefault="00436D51" w:rsidP="00B462AD">
            <w:pPr>
              <w:jc w:val="center"/>
              <w:rPr>
                <w:rFonts w:ascii="Arial" w:hAnsi="Arial" w:cs="Arial"/>
                <w:b/>
                <w:sz w:val="22"/>
                <w:szCs w:val="22"/>
              </w:rPr>
            </w:pPr>
            <w:r w:rsidRPr="00736D7E">
              <w:rPr>
                <w:rFonts w:ascii="Arial" w:hAnsi="Arial" w:cs="Arial"/>
                <w:b/>
                <w:sz w:val="22"/>
                <w:szCs w:val="22"/>
              </w:rPr>
              <w:t>Application</w:t>
            </w:r>
          </w:p>
        </w:tc>
      </w:tr>
      <w:tr w:rsidR="00436D51" w:rsidRPr="00736D7E" w14:paraId="642EE66A" w14:textId="77777777" w:rsidTr="00B462AD">
        <w:tc>
          <w:tcPr>
            <w:tcW w:w="5818" w:type="dxa"/>
            <w:gridSpan w:val="3"/>
          </w:tcPr>
          <w:p w14:paraId="30BCCC75" w14:textId="77777777" w:rsidR="00436D51" w:rsidRPr="00736D7E" w:rsidRDefault="00436D51" w:rsidP="00B462AD">
            <w:pPr>
              <w:rPr>
                <w:rFonts w:ascii="Arial" w:hAnsi="Arial" w:cs="Arial"/>
                <w:b/>
                <w:sz w:val="22"/>
                <w:szCs w:val="22"/>
                <w:u w:val="single"/>
              </w:rPr>
            </w:pPr>
            <w:r w:rsidRPr="00736D7E">
              <w:rPr>
                <w:rFonts w:ascii="Arial" w:hAnsi="Arial" w:cs="Arial"/>
                <w:b/>
                <w:sz w:val="22"/>
                <w:szCs w:val="22"/>
                <w:u w:val="single"/>
              </w:rPr>
              <w:t>KNOWLEDGE AND SKILLS</w:t>
            </w:r>
          </w:p>
          <w:p w14:paraId="55FC73C7" w14:textId="77777777" w:rsidR="00436D51" w:rsidRPr="00736D7E" w:rsidRDefault="00436D51" w:rsidP="00B462AD">
            <w:pPr>
              <w:rPr>
                <w:rFonts w:ascii="Arial" w:hAnsi="Arial" w:cs="Arial"/>
                <w:b/>
                <w:sz w:val="22"/>
                <w:szCs w:val="22"/>
              </w:rPr>
            </w:pPr>
          </w:p>
          <w:p w14:paraId="50F279E0" w14:textId="77777777" w:rsidR="00436D51" w:rsidRDefault="00436D51" w:rsidP="00436D51">
            <w:pPr>
              <w:numPr>
                <w:ilvl w:val="0"/>
                <w:numId w:val="5"/>
              </w:numPr>
              <w:rPr>
                <w:rFonts w:ascii="Arial" w:hAnsi="Arial" w:cs="Arial"/>
                <w:sz w:val="22"/>
                <w:szCs w:val="22"/>
              </w:rPr>
            </w:pPr>
            <w:r w:rsidRPr="00736D7E">
              <w:rPr>
                <w:rFonts w:ascii="Arial" w:hAnsi="Arial" w:cs="Arial"/>
                <w:sz w:val="22"/>
                <w:szCs w:val="22"/>
              </w:rPr>
              <w:t>Sound knowledge of clinical sciences and the ability to applying knowledge to clinical practice</w:t>
            </w:r>
          </w:p>
          <w:p w14:paraId="013A6563" w14:textId="77777777" w:rsidR="00436D51" w:rsidRDefault="00436D51" w:rsidP="00B462AD">
            <w:pPr>
              <w:ind w:left="840"/>
              <w:rPr>
                <w:rFonts w:ascii="Arial" w:hAnsi="Arial" w:cs="Arial"/>
                <w:sz w:val="22"/>
                <w:szCs w:val="22"/>
              </w:rPr>
            </w:pPr>
          </w:p>
          <w:p w14:paraId="385046BB" w14:textId="77777777" w:rsidR="00436D51" w:rsidRDefault="00436D51" w:rsidP="00436D51">
            <w:pPr>
              <w:numPr>
                <w:ilvl w:val="0"/>
                <w:numId w:val="5"/>
              </w:numPr>
              <w:rPr>
                <w:rFonts w:ascii="Arial" w:hAnsi="Arial" w:cs="Arial"/>
                <w:sz w:val="22"/>
                <w:szCs w:val="22"/>
              </w:rPr>
            </w:pPr>
            <w:r>
              <w:rPr>
                <w:rFonts w:ascii="Arial" w:hAnsi="Arial" w:cs="Arial"/>
                <w:sz w:val="22"/>
                <w:szCs w:val="22"/>
              </w:rPr>
              <w:t>Medical and Surgical skills commensurate with level of training</w:t>
            </w:r>
            <w:r w:rsidRPr="00667CFF">
              <w:rPr>
                <w:rFonts w:ascii="Arial" w:hAnsi="Arial" w:cs="Arial"/>
                <w:sz w:val="22"/>
                <w:szCs w:val="22"/>
              </w:rPr>
              <w:t xml:space="preserve"> </w:t>
            </w:r>
          </w:p>
          <w:p w14:paraId="7AB63D83" w14:textId="77777777" w:rsidR="00436D51" w:rsidRPr="00667CFF" w:rsidRDefault="00436D51" w:rsidP="00B462AD">
            <w:pPr>
              <w:rPr>
                <w:rFonts w:ascii="Arial" w:hAnsi="Arial" w:cs="Arial"/>
                <w:sz w:val="22"/>
                <w:szCs w:val="22"/>
              </w:rPr>
            </w:pPr>
          </w:p>
          <w:p w14:paraId="3C62BE21" w14:textId="77777777" w:rsidR="00436D51" w:rsidRDefault="00436D51" w:rsidP="00436D51">
            <w:pPr>
              <w:numPr>
                <w:ilvl w:val="0"/>
                <w:numId w:val="6"/>
              </w:numPr>
              <w:rPr>
                <w:rFonts w:ascii="Arial" w:hAnsi="Arial" w:cs="Arial"/>
                <w:sz w:val="22"/>
                <w:szCs w:val="22"/>
              </w:rPr>
            </w:pPr>
            <w:r w:rsidRPr="00736D7E">
              <w:rPr>
                <w:rFonts w:ascii="Arial" w:hAnsi="Arial" w:cs="Arial"/>
                <w:sz w:val="22"/>
                <w:szCs w:val="22"/>
              </w:rPr>
              <w:lastRenderedPageBreak/>
              <w:t>Able to prioritise clinical need and manage time effectively</w:t>
            </w:r>
          </w:p>
          <w:p w14:paraId="3324D56D" w14:textId="77777777" w:rsidR="00436D51" w:rsidRPr="00736D7E" w:rsidRDefault="00436D51" w:rsidP="00B462AD">
            <w:pPr>
              <w:ind w:left="840"/>
              <w:rPr>
                <w:rFonts w:ascii="Arial" w:hAnsi="Arial" w:cs="Arial"/>
                <w:sz w:val="22"/>
                <w:szCs w:val="22"/>
              </w:rPr>
            </w:pPr>
          </w:p>
          <w:p w14:paraId="271C7D7B" w14:textId="77777777" w:rsidR="00436D51" w:rsidRDefault="00436D51" w:rsidP="00436D51">
            <w:pPr>
              <w:numPr>
                <w:ilvl w:val="0"/>
                <w:numId w:val="7"/>
              </w:numPr>
              <w:rPr>
                <w:rFonts w:ascii="Arial" w:hAnsi="Arial" w:cs="Arial"/>
                <w:sz w:val="22"/>
                <w:szCs w:val="22"/>
              </w:rPr>
            </w:pPr>
            <w:r w:rsidRPr="00736D7E">
              <w:rPr>
                <w:rFonts w:ascii="Arial" w:hAnsi="Arial" w:cs="Arial"/>
                <w:sz w:val="22"/>
                <w:szCs w:val="22"/>
              </w:rPr>
              <w:t>Aware of own limitations and know when to consult senior colleagues</w:t>
            </w:r>
          </w:p>
          <w:p w14:paraId="0B06AB15" w14:textId="77777777" w:rsidR="00436D51" w:rsidRPr="00736D7E" w:rsidRDefault="00436D51" w:rsidP="00B462AD">
            <w:pPr>
              <w:ind w:left="840"/>
              <w:rPr>
                <w:rFonts w:ascii="Arial" w:hAnsi="Arial" w:cs="Arial"/>
                <w:sz w:val="22"/>
                <w:szCs w:val="22"/>
              </w:rPr>
            </w:pPr>
          </w:p>
          <w:p w14:paraId="19DDFE7A" w14:textId="77777777" w:rsidR="00436D51" w:rsidRPr="00736D7E" w:rsidRDefault="00436D51" w:rsidP="00436D51">
            <w:pPr>
              <w:numPr>
                <w:ilvl w:val="0"/>
                <w:numId w:val="8"/>
              </w:numPr>
              <w:rPr>
                <w:sz w:val="22"/>
                <w:szCs w:val="22"/>
              </w:rPr>
            </w:pPr>
            <w:r w:rsidRPr="00736D7E">
              <w:rPr>
                <w:rFonts w:ascii="Arial" w:hAnsi="Arial" w:cs="Arial"/>
                <w:sz w:val="22"/>
                <w:szCs w:val="22"/>
              </w:rPr>
              <w:t>Understand the importance of working effectively in multi-disciplinary teams</w:t>
            </w:r>
          </w:p>
          <w:p w14:paraId="74784A7C" w14:textId="77777777" w:rsidR="00436D51" w:rsidRPr="00736D7E" w:rsidRDefault="00436D51" w:rsidP="00B462AD">
            <w:pPr>
              <w:rPr>
                <w:sz w:val="22"/>
                <w:szCs w:val="22"/>
              </w:rPr>
            </w:pPr>
          </w:p>
        </w:tc>
        <w:tc>
          <w:tcPr>
            <w:tcW w:w="1317" w:type="dxa"/>
            <w:gridSpan w:val="3"/>
          </w:tcPr>
          <w:p w14:paraId="45CE71C8" w14:textId="77777777" w:rsidR="00436D51" w:rsidRPr="00736D7E" w:rsidRDefault="00436D51" w:rsidP="00B462AD">
            <w:pPr>
              <w:rPr>
                <w:rFonts w:ascii="Arial" w:hAnsi="Arial" w:cs="Arial"/>
                <w:sz w:val="22"/>
                <w:szCs w:val="22"/>
              </w:rPr>
            </w:pPr>
          </w:p>
          <w:p w14:paraId="1BEFCD84" w14:textId="77777777" w:rsidR="00436D51" w:rsidRPr="00736D7E" w:rsidRDefault="00436D51" w:rsidP="00B462AD">
            <w:pPr>
              <w:rPr>
                <w:rFonts w:ascii="Arial" w:hAnsi="Arial" w:cs="Arial"/>
                <w:sz w:val="22"/>
                <w:szCs w:val="22"/>
              </w:rPr>
            </w:pPr>
          </w:p>
          <w:p w14:paraId="59ABFBD8" w14:textId="77777777" w:rsidR="00436D51" w:rsidRDefault="00436D51" w:rsidP="00B462AD">
            <w:pPr>
              <w:jc w:val="center"/>
              <w:rPr>
                <w:rFonts w:ascii="Arial" w:hAnsi="Arial" w:cs="Arial"/>
                <w:b/>
                <w:sz w:val="22"/>
                <w:szCs w:val="22"/>
              </w:rPr>
            </w:pPr>
            <w:r w:rsidRPr="00736D7E">
              <w:rPr>
                <w:rFonts w:ascii="Arial" w:hAnsi="Arial" w:cs="Arial"/>
                <w:b/>
                <w:sz w:val="22"/>
                <w:szCs w:val="22"/>
              </w:rPr>
              <w:t>E</w:t>
            </w:r>
          </w:p>
          <w:p w14:paraId="35E984D5" w14:textId="77777777" w:rsidR="00436D51" w:rsidRDefault="00436D51" w:rsidP="00B462AD">
            <w:pPr>
              <w:jc w:val="center"/>
              <w:rPr>
                <w:rFonts w:ascii="Arial" w:hAnsi="Arial" w:cs="Arial"/>
                <w:b/>
                <w:sz w:val="22"/>
                <w:szCs w:val="22"/>
              </w:rPr>
            </w:pPr>
          </w:p>
          <w:p w14:paraId="5A99A06A" w14:textId="77777777" w:rsidR="00436D51" w:rsidRDefault="00436D51" w:rsidP="00B462AD">
            <w:pPr>
              <w:jc w:val="center"/>
              <w:rPr>
                <w:rFonts w:ascii="Arial" w:hAnsi="Arial" w:cs="Arial"/>
                <w:b/>
                <w:sz w:val="22"/>
                <w:szCs w:val="22"/>
              </w:rPr>
            </w:pPr>
          </w:p>
          <w:p w14:paraId="52ABF5D2" w14:textId="77777777" w:rsidR="00436D51" w:rsidRDefault="00436D51" w:rsidP="00B462AD">
            <w:pPr>
              <w:jc w:val="center"/>
              <w:rPr>
                <w:rFonts w:ascii="Arial" w:hAnsi="Arial" w:cs="Arial"/>
                <w:b/>
                <w:sz w:val="22"/>
                <w:szCs w:val="22"/>
              </w:rPr>
            </w:pPr>
          </w:p>
          <w:p w14:paraId="2A026809" w14:textId="77777777" w:rsidR="00436D51" w:rsidRDefault="00436D51" w:rsidP="00B462AD">
            <w:pPr>
              <w:jc w:val="center"/>
              <w:rPr>
                <w:rFonts w:ascii="Arial" w:hAnsi="Arial" w:cs="Arial"/>
                <w:b/>
                <w:sz w:val="22"/>
                <w:szCs w:val="22"/>
              </w:rPr>
            </w:pPr>
            <w:r>
              <w:rPr>
                <w:rFonts w:ascii="Arial" w:hAnsi="Arial" w:cs="Arial"/>
                <w:b/>
                <w:sz w:val="22"/>
                <w:szCs w:val="22"/>
              </w:rPr>
              <w:t>E</w:t>
            </w:r>
          </w:p>
          <w:p w14:paraId="395DE694" w14:textId="77777777" w:rsidR="00436D51" w:rsidRDefault="00436D51" w:rsidP="00B462AD">
            <w:pPr>
              <w:jc w:val="center"/>
              <w:rPr>
                <w:rFonts w:ascii="Arial" w:hAnsi="Arial" w:cs="Arial"/>
                <w:b/>
                <w:sz w:val="22"/>
                <w:szCs w:val="22"/>
              </w:rPr>
            </w:pPr>
          </w:p>
          <w:p w14:paraId="62639647" w14:textId="77777777" w:rsidR="00436D51" w:rsidRDefault="00436D51" w:rsidP="00B462AD">
            <w:pPr>
              <w:jc w:val="center"/>
              <w:rPr>
                <w:rFonts w:ascii="Arial" w:hAnsi="Arial" w:cs="Arial"/>
                <w:b/>
                <w:sz w:val="22"/>
                <w:szCs w:val="22"/>
              </w:rPr>
            </w:pPr>
            <w:r>
              <w:rPr>
                <w:rFonts w:ascii="Arial" w:hAnsi="Arial" w:cs="Arial"/>
                <w:b/>
                <w:sz w:val="22"/>
                <w:szCs w:val="22"/>
              </w:rPr>
              <w:lastRenderedPageBreak/>
              <w:t>E</w:t>
            </w:r>
          </w:p>
          <w:p w14:paraId="21890BD2" w14:textId="77777777" w:rsidR="00436D51" w:rsidRDefault="00436D51" w:rsidP="00B462AD">
            <w:pPr>
              <w:jc w:val="center"/>
              <w:rPr>
                <w:rFonts w:ascii="Arial" w:hAnsi="Arial" w:cs="Arial"/>
                <w:b/>
                <w:sz w:val="22"/>
                <w:szCs w:val="22"/>
              </w:rPr>
            </w:pPr>
          </w:p>
          <w:p w14:paraId="21972B97" w14:textId="77777777" w:rsidR="00436D51" w:rsidRDefault="00436D51" w:rsidP="00B462AD">
            <w:pPr>
              <w:jc w:val="center"/>
              <w:rPr>
                <w:rFonts w:ascii="Arial" w:hAnsi="Arial" w:cs="Arial"/>
                <w:b/>
                <w:sz w:val="22"/>
                <w:szCs w:val="22"/>
              </w:rPr>
            </w:pPr>
          </w:p>
          <w:p w14:paraId="3F701174" w14:textId="77777777" w:rsidR="00436D51" w:rsidRDefault="00436D51" w:rsidP="00B462AD">
            <w:pPr>
              <w:rPr>
                <w:rFonts w:ascii="Arial" w:hAnsi="Arial" w:cs="Arial"/>
                <w:b/>
                <w:sz w:val="22"/>
                <w:szCs w:val="22"/>
              </w:rPr>
            </w:pPr>
            <w:r>
              <w:rPr>
                <w:rFonts w:ascii="Arial" w:hAnsi="Arial" w:cs="Arial"/>
                <w:b/>
                <w:sz w:val="22"/>
                <w:szCs w:val="22"/>
              </w:rPr>
              <w:t xml:space="preserve">       E</w:t>
            </w:r>
          </w:p>
          <w:p w14:paraId="495A6190" w14:textId="77777777" w:rsidR="00436D51" w:rsidRDefault="00436D51" w:rsidP="00B462AD">
            <w:pPr>
              <w:jc w:val="center"/>
              <w:rPr>
                <w:rFonts w:ascii="Arial" w:hAnsi="Arial" w:cs="Arial"/>
                <w:b/>
                <w:sz w:val="22"/>
                <w:szCs w:val="22"/>
              </w:rPr>
            </w:pPr>
          </w:p>
          <w:p w14:paraId="2B5DA3A9" w14:textId="77777777" w:rsidR="00436D51" w:rsidRDefault="00436D51" w:rsidP="00B462AD">
            <w:pPr>
              <w:jc w:val="center"/>
              <w:rPr>
                <w:rFonts w:ascii="Arial" w:hAnsi="Arial" w:cs="Arial"/>
                <w:b/>
                <w:sz w:val="22"/>
                <w:szCs w:val="22"/>
              </w:rPr>
            </w:pPr>
          </w:p>
          <w:p w14:paraId="425C55C6" w14:textId="77777777" w:rsidR="00436D51" w:rsidRPr="00736D7E" w:rsidRDefault="00436D51" w:rsidP="00B462AD">
            <w:pPr>
              <w:rPr>
                <w:rFonts w:ascii="Arial" w:hAnsi="Arial" w:cs="Arial"/>
                <w:b/>
                <w:sz w:val="22"/>
                <w:szCs w:val="22"/>
              </w:rPr>
            </w:pPr>
            <w:r>
              <w:rPr>
                <w:rFonts w:ascii="Arial" w:hAnsi="Arial" w:cs="Arial"/>
                <w:b/>
                <w:sz w:val="22"/>
                <w:szCs w:val="22"/>
              </w:rPr>
              <w:t xml:space="preserve">       E</w:t>
            </w:r>
          </w:p>
        </w:tc>
        <w:tc>
          <w:tcPr>
            <w:tcW w:w="2990" w:type="dxa"/>
            <w:gridSpan w:val="3"/>
          </w:tcPr>
          <w:p w14:paraId="6B535C6D" w14:textId="77777777" w:rsidR="00436D51" w:rsidRPr="00736D7E" w:rsidRDefault="00436D51" w:rsidP="00B462AD">
            <w:pPr>
              <w:rPr>
                <w:sz w:val="22"/>
                <w:szCs w:val="22"/>
              </w:rPr>
            </w:pPr>
          </w:p>
          <w:p w14:paraId="780DB715" w14:textId="77777777" w:rsidR="00436D51" w:rsidRPr="00736D7E" w:rsidRDefault="00436D51" w:rsidP="00B462AD">
            <w:pPr>
              <w:rPr>
                <w:sz w:val="22"/>
                <w:szCs w:val="22"/>
              </w:rPr>
            </w:pPr>
          </w:p>
          <w:p w14:paraId="413599A3" w14:textId="77777777" w:rsidR="00436D51" w:rsidRDefault="00436D51" w:rsidP="00B462AD">
            <w:pPr>
              <w:jc w:val="center"/>
              <w:rPr>
                <w:rFonts w:ascii="Arial" w:hAnsi="Arial" w:cs="Arial"/>
                <w:b/>
                <w:sz w:val="22"/>
                <w:szCs w:val="22"/>
              </w:rPr>
            </w:pPr>
            <w:r w:rsidRPr="00736D7E">
              <w:rPr>
                <w:rFonts w:ascii="Arial" w:hAnsi="Arial" w:cs="Arial"/>
                <w:b/>
                <w:sz w:val="22"/>
                <w:szCs w:val="22"/>
              </w:rPr>
              <w:t>Interview</w:t>
            </w:r>
          </w:p>
          <w:p w14:paraId="4053E98B" w14:textId="77777777" w:rsidR="00436D51" w:rsidRDefault="00436D51" w:rsidP="00B462AD">
            <w:pPr>
              <w:jc w:val="center"/>
              <w:rPr>
                <w:rFonts w:ascii="Arial" w:hAnsi="Arial" w:cs="Arial"/>
                <w:b/>
                <w:sz w:val="22"/>
                <w:szCs w:val="22"/>
              </w:rPr>
            </w:pPr>
          </w:p>
          <w:p w14:paraId="6E333F7A" w14:textId="77777777" w:rsidR="00436D51" w:rsidRDefault="00436D51" w:rsidP="00B462AD">
            <w:pPr>
              <w:jc w:val="center"/>
              <w:rPr>
                <w:rFonts w:ascii="Arial" w:hAnsi="Arial" w:cs="Arial"/>
                <w:b/>
                <w:sz w:val="22"/>
                <w:szCs w:val="22"/>
              </w:rPr>
            </w:pPr>
            <w:r>
              <w:rPr>
                <w:rFonts w:ascii="Arial" w:hAnsi="Arial" w:cs="Arial"/>
                <w:b/>
                <w:sz w:val="22"/>
                <w:szCs w:val="22"/>
              </w:rPr>
              <w:t>&amp;</w:t>
            </w:r>
          </w:p>
          <w:p w14:paraId="3F171E30" w14:textId="77777777" w:rsidR="00436D51" w:rsidRDefault="00436D51" w:rsidP="00B462AD">
            <w:pPr>
              <w:jc w:val="center"/>
              <w:rPr>
                <w:rFonts w:ascii="Arial" w:hAnsi="Arial" w:cs="Arial"/>
                <w:b/>
                <w:sz w:val="22"/>
                <w:szCs w:val="22"/>
              </w:rPr>
            </w:pPr>
          </w:p>
          <w:p w14:paraId="74EDDC72" w14:textId="77777777" w:rsidR="00436D51" w:rsidRPr="00736D7E" w:rsidRDefault="00436D51" w:rsidP="00B462AD">
            <w:pPr>
              <w:jc w:val="center"/>
              <w:rPr>
                <w:rFonts w:ascii="Arial" w:hAnsi="Arial" w:cs="Arial"/>
                <w:b/>
                <w:sz w:val="22"/>
                <w:szCs w:val="22"/>
              </w:rPr>
            </w:pPr>
            <w:r>
              <w:rPr>
                <w:rFonts w:ascii="Arial" w:hAnsi="Arial" w:cs="Arial"/>
                <w:b/>
                <w:sz w:val="22"/>
                <w:szCs w:val="22"/>
              </w:rPr>
              <w:t>References</w:t>
            </w:r>
          </w:p>
        </w:tc>
      </w:tr>
      <w:tr w:rsidR="00436D51" w:rsidRPr="00736D7E" w14:paraId="5E83FBEF" w14:textId="77777777" w:rsidTr="00B462AD">
        <w:tc>
          <w:tcPr>
            <w:tcW w:w="5818" w:type="dxa"/>
            <w:gridSpan w:val="3"/>
          </w:tcPr>
          <w:p w14:paraId="764A6B03" w14:textId="77777777" w:rsidR="00436D51" w:rsidRPr="00736D7E" w:rsidRDefault="00436D51" w:rsidP="00B462AD">
            <w:pPr>
              <w:rPr>
                <w:rFonts w:ascii="Arial" w:hAnsi="Arial" w:cs="Arial"/>
                <w:b/>
                <w:sz w:val="22"/>
                <w:szCs w:val="22"/>
                <w:u w:val="single"/>
              </w:rPr>
            </w:pPr>
            <w:r w:rsidRPr="00736D7E">
              <w:rPr>
                <w:rFonts w:ascii="Arial" w:hAnsi="Arial" w:cs="Arial"/>
                <w:b/>
                <w:sz w:val="22"/>
                <w:szCs w:val="22"/>
                <w:u w:val="single"/>
              </w:rPr>
              <w:t>PERSONAL REQUIREMENTS</w:t>
            </w:r>
          </w:p>
          <w:p w14:paraId="1FF8519F" w14:textId="77777777" w:rsidR="00436D51" w:rsidRPr="00736D7E" w:rsidRDefault="00436D51" w:rsidP="00B462AD">
            <w:pPr>
              <w:rPr>
                <w:rFonts w:ascii="Arial" w:hAnsi="Arial" w:cs="Arial"/>
                <w:sz w:val="22"/>
                <w:szCs w:val="22"/>
                <w:u w:val="single"/>
              </w:rPr>
            </w:pPr>
          </w:p>
          <w:p w14:paraId="145FFA3C" w14:textId="77777777" w:rsidR="00436D51" w:rsidRDefault="00436D51" w:rsidP="00B462AD">
            <w:pPr>
              <w:numPr>
                <w:ilvl w:val="0"/>
                <w:numId w:val="2"/>
              </w:numPr>
              <w:rPr>
                <w:rFonts w:ascii="Arial" w:hAnsi="Arial" w:cs="Arial"/>
                <w:sz w:val="22"/>
                <w:szCs w:val="22"/>
              </w:rPr>
            </w:pPr>
            <w:r w:rsidRPr="00736D7E">
              <w:rPr>
                <w:rFonts w:ascii="Arial" w:hAnsi="Arial" w:cs="Arial"/>
                <w:sz w:val="22"/>
                <w:szCs w:val="22"/>
              </w:rPr>
              <w:t>Able to communicate effectively both verbally and in writing with patients, carers, GP’s, Nurses and other agencies</w:t>
            </w:r>
          </w:p>
          <w:p w14:paraId="410F8F7C" w14:textId="77777777" w:rsidR="00436D51" w:rsidRPr="00736D7E" w:rsidRDefault="00436D51" w:rsidP="00B462AD">
            <w:pPr>
              <w:ind w:left="720"/>
              <w:rPr>
                <w:rFonts w:ascii="Arial" w:hAnsi="Arial" w:cs="Arial"/>
                <w:sz w:val="22"/>
                <w:szCs w:val="22"/>
              </w:rPr>
            </w:pPr>
          </w:p>
          <w:p w14:paraId="0D007106" w14:textId="77777777" w:rsidR="00436D51" w:rsidRPr="00736D7E" w:rsidRDefault="00436D51" w:rsidP="00B462AD">
            <w:pPr>
              <w:numPr>
                <w:ilvl w:val="0"/>
                <w:numId w:val="2"/>
              </w:numPr>
              <w:rPr>
                <w:rFonts w:ascii="Arial" w:hAnsi="Arial" w:cs="Arial"/>
                <w:sz w:val="22"/>
                <w:szCs w:val="22"/>
              </w:rPr>
            </w:pPr>
            <w:r w:rsidRPr="00736D7E">
              <w:rPr>
                <w:rFonts w:ascii="Arial" w:hAnsi="Arial" w:cs="Arial"/>
                <w:sz w:val="22"/>
                <w:szCs w:val="22"/>
              </w:rPr>
              <w:t>Able to cope in stressful situations</w:t>
            </w:r>
          </w:p>
          <w:p w14:paraId="64FCB903" w14:textId="77777777" w:rsidR="00436D51" w:rsidRDefault="00436D51" w:rsidP="00B462AD">
            <w:pPr>
              <w:rPr>
                <w:rFonts w:ascii="Arial" w:hAnsi="Arial" w:cs="Arial"/>
                <w:sz w:val="22"/>
                <w:szCs w:val="22"/>
              </w:rPr>
            </w:pPr>
          </w:p>
          <w:p w14:paraId="4E528D05" w14:textId="77777777" w:rsidR="00436D51" w:rsidRDefault="00436D51" w:rsidP="00B462AD">
            <w:pPr>
              <w:rPr>
                <w:rFonts w:ascii="Arial" w:hAnsi="Arial" w:cs="Arial"/>
                <w:sz w:val="22"/>
                <w:szCs w:val="22"/>
              </w:rPr>
            </w:pPr>
          </w:p>
          <w:p w14:paraId="4FF8C5FE" w14:textId="77777777" w:rsidR="00436D51" w:rsidRPr="00736D7E" w:rsidRDefault="00436D51" w:rsidP="00B462AD">
            <w:pPr>
              <w:rPr>
                <w:rFonts w:ascii="Arial" w:hAnsi="Arial" w:cs="Arial"/>
                <w:sz w:val="22"/>
                <w:szCs w:val="22"/>
              </w:rPr>
            </w:pPr>
          </w:p>
        </w:tc>
        <w:tc>
          <w:tcPr>
            <w:tcW w:w="1317" w:type="dxa"/>
            <w:gridSpan w:val="3"/>
          </w:tcPr>
          <w:p w14:paraId="15D07E90" w14:textId="77777777" w:rsidR="00436D51" w:rsidRPr="00736D7E" w:rsidRDefault="00436D51" w:rsidP="00B462AD">
            <w:pPr>
              <w:rPr>
                <w:rFonts w:ascii="Arial" w:hAnsi="Arial" w:cs="Arial"/>
                <w:sz w:val="22"/>
                <w:szCs w:val="22"/>
              </w:rPr>
            </w:pPr>
          </w:p>
          <w:p w14:paraId="7A941341" w14:textId="77777777" w:rsidR="00436D51" w:rsidRPr="00736D7E" w:rsidRDefault="00436D51" w:rsidP="00B462AD">
            <w:pPr>
              <w:rPr>
                <w:rFonts w:ascii="Arial" w:hAnsi="Arial" w:cs="Arial"/>
                <w:sz w:val="22"/>
                <w:szCs w:val="22"/>
              </w:rPr>
            </w:pPr>
          </w:p>
          <w:p w14:paraId="1DB3A69E" w14:textId="77777777" w:rsidR="00436D51" w:rsidRDefault="00436D51" w:rsidP="00B462AD">
            <w:pPr>
              <w:jc w:val="center"/>
              <w:rPr>
                <w:rFonts w:ascii="Arial" w:hAnsi="Arial" w:cs="Arial"/>
                <w:b/>
                <w:sz w:val="22"/>
                <w:szCs w:val="22"/>
              </w:rPr>
            </w:pPr>
            <w:r w:rsidRPr="00736D7E">
              <w:rPr>
                <w:rFonts w:ascii="Arial" w:hAnsi="Arial" w:cs="Arial"/>
                <w:b/>
                <w:sz w:val="22"/>
                <w:szCs w:val="22"/>
              </w:rPr>
              <w:t>E</w:t>
            </w:r>
          </w:p>
          <w:p w14:paraId="100BB492" w14:textId="77777777" w:rsidR="00436D51" w:rsidRDefault="00436D51" w:rsidP="00B462AD">
            <w:pPr>
              <w:jc w:val="center"/>
              <w:rPr>
                <w:rFonts w:ascii="Arial" w:hAnsi="Arial" w:cs="Arial"/>
                <w:b/>
                <w:sz w:val="22"/>
                <w:szCs w:val="22"/>
              </w:rPr>
            </w:pPr>
          </w:p>
          <w:p w14:paraId="2C1B0F38" w14:textId="77777777" w:rsidR="00436D51" w:rsidRDefault="00436D51" w:rsidP="00B462AD">
            <w:pPr>
              <w:jc w:val="center"/>
              <w:rPr>
                <w:rFonts w:ascii="Arial" w:hAnsi="Arial" w:cs="Arial"/>
                <w:b/>
                <w:sz w:val="22"/>
                <w:szCs w:val="22"/>
              </w:rPr>
            </w:pPr>
          </w:p>
          <w:p w14:paraId="2523AA71" w14:textId="77777777" w:rsidR="00436D51" w:rsidRDefault="00436D51" w:rsidP="00B462AD">
            <w:pPr>
              <w:jc w:val="center"/>
              <w:rPr>
                <w:rFonts w:ascii="Arial" w:hAnsi="Arial" w:cs="Arial"/>
                <w:b/>
                <w:sz w:val="22"/>
                <w:szCs w:val="22"/>
              </w:rPr>
            </w:pPr>
            <w:r>
              <w:rPr>
                <w:rFonts w:ascii="Arial" w:hAnsi="Arial" w:cs="Arial"/>
                <w:b/>
                <w:sz w:val="22"/>
                <w:szCs w:val="22"/>
              </w:rPr>
              <w:t>E</w:t>
            </w:r>
          </w:p>
          <w:p w14:paraId="644E7562" w14:textId="77777777" w:rsidR="00436D51" w:rsidRPr="00736D7E" w:rsidRDefault="00436D51" w:rsidP="00B462AD">
            <w:pPr>
              <w:jc w:val="center"/>
              <w:rPr>
                <w:rFonts w:ascii="Arial" w:hAnsi="Arial" w:cs="Arial"/>
                <w:b/>
                <w:sz w:val="22"/>
                <w:szCs w:val="22"/>
              </w:rPr>
            </w:pPr>
          </w:p>
        </w:tc>
        <w:tc>
          <w:tcPr>
            <w:tcW w:w="2990" w:type="dxa"/>
            <w:gridSpan w:val="3"/>
          </w:tcPr>
          <w:p w14:paraId="30FA239E" w14:textId="77777777" w:rsidR="00436D51" w:rsidRPr="00736D7E" w:rsidRDefault="00436D51" w:rsidP="00B462AD">
            <w:pPr>
              <w:rPr>
                <w:sz w:val="22"/>
                <w:szCs w:val="22"/>
              </w:rPr>
            </w:pPr>
          </w:p>
          <w:p w14:paraId="07353746" w14:textId="77777777" w:rsidR="00436D51" w:rsidRPr="00736D7E" w:rsidRDefault="00436D51" w:rsidP="00B462AD">
            <w:pPr>
              <w:rPr>
                <w:sz w:val="22"/>
                <w:szCs w:val="22"/>
              </w:rPr>
            </w:pPr>
          </w:p>
          <w:p w14:paraId="1F9627DD" w14:textId="77777777" w:rsidR="00436D51" w:rsidRPr="00736D7E" w:rsidRDefault="00436D51" w:rsidP="00B462AD">
            <w:pPr>
              <w:jc w:val="center"/>
              <w:rPr>
                <w:rFonts w:ascii="Arial" w:hAnsi="Arial" w:cs="Arial"/>
                <w:b/>
                <w:sz w:val="22"/>
                <w:szCs w:val="22"/>
              </w:rPr>
            </w:pPr>
            <w:r w:rsidRPr="00736D7E">
              <w:rPr>
                <w:rFonts w:ascii="Arial" w:hAnsi="Arial" w:cs="Arial"/>
                <w:b/>
                <w:sz w:val="22"/>
                <w:szCs w:val="22"/>
              </w:rPr>
              <w:t>Interview</w:t>
            </w:r>
          </w:p>
        </w:tc>
      </w:tr>
      <w:tr w:rsidR="00436D51" w:rsidRPr="00736D7E" w14:paraId="520C65D5" w14:textId="77777777" w:rsidTr="00B462AD">
        <w:tc>
          <w:tcPr>
            <w:tcW w:w="5818" w:type="dxa"/>
            <w:gridSpan w:val="3"/>
          </w:tcPr>
          <w:p w14:paraId="0864F7F0" w14:textId="77777777" w:rsidR="00436D51" w:rsidRPr="00736D7E" w:rsidRDefault="00436D51" w:rsidP="00B462AD">
            <w:pPr>
              <w:rPr>
                <w:rFonts w:ascii="Arial" w:hAnsi="Arial" w:cs="Arial"/>
                <w:b/>
                <w:sz w:val="22"/>
                <w:szCs w:val="22"/>
                <w:u w:val="single"/>
              </w:rPr>
            </w:pPr>
            <w:r w:rsidRPr="00736D7E">
              <w:rPr>
                <w:rFonts w:ascii="Arial" w:hAnsi="Arial" w:cs="Arial"/>
                <w:b/>
                <w:sz w:val="22"/>
                <w:szCs w:val="22"/>
                <w:u w:val="single"/>
              </w:rPr>
              <w:t>FITNESS TO PRACTICE</w:t>
            </w:r>
          </w:p>
          <w:p w14:paraId="24886C2F" w14:textId="77777777" w:rsidR="00436D51" w:rsidRPr="00736D7E" w:rsidRDefault="00436D51" w:rsidP="00B462AD">
            <w:pPr>
              <w:rPr>
                <w:rFonts w:ascii="Arial" w:hAnsi="Arial" w:cs="Arial"/>
                <w:sz w:val="22"/>
                <w:szCs w:val="22"/>
                <w:u w:val="single"/>
              </w:rPr>
            </w:pPr>
          </w:p>
          <w:p w14:paraId="20AB112E" w14:textId="77777777" w:rsidR="00436D51" w:rsidRPr="00736D7E" w:rsidRDefault="00436D51" w:rsidP="00B462AD">
            <w:pPr>
              <w:numPr>
                <w:ilvl w:val="0"/>
                <w:numId w:val="3"/>
              </w:numPr>
              <w:rPr>
                <w:rFonts w:ascii="Arial" w:hAnsi="Arial" w:cs="Arial"/>
                <w:sz w:val="22"/>
                <w:szCs w:val="22"/>
              </w:rPr>
            </w:pPr>
            <w:r w:rsidRPr="00736D7E">
              <w:rPr>
                <w:rFonts w:ascii="Arial" w:hAnsi="Arial" w:cs="Arial"/>
                <w:sz w:val="22"/>
                <w:szCs w:val="22"/>
              </w:rPr>
              <w:t>Is up to date and fit to practice safely</w:t>
            </w:r>
          </w:p>
          <w:p w14:paraId="5DBEDDD6" w14:textId="77777777" w:rsidR="00436D51" w:rsidRPr="00736D7E" w:rsidRDefault="00436D51" w:rsidP="00B462AD">
            <w:pPr>
              <w:rPr>
                <w:rFonts w:ascii="Arial" w:hAnsi="Arial" w:cs="Arial"/>
                <w:sz w:val="22"/>
                <w:szCs w:val="22"/>
              </w:rPr>
            </w:pPr>
          </w:p>
        </w:tc>
        <w:tc>
          <w:tcPr>
            <w:tcW w:w="1317" w:type="dxa"/>
            <w:gridSpan w:val="3"/>
          </w:tcPr>
          <w:p w14:paraId="7E51498F" w14:textId="77777777" w:rsidR="00436D51" w:rsidRPr="00736D7E" w:rsidRDefault="00436D51" w:rsidP="00B462AD">
            <w:pPr>
              <w:rPr>
                <w:rFonts w:ascii="Arial" w:hAnsi="Arial" w:cs="Arial"/>
                <w:sz w:val="22"/>
                <w:szCs w:val="22"/>
              </w:rPr>
            </w:pPr>
          </w:p>
          <w:p w14:paraId="0F7FE598" w14:textId="77777777" w:rsidR="00436D51" w:rsidRPr="00736D7E" w:rsidRDefault="00436D51" w:rsidP="00B462AD">
            <w:pPr>
              <w:rPr>
                <w:rFonts w:ascii="Arial" w:hAnsi="Arial" w:cs="Arial"/>
                <w:sz w:val="22"/>
                <w:szCs w:val="22"/>
              </w:rPr>
            </w:pPr>
          </w:p>
          <w:p w14:paraId="3897A866" w14:textId="77777777" w:rsidR="00436D51" w:rsidRPr="00736D7E" w:rsidRDefault="00436D51" w:rsidP="00B462AD">
            <w:pPr>
              <w:jc w:val="center"/>
              <w:rPr>
                <w:rFonts w:ascii="Arial" w:hAnsi="Arial" w:cs="Arial"/>
                <w:b/>
                <w:sz w:val="22"/>
                <w:szCs w:val="22"/>
              </w:rPr>
            </w:pPr>
            <w:r w:rsidRPr="00736D7E">
              <w:rPr>
                <w:rFonts w:ascii="Arial" w:hAnsi="Arial" w:cs="Arial"/>
                <w:b/>
                <w:sz w:val="22"/>
                <w:szCs w:val="22"/>
              </w:rPr>
              <w:t>E</w:t>
            </w:r>
          </w:p>
        </w:tc>
        <w:tc>
          <w:tcPr>
            <w:tcW w:w="2990" w:type="dxa"/>
            <w:gridSpan w:val="3"/>
          </w:tcPr>
          <w:p w14:paraId="2D242307" w14:textId="77777777" w:rsidR="00436D51" w:rsidRPr="00736D7E" w:rsidRDefault="00436D51" w:rsidP="00B462AD">
            <w:pPr>
              <w:rPr>
                <w:sz w:val="22"/>
                <w:szCs w:val="22"/>
              </w:rPr>
            </w:pPr>
          </w:p>
          <w:p w14:paraId="5E609271" w14:textId="77777777" w:rsidR="00436D51" w:rsidRPr="00736D7E" w:rsidRDefault="00436D51" w:rsidP="00B462AD">
            <w:pPr>
              <w:jc w:val="center"/>
              <w:rPr>
                <w:rFonts w:ascii="Arial" w:hAnsi="Arial" w:cs="Arial"/>
                <w:b/>
                <w:sz w:val="22"/>
                <w:szCs w:val="22"/>
              </w:rPr>
            </w:pPr>
            <w:r w:rsidRPr="00736D7E">
              <w:rPr>
                <w:rFonts w:ascii="Arial" w:hAnsi="Arial" w:cs="Arial"/>
                <w:b/>
                <w:sz w:val="22"/>
                <w:szCs w:val="22"/>
              </w:rPr>
              <w:t>Application</w:t>
            </w:r>
          </w:p>
          <w:p w14:paraId="39DEDD28" w14:textId="77777777" w:rsidR="00436D51" w:rsidRPr="00736D7E" w:rsidRDefault="00436D51" w:rsidP="00B462AD">
            <w:pPr>
              <w:jc w:val="center"/>
              <w:rPr>
                <w:rFonts w:ascii="Arial" w:hAnsi="Arial" w:cs="Arial"/>
                <w:b/>
                <w:sz w:val="22"/>
                <w:szCs w:val="22"/>
              </w:rPr>
            </w:pPr>
            <w:r w:rsidRPr="00736D7E">
              <w:rPr>
                <w:rFonts w:ascii="Arial" w:hAnsi="Arial" w:cs="Arial"/>
                <w:b/>
                <w:sz w:val="22"/>
                <w:szCs w:val="22"/>
              </w:rPr>
              <w:t>&amp;</w:t>
            </w:r>
          </w:p>
          <w:p w14:paraId="35D714C9" w14:textId="77777777" w:rsidR="00436D51" w:rsidRPr="00736D7E" w:rsidRDefault="00436D51" w:rsidP="00B462AD">
            <w:pPr>
              <w:jc w:val="center"/>
              <w:rPr>
                <w:rFonts w:ascii="Arial" w:hAnsi="Arial" w:cs="Arial"/>
                <w:b/>
                <w:sz w:val="22"/>
                <w:szCs w:val="22"/>
              </w:rPr>
            </w:pPr>
            <w:r w:rsidRPr="00736D7E">
              <w:rPr>
                <w:rFonts w:ascii="Arial" w:hAnsi="Arial" w:cs="Arial"/>
                <w:b/>
                <w:sz w:val="22"/>
                <w:szCs w:val="22"/>
              </w:rPr>
              <w:t>Interview</w:t>
            </w:r>
          </w:p>
          <w:p w14:paraId="174520EA" w14:textId="77777777" w:rsidR="00436D51" w:rsidRPr="00736D7E" w:rsidRDefault="00436D51" w:rsidP="00B462AD">
            <w:pPr>
              <w:jc w:val="center"/>
              <w:rPr>
                <w:rFonts w:ascii="Arial" w:hAnsi="Arial" w:cs="Arial"/>
                <w:b/>
                <w:sz w:val="22"/>
                <w:szCs w:val="22"/>
              </w:rPr>
            </w:pPr>
          </w:p>
        </w:tc>
      </w:tr>
      <w:tr w:rsidR="00436D51" w:rsidRPr="00736D7E" w14:paraId="2D0B13D0" w14:textId="77777777" w:rsidTr="00B462AD">
        <w:tc>
          <w:tcPr>
            <w:tcW w:w="5818" w:type="dxa"/>
            <w:gridSpan w:val="3"/>
          </w:tcPr>
          <w:p w14:paraId="40AB7864" w14:textId="77777777" w:rsidR="00436D51" w:rsidRPr="00736D7E" w:rsidRDefault="00436D51" w:rsidP="00B462AD">
            <w:pPr>
              <w:rPr>
                <w:rFonts w:ascii="Arial" w:hAnsi="Arial" w:cs="Arial"/>
                <w:b/>
                <w:sz w:val="22"/>
                <w:szCs w:val="22"/>
                <w:u w:val="single"/>
              </w:rPr>
            </w:pPr>
            <w:r w:rsidRPr="00736D7E">
              <w:rPr>
                <w:rFonts w:ascii="Arial" w:hAnsi="Arial" w:cs="Arial"/>
                <w:b/>
                <w:sz w:val="22"/>
                <w:szCs w:val="22"/>
                <w:u w:val="single"/>
              </w:rPr>
              <w:t>OTHER REQUIREMENTS</w:t>
            </w:r>
          </w:p>
          <w:p w14:paraId="0D367045" w14:textId="77777777" w:rsidR="00436D51" w:rsidRPr="00736D7E" w:rsidRDefault="00436D51" w:rsidP="00B462AD">
            <w:pPr>
              <w:rPr>
                <w:rFonts w:ascii="Arial" w:hAnsi="Arial" w:cs="Arial"/>
                <w:sz w:val="22"/>
                <w:szCs w:val="22"/>
                <w:u w:val="single"/>
              </w:rPr>
            </w:pPr>
          </w:p>
          <w:p w14:paraId="7C7DB5AB" w14:textId="77777777" w:rsidR="00436D51" w:rsidRDefault="00436D51" w:rsidP="00B462AD">
            <w:pPr>
              <w:numPr>
                <w:ilvl w:val="0"/>
                <w:numId w:val="3"/>
              </w:numPr>
              <w:rPr>
                <w:rFonts w:ascii="Arial" w:hAnsi="Arial" w:cs="Arial"/>
                <w:sz w:val="22"/>
                <w:szCs w:val="22"/>
              </w:rPr>
            </w:pPr>
            <w:r w:rsidRPr="00736D7E">
              <w:rPr>
                <w:rFonts w:ascii="Arial" w:hAnsi="Arial" w:cs="Arial"/>
                <w:sz w:val="22"/>
                <w:szCs w:val="22"/>
              </w:rPr>
              <w:t>Understands the need for and appreciates the role of audit and clinical governance in clinical practice</w:t>
            </w:r>
          </w:p>
          <w:p w14:paraId="7DAF6092" w14:textId="77777777" w:rsidR="00436D51" w:rsidRPr="00736D7E" w:rsidRDefault="00436D51" w:rsidP="00B462AD">
            <w:pPr>
              <w:ind w:left="720"/>
              <w:rPr>
                <w:rFonts w:ascii="Arial" w:hAnsi="Arial" w:cs="Arial"/>
                <w:sz w:val="22"/>
                <w:szCs w:val="22"/>
              </w:rPr>
            </w:pPr>
          </w:p>
          <w:p w14:paraId="4C18C031" w14:textId="77777777" w:rsidR="00436D51" w:rsidRDefault="00436D51" w:rsidP="00B462AD">
            <w:pPr>
              <w:numPr>
                <w:ilvl w:val="0"/>
                <w:numId w:val="3"/>
              </w:numPr>
              <w:rPr>
                <w:rFonts w:ascii="Arial" w:hAnsi="Arial" w:cs="Arial"/>
                <w:sz w:val="22"/>
                <w:szCs w:val="22"/>
              </w:rPr>
            </w:pPr>
            <w:r w:rsidRPr="00736D7E">
              <w:rPr>
                <w:rFonts w:ascii="Arial" w:hAnsi="Arial" w:cs="Arial"/>
                <w:sz w:val="22"/>
                <w:szCs w:val="22"/>
              </w:rPr>
              <w:t>Understands the principles of patient confidentiality and data protection</w:t>
            </w:r>
          </w:p>
          <w:p w14:paraId="6C91FB14" w14:textId="77777777" w:rsidR="00436D51" w:rsidRDefault="00436D51" w:rsidP="00B462AD">
            <w:pPr>
              <w:pStyle w:val="ListParagraph"/>
              <w:rPr>
                <w:rFonts w:ascii="Arial" w:hAnsi="Arial" w:cs="Arial"/>
                <w:sz w:val="22"/>
                <w:szCs w:val="22"/>
              </w:rPr>
            </w:pPr>
          </w:p>
          <w:p w14:paraId="375A21F5" w14:textId="77777777" w:rsidR="00436D51" w:rsidRPr="00736D7E" w:rsidRDefault="00436D51" w:rsidP="00B462AD">
            <w:pPr>
              <w:ind w:left="720"/>
              <w:rPr>
                <w:rFonts w:ascii="Arial" w:hAnsi="Arial" w:cs="Arial"/>
                <w:sz w:val="22"/>
                <w:szCs w:val="22"/>
              </w:rPr>
            </w:pPr>
          </w:p>
          <w:p w14:paraId="17D578DE" w14:textId="77777777" w:rsidR="00436D51" w:rsidRPr="00736D7E" w:rsidRDefault="00436D51" w:rsidP="00B462AD">
            <w:pPr>
              <w:numPr>
                <w:ilvl w:val="0"/>
                <w:numId w:val="3"/>
              </w:numPr>
              <w:rPr>
                <w:rFonts w:ascii="Arial" w:hAnsi="Arial" w:cs="Arial"/>
                <w:sz w:val="22"/>
                <w:szCs w:val="22"/>
              </w:rPr>
            </w:pPr>
            <w:r w:rsidRPr="00736D7E">
              <w:rPr>
                <w:rFonts w:ascii="Arial" w:hAnsi="Arial" w:cs="Arial"/>
                <w:sz w:val="22"/>
                <w:szCs w:val="22"/>
              </w:rPr>
              <w:t>Keeps professional knowledge and skills up to date</w:t>
            </w:r>
          </w:p>
          <w:p w14:paraId="738A8D59" w14:textId="77777777" w:rsidR="00436D51" w:rsidRPr="00736D7E" w:rsidRDefault="00436D51" w:rsidP="00B462AD">
            <w:pPr>
              <w:ind w:left="720"/>
              <w:rPr>
                <w:rFonts w:ascii="Arial" w:hAnsi="Arial" w:cs="Arial"/>
                <w:sz w:val="22"/>
                <w:szCs w:val="22"/>
              </w:rPr>
            </w:pPr>
          </w:p>
        </w:tc>
        <w:tc>
          <w:tcPr>
            <w:tcW w:w="1317" w:type="dxa"/>
            <w:gridSpan w:val="3"/>
          </w:tcPr>
          <w:p w14:paraId="255D9215" w14:textId="77777777" w:rsidR="00436D51" w:rsidRPr="00736D7E" w:rsidRDefault="00436D51" w:rsidP="00B462AD">
            <w:pPr>
              <w:rPr>
                <w:rFonts w:ascii="Arial" w:hAnsi="Arial" w:cs="Arial"/>
                <w:sz w:val="22"/>
                <w:szCs w:val="22"/>
              </w:rPr>
            </w:pPr>
          </w:p>
          <w:p w14:paraId="11BA081F" w14:textId="77777777" w:rsidR="00436D51" w:rsidRPr="00736D7E" w:rsidRDefault="00436D51" w:rsidP="00B462AD">
            <w:pPr>
              <w:rPr>
                <w:rFonts w:ascii="Arial" w:hAnsi="Arial" w:cs="Arial"/>
                <w:sz w:val="22"/>
                <w:szCs w:val="22"/>
              </w:rPr>
            </w:pPr>
          </w:p>
          <w:p w14:paraId="28D65498" w14:textId="77777777" w:rsidR="00436D51" w:rsidRDefault="00436D51" w:rsidP="00B462AD">
            <w:pPr>
              <w:jc w:val="center"/>
              <w:rPr>
                <w:rFonts w:ascii="Arial" w:hAnsi="Arial" w:cs="Arial"/>
                <w:b/>
                <w:sz w:val="22"/>
                <w:szCs w:val="22"/>
              </w:rPr>
            </w:pPr>
            <w:r w:rsidRPr="00736D7E">
              <w:rPr>
                <w:rFonts w:ascii="Arial" w:hAnsi="Arial" w:cs="Arial"/>
                <w:b/>
                <w:sz w:val="22"/>
                <w:szCs w:val="22"/>
              </w:rPr>
              <w:t>E</w:t>
            </w:r>
          </w:p>
          <w:p w14:paraId="41782210" w14:textId="77777777" w:rsidR="00436D51" w:rsidRDefault="00436D51" w:rsidP="00B462AD">
            <w:pPr>
              <w:jc w:val="center"/>
              <w:rPr>
                <w:rFonts w:ascii="Arial" w:hAnsi="Arial" w:cs="Arial"/>
                <w:b/>
                <w:sz w:val="22"/>
                <w:szCs w:val="22"/>
              </w:rPr>
            </w:pPr>
          </w:p>
          <w:p w14:paraId="38BF874B" w14:textId="77777777" w:rsidR="00436D51" w:rsidRDefault="00436D51" w:rsidP="00B462AD">
            <w:pPr>
              <w:jc w:val="center"/>
              <w:rPr>
                <w:rFonts w:ascii="Arial" w:hAnsi="Arial" w:cs="Arial"/>
                <w:b/>
                <w:sz w:val="22"/>
                <w:szCs w:val="22"/>
              </w:rPr>
            </w:pPr>
          </w:p>
          <w:p w14:paraId="26B62D07" w14:textId="77777777" w:rsidR="00436D51" w:rsidRDefault="00436D51" w:rsidP="00B462AD">
            <w:pPr>
              <w:jc w:val="center"/>
              <w:rPr>
                <w:rFonts w:ascii="Arial" w:hAnsi="Arial" w:cs="Arial"/>
                <w:b/>
                <w:sz w:val="22"/>
                <w:szCs w:val="22"/>
              </w:rPr>
            </w:pPr>
          </w:p>
          <w:p w14:paraId="35EA24C9" w14:textId="77777777" w:rsidR="00436D51" w:rsidRDefault="00436D51" w:rsidP="00B462AD">
            <w:pPr>
              <w:jc w:val="center"/>
              <w:rPr>
                <w:rFonts w:ascii="Arial" w:hAnsi="Arial" w:cs="Arial"/>
                <w:b/>
                <w:sz w:val="22"/>
                <w:szCs w:val="22"/>
              </w:rPr>
            </w:pPr>
            <w:r>
              <w:rPr>
                <w:rFonts w:ascii="Arial" w:hAnsi="Arial" w:cs="Arial"/>
                <w:b/>
                <w:sz w:val="22"/>
                <w:szCs w:val="22"/>
              </w:rPr>
              <w:t>E</w:t>
            </w:r>
          </w:p>
          <w:p w14:paraId="7291F22E" w14:textId="77777777" w:rsidR="00436D51" w:rsidRDefault="00436D51" w:rsidP="00B462AD">
            <w:pPr>
              <w:jc w:val="center"/>
              <w:rPr>
                <w:rFonts w:ascii="Arial" w:hAnsi="Arial" w:cs="Arial"/>
                <w:b/>
                <w:sz w:val="22"/>
                <w:szCs w:val="22"/>
              </w:rPr>
            </w:pPr>
          </w:p>
          <w:p w14:paraId="6404D3A2" w14:textId="77777777" w:rsidR="00436D51" w:rsidRDefault="00436D51" w:rsidP="00B462AD">
            <w:pPr>
              <w:jc w:val="center"/>
              <w:rPr>
                <w:rFonts w:ascii="Arial" w:hAnsi="Arial" w:cs="Arial"/>
                <w:b/>
                <w:sz w:val="22"/>
                <w:szCs w:val="22"/>
              </w:rPr>
            </w:pPr>
          </w:p>
          <w:p w14:paraId="2837D0AF" w14:textId="77777777" w:rsidR="00436D51" w:rsidRDefault="00436D51" w:rsidP="00B462AD">
            <w:pPr>
              <w:jc w:val="center"/>
              <w:rPr>
                <w:rFonts w:ascii="Arial" w:hAnsi="Arial" w:cs="Arial"/>
                <w:b/>
                <w:sz w:val="22"/>
                <w:szCs w:val="22"/>
              </w:rPr>
            </w:pPr>
          </w:p>
          <w:p w14:paraId="004D9375" w14:textId="77777777" w:rsidR="00436D51" w:rsidRPr="00736D7E" w:rsidRDefault="00436D51" w:rsidP="00B462AD">
            <w:pPr>
              <w:rPr>
                <w:rFonts w:ascii="Arial" w:hAnsi="Arial" w:cs="Arial"/>
                <w:b/>
                <w:sz w:val="22"/>
                <w:szCs w:val="22"/>
              </w:rPr>
            </w:pPr>
            <w:r>
              <w:rPr>
                <w:rFonts w:ascii="Arial" w:hAnsi="Arial" w:cs="Arial"/>
                <w:b/>
                <w:sz w:val="22"/>
                <w:szCs w:val="22"/>
              </w:rPr>
              <w:t xml:space="preserve">        E</w:t>
            </w:r>
          </w:p>
        </w:tc>
        <w:tc>
          <w:tcPr>
            <w:tcW w:w="2990" w:type="dxa"/>
            <w:gridSpan w:val="3"/>
          </w:tcPr>
          <w:p w14:paraId="3B1EA6BA" w14:textId="77777777" w:rsidR="00436D51" w:rsidRPr="00736D7E" w:rsidRDefault="00436D51" w:rsidP="00B462AD">
            <w:pPr>
              <w:rPr>
                <w:sz w:val="22"/>
                <w:szCs w:val="22"/>
              </w:rPr>
            </w:pPr>
          </w:p>
          <w:p w14:paraId="21EF0265" w14:textId="77777777" w:rsidR="00436D51" w:rsidRPr="00736D7E" w:rsidRDefault="00436D51" w:rsidP="00B462AD">
            <w:pPr>
              <w:rPr>
                <w:sz w:val="22"/>
                <w:szCs w:val="22"/>
              </w:rPr>
            </w:pPr>
          </w:p>
          <w:p w14:paraId="693B8FDE" w14:textId="77777777" w:rsidR="00436D51" w:rsidRPr="00736D7E" w:rsidRDefault="00436D51" w:rsidP="00B462AD">
            <w:pPr>
              <w:jc w:val="center"/>
              <w:rPr>
                <w:rFonts w:ascii="Arial" w:hAnsi="Arial" w:cs="Arial"/>
                <w:b/>
                <w:sz w:val="22"/>
                <w:szCs w:val="22"/>
              </w:rPr>
            </w:pPr>
            <w:r w:rsidRPr="00736D7E">
              <w:rPr>
                <w:rFonts w:ascii="Arial" w:hAnsi="Arial" w:cs="Arial"/>
                <w:b/>
                <w:sz w:val="22"/>
                <w:szCs w:val="22"/>
              </w:rPr>
              <w:t>Interview</w:t>
            </w:r>
          </w:p>
        </w:tc>
      </w:tr>
      <w:tr w:rsidR="00436D51" w:rsidRPr="00736D7E" w14:paraId="59076A40" w14:textId="77777777" w:rsidTr="00B462AD">
        <w:tc>
          <w:tcPr>
            <w:tcW w:w="5818" w:type="dxa"/>
            <w:gridSpan w:val="3"/>
          </w:tcPr>
          <w:p w14:paraId="1D03D613" w14:textId="77777777" w:rsidR="00436D51" w:rsidRDefault="00436D51" w:rsidP="00B462AD">
            <w:pPr>
              <w:rPr>
                <w:rFonts w:ascii="Arial" w:hAnsi="Arial" w:cs="Arial"/>
                <w:b/>
                <w:sz w:val="22"/>
                <w:szCs w:val="22"/>
                <w:u w:val="single"/>
              </w:rPr>
            </w:pPr>
            <w:r>
              <w:rPr>
                <w:rFonts w:ascii="Arial" w:hAnsi="Arial" w:cs="Arial"/>
                <w:b/>
                <w:sz w:val="22"/>
                <w:szCs w:val="22"/>
                <w:u w:val="single"/>
              </w:rPr>
              <w:t>REFERENCES</w:t>
            </w:r>
          </w:p>
          <w:p w14:paraId="373863A1" w14:textId="77777777" w:rsidR="00436D51" w:rsidRPr="00E36F58" w:rsidRDefault="00436D51" w:rsidP="00B462AD">
            <w:pPr>
              <w:widowControl w:val="0"/>
              <w:autoSpaceDE w:val="0"/>
              <w:autoSpaceDN w:val="0"/>
              <w:adjustRightInd w:val="0"/>
              <w:jc w:val="both"/>
              <w:rPr>
                <w:rFonts w:ascii="Arial" w:hAnsi="Arial" w:cs="Arial"/>
                <w:sz w:val="22"/>
                <w:szCs w:val="22"/>
              </w:rPr>
            </w:pPr>
            <w:r w:rsidRPr="0038179E">
              <w:rPr>
                <w:rFonts w:ascii="Arial" w:hAnsi="Arial" w:cs="Arial"/>
              </w:rPr>
              <w:t> </w:t>
            </w:r>
          </w:p>
          <w:p w14:paraId="0952F155" w14:textId="77777777" w:rsidR="00436D51" w:rsidRPr="00E36F58" w:rsidRDefault="00436D51" w:rsidP="00436D51">
            <w:pPr>
              <w:widowControl w:val="0"/>
              <w:numPr>
                <w:ilvl w:val="0"/>
                <w:numId w:val="10"/>
              </w:numPr>
              <w:autoSpaceDE w:val="0"/>
              <w:autoSpaceDN w:val="0"/>
              <w:adjustRightInd w:val="0"/>
              <w:jc w:val="both"/>
              <w:rPr>
                <w:rFonts w:ascii="Arial" w:hAnsi="Arial" w:cs="Arial"/>
                <w:sz w:val="22"/>
                <w:szCs w:val="22"/>
              </w:rPr>
            </w:pPr>
            <w:r w:rsidRPr="00E36F58">
              <w:rPr>
                <w:rFonts w:ascii="Arial" w:hAnsi="Arial" w:cs="Arial"/>
                <w:sz w:val="22"/>
                <w:szCs w:val="22"/>
              </w:rPr>
              <w:t>All staff appointments are made subject to the receipt of two satisfactory references, one of which will be from the current or most recent employer.</w:t>
            </w:r>
          </w:p>
          <w:p w14:paraId="4E00F530" w14:textId="77777777" w:rsidR="00436D51" w:rsidRDefault="00436D51" w:rsidP="00B462AD">
            <w:pPr>
              <w:rPr>
                <w:rFonts w:ascii="Arial" w:hAnsi="Arial" w:cs="Arial"/>
                <w:b/>
                <w:sz w:val="22"/>
                <w:szCs w:val="22"/>
                <w:u w:val="single"/>
              </w:rPr>
            </w:pPr>
          </w:p>
          <w:p w14:paraId="15CB0BD4" w14:textId="77777777" w:rsidR="00436D51" w:rsidRPr="00736D7E" w:rsidRDefault="00436D51" w:rsidP="00B462AD">
            <w:pPr>
              <w:rPr>
                <w:rFonts w:ascii="Arial" w:hAnsi="Arial" w:cs="Arial"/>
                <w:b/>
                <w:sz w:val="22"/>
                <w:szCs w:val="22"/>
                <w:u w:val="single"/>
              </w:rPr>
            </w:pPr>
          </w:p>
        </w:tc>
        <w:tc>
          <w:tcPr>
            <w:tcW w:w="1317" w:type="dxa"/>
            <w:gridSpan w:val="3"/>
          </w:tcPr>
          <w:p w14:paraId="2991923E" w14:textId="77777777" w:rsidR="00436D51" w:rsidRDefault="00436D51" w:rsidP="00B462AD">
            <w:pPr>
              <w:jc w:val="center"/>
              <w:rPr>
                <w:rFonts w:ascii="Arial" w:hAnsi="Arial" w:cs="Arial"/>
                <w:sz w:val="22"/>
                <w:szCs w:val="22"/>
              </w:rPr>
            </w:pPr>
          </w:p>
          <w:p w14:paraId="50A42046" w14:textId="77777777" w:rsidR="00436D51" w:rsidRDefault="00436D51" w:rsidP="00B462AD">
            <w:pPr>
              <w:jc w:val="center"/>
              <w:rPr>
                <w:rFonts w:ascii="Arial" w:hAnsi="Arial" w:cs="Arial"/>
                <w:sz w:val="22"/>
                <w:szCs w:val="22"/>
              </w:rPr>
            </w:pPr>
          </w:p>
          <w:p w14:paraId="43770FC5" w14:textId="77777777" w:rsidR="00436D51" w:rsidRPr="00667CFF" w:rsidRDefault="00436D51" w:rsidP="00B462AD">
            <w:pPr>
              <w:jc w:val="center"/>
              <w:rPr>
                <w:rFonts w:ascii="Arial" w:hAnsi="Arial" w:cs="Arial"/>
                <w:b/>
                <w:sz w:val="22"/>
                <w:szCs w:val="22"/>
              </w:rPr>
            </w:pPr>
            <w:r w:rsidRPr="00667CFF">
              <w:rPr>
                <w:rFonts w:ascii="Arial" w:hAnsi="Arial" w:cs="Arial"/>
                <w:b/>
                <w:sz w:val="22"/>
                <w:szCs w:val="22"/>
              </w:rPr>
              <w:t>E</w:t>
            </w:r>
          </w:p>
        </w:tc>
        <w:tc>
          <w:tcPr>
            <w:tcW w:w="2990" w:type="dxa"/>
            <w:gridSpan w:val="3"/>
          </w:tcPr>
          <w:p w14:paraId="49A4D973" w14:textId="77777777" w:rsidR="00436D51" w:rsidRDefault="00436D51" w:rsidP="00B462AD">
            <w:pPr>
              <w:jc w:val="center"/>
              <w:rPr>
                <w:sz w:val="22"/>
                <w:szCs w:val="22"/>
              </w:rPr>
            </w:pPr>
          </w:p>
          <w:p w14:paraId="5436E54C" w14:textId="77777777" w:rsidR="00436D51" w:rsidRPr="0058619D" w:rsidRDefault="00436D51" w:rsidP="00B462AD">
            <w:pPr>
              <w:jc w:val="center"/>
              <w:rPr>
                <w:rFonts w:ascii="Arial" w:hAnsi="Arial" w:cs="Arial"/>
                <w:b/>
                <w:sz w:val="22"/>
                <w:szCs w:val="22"/>
              </w:rPr>
            </w:pPr>
            <w:r w:rsidRPr="0058619D">
              <w:rPr>
                <w:rFonts w:ascii="Arial" w:hAnsi="Arial" w:cs="Arial"/>
                <w:b/>
                <w:sz w:val="22"/>
                <w:szCs w:val="22"/>
              </w:rPr>
              <w:t>References</w:t>
            </w:r>
          </w:p>
        </w:tc>
      </w:tr>
      <w:tr w:rsidR="00436D51" w:rsidRPr="0034535E" w14:paraId="409B024A" w14:textId="77777777" w:rsidTr="00B46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4" w:type="dxa"/>
        </w:trPr>
        <w:tc>
          <w:tcPr>
            <w:tcW w:w="10071" w:type="dxa"/>
            <w:gridSpan w:val="8"/>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C840AB2" w14:textId="77777777" w:rsidR="00436D51" w:rsidRPr="0034535E" w:rsidRDefault="00436D51" w:rsidP="00B462AD">
            <w:pPr>
              <w:jc w:val="center"/>
              <w:rPr>
                <w:rFonts w:ascii="Arial" w:eastAsia="Calibri" w:hAnsi="Arial" w:cs="Arial"/>
                <w:sz w:val="22"/>
                <w:szCs w:val="24"/>
              </w:rPr>
            </w:pPr>
            <w:r>
              <w:rPr>
                <w:rFonts w:ascii="Arial" w:hAnsi="Arial" w:cs="Arial"/>
                <w:sz w:val="22"/>
                <w:szCs w:val="24"/>
              </w:rPr>
              <w:t>HAZARDS:</w:t>
            </w:r>
          </w:p>
        </w:tc>
      </w:tr>
      <w:tr w:rsidR="00436D51" w:rsidRPr="0034535E" w14:paraId="686FDBB4" w14:textId="77777777" w:rsidTr="00B46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4" w:type="dxa"/>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3B07F"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2986A2EC" w14:textId="77777777" w:rsidR="00436D51" w:rsidRPr="0034535E" w:rsidRDefault="00436D51" w:rsidP="00B462AD">
            <w:pPr>
              <w:rPr>
                <w:rFonts w:ascii="Arial" w:eastAsia="Calibri" w:hAnsi="Arial" w:cs="Arial"/>
                <w:sz w:val="22"/>
                <w:szCs w:val="24"/>
              </w:rPr>
            </w:pPr>
            <w:r>
              <w:rPr>
                <w:rFonts w:ascii="Arial" w:eastAsia="Calibri" w:hAnsi="Arial" w:cs="Arial"/>
                <w:sz w:val="22"/>
                <w:szCs w:val="24"/>
              </w:rPr>
              <w:t>x</w:t>
            </w:r>
          </w:p>
        </w:tc>
        <w:tc>
          <w:tcPr>
            <w:tcW w:w="329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2506B6"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007F38D5" w14:textId="77777777" w:rsidR="00436D51" w:rsidRPr="0034535E" w:rsidRDefault="00436D51" w:rsidP="00B462AD">
            <w:pPr>
              <w:rPr>
                <w:rFonts w:ascii="Arial" w:eastAsia="Calibri" w:hAnsi="Arial" w:cs="Arial"/>
                <w:sz w:val="22"/>
                <w:szCs w:val="24"/>
              </w:rPr>
            </w:pPr>
            <w:r>
              <w:rPr>
                <w:rFonts w:ascii="Arial" w:eastAsia="Calibri" w:hAnsi="Arial" w:cs="Arial"/>
                <w:sz w:val="22"/>
                <w:szCs w:val="24"/>
              </w:rPr>
              <w:t>x</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B3E626"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Dealing with violence &amp; aggression of patients/relatives</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F90FE13" w14:textId="77777777" w:rsidR="00436D51" w:rsidRPr="0034535E" w:rsidRDefault="00436D51" w:rsidP="00B462AD">
            <w:pPr>
              <w:rPr>
                <w:rFonts w:ascii="Arial" w:eastAsia="Calibri" w:hAnsi="Arial" w:cs="Arial"/>
                <w:sz w:val="22"/>
                <w:szCs w:val="24"/>
              </w:rPr>
            </w:pPr>
            <w:r>
              <w:rPr>
                <w:rFonts w:ascii="Arial" w:eastAsia="Calibri" w:hAnsi="Arial" w:cs="Arial"/>
                <w:sz w:val="22"/>
                <w:szCs w:val="24"/>
              </w:rPr>
              <w:t>x</w:t>
            </w:r>
          </w:p>
        </w:tc>
      </w:tr>
      <w:tr w:rsidR="00436D51" w:rsidRPr="0034535E" w14:paraId="0BDB18BF" w14:textId="77777777" w:rsidTr="00B46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4" w:type="dxa"/>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C84D0"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608FD775" w14:textId="77777777" w:rsidR="00436D51" w:rsidRPr="0034535E" w:rsidRDefault="00436D51" w:rsidP="00B462AD">
            <w:pPr>
              <w:rPr>
                <w:rFonts w:ascii="Arial" w:eastAsia="Calibri" w:hAnsi="Arial" w:cs="Arial"/>
                <w:sz w:val="22"/>
                <w:szCs w:val="24"/>
              </w:rPr>
            </w:pPr>
            <w:r>
              <w:rPr>
                <w:rFonts w:ascii="Arial" w:eastAsia="Calibri" w:hAnsi="Arial" w:cs="Arial"/>
                <w:sz w:val="22"/>
                <w:szCs w:val="24"/>
              </w:rPr>
              <w:t>x</w:t>
            </w:r>
          </w:p>
        </w:tc>
        <w:tc>
          <w:tcPr>
            <w:tcW w:w="329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4990AE"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66400946" w14:textId="77777777" w:rsidR="00436D51" w:rsidRPr="0034535E" w:rsidRDefault="00436D51" w:rsidP="00B462AD">
            <w:pPr>
              <w:rPr>
                <w:rFonts w:ascii="Arial" w:eastAsia="Calibri" w:hAnsi="Arial" w:cs="Arial"/>
                <w:sz w:val="22"/>
                <w:szCs w:val="24"/>
              </w:rPr>
            </w:pPr>
            <w:r>
              <w:rPr>
                <w:rFonts w:ascii="Arial" w:eastAsia="Calibri" w:hAnsi="Arial" w:cs="Arial"/>
                <w:sz w:val="22"/>
                <w:szCs w:val="24"/>
              </w:rPr>
              <w:t>x</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B0A6C2"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VDU Use (occasional)</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30FA42A2" w14:textId="77777777" w:rsidR="00436D51" w:rsidRPr="0034535E" w:rsidRDefault="00436D51" w:rsidP="00B462AD">
            <w:pPr>
              <w:rPr>
                <w:rFonts w:ascii="Arial" w:eastAsia="Calibri" w:hAnsi="Arial" w:cs="Arial"/>
                <w:sz w:val="22"/>
                <w:szCs w:val="24"/>
              </w:rPr>
            </w:pPr>
            <w:r>
              <w:rPr>
                <w:rFonts w:ascii="Arial" w:eastAsia="Calibri" w:hAnsi="Arial" w:cs="Arial"/>
                <w:sz w:val="22"/>
                <w:szCs w:val="24"/>
              </w:rPr>
              <w:t>x</w:t>
            </w:r>
          </w:p>
        </w:tc>
      </w:tr>
      <w:tr w:rsidR="00436D51" w:rsidRPr="0034535E" w14:paraId="08AF444C" w14:textId="77777777" w:rsidTr="00B46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4" w:type="dxa"/>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10D55"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13796DB1" w14:textId="77777777" w:rsidR="00436D51" w:rsidRPr="0034535E" w:rsidRDefault="00436D51" w:rsidP="00B462AD">
            <w:pPr>
              <w:rPr>
                <w:rFonts w:ascii="Arial" w:eastAsia="Calibri" w:hAnsi="Arial" w:cs="Arial"/>
                <w:sz w:val="22"/>
                <w:szCs w:val="24"/>
              </w:rPr>
            </w:pPr>
            <w:r>
              <w:rPr>
                <w:rFonts w:ascii="Arial" w:eastAsia="Calibri" w:hAnsi="Arial" w:cs="Arial"/>
                <w:sz w:val="22"/>
                <w:szCs w:val="24"/>
              </w:rPr>
              <w:t>x</w:t>
            </w:r>
          </w:p>
        </w:tc>
        <w:tc>
          <w:tcPr>
            <w:tcW w:w="329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71E3DC"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103F507B" w14:textId="77777777" w:rsidR="00436D51" w:rsidRPr="0034535E" w:rsidRDefault="00436D51" w:rsidP="00B462AD">
            <w:pPr>
              <w:rPr>
                <w:rFonts w:ascii="Arial" w:eastAsia="Calibri" w:hAnsi="Arial" w:cs="Arial"/>
                <w:sz w:val="22"/>
                <w:szCs w:val="24"/>
              </w:rPr>
            </w:pPr>
            <w:r>
              <w:rPr>
                <w:rFonts w:ascii="Arial" w:eastAsia="Calibri" w:hAnsi="Arial" w:cs="Arial"/>
                <w:sz w:val="22"/>
                <w:szCs w:val="24"/>
              </w:rPr>
              <w:t>x</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FF4530"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Manual Handling</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470E3FB8" w14:textId="77777777" w:rsidR="00436D51" w:rsidRPr="0034535E" w:rsidRDefault="00436D51" w:rsidP="00B462AD">
            <w:pPr>
              <w:rPr>
                <w:rFonts w:ascii="Arial" w:eastAsia="Calibri" w:hAnsi="Arial" w:cs="Arial"/>
                <w:sz w:val="22"/>
                <w:szCs w:val="24"/>
              </w:rPr>
            </w:pPr>
            <w:r>
              <w:rPr>
                <w:rFonts w:ascii="Arial" w:eastAsia="Calibri" w:hAnsi="Arial" w:cs="Arial"/>
                <w:sz w:val="22"/>
                <w:szCs w:val="24"/>
              </w:rPr>
              <w:t>x</w:t>
            </w:r>
          </w:p>
        </w:tc>
      </w:tr>
      <w:tr w:rsidR="00436D51" w:rsidRPr="0034535E" w14:paraId="771A0B72" w14:textId="77777777" w:rsidTr="00B46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4" w:type="dxa"/>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BD1E7"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7A1070E4" w14:textId="77777777" w:rsidR="00436D51" w:rsidRPr="0034535E" w:rsidRDefault="00436D51" w:rsidP="00B462AD">
            <w:pPr>
              <w:rPr>
                <w:rFonts w:ascii="Arial" w:eastAsia="Calibri" w:hAnsi="Arial" w:cs="Arial"/>
                <w:sz w:val="22"/>
                <w:szCs w:val="24"/>
              </w:rPr>
            </w:pPr>
            <w:r>
              <w:rPr>
                <w:rFonts w:ascii="Arial" w:eastAsia="Calibri" w:hAnsi="Arial" w:cs="Arial"/>
                <w:sz w:val="22"/>
                <w:szCs w:val="24"/>
              </w:rPr>
              <w:t>x</w:t>
            </w:r>
          </w:p>
        </w:tc>
        <w:tc>
          <w:tcPr>
            <w:tcW w:w="329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C7E332"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0663E57C" w14:textId="77777777" w:rsidR="00436D51" w:rsidRPr="0034535E" w:rsidRDefault="00436D51" w:rsidP="00B462AD">
            <w:pPr>
              <w:rPr>
                <w:rFonts w:ascii="Arial" w:eastAsia="Calibri" w:hAnsi="Arial" w:cs="Arial"/>
                <w:sz w:val="22"/>
                <w:szCs w:val="24"/>
              </w:rPr>
            </w:pP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67843D"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Noise / Vibration</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3B48E8DC" w14:textId="77777777" w:rsidR="00436D51" w:rsidRPr="0034535E" w:rsidRDefault="00436D51" w:rsidP="00B462AD">
            <w:pPr>
              <w:rPr>
                <w:rFonts w:ascii="Arial" w:eastAsia="Calibri" w:hAnsi="Arial" w:cs="Arial"/>
                <w:sz w:val="22"/>
                <w:szCs w:val="24"/>
              </w:rPr>
            </w:pPr>
            <w:r>
              <w:rPr>
                <w:rFonts w:ascii="Arial" w:eastAsia="Calibri" w:hAnsi="Arial" w:cs="Arial"/>
                <w:sz w:val="22"/>
                <w:szCs w:val="24"/>
              </w:rPr>
              <w:t>x</w:t>
            </w:r>
          </w:p>
        </w:tc>
      </w:tr>
      <w:tr w:rsidR="00436D51" w:rsidRPr="0034535E" w14:paraId="7F821FE2" w14:textId="77777777" w:rsidTr="00B46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4" w:type="dxa"/>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61837"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 xml:space="preserve">Respiratory </w:t>
            </w:r>
            <w:proofErr w:type="spellStart"/>
            <w:r w:rsidRPr="0034535E">
              <w:rPr>
                <w:rFonts w:ascii="Arial" w:hAnsi="Arial" w:cs="Arial"/>
                <w:sz w:val="22"/>
                <w:szCs w:val="24"/>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5F4BBCF0" w14:textId="77777777" w:rsidR="00436D51" w:rsidRPr="0034535E" w:rsidRDefault="00436D51" w:rsidP="00B462AD">
            <w:pPr>
              <w:rPr>
                <w:rFonts w:ascii="Arial" w:eastAsia="Calibri" w:hAnsi="Arial" w:cs="Arial"/>
                <w:sz w:val="22"/>
                <w:szCs w:val="24"/>
              </w:rPr>
            </w:pPr>
            <w:r>
              <w:rPr>
                <w:rFonts w:ascii="Arial" w:eastAsia="Calibri" w:hAnsi="Arial" w:cs="Arial"/>
                <w:sz w:val="22"/>
                <w:szCs w:val="24"/>
              </w:rPr>
              <w:t>x</w:t>
            </w:r>
          </w:p>
        </w:tc>
        <w:tc>
          <w:tcPr>
            <w:tcW w:w="329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9C1D8C"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3B26864F" w14:textId="77777777" w:rsidR="00436D51" w:rsidRPr="0034535E" w:rsidRDefault="00436D51" w:rsidP="00B462AD">
            <w:pPr>
              <w:rPr>
                <w:rFonts w:ascii="Arial" w:eastAsia="Calibri" w:hAnsi="Arial" w:cs="Arial"/>
                <w:sz w:val="22"/>
                <w:szCs w:val="24"/>
              </w:rPr>
            </w:pP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FB67AE"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Working in isolation</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7AC55606" w14:textId="77777777" w:rsidR="00436D51" w:rsidRPr="0034535E" w:rsidRDefault="00436D51" w:rsidP="00B462AD">
            <w:pPr>
              <w:rPr>
                <w:rFonts w:ascii="Arial" w:eastAsia="Calibri" w:hAnsi="Arial" w:cs="Arial"/>
                <w:sz w:val="22"/>
                <w:szCs w:val="24"/>
              </w:rPr>
            </w:pPr>
            <w:r>
              <w:rPr>
                <w:rFonts w:ascii="Arial" w:eastAsia="Calibri" w:hAnsi="Arial" w:cs="Arial"/>
                <w:sz w:val="22"/>
                <w:szCs w:val="24"/>
              </w:rPr>
              <w:t>x</w:t>
            </w:r>
          </w:p>
        </w:tc>
      </w:tr>
      <w:tr w:rsidR="00436D51" w:rsidRPr="0034535E" w14:paraId="07A5E320" w14:textId="77777777" w:rsidTr="00B46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4" w:type="dxa"/>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E1D1C"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3E7F8653" w14:textId="77777777" w:rsidR="00436D51" w:rsidRPr="0034535E" w:rsidRDefault="00436D51" w:rsidP="00B462AD">
            <w:pPr>
              <w:rPr>
                <w:rFonts w:ascii="Arial" w:eastAsia="Calibri" w:hAnsi="Arial" w:cs="Arial"/>
                <w:sz w:val="22"/>
                <w:szCs w:val="24"/>
              </w:rPr>
            </w:pPr>
          </w:p>
        </w:tc>
        <w:tc>
          <w:tcPr>
            <w:tcW w:w="329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50FF1C"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6757B0A8" w14:textId="77777777" w:rsidR="00436D51" w:rsidRPr="0034535E" w:rsidRDefault="00436D51" w:rsidP="00B462AD">
            <w:pPr>
              <w:rPr>
                <w:rFonts w:ascii="Arial" w:eastAsia="Calibri" w:hAnsi="Arial" w:cs="Arial"/>
                <w:sz w:val="22"/>
                <w:szCs w:val="24"/>
              </w:rPr>
            </w:pPr>
            <w:r>
              <w:rPr>
                <w:rFonts w:ascii="Arial" w:eastAsia="Calibri" w:hAnsi="Arial" w:cs="Arial"/>
                <w:sz w:val="22"/>
                <w:szCs w:val="24"/>
              </w:rPr>
              <w:t>x</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2114EB" w14:textId="77777777" w:rsidR="00436D51" w:rsidRPr="0034535E" w:rsidRDefault="00436D51" w:rsidP="00B462AD">
            <w:pPr>
              <w:rPr>
                <w:rFonts w:ascii="Arial" w:eastAsia="Calibri" w:hAnsi="Arial" w:cs="Arial"/>
                <w:sz w:val="22"/>
                <w:szCs w:val="24"/>
              </w:rPr>
            </w:pPr>
            <w:r w:rsidRPr="0034535E">
              <w:rPr>
                <w:rFonts w:ascii="Arial" w:hAnsi="Arial" w:cs="Arial"/>
                <w:sz w:val="22"/>
                <w:szCs w:val="24"/>
              </w:rPr>
              <w:t>Night Working</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22C46D3" w14:textId="77777777" w:rsidR="00436D51" w:rsidRPr="0034535E" w:rsidRDefault="00436D51" w:rsidP="00B462AD">
            <w:pPr>
              <w:rPr>
                <w:rFonts w:ascii="Arial" w:eastAsia="Calibri" w:hAnsi="Arial" w:cs="Arial"/>
                <w:sz w:val="22"/>
                <w:szCs w:val="24"/>
              </w:rPr>
            </w:pPr>
          </w:p>
        </w:tc>
      </w:tr>
    </w:tbl>
    <w:p w14:paraId="0206E745" w14:textId="77777777" w:rsidR="00436D51" w:rsidRDefault="00436D51" w:rsidP="00436D51">
      <w:pPr>
        <w:rPr>
          <w:sz w:val="22"/>
          <w:szCs w:val="22"/>
        </w:rPr>
      </w:pPr>
    </w:p>
    <w:p w14:paraId="0BA2231A" w14:textId="77777777" w:rsidR="00436D51" w:rsidRDefault="00436D51" w:rsidP="00F12575">
      <w:pPr>
        <w:pBdr>
          <w:top w:val="nil"/>
          <w:left w:val="nil"/>
          <w:bottom w:val="nil"/>
          <w:right w:val="nil"/>
          <w:between w:val="nil"/>
        </w:pBdr>
      </w:pPr>
      <w:bookmarkStart w:id="1" w:name="_GoBack"/>
      <w:bookmarkEnd w:id="1"/>
    </w:p>
    <w:sectPr w:rsidR="00436D51">
      <w:footerReference w:type="default" r:id="rId9"/>
      <w:pgSz w:w="11906" w:h="16838"/>
      <w:pgMar w:top="1440" w:right="1440" w:bottom="1702"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1E258" w14:textId="77777777" w:rsidR="0062709F" w:rsidRDefault="0062709F">
      <w:r>
        <w:separator/>
      </w:r>
    </w:p>
  </w:endnote>
  <w:endnote w:type="continuationSeparator" w:id="0">
    <w:p w14:paraId="478AA9FE" w14:textId="77777777" w:rsidR="0062709F" w:rsidRDefault="0062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7EC0D" w14:textId="77777777" w:rsidR="009B1F54" w:rsidRDefault="00C86D51">
    <w:pPr>
      <w:pBdr>
        <w:top w:val="nil"/>
        <w:left w:val="nil"/>
        <w:bottom w:val="nil"/>
        <w:right w:val="nil"/>
        <w:between w:val="nil"/>
      </w:pBdr>
      <w:tabs>
        <w:tab w:val="center" w:pos="4320"/>
        <w:tab w:val="right" w:pos="8640"/>
      </w:tabs>
      <w:rPr>
        <w:rFonts w:ascii="Arial" w:eastAsia="Arial" w:hAnsi="Arial" w:cs="Arial"/>
        <w:color w:val="000000"/>
        <w:sz w:val="18"/>
        <w:szCs w:val="18"/>
      </w:rPr>
    </w:pPr>
    <w:r>
      <w:rPr>
        <w:noProof/>
      </w:rPr>
      <mc:AlternateContent>
        <mc:Choice Requires="wps">
          <w:drawing>
            <wp:anchor distT="0" distB="0" distL="114300" distR="114300" simplePos="0" relativeHeight="251658240" behindDoc="0" locked="0" layoutInCell="1" hidden="0" allowOverlap="1" wp14:anchorId="711C1974" wp14:editId="5E095ACB">
              <wp:simplePos x="0" y="0"/>
              <wp:positionH relativeFrom="column">
                <wp:posOffset>4438650</wp:posOffset>
              </wp:positionH>
              <wp:positionV relativeFrom="paragraph">
                <wp:posOffset>-8255</wp:posOffset>
              </wp:positionV>
              <wp:extent cx="1323975" cy="336550"/>
              <wp:effectExtent l="0" t="0" r="9525" b="6350"/>
              <wp:wrapNone/>
              <wp:docPr id="1" name="Rectangle 1"/>
              <wp:cNvGraphicFramePr/>
              <a:graphic xmlns:a="http://schemas.openxmlformats.org/drawingml/2006/main">
                <a:graphicData uri="http://schemas.microsoft.com/office/word/2010/wordprocessingShape">
                  <wps:wsp>
                    <wps:cNvSpPr/>
                    <wps:spPr>
                      <a:xfrm>
                        <a:off x="0" y="0"/>
                        <a:ext cx="1323975" cy="336550"/>
                      </a:xfrm>
                      <a:prstGeom prst="rect">
                        <a:avLst/>
                      </a:prstGeom>
                      <a:solidFill>
                        <a:srgbClr val="FFFFFF"/>
                      </a:solidFill>
                      <a:ln>
                        <a:noFill/>
                      </a:ln>
                    </wps:spPr>
                    <wps:txbx>
                      <w:txbxContent>
                        <w:p w14:paraId="354B3E5C" w14:textId="77777777" w:rsidR="009B1F54" w:rsidRDefault="009B1F54">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1C1974" id="Rectangle 1" o:spid="_x0000_s1029" style="position:absolute;margin-left:349.5pt;margin-top:-.65pt;width:104.2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" stroked="f">
              <v:textbox inset="2.53958mm,1.2694mm,2.53958mm,1.2694mm">
                <w:txbxContent>
                  <w:p w14:paraId="354B3E5C" w14:textId="77777777" w:rsidR="009B1F54" w:rsidRDefault="009B1F54">
                    <w:pPr>
                      <w:textDirection w:val="btLr"/>
                    </w:pPr>
                  </w:p>
                </w:txbxContent>
              </v:textbox>
            </v:rect>
          </w:pict>
        </mc:Fallback>
      </mc:AlternateContent>
    </w:r>
    <w:r w:rsidR="00BE21A7">
      <w:rPr>
        <w:rFonts w:ascii="Arial" w:eastAsia="Arial" w:hAnsi="Arial" w:cs="Arial"/>
        <w:color w:val="000000"/>
        <w:sz w:val="18"/>
        <w:szCs w:val="18"/>
      </w:rPr>
      <w:t>Shoulder and Elbow Fellow in Trauma and Orthopaedic Surgery</w:t>
    </w:r>
  </w:p>
  <w:p w14:paraId="0B3789B0" w14:textId="77777777" w:rsidR="009B1F54" w:rsidRDefault="00BE21A7">
    <w:pPr>
      <w:pBdr>
        <w:top w:val="nil"/>
        <w:left w:val="nil"/>
        <w:bottom w:val="nil"/>
        <w:right w:val="nil"/>
        <w:between w:val="nil"/>
      </w:pBdr>
      <w:tabs>
        <w:tab w:val="center" w:pos="4320"/>
        <w:tab w:val="right" w:pos="8640"/>
      </w:tabs>
      <w:rPr>
        <w:rFonts w:ascii="Arial" w:eastAsia="Arial" w:hAnsi="Arial" w:cs="Arial"/>
        <w:color w:val="000000"/>
        <w:sz w:val="18"/>
        <w:szCs w:val="18"/>
      </w:rPr>
    </w:pPr>
    <w:r>
      <w:rPr>
        <w:rFonts w:ascii="Arial" w:eastAsia="Arial" w:hAnsi="Arial" w:cs="Arial"/>
        <w:color w:val="000000"/>
        <w:sz w:val="18"/>
        <w:szCs w:val="18"/>
      </w:rPr>
      <w:t xml:space="preserve">Date </w:t>
    </w:r>
    <w:r w:rsidR="00C86D51">
      <w:rPr>
        <w:rFonts w:ascii="Arial" w:eastAsia="Arial" w:hAnsi="Arial" w:cs="Arial"/>
        <w:sz w:val="18"/>
        <w:szCs w:val="18"/>
      </w:rPr>
      <w:t>26</w:t>
    </w:r>
    <w:r>
      <w:rPr>
        <w:rFonts w:ascii="Arial" w:eastAsia="Arial" w:hAnsi="Arial" w:cs="Arial"/>
        <w:sz w:val="18"/>
        <w:szCs w:val="18"/>
      </w:rPr>
      <w:t>.</w:t>
    </w:r>
    <w:r w:rsidR="00C86D51">
      <w:rPr>
        <w:rFonts w:ascii="Arial" w:eastAsia="Arial" w:hAnsi="Arial" w:cs="Arial"/>
        <w:sz w:val="18"/>
        <w:szCs w:val="18"/>
      </w:rPr>
      <w:t>0</w:t>
    </w:r>
    <w:r w:rsidR="0021523C">
      <w:rPr>
        <w:rFonts w:ascii="Arial" w:eastAsia="Arial" w:hAnsi="Arial" w:cs="Arial"/>
        <w:sz w:val="18"/>
        <w:szCs w:val="18"/>
      </w:rPr>
      <w:t>3</w:t>
    </w:r>
    <w:r>
      <w:rPr>
        <w:rFonts w:ascii="Arial" w:eastAsia="Arial" w:hAnsi="Arial" w:cs="Arial"/>
        <w:sz w:val="18"/>
        <w:szCs w:val="18"/>
      </w:rPr>
      <w:t>.202</w:t>
    </w:r>
    <w:r w:rsidR="0021523C">
      <w:rPr>
        <w:rFonts w:ascii="Arial" w:eastAsia="Arial" w:hAnsi="Arial" w:cs="Arial"/>
        <w:color w:val="000000"/>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9F780" w14:textId="77777777" w:rsidR="0062709F" w:rsidRDefault="0062709F">
      <w:r>
        <w:separator/>
      </w:r>
    </w:p>
  </w:footnote>
  <w:footnote w:type="continuationSeparator" w:id="0">
    <w:p w14:paraId="06EA4AB5" w14:textId="77777777" w:rsidR="0062709F" w:rsidRDefault="0062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416E0"/>
    <w:multiLevelType w:val="hybridMultilevel"/>
    <w:tmpl w:val="865A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71243"/>
    <w:multiLevelType w:val="hybridMultilevel"/>
    <w:tmpl w:val="7590B8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3D0D81"/>
    <w:multiLevelType w:val="hybridMultilevel"/>
    <w:tmpl w:val="7C543960"/>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8F3349F"/>
    <w:multiLevelType w:val="hybridMultilevel"/>
    <w:tmpl w:val="F40647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93AB6"/>
    <w:multiLevelType w:val="hybridMultilevel"/>
    <w:tmpl w:val="0AC6C40A"/>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5E2A1C"/>
    <w:multiLevelType w:val="hybridMultilevel"/>
    <w:tmpl w:val="452E74EE"/>
    <w:lvl w:ilvl="0" w:tplc="08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3AFF18D6"/>
    <w:multiLevelType w:val="hybridMultilevel"/>
    <w:tmpl w:val="10701BA2"/>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30013EE"/>
    <w:multiLevelType w:val="multilevel"/>
    <w:tmpl w:val="7E9A7C14"/>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4094578"/>
    <w:multiLevelType w:val="hybridMultilevel"/>
    <w:tmpl w:val="AEF2F5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E15496"/>
    <w:multiLevelType w:val="hybridMultilevel"/>
    <w:tmpl w:val="750E2B7A"/>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3"/>
  </w:num>
  <w:num w:numId="4">
    <w:abstractNumId w:val="5"/>
  </w:num>
  <w:num w:numId="5">
    <w:abstractNumId w:val="9"/>
  </w:num>
  <w:num w:numId="6">
    <w:abstractNumId w:val="4"/>
  </w:num>
  <w:num w:numId="7">
    <w:abstractNumId w:val="2"/>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F54"/>
    <w:rsid w:val="000B4FDF"/>
    <w:rsid w:val="000B58FF"/>
    <w:rsid w:val="000D13C1"/>
    <w:rsid w:val="001F42BB"/>
    <w:rsid w:val="0021523C"/>
    <w:rsid w:val="00343BD4"/>
    <w:rsid w:val="00436D51"/>
    <w:rsid w:val="004716AA"/>
    <w:rsid w:val="004860B9"/>
    <w:rsid w:val="004A1584"/>
    <w:rsid w:val="00522698"/>
    <w:rsid w:val="00602FF1"/>
    <w:rsid w:val="0062709F"/>
    <w:rsid w:val="008A32B4"/>
    <w:rsid w:val="009B1F54"/>
    <w:rsid w:val="00BA7345"/>
    <w:rsid w:val="00BE21A7"/>
    <w:rsid w:val="00C86D51"/>
    <w:rsid w:val="00D56247"/>
    <w:rsid w:val="00D81CC1"/>
    <w:rsid w:val="00D95C26"/>
    <w:rsid w:val="00F12575"/>
    <w:rsid w:val="00FE1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976813"/>
  <w15:docId w15:val="{ADE370CC-C078-4BE6-BA39-1BBB6814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86D51"/>
    <w:pPr>
      <w:tabs>
        <w:tab w:val="center" w:pos="4513"/>
        <w:tab w:val="right" w:pos="9026"/>
      </w:tabs>
    </w:pPr>
  </w:style>
  <w:style w:type="character" w:customStyle="1" w:styleId="HeaderChar">
    <w:name w:val="Header Char"/>
    <w:basedOn w:val="DefaultParagraphFont"/>
    <w:link w:val="Header"/>
    <w:uiPriority w:val="99"/>
    <w:rsid w:val="00C86D51"/>
  </w:style>
  <w:style w:type="paragraph" w:styleId="Footer">
    <w:name w:val="footer"/>
    <w:basedOn w:val="Normal"/>
    <w:link w:val="FooterChar"/>
    <w:uiPriority w:val="99"/>
    <w:unhideWhenUsed/>
    <w:rsid w:val="00C86D51"/>
    <w:pPr>
      <w:tabs>
        <w:tab w:val="center" w:pos="4513"/>
        <w:tab w:val="right" w:pos="9026"/>
      </w:tabs>
    </w:pPr>
  </w:style>
  <w:style w:type="character" w:customStyle="1" w:styleId="FooterChar">
    <w:name w:val="Footer Char"/>
    <w:basedOn w:val="DefaultParagraphFont"/>
    <w:link w:val="Footer"/>
    <w:uiPriority w:val="99"/>
    <w:rsid w:val="00C86D51"/>
  </w:style>
  <w:style w:type="paragraph" w:styleId="NormalWeb">
    <w:name w:val="Normal (Web)"/>
    <w:basedOn w:val="Normal"/>
    <w:uiPriority w:val="99"/>
    <w:semiHidden/>
    <w:unhideWhenUsed/>
    <w:rsid w:val="001F42BB"/>
    <w:pPr>
      <w:spacing w:before="100" w:beforeAutospacing="1" w:after="100" w:afterAutospacing="1"/>
    </w:pPr>
    <w:rPr>
      <w:sz w:val="24"/>
      <w:szCs w:val="24"/>
    </w:rPr>
  </w:style>
  <w:style w:type="character" w:styleId="Strong">
    <w:name w:val="Strong"/>
    <w:basedOn w:val="DefaultParagraphFont"/>
    <w:uiPriority w:val="22"/>
    <w:qFormat/>
    <w:rsid w:val="001F42BB"/>
    <w:rPr>
      <w:b/>
      <w:bCs/>
    </w:rPr>
  </w:style>
  <w:style w:type="character" w:styleId="Hyperlink">
    <w:name w:val="Hyperlink"/>
    <w:basedOn w:val="DefaultParagraphFont"/>
    <w:uiPriority w:val="99"/>
    <w:unhideWhenUsed/>
    <w:rsid w:val="00F12575"/>
    <w:rPr>
      <w:color w:val="0000FF" w:themeColor="hyperlink"/>
      <w:u w:val="single"/>
    </w:rPr>
  </w:style>
  <w:style w:type="paragraph" w:styleId="ListParagraph">
    <w:name w:val="List Paragraph"/>
    <w:basedOn w:val="Normal"/>
    <w:uiPriority w:val="72"/>
    <w:qFormat/>
    <w:rsid w:val="00436D51"/>
    <w:pPr>
      <w:ind w:left="72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044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nathanevans2@nhs.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SmithChr</dc:creator>
  <cp:lastModifiedBy>RYDER, Laura (ROYAL DEVON UNIVERSITY HEALTHCARE NHS FOUNDATION TRUST)</cp:lastModifiedBy>
  <cp:revision>2</cp:revision>
  <dcterms:created xsi:type="dcterms:W3CDTF">2026-01-30T10:55:00Z</dcterms:created>
  <dcterms:modified xsi:type="dcterms:W3CDTF">2026-01-30T10:55:00Z</dcterms:modified>
</cp:coreProperties>
</file>