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587" w:rsidRDefault="003A4587" w:rsidP="003A4587">
      <w:pPr>
        <w:jc w:val="right"/>
      </w:pPr>
      <w:r>
        <w:rPr>
          <w:noProof/>
        </w:rPr>
        <w:drawing>
          <wp:anchor distT="0" distB="0" distL="114300" distR="114300" simplePos="0" relativeHeight="251657216" behindDoc="0" locked="0" layoutInCell="1" allowOverlap="1">
            <wp:simplePos x="0" y="0"/>
            <wp:positionH relativeFrom="column">
              <wp:posOffset>4191000</wp:posOffset>
            </wp:positionH>
            <wp:positionV relativeFrom="paragraph">
              <wp:posOffset>-552450</wp:posOffset>
            </wp:positionV>
            <wp:extent cx="2052320"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2320" cy="857250"/>
                    </a:xfrm>
                    <a:prstGeom prst="rect">
                      <a:avLst/>
                    </a:prstGeom>
                    <a:noFill/>
                  </pic:spPr>
                </pic:pic>
              </a:graphicData>
            </a:graphic>
            <wp14:sizeRelH relativeFrom="page">
              <wp14:pctWidth>0</wp14:pctWidth>
            </wp14:sizeRelH>
            <wp14:sizeRelV relativeFrom="page">
              <wp14:pctHeight>0</wp14:pctHeight>
            </wp14:sizeRelV>
          </wp:anchor>
        </w:drawing>
      </w:r>
    </w:p>
    <w:p w:rsidR="003A4587" w:rsidRDefault="003A4587" w:rsidP="003A4587">
      <w:pPr>
        <w:spacing w:after="0" w:line="240" w:lineRule="auto"/>
        <w:ind w:left="-567" w:right="-472"/>
        <w:jc w:val="center"/>
        <w:rPr>
          <w:rFonts w:ascii="Arial" w:hAnsi="Arial" w:cs="Arial"/>
          <w:sz w:val="20"/>
        </w:rPr>
      </w:pPr>
    </w:p>
    <w:p w:rsidR="003A4587" w:rsidRDefault="003A4587" w:rsidP="003A4587">
      <w:pPr>
        <w:spacing w:after="0" w:line="240" w:lineRule="auto"/>
        <w:ind w:left="-567" w:right="-472"/>
        <w:jc w:val="center"/>
        <w:rPr>
          <w:rFonts w:ascii="Arial" w:hAnsi="Arial" w:cs="Arial"/>
          <w:sz w:val="40"/>
        </w:rPr>
      </w:pPr>
      <w:r>
        <w:rPr>
          <w:rFonts w:ascii="Arial" w:hAnsi="Arial" w:cs="Arial"/>
          <w:sz w:val="40"/>
        </w:rPr>
        <w:t>JOB DESCRIPTION</w:t>
      </w:r>
    </w:p>
    <w:p w:rsidR="003A4587" w:rsidRDefault="003A4587" w:rsidP="003A4587">
      <w:pPr>
        <w:spacing w:after="0" w:line="240" w:lineRule="auto"/>
        <w:ind w:right="-472" w:firstLine="426"/>
        <w:jc w:val="center"/>
        <w:rPr>
          <w:rFonts w:ascii="Arial" w:hAnsi="Arial" w:cs="Arial"/>
          <w:color w:val="FF0000"/>
        </w:rPr>
      </w:pPr>
    </w:p>
    <w:p w:rsidR="003A4587" w:rsidRDefault="003A4587" w:rsidP="003A4587">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3A4587" w:rsidTr="003A4587">
        <w:tc>
          <w:tcPr>
            <w:tcW w:w="10206" w:type="dxa"/>
            <w:gridSpan w:val="2"/>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rPr>
            </w:pPr>
            <w:r>
              <w:rPr>
                <w:rFonts w:ascii="Arial" w:hAnsi="Arial" w:cs="Arial"/>
                <w:b/>
              </w:rPr>
              <w:t xml:space="preserve">JOB DETAILS </w:t>
            </w:r>
          </w:p>
        </w:tc>
      </w:tr>
      <w:tr w:rsidR="003A4587" w:rsidTr="003A4587">
        <w:tc>
          <w:tcPr>
            <w:tcW w:w="5500"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b/>
              </w:rPr>
            </w:pPr>
            <w:r>
              <w:rPr>
                <w:rFonts w:ascii="Arial" w:hAnsi="Arial" w:cs="Arial"/>
                <w:b/>
              </w:rPr>
              <w:t xml:space="preserve">Job Title </w:t>
            </w:r>
          </w:p>
        </w:tc>
        <w:tc>
          <w:tcPr>
            <w:tcW w:w="4706"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Nurse Specialist (Generic Acute)</w:t>
            </w:r>
          </w:p>
        </w:tc>
      </w:tr>
      <w:tr w:rsidR="003A4587" w:rsidTr="003A4587">
        <w:tc>
          <w:tcPr>
            <w:tcW w:w="5500"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b/>
              </w:rPr>
            </w:pPr>
            <w:r>
              <w:rPr>
                <w:rFonts w:ascii="Arial" w:hAnsi="Arial" w:cs="Arial"/>
                <w:b/>
              </w:rPr>
              <w:t xml:space="preserve">Reports to </w:t>
            </w:r>
          </w:p>
        </w:tc>
        <w:tc>
          <w:tcPr>
            <w:tcW w:w="4706"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color w:val="FF0000"/>
              </w:rPr>
            </w:pPr>
            <w:r>
              <w:rPr>
                <w:rFonts w:ascii="Arial" w:hAnsi="Arial" w:cs="Arial"/>
                <w:color w:val="000000" w:themeColor="text1"/>
              </w:rPr>
              <w:t xml:space="preserve">Lead Haematology CNS </w:t>
            </w:r>
          </w:p>
        </w:tc>
      </w:tr>
      <w:tr w:rsidR="003A4587" w:rsidTr="003A4587">
        <w:tc>
          <w:tcPr>
            <w:tcW w:w="5500"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b/>
              </w:rPr>
            </w:pPr>
            <w:r>
              <w:rPr>
                <w:rFonts w:ascii="Arial" w:hAnsi="Arial" w:cs="Arial"/>
                <w:b/>
              </w:rPr>
              <w:t xml:space="preserve">Band </w:t>
            </w:r>
          </w:p>
        </w:tc>
        <w:tc>
          <w:tcPr>
            <w:tcW w:w="4706"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Band 6</w:t>
            </w:r>
          </w:p>
        </w:tc>
      </w:tr>
      <w:tr w:rsidR="003A4587" w:rsidTr="003A4587">
        <w:tc>
          <w:tcPr>
            <w:tcW w:w="5500"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b/>
              </w:rPr>
            </w:pPr>
            <w:r>
              <w:rPr>
                <w:rFonts w:ascii="Arial" w:hAnsi="Arial" w:cs="Arial"/>
                <w:b/>
              </w:rPr>
              <w:t xml:space="preserve">Department/Directorate </w:t>
            </w:r>
          </w:p>
        </w:tc>
        <w:tc>
          <w:tcPr>
            <w:tcW w:w="4706"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color w:val="FF0000"/>
              </w:rPr>
            </w:pPr>
            <w:r>
              <w:rPr>
                <w:rFonts w:ascii="Arial" w:hAnsi="Arial" w:cs="Arial"/>
                <w:color w:val="000000" w:themeColor="text1"/>
              </w:rPr>
              <w:t xml:space="preserve">(cancer services </w:t>
            </w:r>
          </w:p>
        </w:tc>
      </w:tr>
    </w:tbl>
    <w:p w:rsidR="003A4587" w:rsidRDefault="003A4587" w:rsidP="003A4587">
      <w:pPr>
        <w:spacing w:after="0" w:line="240" w:lineRule="auto"/>
        <w:jc w:val="both"/>
        <w:rPr>
          <w:rFonts w:ascii="Arial" w:hAnsi="Arial" w:cs="Arial"/>
        </w:rPr>
      </w:pPr>
    </w:p>
    <w:tbl>
      <w:tblPr>
        <w:tblStyle w:val="TableGrid"/>
        <w:tblW w:w="10200" w:type="dxa"/>
        <w:tblInd w:w="-459" w:type="dxa"/>
        <w:tblLayout w:type="fixed"/>
        <w:tblLook w:val="04A0" w:firstRow="1" w:lastRow="0" w:firstColumn="1" w:lastColumn="0" w:noHBand="0" w:noVBand="1"/>
      </w:tblPr>
      <w:tblGrid>
        <w:gridCol w:w="10200"/>
      </w:tblGrid>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rPr>
            </w:pPr>
            <w:r>
              <w:rPr>
                <w:rFonts w:ascii="Arial" w:hAnsi="Arial" w:cs="Arial"/>
                <w:b/>
              </w:rPr>
              <w:t xml:space="preserve">JOB PURPOSE </w:t>
            </w:r>
          </w:p>
        </w:tc>
      </w:tr>
      <w:tr w:rsidR="003A4587" w:rsidTr="003A4587">
        <w:trPr>
          <w:trHeight w:val="1838"/>
        </w:trPr>
        <w:tc>
          <w:tcPr>
            <w:tcW w:w="10206" w:type="dxa"/>
            <w:tcBorders>
              <w:top w:val="single" w:sz="4" w:space="0" w:color="auto"/>
              <w:left w:val="single" w:sz="4" w:space="0" w:color="auto"/>
              <w:bottom w:val="single" w:sz="4" w:space="0" w:color="auto"/>
              <w:right w:val="single" w:sz="4" w:space="0" w:color="auto"/>
            </w:tcBorders>
          </w:tcPr>
          <w:p w:rsidR="003A4587" w:rsidRDefault="003A4587">
            <w:pPr>
              <w:pStyle w:val="bodytext0"/>
              <w:rPr>
                <w:rFonts w:cs="Arial"/>
                <w:sz w:val="22"/>
                <w:szCs w:val="22"/>
              </w:rPr>
            </w:pPr>
            <w:r>
              <w:rPr>
                <w:rFonts w:cs="Arial"/>
                <w:sz w:val="22"/>
                <w:szCs w:val="22"/>
              </w:rPr>
              <w:t xml:space="preserve">To work with the Clinical nurse Specialist and medical and nursing teams to provide expert advice and support for speciality patients within the trust. </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develop and sustain partnership working with individual groups, communities and agencies.</w:t>
            </w:r>
          </w:p>
          <w:p w:rsidR="003A4587" w:rsidRDefault="003A4587">
            <w:pPr>
              <w:spacing w:after="0" w:line="240" w:lineRule="auto"/>
              <w:jc w:val="both"/>
              <w:rPr>
                <w:rFonts w:ascii="Arial" w:hAnsi="Arial" w:cs="Arial"/>
                <w:b/>
                <w:bCs/>
                <w:color w:val="FFFFFF" w:themeColor="background1"/>
              </w:rPr>
            </w:pPr>
            <w:r>
              <w:rPr>
                <w:rFonts w:ascii="Arial" w:hAnsi="Arial" w:cs="Arial"/>
              </w:rPr>
              <w:t>Facilitate the planning and delivery of care programmes to address patient needs and develop/improve the service.</w:t>
            </w: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t>KEY RESULT AREAS/PRINCIPAL DUTIES AND RESPONSIBILITIES</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pStyle w:val="bodytext0"/>
              <w:rPr>
                <w:rFonts w:cs="Arial"/>
                <w:sz w:val="22"/>
                <w:szCs w:val="22"/>
              </w:rPr>
            </w:pPr>
            <w:r>
              <w:rPr>
                <w:rFonts w:cs="Arial"/>
                <w:sz w:val="22"/>
                <w:szCs w:val="22"/>
              </w:rPr>
              <w:t>To be a member of, actively participate in, and work within the guidelines of the relevant MDT, as a key worker and the organiser</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co-ordinate the care throughout the patient’s pathway whilst under the care of the MDT, from diagnosis through treatment and follow-up care</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provide appropriate written information for patients, relatives and hospital staff covering relevant condition, its treatment.</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provide psychological, social and cultural support to patients diagnosed with relevant speciality diagnosis.</w:t>
            </w:r>
          </w:p>
          <w:p w:rsidR="003A4587" w:rsidRDefault="003A4587">
            <w:pPr>
              <w:pStyle w:val="bodytext0"/>
              <w:rPr>
                <w:rFonts w:cs="Arial"/>
                <w:sz w:val="22"/>
                <w:szCs w:val="22"/>
              </w:rPr>
            </w:pPr>
          </w:p>
          <w:p w:rsidR="003A4587" w:rsidRDefault="003A4587">
            <w:pPr>
              <w:spacing w:after="0" w:line="240" w:lineRule="auto"/>
              <w:rPr>
                <w:rFonts w:ascii="Arial" w:hAnsi="Arial" w:cs="Arial"/>
                <w:szCs w:val="24"/>
              </w:rPr>
            </w:pPr>
            <w:r>
              <w:rPr>
                <w:rFonts w:ascii="Arial" w:hAnsi="Arial" w:cs="Arial"/>
              </w:rPr>
              <w:t>The</w:t>
            </w:r>
            <w:r>
              <w:rPr>
                <w:rFonts w:ascii="Arial" w:hAnsi="Arial" w:cs="Arial"/>
                <w:b/>
              </w:rPr>
              <w:t xml:space="preserve"> Nurse specialist </w:t>
            </w:r>
            <w:r>
              <w:rPr>
                <w:rFonts w:ascii="Arial" w:hAnsi="Arial" w:cs="Arial"/>
              </w:rPr>
              <w:t xml:space="preserve">will be based in the </w:t>
            </w:r>
            <w:r>
              <w:rPr>
                <w:rFonts w:ascii="Arial" w:hAnsi="Arial" w:cs="Arial"/>
                <w:b/>
              </w:rPr>
              <w:t>acute</w:t>
            </w:r>
            <w:r>
              <w:rPr>
                <w:rFonts w:ascii="Arial" w:hAnsi="Arial" w:cs="Arial"/>
              </w:rPr>
              <w:t xml:space="preserve"> hospital.</w:t>
            </w:r>
          </w:p>
          <w:p w:rsidR="003A4587" w:rsidRDefault="003A4587">
            <w:pPr>
              <w:spacing w:after="0" w:line="240" w:lineRule="auto"/>
              <w:jc w:val="both"/>
              <w:rPr>
                <w:rFonts w:ascii="Arial" w:hAnsi="Arial" w:cs="Arial"/>
                <w:color w:val="FF0000"/>
              </w:rPr>
            </w:pPr>
            <w:r>
              <w:rPr>
                <w:rFonts w:ascii="Arial" w:hAnsi="Arial" w:cs="Arial"/>
              </w:rPr>
              <w:t>The post holder will fulfil all tasks and work as part of a team.</w:t>
            </w:r>
            <w:r>
              <w:rPr>
                <w:rFonts w:ascii="Arial" w:hAnsi="Arial" w:cs="Arial"/>
                <w:i/>
              </w:rPr>
              <w:t xml:space="preserve"> </w:t>
            </w:r>
            <w:r>
              <w:rPr>
                <w:rFonts w:ascii="Arial" w:hAnsi="Arial" w:cs="Arial"/>
              </w:rPr>
              <w:t>To meet the needs of the service, the post holder may be required to work in other areas as appropriate as directed by the line manager</w:t>
            </w:r>
          </w:p>
          <w:p w:rsidR="003A4587" w:rsidRDefault="003A4587">
            <w:pPr>
              <w:spacing w:after="0" w:line="240" w:lineRule="auto"/>
              <w:jc w:val="both"/>
              <w:rPr>
                <w:rFonts w:ascii="Arial" w:hAnsi="Arial" w:cs="Arial"/>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t xml:space="preserve">KEY WORKING RELATIONSHIPS </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pStyle w:val="paragraph"/>
              <w:spacing w:before="0" w:beforeAutospacing="0" w:after="0" w:afterAutospacing="0"/>
              <w:ind w:right="225"/>
              <w:textAlignment w:val="baseline"/>
              <w:rPr>
                <w:rFonts w:ascii="Segoe UI" w:hAnsi="Segoe UI" w:cs="Segoe UI"/>
                <w:b/>
                <w:bCs/>
                <w:sz w:val="18"/>
                <w:szCs w:val="18"/>
                <w:lang w:eastAsia="en-US"/>
              </w:rPr>
            </w:pPr>
            <w:proofErr w:type="gramStart"/>
            <w:r>
              <w:rPr>
                <w:rStyle w:val="normaltextrun"/>
                <w:rFonts w:ascii="Arial" w:hAnsi="Arial" w:cs="Arial"/>
                <w:sz w:val="22"/>
                <w:szCs w:val="22"/>
                <w:lang w:eastAsia="en-US"/>
              </w:rPr>
              <w:t>Areas  of</w:t>
            </w:r>
            <w:proofErr w:type="gramEnd"/>
            <w:r>
              <w:rPr>
                <w:rStyle w:val="normaltextrun"/>
                <w:rFonts w:ascii="Arial" w:hAnsi="Arial" w:cs="Arial"/>
                <w:sz w:val="22"/>
                <w:szCs w:val="22"/>
                <w:lang w:eastAsia="en-US"/>
              </w:rPr>
              <w:t>  Responsibility: (type of work undertaken)</w:t>
            </w:r>
          </w:p>
          <w:p w:rsidR="003A4587" w:rsidRDefault="003A4587">
            <w:pPr>
              <w:pStyle w:val="paragraph"/>
              <w:spacing w:before="0" w:beforeAutospacing="0" w:after="0" w:afterAutospacing="0"/>
              <w:ind w:right="6675"/>
              <w:textAlignment w:val="baseline"/>
              <w:rPr>
                <w:rFonts w:ascii="Segoe UI" w:hAnsi="Segoe UI" w:cs="Segoe UI"/>
                <w:b/>
                <w:bCs/>
                <w:sz w:val="18"/>
                <w:szCs w:val="18"/>
                <w:lang w:eastAsia="en-US"/>
              </w:rPr>
            </w:pPr>
          </w:p>
          <w:p w:rsidR="003A4587" w:rsidRDefault="003A4587">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lang w:eastAsia="en-US"/>
              </w:rPr>
              <w:t>No. of Staff reporting to this role: (If applicable)</w:t>
            </w:r>
          </w:p>
          <w:p w:rsidR="003A4587" w:rsidRDefault="003A458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lang w:eastAsia="en-US"/>
              </w:rPr>
              <w:t> </w:t>
            </w:r>
          </w:p>
          <w:p w:rsidR="003A4587" w:rsidRDefault="003A4587" w:rsidP="00EA150B">
            <w:pPr>
              <w:pStyle w:val="paragraph"/>
              <w:numPr>
                <w:ilvl w:val="0"/>
                <w:numId w:val="1"/>
              </w:numPr>
              <w:spacing w:before="0" w:beforeAutospacing="0" w:after="0" w:afterAutospacing="0"/>
              <w:jc w:val="both"/>
              <w:textAlignment w:val="baseline"/>
              <w:rPr>
                <w:rStyle w:val="normaltextrun"/>
                <w:rFonts w:ascii="Arial" w:hAnsi="Arial" w:cs="Arial"/>
                <w:color w:val="000000" w:themeColor="text1"/>
                <w:sz w:val="22"/>
                <w:szCs w:val="22"/>
              </w:rPr>
            </w:pPr>
            <w:r>
              <w:rPr>
                <w:rStyle w:val="normaltextrun"/>
                <w:rFonts w:ascii="Arial" w:hAnsi="Arial" w:cs="Arial"/>
                <w:color w:val="000000" w:themeColor="text1"/>
                <w:sz w:val="22"/>
                <w:szCs w:val="22"/>
                <w:lang w:eastAsia="en-US"/>
              </w:rPr>
              <w:t>Communicate with patients and their families, often in highly distressing situations in variety of settings (outpatient clinic, ward, telephone)</w:t>
            </w:r>
          </w:p>
          <w:p w:rsidR="003A4587" w:rsidRDefault="003A4587" w:rsidP="00EA150B">
            <w:pPr>
              <w:pStyle w:val="paragraph"/>
              <w:numPr>
                <w:ilvl w:val="0"/>
                <w:numId w:val="1"/>
              </w:numPr>
              <w:spacing w:before="0" w:beforeAutospacing="0" w:after="0" w:afterAutospacing="0"/>
              <w:jc w:val="both"/>
              <w:textAlignment w:val="baseline"/>
              <w:rPr>
                <w:rStyle w:val="normaltextrun"/>
                <w:rFonts w:ascii="Arial" w:hAnsi="Arial" w:cs="Arial"/>
                <w:color w:val="000000" w:themeColor="text1"/>
                <w:sz w:val="22"/>
                <w:szCs w:val="22"/>
                <w:lang w:eastAsia="en-US"/>
              </w:rPr>
            </w:pPr>
            <w:r>
              <w:rPr>
                <w:rStyle w:val="normaltextrun"/>
                <w:rFonts w:ascii="Arial" w:hAnsi="Arial" w:cs="Arial"/>
                <w:color w:val="000000" w:themeColor="text1"/>
                <w:sz w:val="22"/>
                <w:szCs w:val="22"/>
                <w:lang w:eastAsia="en-US"/>
              </w:rPr>
              <w:t>Haematology nursing team</w:t>
            </w:r>
          </w:p>
          <w:p w:rsidR="003A4587" w:rsidRDefault="003A4587" w:rsidP="00EA150B">
            <w:pPr>
              <w:pStyle w:val="paragraph"/>
              <w:numPr>
                <w:ilvl w:val="0"/>
                <w:numId w:val="1"/>
              </w:numPr>
              <w:spacing w:before="0" w:beforeAutospacing="0" w:after="0" w:afterAutospacing="0"/>
              <w:jc w:val="both"/>
              <w:textAlignment w:val="baseline"/>
              <w:rPr>
                <w:rStyle w:val="normaltextrun"/>
                <w:rFonts w:ascii="Arial" w:hAnsi="Arial" w:cs="Arial"/>
                <w:color w:val="000000" w:themeColor="text1"/>
                <w:sz w:val="22"/>
                <w:szCs w:val="22"/>
                <w:lang w:eastAsia="en-US"/>
              </w:rPr>
            </w:pPr>
            <w:r>
              <w:rPr>
                <w:rStyle w:val="normaltextrun"/>
                <w:rFonts w:ascii="Arial" w:hAnsi="Arial" w:cs="Arial"/>
                <w:color w:val="000000" w:themeColor="text1"/>
                <w:sz w:val="22"/>
                <w:szCs w:val="22"/>
                <w:lang w:eastAsia="en-US"/>
              </w:rPr>
              <w:t xml:space="preserve">Ongoing communication and working relationship with the haematology / oncology team, including inpatient ward and chemotherapy </w:t>
            </w:r>
            <w:proofErr w:type="spellStart"/>
            <w:r>
              <w:rPr>
                <w:rStyle w:val="normaltextrun"/>
                <w:rFonts w:ascii="Arial" w:hAnsi="Arial" w:cs="Arial"/>
                <w:color w:val="000000" w:themeColor="text1"/>
                <w:sz w:val="22"/>
                <w:szCs w:val="22"/>
                <w:lang w:eastAsia="en-US"/>
              </w:rPr>
              <w:t>daycase</w:t>
            </w:r>
            <w:proofErr w:type="spellEnd"/>
            <w:r>
              <w:rPr>
                <w:rStyle w:val="normaltextrun"/>
                <w:rFonts w:ascii="Arial" w:hAnsi="Arial" w:cs="Arial"/>
                <w:color w:val="000000" w:themeColor="text1"/>
                <w:sz w:val="22"/>
                <w:szCs w:val="22"/>
                <w:lang w:eastAsia="en-US"/>
              </w:rPr>
              <w:t xml:space="preserve"> unit, acute oncology service, enhanced supportive care team palliative and supportive care team</w:t>
            </w:r>
          </w:p>
          <w:p w:rsidR="003A4587" w:rsidRDefault="003A4587" w:rsidP="00EA150B">
            <w:pPr>
              <w:pStyle w:val="paragraph"/>
              <w:numPr>
                <w:ilvl w:val="0"/>
                <w:numId w:val="1"/>
              </w:numPr>
              <w:spacing w:before="0" w:beforeAutospacing="0" w:after="0" w:afterAutospacing="0"/>
              <w:jc w:val="both"/>
              <w:textAlignment w:val="baseline"/>
              <w:rPr>
                <w:rStyle w:val="normaltextrun"/>
                <w:rFonts w:ascii="Arial" w:hAnsi="Arial" w:cs="Arial"/>
                <w:color w:val="000000" w:themeColor="text1"/>
                <w:sz w:val="22"/>
                <w:szCs w:val="22"/>
                <w:lang w:eastAsia="en-US"/>
              </w:rPr>
            </w:pPr>
            <w:r>
              <w:rPr>
                <w:rStyle w:val="normaltextrun"/>
                <w:rFonts w:ascii="Arial" w:hAnsi="Arial" w:cs="Arial"/>
                <w:color w:val="000000" w:themeColor="text1"/>
                <w:sz w:val="22"/>
                <w:szCs w:val="22"/>
                <w:lang w:eastAsia="en-US"/>
              </w:rPr>
              <w:t>Multidisciplinary team including haematologists pathologists, haematology nurses, clinical psychologist and administration team</w:t>
            </w:r>
          </w:p>
          <w:p w:rsidR="003A4587" w:rsidRDefault="003A4587" w:rsidP="00EA150B">
            <w:pPr>
              <w:pStyle w:val="paragraph"/>
              <w:numPr>
                <w:ilvl w:val="0"/>
                <w:numId w:val="1"/>
              </w:numPr>
              <w:spacing w:before="0" w:beforeAutospacing="0" w:after="0" w:afterAutospacing="0"/>
              <w:jc w:val="both"/>
              <w:textAlignment w:val="baseline"/>
              <w:rPr>
                <w:rStyle w:val="normaltextrun"/>
                <w:rFonts w:ascii="Arial" w:hAnsi="Arial" w:cs="Arial"/>
                <w:color w:val="000000" w:themeColor="text1"/>
                <w:sz w:val="22"/>
                <w:szCs w:val="22"/>
                <w:lang w:eastAsia="en-US"/>
              </w:rPr>
            </w:pPr>
            <w:r>
              <w:rPr>
                <w:rStyle w:val="normaltextrun"/>
                <w:rFonts w:ascii="Arial" w:hAnsi="Arial" w:cs="Arial"/>
                <w:color w:val="000000" w:themeColor="text1"/>
                <w:sz w:val="22"/>
                <w:szCs w:val="22"/>
                <w:lang w:eastAsia="en-US"/>
              </w:rPr>
              <w:t>Primary care services</w:t>
            </w:r>
          </w:p>
          <w:p w:rsidR="003A4587" w:rsidRDefault="003A4587">
            <w:pPr>
              <w:pStyle w:val="paragraph"/>
              <w:spacing w:before="0" w:beforeAutospacing="0" w:after="0" w:afterAutospacing="0"/>
              <w:ind w:left="720"/>
              <w:jc w:val="both"/>
              <w:textAlignment w:val="baseline"/>
              <w:rPr>
                <w:rStyle w:val="normaltextrun"/>
                <w:rFonts w:ascii="Arial" w:hAnsi="Arial" w:cs="Arial"/>
                <w:color w:val="000000" w:themeColor="text1"/>
                <w:sz w:val="22"/>
                <w:szCs w:val="22"/>
                <w:lang w:eastAsia="en-US"/>
              </w:rPr>
            </w:pPr>
          </w:p>
          <w:p w:rsidR="003A4587" w:rsidRDefault="003A4587">
            <w:pPr>
              <w:pStyle w:val="paragraph"/>
              <w:spacing w:before="0" w:beforeAutospacing="0" w:after="0" w:afterAutospacing="0"/>
              <w:jc w:val="both"/>
              <w:textAlignment w:val="baseline"/>
              <w:rPr>
                <w:rStyle w:val="normaltextrun"/>
                <w:color w:val="000000" w:themeColor="text1"/>
                <w:lang w:eastAsia="en-US"/>
              </w:rPr>
            </w:pPr>
            <w:r>
              <w:rPr>
                <w:rStyle w:val="normaltextrun"/>
                <w:rFonts w:ascii="Arial" w:hAnsi="Arial" w:cs="Arial"/>
                <w:color w:val="000000" w:themeColor="text1"/>
                <w:sz w:val="22"/>
                <w:szCs w:val="22"/>
                <w:lang w:eastAsia="en-US"/>
              </w:rPr>
              <w:t>Of particular importance are working relationships with:</w:t>
            </w:r>
            <w:r>
              <w:rPr>
                <w:rStyle w:val="normaltextrun"/>
                <w:color w:val="000000" w:themeColor="text1"/>
                <w:lang w:eastAsia="en-US"/>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3A4587">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3A4587" w:rsidRDefault="003A4587">
                  <w:pPr>
                    <w:pStyle w:val="paragraph"/>
                    <w:spacing w:before="0" w:beforeAutospacing="0" w:after="0" w:afterAutospacing="0" w:line="276" w:lineRule="auto"/>
                    <w:jc w:val="both"/>
                    <w:textAlignment w:val="baseline"/>
                    <w:rPr>
                      <w:color w:val="000000"/>
                    </w:rPr>
                  </w:pPr>
                  <w:r>
                    <w:rPr>
                      <w:rStyle w:val="normaltextrun"/>
                      <w:rFonts w:ascii="Arial" w:hAnsi="Arial" w:cs="Arial"/>
                      <w:b/>
                      <w:bCs/>
                      <w:color w:val="FFFFFF"/>
                      <w:sz w:val="22"/>
                      <w:szCs w:val="22"/>
                      <w:lang w:eastAsia="en-US"/>
                    </w:rPr>
                    <w:t>Internal to the Trust</w:t>
                  </w:r>
                  <w:r>
                    <w:rPr>
                      <w:rStyle w:val="eop"/>
                      <w:rFonts w:ascii="Arial" w:hAnsi="Arial" w:cs="Arial"/>
                      <w:color w:val="FFFFFF"/>
                      <w:sz w:val="22"/>
                      <w:szCs w:val="22"/>
                      <w:lang w:eastAsia="en-US"/>
                    </w:rPr>
                    <w:t> </w:t>
                  </w:r>
                </w:p>
              </w:tc>
              <w:tc>
                <w:tcPr>
                  <w:tcW w:w="3735" w:type="dxa"/>
                  <w:tcBorders>
                    <w:top w:val="single" w:sz="6" w:space="0" w:color="auto"/>
                    <w:left w:val="nil"/>
                    <w:bottom w:val="single" w:sz="6" w:space="0" w:color="auto"/>
                    <w:right w:val="single" w:sz="6" w:space="0" w:color="auto"/>
                  </w:tcBorders>
                  <w:shd w:val="clear" w:color="auto" w:fill="002060"/>
                  <w:hideMark/>
                </w:tcPr>
                <w:p w:rsidR="003A4587" w:rsidRDefault="003A4587">
                  <w:pPr>
                    <w:pStyle w:val="paragraph"/>
                    <w:spacing w:before="0" w:beforeAutospacing="0" w:after="0" w:afterAutospacing="0" w:line="276" w:lineRule="auto"/>
                    <w:jc w:val="both"/>
                    <w:textAlignment w:val="baseline"/>
                    <w:rPr>
                      <w:color w:val="000000"/>
                      <w:lang w:eastAsia="en-US"/>
                    </w:rPr>
                  </w:pPr>
                  <w:r>
                    <w:rPr>
                      <w:rStyle w:val="normaltextrun"/>
                      <w:rFonts w:ascii="Arial" w:hAnsi="Arial" w:cs="Arial"/>
                      <w:b/>
                      <w:bCs/>
                      <w:color w:val="FFFFFF"/>
                      <w:sz w:val="22"/>
                      <w:szCs w:val="22"/>
                      <w:lang w:eastAsia="en-US"/>
                    </w:rPr>
                    <w:t>External to the Trust</w:t>
                  </w:r>
                  <w:r>
                    <w:rPr>
                      <w:rStyle w:val="eop"/>
                      <w:rFonts w:ascii="Arial" w:hAnsi="Arial" w:cs="Arial"/>
                      <w:color w:val="FFFFFF"/>
                      <w:sz w:val="22"/>
                      <w:szCs w:val="22"/>
                      <w:lang w:eastAsia="en-US"/>
                    </w:rPr>
                    <w:t> </w:t>
                  </w:r>
                </w:p>
              </w:tc>
            </w:tr>
            <w:tr w:rsidR="003A4587">
              <w:trPr>
                <w:jc w:val="center"/>
              </w:trPr>
              <w:tc>
                <w:tcPr>
                  <w:tcW w:w="5145" w:type="dxa"/>
                  <w:tcBorders>
                    <w:top w:val="nil"/>
                    <w:left w:val="single" w:sz="6" w:space="0" w:color="auto"/>
                    <w:bottom w:val="nil"/>
                    <w:right w:val="single" w:sz="6" w:space="0" w:color="auto"/>
                  </w:tcBorders>
                  <w:hideMark/>
                </w:tcPr>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Patients and carers</w:t>
                  </w:r>
                </w:p>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Haematology MDT</w:t>
                  </w:r>
                </w:p>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lastRenderedPageBreak/>
                    <w:t xml:space="preserve">Northern haematology cancer CNS counterpart </w:t>
                  </w:r>
                </w:p>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Nursing staff both within Hospital and across the community</w:t>
                  </w:r>
                </w:p>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MDT co-ordinator, administration staff, clinical audit staff</w:t>
                  </w:r>
                </w:p>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Specialist palliative care staff</w:t>
                  </w:r>
                </w:p>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Enhanced supportive care team</w:t>
                  </w:r>
                </w:p>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 xml:space="preserve">Oncology and haematology out patients and day </w:t>
                  </w:r>
                  <w:proofErr w:type="spellStart"/>
                  <w:r>
                    <w:rPr>
                      <w:rFonts w:ascii="Arial" w:hAnsi="Arial" w:cs="Arial"/>
                      <w:color w:val="000000"/>
                      <w:sz w:val="22"/>
                      <w:szCs w:val="22"/>
                      <w:lang w:eastAsia="en-US"/>
                    </w:rPr>
                    <w:t>case</w:t>
                  </w:r>
                  <w:proofErr w:type="spellEnd"/>
                  <w:r>
                    <w:rPr>
                      <w:rFonts w:ascii="Arial" w:hAnsi="Arial" w:cs="Arial"/>
                      <w:color w:val="000000"/>
                      <w:sz w:val="22"/>
                      <w:szCs w:val="22"/>
                      <w:lang w:eastAsia="en-US"/>
                    </w:rPr>
                    <w:t xml:space="preserve"> unit</w:t>
                  </w:r>
                </w:p>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Professions allied to medicine, radiographers, physiotherapist, clinical psychologists and oncology support workers</w:t>
                  </w:r>
                </w:p>
              </w:tc>
              <w:tc>
                <w:tcPr>
                  <w:tcW w:w="3735" w:type="dxa"/>
                  <w:tcBorders>
                    <w:top w:val="nil"/>
                    <w:left w:val="nil"/>
                    <w:bottom w:val="nil"/>
                    <w:right w:val="single" w:sz="6" w:space="0" w:color="auto"/>
                  </w:tcBorders>
                  <w:hideMark/>
                </w:tcPr>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lastRenderedPageBreak/>
                    <w:t>GP’s</w:t>
                  </w:r>
                </w:p>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Community Nursing Teams</w:t>
                  </w:r>
                </w:p>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Exeter Nuffield Hospital</w:t>
                  </w:r>
                </w:p>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lastRenderedPageBreak/>
                    <w:t>FORCE cancer support centre</w:t>
                  </w:r>
                </w:p>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 xml:space="preserve">ELF </w:t>
                  </w:r>
                </w:p>
                <w:p w:rsidR="003A4587" w:rsidRDefault="003A4587" w:rsidP="00EA150B">
                  <w:pPr>
                    <w:pStyle w:val="paragraph"/>
                    <w:numPr>
                      <w:ilvl w:val="0"/>
                      <w:numId w:val="2"/>
                    </w:numPr>
                    <w:spacing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National and local voluntary organisations, charities and volunteers</w:t>
                  </w:r>
                </w:p>
                <w:p w:rsidR="003A4587" w:rsidRDefault="003A4587" w:rsidP="00EA150B">
                  <w:pPr>
                    <w:pStyle w:val="paragraph"/>
                    <w:numPr>
                      <w:ilvl w:val="0"/>
                      <w:numId w:val="2"/>
                    </w:numPr>
                    <w:spacing w:before="0" w:beforeAutospacing="0" w:after="0" w:afterAutospacing="0" w:line="276" w:lineRule="auto"/>
                    <w:jc w:val="both"/>
                    <w:textAlignment w:val="baseline"/>
                    <w:rPr>
                      <w:color w:val="000000"/>
                      <w:lang w:eastAsia="en-US"/>
                    </w:rPr>
                  </w:pPr>
                  <w:proofErr w:type="spellStart"/>
                  <w:r>
                    <w:rPr>
                      <w:rFonts w:ascii="Arial" w:hAnsi="Arial" w:cs="Arial"/>
                      <w:color w:val="000000"/>
                      <w:sz w:val="22"/>
                      <w:szCs w:val="22"/>
                      <w:lang w:eastAsia="en-US"/>
                    </w:rPr>
                    <w:t>Hospiscare</w:t>
                  </w:r>
                  <w:proofErr w:type="spellEnd"/>
                </w:p>
              </w:tc>
            </w:tr>
            <w:tr w:rsidR="003A4587">
              <w:trPr>
                <w:jc w:val="center"/>
              </w:trPr>
              <w:tc>
                <w:tcPr>
                  <w:tcW w:w="5145" w:type="dxa"/>
                  <w:tcBorders>
                    <w:top w:val="nil"/>
                    <w:left w:val="single" w:sz="6" w:space="0" w:color="auto"/>
                    <w:bottom w:val="nil"/>
                    <w:right w:val="single" w:sz="6" w:space="0" w:color="auto"/>
                  </w:tcBorders>
                </w:tcPr>
                <w:p w:rsidR="003A4587" w:rsidRDefault="003A4587">
                  <w:pPr>
                    <w:pStyle w:val="paragraph"/>
                    <w:spacing w:before="0" w:beforeAutospacing="0" w:after="0" w:afterAutospacing="0" w:line="276" w:lineRule="auto"/>
                    <w:jc w:val="both"/>
                    <w:textAlignment w:val="baseline"/>
                    <w:rPr>
                      <w:rFonts w:ascii="Arial" w:hAnsi="Arial" w:cs="Arial"/>
                      <w:color w:val="000000"/>
                      <w:sz w:val="22"/>
                      <w:szCs w:val="22"/>
                      <w:lang w:eastAsia="en-US"/>
                    </w:rPr>
                  </w:pPr>
                </w:p>
              </w:tc>
              <w:tc>
                <w:tcPr>
                  <w:tcW w:w="3735" w:type="dxa"/>
                  <w:tcBorders>
                    <w:top w:val="nil"/>
                    <w:left w:val="nil"/>
                    <w:bottom w:val="nil"/>
                    <w:right w:val="single" w:sz="6" w:space="0" w:color="auto"/>
                  </w:tcBorders>
                </w:tcPr>
                <w:p w:rsidR="003A4587" w:rsidRDefault="003A4587">
                  <w:pPr>
                    <w:pStyle w:val="paragraph"/>
                    <w:spacing w:before="0" w:beforeAutospacing="0" w:after="0" w:afterAutospacing="0" w:line="276" w:lineRule="auto"/>
                    <w:jc w:val="both"/>
                    <w:textAlignment w:val="baseline"/>
                    <w:rPr>
                      <w:color w:val="000000"/>
                      <w:lang w:eastAsia="en-US"/>
                    </w:rPr>
                  </w:pPr>
                </w:p>
              </w:tc>
            </w:tr>
            <w:tr w:rsidR="003A4587">
              <w:trPr>
                <w:jc w:val="center"/>
              </w:trPr>
              <w:tc>
                <w:tcPr>
                  <w:tcW w:w="5145" w:type="dxa"/>
                  <w:tcBorders>
                    <w:top w:val="nil"/>
                    <w:left w:val="single" w:sz="6" w:space="0" w:color="auto"/>
                    <w:bottom w:val="nil"/>
                    <w:right w:val="single" w:sz="6" w:space="0" w:color="auto"/>
                  </w:tcBorders>
                </w:tcPr>
                <w:p w:rsidR="003A4587" w:rsidRDefault="003A4587">
                  <w:pPr>
                    <w:pStyle w:val="paragraph"/>
                    <w:spacing w:before="0" w:beforeAutospacing="0" w:after="0" w:afterAutospacing="0" w:line="276" w:lineRule="auto"/>
                    <w:jc w:val="both"/>
                    <w:textAlignment w:val="baseline"/>
                    <w:rPr>
                      <w:rFonts w:ascii="Arial" w:hAnsi="Arial" w:cs="Arial"/>
                      <w:color w:val="000000"/>
                      <w:sz w:val="22"/>
                      <w:szCs w:val="22"/>
                      <w:lang w:eastAsia="en-US"/>
                    </w:rPr>
                  </w:pPr>
                </w:p>
              </w:tc>
              <w:tc>
                <w:tcPr>
                  <w:tcW w:w="3735" w:type="dxa"/>
                  <w:tcBorders>
                    <w:top w:val="nil"/>
                    <w:left w:val="nil"/>
                    <w:bottom w:val="nil"/>
                    <w:right w:val="single" w:sz="6" w:space="0" w:color="auto"/>
                  </w:tcBorders>
                </w:tcPr>
                <w:p w:rsidR="003A4587" w:rsidRDefault="003A4587">
                  <w:pPr>
                    <w:pStyle w:val="paragraph"/>
                    <w:spacing w:before="0" w:beforeAutospacing="0" w:after="0" w:afterAutospacing="0" w:line="276" w:lineRule="auto"/>
                    <w:jc w:val="both"/>
                    <w:textAlignment w:val="baseline"/>
                    <w:rPr>
                      <w:color w:val="000000"/>
                      <w:lang w:eastAsia="en-US"/>
                    </w:rPr>
                  </w:pPr>
                </w:p>
              </w:tc>
            </w:tr>
            <w:tr w:rsidR="003A4587">
              <w:trPr>
                <w:jc w:val="center"/>
              </w:trPr>
              <w:tc>
                <w:tcPr>
                  <w:tcW w:w="5145" w:type="dxa"/>
                  <w:tcBorders>
                    <w:top w:val="nil"/>
                    <w:left w:val="single" w:sz="6" w:space="0" w:color="auto"/>
                    <w:bottom w:val="single" w:sz="6" w:space="0" w:color="auto"/>
                    <w:right w:val="single" w:sz="6" w:space="0" w:color="auto"/>
                  </w:tcBorders>
                </w:tcPr>
                <w:p w:rsidR="003A4587" w:rsidRDefault="003A4587">
                  <w:pPr>
                    <w:pStyle w:val="paragraph"/>
                    <w:spacing w:before="0" w:beforeAutospacing="0" w:after="0" w:afterAutospacing="0" w:line="276" w:lineRule="auto"/>
                    <w:jc w:val="both"/>
                    <w:textAlignment w:val="baseline"/>
                    <w:rPr>
                      <w:rFonts w:ascii="Arial" w:hAnsi="Arial" w:cs="Arial"/>
                      <w:color w:val="000000"/>
                      <w:sz w:val="22"/>
                      <w:szCs w:val="22"/>
                      <w:lang w:eastAsia="en-US"/>
                    </w:rPr>
                  </w:pPr>
                </w:p>
              </w:tc>
              <w:tc>
                <w:tcPr>
                  <w:tcW w:w="3735" w:type="dxa"/>
                  <w:tcBorders>
                    <w:top w:val="nil"/>
                    <w:left w:val="nil"/>
                    <w:bottom w:val="single" w:sz="6" w:space="0" w:color="auto"/>
                    <w:right w:val="single" w:sz="6" w:space="0" w:color="auto"/>
                  </w:tcBorders>
                </w:tcPr>
                <w:p w:rsidR="003A4587" w:rsidRDefault="003A4587">
                  <w:pPr>
                    <w:pStyle w:val="paragraph"/>
                    <w:spacing w:before="0" w:beforeAutospacing="0" w:after="0" w:afterAutospacing="0" w:line="276" w:lineRule="auto"/>
                    <w:jc w:val="both"/>
                    <w:textAlignment w:val="baseline"/>
                    <w:rPr>
                      <w:color w:val="000000"/>
                      <w:lang w:eastAsia="en-US"/>
                    </w:rPr>
                  </w:pPr>
                </w:p>
              </w:tc>
            </w:tr>
          </w:tbl>
          <w:p w:rsidR="003A4587" w:rsidRDefault="003A4587">
            <w:pPr>
              <w:pStyle w:val="paragraph"/>
              <w:spacing w:before="0" w:beforeAutospacing="0" w:after="0" w:afterAutospacing="0"/>
              <w:jc w:val="both"/>
              <w:textAlignment w:val="baseline"/>
              <w:rPr>
                <w:rFonts w:ascii="Segoe UI" w:hAnsi="Segoe UI" w:cs="Segoe UI"/>
                <w:sz w:val="18"/>
                <w:szCs w:val="18"/>
                <w:lang w:eastAsia="en-US"/>
              </w:rPr>
            </w:pPr>
          </w:p>
          <w:p w:rsidR="003A4587" w:rsidRDefault="003A4587">
            <w:pPr>
              <w:spacing w:after="0" w:line="240" w:lineRule="auto"/>
              <w:jc w:val="both"/>
              <w:rPr>
                <w:rFonts w:ascii="Arial" w:hAnsi="Arial" w:cs="Arial"/>
                <w:color w:val="FF0000"/>
              </w:rPr>
            </w:pPr>
          </w:p>
        </w:tc>
      </w:tr>
    </w:tbl>
    <w:p w:rsidR="003A4587" w:rsidRDefault="003A4587" w:rsidP="003A4587">
      <w:pPr>
        <w:spacing w:after="0"/>
        <w:rPr>
          <w:rFonts w:ascii="Arial" w:hAnsi="Arial" w:cs="Arial"/>
          <w:b/>
        </w:rPr>
        <w:sectPr w:rsidR="003A4587">
          <w:pgSz w:w="11906" w:h="16838"/>
          <w:pgMar w:top="709" w:right="1440" w:bottom="851" w:left="1440" w:header="708" w:footer="708" w:gutter="0"/>
          <w:cols w:space="720"/>
        </w:sectPr>
      </w:pPr>
    </w:p>
    <w:tbl>
      <w:tblPr>
        <w:tblStyle w:val="TableGrid"/>
        <w:tblW w:w="10200" w:type="dxa"/>
        <w:tblInd w:w="-459" w:type="dxa"/>
        <w:tblLayout w:type="fixed"/>
        <w:tblLook w:val="04A0" w:firstRow="1" w:lastRow="0" w:firstColumn="1" w:lastColumn="0" w:noHBand="0" w:noVBand="1"/>
      </w:tblPr>
      <w:tblGrid>
        <w:gridCol w:w="10200"/>
      </w:tblGrid>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rPr>
            </w:pPr>
            <w:r>
              <w:rPr>
                <w:rFonts w:ascii="Arial" w:hAnsi="Arial" w:cs="Arial"/>
                <w:b/>
              </w:rPr>
              <w:lastRenderedPageBreak/>
              <w:t xml:space="preserve">ORGANISATIONAL CHART </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r>
              <w:rPr>
                <w:noProof/>
              </w:rPr>
              <w:drawing>
                <wp:anchor distT="0" distB="0" distL="114300" distR="114300" simplePos="0" relativeHeight="251658240" behindDoc="1" locked="0" layoutInCell="1" allowOverlap="1">
                  <wp:simplePos x="0" y="0"/>
                  <wp:positionH relativeFrom="column">
                    <wp:posOffset>603250</wp:posOffset>
                  </wp:positionH>
                  <wp:positionV relativeFrom="paragraph">
                    <wp:posOffset>267335</wp:posOffset>
                  </wp:positionV>
                  <wp:extent cx="4410075" cy="1822450"/>
                  <wp:effectExtent l="0" t="0" r="0" b="25400"/>
                  <wp:wrapTight wrapText="bothSides">
                    <wp:wrapPolygon edited="0">
                      <wp:start x="9704" y="0"/>
                      <wp:lineTo x="9704" y="5645"/>
                      <wp:lineTo x="10730" y="7225"/>
                      <wp:lineTo x="7278" y="7677"/>
                      <wp:lineTo x="6905" y="7902"/>
                      <wp:lineTo x="6905" y="13547"/>
                      <wp:lineTo x="8304" y="14450"/>
                      <wp:lineTo x="11943" y="14450"/>
                      <wp:lineTo x="9890" y="15805"/>
                      <wp:lineTo x="9704" y="16256"/>
                      <wp:lineTo x="9704" y="21675"/>
                      <wp:lineTo x="14742" y="21675"/>
                      <wp:lineTo x="14929" y="16256"/>
                      <wp:lineTo x="14556" y="15805"/>
                      <wp:lineTo x="12410" y="14450"/>
                      <wp:lineTo x="12503" y="7225"/>
                      <wp:lineTo x="13716" y="7225"/>
                      <wp:lineTo x="14835" y="5419"/>
                      <wp:lineTo x="14742" y="0"/>
                      <wp:lineTo x="97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b/>
                <w:color w:val="FF0000"/>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rPr>
            </w:pPr>
            <w:r>
              <w:rPr>
                <w:rFonts w:ascii="Arial" w:hAnsi="Arial" w:cs="Arial"/>
                <w:b/>
                <w:color w:val="FFFFFF" w:themeColor="background1"/>
              </w:rPr>
              <w:t xml:space="preserve">FREEDOM TO ACT </w:t>
            </w: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rPr>
                <w:rFonts w:ascii="Arial" w:hAnsi="Arial" w:cs="Arial"/>
              </w:rPr>
            </w:pPr>
            <w:r>
              <w:rPr>
                <w:rFonts w:ascii="Arial" w:hAnsi="Arial" w:cs="Arial"/>
              </w:rPr>
              <w:t>To work within the nursing and medical teams and contribute to decisions about patient care in line with the Trust and service policy.</w:t>
            </w:r>
          </w:p>
          <w:p w:rsidR="003A4587" w:rsidRDefault="003A4587">
            <w:pPr>
              <w:spacing w:after="0" w:line="240" w:lineRule="auto"/>
              <w:rPr>
                <w:rFonts w:ascii="Arial" w:hAnsi="Arial" w:cs="Arial"/>
              </w:rPr>
            </w:pPr>
          </w:p>
          <w:p w:rsidR="003A4587" w:rsidRDefault="003A4587">
            <w:pPr>
              <w:spacing w:after="0" w:line="240" w:lineRule="auto"/>
              <w:rPr>
                <w:rFonts w:ascii="Arial" w:hAnsi="Arial" w:cs="Arial"/>
              </w:rPr>
            </w:pPr>
            <w:r>
              <w:rPr>
                <w:rFonts w:ascii="Arial" w:hAnsi="Arial" w:cs="Arial"/>
              </w:rPr>
              <w:t xml:space="preserve">Be professionally accountable for all aspects of own work, including the management of patients in your care. </w:t>
            </w:r>
          </w:p>
          <w:p w:rsidR="003A4587" w:rsidRDefault="003A4587">
            <w:pPr>
              <w:spacing w:after="0" w:line="240" w:lineRule="auto"/>
              <w:rPr>
                <w:rFonts w:ascii="Arial" w:hAnsi="Arial" w:cs="Arial"/>
              </w:rPr>
            </w:pPr>
            <w:r>
              <w:rPr>
                <w:rFonts w:ascii="Arial" w:hAnsi="Arial" w:cs="Arial"/>
              </w:rPr>
              <w:t xml:space="preserve"> </w:t>
            </w:r>
          </w:p>
          <w:p w:rsidR="003A4587" w:rsidRDefault="003A4587">
            <w:pPr>
              <w:spacing w:after="0" w:line="240" w:lineRule="auto"/>
              <w:rPr>
                <w:rFonts w:ascii="Arial" w:hAnsi="Arial" w:cs="Arial"/>
              </w:rPr>
            </w:pPr>
            <w:r>
              <w:rPr>
                <w:rFonts w:ascii="Arial" w:hAnsi="Arial" w:cs="Arial"/>
              </w:rPr>
              <w:t>To work autonomously and be able to provide expert advice to patient and families in relation to patient condition and specialist treatments and services in line with the Trust and service policy.</w:t>
            </w:r>
          </w:p>
          <w:p w:rsidR="003A4587" w:rsidRDefault="003A4587">
            <w:pPr>
              <w:spacing w:after="0" w:line="240" w:lineRule="auto"/>
              <w:rPr>
                <w:rFonts w:ascii="Arial" w:hAnsi="Arial" w:cs="Arial"/>
                <w:color w:val="FF0000"/>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t xml:space="preserve">COMMUNICATION/RELATIONSHIP SKILLS </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rPr>
                <w:rFonts w:ascii="Arial" w:hAnsi="Arial" w:cs="Arial"/>
              </w:rPr>
            </w:pPr>
            <w:r>
              <w:rPr>
                <w:rFonts w:ascii="Arial" w:hAnsi="Arial" w:cs="Arial"/>
              </w:rPr>
              <w:t>Provide and receive highly complex and highly sensitive information. Communicates very sensitive, complex condition related information to patients, relatives offering empathy and reassurance.</w:t>
            </w:r>
          </w:p>
          <w:p w:rsidR="003A4587" w:rsidRDefault="003A4587">
            <w:pPr>
              <w:spacing w:after="0" w:line="240" w:lineRule="auto"/>
              <w:rPr>
                <w:rFonts w:ascii="Arial" w:hAnsi="Arial" w:cs="Arial"/>
              </w:rPr>
            </w:pPr>
          </w:p>
          <w:p w:rsidR="003A4587" w:rsidRDefault="003A4587">
            <w:pPr>
              <w:spacing w:after="0" w:line="240" w:lineRule="auto"/>
              <w:rPr>
                <w:rFonts w:ascii="Arial" w:hAnsi="Arial" w:cs="Arial"/>
              </w:rPr>
            </w:pPr>
            <w:r>
              <w:rPr>
                <w:rFonts w:ascii="Arial" w:hAnsi="Arial" w:cs="Arial"/>
              </w:rPr>
              <w:t xml:space="preserve">To communicate effectively between departments and Trusts to ensure patients journey is seamless. </w:t>
            </w:r>
          </w:p>
          <w:p w:rsidR="003A4587" w:rsidRDefault="003A4587">
            <w:pPr>
              <w:spacing w:after="0" w:line="240" w:lineRule="auto"/>
              <w:rPr>
                <w:rFonts w:ascii="Arial" w:hAnsi="Arial" w:cs="Arial"/>
              </w:rPr>
            </w:pPr>
          </w:p>
          <w:p w:rsidR="003A4587" w:rsidRDefault="003A4587">
            <w:pPr>
              <w:spacing w:after="0" w:line="240" w:lineRule="auto"/>
              <w:rPr>
                <w:rFonts w:ascii="Arial" w:hAnsi="Arial" w:cs="Arial"/>
              </w:rPr>
            </w:pPr>
            <w:r>
              <w:rPr>
                <w:rFonts w:ascii="Arial" w:hAnsi="Arial" w:cs="Arial"/>
              </w:rPr>
              <w:t>To work in partnership with nurses and other health professionals to address people’s health needs through planning and delivering interventions which are based on best practice and clinical judgement</w:t>
            </w:r>
          </w:p>
          <w:p w:rsidR="003A4587" w:rsidRDefault="003A4587">
            <w:pPr>
              <w:spacing w:after="0" w:line="240" w:lineRule="auto"/>
              <w:jc w:val="both"/>
              <w:rPr>
                <w:rFonts w:ascii="Arial" w:hAnsi="Arial" w:cs="Arial"/>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t>ANALYTICAL/JUDGEMENTAL SKILLS</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rPr>
                <w:rFonts w:ascii="Arial" w:hAnsi="Arial" w:cs="Arial"/>
              </w:rPr>
            </w:pPr>
            <w:r>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3A4587" w:rsidRDefault="003A4587">
            <w:pPr>
              <w:spacing w:after="0" w:line="240" w:lineRule="auto"/>
              <w:rPr>
                <w:rFonts w:ascii="Arial" w:hAnsi="Arial" w:cs="Arial"/>
              </w:rPr>
            </w:pPr>
          </w:p>
          <w:p w:rsidR="003A4587" w:rsidRDefault="003A4587">
            <w:pPr>
              <w:pStyle w:val="bodytext0"/>
              <w:rPr>
                <w:rFonts w:cs="Arial"/>
                <w:sz w:val="22"/>
                <w:szCs w:val="22"/>
              </w:rPr>
            </w:pPr>
            <w:r>
              <w:rPr>
                <w:rFonts w:cs="Arial"/>
                <w:sz w:val="22"/>
                <w:szCs w:val="22"/>
              </w:rPr>
              <w:t>To monitor and review the effectiveness of interventions with the patient and colleagues and modify this to meet changing needs and established goals of care.</w:t>
            </w:r>
          </w:p>
          <w:p w:rsidR="003A4587" w:rsidRDefault="003A4587">
            <w:pPr>
              <w:spacing w:after="0" w:line="240" w:lineRule="auto"/>
              <w:jc w:val="both"/>
              <w:rPr>
                <w:rFonts w:ascii="Arial" w:hAnsi="Arial" w:cs="Arial"/>
                <w:color w:val="FF0000"/>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t>PLANNING/ORGANISATIONAL SKILLS</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rPr>
                <w:rFonts w:ascii="Arial" w:hAnsi="Arial" w:cs="Arial"/>
              </w:rPr>
            </w:pPr>
            <w:r>
              <w:rPr>
                <w:rFonts w:ascii="Arial" w:hAnsi="Arial" w:cs="Arial"/>
              </w:rPr>
              <w:t>Plan, organise complex activities, programmes requiring formulation and adjustment</w:t>
            </w:r>
          </w:p>
          <w:p w:rsidR="003A4587" w:rsidRDefault="003A4587">
            <w:pPr>
              <w:spacing w:after="0" w:line="240" w:lineRule="auto"/>
              <w:rPr>
                <w:rFonts w:ascii="Arial" w:hAnsi="Arial" w:cs="Arial"/>
              </w:rPr>
            </w:pPr>
          </w:p>
          <w:p w:rsidR="003A4587" w:rsidRDefault="003A4587">
            <w:pPr>
              <w:spacing w:after="0" w:line="240" w:lineRule="auto"/>
              <w:rPr>
                <w:rFonts w:ascii="Arial" w:hAnsi="Arial" w:cs="Arial"/>
                <w:color w:val="000000"/>
                <w:szCs w:val="24"/>
              </w:rPr>
            </w:pPr>
            <w:r>
              <w:rPr>
                <w:rFonts w:ascii="Arial" w:hAnsi="Arial" w:cs="Arial"/>
                <w:color w:val="000000"/>
              </w:rPr>
              <w:t>Plan patients care, managing an individual caseload of complex patients effectively and efficiently.</w:t>
            </w:r>
          </w:p>
          <w:p w:rsidR="003A4587" w:rsidRDefault="003A4587">
            <w:pPr>
              <w:spacing w:after="0" w:line="240" w:lineRule="auto"/>
              <w:rPr>
                <w:rFonts w:ascii="Arial" w:hAnsi="Arial" w:cs="Arial"/>
              </w:rPr>
            </w:pPr>
            <w:r>
              <w:rPr>
                <w:rFonts w:ascii="Arial" w:hAnsi="Arial" w:cs="Arial"/>
              </w:rPr>
              <w:t>To co-ordinate the management of outpatients presenting with symptoms of their disease or family history.</w:t>
            </w:r>
          </w:p>
          <w:p w:rsidR="003A4587" w:rsidRDefault="003A4587">
            <w:pPr>
              <w:spacing w:after="0" w:line="240" w:lineRule="auto"/>
              <w:rPr>
                <w:rFonts w:ascii="Arial" w:hAnsi="Arial" w:cs="Arial"/>
              </w:rPr>
            </w:pPr>
          </w:p>
          <w:p w:rsidR="003A4587" w:rsidRDefault="003A4587">
            <w:pPr>
              <w:pStyle w:val="bodytext0"/>
              <w:rPr>
                <w:rFonts w:cs="Arial"/>
                <w:sz w:val="22"/>
                <w:szCs w:val="22"/>
              </w:rPr>
            </w:pPr>
            <w:r>
              <w:rPr>
                <w:rFonts w:cs="Arial"/>
                <w:sz w:val="22"/>
                <w:szCs w:val="22"/>
              </w:rPr>
              <w:t>To receive direct referrals within the speciality and to provide assessment of patient’s needs</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 xml:space="preserve">To work with the CNS to develop and provide a co-ordinated specialist service to patients with the relevant specialist diagnosis and their </w:t>
            </w:r>
            <w:proofErr w:type="spellStart"/>
            <w:r>
              <w:rPr>
                <w:rFonts w:cs="Arial"/>
                <w:sz w:val="22"/>
                <w:szCs w:val="22"/>
              </w:rPr>
              <w:t>carers</w:t>
            </w:r>
            <w:proofErr w:type="spellEnd"/>
            <w:r>
              <w:rPr>
                <w:rFonts w:cs="Arial"/>
                <w:sz w:val="22"/>
                <w:szCs w:val="22"/>
              </w:rPr>
              <w:t xml:space="preserve"> and to have direct clinical involvement in complex care in both the outpatient and inpatient setting</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Plan &amp; organise day-to-day service provision</w:t>
            </w:r>
          </w:p>
          <w:p w:rsidR="003A4587" w:rsidRDefault="003A4587">
            <w:pPr>
              <w:spacing w:after="0" w:line="240" w:lineRule="auto"/>
              <w:jc w:val="both"/>
              <w:rPr>
                <w:rFonts w:ascii="Arial" w:hAnsi="Arial" w:cs="Arial"/>
                <w:color w:val="FF0000"/>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lastRenderedPageBreak/>
              <w:t xml:space="preserve">PATIENT/CLIENT CARE </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pStyle w:val="bodytext0"/>
              <w:rPr>
                <w:rFonts w:cs="Arial"/>
                <w:sz w:val="22"/>
                <w:szCs w:val="22"/>
              </w:rPr>
            </w:pPr>
            <w:r>
              <w:rPr>
                <w:rFonts w:cs="Arial"/>
                <w:sz w:val="22"/>
                <w:szCs w:val="22"/>
              </w:rPr>
              <w:t>To support patients in meeting their own health and wellbeing through providing expert information, advice and support</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provide emotional, psychological and practical support to the patient and their family/carer throughout their pathway and to facilitate communication between patients, families and professionals</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 xml:space="preserve">To recognise ethical dilemmas relating to care and act as the patient/relative’s advocate when required </w:t>
            </w:r>
          </w:p>
          <w:p w:rsidR="003A4587" w:rsidRDefault="003A4587">
            <w:pPr>
              <w:pStyle w:val="bodytext0"/>
              <w:rPr>
                <w:rFonts w:cs="Arial"/>
                <w:sz w:val="22"/>
                <w:szCs w:val="22"/>
              </w:rPr>
            </w:pPr>
          </w:p>
          <w:p w:rsidR="003A4587" w:rsidRDefault="003A4587">
            <w:pPr>
              <w:spacing w:after="0" w:line="240" w:lineRule="auto"/>
              <w:jc w:val="both"/>
              <w:rPr>
                <w:rFonts w:ascii="Arial" w:hAnsi="Arial" w:cs="Arial"/>
              </w:rPr>
            </w:pPr>
            <w:r>
              <w:rPr>
                <w:rFonts w:ascii="Arial" w:hAnsi="Arial" w:cs="Arial"/>
              </w:rPr>
              <w:t>To support the development of care pathways for patients with relevant specialist conditions</w:t>
            </w:r>
          </w:p>
          <w:p w:rsidR="003A4587" w:rsidRDefault="003A4587">
            <w:pPr>
              <w:spacing w:after="0" w:line="240" w:lineRule="auto"/>
              <w:jc w:val="both"/>
              <w:rPr>
                <w:rFonts w:ascii="Arial" w:hAnsi="Arial" w:cs="Arial"/>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t xml:space="preserve">POLICY/SERVICE DEVELOPMENT </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pStyle w:val="bodytext0"/>
              <w:rPr>
                <w:rFonts w:cs="Arial"/>
                <w:sz w:val="22"/>
                <w:szCs w:val="22"/>
              </w:rPr>
            </w:pPr>
            <w:r>
              <w:rPr>
                <w:rFonts w:cs="Arial"/>
                <w:sz w:val="22"/>
                <w:szCs w:val="22"/>
              </w:rPr>
              <w:t>To support the development of specialist nurse led care where appropriate, in line with National guidance</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 xml:space="preserve">To supervise/instruct unqualified members of the nursing team as appropriate </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act as an expert resource to others in developing and improving specialist knowledge and skills in clinical practice, through acting as an assessor, facilitator and teaching groups of staff as required.</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develop evidence-based standards, policies and guidelines at a local network and national level to improve the practice of own and other professions.</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evaluate clinical effectiveness within the speciality, identifying poor quality and a plan for quality improvement and produce an annual report</w:t>
            </w:r>
          </w:p>
          <w:p w:rsidR="003A4587" w:rsidRDefault="003A4587">
            <w:pPr>
              <w:pStyle w:val="bodytext0"/>
              <w:rPr>
                <w:rFonts w:cs="Arial"/>
                <w:sz w:val="22"/>
                <w:szCs w:val="22"/>
              </w:rPr>
            </w:pPr>
          </w:p>
          <w:p w:rsidR="003A4587" w:rsidRDefault="003A4587">
            <w:pPr>
              <w:pStyle w:val="bodytext0"/>
              <w:rPr>
                <w:rFonts w:cs="Arial"/>
              </w:rPr>
            </w:pPr>
            <w:r>
              <w:rPr>
                <w:rFonts w:cs="Arial"/>
                <w:sz w:val="22"/>
                <w:szCs w:val="22"/>
              </w:rPr>
              <w:t>Act as facilitator in developing clinical practice and promoting changes in service that meet National Standards.</w:t>
            </w:r>
            <w:r>
              <w:rPr>
                <w:rFonts w:cs="Arial"/>
              </w:rPr>
              <w:t xml:space="preserve"> </w:t>
            </w:r>
          </w:p>
          <w:p w:rsidR="003A4587" w:rsidRDefault="003A4587">
            <w:pPr>
              <w:pStyle w:val="bodytext0"/>
              <w:rPr>
                <w:rFonts w:cs="Arial"/>
              </w:rPr>
            </w:pPr>
          </w:p>
          <w:p w:rsidR="003A4587" w:rsidRDefault="003A4587">
            <w:pPr>
              <w:pStyle w:val="bodytext0"/>
              <w:rPr>
                <w:rFonts w:cs="Arial"/>
                <w:sz w:val="22"/>
                <w:szCs w:val="22"/>
              </w:rPr>
            </w:pPr>
            <w:r>
              <w:rPr>
                <w:rFonts w:cs="Arial"/>
                <w:sz w:val="22"/>
                <w:szCs w:val="22"/>
              </w:rPr>
              <w:t>To participate in developing a shared vision of the service and work with the multi-disciplinary team, organisation and external agencies to achieve this</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employ effective decision-making skills to address complex issues and use effective change management skills to implement these</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use effective prioritisation, problem solving and delegation skills to manage time effectively</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establish networks with other specialists at a local, national and international level, to exchange and enhance knowledge and expertise</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maintain a peer network of support, information and learning with other nurse specialists within the organisation</w:t>
            </w:r>
          </w:p>
          <w:p w:rsidR="003A4587" w:rsidRDefault="003A4587">
            <w:pPr>
              <w:pStyle w:val="bodytext0"/>
              <w:rPr>
                <w:sz w:val="22"/>
                <w:szCs w:val="22"/>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t xml:space="preserve">FINANCIAL/PHYSICAL RESOURCES </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rPr>
                <w:rFonts w:ascii="Arial" w:hAnsi="Arial" w:cs="Arial"/>
              </w:rPr>
            </w:pPr>
            <w:r>
              <w:rPr>
                <w:rFonts w:ascii="Arial" w:hAnsi="Arial" w:cs="Arial"/>
              </w:rPr>
              <w:t xml:space="preserve">The post holder has a personal duty of care in relation to equipment and resources. </w:t>
            </w:r>
          </w:p>
          <w:p w:rsidR="003A4587" w:rsidRDefault="003A4587">
            <w:pPr>
              <w:spacing w:after="0" w:line="240" w:lineRule="auto"/>
              <w:rPr>
                <w:rFonts w:ascii="Arial" w:hAnsi="Arial" w:cs="Arial"/>
              </w:rPr>
            </w:pPr>
          </w:p>
          <w:p w:rsidR="003A4587" w:rsidRDefault="003A4587">
            <w:pPr>
              <w:spacing w:after="0" w:line="240" w:lineRule="auto"/>
              <w:rPr>
                <w:rFonts w:ascii="Arial" w:hAnsi="Arial" w:cs="Arial"/>
              </w:rPr>
            </w:pPr>
            <w:r>
              <w:rPr>
                <w:rFonts w:ascii="Arial" w:hAnsi="Arial" w:cs="Arial"/>
              </w:rPr>
              <w:t xml:space="preserve">The post holder will work within a defined day to day operational budget.  Ensuring that any projects undertaken are established and managed in a financially responsible manner. </w:t>
            </w:r>
          </w:p>
          <w:p w:rsidR="003A4587" w:rsidRDefault="003A4587">
            <w:pPr>
              <w:spacing w:after="0" w:line="240" w:lineRule="auto"/>
              <w:jc w:val="both"/>
              <w:rPr>
                <w:rFonts w:ascii="Arial" w:hAnsi="Arial" w:cs="Arial"/>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t xml:space="preserve">HUMAN RESOURCES </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pStyle w:val="bodytext0"/>
              <w:rPr>
                <w:rFonts w:cs="Arial"/>
                <w:sz w:val="22"/>
                <w:szCs w:val="22"/>
              </w:rPr>
            </w:pPr>
            <w:r>
              <w:rPr>
                <w:rFonts w:cs="Arial"/>
                <w:sz w:val="22"/>
                <w:szCs w:val="22"/>
              </w:rPr>
              <w:t>Day to day supervision of the Support Nurse</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lastRenderedPageBreak/>
              <w:t>To promote a learning environment through identifying opportunities and seeking resources required for own and others learning.</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To provide specialist input to post-registration courses and professional development programmes as required by the organisation.</w:t>
            </w:r>
          </w:p>
          <w:p w:rsidR="003A4587" w:rsidRDefault="003A4587">
            <w:pPr>
              <w:pStyle w:val="bodytext0"/>
              <w:rPr>
                <w:rFonts w:cs="Arial"/>
                <w:sz w:val="22"/>
                <w:szCs w:val="22"/>
              </w:rPr>
            </w:pPr>
          </w:p>
          <w:p w:rsidR="003A4587" w:rsidRDefault="003A4587">
            <w:pPr>
              <w:pStyle w:val="bodytext0"/>
              <w:rPr>
                <w:rFonts w:cs="Arial"/>
              </w:rPr>
            </w:pPr>
            <w:r>
              <w:rPr>
                <w:rFonts w:cs="Arial"/>
                <w:sz w:val="22"/>
                <w:szCs w:val="22"/>
              </w:rPr>
              <w:t>To reflect on own practice through clinical supervision/mentorship and to act as a clinical supervisor/mentor to others</w:t>
            </w:r>
            <w:r>
              <w:rPr>
                <w:rFonts w:cs="Arial"/>
              </w:rPr>
              <w:t xml:space="preserve"> </w:t>
            </w:r>
          </w:p>
          <w:p w:rsidR="003A4587" w:rsidRDefault="003A4587">
            <w:pPr>
              <w:pStyle w:val="bodytext0"/>
              <w:rPr>
                <w:rFonts w:cs="Arial"/>
              </w:rPr>
            </w:pPr>
          </w:p>
          <w:p w:rsidR="003A4587" w:rsidRDefault="003A4587">
            <w:pPr>
              <w:pStyle w:val="bodytext0"/>
              <w:rPr>
                <w:rFonts w:cs="Arial"/>
                <w:sz w:val="22"/>
                <w:szCs w:val="22"/>
              </w:rPr>
            </w:pPr>
            <w:r>
              <w:rPr>
                <w:rFonts w:cs="Arial"/>
                <w:sz w:val="22"/>
                <w:szCs w:val="22"/>
              </w:rPr>
              <w:t>To act as a specialist resource to advice and support healthcare professionals and others involved in the delivery of care to patients, their families and carers</w:t>
            </w:r>
          </w:p>
          <w:p w:rsidR="003A4587" w:rsidRDefault="003A4587">
            <w:pPr>
              <w:pStyle w:val="bodytext0"/>
              <w:rPr>
                <w:rFonts w:cs="Arial"/>
                <w:sz w:val="22"/>
                <w:szCs w:val="22"/>
              </w:rPr>
            </w:pPr>
          </w:p>
          <w:p w:rsidR="003A4587" w:rsidRDefault="003A4587">
            <w:pPr>
              <w:spacing w:after="0" w:line="240" w:lineRule="auto"/>
              <w:rPr>
                <w:rFonts w:cs="Arial"/>
                <w:b/>
                <w:szCs w:val="24"/>
              </w:rPr>
            </w:pPr>
            <w:r>
              <w:rPr>
                <w:rFonts w:ascii="Arial" w:hAnsi="Arial" w:cs="Arial"/>
              </w:rPr>
              <w:t>To support and facilitate the development of an education strategy which ensures that all those involved in the management of patients with relevant disease are able to deliver the highest standards of care</w:t>
            </w:r>
          </w:p>
          <w:p w:rsidR="003A4587" w:rsidRDefault="003A4587">
            <w:pPr>
              <w:spacing w:after="0" w:line="240" w:lineRule="auto"/>
              <w:jc w:val="both"/>
              <w:rPr>
                <w:rFonts w:ascii="Arial" w:hAnsi="Arial" w:cs="Arial"/>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lastRenderedPageBreak/>
              <w:t xml:space="preserve">INFORMATION RESOURCES </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pStyle w:val="bodytext0"/>
              <w:rPr>
                <w:sz w:val="22"/>
                <w:szCs w:val="22"/>
              </w:rPr>
            </w:pPr>
            <w:r>
              <w:rPr>
                <w:sz w:val="22"/>
                <w:szCs w:val="22"/>
              </w:rPr>
              <w:t>To document all patient contacts and maintain patients records as per Trust Documentation Policy.</w:t>
            </w:r>
          </w:p>
          <w:p w:rsidR="003A4587" w:rsidRDefault="003A4587">
            <w:pPr>
              <w:pStyle w:val="bodytext0"/>
              <w:rPr>
                <w:sz w:val="22"/>
                <w:szCs w:val="22"/>
              </w:rPr>
            </w:pPr>
            <w:r>
              <w:rPr>
                <w:sz w:val="22"/>
                <w:szCs w:val="22"/>
              </w:rPr>
              <w:t>To be involved in the Audit Programme relevant to the service</w:t>
            </w:r>
          </w:p>
          <w:p w:rsidR="003A4587" w:rsidRDefault="003A4587">
            <w:pPr>
              <w:pStyle w:val="bodytext0"/>
              <w:rPr>
                <w:sz w:val="22"/>
                <w:szCs w:val="22"/>
              </w:rPr>
            </w:pPr>
          </w:p>
          <w:p w:rsidR="003A4587" w:rsidRDefault="003A4587">
            <w:pPr>
              <w:pStyle w:val="bodytext0"/>
              <w:rPr>
                <w:sz w:val="22"/>
                <w:szCs w:val="22"/>
              </w:rPr>
            </w:pPr>
            <w:r>
              <w:rPr>
                <w:sz w:val="22"/>
                <w:szCs w:val="22"/>
              </w:rPr>
              <w:t>The post holder will use a wide range of computer systems e.g. word, excel and PowerPoint to create reports, documents and presentations</w:t>
            </w:r>
          </w:p>
          <w:p w:rsidR="003A4587" w:rsidRDefault="003A4587">
            <w:pPr>
              <w:spacing w:after="0" w:line="240" w:lineRule="auto"/>
              <w:jc w:val="both"/>
              <w:rPr>
                <w:rFonts w:ascii="Arial" w:hAnsi="Arial" w:cs="Arial"/>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t xml:space="preserve">RESEARCH AND DEVELOPMENT </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pStyle w:val="bodytext0"/>
              <w:rPr>
                <w:sz w:val="22"/>
                <w:szCs w:val="22"/>
              </w:rPr>
            </w:pPr>
            <w:r>
              <w:rPr>
                <w:sz w:val="22"/>
                <w:szCs w:val="22"/>
              </w:rPr>
              <w:t>To maintain own and others’ awareness of relevant research evidence related to the speciality and work with others in applying this to practice</w:t>
            </w:r>
          </w:p>
          <w:p w:rsidR="003A4587" w:rsidRDefault="003A4587">
            <w:pPr>
              <w:pStyle w:val="bodytext0"/>
              <w:rPr>
                <w:sz w:val="22"/>
                <w:szCs w:val="22"/>
              </w:rPr>
            </w:pPr>
          </w:p>
          <w:p w:rsidR="003A4587" w:rsidRDefault="003A458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rsidR="003A4587" w:rsidRDefault="003A4587">
            <w:pPr>
              <w:pStyle w:val="bodytext0"/>
              <w:rPr>
                <w:sz w:val="22"/>
                <w:szCs w:val="22"/>
              </w:rPr>
            </w:pPr>
          </w:p>
          <w:p w:rsidR="003A4587" w:rsidRDefault="003A4587">
            <w:pPr>
              <w:pStyle w:val="bodytext0"/>
            </w:pPr>
            <w:r>
              <w:rPr>
                <w:sz w:val="22"/>
                <w:szCs w:val="22"/>
              </w:rPr>
              <w:t>To participate in local and national research and audit projects and service evaluation as requested in order to improve standards of patient care</w:t>
            </w:r>
            <w:r>
              <w:t>.</w:t>
            </w:r>
          </w:p>
          <w:p w:rsidR="003A4587" w:rsidRDefault="003A4587">
            <w:pPr>
              <w:spacing w:after="0" w:line="240" w:lineRule="auto"/>
              <w:jc w:val="both"/>
              <w:rPr>
                <w:rFonts w:ascii="Arial" w:hAnsi="Arial" w:cs="Arial"/>
                <w:color w:val="FF0000"/>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bCs/>
                <w:color w:val="FF0000"/>
              </w:rPr>
            </w:pPr>
            <w:r>
              <w:rPr>
                <w:rFonts w:ascii="Arial" w:hAnsi="Arial" w:cs="Arial"/>
                <w:b/>
                <w:bCs/>
                <w:color w:val="FFFFFF" w:themeColor="background1"/>
              </w:rPr>
              <w:t>PHYSICAL SKILLS</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rPr>
                <w:rFonts w:ascii="Arial" w:hAnsi="Arial" w:cs="Arial"/>
                <w:b/>
              </w:rPr>
            </w:pPr>
            <w:r>
              <w:rPr>
                <w:rFonts w:ascii="Arial" w:hAnsi="Arial" w:cs="Arial"/>
              </w:rPr>
              <w:t xml:space="preserve">High degree of competence and dexterity in practical nursing skills, providing a supporting role with Assessments, administering intravenous and oral medication, cannulation, and taking blood. </w:t>
            </w:r>
          </w:p>
          <w:p w:rsidR="003A4587" w:rsidRDefault="003A4587">
            <w:pPr>
              <w:spacing w:after="0" w:line="240" w:lineRule="auto"/>
              <w:jc w:val="both"/>
              <w:rPr>
                <w:rFonts w:ascii="Arial" w:hAnsi="Arial" w:cs="Arial"/>
                <w:color w:val="FF0000"/>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bCs/>
                <w:color w:val="FF0000"/>
              </w:rPr>
            </w:pPr>
            <w:r>
              <w:rPr>
                <w:rFonts w:ascii="Arial" w:hAnsi="Arial" w:cs="Arial"/>
                <w:b/>
                <w:bCs/>
                <w:color w:val="FFFFFF" w:themeColor="background1"/>
              </w:rPr>
              <w:t>PHYSICAL EFFORT</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rPr>
                <w:rFonts w:ascii="Arial" w:hAnsi="Arial" w:cs="Arial"/>
              </w:rPr>
            </w:pPr>
            <w:r>
              <w:rPr>
                <w:rFonts w:ascii="Arial" w:hAnsi="Arial" w:cs="Arial"/>
              </w:rPr>
              <w:t>High degree of competence and dexterity in practical nursing skills, providing a supporting role.</w:t>
            </w:r>
          </w:p>
          <w:p w:rsidR="003A4587" w:rsidRDefault="003A4587">
            <w:pPr>
              <w:spacing w:after="0" w:line="240" w:lineRule="auto"/>
              <w:rPr>
                <w:rFonts w:ascii="Arial" w:hAnsi="Arial" w:cs="Arial"/>
              </w:rPr>
            </w:pPr>
          </w:p>
          <w:p w:rsidR="003A4587" w:rsidRDefault="003A4587">
            <w:pPr>
              <w:spacing w:after="0" w:line="240" w:lineRule="auto"/>
              <w:rPr>
                <w:rFonts w:ascii="Arial" w:hAnsi="Arial" w:cs="Arial"/>
              </w:rPr>
            </w:pPr>
            <w:r>
              <w:rPr>
                <w:rFonts w:ascii="Arial" w:hAnsi="Arial" w:cs="Arial"/>
              </w:rPr>
              <w:t>The role will have a combination of sitting, standing and walking with occasional moderate effort for several short periods along with sitting at a VDU for long periods of time</w:t>
            </w:r>
          </w:p>
          <w:p w:rsidR="003A4587" w:rsidRDefault="003A4587">
            <w:pPr>
              <w:spacing w:after="0" w:line="240" w:lineRule="auto"/>
              <w:rPr>
                <w:rFonts w:ascii="Arial" w:hAnsi="Arial" w:cs="Arial"/>
              </w:rPr>
            </w:pPr>
          </w:p>
          <w:p w:rsidR="003A4587" w:rsidRDefault="003A4587">
            <w:pPr>
              <w:spacing w:after="0" w:line="240" w:lineRule="auto"/>
              <w:rPr>
                <w:rFonts w:ascii="Arial" w:hAnsi="Arial" w:cs="Arial"/>
              </w:rPr>
            </w:pPr>
          </w:p>
          <w:p w:rsidR="003A4587" w:rsidRDefault="003A4587">
            <w:pPr>
              <w:spacing w:after="0" w:line="240" w:lineRule="auto"/>
              <w:rPr>
                <w:rFonts w:ascii="Arial" w:hAnsi="Arial" w:cs="Arial"/>
                <w:color w:val="FF0000"/>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bCs/>
                <w:color w:val="FF0000"/>
              </w:rPr>
            </w:pPr>
            <w:r>
              <w:rPr>
                <w:rFonts w:ascii="Arial" w:hAnsi="Arial" w:cs="Arial"/>
                <w:b/>
                <w:bCs/>
                <w:color w:val="FFFFFF" w:themeColor="background1"/>
              </w:rPr>
              <w:t>MENTAL EFFORT</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rsidR="003A4587" w:rsidRDefault="003A4587">
            <w:pPr>
              <w:pStyle w:val="bodytext0"/>
              <w:rPr>
                <w:sz w:val="22"/>
                <w:szCs w:val="22"/>
              </w:rPr>
            </w:pPr>
          </w:p>
          <w:p w:rsidR="003A4587" w:rsidRDefault="003A4587">
            <w:pPr>
              <w:pStyle w:val="bodytext0"/>
              <w:rPr>
                <w:sz w:val="22"/>
                <w:szCs w:val="22"/>
              </w:rPr>
            </w:pPr>
            <w:r>
              <w:rPr>
                <w:sz w:val="22"/>
                <w:szCs w:val="22"/>
              </w:rPr>
              <w:t>Ability to carry a caseload of clients and formulate effective treatment programmes to cure or alleviate symptoms</w:t>
            </w:r>
          </w:p>
          <w:p w:rsidR="003A4587" w:rsidRDefault="003A4587">
            <w:pPr>
              <w:pStyle w:val="bodytext0"/>
              <w:rPr>
                <w:sz w:val="22"/>
                <w:szCs w:val="22"/>
              </w:rPr>
            </w:pPr>
          </w:p>
          <w:p w:rsidR="003A4587" w:rsidRDefault="003A4587">
            <w:pPr>
              <w:pStyle w:val="bodytext0"/>
              <w:rPr>
                <w:sz w:val="22"/>
                <w:szCs w:val="22"/>
              </w:rPr>
            </w:pPr>
            <w:r>
              <w:rPr>
                <w:sz w:val="22"/>
                <w:szCs w:val="22"/>
              </w:rPr>
              <w:t xml:space="preserve">Actively participate in strategic service planning &amp; development </w:t>
            </w:r>
          </w:p>
          <w:p w:rsidR="003A4587" w:rsidRDefault="003A4587">
            <w:pPr>
              <w:pStyle w:val="bodytext0"/>
              <w:rPr>
                <w:sz w:val="22"/>
                <w:szCs w:val="22"/>
              </w:rPr>
            </w:pPr>
          </w:p>
          <w:p w:rsidR="003A4587" w:rsidRDefault="003A4587">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3A4587" w:rsidRDefault="003A4587">
            <w:pPr>
              <w:spacing w:after="0" w:line="240" w:lineRule="auto"/>
              <w:rPr>
                <w:rFonts w:ascii="Arial" w:hAnsi="Arial" w:cs="Arial"/>
                <w:color w:val="FF0000"/>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bCs/>
                <w:color w:val="FFFFFF" w:themeColor="background1"/>
              </w:rPr>
            </w:pPr>
            <w:r>
              <w:rPr>
                <w:rFonts w:ascii="Arial" w:hAnsi="Arial" w:cs="Arial"/>
                <w:b/>
                <w:bCs/>
                <w:color w:val="FFFFFF" w:themeColor="background1"/>
              </w:rPr>
              <w:t>EMOTIONAL EFFORT</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rPr>
                <w:rFonts w:ascii="Arial" w:hAnsi="Arial" w:cs="Arial"/>
              </w:rPr>
            </w:pPr>
            <w:r>
              <w:rPr>
                <w:rFonts w:ascii="Arial" w:hAnsi="Arial" w:cs="Arial"/>
              </w:rPr>
              <w:lastRenderedPageBreak/>
              <w:t>Work with patients/service users and carers who have a poor/life limiting prognosis, including the communication of distressing news on a day to day basis</w:t>
            </w:r>
          </w:p>
          <w:p w:rsidR="003A4587" w:rsidRDefault="003A4587">
            <w:pPr>
              <w:spacing w:after="0" w:line="240" w:lineRule="auto"/>
              <w:rPr>
                <w:rFonts w:ascii="Arial" w:hAnsi="Arial" w:cs="Arial"/>
              </w:rPr>
            </w:pPr>
          </w:p>
          <w:p w:rsidR="003A4587" w:rsidRDefault="003A4587">
            <w:pPr>
              <w:spacing w:after="0" w:line="240" w:lineRule="auto"/>
              <w:rPr>
                <w:rFonts w:ascii="Arial" w:hAnsi="Arial" w:cs="Arial"/>
                <w:bCs/>
              </w:rPr>
            </w:pPr>
            <w:r>
              <w:rPr>
                <w:rFonts w:ascii="Arial" w:hAnsi="Arial" w:cs="Arial"/>
                <w:bCs/>
              </w:rPr>
              <w:t>Work with patients in the aftermath of bad news.</w:t>
            </w:r>
          </w:p>
          <w:p w:rsidR="003A4587" w:rsidRDefault="003A4587">
            <w:pPr>
              <w:spacing w:after="0" w:line="240" w:lineRule="auto"/>
              <w:rPr>
                <w:rFonts w:ascii="Arial" w:hAnsi="Arial" w:cs="Arial"/>
                <w:bCs/>
              </w:rPr>
            </w:pPr>
          </w:p>
          <w:p w:rsidR="003A4587" w:rsidRDefault="003A4587">
            <w:pPr>
              <w:spacing w:after="0" w:line="240" w:lineRule="auto"/>
              <w:rPr>
                <w:rFonts w:ascii="Arial" w:hAnsi="Arial" w:cs="Arial"/>
                <w:bCs/>
              </w:rPr>
            </w:pPr>
            <w:r>
              <w:rPr>
                <w:rFonts w:ascii="Arial" w:hAnsi="Arial" w:cs="Arial"/>
                <w:bCs/>
              </w:rPr>
              <w:t>Work with patients with mental health problems or occasional challenging behaviour.</w:t>
            </w:r>
          </w:p>
          <w:p w:rsidR="003A4587" w:rsidRDefault="003A4587">
            <w:pPr>
              <w:spacing w:after="0" w:line="240" w:lineRule="auto"/>
              <w:rPr>
                <w:rFonts w:ascii="Arial" w:hAnsi="Arial" w:cs="Arial"/>
                <w:bCs/>
              </w:rPr>
            </w:pPr>
          </w:p>
          <w:p w:rsidR="003A4587" w:rsidRDefault="003A4587">
            <w:pPr>
              <w:spacing w:after="0" w:line="240" w:lineRule="auto"/>
              <w:rPr>
                <w:rFonts w:ascii="Arial" w:hAnsi="Arial" w:cs="Arial"/>
                <w:bCs/>
              </w:rPr>
            </w:pPr>
            <w:r>
              <w:rPr>
                <w:rFonts w:ascii="Arial" w:hAnsi="Arial" w:cs="Arial"/>
                <w:bCs/>
              </w:rPr>
              <w:t>Talk to relatives following a death.</w:t>
            </w:r>
          </w:p>
          <w:p w:rsidR="003A4587" w:rsidRDefault="003A4587">
            <w:pPr>
              <w:spacing w:after="0" w:line="240" w:lineRule="auto"/>
              <w:rPr>
                <w:rFonts w:ascii="Arial" w:hAnsi="Arial" w:cs="Arial"/>
                <w:bCs/>
              </w:rPr>
            </w:pPr>
          </w:p>
          <w:p w:rsidR="003A4587" w:rsidRDefault="003A4587">
            <w:pPr>
              <w:spacing w:after="0" w:line="240" w:lineRule="auto"/>
              <w:rPr>
                <w:rFonts w:ascii="Arial" w:hAnsi="Arial" w:cs="Arial"/>
                <w:bCs/>
              </w:rPr>
            </w:pPr>
            <w:r>
              <w:rPr>
                <w:rFonts w:ascii="Arial" w:hAnsi="Arial" w:cs="Arial"/>
                <w:bCs/>
              </w:rPr>
              <w:t>The post holder will respond to concerns and questions from a wide range of people who may be anxious and distressed relating to their condition and treatment.</w:t>
            </w:r>
          </w:p>
          <w:p w:rsidR="003A4587" w:rsidRDefault="003A4587">
            <w:pPr>
              <w:spacing w:after="0" w:line="240" w:lineRule="auto"/>
              <w:rPr>
                <w:rFonts w:ascii="Arial" w:hAnsi="Arial" w:cs="Arial"/>
                <w:bCs/>
              </w:rPr>
            </w:pPr>
          </w:p>
          <w:p w:rsidR="003A4587" w:rsidRDefault="003A4587">
            <w:pPr>
              <w:pStyle w:val="bodytext0"/>
              <w:jc w:val="both"/>
              <w:rPr>
                <w:rFonts w:cs="Arial"/>
                <w:sz w:val="22"/>
                <w:szCs w:val="22"/>
              </w:rPr>
            </w:pPr>
            <w:r>
              <w:rPr>
                <w:rFonts w:cs="Arial"/>
                <w:sz w:val="22"/>
                <w:szCs w:val="22"/>
              </w:rPr>
              <w:t>Ability to adapt to an unpredictable workload.</w:t>
            </w:r>
          </w:p>
          <w:p w:rsidR="003A4587" w:rsidRDefault="003A4587">
            <w:pPr>
              <w:pStyle w:val="bodytext0"/>
              <w:jc w:val="both"/>
              <w:rPr>
                <w:rFonts w:cs="Arial"/>
                <w:sz w:val="22"/>
                <w:szCs w:val="22"/>
              </w:rPr>
            </w:pPr>
          </w:p>
          <w:p w:rsidR="003A4587" w:rsidRDefault="003A4587">
            <w:pPr>
              <w:pStyle w:val="bodytext0"/>
              <w:jc w:val="both"/>
              <w:rPr>
                <w:rFonts w:cs="Arial"/>
                <w:sz w:val="22"/>
                <w:szCs w:val="22"/>
              </w:rPr>
            </w:pPr>
            <w:r>
              <w:rPr>
                <w:rFonts w:cs="Arial"/>
                <w:sz w:val="22"/>
                <w:szCs w:val="22"/>
              </w:rPr>
              <w:t>Frequent exposure to distressing or emotional circumstances</w:t>
            </w:r>
          </w:p>
          <w:p w:rsidR="003A4587" w:rsidRDefault="003A4587">
            <w:pPr>
              <w:spacing w:after="0" w:line="240" w:lineRule="auto"/>
              <w:rPr>
                <w:rFonts w:ascii="Arial" w:hAnsi="Arial" w:cs="Arial"/>
                <w:color w:val="FF0000"/>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bCs/>
                <w:color w:val="FF0000"/>
              </w:rPr>
            </w:pPr>
            <w:r>
              <w:rPr>
                <w:rFonts w:ascii="Arial" w:hAnsi="Arial" w:cs="Arial"/>
                <w:b/>
                <w:bCs/>
                <w:color w:val="FFFFFF" w:themeColor="background1"/>
              </w:rPr>
              <w:t>WORKING CONDITIONS</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pStyle w:val="bodytext0"/>
              <w:rPr>
                <w:rFonts w:cs="Arial"/>
                <w:sz w:val="22"/>
                <w:szCs w:val="22"/>
              </w:rPr>
            </w:pPr>
            <w:r>
              <w:rPr>
                <w:rFonts w:cs="Arial"/>
                <w:sz w:val="22"/>
                <w:szCs w:val="22"/>
              </w:rPr>
              <w:t>Occasional working with hazardous substances (cytotoxic drugs, bodily waste and fluids) when in clinical setting</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 xml:space="preserve">Occasional aggressive behaviour when dealing with face to face complaints </w:t>
            </w:r>
          </w:p>
          <w:p w:rsidR="003A4587" w:rsidRDefault="003A4587">
            <w:pPr>
              <w:pStyle w:val="bodytext0"/>
              <w:rPr>
                <w:rFonts w:cs="Arial"/>
                <w:sz w:val="22"/>
                <w:szCs w:val="22"/>
              </w:rPr>
            </w:pPr>
          </w:p>
          <w:p w:rsidR="003A4587" w:rsidRDefault="003A4587">
            <w:pPr>
              <w:tabs>
                <w:tab w:val="left" w:pos="720"/>
              </w:tabs>
              <w:spacing w:after="0" w:line="240" w:lineRule="auto"/>
              <w:ind w:firstLine="34"/>
              <w:rPr>
                <w:rFonts w:ascii="Arial" w:hAnsi="Arial" w:cs="Arial"/>
              </w:rPr>
            </w:pPr>
            <w:r>
              <w:rPr>
                <w:rFonts w:ascii="Arial" w:hAnsi="Arial" w:cs="Arial"/>
              </w:rPr>
              <w:t>Regular use of VDU</w:t>
            </w:r>
          </w:p>
          <w:p w:rsidR="003A4587" w:rsidRDefault="003A4587">
            <w:pPr>
              <w:spacing w:after="0" w:line="240" w:lineRule="auto"/>
              <w:jc w:val="both"/>
              <w:rPr>
                <w:rFonts w:ascii="Arial" w:hAnsi="Arial" w:cs="Arial"/>
                <w:color w:val="FF0000"/>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t xml:space="preserve">OTHER RESPONSIBILITIES </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r>
              <w:rPr>
                <w:rFonts w:ascii="Arial" w:hAnsi="Arial" w:cs="Arial"/>
              </w:rPr>
              <w:t>Take part in regular performance appraisal.</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Undertake any training required in order to maintain competency including mandatory training, e.g. Manual Handling</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 xml:space="preserve">Contribute to and work within a safe working environment </w:t>
            </w:r>
          </w:p>
          <w:p w:rsidR="003A4587" w:rsidRDefault="003A4587">
            <w:pPr>
              <w:spacing w:after="0" w:line="240" w:lineRule="auto"/>
              <w:jc w:val="both"/>
              <w:rPr>
                <w:rFonts w:ascii="Arial" w:hAnsi="Arial" w:cs="Arial"/>
                <w:b/>
              </w:rPr>
            </w:pPr>
          </w:p>
          <w:p w:rsidR="003A4587" w:rsidRDefault="003A4587">
            <w:pPr>
              <w:spacing w:after="0" w:line="240" w:lineRule="auto"/>
              <w:jc w:val="both"/>
              <w:rPr>
                <w:rFonts w:ascii="Arial" w:hAnsi="Arial" w:cs="Arial"/>
              </w:rPr>
            </w:pPr>
            <w:r>
              <w:rPr>
                <w:rFonts w:ascii="Arial" w:hAnsi="Arial" w:cs="Arial"/>
              </w:rPr>
              <w:t>You are expected to comply with Trust Infection Control Policies and conduct him/herself at all times in such a manner as to minimise the risk of healthcare associated infection</w:t>
            </w:r>
          </w:p>
          <w:p w:rsidR="003A4587" w:rsidRDefault="003A4587">
            <w:pPr>
              <w:tabs>
                <w:tab w:val="left" w:pos="720"/>
                <w:tab w:val="left" w:pos="1440"/>
                <w:tab w:val="left" w:pos="2160"/>
                <w:tab w:val="left" w:pos="2880"/>
                <w:tab w:val="left" w:pos="3600"/>
                <w:tab w:val="left" w:pos="4320"/>
                <w:tab w:val="left" w:pos="5040"/>
                <w:tab w:val="left" w:pos="6480"/>
              </w:tabs>
              <w:spacing w:after="0" w:line="240" w:lineRule="auto"/>
              <w:ind w:left="720"/>
              <w:jc w:val="both"/>
              <w:rPr>
                <w:rFonts w:ascii="Arial" w:hAnsi="Arial" w:cs="Arial"/>
              </w:rPr>
            </w:pPr>
          </w:p>
          <w:p w:rsidR="003A4587" w:rsidRDefault="003A45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A4587" w:rsidRDefault="003A45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p>
          <w:p w:rsidR="003A4587" w:rsidRDefault="003A4587">
            <w:pPr>
              <w:spacing w:after="0" w:line="240" w:lineRule="auto"/>
              <w:rPr>
                <w:rFonts w:ascii="Arial" w:hAnsi="Arial" w:cs="Arial"/>
              </w:rPr>
            </w:pPr>
            <w:r>
              <w:rPr>
                <w:rFonts w:ascii="Arial" w:hAnsi="Arial" w:cs="Arial"/>
              </w:rPr>
              <w:t>You must also take responsibility for your workplace health and wellbeing:</w:t>
            </w:r>
          </w:p>
          <w:p w:rsidR="003A4587" w:rsidRDefault="003A4587" w:rsidP="00EA150B">
            <w:pPr>
              <w:pStyle w:val="ListParagraph"/>
              <w:numPr>
                <w:ilvl w:val="0"/>
                <w:numId w:val="3"/>
              </w:numPr>
              <w:spacing w:before="0" w:after="0"/>
              <w:jc w:val="left"/>
              <w:rPr>
                <w:rFonts w:eastAsiaTheme="minorHAnsi" w:cs="Arial"/>
                <w:szCs w:val="22"/>
                <w:lang w:eastAsia="en-US"/>
              </w:rPr>
            </w:pPr>
            <w:r>
              <w:rPr>
                <w:rFonts w:eastAsiaTheme="minorHAnsi" w:cs="Arial"/>
                <w:szCs w:val="22"/>
                <w:lang w:eastAsia="en-US"/>
              </w:rPr>
              <w:t>When required, gain support from Occupational Health, Human Resources or other sources.</w:t>
            </w:r>
          </w:p>
          <w:p w:rsidR="003A4587" w:rsidRDefault="003A4587" w:rsidP="00EA150B">
            <w:pPr>
              <w:pStyle w:val="ListParagraph"/>
              <w:numPr>
                <w:ilvl w:val="0"/>
                <w:numId w:val="3"/>
              </w:numPr>
              <w:spacing w:before="0" w:after="0"/>
              <w:jc w:val="left"/>
              <w:rPr>
                <w:rFonts w:eastAsiaTheme="minorHAnsi" w:cs="Arial"/>
                <w:szCs w:val="22"/>
                <w:lang w:eastAsia="en-US"/>
              </w:rPr>
            </w:pPr>
            <w:r>
              <w:rPr>
                <w:rFonts w:eastAsiaTheme="minorHAnsi" w:cs="Arial"/>
                <w:szCs w:val="22"/>
                <w:lang w:eastAsia="en-US"/>
              </w:rPr>
              <w:t>Familiarise yourself with the health and wellbeing support available from policies and/or Occupational Health.</w:t>
            </w:r>
          </w:p>
          <w:p w:rsidR="003A4587" w:rsidRDefault="003A4587" w:rsidP="00EA150B">
            <w:pPr>
              <w:pStyle w:val="ListParagraph"/>
              <w:numPr>
                <w:ilvl w:val="0"/>
                <w:numId w:val="3"/>
              </w:numPr>
              <w:spacing w:before="0" w:after="0"/>
              <w:jc w:val="left"/>
              <w:rPr>
                <w:rFonts w:eastAsiaTheme="minorHAnsi" w:cs="Arial"/>
                <w:szCs w:val="22"/>
                <w:lang w:eastAsia="en-US"/>
              </w:rPr>
            </w:pPr>
            <w:r>
              <w:rPr>
                <w:rFonts w:eastAsiaTheme="minorHAnsi" w:cs="Arial"/>
                <w:szCs w:val="22"/>
                <w:lang w:eastAsia="en-US"/>
              </w:rPr>
              <w:t xml:space="preserve">Follow the Trust’s health and wellbeing vision of healthy body, healthy mind, healthy you. </w:t>
            </w:r>
          </w:p>
          <w:p w:rsidR="003A4587" w:rsidRDefault="003A4587" w:rsidP="00EA150B">
            <w:pPr>
              <w:pStyle w:val="ListParagraph"/>
              <w:numPr>
                <w:ilvl w:val="0"/>
                <w:numId w:val="3"/>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3A4587" w:rsidRDefault="003A4587">
            <w:pPr>
              <w:spacing w:after="0" w:line="240" w:lineRule="auto"/>
              <w:rPr>
                <w:rFonts w:cs="Arial"/>
              </w:rPr>
            </w:pPr>
          </w:p>
          <w:p w:rsidR="003A4587" w:rsidRDefault="003A4587">
            <w:pPr>
              <w:spacing w:after="0" w:line="240" w:lineRule="auto"/>
              <w:rPr>
                <w:rFonts w:cs="Arial"/>
              </w:rPr>
            </w:pP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t xml:space="preserve">APPLICABLE TO MANAGERS ONLY </w:t>
            </w:r>
            <w:r>
              <w:rPr>
                <w:rFonts w:ascii="Arial" w:hAnsi="Arial" w:cs="Arial"/>
                <w:b/>
                <w:color w:val="FF0000"/>
              </w:rPr>
              <w:t>– delete section if not applicable</w:t>
            </w:r>
          </w:p>
        </w:tc>
      </w:tr>
      <w:tr w:rsidR="003A4587" w:rsidTr="003A4587">
        <w:tc>
          <w:tcPr>
            <w:tcW w:w="10206" w:type="dxa"/>
            <w:tcBorders>
              <w:top w:val="single" w:sz="4" w:space="0" w:color="auto"/>
              <w:left w:val="single" w:sz="4" w:space="0" w:color="auto"/>
              <w:bottom w:val="single" w:sz="4" w:space="0" w:color="auto"/>
              <w:right w:val="single" w:sz="4" w:space="0" w:color="auto"/>
            </w:tcBorders>
            <w:hideMark/>
          </w:tcPr>
          <w:p w:rsidR="003A4587" w:rsidRDefault="003A45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color w:val="FF0000"/>
              </w:rPr>
            </w:pPr>
            <w:r>
              <w:rPr>
                <w:rFonts w:ascii="Arial" w:hAnsi="Arial" w:cs="Arial"/>
                <w:color w:val="FF0000"/>
              </w:rPr>
              <w:t>Leading the team effectively and supporting their wellbeing by:</w:t>
            </w:r>
          </w:p>
          <w:p w:rsidR="003A4587" w:rsidRDefault="003A4587" w:rsidP="00EA150B">
            <w:pPr>
              <w:pStyle w:val="ListParagraph"/>
              <w:numPr>
                <w:ilvl w:val="0"/>
                <w:numId w:val="4"/>
              </w:numPr>
              <w:spacing w:before="0" w:after="0"/>
              <w:jc w:val="left"/>
              <w:rPr>
                <w:color w:val="FF0000"/>
                <w:lang w:eastAsia="en-US"/>
              </w:rPr>
            </w:pPr>
            <w:r>
              <w:rPr>
                <w:color w:val="FF0000"/>
                <w:lang w:eastAsia="en-US"/>
              </w:rPr>
              <w:t>Championing health and wellbeing.</w:t>
            </w:r>
          </w:p>
          <w:p w:rsidR="003A4587" w:rsidRDefault="003A4587" w:rsidP="00EA150B">
            <w:pPr>
              <w:pStyle w:val="ListParagraph"/>
              <w:numPr>
                <w:ilvl w:val="0"/>
                <w:numId w:val="4"/>
              </w:numPr>
              <w:spacing w:before="0" w:after="0"/>
              <w:jc w:val="left"/>
              <w:rPr>
                <w:color w:val="FF0000"/>
                <w:lang w:eastAsia="en-US"/>
              </w:rPr>
            </w:pPr>
            <w:r>
              <w:rPr>
                <w:color w:val="FF0000"/>
                <w:lang w:eastAsia="en-US"/>
              </w:rPr>
              <w:t>Encouraging and support staff engagement in delivery of the service.</w:t>
            </w:r>
          </w:p>
          <w:p w:rsidR="003A4587" w:rsidRDefault="003A4587" w:rsidP="00EA150B">
            <w:pPr>
              <w:pStyle w:val="ListParagraph"/>
              <w:numPr>
                <w:ilvl w:val="0"/>
                <w:numId w:val="4"/>
              </w:numPr>
              <w:spacing w:before="0" w:after="0"/>
              <w:jc w:val="left"/>
              <w:rPr>
                <w:color w:val="FF0000"/>
                <w:lang w:eastAsia="en-US"/>
              </w:rPr>
            </w:pPr>
            <w:r>
              <w:rPr>
                <w:color w:val="FF0000"/>
                <w:lang w:eastAsia="en-US"/>
              </w:rPr>
              <w:t>Encouraging staff to comment on development and delivery of the service.</w:t>
            </w:r>
          </w:p>
          <w:p w:rsidR="003A4587" w:rsidRDefault="003A4587" w:rsidP="00EA150B">
            <w:pPr>
              <w:pStyle w:val="ListParagraph"/>
              <w:numPr>
                <w:ilvl w:val="0"/>
                <w:numId w:val="4"/>
              </w:numPr>
              <w:spacing w:before="0" w:after="0"/>
              <w:jc w:val="left"/>
              <w:rPr>
                <w:color w:val="FF0000"/>
                <w:lang w:eastAsia="en-US"/>
              </w:rPr>
            </w:pPr>
            <w:r>
              <w:rPr>
                <w:color w:val="FF0000"/>
                <w:lang w:eastAsia="en-US"/>
              </w:rPr>
              <w:t>Ensuring during 1:1’s / supervision with employees you always check how they are.</w:t>
            </w: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rPr>
            </w:pPr>
            <w:r>
              <w:rPr>
                <w:rFonts w:ascii="Arial" w:hAnsi="Arial" w:cs="Arial"/>
                <w:b/>
              </w:rPr>
              <w:t>DISCLOSURE AND BARRING SERVICE CHECKS</w:t>
            </w:r>
          </w:p>
        </w:tc>
      </w:tr>
      <w:tr w:rsidR="003A4587" w:rsidTr="003A4587">
        <w:tc>
          <w:tcPr>
            <w:tcW w:w="10206"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b/>
              </w:rPr>
            </w:pPr>
            <w:r>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A4587" w:rsidTr="003A4587">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rPr>
              <w:t xml:space="preserve">GENERAL </w:t>
            </w:r>
          </w:p>
        </w:tc>
      </w:tr>
      <w:tr w:rsidR="003A4587" w:rsidTr="003A4587">
        <w:tc>
          <w:tcPr>
            <w:tcW w:w="10206" w:type="dxa"/>
            <w:tcBorders>
              <w:top w:val="single" w:sz="4" w:space="0" w:color="auto"/>
              <w:left w:val="single" w:sz="4" w:space="0" w:color="auto"/>
              <w:bottom w:val="single" w:sz="4" w:space="0" w:color="auto"/>
              <w:right w:val="single" w:sz="4" w:space="0" w:color="auto"/>
            </w:tcBorders>
          </w:tcPr>
          <w:p w:rsidR="003A4587" w:rsidRDefault="003A4587">
            <w:pPr>
              <w:pStyle w:val="BodyText"/>
              <w:jc w:val="both"/>
              <w:rPr>
                <w:rFonts w:ascii="Arial" w:hAnsi="Arial" w:cs="Arial"/>
                <w:b w:val="0"/>
                <w:sz w:val="22"/>
                <w:szCs w:val="22"/>
              </w:rPr>
            </w:pPr>
            <w:r>
              <w:rPr>
                <w:rFonts w:ascii="Arial" w:hAnsi="Arial" w:cs="Arial"/>
                <w:b w:val="0"/>
                <w:sz w:val="22"/>
                <w:szCs w:val="22"/>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A4587" w:rsidRDefault="003A4587">
            <w:pPr>
              <w:pStyle w:val="BodyText"/>
              <w:jc w:val="both"/>
              <w:rPr>
                <w:rFonts w:ascii="Arial" w:hAnsi="Arial" w:cs="Arial"/>
                <w:b w:val="0"/>
                <w:sz w:val="22"/>
                <w:szCs w:val="22"/>
              </w:rPr>
            </w:pPr>
          </w:p>
          <w:p w:rsidR="003A4587" w:rsidRDefault="003A4587">
            <w:pPr>
              <w:pStyle w:val="ListParagraph"/>
              <w:spacing w:after="0"/>
              <w:ind w:left="33"/>
              <w:rPr>
                <w:rFonts w:cs="Arial"/>
                <w:szCs w:val="22"/>
                <w:lang w:val="en-US" w:eastAsia="en-US"/>
              </w:rPr>
            </w:pPr>
            <w:r>
              <w:rPr>
                <w:rFonts w:cs="Arial"/>
                <w:szCs w:val="22"/>
                <w:lang w:val="en-US"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3A4587" w:rsidRDefault="003A4587">
            <w:pPr>
              <w:spacing w:after="0" w:line="240" w:lineRule="auto"/>
              <w:rPr>
                <w:rFonts w:ascii="Arial" w:eastAsia="Times New Roman" w:hAnsi="Arial" w:cs="Arial"/>
              </w:rPr>
            </w:pPr>
          </w:p>
          <w:p w:rsidR="003A4587" w:rsidRDefault="003A4587">
            <w:pPr>
              <w:spacing w:after="0" w:line="240" w:lineRule="auto"/>
              <w:ind w:left="-709"/>
              <w:rPr>
                <w:rFonts w:ascii="Arial" w:hAnsi="Arial" w:cs="Arial"/>
              </w:rPr>
            </w:pPr>
            <w:r>
              <w:rPr>
                <w:rFonts w:ascii="Arial" w:hAnsi="Arial" w:cs="Arial"/>
                <w:i/>
                <w:iCs/>
                <w:color w:val="000000"/>
                <w:lang w:val="en-US" w:eastAsia="en-GB"/>
              </w:rPr>
              <w:t xml:space="preserve"> </w:t>
            </w:r>
          </w:p>
        </w:tc>
      </w:tr>
    </w:tbl>
    <w:p w:rsidR="003A4587" w:rsidRDefault="003A4587" w:rsidP="003A4587">
      <w:pPr>
        <w:spacing w:after="0" w:line="240" w:lineRule="auto"/>
        <w:jc w:val="both"/>
        <w:rPr>
          <w:rFonts w:ascii="Arial" w:hAnsi="Arial" w:cs="Arial"/>
        </w:rPr>
      </w:pPr>
    </w:p>
    <w:p w:rsidR="003A4587" w:rsidRDefault="003A4587" w:rsidP="003A4587">
      <w:pPr>
        <w:spacing w:after="0"/>
        <w:rPr>
          <w:rFonts w:cs="Arial"/>
        </w:rPr>
        <w:sectPr w:rsidR="003A4587">
          <w:pgSz w:w="11906" w:h="16838"/>
          <w:pgMar w:top="709" w:right="1440" w:bottom="851" w:left="1440" w:header="708" w:footer="708" w:gutter="0"/>
          <w:cols w:space="720"/>
        </w:sectPr>
      </w:pPr>
    </w:p>
    <w:p w:rsidR="003A4587" w:rsidRDefault="003A4587" w:rsidP="003A4587">
      <w:pPr>
        <w:spacing w:after="0" w:line="240" w:lineRule="auto"/>
        <w:jc w:val="both"/>
        <w:rPr>
          <w:rFonts w:ascii="Arial" w:hAnsi="Arial" w:cs="Arial"/>
        </w:rPr>
      </w:pPr>
    </w:p>
    <w:p w:rsidR="003A4587" w:rsidRDefault="003A4587" w:rsidP="003A4587">
      <w:pPr>
        <w:spacing w:after="0" w:line="240" w:lineRule="auto"/>
        <w:ind w:left="-567" w:right="-472"/>
        <w:jc w:val="center"/>
        <w:rPr>
          <w:rFonts w:ascii="Arial" w:hAnsi="Arial" w:cs="Arial"/>
          <w:sz w:val="40"/>
        </w:rPr>
      </w:pPr>
      <w:r>
        <w:rPr>
          <w:rFonts w:ascii="Arial" w:hAnsi="Arial" w:cs="Arial"/>
          <w:sz w:val="40"/>
        </w:rPr>
        <w:t>PERSON SPECIFICATION</w:t>
      </w:r>
    </w:p>
    <w:p w:rsidR="003A4587" w:rsidRDefault="003A4587" w:rsidP="003A4587">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3A4587" w:rsidTr="003A4587">
        <w:tc>
          <w:tcPr>
            <w:tcW w:w="1985"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b/>
              </w:rPr>
            </w:pPr>
            <w:r>
              <w:rPr>
                <w:rFonts w:ascii="Arial" w:hAnsi="Arial" w:cs="Arial"/>
                <w:b/>
              </w:rPr>
              <w:t>Job Title</w:t>
            </w:r>
          </w:p>
        </w:tc>
        <w:tc>
          <w:tcPr>
            <w:tcW w:w="8221"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Nurse Specialist band 6</w:t>
            </w:r>
          </w:p>
        </w:tc>
      </w:tr>
    </w:tbl>
    <w:p w:rsidR="003A4587" w:rsidRDefault="003A4587" w:rsidP="003A4587">
      <w:pPr>
        <w:spacing w:after="0" w:line="240" w:lineRule="auto"/>
        <w:jc w:val="both"/>
        <w:rPr>
          <w:rFonts w:ascii="Arial" w:hAnsi="Arial" w:cs="Arial"/>
        </w:rPr>
      </w:pPr>
    </w:p>
    <w:p w:rsidR="003A4587" w:rsidRDefault="003A4587" w:rsidP="003A4587">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Ind w:w="0" w:type="dxa"/>
        <w:tblLook w:val="04A0" w:firstRow="1" w:lastRow="0" w:firstColumn="1" w:lastColumn="0" w:noHBand="0" w:noVBand="1"/>
      </w:tblPr>
      <w:tblGrid>
        <w:gridCol w:w="7641"/>
        <w:gridCol w:w="1398"/>
        <w:gridCol w:w="1275"/>
      </w:tblGrid>
      <w:tr w:rsidR="003A4587" w:rsidTr="003A4587">
        <w:tc>
          <w:tcPr>
            <w:tcW w:w="7641"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rPr>
            </w:pPr>
            <w:r>
              <w:rPr>
                <w:rFonts w:ascii="Arial" w:hAnsi="Arial" w:cs="Arial"/>
                <w:b/>
              </w:rPr>
              <w:t>Requirements</w:t>
            </w:r>
          </w:p>
        </w:tc>
        <w:tc>
          <w:tcPr>
            <w:tcW w:w="1398"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rPr>
            </w:pPr>
            <w:r>
              <w:rPr>
                <w:rFonts w:ascii="Arial" w:hAnsi="Arial" w:cs="Arial"/>
                <w:b/>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rPr>
            </w:pPr>
            <w:r>
              <w:rPr>
                <w:rFonts w:ascii="Arial" w:hAnsi="Arial" w:cs="Arial"/>
                <w:b/>
              </w:rPr>
              <w:t>Desirable</w:t>
            </w:r>
          </w:p>
        </w:tc>
      </w:tr>
      <w:tr w:rsidR="003A4587" w:rsidTr="003A4587">
        <w:tc>
          <w:tcPr>
            <w:tcW w:w="7641"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b/>
              </w:rPr>
            </w:pPr>
            <w:r>
              <w:rPr>
                <w:rFonts w:ascii="Arial" w:hAnsi="Arial" w:cs="Arial"/>
                <w:b/>
              </w:rPr>
              <w:t>QUALIFICATION/ SPECIAL TRAINING</w:t>
            </w:r>
          </w:p>
          <w:p w:rsidR="003A4587" w:rsidRDefault="003A4587">
            <w:pPr>
              <w:spacing w:after="0" w:line="240" w:lineRule="auto"/>
              <w:jc w:val="both"/>
              <w:rPr>
                <w:rFonts w:ascii="Arial" w:hAnsi="Arial" w:cs="Arial"/>
                <w:color w:val="FF0000"/>
              </w:rPr>
            </w:pPr>
          </w:p>
          <w:p w:rsidR="003A4587" w:rsidRDefault="003A4587">
            <w:pPr>
              <w:tabs>
                <w:tab w:val="left" w:pos="720"/>
              </w:tabs>
              <w:spacing w:after="0" w:line="240" w:lineRule="auto"/>
              <w:rPr>
                <w:rFonts w:ascii="Arial" w:hAnsi="Arial" w:cs="Arial"/>
              </w:rPr>
            </w:pPr>
            <w:r>
              <w:rPr>
                <w:rFonts w:ascii="Arial" w:hAnsi="Arial" w:cs="Arial"/>
              </w:rPr>
              <w:t xml:space="preserve">Registered Nurse </w:t>
            </w:r>
          </w:p>
          <w:p w:rsidR="003A4587" w:rsidRDefault="003A4587">
            <w:pPr>
              <w:tabs>
                <w:tab w:val="left" w:pos="720"/>
              </w:tabs>
              <w:spacing w:after="0" w:line="240" w:lineRule="auto"/>
              <w:rPr>
                <w:rFonts w:ascii="Arial" w:hAnsi="Arial" w:cs="Arial"/>
              </w:rPr>
            </w:pPr>
            <w:bookmarkStart w:id="0" w:name="_GoBack"/>
            <w:bookmarkEnd w:id="0"/>
          </w:p>
          <w:p w:rsidR="003A4587" w:rsidRDefault="003A4587">
            <w:pPr>
              <w:tabs>
                <w:tab w:val="left" w:pos="720"/>
              </w:tabs>
              <w:spacing w:after="0" w:line="240" w:lineRule="auto"/>
              <w:rPr>
                <w:rFonts w:ascii="Arial" w:hAnsi="Arial" w:cs="Arial"/>
              </w:rPr>
            </w:pPr>
            <w:r>
              <w:rPr>
                <w:rFonts w:ascii="Arial" w:hAnsi="Arial" w:cs="Arial"/>
              </w:rPr>
              <w:t>Post-registration qualification in relevant specialist nursing or equivalent experience</w:t>
            </w:r>
          </w:p>
          <w:p w:rsidR="003A4587" w:rsidRDefault="003A4587">
            <w:pPr>
              <w:tabs>
                <w:tab w:val="left" w:pos="720"/>
              </w:tabs>
              <w:spacing w:after="0" w:line="240" w:lineRule="auto"/>
              <w:rPr>
                <w:rFonts w:ascii="Arial" w:hAnsi="Arial" w:cs="Arial"/>
              </w:rPr>
            </w:pPr>
          </w:p>
          <w:p w:rsidR="003A4587" w:rsidRDefault="003A4587">
            <w:pPr>
              <w:tabs>
                <w:tab w:val="left" w:pos="720"/>
              </w:tabs>
              <w:spacing w:after="0" w:line="240" w:lineRule="auto"/>
              <w:rPr>
                <w:rFonts w:ascii="Arial" w:hAnsi="Arial" w:cs="Arial"/>
              </w:rPr>
            </w:pPr>
            <w:r>
              <w:rPr>
                <w:rFonts w:ascii="Arial" w:hAnsi="Arial" w:cs="Arial"/>
              </w:rPr>
              <w:t>Formal qualification in teaching of adults</w:t>
            </w:r>
          </w:p>
          <w:p w:rsidR="003A4587" w:rsidRDefault="003A4587">
            <w:pPr>
              <w:tabs>
                <w:tab w:val="left" w:pos="720"/>
              </w:tabs>
              <w:spacing w:after="0" w:line="240" w:lineRule="auto"/>
              <w:rPr>
                <w:rFonts w:ascii="Arial" w:hAnsi="Arial" w:cs="Arial"/>
              </w:rPr>
            </w:pPr>
          </w:p>
          <w:p w:rsidR="003A4587" w:rsidRDefault="003A4587">
            <w:pPr>
              <w:tabs>
                <w:tab w:val="left" w:pos="720"/>
              </w:tabs>
              <w:spacing w:after="0" w:line="240" w:lineRule="auto"/>
              <w:rPr>
                <w:rFonts w:ascii="Arial" w:hAnsi="Arial" w:cs="Arial"/>
              </w:rPr>
            </w:pPr>
            <w:r>
              <w:rPr>
                <w:rFonts w:ascii="Arial" w:hAnsi="Arial" w:cs="Arial"/>
              </w:rPr>
              <w:t>Advanced Communication course, or willing to participate in training</w:t>
            </w:r>
          </w:p>
          <w:p w:rsidR="003A4587" w:rsidRDefault="003A4587">
            <w:pPr>
              <w:tabs>
                <w:tab w:val="left" w:pos="720"/>
              </w:tabs>
              <w:spacing w:after="0" w:line="240" w:lineRule="auto"/>
              <w:rPr>
                <w:rFonts w:ascii="Arial" w:hAnsi="Arial" w:cs="Arial"/>
              </w:rPr>
            </w:pPr>
            <w:r>
              <w:rPr>
                <w:rFonts w:ascii="Arial" w:hAnsi="Arial" w:cs="Arial"/>
              </w:rPr>
              <w:tab/>
            </w:r>
          </w:p>
          <w:p w:rsidR="003A4587" w:rsidRDefault="003A4587">
            <w:pPr>
              <w:tabs>
                <w:tab w:val="left" w:pos="720"/>
              </w:tabs>
              <w:spacing w:after="0" w:line="240" w:lineRule="auto"/>
              <w:rPr>
                <w:rFonts w:ascii="Arial" w:hAnsi="Arial" w:cs="Arial"/>
              </w:rPr>
            </w:pPr>
            <w:r>
              <w:rPr>
                <w:rFonts w:ascii="Arial" w:hAnsi="Arial" w:cs="Arial"/>
              </w:rPr>
              <w:t>Degree in relevant discipline or working toward</w:t>
            </w:r>
          </w:p>
          <w:p w:rsidR="003A4587" w:rsidRDefault="003A4587">
            <w:pPr>
              <w:tabs>
                <w:tab w:val="left" w:pos="720"/>
              </w:tabs>
              <w:spacing w:after="0" w:line="240" w:lineRule="auto"/>
              <w:rPr>
                <w:rFonts w:ascii="Arial" w:hAnsi="Arial" w:cs="Arial"/>
              </w:rPr>
            </w:pPr>
          </w:p>
          <w:p w:rsidR="003A4587" w:rsidRDefault="003A4587">
            <w:pPr>
              <w:tabs>
                <w:tab w:val="left" w:pos="720"/>
              </w:tabs>
              <w:spacing w:after="0" w:line="240" w:lineRule="auto"/>
              <w:rPr>
                <w:rFonts w:ascii="Arial" w:hAnsi="Arial" w:cs="Arial"/>
              </w:rPr>
            </w:pPr>
            <w:r>
              <w:rPr>
                <w:rFonts w:ascii="Arial" w:hAnsi="Arial" w:cs="Arial"/>
              </w:rPr>
              <w:t xml:space="preserve">Competent in the physical examination of patients including assessment, history taking, venepuncture and cannulation </w:t>
            </w:r>
          </w:p>
          <w:p w:rsidR="003A4587" w:rsidRDefault="003A4587">
            <w:pPr>
              <w:tabs>
                <w:tab w:val="left" w:pos="720"/>
              </w:tabs>
              <w:spacing w:after="0" w:line="240" w:lineRule="auto"/>
              <w:rPr>
                <w:rFonts w:ascii="Arial" w:hAnsi="Arial" w:cs="Arial"/>
              </w:rPr>
            </w:pPr>
          </w:p>
          <w:p w:rsidR="003A4587" w:rsidRDefault="003A4587">
            <w:pPr>
              <w:tabs>
                <w:tab w:val="left" w:pos="720"/>
              </w:tabs>
              <w:spacing w:after="0" w:line="240" w:lineRule="auto"/>
              <w:rPr>
                <w:rFonts w:ascii="Arial" w:hAnsi="Arial" w:cs="Arial"/>
              </w:rPr>
            </w:pPr>
            <w:r>
              <w:rPr>
                <w:rFonts w:ascii="Arial" w:hAnsi="Arial" w:cs="Arial"/>
              </w:rPr>
              <w:t>Formal qualification in non-medical prescribing or willing to work towards</w:t>
            </w:r>
          </w:p>
          <w:p w:rsidR="003A4587" w:rsidRDefault="003A4587">
            <w:pPr>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D</w:t>
            </w:r>
          </w:p>
        </w:tc>
      </w:tr>
      <w:tr w:rsidR="003A4587" w:rsidTr="003A4587">
        <w:tc>
          <w:tcPr>
            <w:tcW w:w="7641"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b/>
              </w:rPr>
            </w:pPr>
            <w:r>
              <w:rPr>
                <w:rFonts w:ascii="Arial" w:hAnsi="Arial" w:cs="Arial"/>
                <w:b/>
              </w:rPr>
              <w:t>KNOWLEDGE/SKILLS</w:t>
            </w:r>
          </w:p>
          <w:p w:rsidR="003A4587" w:rsidRDefault="003A4587">
            <w:pPr>
              <w:spacing w:after="0" w:line="240" w:lineRule="auto"/>
              <w:jc w:val="both"/>
              <w:rPr>
                <w:rFonts w:ascii="Arial" w:hAnsi="Arial" w:cs="Arial"/>
                <w:color w:val="FF0000"/>
              </w:rPr>
            </w:pPr>
          </w:p>
          <w:p w:rsidR="003A4587" w:rsidRDefault="003A4587">
            <w:pPr>
              <w:pStyle w:val="bodytext0"/>
              <w:rPr>
                <w:rFonts w:cs="Arial"/>
                <w:sz w:val="22"/>
                <w:szCs w:val="22"/>
              </w:rPr>
            </w:pPr>
            <w:r>
              <w:rPr>
                <w:rFonts w:cs="Arial"/>
                <w:sz w:val="22"/>
                <w:szCs w:val="22"/>
              </w:rPr>
              <w:t>Demonstrable nursing experience in the acute setting.</w:t>
            </w:r>
          </w:p>
          <w:p w:rsidR="003A4587" w:rsidRDefault="003A4587">
            <w:pPr>
              <w:pStyle w:val="bodytext0"/>
              <w:rPr>
                <w:rFonts w:cs="Arial"/>
                <w:sz w:val="22"/>
                <w:szCs w:val="22"/>
              </w:rPr>
            </w:pPr>
            <w:r>
              <w:rPr>
                <w:rFonts w:cs="Arial"/>
                <w:sz w:val="22"/>
                <w:szCs w:val="22"/>
              </w:rPr>
              <w:t xml:space="preserve"> </w:t>
            </w:r>
          </w:p>
          <w:p w:rsidR="003A4587" w:rsidRDefault="003A4587">
            <w:pPr>
              <w:pStyle w:val="bodytext0"/>
              <w:rPr>
                <w:rFonts w:cs="Arial"/>
                <w:sz w:val="22"/>
                <w:szCs w:val="22"/>
              </w:rPr>
            </w:pPr>
            <w:r>
              <w:rPr>
                <w:rFonts w:cs="Arial"/>
                <w:sz w:val="22"/>
                <w:szCs w:val="22"/>
              </w:rPr>
              <w:t>Demonstrable experience in care of patients with relevant Diagnosis.</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Experience of managing service provision and the supervision and managing of staff</w:t>
            </w:r>
          </w:p>
          <w:p w:rsidR="003A4587" w:rsidRDefault="003A4587">
            <w:pPr>
              <w:pStyle w:val="bodytext0"/>
              <w:rPr>
                <w:rFonts w:cs="Arial"/>
                <w:sz w:val="22"/>
                <w:szCs w:val="22"/>
              </w:rPr>
            </w:pPr>
          </w:p>
          <w:p w:rsidR="003A4587" w:rsidRDefault="003A4587">
            <w:pPr>
              <w:tabs>
                <w:tab w:val="left" w:pos="720"/>
              </w:tabs>
              <w:spacing w:after="0" w:line="240" w:lineRule="auto"/>
              <w:rPr>
                <w:rFonts w:ascii="Arial" w:hAnsi="Arial" w:cs="Arial"/>
              </w:rPr>
            </w:pPr>
            <w:r>
              <w:rPr>
                <w:rFonts w:ascii="Arial" w:hAnsi="Arial" w:cs="Arial"/>
              </w:rPr>
              <w:t xml:space="preserve">Ability to represent the department at meetings of internal, local, regional and national bodies and institutions </w:t>
            </w:r>
          </w:p>
          <w:p w:rsidR="003A4587" w:rsidRDefault="003A4587">
            <w:pPr>
              <w:tabs>
                <w:tab w:val="left" w:pos="720"/>
              </w:tabs>
              <w:spacing w:after="0" w:line="240" w:lineRule="auto"/>
              <w:rPr>
                <w:rFonts w:ascii="Arial" w:hAnsi="Arial" w:cs="Arial"/>
              </w:rPr>
            </w:pPr>
          </w:p>
          <w:p w:rsidR="003A4587" w:rsidRDefault="003A4587">
            <w:pPr>
              <w:tabs>
                <w:tab w:val="left" w:pos="720"/>
              </w:tabs>
              <w:spacing w:after="0" w:line="240" w:lineRule="auto"/>
              <w:rPr>
                <w:rFonts w:ascii="Arial" w:hAnsi="Arial" w:cs="Arial"/>
              </w:rPr>
            </w:pPr>
            <w:r>
              <w:rPr>
                <w:rFonts w:ascii="Arial" w:hAnsi="Arial" w:cs="Arial"/>
              </w:rPr>
              <w:t>Competent in the delivery of medications both orally and IV</w:t>
            </w:r>
          </w:p>
          <w:p w:rsidR="003A4587" w:rsidRDefault="003A4587">
            <w:pPr>
              <w:spacing w:after="0" w:line="240" w:lineRule="auto"/>
              <w:jc w:val="both"/>
              <w:rPr>
                <w:rFonts w:ascii="Arial" w:hAnsi="Arial" w:cs="Arial"/>
                <w:color w:val="FF0000"/>
              </w:rPr>
            </w:pPr>
            <w:r>
              <w:rPr>
                <w:rFonts w:ascii="Arial" w:hAnsi="Arial" w:cs="Arial"/>
                <w:color w:val="FF0000"/>
              </w:rPr>
              <w:t xml:space="preserve"> </w:t>
            </w:r>
          </w:p>
        </w:tc>
        <w:tc>
          <w:tcPr>
            <w:tcW w:w="139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D</w:t>
            </w:r>
          </w:p>
        </w:tc>
      </w:tr>
      <w:tr w:rsidR="003A4587" w:rsidTr="003A4587">
        <w:tc>
          <w:tcPr>
            <w:tcW w:w="7641"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b/>
              </w:rPr>
            </w:pPr>
            <w:r>
              <w:rPr>
                <w:rFonts w:ascii="Arial" w:hAnsi="Arial" w:cs="Arial"/>
                <w:b/>
              </w:rPr>
              <w:t xml:space="preserve">EXPERIENCE </w:t>
            </w:r>
          </w:p>
          <w:p w:rsidR="003A4587" w:rsidRDefault="003A4587">
            <w:pPr>
              <w:spacing w:after="0" w:line="240" w:lineRule="auto"/>
              <w:jc w:val="both"/>
              <w:rPr>
                <w:rFonts w:ascii="Arial" w:hAnsi="Arial" w:cs="Arial"/>
                <w:color w:val="FF0000"/>
              </w:rPr>
            </w:pPr>
          </w:p>
          <w:p w:rsidR="003A4587" w:rsidRDefault="003A4587">
            <w:pPr>
              <w:pStyle w:val="bodytext0"/>
              <w:rPr>
                <w:rFonts w:cs="Arial"/>
                <w:sz w:val="22"/>
                <w:szCs w:val="22"/>
              </w:rPr>
            </w:pPr>
            <w:r>
              <w:rPr>
                <w:rFonts w:cs="Arial"/>
                <w:sz w:val="22"/>
                <w:szCs w:val="22"/>
              </w:rPr>
              <w:t>Able to manage and conduct nurse-led clinics</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Counselling skills</w:t>
            </w:r>
          </w:p>
          <w:p w:rsidR="003A4587" w:rsidRDefault="003A4587">
            <w:pPr>
              <w:pStyle w:val="bodytext0"/>
              <w:rPr>
                <w:rFonts w:cs="Arial"/>
                <w:sz w:val="22"/>
                <w:szCs w:val="22"/>
              </w:rPr>
            </w:pPr>
          </w:p>
          <w:p w:rsidR="003A4587" w:rsidRDefault="003A4587">
            <w:pPr>
              <w:pStyle w:val="bodytext0"/>
              <w:rPr>
                <w:rFonts w:cs="Arial"/>
                <w:sz w:val="22"/>
                <w:szCs w:val="22"/>
              </w:rPr>
            </w:pPr>
            <w:r>
              <w:rPr>
                <w:rFonts w:cs="Arial"/>
                <w:sz w:val="22"/>
                <w:szCs w:val="22"/>
              </w:rPr>
              <w:t>IT competence in the usual applications – database, spread sheet and presentation software etc</w:t>
            </w:r>
          </w:p>
          <w:p w:rsidR="003A4587" w:rsidRDefault="003A4587">
            <w:pPr>
              <w:pStyle w:val="bodytext0"/>
              <w:rPr>
                <w:rFonts w:cs="Arial"/>
                <w:sz w:val="22"/>
                <w:szCs w:val="22"/>
              </w:rPr>
            </w:pPr>
          </w:p>
          <w:p w:rsidR="003A4587" w:rsidRDefault="003A4587">
            <w:pPr>
              <w:spacing w:after="0" w:line="240" w:lineRule="auto"/>
              <w:jc w:val="both"/>
              <w:rPr>
                <w:rFonts w:ascii="Arial" w:hAnsi="Arial" w:cs="Arial"/>
                <w:color w:val="FF0000"/>
              </w:rPr>
            </w:pPr>
            <w:r>
              <w:rPr>
                <w:rFonts w:ascii="Arial" w:hAnsi="Arial" w:cs="Arial"/>
              </w:rPr>
              <w:t>Confident in delivering presentations and experience of public speaking</w:t>
            </w:r>
          </w:p>
        </w:tc>
        <w:tc>
          <w:tcPr>
            <w:tcW w:w="139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D</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D</w:t>
            </w:r>
          </w:p>
        </w:tc>
      </w:tr>
      <w:tr w:rsidR="003A4587" w:rsidTr="003A4587">
        <w:tc>
          <w:tcPr>
            <w:tcW w:w="7641"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b/>
              </w:rPr>
            </w:pPr>
            <w:r>
              <w:rPr>
                <w:rFonts w:ascii="Arial" w:hAnsi="Arial" w:cs="Arial"/>
                <w:b/>
              </w:rPr>
              <w:t xml:space="preserve">PERSONAL ATTRIBUTES </w:t>
            </w:r>
          </w:p>
          <w:p w:rsidR="003A4587" w:rsidRDefault="003A4587">
            <w:pPr>
              <w:spacing w:after="0" w:line="240" w:lineRule="auto"/>
              <w:jc w:val="both"/>
              <w:rPr>
                <w:rFonts w:ascii="Arial" w:hAnsi="Arial" w:cs="Arial"/>
                <w:color w:val="FF0000"/>
              </w:rPr>
            </w:pPr>
          </w:p>
          <w:p w:rsidR="003A4587" w:rsidRDefault="003A4587">
            <w:pPr>
              <w:tabs>
                <w:tab w:val="left" w:pos="720"/>
              </w:tabs>
              <w:spacing w:after="0" w:line="240" w:lineRule="auto"/>
              <w:rPr>
                <w:rFonts w:ascii="Arial" w:hAnsi="Arial" w:cs="Arial"/>
              </w:rPr>
            </w:pPr>
            <w:r>
              <w:rPr>
                <w:rFonts w:ascii="Arial" w:hAnsi="Arial" w:cs="Arial"/>
              </w:rPr>
              <w:t xml:space="preserve">Good interpersonal skills, </w:t>
            </w:r>
          </w:p>
          <w:p w:rsidR="003A4587" w:rsidRDefault="003A4587">
            <w:pPr>
              <w:tabs>
                <w:tab w:val="left" w:pos="720"/>
              </w:tabs>
              <w:spacing w:after="0" w:line="240" w:lineRule="auto"/>
              <w:rPr>
                <w:rFonts w:ascii="Arial" w:hAnsi="Arial" w:cs="Arial"/>
              </w:rPr>
            </w:pPr>
          </w:p>
          <w:p w:rsidR="003A4587" w:rsidRDefault="003A4587">
            <w:pPr>
              <w:tabs>
                <w:tab w:val="left" w:pos="720"/>
              </w:tabs>
              <w:spacing w:after="0" w:line="240" w:lineRule="auto"/>
              <w:rPr>
                <w:rFonts w:ascii="Arial" w:hAnsi="Arial" w:cs="Arial"/>
              </w:rPr>
            </w:pPr>
            <w:r>
              <w:rPr>
                <w:rFonts w:ascii="Arial" w:hAnsi="Arial" w:cs="Arial"/>
              </w:rPr>
              <w:t xml:space="preserve">Good communication skills, </w:t>
            </w:r>
          </w:p>
          <w:p w:rsidR="003A4587" w:rsidRDefault="003A4587">
            <w:pPr>
              <w:tabs>
                <w:tab w:val="left" w:pos="720"/>
              </w:tabs>
              <w:spacing w:after="0" w:line="240" w:lineRule="auto"/>
              <w:rPr>
                <w:rFonts w:ascii="Arial" w:hAnsi="Arial" w:cs="Arial"/>
              </w:rPr>
            </w:pPr>
            <w:r>
              <w:rPr>
                <w:rFonts w:ascii="Arial" w:hAnsi="Arial" w:cs="Arial"/>
              </w:rPr>
              <w:t xml:space="preserve">Ability to be empathetic, </w:t>
            </w:r>
          </w:p>
          <w:p w:rsidR="003A4587" w:rsidRDefault="003A4587">
            <w:pPr>
              <w:tabs>
                <w:tab w:val="left" w:pos="720"/>
              </w:tabs>
              <w:spacing w:after="0" w:line="240" w:lineRule="auto"/>
              <w:rPr>
                <w:rFonts w:ascii="Arial" w:hAnsi="Arial" w:cs="Arial"/>
              </w:rPr>
            </w:pPr>
          </w:p>
          <w:p w:rsidR="003A4587" w:rsidRDefault="003A4587">
            <w:pPr>
              <w:tabs>
                <w:tab w:val="left" w:pos="720"/>
              </w:tabs>
              <w:spacing w:after="0" w:line="240" w:lineRule="auto"/>
              <w:rPr>
                <w:rFonts w:ascii="Arial" w:hAnsi="Arial" w:cs="Arial"/>
              </w:rPr>
            </w:pPr>
            <w:r>
              <w:rPr>
                <w:rFonts w:ascii="Arial" w:hAnsi="Arial" w:cs="Arial"/>
              </w:rPr>
              <w:t xml:space="preserve">Ability to handle difficult or emotional situations, </w:t>
            </w:r>
          </w:p>
          <w:p w:rsidR="003A4587" w:rsidRDefault="003A4587">
            <w:pPr>
              <w:tabs>
                <w:tab w:val="left" w:pos="720"/>
              </w:tabs>
              <w:spacing w:after="0" w:line="240" w:lineRule="auto"/>
              <w:rPr>
                <w:rFonts w:ascii="Arial" w:hAnsi="Arial" w:cs="Arial"/>
              </w:rPr>
            </w:pPr>
          </w:p>
          <w:p w:rsidR="003A4587" w:rsidRDefault="003A4587">
            <w:pPr>
              <w:tabs>
                <w:tab w:val="left" w:pos="720"/>
              </w:tabs>
              <w:spacing w:after="0" w:line="240" w:lineRule="auto"/>
              <w:rPr>
                <w:rFonts w:ascii="Arial" w:hAnsi="Arial" w:cs="Arial"/>
              </w:rPr>
            </w:pPr>
            <w:r>
              <w:rPr>
                <w:rFonts w:ascii="Arial" w:hAnsi="Arial" w:cs="Arial"/>
              </w:rPr>
              <w:t xml:space="preserve">Excellent organisational skills </w:t>
            </w:r>
          </w:p>
          <w:p w:rsidR="003A4587" w:rsidRDefault="003A4587">
            <w:pPr>
              <w:tabs>
                <w:tab w:val="left" w:pos="720"/>
              </w:tabs>
              <w:spacing w:after="0" w:line="240" w:lineRule="auto"/>
              <w:rPr>
                <w:rFonts w:ascii="Arial" w:hAnsi="Arial" w:cs="Arial"/>
              </w:rPr>
            </w:pPr>
          </w:p>
          <w:p w:rsidR="003A4587" w:rsidRDefault="003A4587">
            <w:pPr>
              <w:tabs>
                <w:tab w:val="left" w:pos="720"/>
              </w:tabs>
              <w:spacing w:after="0" w:line="240" w:lineRule="auto"/>
              <w:rPr>
                <w:rFonts w:ascii="Arial" w:hAnsi="Arial" w:cs="Arial"/>
              </w:rPr>
            </w:pPr>
            <w:r>
              <w:rPr>
                <w:rFonts w:ascii="Arial" w:hAnsi="Arial" w:cs="Arial"/>
              </w:rPr>
              <w:t>Motivation</w:t>
            </w:r>
          </w:p>
          <w:p w:rsidR="003A4587" w:rsidRDefault="003A4587">
            <w:pPr>
              <w:tabs>
                <w:tab w:val="left" w:pos="720"/>
              </w:tabs>
              <w:spacing w:after="0" w:line="240" w:lineRule="auto"/>
              <w:rPr>
                <w:rFonts w:ascii="Arial" w:hAnsi="Arial" w:cs="Arial"/>
              </w:rPr>
            </w:pPr>
          </w:p>
          <w:p w:rsidR="003A4587" w:rsidRDefault="003A4587">
            <w:pPr>
              <w:tabs>
                <w:tab w:val="left" w:pos="720"/>
              </w:tabs>
              <w:spacing w:after="0" w:line="240" w:lineRule="auto"/>
              <w:rPr>
                <w:rFonts w:ascii="Arial" w:hAnsi="Arial" w:cs="Arial"/>
              </w:rPr>
            </w:pPr>
            <w:r>
              <w:rPr>
                <w:rFonts w:ascii="Arial" w:hAnsi="Arial" w:cs="Arial"/>
              </w:rPr>
              <w:t>Ability to adapt and change to meet the needs of the service</w:t>
            </w:r>
          </w:p>
          <w:p w:rsidR="003A4587" w:rsidRDefault="003A4587">
            <w:pPr>
              <w:tabs>
                <w:tab w:val="left" w:pos="720"/>
              </w:tabs>
              <w:spacing w:after="0" w:line="240" w:lineRule="auto"/>
              <w:rPr>
                <w:rFonts w:ascii="Arial" w:hAnsi="Arial" w:cs="Arial"/>
              </w:rPr>
            </w:pPr>
          </w:p>
          <w:p w:rsidR="003A4587" w:rsidRDefault="003A4587">
            <w:pPr>
              <w:spacing w:after="0" w:line="240" w:lineRule="auto"/>
              <w:jc w:val="both"/>
              <w:rPr>
                <w:rFonts w:ascii="Arial" w:hAnsi="Arial" w:cs="Arial"/>
                <w:color w:val="FF0000"/>
              </w:rPr>
            </w:pPr>
            <w:r>
              <w:rPr>
                <w:rFonts w:ascii="Arial" w:hAnsi="Arial" w:cs="Arial"/>
              </w:rPr>
              <w:t>Able to work as a team member</w:t>
            </w:r>
          </w:p>
        </w:tc>
        <w:tc>
          <w:tcPr>
            <w:tcW w:w="139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7641"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b/>
              </w:rPr>
            </w:pPr>
            <w:r>
              <w:rPr>
                <w:rFonts w:ascii="Arial" w:hAnsi="Arial" w:cs="Arial"/>
                <w:b/>
              </w:rPr>
              <w:t xml:space="preserve">OTHER REQUIREMENTS </w:t>
            </w:r>
          </w:p>
          <w:p w:rsidR="003A4587" w:rsidRDefault="003A4587">
            <w:pPr>
              <w:spacing w:after="0" w:line="240" w:lineRule="auto"/>
              <w:jc w:val="both"/>
              <w:rPr>
                <w:rFonts w:ascii="Arial" w:hAnsi="Arial" w:cs="Arial"/>
                <w:color w:val="FF0000"/>
              </w:rPr>
            </w:pPr>
          </w:p>
          <w:p w:rsidR="003A4587" w:rsidRDefault="003A4587">
            <w:pPr>
              <w:tabs>
                <w:tab w:val="left" w:pos="720"/>
              </w:tabs>
              <w:spacing w:after="0" w:line="240" w:lineRule="auto"/>
              <w:rPr>
                <w:rFonts w:ascii="Arial" w:hAnsi="Arial" w:cs="Arial"/>
              </w:rPr>
            </w:pPr>
            <w:r>
              <w:rPr>
                <w:rFonts w:ascii="Arial" w:hAnsi="Arial" w:cs="Arial"/>
              </w:rPr>
              <w:t>The post holder must demonstrate a positive commitment to uphold diversity and equality policies approved by the Trust.</w:t>
            </w:r>
          </w:p>
          <w:p w:rsidR="003A4587" w:rsidRDefault="003A4587">
            <w:pPr>
              <w:tabs>
                <w:tab w:val="left" w:pos="720"/>
              </w:tabs>
              <w:spacing w:after="0" w:line="240" w:lineRule="auto"/>
              <w:rPr>
                <w:rFonts w:ascii="Arial" w:hAnsi="Arial" w:cs="Arial"/>
              </w:rPr>
            </w:pPr>
          </w:p>
          <w:p w:rsidR="003A4587" w:rsidRDefault="003A4587">
            <w:pPr>
              <w:spacing w:after="0" w:line="240" w:lineRule="auto"/>
              <w:jc w:val="both"/>
              <w:rPr>
                <w:rFonts w:ascii="Arial" w:hAnsi="Arial" w:cs="Arial"/>
              </w:rPr>
            </w:pPr>
            <w:r>
              <w:rPr>
                <w:rFonts w:ascii="Arial" w:hAnsi="Arial" w:cs="Arial"/>
              </w:rPr>
              <w:t>Ability to travel to other locations as required</w:t>
            </w:r>
          </w:p>
        </w:tc>
        <w:tc>
          <w:tcPr>
            <w:tcW w:w="139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p>
          <w:p w:rsidR="003A4587" w:rsidRDefault="003A4587">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bl>
    <w:p w:rsidR="003A4587" w:rsidRDefault="003A4587" w:rsidP="003A4587">
      <w:pPr>
        <w:spacing w:after="0" w:line="240" w:lineRule="auto"/>
        <w:rPr>
          <w:rFonts w:ascii="Arial" w:hAnsi="Arial" w:cs="Arial"/>
        </w:rPr>
        <w:sectPr w:rsidR="003A4587">
          <w:pgSz w:w="11906" w:h="16838"/>
          <w:pgMar w:top="709" w:right="1440" w:bottom="851" w:left="1440" w:header="709" w:footer="709" w:gutter="0"/>
          <w:cols w:space="720"/>
        </w:sectPr>
      </w:pPr>
    </w:p>
    <w:p w:rsidR="003A4587" w:rsidRDefault="003A4587" w:rsidP="003A4587">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20" w:type="dxa"/>
        <w:tblInd w:w="0" w:type="dxa"/>
        <w:tblLayout w:type="fixed"/>
        <w:tblLook w:val="04A0" w:firstRow="1" w:lastRow="0" w:firstColumn="1" w:lastColumn="0" w:noHBand="0" w:noVBand="1"/>
      </w:tblPr>
      <w:tblGrid>
        <w:gridCol w:w="6634"/>
        <w:gridCol w:w="710"/>
        <w:gridCol w:w="770"/>
        <w:gridCol w:w="789"/>
        <w:gridCol w:w="709"/>
        <w:gridCol w:w="708"/>
      </w:tblGrid>
      <w:tr w:rsidR="003A4587" w:rsidTr="003A4587">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center"/>
              <w:rPr>
                <w:rFonts w:ascii="Arial" w:hAnsi="Arial" w:cs="Arial"/>
                <w:b/>
                <w:color w:val="FFFFFF" w:themeColor="background1"/>
              </w:rPr>
            </w:pPr>
            <w:r>
              <w:rPr>
                <w:rFonts w:ascii="Arial" w:hAnsi="Arial" w:cs="Arial"/>
                <w:b/>
                <w:color w:val="FFFFFF" w:themeColor="background1"/>
              </w:rPr>
              <w:t>FREQUENCY</w:t>
            </w:r>
          </w:p>
          <w:p w:rsidR="003A4587" w:rsidRDefault="003A4587">
            <w:pPr>
              <w:spacing w:after="0" w:line="240" w:lineRule="auto"/>
              <w:jc w:val="center"/>
              <w:rPr>
                <w:rFonts w:ascii="Arial" w:hAnsi="Arial" w:cs="Arial"/>
                <w:b/>
                <w:color w:val="FFFFFF" w:themeColor="background1"/>
              </w:rPr>
            </w:pPr>
          </w:p>
          <w:p w:rsidR="003A4587" w:rsidRDefault="003A4587">
            <w:pPr>
              <w:tabs>
                <w:tab w:val="left" w:pos="2585"/>
              </w:tabs>
              <w:spacing w:after="0" w:line="240" w:lineRule="auto"/>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3A4587" w:rsidTr="003A4587">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center"/>
              <w:rPr>
                <w:rFonts w:ascii="Arial" w:hAnsi="Arial" w:cs="Arial"/>
                <w:b/>
                <w:color w:val="FFFFFF" w:themeColor="background1"/>
              </w:rPr>
            </w:pPr>
            <w:r>
              <w:rPr>
                <w:rFonts w:ascii="Arial" w:hAnsi="Arial" w:cs="Arial"/>
                <w:b/>
                <w:color w:val="FFFFFF" w:themeColor="background1"/>
              </w:rPr>
              <w:t>F</w:t>
            </w:r>
          </w:p>
        </w:tc>
      </w:tr>
      <w:tr w:rsidR="003A4587" w:rsidTr="003A4587">
        <w:trPr>
          <w:trHeight w:val="288"/>
        </w:trPr>
        <w:tc>
          <w:tcPr>
            <w:tcW w:w="10314" w:type="dxa"/>
            <w:gridSpan w:val="6"/>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center"/>
              <w:rPr>
                <w:rFonts w:ascii="Arial" w:hAnsi="Arial" w:cs="Arial"/>
                <w:b/>
              </w:rPr>
            </w:pPr>
          </w:p>
        </w:tc>
      </w:tr>
      <w:tr w:rsidR="003A4587" w:rsidTr="003A4587">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center"/>
              <w:rPr>
                <w:rFonts w:ascii="Arial" w:hAnsi="Arial" w:cs="Arial"/>
                <w:b/>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rPr>
              <w:t>X</w:t>
            </w: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10314" w:type="dxa"/>
            <w:gridSpan w:val="6"/>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color w:val="002060"/>
              </w:rPr>
            </w:pPr>
          </w:p>
        </w:tc>
      </w:tr>
      <w:tr w:rsidR="003A4587" w:rsidTr="003A4587">
        <w:tc>
          <w:tcPr>
            <w:tcW w:w="6629" w:type="dxa"/>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color w:val="002060"/>
              </w:rPr>
            </w:pPr>
          </w:p>
        </w:tc>
      </w:tr>
      <w:tr w:rsidR="003A4587" w:rsidTr="003A4587">
        <w:tc>
          <w:tcPr>
            <w:tcW w:w="10314" w:type="dxa"/>
            <w:gridSpan w:val="6"/>
            <w:tcBorders>
              <w:top w:val="single" w:sz="4" w:space="0" w:color="auto"/>
              <w:left w:val="single" w:sz="4" w:space="0" w:color="auto"/>
              <w:bottom w:val="single" w:sz="4" w:space="0" w:color="auto"/>
              <w:right w:val="single" w:sz="4" w:space="0" w:color="auto"/>
            </w:tcBorders>
            <w:vAlign w:val="bottom"/>
          </w:tcPr>
          <w:p w:rsidR="003A4587" w:rsidRDefault="003A4587">
            <w:pPr>
              <w:spacing w:after="0" w:line="240" w:lineRule="auto"/>
              <w:jc w:val="both"/>
              <w:rPr>
                <w:rFonts w:ascii="Arial" w:hAnsi="Arial" w:cs="Arial"/>
                <w:color w:val="FFFFFF" w:themeColor="background1"/>
              </w:rPr>
            </w:pPr>
          </w:p>
        </w:tc>
      </w:tr>
      <w:tr w:rsidR="003A4587" w:rsidTr="003A4587">
        <w:tc>
          <w:tcPr>
            <w:tcW w:w="6629" w:type="dxa"/>
            <w:tcBorders>
              <w:top w:val="single" w:sz="4" w:space="0" w:color="auto"/>
              <w:left w:val="single" w:sz="4" w:space="0" w:color="auto"/>
              <w:bottom w:val="single" w:sz="4" w:space="0" w:color="auto"/>
              <w:right w:val="single" w:sz="4" w:space="0" w:color="auto"/>
            </w:tcBorders>
            <w:vAlign w:val="bottom"/>
            <w:hideMark/>
          </w:tcPr>
          <w:p w:rsidR="003A4587" w:rsidRDefault="003A4587">
            <w:pPr>
              <w:spacing w:after="0" w:line="240" w:lineRule="auto"/>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r>
      <w:tr w:rsidR="003A4587" w:rsidTr="003A4587">
        <w:tc>
          <w:tcPr>
            <w:tcW w:w="6629" w:type="dxa"/>
            <w:tcBorders>
              <w:top w:val="single" w:sz="4" w:space="0" w:color="auto"/>
              <w:left w:val="single" w:sz="4" w:space="0" w:color="auto"/>
              <w:bottom w:val="single" w:sz="4" w:space="0" w:color="auto"/>
              <w:right w:val="single" w:sz="4" w:space="0" w:color="auto"/>
            </w:tcBorders>
            <w:vAlign w:val="bottom"/>
            <w:hideMark/>
          </w:tcPr>
          <w:p w:rsidR="003A4587" w:rsidRDefault="003A4587">
            <w:pPr>
              <w:spacing w:after="0" w:line="240" w:lineRule="auto"/>
              <w:jc w:val="both"/>
              <w:rPr>
                <w:rFonts w:ascii="Arial" w:hAnsi="Arial" w:cs="Arial"/>
                <w:color w:val="000000"/>
              </w:rPr>
            </w:pPr>
            <w:r>
              <w:rPr>
                <w:rFonts w:ascii="Arial" w:hAnsi="Arial" w:cs="Arial"/>
                <w:color w:val="000000"/>
              </w:rPr>
              <w:t xml:space="preserve">Respiratory </w:t>
            </w:r>
            <w:proofErr w:type="spellStart"/>
            <w:r>
              <w:rPr>
                <w:rFonts w:ascii="Arial" w:hAnsi="Arial" w:cs="Arial"/>
                <w:color w:val="000000"/>
              </w:rPr>
              <w:t>sensitisers</w:t>
            </w:r>
            <w:proofErr w:type="spellEnd"/>
            <w:r>
              <w:rPr>
                <w:rFonts w:ascii="Arial" w:hAnsi="Arial" w:cs="Arial"/>
                <w:color w:val="000000"/>
              </w:rPr>
              <w:t xml:space="preserve"> (</w:t>
            </w:r>
            <w:proofErr w:type="spellStart"/>
            <w:r>
              <w:rPr>
                <w:rFonts w:ascii="Arial" w:hAnsi="Arial" w:cs="Arial"/>
                <w:color w:val="000000"/>
              </w:rPr>
              <w:t>e.g</w:t>
            </w:r>
            <w:proofErr w:type="spellEnd"/>
            <w:r>
              <w:rPr>
                <w:rFonts w:ascii="Arial" w:hAnsi="Arial" w:cs="Arial"/>
                <w:color w:val="000000"/>
              </w:rPr>
              <w:t xml:space="preserve"> isocyanates)</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 xml:space="preserve">Chlorine based cleaning solutions </w:t>
            </w:r>
          </w:p>
          <w:p w:rsidR="003A4587" w:rsidRDefault="003A4587">
            <w:pPr>
              <w:spacing w:after="0" w:line="240" w:lineRule="auto"/>
              <w:jc w:val="both"/>
              <w:rPr>
                <w:rFonts w:ascii="Arial" w:hAnsi="Arial" w:cs="Arial"/>
              </w:rPr>
            </w:pPr>
            <w:r>
              <w:rPr>
                <w:rFonts w:ascii="Arial" w:hAnsi="Arial" w:cs="Arial"/>
              </w:rPr>
              <w:t xml:space="preserve">(e.g. </w:t>
            </w:r>
            <w:proofErr w:type="spellStart"/>
            <w:r>
              <w:rPr>
                <w:rFonts w:ascii="Arial" w:hAnsi="Arial" w:cs="Arial"/>
              </w:rPr>
              <w:t>Chlorclean</w:t>
            </w:r>
            <w:proofErr w:type="spellEnd"/>
            <w:r>
              <w:rPr>
                <w:rFonts w:ascii="Arial" w:hAnsi="Arial" w:cs="Arial"/>
              </w:rPr>
              <w:t xml:space="preserve">, </w:t>
            </w:r>
            <w:proofErr w:type="spellStart"/>
            <w:r>
              <w:rPr>
                <w:rFonts w:ascii="Arial" w:hAnsi="Arial" w:cs="Arial"/>
              </w:rPr>
              <w:t>Actichlor</w:t>
            </w:r>
            <w:proofErr w:type="spellEnd"/>
            <w:r>
              <w:rPr>
                <w:rFonts w:ascii="Arial" w:hAnsi="Arial" w:cs="Arial"/>
              </w:rPr>
              <w:t xml:space="preserve">, </w:t>
            </w:r>
            <w:proofErr w:type="spellStart"/>
            <w:r>
              <w:rPr>
                <w:rFonts w:ascii="Arial" w:hAnsi="Arial" w:cs="Arial"/>
              </w:rPr>
              <w:t>Tristel</w:t>
            </w:r>
            <w:proofErr w:type="spellEnd"/>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A4587" w:rsidRDefault="003A4587">
            <w:pPr>
              <w:spacing w:after="0" w:line="240" w:lineRule="auto"/>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A4587" w:rsidRDefault="003A4587">
            <w:pPr>
              <w:spacing w:after="0" w:line="240" w:lineRule="auto"/>
              <w:jc w:val="both"/>
              <w:rPr>
                <w:rFonts w:ascii="Arial" w:hAnsi="Arial" w:cs="Arial"/>
                <w:color w:val="FFFFFF" w:themeColor="background1"/>
              </w:rPr>
            </w:pPr>
          </w:p>
        </w:tc>
      </w:tr>
      <w:tr w:rsidR="003A4587" w:rsidTr="003A4587">
        <w:tc>
          <w:tcPr>
            <w:tcW w:w="7338" w:type="dxa"/>
            <w:gridSpan w:val="2"/>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b/>
                <w:color w:val="FFFFFF" w:themeColor="background1"/>
              </w:rPr>
            </w:pPr>
          </w:p>
        </w:tc>
      </w:tr>
      <w:tr w:rsidR="003A4587" w:rsidTr="003A4587">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b/>
                <w:color w:val="FFFFFF" w:themeColor="background1"/>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vAlign w:val="bottom"/>
            <w:hideMark/>
          </w:tcPr>
          <w:p w:rsidR="003A4587" w:rsidRDefault="003A4587">
            <w:pPr>
              <w:spacing w:after="0" w:line="240" w:lineRule="auto"/>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vAlign w:val="bottom"/>
            <w:hideMark/>
          </w:tcPr>
          <w:p w:rsidR="003A4587" w:rsidRDefault="003A4587">
            <w:pPr>
              <w:spacing w:after="0" w:line="240" w:lineRule="auto"/>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10314" w:type="dxa"/>
            <w:gridSpan w:val="6"/>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b/>
                <w:color w:val="FFFFFF" w:themeColor="background1"/>
              </w:rPr>
            </w:pPr>
          </w:p>
        </w:tc>
      </w:tr>
      <w:tr w:rsidR="003A4587" w:rsidTr="003A4587">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3A4587" w:rsidRDefault="003A4587">
            <w:pPr>
              <w:spacing w:after="0" w:line="240" w:lineRule="auto"/>
              <w:jc w:val="both"/>
              <w:rPr>
                <w:rFonts w:ascii="Arial" w:hAnsi="Arial" w:cs="Arial"/>
                <w:b/>
                <w:color w:val="002060"/>
              </w:rPr>
            </w:pPr>
            <w:r>
              <w:rPr>
                <w:rFonts w:ascii="Arial" w:hAnsi="Arial" w:cs="Arial"/>
                <w:b/>
                <w:color w:val="FFFFFF" w:themeColor="background1"/>
              </w:rPr>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3A4587" w:rsidRDefault="003A4587">
            <w:pPr>
              <w:spacing w:after="0" w:line="240" w:lineRule="auto"/>
              <w:jc w:val="both"/>
              <w:rPr>
                <w:rFonts w:ascii="Arial" w:hAnsi="Arial" w:cs="Arial"/>
                <w:b/>
                <w:color w:val="FFFFFF" w:themeColor="background1"/>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 xml:space="preserve">VDU use </w:t>
            </w:r>
            <w:proofErr w:type="gramStart"/>
            <w:r>
              <w:rPr>
                <w:rFonts w:ascii="Arial" w:hAnsi="Arial" w:cs="Arial"/>
              </w:rPr>
              <w:t>( &gt;</w:t>
            </w:r>
            <w:proofErr w:type="gramEnd"/>
            <w:r>
              <w:rPr>
                <w:rFonts w:ascii="Arial" w:hAnsi="Arial" w:cs="Arial"/>
              </w:rPr>
              <w:t xml:space="preserve"> 1 hour daily)</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X</w:t>
            </w: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vAlign w:val="bottom"/>
            <w:hideMark/>
          </w:tcPr>
          <w:p w:rsidR="003A4587" w:rsidRDefault="003A4587">
            <w:pPr>
              <w:spacing w:after="0" w:line="240" w:lineRule="auto"/>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vAlign w:val="bottom"/>
            <w:hideMark/>
          </w:tcPr>
          <w:p w:rsidR="003A4587" w:rsidRDefault="003A4587">
            <w:pPr>
              <w:spacing w:after="0" w:line="240" w:lineRule="auto"/>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vAlign w:val="bottom"/>
            <w:hideMark/>
          </w:tcPr>
          <w:p w:rsidR="003A4587" w:rsidRDefault="003A4587">
            <w:pPr>
              <w:spacing w:after="0" w:line="240" w:lineRule="auto"/>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vAlign w:val="bottom"/>
            <w:hideMark/>
          </w:tcPr>
          <w:p w:rsidR="003A4587" w:rsidRDefault="003A4587">
            <w:pPr>
              <w:spacing w:after="0" w:line="240" w:lineRule="auto"/>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X</w:t>
            </w: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X</w:t>
            </w: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X</w:t>
            </w: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r w:rsidR="003A4587" w:rsidTr="003A4587">
        <w:tc>
          <w:tcPr>
            <w:tcW w:w="662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3A4587" w:rsidRDefault="003A4587">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A4587" w:rsidRDefault="003A4587">
            <w:pPr>
              <w:spacing w:after="0" w:line="240" w:lineRule="auto"/>
              <w:jc w:val="both"/>
              <w:rPr>
                <w:rFonts w:ascii="Arial" w:hAnsi="Arial" w:cs="Arial"/>
              </w:rPr>
            </w:pPr>
          </w:p>
        </w:tc>
      </w:tr>
    </w:tbl>
    <w:p w:rsidR="003A4587" w:rsidRDefault="003A4587" w:rsidP="003A4587">
      <w:pPr>
        <w:tabs>
          <w:tab w:val="left" w:pos="1080"/>
        </w:tabs>
        <w:rPr>
          <w:rFonts w:ascii="Arial" w:hAnsi="Arial" w:cs="Arial"/>
        </w:rPr>
      </w:pPr>
    </w:p>
    <w:p w:rsidR="003A4587" w:rsidRDefault="003A4587" w:rsidP="003A4587">
      <w:pPr>
        <w:spacing w:after="0" w:line="240" w:lineRule="auto"/>
        <w:rPr>
          <w:rFonts w:ascii="Arial" w:eastAsia="Times New Roman" w:hAnsi="Arial" w:cs="Arial"/>
          <w:sz w:val="20"/>
          <w:szCs w:val="20"/>
        </w:rPr>
      </w:pPr>
    </w:p>
    <w:p w:rsidR="00814A5E" w:rsidRDefault="00814A5E"/>
    <w:sectPr w:rsidR="00814A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A1F793E"/>
    <w:multiLevelType w:val="hybridMultilevel"/>
    <w:tmpl w:val="00308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87"/>
    <w:rsid w:val="003A4587"/>
    <w:rsid w:val="005A233D"/>
    <w:rsid w:val="00814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56032-304A-4761-83A6-0A5B58E8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5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A4587"/>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semiHidden/>
    <w:rsid w:val="003A4587"/>
    <w:rPr>
      <w:rFonts w:ascii="Times New Roman" w:eastAsia="Times New Roman" w:hAnsi="Times New Roman" w:cs="Times New Roman"/>
      <w:b/>
      <w:sz w:val="28"/>
      <w:szCs w:val="20"/>
    </w:rPr>
  </w:style>
  <w:style w:type="paragraph" w:styleId="ListParagraph">
    <w:name w:val="List Paragraph"/>
    <w:basedOn w:val="Normal"/>
    <w:uiPriority w:val="34"/>
    <w:qFormat/>
    <w:rsid w:val="003A4587"/>
    <w:pPr>
      <w:spacing w:before="200" w:line="240" w:lineRule="auto"/>
      <w:ind w:left="720"/>
      <w:jc w:val="both"/>
    </w:pPr>
    <w:rPr>
      <w:rFonts w:ascii="Arial" w:eastAsia="Times New Roman" w:hAnsi="Arial" w:cs="Times New Roman"/>
      <w:szCs w:val="24"/>
      <w:lang w:eastAsia="en-GB"/>
    </w:rPr>
  </w:style>
  <w:style w:type="paragraph" w:customStyle="1" w:styleId="paragraph">
    <w:name w:val="paragraph"/>
    <w:basedOn w:val="Normal"/>
    <w:rsid w:val="003A45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text0">
    <w:name w:val="bodytext"/>
    <w:basedOn w:val="Normal"/>
    <w:rsid w:val="003A4587"/>
    <w:pPr>
      <w:spacing w:after="0" w:line="240" w:lineRule="auto"/>
    </w:pPr>
    <w:rPr>
      <w:rFonts w:ascii="Arial" w:eastAsia="Times New Roman" w:hAnsi="Arial" w:cs="Times New Roman"/>
      <w:sz w:val="24"/>
      <w:szCs w:val="20"/>
    </w:rPr>
  </w:style>
  <w:style w:type="character" w:customStyle="1" w:styleId="normaltextrun">
    <w:name w:val="normaltextrun"/>
    <w:basedOn w:val="DefaultParagraphFont"/>
    <w:rsid w:val="003A4587"/>
  </w:style>
  <w:style w:type="character" w:customStyle="1" w:styleId="eop">
    <w:name w:val="eop"/>
    <w:basedOn w:val="DefaultParagraphFont"/>
    <w:rsid w:val="003A4587"/>
  </w:style>
  <w:style w:type="table" w:styleId="TableGrid">
    <w:name w:val="Table Grid"/>
    <w:basedOn w:val="TableNormal"/>
    <w:uiPriority w:val="59"/>
    <w:rsid w:val="003A45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Cancer Nurse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Band 8a Haematology  CNS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2430" y="474766"/>
          <a:ext cx="99626" cy="436458"/>
        </a:xfrm>
        <a:custGeom>
          <a:avLst/>
          <a:gdLst/>
          <a:ahLst/>
          <a:cxnLst/>
          <a:rect l="0" t="0" r="0" b="0"/>
          <a:pathLst>
            <a:path>
              <a:moveTo>
                <a:pt x="99626" y="0"/>
              </a:moveTo>
              <a:lnTo>
                <a:pt x="99626" y="436458"/>
              </a:lnTo>
              <a:lnTo>
                <a:pt x="0" y="4364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6336" y="474766"/>
          <a:ext cx="91440" cy="872917"/>
        </a:xfrm>
        <a:custGeom>
          <a:avLst/>
          <a:gdLst/>
          <a:ahLst/>
          <a:cxnLst/>
          <a:rect l="0" t="0" r="0" b="0"/>
          <a:pathLst>
            <a:path>
              <a:moveTo>
                <a:pt x="45720" y="0"/>
              </a:moveTo>
              <a:lnTo>
                <a:pt x="45720" y="8729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17644" y="355"/>
          <a:ext cx="948822" cy="4744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Lead Cancer Nurse </a:t>
          </a:r>
        </a:p>
      </dsp:txBody>
      <dsp:txXfrm>
        <a:off x="2017644" y="355"/>
        <a:ext cx="948822" cy="474411"/>
      </dsp:txXfrm>
    </dsp:sp>
    <dsp:sp modelId="{08265FAB-96E5-40FB-A6BC-04E376BD1431}">
      <dsp:nvSpPr>
        <dsp:cNvPr id="0" name=""/>
        <dsp:cNvSpPr/>
      </dsp:nvSpPr>
      <dsp:spPr>
        <a:xfrm>
          <a:off x="2017644" y="1347683"/>
          <a:ext cx="948822" cy="474411"/>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(POST HOLDER)</a:t>
          </a:r>
        </a:p>
      </dsp:txBody>
      <dsp:txXfrm>
        <a:off x="2017644" y="1347683"/>
        <a:ext cx="948822" cy="474411"/>
      </dsp:txXfrm>
    </dsp:sp>
    <dsp:sp modelId="{F9E58CB6-E67C-44D6-A4A2-C8C137A3B5B6}">
      <dsp:nvSpPr>
        <dsp:cNvPr id="0" name=""/>
        <dsp:cNvSpPr/>
      </dsp:nvSpPr>
      <dsp:spPr>
        <a:xfrm>
          <a:off x="1443607" y="674019"/>
          <a:ext cx="948822" cy="4744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Band 8a Haematology  CNS </a:t>
          </a:r>
        </a:p>
      </dsp:txBody>
      <dsp:txXfrm>
        <a:off x="1443607" y="674019"/>
        <a:ext cx="948822" cy="4744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and Exeter NHS Foundation Trust)</dc:creator>
  <cp:keywords/>
  <dc:description/>
  <cp:lastModifiedBy>Cocking Lily (Royal Devon and Exeter NHS Foundation Trust)</cp:lastModifiedBy>
  <cp:revision>2</cp:revision>
  <dcterms:created xsi:type="dcterms:W3CDTF">2025-02-07T08:46:00Z</dcterms:created>
  <dcterms:modified xsi:type="dcterms:W3CDTF">2025-02-07T08:46:00Z</dcterms:modified>
</cp:coreProperties>
</file>