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3A1" w:rsidRPr="00A013A1" w:rsidRDefault="00A013A1" w:rsidP="00A013A1">
      <w:pPr>
        <w:spacing w:after="200" w:line="276" w:lineRule="auto"/>
        <w:rPr>
          <w:rFonts w:ascii="Calibri" w:eastAsia="Calibri" w:hAnsi="Calibri" w:cs="Times New Roman"/>
        </w:rPr>
      </w:pPr>
      <w:r w:rsidRPr="00A013A1">
        <w:rPr>
          <w:rFonts w:ascii="Calibri" w:eastAsia="Calibri" w:hAnsi="Calibri" w:cs="Times New Roman"/>
          <w:b/>
          <w:noProof/>
          <w:lang w:eastAsia="en-GB"/>
        </w:rPr>
        <w:drawing>
          <wp:anchor distT="0" distB="0" distL="114300" distR="114300" simplePos="0" relativeHeight="251660288" behindDoc="0" locked="0" layoutInCell="1" allowOverlap="1" wp14:anchorId="3AF79B2C" wp14:editId="4808BE5A">
            <wp:simplePos x="0" y="0"/>
            <wp:positionH relativeFrom="column">
              <wp:posOffset>3932685</wp:posOffset>
            </wp:positionH>
            <wp:positionV relativeFrom="paragraph">
              <wp:posOffset>-723426</wp:posOffset>
            </wp:positionV>
            <wp:extent cx="2599980" cy="1150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9980" cy="1150283"/>
                    </a:xfrm>
                    <a:prstGeom prst="rect">
                      <a:avLst/>
                    </a:prstGeom>
                  </pic:spPr>
                </pic:pic>
              </a:graphicData>
            </a:graphic>
            <wp14:sizeRelH relativeFrom="page">
              <wp14:pctWidth>0</wp14:pctWidth>
            </wp14:sizeRelH>
            <wp14:sizeRelV relativeFrom="page">
              <wp14:pctHeight>0</wp14:pctHeight>
            </wp14:sizeRelV>
          </wp:anchor>
        </w:drawing>
      </w:r>
    </w:p>
    <w:p w:rsidR="00A013A1" w:rsidRPr="00A013A1" w:rsidRDefault="00A013A1" w:rsidP="00A013A1">
      <w:pPr>
        <w:spacing w:after="0" w:line="240" w:lineRule="auto"/>
        <w:ind w:left="-567" w:right="-472"/>
        <w:jc w:val="center"/>
        <w:rPr>
          <w:rFonts w:ascii="Arial" w:eastAsia="Calibri" w:hAnsi="Arial" w:cs="Arial"/>
          <w:sz w:val="20"/>
        </w:rPr>
      </w:pPr>
    </w:p>
    <w:p w:rsidR="00A013A1" w:rsidRPr="00A013A1" w:rsidRDefault="00A013A1" w:rsidP="00A013A1">
      <w:pPr>
        <w:spacing w:after="0" w:line="240" w:lineRule="auto"/>
        <w:ind w:left="-567" w:right="-472"/>
        <w:jc w:val="center"/>
        <w:rPr>
          <w:rFonts w:ascii="Arial" w:eastAsia="Calibri" w:hAnsi="Arial" w:cs="Arial"/>
          <w:sz w:val="40"/>
        </w:rPr>
      </w:pPr>
      <w:r w:rsidRPr="00A013A1">
        <w:rPr>
          <w:rFonts w:ascii="Arial" w:eastAsia="Calibri" w:hAnsi="Arial" w:cs="Arial"/>
          <w:sz w:val="40"/>
        </w:rPr>
        <w:t>JOB DESCRIPTION</w:t>
      </w:r>
    </w:p>
    <w:p w:rsidR="00A013A1" w:rsidRPr="00A013A1" w:rsidRDefault="00A013A1" w:rsidP="00A013A1">
      <w:pPr>
        <w:spacing w:after="0" w:line="240" w:lineRule="auto"/>
        <w:ind w:right="-472" w:firstLine="426"/>
        <w:jc w:val="center"/>
        <w:rPr>
          <w:rFonts w:ascii="Arial" w:eastAsia="Calibri" w:hAnsi="Arial" w:cs="Arial"/>
          <w:color w:val="FF0000"/>
        </w:rPr>
      </w:pPr>
    </w:p>
    <w:p w:rsidR="00A013A1" w:rsidRPr="00A013A1" w:rsidRDefault="00A013A1" w:rsidP="00A013A1">
      <w:pPr>
        <w:spacing w:after="0" w:line="240" w:lineRule="auto"/>
        <w:jc w:val="center"/>
        <w:rPr>
          <w:rFonts w:ascii="Arial" w:eastAsia="Calibri" w:hAnsi="Arial" w:cs="Arial"/>
        </w:rPr>
      </w:pPr>
    </w:p>
    <w:tbl>
      <w:tblPr>
        <w:tblStyle w:val="TableGrid"/>
        <w:tblW w:w="10206" w:type="dxa"/>
        <w:tblInd w:w="-459" w:type="dxa"/>
        <w:tblLook w:val="04A0" w:firstRow="1" w:lastRow="0" w:firstColumn="1" w:lastColumn="0" w:noHBand="0" w:noVBand="1"/>
      </w:tblPr>
      <w:tblGrid>
        <w:gridCol w:w="5500"/>
        <w:gridCol w:w="4706"/>
      </w:tblGrid>
      <w:tr w:rsidR="00A013A1" w:rsidRPr="00A013A1" w:rsidTr="00E94708">
        <w:tc>
          <w:tcPr>
            <w:tcW w:w="10206" w:type="dxa"/>
            <w:gridSpan w:val="2"/>
            <w:shd w:val="clear" w:color="auto" w:fill="002060"/>
          </w:tcPr>
          <w:p w:rsidR="00A013A1" w:rsidRPr="00A013A1" w:rsidRDefault="00A013A1" w:rsidP="00A013A1">
            <w:pPr>
              <w:jc w:val="both"/>
              <w:rPr>
                <w:rFonts w:ascii="Arial" w:eastAsia="Calibri" w:hAnsi="Arial" w:cs="Arial"/>
                <w:b/>
              </w:rPr>
            </w:pPr>
            <w:r w:rsidRPr="00A013A1">
              <w:rPr>
                <w:rFonts w:ascii="Arial" w:eastAsia="Calibri" w:hAnsi="Arial" w:cs="Arial"/>
                <w:b/>
              </w:rPr>
              <w:t xml:space="preserve">JOB DETAILS </w:t>
            </w:r>
          </w:p>
        </w:tc>
      </w:tr>
      <w:tr w:rsidR="00A013A1" w:rsidRPr="00A013A1" w:rsidTr="00E94708">
        <w:tc>
          <w:tcPr>
            <w:tcW w:w="5500" w:type="dxa"/>
          </w:tcPr>
          <w:p w:rsidR="00A013A1" w:rsidRPr="00A013A1" w:rsidRDefault="00A013A1" w:rsidP="00A013A1">
            <w:pPr>
              <w:jc w:val="both"/>
              <w:rPr>
                <w:rFonts w:ascii="Arial" w:eastAsia="Calibri" w:hAnsi="Arial" w:cs="Arial"/>
                <w:b/>
              </w:rPr>
            </w:pPr>
            <w:r w:rsidRPr="00A013A1">
              <w:rPr>
                <w:rFonts w:ascii="Arial" w:eastAsia="Calibri" w:hAnsi="Arial" w:cs="Arial"/>
                <w:b/>
              </w:rPr>
              <w:t xml:space="preserve">Job Title </w:t>
            </w:r>
          </w:p>
        </w:tc>
        <w:tc>
          <w:tcPr>
            <w:tcW w:w="4706" w:type="dxa"/>
          </w:tcPr>
          <w:p w:rsidR="00A013A1" w:rsidRPr="00871CDD" w:rsidRDefault="00A013A1" w:rsidP="00A013A1">
            <w:pPr>
              <w:jc w:val="both"/>
              <w:rPr>
                <w:rFonts w:ascii="Arial" w:hAnsi="Arial" w:cs="Arial"/>
              </w:rPr>
            </w:pPr>
            <w:r>
              <w:rPr>
                <w:rFonts w:ascii="Arial" w:hAnsi="Arial" w:cs="Arial"/>
              </w:rPr>
              <w:t>Waste Operative</w:t>
            </w:r>
          </w:p>
        </w:tc>
      </w:tr>
      <w:tr w:rsidR="00A013A1" w:rsidRPr="00A013A1" w:rsidTr="00E94708">
        <w:tc>
          <w:tcPr>
            <w:tcW w:w="5500" w:type="dxa"/>
          </w:tcPr>
          <w:p w:rsidR="00A013A1" w:rsidRPr="00A013A1" w:rsidRDefault="00A013A1" w:rsidP="00A013A1">
            <w:pPr>
              <w:jc w:val="both"/>
              <w:rPr>
                <w:rFonts w:ascii="Arial" w:eastAsia="Calibri" w:hAnsi="Arial" w:cs="Arial"/>
                <w:b/>
              </w:rPr>
            </w:pPr>
            <w:r w:rsidRPr="00A013A1">
              <w:rPr>
                <w:rFonts w:ascii="Arial" w:eastAsia="Calibri" w:hAnsi="Arial" w:cs="Arial"/>
                <w:b/>
              </w:rPr>
              <w:t xml:space="preserve">Reports to </w:t>
            </w:r>
          </w:p>
        </w:tc>
        <w:tc>
          <w:tcPr>
            <w:tcW w:w="4706" w:type="dxa"/>
          </w:tcPr>
          <w:p w:rsidR="00A013A1" w:rsidRPr="00CD5CFA" w:rsidRDefault="008A4391" w:rsidP="00A013A1">
            <w:pPr>
              <w:jc w:val="both"/>
              <w:rPr>
                <w:rFonts w:ascii="Arial" w:hAnsi="Arial" w:cs="Arial"/>
              </w:rPr>
            </w:pPr>
            <w:r>
              <w:rPr>
                <w:rFonts w:ascii="Arial" w:hAnsi="Arial" w:cs="Arial"/>
              </w:rPr>
              <w:t>Operations</w:t>
            </w:r>
            <w:r w:rsidR="00A013A1">
              <w:rPr>
                <w:rFonts w:ascii="Arial" w:hAnsi="Arial" w:cs="Arial"/>
              </w:rPr>
              <w:t xml:space="preserve"> Manager (Logistics, Post &amp; Waste)</w:t>
            </w:r>
          </w:p>
        </w:tc>
      </w:tr>
      <w:tr w:rsidR="00A013A1" w:rsidRPr="00A013A1" w:rsidTr="00E94708">
        <w:tc>
          <w:tcPr>
            <w:tcW w:w="5500" w:type="dxa"/>
          </w:tcPr>
          <w:p w:rsidR="00A013A1" w:rsidRPr="00A013A1" w:rsidRDefault="00A013A1" w:rsidP="00A013A1">
            <w:pPr>
              <w:jc w:val="both"/>
              <w:rPr>
                <w:rFonts w:ascii="Arial" w:eastAsia="Calibri" w:hAnsi="Arial" w:cs="Arial"/>
                <w:b/>
              </w:rPr>
            </w:pPr>
            <w:r w:rsidRPr="00A013A1">
              <w:rPr>
                <w:rFonts w:ascii="Arial" w:eastAsia="Calibri" w:hAnsi="Arial" w:cs="Arial"/>
                <w:b/>
              </w:rPr>
              <w:t xml:space="preserve">Band </w:t>
            </w:r>
          </w:p>
        </w:tc>
        <w:tc>
          <w:tcPr>
            <w:tcW w:w="4706" w:type="dxa"/>
          </w:tcPr>
          <w:p w:rsidR="00A013A1" w:rsidRPr="00CD5CFA" w:rsidRDefault="00A013A1" w:rsidP="00A013A1">
            <w:pPr>
              <w:jc w:val="both"/>
              <w:rPr>
                <w:rFonts w:ascii="Arial" w:hAnsi="Arial" w:cs="Arial"/>
              </w:rPr>
            </w:pPr>
            <w:r>
              <w:rPr>
                <w:rFonts w:ascii="Arial" w:hAnsi="Arial" w:cs="Arial"/>
              </w:rPr>
              <w:t xml:space="preserve">2 </w:t>
            </w:r>
          </w:p>
        </w:tc>
      </w:tr>
      <w:tr w:rsidR="00A013A1" w:rsidRPr="00A013A1" w:rsidTr="00E94708">
        <w:tc>
          <w:tcPr>
            <w:tcW w:w="5500" w:type="dxa"/>
          </w:tcPr>
          <w:p w:rsidR="00A013A1" w:rsidRPr="00A013A1" w:rsidRDefault="00A013A1" w:rsidP="00A013A1">
            <w:pPr>
              <w:jc w:val="both"/>
              <w:rPr>
                <w:rFonts w:ascii="Arial" w:eastAsia="Calibri" w:hAnsi="Arial" w:cs="Arial"/>
                <w:b/>
              </w:rPr>
            </w:pPr>
            <w:r w:rsidRPr="00A013A1">
              <w:rPr>
                <w:rFonts w:ascii="Arial" w:eastAsia="Calibri" w:hAnsi="Arial" w:cs="Arial"/>
                <w:b/>
              </w:rPr>
              <w:t xml:space="preserve">Department/Directorate </w:t>
            </w:r>
          </w:p>
        </w:tc>
        <w:tc>
          <w:tcPr>
            <w:tcW w:w="4706" w:type="dxa"/>
          </w:tcPr>
          <w:p w:rsidR="00A013A1" w:rsidRPr="00CD5CFA" w:rsidRDefault="00A013A1" w:rsidP="00A013A1">
            <w:pPr>
              <w:jc w:val="both"/>
              <w:rPr>
                <w:rFonts w:ascii="Arial" w:hAnsi="Arial" w:cs="Arial"/>
              </w:rPr>
            </w:pPr>
            <w:r>
              <w:rPr>
                <w:rFonts w:ascii="Arial" w:hAnsi="Arial" w:cs="Arial"/>
              </w:rPr>
              <w:t>Estates and Facilities Management (EFM) / Finance</w:t>
            </w:r>
          </w:p>
        </w:tc>
      </w:tr>
    </w:tbl>
    <w:p w:rsidR="00A013A1" w:rsidRPr="00A013A1" w:rsidRDefault="00A013A1" w:rsidP="00A013A1">
      <w:pPr>
        <w:spacing w:after="0" w:line="240" w:lineRule="auto"/>
        <w:jc w:val="both"/>
        <w:rPr>
          <w:rFonts w:ascii="Arial" w:eastAsia="Calibri" w:hAnsi="Arial" w:cs="Arial"/>
        </w:rPr>
      </w:pPr>
    </w:p>
    <w:tbl>
      <w:tblPr>
        <w:tblStyle w:val="TableGrid"/>
        <w:tblW w:w="10206" w:type="dxa"/>
        <w:tblInd w:w="-459" w:type="dxa"/>
        <w:tblLayout w:type="fixed"/>
        <w:tblLook w:val="04A0" w:firstRow="1" w:lastRow="0" w:firstColumn="1" w:lastColumn="0" w:noHBand="0" w:noVBand="1"/>
      </w:tblPr>
      <w:tblGrid>
        <w:gridCol w:w="10206"/>
      </w:tblGrid>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b/>
              </w:rPr>
            </w:pPr>
            <w:r w:rsidRPr="00A013A1">
              <w:rPr>
                <w:rFonts w:ascii="Arial" w:eastAsia="Calibri" w:hAnsi="Arial" w:cs="Arial"/>
                <w:b/>
              </w:rPr>
              <w:t xml:space="preserve">JOB PURPOSE </w:t>
            </w:r>
          </w:p>
        </w:tc>
      </w:tr>
      <w:tr w:rsidR="00A013A1" w:rsidRPr="00A013A1" w:rsidTr="00E94708">
        <w:trPr>
          <w:trHeight w:val="1838"/>
        </w:trPr>
        <w:tc>
          <w:tcPr>
            <w:tcW w:w="10206" w:type="dxa"/>
            <w:tcBorders>
              <w:bottom w:val="single" w:sz="4" w:space="0" w:color="auto"/>
            </w:tcBorders>
          </w:tcPr>
          <w:p w:rsidR="00A013A1" w:rsidRPr="00A013A1" w:rsidRDefault="00A013A1" w:rsidP="00A013A1">
            <w:pPr>
              <w:spacing w:after="200" w:line="276" w:lineRule="auto"/>
              <w:rPr>
                <w:rFonts w:ascii="Arial" w:eastAsia="Calibri" w:hAnsi="Arial" w:cs="Arial"/>
              </w:rPr>
            </w:pPr>
            <w:r w:rsidRPr="00A013A1">
              <w:rPr>
                <w:rFonts w:ascii="Arial" w:eastAsia="Calibri" w:hAnsi="Arial" w:cs="Arial"/>
              </w:rPr>
              <w:t>To provide an efficient and effective service for the collection of hazardous, clinical, domestic and recycling waste streams within the Royal Devon &amp; Exeter Hospital Wonford and the external sites that are covered by the Trust.</w:t>
            </w:r>
          </w:p>
          <w:p w:rsidR="00A013A1" w:rsidRPr="00A013A1" w:rsidRDefault="00A013A1" w:rsidP="00A013A1">
            <w:pPr>
              <w:spacing w:after="200" w:line="276" w:lineRule="auto"/>
              <w:rPr>
                <w:rFonts w:ascii="Arial" w:eastAsia="Calibri" w:hAnsi="Arial" w:cs="Arial"/>
                <w:b/>
                <w:bCs/>
                <w:color w:val="FFFFFF"/>
              </w:rPr>
            </w:pPr>
            <w:r w:rsidRPr="00A013A1">
              <w:rPr>
                <w:rFonts w:ascii="Arial" w:eastAsia="Calibri" w:hAnsi="Arial" w:cs="Arial"/>
              </w:rPr>
              <w:t>Provide a collection service for used and soiled linens for the Linen Services Department.</w:t>
            </w:r>
          </w:p>
        </w:tc>
      </w:tr>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rPr>
            </w:pPr>
            <w:r w:rsidRPr="00A013A1">
              <w:rPr>
                <w:rFonts w:ascii="Arial" w:eastAsia="Calibri" w:hAnsi="Arial" w:cs="Arial"/>
                <w:b/>
              </w:rPr>
              <w:t>KEY RESULT AREAS/PRINCIPAL DUTIES AND RESPONSIBILITIES</w:t>
            </w:r>
          </w:p>
        </w:tc>
      </w:tr>
      <w:tr w:rsidR="00A013A1" w:rsidRPr="00A013A1" w:rsidTr="00E94708">
        <w:tc>
          <w:tcPr>
            <w:tcW w:w="10206" w:type="dxa"/>
            <w:shd w:val="clear" w:color="auto" w:fill="auto"/>
          </w:tcPr>
          <w:p w:rsidR="00A013A1" w:rsidRPr="00A013A1" w:rsidRDefault="00A013A1" w:rsidP="00A013A1">
            <w:pPr>
              <w:spacing w:after="200" w:line="276" w:lineRule="auto"/>
              <w:rPr>
                <w:rFonts w:ascii="Arial" w:eastAsia="Calibri" w:hAnsi="Arial" w:cs="Arial"/>
              </w:rPr>
            </w:pPr>
            <w:r w:rsidRPr="00A013A1">
              <w:rPr>
                <w:rFonts w:ascii="Arial" w:eastAsia="Calibri" w:hAnsi="Arial" w:cs="Arial"/>
              </w:rPr>
              <w:t>To understand a range of routine work procedures that will be learned on the job through a combination of instruction and practice and by attending short training sessions, with guidance from Waste Supervisor and or Line Managers including:</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To be proficient in the collection, safe handling, transportation and decanting of all waste streams in accordance with departmental and Trust policies, procedures and statutory regulations.</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Keep ward and department disposal cupboards clear of all waste at all times and move to outside collection points, ensuring that all waste remains segregated during transportation.</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To be proficient in driving/using the relevant vehicles/trailers within the hospital environment and when collecting from the external sites that are covered by the Trust.</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 xml:space="preserve">Conduct daily tug/van maintenance checks to ensure, lights, horn, tyres etc., are all in working order and health and safety compliant. Report all defects with tugs/equipment/van to Waste supervisor/Line manager   </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To undertake a weekly cleaning of electric vehicles trailers and Van.</w:t>
            </w:r>
          </w:p>
          <w:p w:rsidR="00A013A1" w:rsidRPr="00A013A1" w:rsidRDefault="00A013A1" w:rsidP="00A013A1">
            <w:pPr>
              <w:numPr>
                <w:ilvl w:val="0"/>
                <w:numId w:val="4"/>
              </w:numPr>
              <w:spacing w:after="200" w:line="276" w:lineRule="auto"/>
              <w:contextualSpacing/>
              <w:rPr>
                <w:rFonts w:ascii="Arial" w:eastAsia="Calibri" w:hAnsi="Arial" w:cs="Arial"/>
              </w:rPr>
            </w:pPr>
            <w:bookmarkStart w:id="0" w:name="_GoBack"/>
            <w:r w:rsidRPr="00A013A1">
              <w:rPr>
                <w:rFonts w:ascii="Arial" w:eastAsia="Calibri" w:hAnsi="Arial" w:cs="Arial"/>
              </w:rPr>
              <w:t>To ensure that clinical waste containers are kept locked at all times.</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To ensure that clinical waste containers are tagged with the correct colour coded waste stream.</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Cleaning of Domestic Waste Bins with pressure washer, as requested.</w:t>
            </w:r>
          </w:p>
          <w:bookmarkEnd w:id="0"/>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The collection, transportation and decanting of bags of soiled linen in accordance with any statutory regulations and Trust/Departmental policies and procedures.</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To sort and consolidate waste at the collection points and prepare for collection by waste contractors.</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To participate actively in all relevant personal development and training.</w:t>
            </w:r>
          </w:p>
          <w:p w:rsidR="00A013A1" w:rsidRPr="00A013A1" w:rsidRDefault="00A013A1" w:rsidP="00A013A1">
            <w:pPr>
              <w:jc w:val="both"/>
              <w:rPr>
                <w:rFonts w:ascii="Arial" w:eastAsia="Calibri" w:hAnsi="Arial" w:cs="Arial"/>
              </w:rPr>
            </w:pPr>
          </w:p>
        </w:tc>
      </w:tr>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rPr>
            </w:pPr>
            <w:r w:rsidRPr="00A013A1">
              <w:rPr>
                <w:rFonts w:ascii="Arial" w:eastAsia="Calibri" w:hAnsi="Arial" w:cs="Arial"/>
                <w:b/>
              </w:rPr>
              <w:t xml:space="preserve">KEY WORKING RELATIONSHIPS </w:t>
            </w:r>
          </w:p>
        </w:tc>
      </w:tr>
      <w:tr w:rsidR="00A013A1" w:rsidRPr="00A013A1" w:rsidTr="00E94708">
        <w:tc>
          <w:tcPr>
            <w:tcW w:w="10206" w:type="dxa"/>
            <w:tcBorders>
              <w:bottom w:val="single" w:sz="4" w:space="0" w:color="auto"/>
            </w:tcBorders>
          </w:tcPr>
          <w:p w:rsidR="00A013A1" w:rsidRPr="00A013A1" w:rsidRDefault="001E33A2" w:rsidP="00A013A1">
            <w:pPr>
              <w:jc w:val="both"/>
              <w:textAlignment w:val="baseline"/>
              <w:rPr>
                <w:rFonts w:ascii="Arial" w:eastAsia="Times New Roman" w:hAnsi="Arial" w:cs="Times New Roman"/>
                <w:szCs w:val="24"/>
                <w:lang w:eastAsia="en-GB"/>
              </w:rPr>
            </w:pPr>
            <w:r>
              <w:rPr>
                <w:rFonts w:ascii="Arial" w:eastAsia="Times New Roman" w:hAnsi="Arial" w:cs="Times New Roman"/>
                <w:szCs w:val="24"/>
                <w:lang w:eastAsia="en-GB"/>
              </w:rPr>
              <w:t>T</w:t>
            </w:r>
            <w:r w:rsidR="00A013A1" w:rsidRPr="00A013A1">
              <w:rPr>
                <w:rFonts w:ascii="Arial" w:eastAsia="Times New Roman" w:hAnsi="Arial" w:cs="Times New Roman"/>
                <w:szCs w:val="24"/>
                <w:lang w:eastAsia="en-GB"/>
              </w:rPr>
              <w:t xml:space="preserve">he post holder is required to deal effectively with staff of all levels throughout the Trust as and when they encounter on a day to day basis. </w:t>
            </w:r>
          </w:p>
          <w:p w:rsidR="00A013A1" w:rsidRPr="00A013A1" w:rsidRDefault="00A013A1" w:rsidP="00A013A1">
            <w:pPr>
              <w:jc w:val="both"/>
              <w:textAlignment w:val="baseline"/>
              <w:rPr>
                <w:rFonts w:ascii="Arial" w:eastAsia="Times New Roman" w:hAnsi="Arial" w:cs="Times New Roman"/>
                <w:szCs w:val="24"/>
                <w:lang w:eastAsia="en-GB"/>
              </w:rPr>
            </w:pPr>
            <w:r w:rsidRPr="00A013A1">
              <w:rPr>
                <w:rFonts w:ascii="Arial" w:eastAsia="Times New Roman" w:hAnsi="Arial" w:cs="Times New Roman"/>
                <w:szCs w:val="24"/>
                <w:lang w:eastAsia="en-GB"/>
              </w:rPr>
              <w:t xml:space="preserve">There is also a requirement to deal with external contractors collecting </w:t>
            </w:r>
            <w:r w:rsidR="00DE3F3D">
              <w:rPr>
                <w:rFonts w:ascii="Arial" w:eastAsia="Times New Roman" w:hAnsi="Arial" w:cs="Times New Roman"/>
                <w:szCs w:val="24"/>
                <w:lang w:eastAsia="en-GB"/>
              </w:rPr>
              <w:t xml:space="preserve">the waste streams </w:t>
            </w:r>
            <w:r w:rsidRPr="00A013A1">
              <w:rPr>
                <w:rFonts w:ascii="Arial" w:eastAsia="Times New Roman" w:hAnsi="Arial" w:cs="Times New Roman"/>
                <w:szCs w:val="24"/>
                <w:lang w:eastAsia="en-GB"/>
              </w:rPr>
              <w:t>on occasions</w:t>
            </w:r>
            <w:r w:rsidR="00DE3F3D">
              <w:rPr>
                <w:rFonts w:ascii="Arial" w:eastAsia="Times New Roman" w:hAnsi="Arial" w:cs="Times New Roman"/>
                <w:szCs w:val="24"/>
                <w:lang w:eastAsia="en-GB"/>
              </w:rPr>
              <w:t>.</w:t>
            </w:r>
          </w:p>
          <w:p w:rsidR="00A013A1" w:rsidRPr="00A013A1" w:rsidRDefault="00A013A1" w:rsidP="00A013A1">
            <w:pPr>
              <w:jc w:val="both"/>
              <w:textAlignment w:val="baseline"/>
              <w:rPr>
                <w:rFonts w:ascii="Arial" w:eastAsia="Times New Roman" w:hAnsi="Arial" w:cs="Times New Roman"/>
                <w:szCs w:val="24"/>
                <w:lang w:eastAsia="en-GB"/>
              </w:rPr>
            </w:pPr>
            <w:r w:rsidRPr="00A013A1">
              <w:rPr>
                <w:rFonts w:ascii="Arial" w:eastAsia="Times New Roman" w:hAnsi="Arial" w:cs="Times New Roman"/>
                <w:szCs w:val="24"/>
                <w:lang w:eastAsia="en-GB"/>
              </w:rPr>
              <w:t>This will include verbal and written interactions</w:t>
            </w:r>
          </w:p>
          <w:p w:rsidR="00A013A1" w:rsidRPr="00A013A1" w:rsidRDefault="00A013A1" w:rsidP="00A013A1">
            <w:pPr>
              <w:jc w:val="both"/>
              <w:textAlignment w:val="baseline"/>
              <w:rPr>
                <w:rFonts w:ascii="Arial" w:eastAsia="Times New Roman" w:hAnsi="Arial" w:cs="Arial"/>
                <w:color w:val="FF0000"/>
                <w:lang w:eastAsia="en-GB"/>
              </w:rPr>
            </w:pPr>
          </w:p>
          <w:p w:rsidR="00A013A1" w:rsidRDefault="00A013A1" w:rsidP="00A013A1">
            <w:pPr>
              <w:jc w:val="both"/>
              <w:textAlignment w:val="baseline"/>
              <w:rPr>
                <w:rFonts w:ascii="Times New Roman" w:eastAsia="Times New Roman" w:hAnsi="Times New Roman" w:cs="Times New Roman"/>
                <w:sz w:val="24"/>
                <w:szCs w:val="24"/>
                <w:lang w:eastAsia="en-GB"/>
              </w:rPr>
            </w:pPr>
            <w:r w:rsidRPr="00A013A1">
              <w:rPr>
                <w:rFonts w:ascii="Arial" w:eastAsia="Times New Roman" w:hAnsi="Arial" w:cs="Arial"/>
                <w:lang w:eastAsia="en-GB"/>
              </w:rPr>
              <w:lastRenderedPageBreak/>
              <w:t>Of particular importance are working relationships with:</w:t>
            </w:r>
            <w:r w:rsidRPr="00A013A1">
              <w:rPr>
                <w:rFonts w:ascii="Times New Roman" w:eastAsia="Times New Roman" w:hAnsi="Times New Roman" w:cs="Times New Roman"/>
                <w:sz w:val="24"/>
                <w:szCs w:val="24"/>
                <w:lang w:eastAsia="en-GB"/>
              </w:rPr>
              <w:t> </w:t>
            </w:r>
          </w:p>
          <w:p w:rsidR="00DE3F3D" w:rsidRPr="00A013A1" w:rsidRDefault="00DE3F3D" w:rsidP="00A013A1">
            <w:pPr>
              <w:jc w:val="both"/>
              <w:textAlignment w:val="baseline"/>
              <w:rPr>
                <w:rFonts w:ascii="Times New Roman" w:eastAsia="Times New Roman" w:hAnsi="Times New Roman" w:cs="Times New Roman"/>
                <w:sz w:val="24"/>
                <w:szCs w:val="24"/>
                <w:lang w:eastAsia="en-GB"/>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A013A1" w:rsidRPr="00A013A1" w:rsidTr="00E94708">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A013A1" w:rsidRPr="00A013A1" w:rsidRDefault="00A013A1" w:rsidP="00A013A1">
                  <w:pPr>
                    <w:spacing w:after="0" w:line="240" w:lineRule="auto"/>
                    <w:jc w:val="both"/>
                    <w:textAlignment w:val="baseline"/>
                    <w:rPr>
                      <w:rFonts w:ascii="Times New Roman" w:eastAsia="Times New Roman" w:hAnsi="Times New Roman" w:cs="Times New Roman"/>
                      <w:color w:val="000000"/>
                      <w:sz w:val="24"/>
                      <w:szCs w:val="24"/>
                      <w:lang w:eastAsia="en-GB"/>
                    </w:rPr>
                  </w:pPr>
                  <w:r w:rsidRPr="00A013A1">
                    <w:rPr>
                      <w:rFonts w:ascii="Arial" w:eastAsia="Times New Roman" w:hAnsi="Arial" w:cs="Arial"/>
                      <w:b/>
                      <w:bCs/>
                      <w:color w:val="FFFFFF"/>
                      <w:lang w:eastAsia="en-GB"/>
                    </w:rPr>
                    <w:t>Internal to the Trust</w:t>
                  </w:r>
                  <w:r w:rsidRPr="00A013A1">
                    <w:rPr>
                      <w:rFonts w:ascii="Arial" w:eastAsia="Times New Roman" w:hAnsi="Arial" w:cs="Arial"/>
                      <w:color w:val="FFFFFF"/>
                      <w:lang w:eastAsia="en-GB"/>
                    </w:rPr>
                    <w:t> </w:t>
                  </w:r>
                </w:p>
              </w:tc>
              <w:tc>
                <w:tcPr>
                  <w:tcW w:w="3735" w:type="dxa"/>
                  <w:tcBorders>
                    <w:top w:val="single" w:sz="6" w:space="0" w:color="auto"/>
                    <w:left w:val="nil"/>
                    <w:bottom w:val="single" w:sz="6" w:space="0" w:color="auto"/>
                    <w:right w:val="single" w:sz="6" w:space="0" w:color="auto"/>
                  </w:tcBorders>
                  <w:shd w:val="clear" w:color="auto" w:fill="002060"/>
                  <w:hideMark/>
                </w:tcPr>
                <w:p w:rsidR="00A013A1" w:rsidRPr="00A013A1" w:rsidRDefault="00A013A1" w:rsidP="00A013A1">
                  <w:pPr>
                    <w:spacing w:after="0" w:line="240" w:lineRule="auto"/>
                    <w:jc w:val="both"/>
                    <w:textAlignment w:val="baseline"/>
                    <w:rPr>
                      <w:rFonts w:ascii="Times New Roman" w:eastAsia="Times New Roman" w:hAnsi="Times New Roman" w:cs="Times New Roman"/>
                      <w:color w:val="000000"/>
                      <w:sz w:val="24"/>
                      <w:szCs w:val="24"/>
                      <w:lang w:eastAsia="en-GB"/>
                    </w:rPr>
                  </w:pPr>
                  <w:r w:rsidRPr="00A013A1">
                    <w:rPr>
                      <w:rFonts w:ascii="Arial" w:eastAsia="Times New Roman" w:hAnsi="Arial" w:cs="Arial"/>
                      <w:b/>
                      <w:bCs/>
                      <w:color w:val="FFFFFF"/>
                      <w:lang w:eastAsia="en-GB"/>
                    </w:rPr>
                    <w:t>External to the Trust</w:t>
                  </w:r>
                  <w:r w:rsidRPr="00A013A1">
                    <w:rPr>
                      <w:rFonts w:ascii="Arial" w:eastAsia="Times New Roman" w:hAnsi="Arial" w:cs="Arial"/>
                      <w:color w:val="FFFFFF"/>
                      <w:lang w:eastAsia="en-GB"/>
                    </w:rPr>
                    <w:t> </w:t>
                  </w:r>
                </w:p>
              </w:tc>
            </w:tr>
            <w:tr w:rsidR="00A013A1" w:rsidRPr="00A013A1" w:rsidTr="00E94708">
              <w:trPr>
                <w:jc w:val="center"/>
              </w:trPr>
              <w:tc>
                <w:tcPr>
                  <w:tcW w:w="5145" w:type="dxa"/>
                  <w:tcBorders>
                    <w:top w:val="nil"/>
                    <w:left w:val="single" w:sz="6" w:space="0" w:color="auto"/>
                    <w:bottom w:val="nil"/>
                    <w:right w:val="single" w:sz="6" w:space="0" w:color="auto"/>
                  </w:tcBorders>
                  <w:shd w:val="clear" w:color="auto" w:fill="auto"/>
                  <w:hideMark/>
                </w:tcPr>
                <w:p w:rsidR="00A013A1" w:rsidRDefault="00A013A1" w:rsidP="00A013A1">
                  <w:pPr>
                    <w:keepNext/>
                    <w:numPr>
                      <w:ilvl w:val="0"/>
                      <w:numId w:val="1"/>
                    </w:numPr>
                    <w:tabs>
                      <w:tab w:val="num" w:pos="1418"/>
                    </w:tabs>
                    <w:spacing w:after="200" w:line="276" w:lineRule="auto"/>
                    <w:outlineLvl w:val="3"/>
                    <w:rPr>
                      <w:rFonts w:ascii="Arial" w:hAnsi="Arial" w:cs="Arial"/>
                      <w:bCs/>
                      <w:lang w:eastAsia="en-GB"/>
                    </w:rPr>
                  </w:pPr>
                  <w:r w:rsidRPr="005F1B85">
                    <w:rPr>
                      <w:rFonts w:ascii="Arial" w:hAnsi="Arial" w:cs="Arial"/>
                      <w:bCs/>
                      <w:lang w:eastAsia="en-GB"/>
                    </w:rPr>
                    <w:t xml:space="preserve">Waste </w:t>
                  </w:r>
                  <w:r>
                    <w:rPr>
                      <w:rFonts w:ascii="Arial" w:hAnsi="Arial" w:cs="Arial"/>
                      <w:bCs/>
                      <w:lang w:eastAsia="en-GB"/>
                    </w:rPr>
                    <w:t>Supervisor</w:t>
                  </w:r>
                  <w:r w:rsidRPr="005F1B85">
                    <w:rPr>
                      <w:rFonts w:ascii="Arial" w:hAnsi="Arial" w:cs="Arial"/>
                      <w:bCs/>
                      <w:lang w:eastAsia="en-GB"/>
                    </w:rPr>
                    <w:t xml:space="preserve"> </w:t>
                  </w:r>
                </w:p>
                <w:p w:rsidR="00A013A1" w:rsidRPr="005F1B85" w:rsidRDefault="008A4391" w:rsidP="00A013A1">
                  <w:pPr>
                    <w:keepNext/>
                    <w:numPr>
                      <w:ilvl w:val="0"/>
                      <w:numId w:val="1"/>
                    </w:numPr>
                    <w:tabs>
                      <w:tab w:val="num" w:pos="1418"/>
                    </w:tabs>
                    <w:spacing w:after="200" w:line="276" w:lineRule="auto"/>
                    <w:outlineLvl w:val="3"/>
                    <w:rPr>
                      <w:rFonts w:ascii="Arial" w:hAnsi="Arial" w:cs="Arial"/>
                      <w:bCs/>
                      <w:lang w:eastAsia="en-GB"/>
                    </w:rPr>
                  </w:pPr>
                  <w:r>
                    <w:rPr>
                      <w:rFonts w:ascii="Arial" w:hAnsi="Arial" w:cs="Arial"/>
                      <w:bCs/>
                      <w:lang w:eastAsia="en-GB"/>
                    </w:rPr>
                    <w:t>Operations</w:t>
                  </w:r>
                  <w:r w:rsidR="00A013A1">
                    <w:rPr>
                      <w:rFonts w:ascii="Arial" w:hAnsi="Arial" w:cs="Arial"/>
                      <w:bCs/>
                      <w:lang w:eastAsia="en-GB"/>
                    </w:rPr>
                    <w:t xml:space="preserve"> Manager Post Waste &amp; Logistics</w:t>
                  </w:r>
                </w:p>
                <w:p w:rsidR="00A013A1" w:rsidRDefault="00A013A1" w:rsidP="00A013A1">
                  <w:pPr>
                    <w:keepNext/>
                    <w:numPr>
                      <w:ilvl w:val="0"/>
                      <w:numId w:val="1"/>
                    </w:numPr>
                    <w:tabs>
                      <w:tab w:val="num" w:pos="1418"/>
                    </w:tabs>
                    <w:spacing w:after="200" w:line="276" w:lineRule="auto"/>
                    <w:outlineLvl w:val="3"/>
                    <w:rPr>
                      <w:rFonts w:ascii="Arial" w:hAnsi="Arial" w:cs="Arial"/>
                      <w:bCs/>
                      <w:lang w:eastAsia="en-GB"/>
                    </w:rPr>
                  </w:pPr>
                  <w:r>
                    <w:rPr>
                      <w:rFonts w:ascii="Arial" w:hAnsi="Arial" w:cs="Arial"/>
                      <w:bCs/>
                      <w:lang w:eastAsia="en-GB"/>
                    </w:rPr>
                    <w:t>Waste</w:t>
                  </w:r>
                  <w:r w:rsidRPr="005F1B85">
                    <w:rPr>
                      <w:rFonts w:ascii="Arial" w:hAnsi="Arial" w:cs="Arial"/>
                      <w:bCs/>
                      <w:lang w:eastAsia="en-GB"/>
                    </w:rPr>
                    <w:t xml:space="preserve"> Manager</w:t>
                  </w:r>
                </w:p>
                <w:p w:rsidR="00A013A1" w:rsidRDefault="00A013A1" w:rsidP="00A013A1">
                  <w:pPr>
                    <w:keepNext/>
                    <w:numPr>
                      <w:ilvl w:val="0"/>
                      <w:numId w:val="1"/>
                    </w:numPr>
                    <w:tabs>
                      <w:tab w:val="num" w:pos="1418"/>
                    </w:tabs>
                    <w:spacing w:after="200" w:line="276" w:lineRule="auto"/>
                    <w:outlineLvl w:val="3"/>
                    <w:rPr>
                      <w:rFonts w:ascii="Arial" w:hAnsi="Arial" w:cs="Arial"/>
                      <w:bCs/>
                      <w:lang w:eastAsia="en-GB"/>
                    </w:rPr>
                  </w:pPr>
                  <w:r w:rsidRPr="00661AE7">
                    <w:rPr>
                      <w:rFonts w:ascii="Arial" w:hAnsi="Arial" w:cs="Arial"/>
                      <w:lang w:eastAsia="en-GB"/>
                    </w:rPr>
                    <w:t>Service Manager (Facilities)</w:t>
                  </w:r>
                </w:p>
                <w:p w:rsidR="00A013A1" w:rsidRDefault="00A013A1" w:rsidP="00A013A1">
                  <w:pPr>
                    <w:keepNext/>
                    <w:numPr>
                      <w:ilvl w:val="0"/>
                      <w:numId w:val="1"/>
                    </w:numPr>
                    <w:tabs>
                      <w:tab w:val="num" w:pos="1418"/>
                    </w:tabs>
                    <w:spacing w:after="200" w:line="276" w:lineRule="auto"/>
                    <w:outlineLvl w:val="3"/>
                    <w:rPr>
                      <w:rFonts w:ascii="Arial" w:hAnsi="Arial" w:cs="Arial"/>
                      <w:bCs/>
                      <w:lang w:eastAsia="en-GB"/>
                    </w:rPr>
                  </w:pPr>
                  <w:r w:rsidRPr="00661AE7">
                    <w:rPr>
                      <w:rFonts w:ascii="Arial" w:hAnsi="Arial" w:cs="Arial"/>
                      <w:lang w:eastAsia="en-GB"/>
                    </w:rPr>
                    <w:t>Assistant Managers (Facilities)</w:t>
                  </w:r>
                </w:p>
                <w:p w:rsidR="00A013A1" w:rsidRDefault="00A013A1" w:rsidP="00A013A1">
                  <w:pPr>
                    <w:keepNext/>
                    <w:numPr>
                      <w:ilvl w:val="0"/>
                      <w:numId w:val="1"/>
                    </w:numPr>
                    <w:tabs>
                      <w:tab w:val="num" w:pos="1418"/>
                    </w:tabs>
                    <w:spacing w:after="200" w:line="276" w:lineRule="auto"/>
                    <w:outlineLvl w:val="3"/>
                    <w:rPr>
                      <w:rFonts w:ascii="Arial" w:hAnsi="Arial" w:cs="Arial"/>
                      <w:bCs/>
                      <w:lang w:eastAsia="en-GB"/>
                    </w:rPr>
                  </w:pPr>
                  <w:r w:rsidRPr="00661AE7">
                    <w:rPr>
                      <w:rFonts w:ascii="Arial" w:hAnsi="Arial" w:cs="Arial"/>
                      <w:lang w:eastAsia="en-GB"/>
                    </w:rPr>
                    <w:t>Facilities Operational Managers</w:t>
                  </w:r>
                </w:p>
                <w:p w:rsidR="00A013A1" w:rsidRDefault="00A013A1" w:rsidP="00A013A1">
                  <w:pPr>
                    <w:keepNext/>
                    <w:numPr>
                      <w:ilvl w:val="0"/>
                      <w:numId w:val="1"/>
                    </w:numPr>
                    <w:tabs>
                      <w:tab w:val="num" w:pos="1418"/>
                    </w:tabs>
                    <w:spacing w:after="200" w:line="276" w:lineRule="auto"/>
                    <w:outlineLvl w:val="3"/>
                    <w:rPr>
                      <w:rFonts w:ascii="Arial" w:hAnsi="Arial" w:cs="Arial"/>
                      <w:bCs/>
                      <w:lang w:eastAsia="en-GB"/>
                    </w:rPr>
                  </w:pPr>
                  <w:r w:rsidRPr="00661AE7">
                    <w:rPr>
                      <w:rFonts w:ascii="Arial" w:hAnsi="Arial" w:cs="Arial"/>
                      <w:lang w:eastAsia="en-GB"/>
                    </w:rPr>
                    <w:t>Ward &amp; Department Staff</w:t>
                  </w:r>
                </w:p>
                <w:p w:rsidR="00A013A1" w:rsidRDefault="00A013A1" w:rsidP="00A013A1">
                  <w:pPr>
                    <w:keepNext/>
                    <w:numPr>
                      <w:ilvl w:val="0"/>
                      <w:numId w:val="1"/>
                    </w:numPr>
                    <w:tabs>
                      <w:tab w:val="num" w:pos="1418"/>
                    </w:tabs>
                    <w:spacing w:after="200" w:line="276" w:lineRule="auto"/>
                    <w:outlineLvl w:val="3"/>
                    <w:rPr>
                      <w:rFonts w:ascii="Arial" w:hAnsi="Arial" w:cs="Arial"/>
                      <w:bCs/>
                      <w:lang w:eastAsia="en-GB"/>
                    </w:rPr>
                  </w:pPr>
                  <w:r w:rsidRPr="00661AE7">
                    <w:rPr>
                      <w:rFonts w:ascii="Arial" w:hAnsi="Arial" w:cs="Arial"/>
                      <w:lang w:eastAsia="en-GB"/>
                    </w:rPr>
                    <w:t>Ward Housekeepers</w:t>
                  </w:r>
                </w:p>
                <w:p w:rsidR="00A013A1" w:rsidRDefault="00A013A1" w:rsidP="00A013A1">
                  <w:pPr>
                    <w:keepNext/>
                    <w:numPr>
                      <w:ilvl w:val="0"/>
                      <w:numId w:val="1"/>
                    </w:numPr>
                    <w:tabs>
                      <w:tab w:val="num" w:pos="1418"/>
                    </w:tabs>
                    <w:spacing w:after="200" w:line="276" w:lineRule="auto"/>
                    <w:outlineLvl w:val="3"/>
                    <w:rPr>
                      <w:rFonts w:ascii="Arial" w:hAnsi="Arial" w:cs="Arial"/>
                      <w:bCs/>
                      <w:lang w:eastAsia="en-GB"/>
                    </w:rPr>
                  </w:pPr>
                  <w:r w:rsidRPr="00661AE7">
                    <w:rPr>
                      <w:rFonts w:ascii="Arial" w:hAnsi="Arial" w:cs="Arial"/>
                      <w:lang w:eastAsia="en-GB"/>
                    </w:rPr>
                    <w:t>Estates Staff</w:t>
                  </w:r>
                </w:p>
                <w:p w:rsidR="00A013A1" w:rsidRPr="00A013A1" w:rsidRDefault="00A013A1" w:rsidP="00A013A1">
                  <w:pPr>
                    <w:keepNext/>
                    <w:numPr>
                      <w:ilvl w:val="0"/>
                      <w:numId w:val="1"/>
                    </w:numPr>
                    <w:tabs>
                      <w:tab w:val="num" w:pos="1418"/>
                    </w:tabs>
                    <w:spacing w:after="200" w:line="276" w:lineRule="auto"/>
                    <w:outlineLvl w:val="3"/>
                    <w:rPr>
                      <w:rFonts w:ascii="Arial" w:eastAsia="Times New Roman" w:hAnsi="Arial" w:cs="Arial"/>
                      <w:color w:val="000000"/>
                      <w:lang w:eastAsia="en-GB"/>
                    </w:rPr>
                  </w:pPr>
                  <w:r w:rsidRPr="00661AE7">
                    <w:rPr>
                      <w:rFonts w:ascii="Arial" w:hAnsi="Arial" w:cs="Arial"/>
                      <w:lang w:eastAsia="en-GB"/>
                    </w:rPr>
                    <w:t>Site Management / On-call team</w:t>
                  </w:r>
                </w:p>
              </w:tc>
              <w:tc>
                <w:tcPr>
                  <w:tcW w:w="3735" w:type="dxa"/>
                  <w:tcBorders>
                    <w:top w:val="nil"/>
                    <w:left w:val="nil"/>
                    <w:bottom w:val="nil"/>
                    <w:right w:val="single" w:sz="6" w:space="0" w:color="auto"/>
                  </w:tcBorders>
                  <w:shd w:val="clear" w:color="auto" w:fill="auto"/>
                  <w:hideMark/>
                </w:tcPr>
                <w:p w:rsidR="00A013A1" w:rsidRPr="00A013A1" w:rsidRDefault="00A013A1" w:rsidP="00A013A1">
                  <w:pPr>
                    <w:numPr>
                      <w:ilvl w:val="0"/>
                      <w:numId w:val="1"/>
                    </w:numPr>
                    <w:spacing w:after="0" w:line="240" w:lineRule="auto"/>
                    <w:jc w:val="both"/>
                    <w:textAlignment w:val="baseline"/>
                    <w:rPr>
                      <w:rFonts w:ascii="Arial" w:eastAsia="Times New Roman" w:hAnsi="Arial" w:cs="Arial"/>
                      <w:color w:val="000000"/>
                      <w:sz w:val="24"/>
                      <w:szCs w:val="24"/>
                      <w:lang w:eastAsia="en-GB"/>
                    </w:rPr>
                  </w:pPr>
                  <w:r w:rsidRPr="00A013A1">
                    <w:rPr>
                      <w:rFonts w:ascii="Arial" w:eastAsia="Times New Roman" w:hAnsi="Arial" w:cs="Arial"/>
                      <w:color w:val="000000"/>
                      <w:lang w:eastAsia="en-GB"/>
                    </w:rPr>
                    <w:t xml:space="preserve">Waste collection </w:t>
                  </w:r>
                  <w:r>
                    <w:rPr>
                      <w:rFonts w:ascii="Arial" w:eastAsia="Times New Roman" w:hAnsi="Arial" w:cs="Arial"/>
                      <w:color w:val="000000"/>
                      <w:lang w:eastAsia="en-GB"/>
                    </w:rPr>
                    <w:t>contractors</w:t>
                  </w:r>
                </w:p>
              </w:tc>
            </w:tr>
            <w:tr w:rsidR="00A013A1" w:rsidRPr="00A013A1" w:rsidTr="00E94708">
              <w:trPr>
                <w:jc w:val="center"/>
              </w:trPr>
              <w:tc>
                <w:tcPr>
                  <w:tcW w:w="5145" w:type="dxa"/>
                  <w:tcBorders>
                    <w:top w:val="nil"/>
                    <w:left w:val="single" w:sz="6" w:space="0" w:color="auto"/>
                    <w:bottom w:val="nil"/>
                    <w:right w:val="single" w:sz="6" w:space="0" w:color="auto"/>
                  </w:tcBorders>
                  <w:shd w:val="clear" w:color="auto" w:fill="auto"/>
                </w:tcPr>
                <w:p w:rsidR="00A013A1" w:rsidRPr="00A013A1" w:rsidRDefault="00A013A1" w:rsidP="00A013A1">
                  <w:pPr>
                    <w:spacing w:after="0" w:line="240" w:lineRule="auto"/>
                    <w:ind w:left="360"/>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tcPr>
                <w:p w:rsidR="00A013A1" w:rsidRPr="00A013A1" w:rsidRDefault="00A013A1" w:rsidP="00A013A1">
                  <w:pPr>
                    <w:spacing w:after="0" w:line="240" w:lineRule="auto"/>
                    <w:ind w:left="360"/>
                    <w:jc w:val="both"/>
                    <w:textAlignment w:val="baseline"/>
                    <w:rPr>
                      <w:rFonts w:ascii="Times New Roman" w:eastAsia="Times New Roman" w:hAnsi="Times New Roman" w:cs="Times New Roman"/>
                      <w:color w:val="000000"/>
                      <w:sz w:val="24"/>
                      <w:szCs w:val="24"/>
                      <w:lang w:eastAsia="en-GB"/>
                    </w:rPr>
                  </w:pPr>
                </w:p>
              </w:tc>
            </w:tr>
            <w:tr w:rsidR="00A013A1" w:rsidRPr="00A013A1" w:rsidTr="00E94708">
              <w:trPr>
                <w:jc w:val="center"/>
              </w:trPr>
              <w:tc>
                <w:tcPr>
                  <w:tcW w:w="5145" w:type="dxa"/>
                  <w:tcBorders>
                    <w:top w:val="nil"/>
                    <w:left w:val="single" w:sz="6" w:space="0" w:color="auto"/>
                    <w:bottom w:val="nil"/>
                    <w:right w:val="single" w:sz="6" w:space="0" w:color="auto"/>
                  </w:tcBorders>
                  <w:shd w:val="clear" w:color="auto" w:fill="auto"/>
                </w:tcPr>
                <w:p w:rsidR="00A013A1" w:rsidRPr="00A013A1" w:rsidRDefault="00A013A1" w:rsidP="00A013A1">
                  <w:pPr>
                    <w:spacing w:after="0" w:line="240" w:lineRule="auto"/>
                    <w:ind w:left="360"/>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tcPr>
                <w:p w:rsidR="00A013A1" w:rsidRPr="00A013A1" w:rsidRDefault="00A013A1" w:rsidP="00A013A1">
                  <w:pPr>
                    <w:spacing w:after="0" w:line="240" w:lineRule="auto"/>
                    <w:ind w:left="360"/>
                    <w:jc w:val="both"/>
                    <w:textAlignment w:val="baseline"/>
                    <w:rPr>
                      <w:rFonts w:ascii="Times New Roman" w:eastAsia="Times New Roman" w:hAnsi="Times New Roman" w:cs="Times New Roman"/>
                      <w:color w:val="000000"/>
                      <w:sz w:val="24"/>
                      <w:szCs w:val="24"/>
                      <w:lang w:eastAsia="en-GB"/>
                    </w:rPr>
                  </w:pPr>
                </w:p>
              </w:tc>
            </w:tr>
            <w:tr w:rsidR="00A013A1" w:rsidRPr="00A013A1" w:rsidTr="00A013A1">
              <w:trPr>
                <w:trHeight w:val="80"/>
                <w:jc w:val="center"/>
              </w:trPr>
              <w:tc>
                <w:tcPr>
                  <w:tcW w:w="5145" w:type="dxa"/>
                  <w:tcBorders>
                    <w:top w:val="nil"/>
                    <w:left w:val="single" w:sz="6" w:space="0" w:color="auto"/>
                    <w:bottom w:val="single" w:sz="6" w:space="0" w:color="auto"/>
                    <w:right w:val="single" w:sz="6" w:space="0" w:color="auto"/>
                  </w:tcBorders>
                  <w:shd w:val="clear" w:color="auto" w:fill="auto"/>
                </w:tcPr>
                <w:p w:rsidR="00A013A1" w:rsidRPr="00A013A1" w:rsidRDefault="00A013A1" w:rsidP="00A013A1">
                  <w:pPr>
                    <w:spacing w:after="0" w:line="240" w:lineRule="auto"/>
                    <w:ind w:left="360"/>
                    <w:jc w:val="both"/>
                    <w:textAlignment w:val="baseline"/>
                    <w:rPr>
                      <w:rFonts w:ascii="Arial" w:eastAsia="Times New Roman" w:hAnsi="Arial" w:cs="Arial"/>
                      <w:color w:val="000000"/>
                      <w:lang w:eastAsia="en-GB"/>
                    </w:rPr>
                  </w:pPr>
                </w:p>
              </w:tc>
              <w:tc>
                <w:tcPr>
                  <w:tcW w:w="3735" w:type="dxa"/>
                  <w:tcBorders>
                    <w:top w:val="nil"/>
                    <w:left w:val="nil"/>
                    <w:bottom w:val="single" w:sz="6" w:space="0" w:color="auto"/>
                    <w:right w:val="single" w:sz="6" w:space="0" w:color="auto"/>
                  </w:tcBorders>
                  <w:shd w:val="clear" w:color="auto" w:fill="auto"/>
                </w:tcPr>
                <w:p w:rsidR="00A013A1" w:rsidRPr="00A013A1" w:rsidRDefault="00A013A1" w:rsidP="00A013A1">
                  <w:pPr>
                    <w:spacing w:after="0" w:line="240" w:lineRule="auto"/>
                    <w:ind w:left="360"/>
                    <w:jc w:val="both"/>
                    <w:textAlignment w:val="baseline"/>
                    <w:rPr>
                      <w:rFonts w:ascii="Times New Roman" w:eastAsia="Times New Roman" w:hAnsi="Times New Roman" w:cs="Times New Roman"/>
                      <w:color w:val="000000"/>
                      <w:sz w:val="24"/>
                      <w:szCs w:val="24"/>
                      <w:lang w:eastAsia="en-GB"/>
                    </w:rPr>
                  </w:pPr>
                </w:p>
              </w:tc>
            </w:tr>
          </w:tbl>
          <w:p w:rsidR="00A013A1" w:rsidRPr="00A013A1" w:rsidRDefault="00A013A1" w:rsidP="00A013A1">
            <w:pPr>
              <w:jc w:val="both"/>
              <w:textAlignment w:val="baseline"/>
              <w:rPr>
                <w:rFonts w:ascii="Segoe UI" w:eastAsia="Times New Roman" w:hAnsi="Segoe UI" w:cs="Segoe UI"/>
                <w:sz w:val="18"/>
                <w:szCs w:val="18"/>
                <w:lang w:eastAsia="en-GB"/>
              </w:rPr>
            </w:pPr>
          </w:p>
          <w:p w:rsidR="00A013A1" w:rsidRPr="00A013A1" w:rsidRDefault="00A013A1" w:rsidP="00A013A1">
            <w:pPr>
              <w:jc w:val="both"/>
              <w:rPr>
                <w:rFonts w:ascii="Arial" w:eastAsia="Calibri" w:hAnsi="Arial" w:cs="Arial"/>
                <w:color w:val="FF0000"/>
              </w:rPr>
            </w:pPr>
          </w:p>
        </w:tc>
      </w:tr>
    </w:tbl>
    <w:p w:rsidR="00A013A1" w:rsidRPr="00A013A1" w:rsidRDefault="00A013A1" w:rsidP="00A013A1">
      <w:pPr>
        <w:spacing w:after="200" w:line="276" w:lineRule="auto"/>
        <w:jc w:val="both"/>
        <w:rPr>
          <w:rFonts w:ascii="Arial" w:eastAsia="Calibri" w:hAnsi="Arial" w:cs="Arial"/>
          <w:b/>
        </w:rPr>
        <w:sectPr w:rsidR="00A013A1" w:rsidRPr="00A013A1" w:rsidSect="000C32E3">
          <w:headerReference w:type="default" r:id="rId8"/>
          <w:footerReference w:type="default" r:id="rId9"/>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b/>
              </w:rPr>
            </w:pPr>
            <w:r w:rsidRPr="00A013A1">
              <w:rPr>
                <w:rFonts w:ascii="Arial" w:eastAsia="Calibri" w:hAnsi="Arial" w:cs="Arial"/>
                <w:b/>
              </w:rPr>
              <w:lastRenderedPageBreak/>
              <w:t xml:space="preserve">ORGANISATIONAL CHART </w:t>
            </w:r>
          </w:p>
        </w:tc>
      </w:tr>
      <w:tr w:rsidR="00A013A1" w:rsidRPr="00A013A1" w:rsidTr="00E94708">
        <w:tc>
          <w:tcPr>
            <w:tcW w:w="10206" w:type="dxa"/>
            <w:tcBorders>
              <w:bottom w:val="single" w:sz="4" w:space="0" w:color="auto"/>
            </w:tcBorders>
          </w:tcPr>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r w:rsidRPr="00A013A1">
              <w:rPr>
                <w:rFonts w:ascii="Arial" w:eastAsia="Calibri" w:hAnsi="Arial" w:cs="Arial"/>
                <w:noProof/>
                <w:color w:val="0070C0"/>
                <w:lang w:eastAsia="en-GB"/>
              </w:rPr>
              <w:drawing>
                <wp:anchor distT="0" distB="0" distL="114300" distR="114300" simplePos="0" relativeHeight="251659264" behindDoc="1" locked="0" layoutInCell="1" allowOverlap="1" wp14:anchorId="127B5498" wp14:editId="20691327">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tc>
      </w:tr>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b/>
              </w:rPr>
            </w:pPr>
            <w:r w:rsidRPr="00A013A1">
              <w:rPr>
                <w:rFonts w:ascii="Arial" w:eastAsia="Calibri" w:hAnsi="Arial" w:cs="Arial"/>
                <w:b/>
                <w:color w:val="FFFFFF"/>
              </w:rPr>
              <w:t xml:space="preserve">FREEDOM TO ACT </w:t>
            </w:r>
          </w:p>
        </w:tc>
      </w:tr>
      <w:tr w:rsidR="00A013A1" w:rsidRPr="00A013A1" w:rsidTr="00A013A1">
        <w:tc>
          <w:tcPr>
            <w:tcW w:w="10206" w:type="dxa"/>
            <w:shd w:val="clear" w:color="auto" w:fill="FFFFFF"/>
          </w:tcPr>
          <w:p w:rsidR="00AD3195" w:rsidRPr="00AD3195" w:rsidRDefault="00AD3195" w:rsidP="00AD3195">
            <w:pPr>
              <w:spacing w:after="200" w:line="276" w:lineRule="auto"/>
              <w:contextualSpacing/>
              <w:rPr>
                <w:rFonts w:ascii="Arial" w:eastAsia="Calibri" w:hAnsi="Arial" w:cs="Arial"/>
                <w:u w:val="single"/>
              </w:rPr>
            </w:pPr>
            <w:r w:rsidRPr="00AD3195">
              <w:rPr>
                <w:rFonts w:ascii="Arial" w:eastAsia="Calibri" w:hAnsi="Arial" w:cs="Arial"/>
              </w:rPr>
              <w:t>To follow well defined Department Standard Operating Procedures and Policy.  Supervision available for advice and guidance, if required.</w:t>
            </w:r>
          </w:p>
          <w:p w:rsidR="00A013A1" w:rsidRPr="00A013A1" w:rsidRDefault="00A013A1" w:rsidP="00A013A1">
            <w:pPr>
              <w:rPr>
                <w:rFonts w:ascii="Arial" w:eastAsia="Calibri" w:hAnsi="Arial" w:cs="Arial"/>
                <w:color w:val="FF0000"/>
              </w:rPr>
            </w:pPr>
          </w:p>
        </w:tc>
      </w:tr>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rPr>
            </w:pPr>
            <w:r w:rsidRPr="00A013A1">
              <w:rPr>
                <w:rFonts w:ascii="Arial" w:eastAsia="Calibri" w:hAnsi="Arial" w:cs="Arial"/>
                <w:b/>
              </w:rPr>
              <w:t xml:space="preserve">COMMUNICATION/RELATIONSHIP SKILLS </w:t>
            </w:r>
          </w:p>
        </w:tc>
      </w:tr>
      <w:tr w:rsidR="00A013A1" w:rsidRPr="00A013A1" w:rsidTr="00E94708">
        <w:tc>
          <w:tcPr>
            <w:tcW w:w="10206" w:type="dxa"/>
            <w:tcBorders>
              <w:bottom w:val="single" w:sz="4" w:space="0" w:color="auto"/>
            </w:tcBorders>
          </w:tcPr>
          <w:p w:rsidR="00AD3195" w:rsidRPr="00AD3195" w:rsidRDefault="00AD3195" w:rsidP="00AD3195">
            <w:pPr>
              <w:jc w:val="both"/>
              <w:rPr>
                <w:rFonts w:ascii="Arial" w:hAnsi="Arial" w:cs="Arial"/>
              </w:rPr>
            </w:pPr>
            <w:r w:rsidRPr="00AD3195">
              <w:rPr>
                <w:rFonts w:ascii="Arial" w:hAnsi="Arial" w:cs="Arial"/>
              </w:rPr>
              <w:t>To be able to communicate orally, using the Trust (Waste Department) mobile phones provided, to give and receive routine information mainly with work colleagues.</w:t>
            </w:r>
          </w:p>
          <w:p w:rsidR="00A013A1" w:rsidRPr="00A013A1" w:rsidRDefault="00A013A1" w:rsidP="00A013A1">
            <w:pPr>
              <w:jc w:val="both"/>
              <w:rPr>
                <w:rFonts w:ascii="Arial" w:eastAsia="Calibri" w:hAnsi="Arial" w:cs="Arial"/>
              </w:rPr>
            </w:pPr>
          </w:p>
        </w:tc>
      </w:tr>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rPr>
            </w:pPr>
            <w:r w:rsidRPr="00A013A1">
              <w:rPr>
                <w:rFonts w:ascii="Arial" w:eastAsia="Calibri" w:hAnsi="Arial" w:cs="Arial"/>
                <w:b/>
              </w:rPr>
              <w:t>ANALYTICAL/JUDGEMENTAL SKILLS</w:t>
            </w:r>
          </w:p>
        </w:tc>
      </w:tr>
      <w:tr w:rsidR="00A013A1" w:rsidRPr="00A013A1" w:rsidTr="00E94708">
        <w:tc>
          <w:tcPr>
            <w:tcW w:w="10206" w:type="dxa"/>
            <w:tcBorders>
              <w:bottom w:val="single" w:sz="4" w:space="0" w:color="auto"/>
            </w:tcBorders>
          </w:tcPr>
          <w:p w:rsidR="00AD3195" w:rsidRPr="00E07EAF" w:rsidRDefault="00AD3195" w:rsidP="00AD3195">
            <w:pPr>
              <w:contextualSpacing/>
              <w:rPr>
                <w:rFonts w:ascii="Arial" w:hAnsi="Arial" w:cs="Arial"/>
                <w:u w:val="single"/>
              </w:rPr>
            </w:pPr>
            <w:r w:rsidRPr="00E07EAF">
              <w:rPr>
                <w:rFonts w:ascii="Arial" w:hAnsi="Arial" w:cs="Arial"/>
              </w:rPr>
              <w:t>Judgements / decisions will need to be made on routine tasks involving straightforward facts or situations.</w:t>
            </w:r>
          </w:p>
          <w:p w:rsidR="00A013A1" w:rsidRPr="00A013A1" w:rsidRDefault="00A013A1" w:rsidP="00A013A1">
            <w:pPr>
              <w:jc w:val="both"/>
              <w:rPr>
                <w:rFonts w:ascii="Arial" w:eastAsia="Calibri" w:hAnsi="Arial" w:cs="Arial"/>
                <w:color w:val="FF0000"/>
              </w:rPr>
            </w:pPr>
          </w:p>
        </w:tc>
      </w:tr>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rPr>
            </w:pPr>
            <w:r w:rsidRPr="00A013A1">
              <w:rPr>
                <w:rFonts w:ascii="Arial" w:eastAsia="Calibri" w:hAnsi="Arial" w:cs="Arial"/>
                <w:b/>
              </w:rPr>
              <w:t>PLANNING/ORGANISATIONAL SKILLS</w:t>
            </w:r>
          </w:p>
        </w:tc>
      </w:tr>
      <w:tr w:rsidR="00A013A1" w:rsidRPr="00A013A1" w:rsidTr="00E94708">
        <w:tc>
          <w:tcPr>
            <w:tcW w:w="10206" w:type="dxa"/>
            <w:tcBorders>
              <w:bottom w:val="single" w:sz="4" w:space="0" w:color="auto"/>
            </w:tcBorders>
          </w:tcPr>
          <w:p w:rsidR="00A013A1" w:rsidRPr="00AD3195" w:rsidRDefault="00AD3195" w:rsidP="00A013A1">
            <w:pPr>
              <w:jc w:val="both"/>
              <w:rPr>
                <w:rFonts w:ascii="Arial" w:eastAsia="Calibri" w:hAnsi="Arial" w:cs="Arial"/>
              </w:rPr>
            </w:pPr>
            <w:r w:rsidRPr="00AD3195">
              <w:rPr>
                <w:rFonts w:ascii="Arial" w:eastAsia="Calibri" w:hAnsi="Arial" w:cs="Arial"/>
              </w:rPr>
              <w:t xml:space="preserve">Planning and </w:t>
            </w:r>
            <w:r w:rsidR="00A013A1" w:rsidRPr="00A013A1">
              <w:rPr>
                <w:rFonts w:ascii="Arial" w:eastAsia="Calibri" w:hAnsi="Arial" w:cs="Arial"/>
              </w:rPr>
              <w:t>organising own day to day activities ii) planning straightforward tasks,</w:t>
            </w:r>
            <w:r w:rsidRPr="00AD3195">
              <w:rPr>
                <w:rFonts w:ascii="Arial" w:eastAsia="Calibri" w:hAnsi="Arial" w:cs="Arial"/>
              </w:rPr>
              <w:t xml:space="preserve"> as detailed below</w:t>
            </w:r>
          </w:p>
          <w:p w:rsidR="00AD3195" w:rsidRDefault="00AD3195" w:rsidP="00A013A1">
            <w:pPr>
              <w:jc w:val="both"/>
              <w:rPr>
                <w:rFonts w:ascii="Arial" w:eastAsia="Calibri" w:hAnsi="Arial" w:cs="Arial"/>
                <w:color w:val="FF0000"/>
              </w:rPr>
            </w:pPr>
          </w:p>
          <w:p w:rsidR="00AD3195" w:rsidRPr="00AD3195" w:rsidRDefault="00AD3195" w:rsidP="00AD3195">
            <w:pPr>
              <w:spacing w:after="200" w:line="276" w:lineRule="auto"/>
              <w:contextualSpacing/>
              <w:rPr>
                <w:rFonts w:ascii="Arial" w:eastAsia="Calibri" w:hAnsi="Arial" w:cs="Arial"/>
              </w:rPr>
            </w:pPr>
            <w:r w:rsidRPr="00AD3195">
              <w:rPr>
                <w:rFonts w:ascii="Arial" w:eastAsia="Calibri" w:hAnsi="Arial" w:cs="Arial"/>
              </w:rPr>
              <w:t>Follow a set work routine, liaising with colleagues, Waste Supervisor and Line Manager, as and when required.</w:t>
            </w:r>
          </w:p>
          <w:p w:rsidR="00AD3195" w:rsidRPr="00AD3195" w:rsidRDefault="00AD3195" w:rsidP="00AD3195">
            <w:pPr>
              <w:spacing w:after="200" w:line="276" w:lineRule="auto"/>
              <w:contextualSpacing/>
              <w:rPr>
                <w:rFonts w:ascii="Arial" w:eastAsia="Calibri" w:hAnsi="Arial" w:cs="Arial"/>
              </w:rPr>
            </w:pPr>
            <w:r w:rsidRPr="00AD3195">
              <w:rPr>
                <w:rFonts w:ascii="Arial" w:eastAsia="Calibri" w:hAnsi="Arial" w:cs="Arial"/>
              </w:rPr>
              <w:t>To work on a roster system to consist of early, late and mid shifts including weekends and Bank Holidays.</w:t>
            </w:r>
          </w:p>
          <w:p w:rsidR="00AD3195" w:rsidRPr="00AD3195" w:rsidRDefault="00AD3195" w:rsidP="00AD3195">
            <w:pPr>
              <w:spacing w:after="200" w:line="276" w:lineRule="auto"/>
              <w:contextualSpacing/>
              <w:rPr>
                <w:rFonts w:ascii="Arial" w:eastAsia="Calibri" w:hAnsi="Arial" w:cs="Arial"/>
              </w:rPr>
            </w:pPr>
            <w:r w:rsidRPr="00AD3195">
              <w:rPr>
                <w:rFonts w:ascii="Arial" w:eastAsia="Calibri" w:hAnsi="Arial" w:cs="Arial"/>
              </w:rPr>
              <w:t xml:space="preserve">To be flexible to have shifts changed to cover for colleagues’ absences if required. Management will give as much notice as possible, but shift changes for cover other than annual leave will often be at short notice. </w:t>
            </w:r>
          </w:p>
          <w:p w:rsidR="00AD3195" w:rsidRPr="00A013A1" w:rsidRDefault="00AD3195" w:rsidP="00B54840">
            <w:pPr>
              <w:spacing w:after="200" w:line="276" w:lineRule="auto"/>
              <w:contextualSpacing/>
              <w:rPr>
                <w:rFonts w:ascii="Arial" w:eastAsia="Calibri" w:hAnsi="Arial" w:cs="Arial"/>
                <w:color w:val="FF0000"/>
              </w:rPr>
            </w:pPr>
            <w:r w:rsidRPr="00AD3195">
              <w:rPr>
                <w:rFonts w:ascii="Arial" w:eastAsia="Calibri" w:hAnsi="Arial" w:cs="Arial"/>
              </w:rPr>
              <w:t>To be able to access the Electronic staff records (ESR) for the booking of annual leave and to keep up with training requirements, (ESR is also available via a mobile app).</w:t>
            </w:r>
          </w:p>
        </w:tc>
      </w:tr>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rPr>
            </w:pPr>
            <w:r w:rsidRPr="00A013A1">
              <w:rPr>
                <w:rFonts w:ascii="Arial" w:eastAsia="Calibri" w:hAnsi="Arial" w:cs="Arial"/>
                <w:b/>
              </w:rPr>
              <w:t xml:space="preserve">PATIENT/CLIENT CARE </w:t>
            </w:r>
          </w:p>
        </w:tc>
      </w:tr>
      <w:tr w:rsidR="00A013A1" w:rsidRPr="00A013A1" w:rsidTr="00E94708">
        <w:tc>
          <w:tcPr>
            <w:tcW w:w="10206" w:type="dxa"/>
            <w:tcBorders>
              <w:bottom w:val="single" w:sz="4" w:space="0" w:color="auto"/>
            </w:tcBorders>
          </w:tcPr>
          <w:p w:rsidR="00AD3195" w:rsidRDefault="00AD3195" w:rsidP="00AD3195">
            <w:pPr>
              <w:contextualSpacing/>
              <w:rPr>
                <w:rFonts w:ascii="Arial" w:hAnsi="Arial" w:cs="Arial"/>
              </w:rPr>
            </w:pPr>
            <w:r w:rsidRPr="00E07EAF">
              <w:rPr>
                <w:rFonts w:ascii="Arial" w:hAnsi="Arial" w:cs="Arial"/>
              </w:rPr>
              <w:t>To be polite and courteous to staff, patient and visitors during periodic incidental contacts.</w:t>
            </w:r>
          </w:p>
          <w:p w:rsidR="00A013A1" w:rsidRPr="00A013A1" w:rsidRDefault="00A013A1" w:rsidP="00A013A1">
            <w:pPr>
              <w:jc w:val="both"/>
              <w:rPr>
                <w:rFonts w:ascii="Arial" w:eastAsia="Calibri" w:hAnsi="Arial" w:cs="Arial"/>
              </w:rPr>
            </w:pPr>
          </w:p>
        </w:tc>
      </w:tr>
      <w:tr w:rsidR="00DE3F3D" w:rsidRPr="00A013A1" w:rsidTr="00F518C4">
        <w:tc>
          <w:tcPr>
            <w:tcW w:w="10206" w:type="dxa"/>
            <w:shd w:val="clear" w:color="auto" w:fill="002060"/>
          </w:tcPr>
          <w:p w:rsidR="00DE3F3D" w:rsidRPr="0029175B" w:rsidRDefault="00DE3F3D" w:rsidP="00DE3F3D">
            <w:pPr>
              <w:jc w:val="both"/>
              <w:rPr>
                <w:rFonts w:ascii="Arial" w:hAnsi="Arial" w:cs="Arial"/>
              </w:rPr>
            </w:pPr>
            <w:r w:rsidRPr="0029175B">
              <w:rPr>
                <w:rFonts w:ascii="Arial" w:hAnsi="Arial" w:cs="Arial"/>
                <w:b/>
              </w:rPr>
              <w:t xml:space="preserve">POLICY/SERVICE DEVELOPMENT </w:t>
            </w:r>
          </w:p>
        </w:tc>
      </w:tr>
      <w:tr w:rsidR="00DE3F3D" w:rsidRPr="00A013A1" w:rsidTr="00F518C4">
        <w:tc>
          <w:tcPr>
            <w:tcW w:w="10206" w:type="dxa"/>
            <w:tcBorders>
              <w:bottom w:val="single" w:sz="4" w:space="0" w:color="auto"/>
            </w:tcBorders>
          </w:tcPr>
          <w:p w:rsidR="00DE3F3D" w:rsidRDefault="00DE3F3D" w:rsidP="00DE3F3D">
            <w:pPr>
              <w:contextualSpacing/>
              <w:rPr>
                <w:rFonts w:ascii="Arial" w:hAnsi="Arial" w:cs="Arial"/>
              </w:rPr>
            </w:pPr>
            <w:r w:rsidRPr="00500249">
              <w:rPr>
                <w:rFonts w:ascii="Arial" w:hAnsi="Arial" w:cs="Arial"/>
              </w:rPr>
              <w:t>To be able to refer to and follow Trust Policies and Standard Operating Procedures for own area of work. May be asked to comment on Departmental policies and procedures.</w:t>
            </w:r>
          </w:p>
          <w:p w:rsidR="00DE3F3D" w:rsidRDefault="00DE3F3D" w:rsidP="00DE3F3D">
            <w:pPr>
              <w:contextualSpacing/>
              <w:rPr>
                <w:rFonts w:ascii="Arial" w:hAnsi="Arial" w:cs="Arial"/>
              </w:rPr>
            </w:pPr>
            <w:r w:rsidRPr="00500249">
              <w:rPr>
                <w:rFonts w:ascii="Arial" w:hAnsi="Arial" w:cs="Arial"/>
              </w:rPr>
              <w:t>To understand Health &amp; Safety and Confidentiality guidelines, promptly reporting any untoward incident to the Waste, Post &amp; Logistics Operational Manager/Assistant Manager / Waste Supervisor and completing any appropriate accident/incident reports in line with Trust policy (Datix)</w:t>
            </w:r>
          </w:p>
          <w:p w:rsidR="00B54840" w:rsidRPr="00DC3C0B" w:rsidRDefault="00B54840" w:rsidP="00DE3F3D">
            <w:pPr>
              <w:contextualSpacing/>
              <w:rPr>
                <w:rFonts w:ascii="Arial" w:hAnsi="Arial" w:cs="Arial"/>
              </w:rPr>
            </w:pPr>
          </w:p>
        </w:tc>
      </w:tr>
      <w:tr w:rsidR="00DE3F3D" w:rsidRPr="00A013A1" w:rsidTr="00E94708">
        <w:tc>
          <w:tcPr>
            <w:tcW w:w="10206" w:type="dxa"/>
            <w:shd w:val="clear" w:color="auto" w:fill="002060"/>
          </w:tcPr>
          <w:p w:rsidR="00DE3F3D" w:rsidRPr="00A013A1" w:rsidRDefault="00DE3F3D" w:rsidP="00DE3F3D">
            <w:pPr>
              <w:jc w:val="both"/>
              <w:rPr>
                <w:rFonts w:ascii="Arial" w:eastAsia="Calibri" w:hAnsi="Arial" w:cs="Arial"/>
              </w:rPr>
            </w:pPr>
            <w:r w:rsidRPr="00A013A1">
              <w:rPr>
                <w:rFonts w:ascii="Arial" w:eastAsia="Calibri" w:hAnsi="Arial" w:cs="Arial"/>
                <w:b/>
              </w:rPr>
              <w:t xml:space="preserve">HUMAN RESOURCES </w:t>
            </w:r>
          </w:p>
        </w:tc>
      </w:tr>
      <w:tr w:rsidR="00DE3F3D" w:rsidRPr="00A013A1" w:rsidTr="00E94708">
        <w:tc>
          <w:tcPr>
            <w:tcW w:w="10206" w:type="dxa"/>
            <w:tcBorders>
              <w:bottom w:val="single" w:sz="4" w:space="0" w:color="auto"/>
            </w:tcBorders>
          </w:tcPr>
          <w:p w:rsidR="00DE3F3D" w:rsidRPr="00E07EAF" w:rsidRDefault="00DE3F3D" w:rsidP="00DE3F3D">
            <w:pPr>
              <w:contextualSpacing/>
              <w:rPr>
                <w:rFonts w:ascii="Arial" w:hAnsi="Arial" w:cs="Arial"/>
                <w:u w:val="single"/>
              </w:rPr>
            </w:pPr>
            <w:r w:rsidRPr="00E07EAF">
              <w:rPr>
                <w:rFonts w:ascii="Arial" w:hAnsi="Arial" w:cs="Arial"/>
              </w:rPr>
              <w:t>May be required to demonstrate and provide advice to new and less experience staff.</w:t>
            </w:r>
          </w:p>
          <w:p w:rsidR="00DE3F3D" w:rsidRPr="00A013A1" w:rsidRDefault="00DE3F3D" w:rsidP="00DE3F3D">
            <w:pPr>
              <w:jc w:val="both"/>
              <w:rPr>
                <w:rFonts w:ascii="Arial" w:eastAsia="Calibri" w:hAnsi="Arial" w:cs="Arial"/>
              </w:rPr>
            </w:pPr>
          </w:p>
        </w:tc>
      </w:tr>
      <w:tr w:rsidR="00DE3F3D" w:rsidRPr="00A013A1" w:rsidTr="00E94708">
        <w:tc>
          <w:tcPr>
            <w:tcW w:w="10206" w:type="dxa"/>
            <w:shd w:val="clear" w:color="auto" w:fill="002060"/>
          </w:tcPr>
          <w:p w:rsidR="00DE3F3D" w:rsidRPr="00A013A1" w:rsidRDefault="00DE3F3D" w:rsidP="00DE3F3D">
            <w:pPr>
              <w:jc w:val="both"/>
              <w:rPr>
                <w:rFonts w:ascii="Arial" w:eastAsia="Calibri" w:hAnsi="Arial" w:cs="Arial"/>
              </w:rPr>
            </w:pPr>
            <w:r w:rsidRPr="00A013A1">
              <w:rPr>
                <w:rFonts w:ascii="Arial" w:eastAsia="Calibri" w:hAnsi="Arial" w:cs="Arial"/>
                <w:b/>
              </w:rPr>
              <w:lastRenderedPageBreak/>
              <w:t xml:space="preserve">INFORMATION RESOURCES </w:t>
            </w:r>
          </w:p>
        </w:tc>
      </w:tr>
      <w:tr w:rsidR="00DE3F3D" w:rsidRPr="00A013A1" w:rsidTr="00E94708">
        <w:tc>
          <w:tcPr>
            <w:tcW w:w="10206" w:type="dxa"/>
            <w:tcBorders>
              <w:bottom w:val="single" w:sz="4" w:space="0" w:color="auto"/>
            </w:tcBorders>
          </w:tcPr>
          <w:p w:rsidR="00DE3F3D" w:rsidRDefault="002F2FE4" w:rsidP="00B54840">
            <w:pPr>
              <w:tabs>
                <w:tab w:val="left" w:pos="1807"/>
              </w:tabs>
              <w:contextualSpacing/>
              <w:rPr>
                <w:rFonts w:ascii="Arial" w:hAnsi="Arial" w:cs="Arial"/>
              </w:rPr>
            </w:pPr>
            <w:r w:rsidRPr="00E07EAF">
              <w:rPr>
                <w:rFonts w:ascii="Arial" w:hAnsi="Arial" w:cs="Arial"/>
              </w:rPr>
              <w:t>Follows procedure for time management, by clocking in and out.</w:t>
            </w:r>
          </w:p>
          <w:p w:rsidR="00B54840" w:rsidRPr="00A013A1" w:rsidRDefault="00B54840" w:rsidP="00B54840">
            <w:pPr>
              <w:tabs>
                <w:tab w:val="left" w:pos="1807"/>
              </w:tabs>
              <w:contextualSpacing/>
              <w:rPr>
                <w:rFonts w:ascii="Arial" w:eastAsia="Calibri" w:hAnsi="Arial" w:cs="Arial"/>
              </w:rPr>
            </w:pPr>
          </w:p>
        </w:tc>
      </w:tr>
      <w:tr w:rsidR="00DE3F3D" w:rsidRPr="00A013A1" w:rsidTr="00E94708">
        <w:tc>
          <w:tcPr>
            <w:tcW w:w="10206" w:type="dxa"/>
            <w:shd w:val="clear" w:color="auto" w:fill="002060"/>
          </w:tcPr>
          <w:p w:rsidR="00DE3F3D" w:rsidRPr="00A013A1" w:rsidRDefault="00DE3F3D" w:rsidP="00DE3F3D">
            <w:pPr>
              <w:jc w:val="both"/>
              <w:rPr>
                <w:rFonts w:ascii="Arial" w:eastAsia="Calibri" w:hAnsi="Arial" w:cs="Arial"/>
              </w:rPr>
            </w:pPr>
            <w:r w:rsidRPr="00A013A1">
              <w:rPr>
                <w:rFonts w:ascii="Arial" w:eastAsia="Calibri" w:hAnsi="Arial" w:cs="Arial"/>
                <w:b/>
              </w:rPr>
              <w:t xml:space="preserve">RESEARCH AND DEVELOPMENT </w:t>
            </w:r>
          </w:p>
        </w:tc>
      </w:tr>
      <w:tr w:rsidR="00DE3F3D" w:rsidRPr="00A013A1" w:rsidTr="00E94708">
        <w:tc>
          <w:tcPr>
            <w:tcW w:w="10206" w:type="dxa"/>
            <w:tcBorders>
              <w:bottom w:val="single" w:sz="4" w:space="0" w:color="auto"/>
            </w:tcBorders>
          </w:tcPr>
          <w:p w:rsidR="00DE3F3D" w:rsidRDefault="00B54840" w:rsidP="00B54840">
            <w:pPr>
              <w:rPr>
                <w:rFonts w:ascii="Arial" w:hAnsi="Arial" w:cs="Arial"/>
              </w:rPr>
            </w:pPr>
            <w:r w:rsidRPr="00B54840">
              <w:rPr>
                <w:rFonts w:ascii="Arial" w:hAnsi="Arial" w:cs="Arial"/>
              </w:rPr>
              <w:t>Occasionally undertakes surveys or audits, as necessary for own work area.  May be asked to test new equipment for the Department.</w:t>
            </w:r>
          </w:p>
          <w:p w:rsidR="00B54840" w:rsidRPr="00A013A1" w:rsidRDefault="00B54840" w:rsidP="00B54840">
            <w:pPr>
              <w:rPr>
                <w:rFonts w:ascii="Arial" w:eastAsia="Calibri" w:hAnsi="Arial" w:cs="Arial"/>
                <w:color w:val="FF0000"/>
              </w:rPr>
            </w:pPr>
          </w:p>
        </w:tc>
      </w:tr>
      <w:tr w:rsidR="00DE3F3D" w:rsidRPr="00A013A1" w:rsidTr="00E94708">
        <w:tc>
          <w:tcPr>
            <w:tcW w:w="10206" w:type="dxa"/>
            <w:tcBorders>
              <w:bottom w:val="single" w:sz="4" w:space="0" w:color="auto"/>
            </w:tcBorders>
            <w:shd w:val="clear" w:color="auto" w:fill="002060"/>
          </w:tcPr>
          <w:p w:rsidR="00DE3F3D" w:rsidRPr="00A013A1" w:rsidRDefault="00DE3F3D" w:rsidP="00DE3F3D">
            <w:pPr>
              <w:jc w:val="both"/>
              <w:rPr>
                <w:rFonts w:ascii="Arial" w:eastAsia="Calibri" w:hAnsi="Arial" w:cs="Arial"/>
                <w:b/>
                <w:bCs/>
                <w:color w:val="FF0000"/>
              </w:rPr>
            </w:pPr>
            <w:r w:rsidRPr="00A013A1">
              <w:rPr>
                <w:rFonts w:ascii="Arial" w:eastAsia="Calibri" w:hAnsi="Arial" w:cs="Arial"/>
                <w:b/>
                <w:bCs/>
                <w:color w:val="FFFFFF"/>
              </w:rPr>
              <w:t>PHYSICAL SKILLS</w:t>
            </w:r>
          </w:p>
        </w:tc>
      </w:tr>
      <w:tr w:rsidR="00DE3F3D" w:rsidRPr="00A013A1" w:rsidTr="00E94708">
        <w:tc>
          <w:tcPr>
            <w:tcW w:w="10206" w:type="dxa"/>
            <w:tcBorders>
              <w:bottom w:val="single" w:sz="4" w:space="0" w:color="auto"/>
            </w:tcBorders>
          </w:tcPr>
          <w:p w:rsidR="00DE3F3D" w:rsidRDefault="00B54840" w:rsidP="00B54840">
            <w:pPr>
              <w:contextualSpacing/>
              <w:rPr>
                <w:rFonts w:ascii="Arial" w:hAnsi="Arial" w:cs="Arial"/>
              </w:rPr>
            </w:pPr>
            <w:r w:rsidRPr="00E07EAF">
              <w:rPr>
                <w:rFonts w:ascii="Arial" w:hAnsi="Arial" w:cs="Arial"/>
              </w:rPr>
              <w:t>Ability to operate electric vehicles, cages/bins, forklift truck, and van using standard driving skills that will be obtained through on the job training and practical training courses.</w:t>
            </w:r>
          </w:p>
          <w:p w:rsidR="00B54840" w:rsidRPr="00A013A1" w:rsidRDefault="00B54840" w:rsidP="00B54840">
            <w:pPr>
              <w:contextualSpacing/>
              <w:rPr>
                <w:rFonts w:ascii="Arial" w:eastAsia="Calibri" w:hAnsi="Arial" w:cs="Arial"/>
                <w:color w:val="FF0000"/>
              </w:rPr>
            </w:pPr>
          </w:p>
        </w:tc>
      </w:tr>
      <w:tr w:rsidR="00DE3F3D" w:rsidRPr="00A013A1" w:rsidTr="00E94708">
        <w:tc>
          <w:tcPr>
            <w:tcW w:w="10206" w:type="dxa"/>
            <w:tcBorders>
              <w:bottom w:val="single" w:sz="4" w:space="0" w:color="auto"/>
            </w:tcBorders>
            <w:shd w:val="clear" w:color="auto" w:fill="002060"/>
          </w:tcPr>
          <w:p w:rsidR="00DE3F3D" w:rsidRPr="00A013A1" w:rsidRDefault="00DE3F3D" w:rsidP="00DE3F3D">
            <w:pPr>
              <w:jc w:val="both"/>
              <w:rPr>
                <w:rFonts w:ascii="Arial" w:eastAsia="Calibri" w:hAnsi="Arial" w:cs="Arial"/>
                <w:b/>
                <w:bCs/>
                <w:color w:val="FF0000"/>
              </w:rPr>
            </w:pPr>
            <w:r w:rsidRPr="00A013A1">
              <w:rPr>
                <w:rFonts w:ascii="Arial" w:eastAsia="Calibri" w:hAnsi="Arial" w:cs="Arial"/>
                <w:b/>
                <w:bCs/>
                <w:color w:val="FFFFFF"/>
              </w:rPr>
              <w:t>PHYSICAL EFFORT</w:t>
            </w:r>
          </w:p>
        </w:tc>
      </w:tr>
      <w:tr w:rsidR="00DE3F3D" w:rsidRPr="00A013A1" w:rsidTr="00E94708">
        <w:tc>
          <w:tcPr>
            <w:tcW w:w="10206" w:type="dxa"/>
            <w:tcBorders>
              <w:bottom w:val="single" w:sz="4" w:space="0" w:color="auto"/>
            </w:tcBorders>
          </w:tcPr>
          <w:p w:rsidR="00DE3F3D" w:rsidRPr="00B54840" w:rsidRDefault="00B54840" w:rsidP="00DE3F3D">
            <w:pPr>
              <w:rPr>
                <w:rFonts w:ascii="Arial" w:eastAsia="Calibri" w:hAnsi="Arial" w:cs="Arial"/>
              </w:rPr>
            </w:pPr>
            <w:r w:rsidRPr="00B54840">
              <w:rPr>
                <w:rFonts w:ascii="Arial" w:eastAsia="Calibri" w:hAnsi="Arial" w:cs="Arial"/>
              </w:rPr>
              <w:t>There Are long periods of</w:t>
            </w:r>
            <w:r w:rsidR="00DE3F3D" w:rsidRPr="00A013A1">
              <w:rPr>
                <w:rFonts w:ascii="Arial" w:eastAsia="Calibri" w:hAnsi="Arial" w:cs="Arial"/>
              </w:rPr>
              <w:t xml:space="preserve"> standing, lifting, pulling, pushing</w:t>
            </w:r>
            <w:r w:rsidRPr="00B54840">
              <w:rPr>
                <w:rFonts w:ascii="Arial" w:eastAsia="Calibri" w:hAnsi="Arial" w:cs="Arial"/>
              </w:rPr>
              <w:t xml:space="preserve"> and </w:t>
            </w:r>
            <w:r w:rsidR="00DE3F3D" w:rsidRPr="00A013A1">
              <w:rPr>
                <w:rFonts w:ascii="Arial" w:eastAsia="Calibri" w:hAnsi="Arial" w:cs="Arial"/>
              </w:rPr>
              <w:t xml:space="preserve">manoeuvring, using mechanical aids. </w:t>
            </w:r>
            <w:r w:rsidRPr="00B54840">
              <w:rPr>
                <w:rFonts w:ascii="Arial" w:eastAsia="Calibri" w:hAnsi="Arial" w:cs="Arial"/>
              </w:rPr>
              <w:t>These are daily requirements throughout the shift.</w:t>
            </w:r>
          </w:p>
          <w:p w:rsidR="00B54840" w:rsidRPr="00A013A1" w:rsidRDefault="00B54840" w:rsidP="00DE3F3D">
            <w:pPr>
              <w:rPr>
                <w:rFonts w:ascii="Arial" w:eastAsia="Calibri" w:hAnsi="Arial" w:cs="Arial"/>
                <w:color w:val="FF0000"/>
              </w:rPr>
            </w:pPr>
          </w:p>
        </w:tc>
      </w:tr>
      <w:tr w:rsidR="00DE3F3D" w:rsidRPr="00A013A1" w:rsidTr="00E94708">
        <w:tc>
          <w:tcPr>
            <w:tcW w:w="10206" w:type="dxa"/>
            <w:tcBorders>
              <w:bottom w:val="single" w:sz="4" w:space="0" w:color="auto"/>
            </w:tcBorders>
            <w:shd w:val="clear" w:color="auto" w:fill="002060"/>
          </w:tcPr>
          <w:p w:rsidR="00DE3F3D" w:rsidRPr="00A013A1" w:rsidRDefault="00DE3F3D" w:rsidP="00DE3F3D">
            <w:pPr>
              <w:jc w:val="both"/>
              <w:rPr>
                <w:rFonts w:ascii="Arial" w:eastAsia="Calibri" w:hAnsi="Arial" w:cs="Arial"/>
                <w:b/>
                <w:bCs/>
                <w:color w:val="FF0000"/>
              </w:rPr>
            </w:pPr>
            <w:r w:rsidRPr="00A013A1">
              <w:rPr>
                <w:rFonts w:ascii="Arial" w:eastAsia="Calibri" w:hAnsi="Arial" w:cs="Arial"/>
                <w:b/>
                <w:bCs/>
                <w:color w:val="FFFFFF"/>
              </w:rPr>
              <w:t>MENTAL EFFORT</w:t>
            </w:r>
          </w:p>
        </w:tc>
      </w:tr>
      <w:tr w:rsidR="00DE3F3D" w:rsidRPr="00A013A1" w:rsidTr="00E94708">
        <w:tc>
          <w:tcPr>
            <w:tcW w:w="10206" w:type="dxa"/>
            <w:tcBorders>
              <w:bottom w:val="single" w:sz="4" w:space="0" w:color="auto"/>
            </w:tcBorders>
          </w:tcPr>
          <w:p w:rsidR="00DE3F3D" w:rsidRPr="001E33A2" w:rsidRDefault="00DE3F3D" w:rsidP="00DE3F3D">
            <w:pPr>
              <w:rPr>
                <w:rFonts w:ascii="Arial" w:eastAsia="Calibri" w:hAnsi="Arial" w:cs="Arial"/>
              </w:rPr>
            </w:pPr>
            <w:r w:rsidRPr="00A013A1">
              <w:rPr>
                <w:rFonts w:ascii="Arial" w:eastAsia="Calibri" w:hAnsi="Arial" w:cs="Arial"/>
              </w:rPr>
              <w:t>Frequent - occurs on half the shifts worked or more</w:t>
            </w:r>
            <w:r w:rsidR="00B54840" w:rsidRPr="001E33A2">
              <w:rPr>
                <w:rFonts w:ascii="Arial" w:eastAsia="Calibri" w:hAnsi="Arial" w:cs="Arial"/>
              </w:rPr>
              <w:t>.</w:t>
            </w:r>
          </w:p>
          <w:p w:rsidR="00B54840" w:rsidRPr="001E33A2" w:rsidRDefault="00B54840" w:rsidP="00DE3F3D">
            <w:pPr>
              <w:rPr>
                <w:rFonts w:ascii="Arial" w:eastAsia="Calibri" w:hAnsi="Arial" w:cs="Arial"/>
              </w:rPr>
            </w:pPr>
            <w:r w:rsidRPr="001E33A2">
              <w:rPr>
                <w:rFonts w:ascii="Arial" w:eastAsia="Calibri" w:hAnsi="Arial" w:cs="Arial"/>
              </w:rPr>
              <w:t>Requiring concentration when driving &amp; loading the electric tugs &amp; motor vehicles</w:t>
            </w:r>
          </w:p>
          <w:p w:rsidR="00B54840" w:rsidRPr="001E33A2" w:rsidRDefault="00B54840" w:rsidP="00DE3F3D">
            <w:pPr>
              <w:rPr>
                <w:rFonts w:ascii="Arial" w:eastAsia="Calibri" w:hAnsi="Arial" w:cs="Arial"/>
              </w:rPr>
            </w:pPr>
            <w:r w:rsidRPr="001E33A2">
              <w:rPr>
                <w:rFonts w:ascii="Arial" w:eastAsia="Calibri" w:hAnsi="Arial" w:cs="Arial"/>
              </w:rPr>
              <w:t xml:space="preserve">Operating machinery such as the cardboard bailer and </w:t>
            </w:r>
            <w:r w:rsidR="001E33A2" w:rsidRPr="001E33A2">
              <w:rPr>
                <w:rFonts w:ascii="Arial" w:eastAsia="Calibri" w:hAnsi="Arial" w:cs="Arial"/>
              </w:rPr>
              <w:t>general waste compactor.</w:t>
            </w:r>
          </w:p>
          <w:p w:rsidR="001E33A2" w:rsidRPr="00A013A1" w:rsidRDefault="001E33A2" w:rsidP="00DE3F3D">
            <w:pPr>
              <w:rPr>
                <w:rFonts w:ascii="Arial" w:eastAsia="Calibri" w:hAnsi="Arial" w:cs="Arial"/>
                <w:color w:val="FF0000"/>
              </w:rPr>
            </w:pPr>
          </w:p>
        </w:tc>
      </w:tr>
      <w:tr w:rsidR="00DE3F3D" w:rsidRPr="00A013A1" w:rsidTr="00E94708">
        <w:tc>
          <w:tcPr>
            <w:tcW w:w="10206" w:type="dxa"/>
            <w:tcBorders>
              <w:bottom w:val="single" w:sz="4" w:space="0" w:color="auto"/>
            </w:tcBorders>
            <w:shd w:val="clear" w:color="auto" w:fill="002060"/>
          </w:tcPr>
          <w:p w:rsidR="00DE3F3D" w:rsidRPr="00A013A1" w:rsidRDefault="00DE3F3D" w:rsidP="00DE3F3D">
            <w:pPr>
              <w:jc w:val="both"/>
              <w:rPr>
                <w:rFonts w:ascii="Arial" w:eastAsia="Calibri" w:hAnsi="Arial" w:cs="Arial"/>
                <w:b/>
                <w:bCs/>
                <w:color w:val="FFFFFF"/>
              </w:rPr>
            </w:pPr>
            <w:r w:rsidRPr="00A013A1">
              <w:rPr>
                <w:rFonts w:ascii="Arial" w:eastAsia="Calibri" w:hAnsi="Arial" w:cs="Arial"/>
                <w:b/>
                <w:bCs/>
                <w:color w:val="FFFFFF"/>
              </w:rPr>
              <w:t>EMOTIONAL EFFORT</w:t>
            </w:r>
          </w:p>
        </w:tc>
      </w:tr>
      <w:tr w:rsidR="00DE3F3D" w:rsidRPr="00A013A1" w:rsidTr="00E94708">
        <w:tc>
          <w:tcPr>
            <w:tcW w:w="10206" w:type="dxa"/>
            <w:tcBorders>
              <w:bottom w:val="single" w:sz="4" w:space="0" w:color="auto"/>
            </w:tcBorders>
          </w:tcPr>
          <w:p w:rsidR="00DE3F3D" w:rsidRDefault="00B54840" w:rsidP="00B54840">
            <w:pPr>
              <w:rPr>
                <w:rFonts w:ascii="Arial" w:eastAsia="Calibri" w:hAnsi="Arial" w:cs="Arial"/>
              </w:rPr>
            </w:pPr>
            <w:r w:rsidRPr="00B54840">
              <w:rPr>
                <w:rFonts w:ascii="Arial" w:eastAsia="Calibri" w:hAnsi="Arial" w:cs="Arial"/>
              </w:rPr>
              <w:t>Very occasionally they may move limbs for disposal which are all concealed in appropriate packaging</w:t>
            </w:r>
            <w:r w:rsidR="001E33A2">
              <w:rPr>
                <w:rFonts w:ascii="Arial" w:eastAsia="Calibri" w:hAnsi="Arial" w:cs="Arial"/>
              </w:rPr>
              <w:t>.</w:t>
            </w:r>
          </w:p>
          <w:p w:rsidR="001E33A2" w:rsidRPr="00B54840" w:rsidRDefault="001E33A2" w:rsidP="00B54840">
            <w:pPr>
              <w:rPr>
                <w:rFonts w:ascii="Arial" w:eastAsia="Calibri" w:hAnsi="Arial" w:cs="Arial"/>
              </w:rPr>
            </w:pPr>
          </w:p>
        </w:tc>
      </w:tr>
      <w:tr w:rsidR="00DE3F3D" w:rsidRPr="00A013A1" w:rsidTr="00E94708">
        <w:tc>
          <w:tcPr>
            <w:tcW w:w="10206" w:type="dxa"/>
            <w:tcBorders>
              <w:bottom w:val="single" w:sz="4" w:space="0" w:color="auto"/>
            </w:tcBorders>
            <w:shd w:val="clear" w:color="auto" w:fill="002060"/>
          </w:tcPr>
          <w:p w:rsidR="00DE3F3D" w:rsidRPr="00B54840" w:rsidRDefault="00DE3F3D" w:rsidP="00B54840">
            <w:pPr>
              <w:jc w:val="both"/>
              <w:rPr>
                <w:rFonts w:ascii="Arial" w:eastAsia="Calibri" w:hAnsi="Arial" w:cs="Arial"/>
                <w:b/>
                <w:bCs/>
                <w:color w:val="FF0000"/>
              </w:rPr>
            </w:pPr>
            <w:r w:rsidRPr="00B54840">
              <w:rPr>
                <w:rFonts w:ascii="Arial" w:eastAsia="Calibri" w:hAnsi="Arial" w:cs="Arial"/>
                <w:b/>
                <w:bCs/>
                <w:color w:val="FFFFFF"/>
              </w:rPr>
              <w:t>WORKING CONDITIONS</w:t>
            </w:r>
          </w:p>
        </w:tc>
      </w:tr>
      <w:tr w:rsidR="00DE3F3D" w:rsidRPr="00A013A1" w:rsidTr="00E94708">
        <w:tc>
          <w:tcPr>
            <w:tcW w:w="10206" w:type="dxa"/>
            <w:tcBorders>
              <w:bottom w:val="single" w:sz="4" w:space="0" w:color="auto"/>
            </w:tcBorders>
          </w:tcPr>
          <w:p w:rsidR="001E33A2" w:rsidRPr="001E33A2" w:rsidRDefault="001E33A2" w:rsidP="001E33A2">
            <w:pPr>
              <w:jc w:val="both"/>
              <w:rPr>
                <w:rFonts w:ascii="Arial" w:eastAsia="Calibri" w:hAnsi="Arial" w:cs="Arial"/>
              </w:rPr>
            </w:pPr>
            <w:r w:rsidRPr="001E33A2">
              <w:rPr>
                <w:rFonts w:ascii="Arial" w:eastAsia="Calibri" w:hAnsi="Arial" w:cs="Arial"/>
              </w:rPr>
              <w:t>There are a</w:t>
            </w:r>
            <w:r w:rsidR="00DE3F3D" w:rsidRPr="00A013A1">
              <w:rPr>
                <w:rFonts w:ascii="Arial" w:eastAsia="Calibri" w:hAnsi="Arial" w:cs="Arial"/>
              </w:rPr>
              <w:t>dverse environmental conditions, potential hazards</w:t>
            </w:r>
            <w:r w:rsidRPr="001E33A2">
              <w:rPr>
                <w:rFonts w:ascii="Arial" w:eastAsia="Calibri" w:hAnsi="Arial" w:cs="Arial"/>
              </w:rPr>
              <w:t xml:space="preserve"> with machinery</w:t>
            </w:r>
            <w:r w:rsidR="00DE3F3D" w:rsidRPr="00A013A1">
              <w:rPr>
                <w:rFonts w:ascii="Arial" w:eastAsia="Calibri" w:hAnsi="Arial" w:cs="Arial"/>
              </w:rPr>
              <w:t>, smells</w:t>
            </w:r>
            <w:r w:rsidRPr="001E33A2">
              <w:rPr>
                <w:rFonts w:ascii="Arial" w:eastAsia="Calibri" w:hAnsi="Arial" w:cs="Arial"/>
              </w:rPr>
              <w:t xml:space="preserve"> and</w:t>
            </w:r>
            <w:r w:rsidR="00DE3F3D" w:rsidRPr="00A013A1">
              <w:rPr>
                <w:rFonts w:ascii="Arial" w:eastAsia="Calibri" w:hAnsi="Arial" w:cs="Arial"/>
              </w:rPr>
              <w:t xml:space="preserve"> noise</w:t>
            </w:r>
            <w:r w:rsidRPr="001E33A2">
              <w:rPr>
                <w:rFonts w:ascii="Arial" w:eastAsia="Calibri" w:hAnsi="Arial" w:cs="Arial"/>
              </w:rPr>
              <w:t>.</w:t>
            </w:r>
            <w:r w:rsidR="00DE3F3D" w:rsidRPr="00A013A1">
              <w:rPr>
                <w:rFonts w:ascii="Arial" w:eastAsia="Calibri" w:hAnsi="Arial" w:cs="Arial"/>
              </w:rPr>
              <w:t xml:space="preserve"> </w:t>
            </w:r>
          </w:p>
          <w:p w:rsidR="001E33A2" w:rsidRPr="00A013A1" w:rsidRDefault="001E33A2" w:rsidP="001E33A2">
            <w:pPr>
              <w:jc w:val="both"/>
              <w:rPr>
                <w:rFonts w:ascii="Arial" w:eastAsia="Calibri" w:hAnsi="Arial" w:cs="Arial"/>
              </w:rPr>
            </w:pPr>
          </w:p>
        </w:tc>
      </w:tr>
      <w:tr w:rsidR="00DE3F3D" w:rsidRPr="00A013A1" w:rsidTr="00E94708">
        <w:tc>
          <w:tcPr>
            <w:tcW w:w="10206" w:type="dxa"/>
            <w:shd w:val="clear" w:color="auto" w:fill="002060"/>
          </w:tcPr>
          <w:p w:rsidR="00DE3F3D" w:rsidRPr="00A013A1" w:rsidRDefault="00DE3F3D" w:rsidP="00DE3F3D">
            <w:pPr>
              <w:jc w:val="both"/>
              <w:rPr>
                <w:rFonts w:ascii="Arial" w:eastAsia="Calibri" w:hAnsi="Arial" w:cs="Arial"/>
              </w:rPr>
            </w:pPr>
            <w:r w:rsidRPr="00A013A1">
              <w:rPr>
                <w:rFonts w:ascii="Arial" w:eastAsia="Calibri" w:hAnsi="Arial" w:cs="Arial"/>
                <w:b/>
              </w:rPr>
              <w:t xml:space="preserve">OTHER RESPONSIBILITIES </w:t>
            </w:r>
          </w:p>
        </w:tc>
      </w:tr>
      <w:tr w:rsidR="00DE3F3D" w:rsidRPr="00A013A1" w:rsidTr="00E94708">
        <w:tc>
          <w:tcPr>
            <w:tcW w:w="10206" w:type="dxa"/>
            <w:tcBorders>
              <w:bottom w:val="single" w:sz="4" w:space="0" w:color="auto"/>
            </w:tcBorders>
          </w:tcPr>
          <w:p w:rsidR="00DE3F3D" w:rsidRPr="00A013A1" w:rsidRDefault="00DE3F3D" w:rsidP="00DE3F3D">
            <w:pPr>
              <w:jc w:val="both"/>
              <w:rPr>
                <w:rFonts w:ascii="Arial" w:eastAsia="Calibri" w:hAnsi="Arial" w:cs="Arial"/>
              </w:rPr>
            </w:pPr>
            <w:r w:rsidRPr="00A013A1">
              <w:rPr>
                <w:rFonts w:ascii="Arial" w:eastAsia="Calibri" w:hAnsi="Arial" w:cs="Arial"/>
              </w:rPr>
              <w:t>Take part in regular performance appraisal.</w:t>
            </w:r>
          </w:p>
          <w:p w:rsidR="00DE3F3D" w:rsidRPr="00A013A1" w:rsidRDefault="00DE3F3D" w:rsidP="00DE3F3D">
            <w:pPr>
              <w:jc w:val="both"/>
              <w:rPr>
                <w:rFonts w:ascii="Arial" w:eastAsia="Calibri" w:hAnsi="Arial" w:cs="Arial"/>
              </w:rPr>
            </w:pPr>
          </w:p>
          <w:p w:rsidR="00DE3F3D" w:rsidRPr="00A013A1" w:rsidRDefault="00DE3F3D" w:rsidP="00DE3F3D">
            <w:pPr>
              <w:jc w:val="both"/>
              <w:rPr>
                <w:rFonts w:ascii="Arial" w:eastAsia="Calibri" w:hAnsi="Arial" w:cs="Arial"/>
              </w:rPr>
            </w:pPr>
            <w:r w:rsidRPr="00A013A1">
              <w:rPr>
                <w:rFonts w:ascii="Arial" w:eastAsia="Calibri" w:hAnsi="Arial" w:cs="Arial"/>
              </w:rPr>
              <w:t>Undertake any training required in order to maintain competency including mandatory training, e.g. Manual Handling</w:t>
            </w:r>
          </w:p>
          <w:p w:rsidR="00DE3F3D" w:rsidRPr="00A013A1" w:rsidRDefault="00DE3F3D" w:rsidP="00DE3F3D">
            <w:pPr>
              <w:jc w:val="both"/>
              <w:rPr>
                <w:rFonts w:ascii="Arial" w:eastAsia="Calibri" w:hAnsi="Arial" w:cs="Arial"/>
              </w:rPr>
            </w:pPr>
          </w:p>
          <w:p w:rsidR="00DE3F3D" w:rsidRPr="00A013A1" w:rsidRDefault="00DE3F3D" w:rsidP="00DE3F3D">
            <w:pPr>
              <w:jc w:val="both"/>
              <w:rPr>
                <w:rFonts w:ascii="Arial" w:eastAsia="Calibri" w:hAnsi="Arial" w:cs="Arial"/>
              </w:rPr>
            </w:pPr>
            <w:r w:rsidRPr="00A013A1">
              <w:rPr>
                <w:rFonts w:ascii="Arial" w:eastAsia="Calibri" w:hAnsi="Arial" w:cs="Arial"/>
              </w:rPr>
              <w:t xml:space="preserve">Contribute to and work within a safe working environment </w:t>
            </w:r>
          </w:p>
          <w:p w:rsidR="00DE3F3D" w:rsidRPr="00A013A1" w:rsidRDefault="00DE3F3D" w:rsidP="00DE3F3D">
            <w:pPr>
              <w:jc w:val="both"/>
              <w:rPr>
                <w:rFonts w:ascii="Arial" w:eastAsia="Calibri" w:hAnsi="Arial" w:cs="Arial"/>
                <w:b/>
              </w:rPr>
            </w:pPr>
          </w:p>
          <w:p w:rsidR="00DE3F3D" w:rsidRPr="00A013A1" w:rsidRDefault="00DE3F3D" w:rsidP="00DE3F3D">
            <w:pPr>
              <w:jc w:val="both"/>
              <w:rPr>
                <w:rFonts w:ascii="Arial" w:eastAsia="Calibri" w:hAnsi="Arial" w:cs="Arial"/>
              </w:rPr>
            </w:pPr>
            <w:r w:rsidRPr="00A013A1">
              <w:rPr>
                <w:rFonts w:ascii="Arial" w:eastAsia="Calibri" w:hAnsi="Arial" w:cs="Arial"/>
              </w:rPr>
              <w:t>You are expected to comply with Trust Infection Control Policies and conduct him/herself at all times in such a manner as to minimise the risk of healthcare associated infection</w:t>
            </w:r>
          </w:p>
          <w:p w:rsidR="00DE3F3D" w:rsidRPr="00A013A1" w:rsidRDefault="00DE3F3D" w:rsidP="00DE3F3D">
            <w:pPr>
              <w:tabs>
                <w:tab w:val="left" w:pos="720"/>
                <w:tab w:val="left" w:pos="1440"/>
                <w:tab w:val="left" w:pos="2160"/>
                <w:tab w:val="left" w:pos="2880"/>
                <w:tab w:val="left" w:pos="3600"/>
                <w:tab w:val="left" w:pos="4320"/>
                <w:tab w:val="left" w:pos="5040"/>
                <w:tab w:val="left" w:pos="6480"/>
              </w:tabs>
              <w:ind w:left="720"/>
              <w:jc w:val="both"/>
              <w:rPr>
                <w:rFonts w:ascii="Arial" w:eastAsia="Calibri" w:hAnsi="Arial" w:cs="Arial"/>
              </w:rPr>
            </w:pPr>
          </w:p>
          <w:p w:rsidR="00DE3F3D" w:rsidRPr="00A013A1" w:rsidRDefault="00DE3F3D" w:rsidP="00DE3F3D">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r w:rsidRPr="00A013A1">
              <w:rPr>
                <w:rFonts w:ascii="Arial" w:eastAsia="Calibri"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DE3F3D" w:rsidRPr="00A013A1" w:rsidRDefault="00DE3F3D" w:rsidP="00DE3F3D">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p>
          <w:p w:rsidR="00DE3F3D" w:rsidRPr="00A013A1" w:rsidRDefault="00DE3F3D" w:rsidP="00DE3F3D">
            <w:pPr>
              <w:rPr>
                <w:rFonts w:ascii="Arial" w:eastAsia="Calibri" w:hAnsi="Arial" w:cs="Arial"/>
              </w:rPr>
            </w:pPr>
            <w:r w:rsidRPr="00A013A1">
              <w:rPr>
                <w:rFonts w:ascii="Arial" w:eastAsia="Calibri" w:hAnsi="Arial" w:cs="Arial"/>
              </w:rPr>
              <w:t>You must also take responsibility for your workplace health and wellbeing:</w:t>
            </w:r>
          </w:p>
          <w:p w:rsidR="00DE3F3D" w:rsidRPr="00A013A1" w:rsidRDefault="00DE3F3D" w:rsidP="00DE3F3D">
            <w:pPr>
              <w:numPr>
                <w:ilvl w:val="0"/>
                <w:numId w:val="2"/>
              </w:numPr>
              <w:rPr>
                <w:rFonts w:ascii="Arial" w:eastAsia="Calibri" w:hAnsi="Arial" w:cs="Arial"/>
              </w:rPr>
            </w:pPr>
            <w:r w:rsidRPr="00A013A1">
              <w:rPr>
                <w:rFonts w:ascii="Arial" w:eastAsia="Calibri" w:hAnsi="Arial" w:cs="Arial"/>
              </w:rPr>
              <w:t>When required, gain support from Occupational Health, Human Resources or other sources.</w:t>
            </w:r>
          </w:p>
          <w:p w:rsidR="00DE3F3D" w:rsidRPr="00A013A1" w:rsidRDefault="00DE3F3D" w:rsidP="00DE3F3D">
            <w:pPr>
              <w:numPr>
                <w:ilvl w:val="0"/>
                <w:numId w:val="2"/>
              </w:numPr>
              <w:rPr>
                <w:rFonts w:ascii="Arial" w:eastAsia="Calibri" w:hAnsi="Arial" w:cs="Arial"/>
              </w:rPr>
            </w:pPr>
            <w:r w:rsidRPr="00A013A1">
              <w:rPr>
                <w:rFonts w:ascii="Arial" w:eastAsia="Calibri" w:hAnsi="Arial" w:cs="Arial"/>
              </w:rPr>
              <w:t>Familiarise yourself with the health and wellbeing support available from policies and/or Occupational Health.</w:t>
            </w:r>
          </w:p>
          <w:p w:rsidR="00DE3F3D" w:rsidRPr="00A013A1" w:rsidRDefault="00DE3F3D" w:rsidP="00DE3F3D">
            <w:pPr>
              <w:numPr>
                <w:ilvl w:val="0"/>
                <w:numId w:val="2"/>
              </w:numPr>
              <w:rPr>
                <w:rFonts w:ascii="Arial" w:eastAsia="Calibri" w:hAnsi="Arial" w:cs="Arial"/>
              </w:rPr>
            </w:pPr>
            <w:r w:rsidRPr="00A013A1">
              <w:rPr>
                <w:rFonts w:ascii="Arial" w:eastAsia="Calibri" w:hAnsi="Arial" w:cs="Arial"/>
              </w:rPr>
              <w:t xml:space="preserve">Follow the Trust’s health and wellbeing vision of healthy body, healthy mind, healthy you. </w:t>
            </w:r>
          </w:p>
          <w:p w:rsidR="00DE3F3D" w:rsidRPr="00A013A1" w:rsidRDefault="00DE3F3D" w:rsidP="00DE3F3D">
            <w:pPr>
              <w:numPr>
                <w:ilvl w:val="0"/>
                <w:numId w:val="2"/>
              </w:numPr>
              <w:rPr>
                <w:rFonts w:ascii="Arial" w:eastAsia="Calibri" w:hAnsi="Arial" w:cs="Arial"/>
              </w:rPr>
            </w:pPr>
            <w:r w:rsidRPr="00A013A1">
              <w:rPr>
                <w:rFonts w:ascii="Arial" w:eastAsia="Calibri" w:hAnsi="Arial" w:cs="Arial"/>
              </w:rPr>
              <w:t>Undertake a Display Screen Equipment assessment (DES) if appropriate to role.</w:t>
            </w:r>
          </w:p>
          <w:p w:rsidR="00DE3F3D" w:rsidRPr="00A013A1" w:rsidRDefault="00DE3F3D" w:rsidP="00DE3F3D">
            <w:pPr>
              <w:rPr>
                <w:rFonts w:ascii="Calibri" w:eastAsia="Calibri" w:hAnsi="Calibri" w:cs="Arial"/>
              </w:rPr>
            </w:pPr>
          </w:p>
          <w:p w:rsidR="00DE3F3D" w:rsidRPr="00A013A1" w:rsidRDefault="00DE3F3D" w:rsidP="00DE3F3D">
            <w:pPr>
              <w:rPr>
                <w:rFonts w:ascii="Calibri" w:eastAsia="Calibri" w:hAnsi="Calibri" w:cs="Arial"/>
              </w:rPr>
            </w:pPr>
          </w:p>
        </w:tc>
      </w:tr>
      <w:tr w:rsidR="00DE3F3D" w:rsidRPr="00A013A1" w:rsidTr="00E94708">
        <w:tc>
          <w:tcPr>
            <w:tcW w:w="10206" w:type="dxa"/>
            <w:shd w:val="clear" w:color="auto" w:fill="002060"/>
          </w:tcPr>
          <w:p w:rsidR="00DE3F3D" w:rsidRPr="00A013A1" w:rsidRDefault="00DE3F3D" w:rsidP="00DE3F3D">
            <w:pPr>
              <w:jc w:val="both"/>
              <w:rPr>
                <w:rFonts w:ascii="Arial" w:eastAsia="Calibri" w:hAnsi="Arial" w:cs="Arial"/>
                <w:b/>
              </w:rPr>
            </w:pPr>
            <w:r w:rsidRPr="00A013A1">
              <w:rPr>
                <w:rFonts w:ascii="Arial" w:eastAsia="Calibri" w:hAnsi="Arial" w:cs="Arial"/>
                <w:b/>
              </w:rPr>
              <w:t xml:space="preserve">DISCLOSURE AND BARRING SERVICE CHECKS </w:t>
            </w:r>
          </w:p>
        </w:tc>
      </w:tr>
      <w:tr w:rsidR="00DE3F3D" w:rsidRPr="00A013A1" w:rsidTr="00E94708">
        <w:tc>
          <w:tcPr>
            <w:tcW w:w="10206" w:type="dxa"/>
            <w:shd w:val="clear" w:color="auto" w:fill="auto"/>
          </w:tcPr>
          <w:p w:rsidR="00A55457" w:rsidRDefault="00DE3F3D" w:rsidP="00227AD1">
            <w:pPr>
              <w:jc w:val="both"/>
              <w:rPr>
                <w:rFonts w:ascii="Arial" w:eastAsia="Calibri" w:hAnsi="Arial" w:cs="Arial"/>
                <w:lang w:eastAsia="en-GB"/>
              </w:rPr>
            </w:pPr>
            <w:r w:rsidRPr="00A013A1">
              <w:rPr>
                <w:rFonts w:ascii="Arial" w:eastAsia="Calibri"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227AD1" w:rsidRDefault="00227AD1" w:rsidP="00227AD1">
            <w:pPr>
              <w:jc w:val="both"/>
              <w:rPr>
                <w:rFonts w:ascii="Arial" w:eastAsia="Calibri" w:hAnsi="Arial" w:cs="Arial"/>
                <w:b/>
              </w:rPr>
            </w:pPr>
          </w:p>
          <w:p w:rsidR="00227AD1" w:rsidRDefault="00227AD1" w:rsidP="00227AD1">
            <w:pPr>
              <w:jc w:val="both"/>
              <w:rPr>
                <w:rFonts w:ascii="Arial" w:eastAsia="Calibri" w:hAnsi="Arial" w:cs="Arial"/>
                <w:b/>
              </w:rPr>
            </w:pPr>
          </w:p>
          <w:p w:rsidR="00227AD1" w:rsidRPr="00A013A1" w:rsidRDefault="00227AD1" w:rsidP="00227AD1">
            <w:pPr>
              <w:jc w:val="both"/>
              <w:rPr>
                <w:rFonts w:ascii="Arial" w:eastAsia="Calibri" w:hAnsi="Arial" w:cs="Arial"/>
                <w:b/>
              </w:rPr>
            </w:pPr>
          </w:p>
        </w:tc>
      </w:tr>
      <w:tr w:rsidR="00DE3F3D" w:rsidRPr="00A013A1" w:rsidTr="00E94708">
        <w:tc>
          <w:tcPr>
            <w:tcW w:w="10206" w:type="dxa"/>
            <w:shd w:val="clear" w:color="auto" w:fill="002060"/>
          </w:tcPr>
          <w:p w:rsidR="00DE3F3D" w:rsidRPr="00A013A1" w:rsidRDefault="00DE3F3D" w:rsidP="00DE3F3D">
            <w:pPr>
              <w:jc w:val="both"/>
              <w:rPr>
                <w:rFonts w:ascii="Arial" w:eastAsia="Calibri" w:hAnsi="Arial" w:cs="Arial"/>
              </w:rPr>
            </w:pPr>
            <w:r w:rsidRPr="00A013A1">
              <w:rPr>
                <w:rFonts w:ascii="Arial" w:eastAsia="Calibri" w:hAnsi="Arial" w:cs="Arial"/>
                <w:b/>
              </w:rPr>
              <w:lastRenderedPageBreak/>
              <w:t xml:space="preserve">GENERAL </w:t>
            </w:r>
          </w:p>
        </w:tc>
      </w:tr>
      <w:tr w:rsidR="00DE3F3D" w:rsidRPr="00A013A1" w:rsidTr="00E94708">
        <w:tc>
          <w:tcPr>
            <w:tcW w:w="10206" w:type="dxa"/>
          </w:tcPr>
          <w:p w:rsidR="00DE3F3D" w:rsidRPr="00A013A1" w:rsidRDefault="00DE3F3D" w:rsidP="00DE3F3D">
            <w:pPr>
              <w:jc w:val="both"/>
              <w:rPr>
                <w:rFonts w:ascii="Arial" w:eastAsia="Times New Roman" w:hAnsi="Arial" w:cs="Arial"/>
              </w:rPr>
            </w:pPr>
            <w:r w:rsidRPr="00A013A1">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DE3F3D" w:rsidRPr="00A013A1" w:rsidRDefault="00DE3F3D" w:rsidP="00DE3F3D">
            <w:pPr>
              <w:jc w:val="both"/>
              <w:rPr>
                <w:rFonts w:ascii="Arial" w:eastAsia="Times New Roman" w:hAnsi="Arial" w:cs="Arial"/>
              </w:rPr>
            </w:pPr>
          </w:p>
          <w:p w:rsidR="00DE3F3D" w:rsidRPr="00A013A1" w:rsidRDefault="00DE3F3D" w:rsidP="00DE3F3D">
            <w:pPr>
              <w:spacing w:before="200"/>
              <w:ind w:left="33"/>
              <w:jc w:val="both"/>
              <w:rPr>
                <w:rFonts w:ascii="Arial" w:eastAsia="Times New Roman" w:hAnsi="Arial" w:cs="Arial"/>
                <w:lang w:val="en-US" w:eastAsia="en-GB"/>
              </w:rPr>
            </w:pPr>
            <w:r w:rsidRPr="00A013A1">
              <w:rPr>
                <w:rFonts w:ascii="Arial" w:eastAsia="Times New Roman" w:hAnsi="Arial" w:cs="Arial"/>
                <w:lang w:val="en-US" w:eastAsia="en-GB"/>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DE3F3D" w:rsidRPr="00A013A1" w:rsidRDefault="00DE3F3D" w:rsidP="00DE3F3D">
            <w:pPr>
              <w:rPr>
                <w:rFonts w:ascii="Arial" w:eastAsia="Times New Roman" w:hAnsi="Arial" w:cs="Arial"/>
              </w:rPr>
            </w:pPr>
          </w:p>
          <w:p w:rsidR="00DE3F3D" w:rsidRPr="00A013A1" w:rsidRDefault="00DE3F3D" w:rsidP="00DE3F3D">
            <w:pPr>
              <w:rPr>
                <w:rFonts w:ascii="Arial" w:eastAsia="Times New Roman" w:hAnsi="Arial" w:cs="Arial"/>
              </w:rPr>
            </w:pPr>
            <w:r w:rsidRPr="00A013A1">
              <w:rPr>
                <w:rFonts w:ascii="Arial" w:eastAsia="Times New Roman" w:hAnsi="Arial" w:cs="Arial"/>
              </w:rPr>
              <w:t xml:space="preserve">Northern Devon Healthcare NHS Trust and the Royal Devon and Exeter NHS Foundation Trust continue to develop our </w:t>
            </w:r>
            <w:r w:rsidR="00B26212" w:rsidRPr="00A013A1">
              <w:rPr>
                <w:rFonts w:ascii="Arial" w:eastAsia="Times New Roman" w:hAnsi="Arial" w:cs="Arial"/>
              </w:rPr>
              <w:t>long-standing</w:t>
            </w:r>
            <w:r w:rsidRPr="00A013A1">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DE3F3D" w:rsidRPr="00A013A1" w:rsidRDefault="00DE3F3D" w:rsidP="00DE3F3D">
            <w:pPr>
              <w:ind w:left="-709"/>
              <w:rPr>
                <w:rFonts w:ascii="Arial" w:eastAsia="Calibri" w:hAnsi="Arial" w:cs="Arial"/>
              </w:rPr>
            </w:pPr>
            <w:r w:rsidRPr="00A013A1">
              <w:rPr>
                <w:rFonts w:ascii="Calibri" w:eastAsia="Calibri" w:hAnsi="Calibri" w:cs="Arial"/>
              </w:rPr>
              <w:t>T</w:t>
            </w:r>
            <w:r w:rsidRPr="00A013A1">
              <w:rPr>
                <w:rFonts w:ascii="Calibri" w:eastAsia="Calibri" w:hAnsi="Calibri" w:cs="Arial"/>
                <w:i/>
                <w:iCs/>
              </w:rPr>
              <w:t xml:space="preserve">his </w:t>
            </w:r>
            <w:r w:rsidRPr="00A013A1">
              <w:rPr>
                <w:rFonts w:ascii="Arial" w:eastAsia="Calibri" w:hAnsi="Arial" w:cs="Arial"/>
                <w:i/>
                <w:iCs/>
                <w:color w:val="000000"/>
                <w:lang w:val="en-US" w:eastAsia="en-GB"/>
              </w:rPr>
              <w:t xml:space="preserve">is </w:t>
            </w:r>
          </w:p>
        </w:tc>
      </w:tr>
    </w:tbl>
    <w:p w:rsidR="00A013A1" w:rsidRPr="00A013A1" w:rsidRDefault="00A013A1" w:rsidP="00A013A1">
      <w:pPr>
        <w:spacing w:after="0" w:line="240" w:lineRule="auto"/>
        <w:jc w:val="both"/>
        <w:rPr>
          <w:rFonts w:ascii="Arial" w:eastAsia="Calibri" w:hAnsi="Arial" w:cs="Arial"/>
        </w:rPr>
      </w:pPr>
    </w:p>
    <w:p w:rsidR="00A013A1" w:rsidRPr="00A013A1" w:rsidRDefault="00A013A1" w:rsidP="00A013A1">
      <w:pPr>
        <w:spacing w:after="200" w:line="276" w:lineRule="auto"/>
        <w:ind w:left="-709"/>
        <w:rPr>
          <w:rFonts w:ascii="Calibri" w:eastAsia="Calibri" w:hAnsi="Calibri" w:cs="Arial"/>
        </w:rPr>
        <w:sectPr w:rsidR="00A013A1" w:rsidRPr="00A013A1" w:rsidSect="000C32E3">
          <w:pgSz w:w="11906" w:h="16838"/>
          <w:pgMar w:top="709" w:right="1440" w:bottom="851" w:left="1440" w:header="708" w:footer="708" w:gutter="0"/>
          <w:cols w:space="708"/>
          <w:docGrid w:linePitch="360"/>
        </w:sectPr>
      </w:pPr>
    </w:p>
    <w:p w:rsidR="00A013A1" w:rsidRPr="00A013A1" w:rsidRDefault="00A013A1" w:rsidP="00A013A1">
      <w:pPr>
        <w:spacing w:after="0" w:line="240" w:lineRule="auto"/>
        <w:ind w:left="-567" w:right="-472"/>
        <w:jc w:val="center"/>
        <w:rPr>
          <w:rFonts w:ascii="Arial" w:eastAsia="Calibri" w:hAnsi="Arial" w:cs="Arial"/>
          <w:sz w:val="40"/>
        </w:rPr>
      </w:pPr>
      <w:r w:rsidRPr="00A013A1">
        <w:rPr>
          <w:rFonts w:ascii="Arial" w:eastAsia="Calibri" w:hAnsi="Arial" w:cs="Arial"/>
          <w:sz w:val="40"/>
        </w:rPr>
        <w:lastRenderedPageBreak/>
        <w:t>PERSON SPECIFICATION</w:t>
      </w:r>
    </w:p>
    <w:p w:rsidR="00A013A1" w:rsidRPr="00A013A1" w:rsidRDefault="00A013A1" w:rsidP="00A013A1">
      <w:pPr>
        <w:spacing w:after="0" w:line="240" w:lineRule="auto"/>
        <w:jc w:val="both"/>
        <w:rPr>
          <w:rFonts w:ascii="Arial" w:eastAsia="Calibri" w:hAnsi="Arial" w:cs="Arial"/>
        </w:rPr>
      </w:pPr>
    </w:p>
    <w:tbl>
      <w:tblPr>
        <w:tblStyle w:val="TableGrid"/>
        <w:tblW w:w="10206" w:type="dxa"/>
        <w:tblInd w:w="-459" w:type="dxa"/>
        <w:tblLook w:val="04A0" w:firstRow="1" w:lastRow="0" w:firstColumn="1" w:lastColumn="0" w:noHBand="0" w:noVBand="1"/>
      </w:tblPr>
      <w:tblGrid>
        <w:gridCol w:w="1985"/>
        <w:gridCol w:w="8221"/>
      </w:tblGrid>
      <w:tr w:rsidR="00A013A1" w:rsidRPr="00A013A1" w:rsidTr="00E94708">
        <w:tc>
          <w:tcPr>
            <w:tcW w:w="1985" w:type="dxa"/>
          </w:tcPr>
          <w:p w:rsidR="00A013A1" w:rsidRPr="00A013A1" w:rsidRDefault="00A013A1" w:rsidP="00A013A1">
            <w:pPr>
              <w:jc w:val="both"/>
              <w:rPr>
                <w:rFonts w:ascii="Arial" w:eastAsia="Calibri" w:hAnsi="Arial" w:cs="Arial"/>
                <w:b/>
              </w:rPr>
            </w:pPr>
            <w:r w:rsidRPr="00A013A1">
              <w:rPr>
                <w:rFonts w:ascii="Arial" w:eastAsia="Calibri" w:hAnsi="Arial" w:cs="Arial"/>
                <w:b/>
              </w:rPr>
              <w:t>Job Title</w:t>
            </w:r>
          </w:p>
        </w:tc>
        <w:tc>
          <w:tcPr>
            <w:tcW w:w="8221" w:type="dxa"/>
          </w:tcPr>
          <w:p w:rsidR="00A013A1" w:rsidRPr="00A013A1" w:rsidRDefault="00A55457" w:rsidP="00A013A1">
            <w:pPr>
              <w:jc w:val="both"/>
              <w:rPr>
                <w:rFonts w:ascii="Arial" w:eastAsia="Calibri" w:hAnsi="Arial" w:cs="Arial"/>
              </w:rPr>
            </w:pPr>
            <w:r>
              <w:rPr>
                <w:rFonts w:ascii="Arial" w:eastAsia="Calibri" w:hAnsi="Arial" w:cs="Arial"/>
              </w:rPr>
              <w:t>Waste Operative</w:t>
            </w:r>
          </w:p>
        </w:tc>
      </w:tr>
    </w:tbl>
    <w:p w:rsidR="00A013A1" w:rsidRPr="00A013A1" w:rsidRDefault="00A013A1" w:rsidP="00A013A1">
      <w:pPr>
        <w:spacing w:after="0" w:line="240" w:lineRule="auto"/>
        <w:jc w:val="both"/>
        <w:rPr>
          <w:rFonts w:ascii="Arial" w:eastAsia="Calibri"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A013A1" w:rsidRPr="00A013A1" w:rsidTr="00E94708">
        <w:tc>
          <w:tcPr>
            <w:tcW w:w="7641" w:type="dxa"/>
            <w:shd w:val="clear" w:color="auto" w:fill="002060"/>
          </w:tcPr>
          <w:p w:rsidR="00A013A1" w:rsidRPr="00A013A1" w:rsidRDefault="00A013A1" w:rsidP="00A013A1">
            <w:pPr>
              <w:jc w:val="both"/>
              <w:rPr>
                <w:rFonts w:ascii="Arial" w:eastAsia="Calibri" w:hAnsi="Arial" w:cs="Arial"/>
                <w:b/>
              </w:rPr>
            </w:pPr>
            <w:r w:rsidRPr="00A013A1">
              <w:rPr>
                <w:rFonts w:ascii="Arial" w:eastAsia="Calibri" w:hAnsi="Arial" w:cs="Arial"/>
                <w:b/>
              </w:rPr>
              <w:t>Requirements</w:t>
            </w:r>
          </w:p>
        </w:tc>
        <w:tc>
          <w:tcPr>
            <w:tcW w:w="1398" w:type="dxa"/>
            <w:shd w:val="clear" w:color="auto" w:fill="002060"/>
          </w:tcPr>
          <w:p w:rsidR="00A013A1" w:rsidRPr="00A013A1" w:rsidRDefault="00A013A1" w:rsidP="00A013A1">
            <w:pPr>
              <w:jc w:val="both"/>
              <w:rPr>
                <w:rFonts w:ascii="Arial" w:eastAsia="Calibri" w:hAnsi="Arial" w:cs="Arial"/>
                <w:b/>
              </w:rPr>
            </w:pPr>
            <w:r w:rsidRPr="00A013A1">
              <w:rPr>
                <w:rFonts w:ascii="Arial" w:eastAsia="Calibri" w:hAnsi="Arial" w:cs="Arial"/>
                <w:b/>
              </w:rPr>
              <w:t>Essential</w:t>
            </w:r>
          </w:p>
        </w:tc>
        <w:tc>
          <w:tcPr>
            <w:tcW w:w="1275" w:type="dxa"/>
            <w:shd w:val="clear" w:color="auto" w:fill="002060"/>
          </w:tcPr>
          <w:p w:rsidR="00A013A1" w:rsidRPr="00A013A1" w:rsidRDefault="00A013A1" w:rsidP="00A013A1">
            <w:pPr>
              <w:jc w:val="both"/>
              <w:rPr>
                <w:rFonts w:ascii="Arial" w:eastAsia="Calibri" w:hAnsi="Arial" w:cs="Arial"/>
                <w:b/>
              </w:rPr>
            </w:pPr>
            <w:r w:rsidRPr="00A013A1">
              <w:rPr>
                <w:rFonts w:ascii="Arial" w:eastAsia="Calibri" w:hAnsi="Arial" w:cs="Arial"/>
                <w:b/>
              </w:rPr>
              <w:t>Desirable</w:t>
            </w:r>
          </w:p>
        </w:tc>
      </w:tr>
      <w:tr w:rsidR="00B101EA" w:rsidRPr="00A013A1" w:rsidTr="00E94708">
        <w:tc>
          <w:tcPr>
            <w:tcW w:w="7641" w:type="dxa"/>
          </w:tcPr>
          <w:p w:rsidR="00B101EA" w:rsidRPr="00F607B2" w:rsidRDefault="00B101EA" w:rsidP="00B101EA">
            <w:pPr>
              <w:jc w:val="both"/>
              <w:rPr>
                <w:rFonts w:ascii="Arial" w:hAnsi="Arial" w:cs="Arial"/>
                <w:b/>
              </w:rPr>
            </w:pPr>
            <w:r w:rsidRPr="00F607B2">
              <w:rPr>
                <w:rFonts w:ascii="Arial" w:hAnsi="Arial" w:cs="Arial"/>
                <w:b/>
              </w:rPr>
              <w:t>QUALIFICATION/ SPEC</w:t>
            </w:r>
            <w:r>
              <w:rPr>
                <w:rFonts w:ascii="Arial" w:hAnsi="Arial" w:cs="Arial"/>
                <w:b/>
              </w:rPr>
              <w:t>IAL TRAINING</w:t>
            </w:r>
          </w:p>
          <w:p w:rsidR="00B101EA" w:rsidRDefault="00B101EA" w:rsidP="00B101EA">
            <w:pPr>
              <w:rPr>
                <w:rFonts w:ascii="Arial" w:hAnsi="Arial" w:cs="Arial"/>
              </w:rPr>
            </w:pPr>
            <w:r>
              <w:rPr>
                <w:rFonts w:ascii="Arial" w:hAnsi="Arial" w:cs="Arial"/>
              </w:rPr>
              <w:t xml:space="preserve">X2 </w:t>
            </w:r>
            <w:r w:rsidRPr="001E47F6">
              <w:rPr>
                <w:rFonts w:ascii="Arial" w:hAnsi="Arial" w:cs="Arial"/>
              </w:rPr>
              <w:t xml:space="preserve">GCSE’s in English and Mathematics Grade </w:t>
            </w:r>
            <w:r>
              <w:rPr>
                <w:rFonts w:ascii="Arial" w:hAnsi="Arial" w:cs="Arial"/>
              </w:rPr>
              <w:t>A-E, or equivalent experience.</w:t>
            </w:r>
          </w:p>
          <w:p w:rsidR="00B101EA" w:rsidRPr="001E47F6" w:rsidRDefault="00B101EA" w:rsidP="00B101EA">
            <w:pPr>
              <w:rPr>
                <w:rFonts w:ascii="Arial" w:hAnsi="Arial" w:cs="Arial"/>
              </w:rPr>
            </w:pPr>
          </w:p>
          <w:p w:rsidR="00B101EA" w:rsidRPr="00667D04" w:rsidRDefault="00B101EA" w:rsidP="00B101EA">
            <w:pPr>
              <w:rPr>
                <w:rFonts w:ascii="Arial" w:hAnsi="Arial" w:cs="Arial"/>
              </w:rPr>
            </w:pPr>
            <w:r w:rsidRPr="001E47F6">
              <w:rPr>
                <w:rFonts w:ascii="Arial" w:hAnsi="Arial" w:cs="Arial"/>
              </w:rPr>
              <w:t>Qualified electric vehicle operator or willingness to undertake relevant training.</w:t>
            </w:r>
          </w:p>
          <w:p w:rsidR="00B101EA" w:rsidRPr="001E47F6" w:rsidRDefault="00B101EA" w:rsidP="00B101EA">
            <w:pPr>
              <w:rPr>
                <w:rFonts w:ascii="Arial" w:hAnsi="Arial" w:cs="Arial"/>
              </w:rPr>
            </w:pPr>
            <w:r w:rsidRPr="001E47F6">
              <w:rPr>
                <w:rFonts w:ascii="Arial" w:hAnsi="Arial" w:cs="Arial"/>
              </w:rPr>
              <w:t>Full clean driving Licence</w:t>
            </w:r>
          </w:p>
          <w:p w:rsidR="00B101EA" w:rsidRPr="008B0681" w:rsidRDefault="00B101EA" w:rsidP="00B101EA">
            <w:pPr>
              <w:jc w:val="both"/>
              <w:rPr>
                <w:rFonts w:ascii="Arial" w:hAnsi="Arial" w:cs="Arial"/>
                <w:b/>
                <w:sz w:val="24"/>
                <w:u w:val="single"/>
              </w:rPr>
            </w:pPr>
            <w:r>
              <w:rPr>
                <w:rFonts w:ascii="Arial" w:hAnsi="Arial" w:cs="Arial"/>
              </w:rPr>
              <w:t>Forklift Licence</w:t>
            </w:r>
          </w:p>
        </w:tc>
        <w:tc>
          <w:tcPr>
            <w:tcW w:w="1398" w:type="dxa"/>
          </w:tcPr>
          <w:p w:rsidR="00B101EA" w:rsidRDefault="00B101EA" w:rsidP="00B101EA">
            <w:pPr>
              <w:jc w:val="center"/>
              <w:rPr>
                <w:rFonts w:ascii="Arial" w:hAnsi="Arial" w:cs="Arial"/>
              </w:rPr>
            </w:pPr>
          </w:p>
          <w:p w:rsidR="00B101EA" w:rsidRDefault="008A4391" w:rsidP="00B101EA">
            <w:pPr>
              <w:jc w:val="center"/>
              <w:rPr>
                <w:rFonts w:ascii="Arial" w:hAnsi="Arial" w:cs="Arial"/>
              </w:rPr>
            </w:pPr>
            <w:r>
              <w:rPr>
                <w:rFonts w:ascii="Arial" w:hAnsi="Arial" w:cs="Arial"/>
              </w:rPr>
              <w:t>E</w:t>
            </w:r>
          </w:p>
          <w:p w:rsidR="00B101EA" w:rsidRDefault="00B101EA" w:rsidP="00B101EA">
            <w:pPr>
              <w:jc w:val="center"/>
              <w:rPr>
                <w:rFonts w:ascii="Arial" w:hAnsi="Arial" w:cs="Arial"/>
              </w:rPr>
            </w:pPr>
          </w:p>
          <w:p w:rsidR="00B101EA" w:rsidRDefault="00B101EA" w:rsidP="00B101EA">
            <w:pPr>
              <w:jc w:val="center"/>
              <w:rPr>
                <w:rFonts w:ascii="Arial" w:hAnsi="Arial" w:cs="Arial"/>
              </w:rPr>
            </w:pPr>
          </w:p>
          <w:p w:rsidR="00B101EA" w:rsidRDefault="00B101EA" w:rsidP="00B101EA">
            <w:pPr>
              <w:jc w:val="center"/>
              <w:rPr>
                <w:rFonts w:ascii="Arial" w:hAnsi="Arial" w:cs="Arial"/>
              </w:rPr>
            </w:pPr>
          </w:p>
          <w:p w:rsidR="00B101EA" w:rsidRDefault="00B101EA" w:rsidP="00B101EA">
            <w:pPr>
              <w:jc w:val="center"/>
              <w:rPr>
                <w:rFonts w:ascii="Arial" w:hAnsi="Arial" w:cs="Arial"/>
              </w:rPr>
            </w:pPr>
          </w:p>
          <w:p w:rsidR="00B101EA" w:rsidRDefault="00B101EA" w:rsidP="00B101EA">
            <w:pPr>
              <w:jc w:val="center"/>
              <w:rPr>
                <w:rFonts w:ascii="Arial" w:hAnsi="Arial" w:cs="Arial"/>
              </w:rPr>
            </w:pPr>
            <w:r>
              <w:rPr>
                <w:rFonts w:ascii="Arial" w:hAnsi="Arial" w:cs="Arial"/>
              </w:rPr>
              <w:t>E</w:t>
            </w:r>
          </w:p>
          <w:p w:rsidR="00B101EA" w:rsidRPr="00F607B2" w:rsidRDefault="00B101EA" w:rsidP="00B101EA">
            <w:pPr>
              <w:jc w:val="center"/>
              <w:rPr>
                <w:rFonts w:ascii="Arial" w:hAnsi="Arial" w:cs="Arial"/>
              </w:rPr>
            </w:pPr>
          </w:p>
        </w:tc>
        <w:tc>
          <w:tcPr>
            <w:tcW w:w="1275" w:type="dxa"/>
          </w:tcPr>
          <w:p w:rsidR="00B101EA" w:rsidRDefault="00B101EA" w:rsidP="00B101EA">
            <w:pPr>
              <w:jc w:val="center"/>
              <w:rPr>
                <w:rFonts w:ascii="Arial" w:hAnsi="Arial" w:cs="Arial"/>
              </w:rPr>
            </w:pPr>
          </w:p>
          <w:p w:rsidR="00B101EA" w:rsidRDefault="00B101EA" w:rsidP="00B101EA">
            <w:pPr>
              <w:jc w:val="center"/>
              <w:rPr>
                <w:rFonts w:ascii="Arial" w:hAnsi="Arial" w:cs="Arial"/>
              </w:rPr>
            </w:pPr>
          </w:p>
          <w:p w:rsidR="00B101EA" w:rsidRDefault="00B101EA" w:rsidP="00B101EA">
            <w:pPr>
              <w:jc w:val="center"/>
              <w:rPr>
                <w:rFonts w:ascii="Arial" w:hAnsi="Arial" w:cs="Arial"/>
              </w:rPr>
            </w:pPr>
          </w:p>
          <w:p w:rsidR="00B101EA" w:rsidRDefault="00B101EA" w:rsidP="00B101EA">
            <w:pPr>
              <w:jc w:val="center"/>
              <w:rPr>
                <w:rFonts w:ascii="Arial" w:hAnsi="Arial" w:cs="Arial"/>
              </w:rPr>
            </w:pPr>
          </w:p>
          <w:p w:rsidR="00B101EA" w:rsidRDefault="00B101EA" w:rsidP="00B101EA">
            <w:pPr>
              <w:jc w:val="center"/>
              <w:rPr>
                <w:rFonts w:ascii="Arial" w:hAnsi="Arial" w:cs="Arial"/>
              </w:rPr>
            </w:pPr>
            <w:r>
              <w:rPr>
                <w:rFonts w:ascii="Arial" w:hAnsi="Arial" w:cs="Arial"/>
              </w:rPr>
              <w:t>D</w:t>
            </w:r>
          </w:p>
          <w:p w:rsidR="00B101EA" w:rsidRDefault="00B101EA" w:rsidP="00B101EA">
            <w:pPr>
              <w:jc w:val="center"/>
              <w:rPr>
                <w:rFonts w:ascii="Arial" w:hAnsi="Arial" w:cs="Arial"/>
              </w:rPr>
            </w:pPr>
          </w:p>
          <w:p w:rsidR="00B101EA" w:rsidRDefault="00B101EA" w:rsidP="00B101EA">
            <w:pPr>
              <w:rPr>
                <w:rFonts w:ascii="Arial" w:hAnsi="Arial" w:cs="Arial"/>
              </w:rPr>
            </w:pPr>
          </w:p>
          <w:p w:rsidR="00B101EA" w:rsidRDefault="00B101EA" w:rsidP="00B101EA">
            <w:pPr>
              <w:jc w:val="center"/>
              <w:rPr>
                <w:rFonts w:ascii="Arial" w:hAnsi="Arial" w:cs="Arial"/>
              </w:rPr>
            </w:pPr>
            <w:r>
              <w:rPr>
                <w:rFonts w:ascii="Arial" w:hAnsi="Arial" w:cs="Arial"/>
              </w:rPr>
              <w:t>D</w:t>
            </w:r>
          </w:p>
          <w:p w:rsidR="00B101EA" w:rsidRPr="00F607B2" w:rsidRDefault="00B101EA" w:rsidP="00B101EA">
            <w:pPr>
              <w:jc w:val="center"/>
              <w:rPr>
                <w:rFonts w:ascii="Arial" w:hAnsi="Arial" w:cs="Arial"/>
              </w:rPr>
            </w:pPr>
          </w:p>
        </w:tc>
      </w:tr>
      <w:tr w:rsidR="00A55457" w:rsidRPr="00A013A1" w:rsidTr="00E94708">
        <w:tc>
          <w:tcPr>
            <w:tcW w:w="7641" w:type="dxa"/>
          </w:tcPr>
          <w:p w:rsidR="00A55457" w:rsidRPr="00F607B2" w:rsidRDefault="00A55457" w:rsidP="00A55457">
            <w:pPr>
              <w:jc w:val="both"/>
              <w:rPr>
                <w:rFonts w:ascii="Arial" w:hAnsi="Arial" w:cs="Arial"/>
                <w:b/>
              </w:rPr>
            </w:pPr>
            <w:r w:rsidRPr="00F607B2">
              <w:rPr>
                <w:rFonts w:ascii="Arial" w:hAnsi="Arial" w:cs="Arial"/>
                <w:b/>
              </w:rPr>
              <w:t>KNOWLEDGE/SKILLS</w:t>
            </w:r>
          </w:p>
          <w:p w:rsidR="00A55457" w:rsidRPr="001E47F6" w:rsidRDefault="00A55457" w:rsidP="00A55457">
            <w:pPr>
              <w:jc w:val="both"/>
              <w:rPr>
                <w:rFonts w:ascii="Arial" w:hAnsi="Arial" w:cs="Arial"/>
              </w:rPr>
            </w:pPr>
            <w:r w:rsidRPr="001E47F6">
              <w:rPr>
                <w:rFonts w:ascii="Arial" w:hAnsi="Arial" w:cs="Arial"/>
              </w:rPr>
              <w:t>Numerate &amp; Literate</w:t>
            </w:r>
          </w:p>
          <w:p w:rsidR="00A55457" w:rsidRPr="001E47F6" w:rsidRDefault="00A55457" w:rsidP="00A55457">
            <w:pPr>
              <w:jc w:val="both"/>
              <w:rPr>
                <w:rFonts w:ascii="Arial" w:hAnsi="Arial" w:cs="Arial"/>
              </w:rPr>
            </w:pPr>
            <w:r w:rsidRPr="001E47F6">
              <w:rPr>
                <w:rFonts w:ascii="Arial" w:hAnsi="Arial" w:cs="Arial"/>
              </w:rPr>
              <w:t>Good Interpersonal Skills</w:t>
            </w:r>
          </w:p>
          <w:p w:rsidR="00A55457" w:rsidRPr="001E47F6" w:rsidRDefault="00A55457" w:rsidP="00A55457">
            <w:pPr>
              <w:jc w:val="both"/>
              <w:rPr>
                <w:rFonts w:ascii="Arial" w:hAnsi="Arial" w:cs="Arial"/>
              </w:rPr>
            </w:pPr>
            <w:r w:rsidRPr="001E47F6">
              <w:rPr>
                <w:rFonts w:ascii="Arial" w:hAnsi="Arial" w:cs="Arial"/>
              </w:rPr>
              <w:t>Understanding of Hazardous Wastes</w:t>
            </w:r>
          </w:p>
          <w:p w:rsidR="00A55457" w:rsidRPr="001E47F6" w:rsidRDefault="00A55457" w:rsidP="00A55457">
            <w:pPr>
              <w:jc w:val="both"/>
              <w:rPr>
                <w:rFonts w:ascii="Arial" w:hAnsi="Arial" w:cs="Arial"/>
                <w:b/>
              </w:rPr>
            </w:pPr>
            <w:r w:rsidRPr="001E47F6">
              <w:rPr>
                <w:rFonts w:ascii="Arial" w:hAnsi="Arial" w:cs="Arial"/>
              </w:rPr>
              <w:t>Understand the term confidentiality</w:t>
            </w:r>
          </w:p>
          <w:p w:rsidR="00A55457" w:rsidRPr="001E47F6" w:rsidRDefault="00A55457" w:rsidP="00A55457">
            <w:pPr>
              <w:jc w:val="both"/>
              <w:rPr>
                <w:rFonts w:ascii="Arial" w:hAnsi="Arial" w:cs="Arial"/>
              </w:rPr>
            </w:pPr>
            <w:r w:rsidRPr="001E47F6">
              <w:rPr>
                <w:rFonts w:ascii="Arial" w:hAnsi="Arial" w:cs="Arial"/>
              </w:rPr>
              <w:t>Standard Driving Skills</w:t>
            </w:r>
          </w:p>
          <w:p w:rsidR="00A55457" w:rsidRPr="00344711" w:rsidRDefault="00A55457" w:rsidP="00A55457">
            <w:pPr>
              <w:jc w:val="both"/>
              <w:rPr>
                <w:rFonts w:ascii="Arial" w:hAnsi="Arial" w:cs="Arial"/>
              </w:rPr>
            </w:pPr>
          </w:p>
        </w:tc>
        <w:tc>
          <w:tcPr>
            <w:tcW w:w="1398" w:type="dxa"/>
          </w:tcPr>
          <w:p w:rsidR="00A55457" w:rsidRDefault="00A55457" w:rsidP="00A55457">
            <w:pPr>
              <w:jc w:val="center"/>
              <w:rPr>
                <w:rFonts w:ascii="Arial" w:hAnsi="Arial" w:cs="Arial"/>
              </w:rPr>
            </w:pP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p>
          <w:p w:rsidR="00A55457" w:rsidRDefault="00A55457" w:rsidP="00A55457">
            <w:pPr>
              <w:jc w:val="center"/>
              <w:rPr>
                <w:rFonts w:ascii="Arial" w:hAnsi="Arial" w:cs="Arial"/>
              </w:rPr>
            </w:pPr>
          </w:p>
          <w:p w:rsidR="00A55457" w:rsidRPr="00F607B2" w:rsidRDefault="00A55457" w:rsidP="00A55457">
            <w:pPr>
              <w:jc w:val="center"/>
              <w:rPr>
                <w:rFonts w:ascii="Arial" w:hAnsi="Arial" w:cs="Arial"/>
              </w:rPr>
            </w:pPr>
            <w:r>
              <w:rPr>
                <w:rFonts w:ascii="Arial" w:hAnsi="Arial" w:cs="Arial"/>
              </w:rPr>
              <w:t>E</w:t>
            </w:r>
          </w:p>
        </w:tc>
        <w:tc>
          <w:tcPr>
            <w:tcW w:w="1275" w:type="dxa"/>
          </w:tcPr>
          <w:p w:rsidR="00A55457" w:rsidRDefault="00A55457" w:rsidP="00A55457">
            <w:pPr>
              <w:jc w:val="center"/>
              <w:rPr>
                <w:rFonts w:ascii="Arial" w:hAnsi="Arial" w:cs="Arial"/>
              </w:rPr>
            </w:pPr>
          </w:p>
          <w:p w:rsidR="00A55457" w:rsidRDefault="00A55457" w:rsidP="00A55457">
            <w:pPr>
              <w:jc w:val="center"/>
              <w:rPr>
                <w:rFonts w:ascii="Arial" w:hAnsi="Arial" w:cs="Arial"/>
              </w:rPr>
            </w:pPr>
          </w:p>
          <w:p w:rsidR="00A55457" w:rsidRDefault="00A55457" w:rsidP="00A55457">
            <w:pPr>
              <w:jc w:val="center"/>
              <w:rPr>
                <w:rFonts w:ascii="Arial" w:hAnsi="Arial" w:cs="Arial"/>
              </w:rPr>
            </w:pPr>
          </w:p>
          <w:p w:rsidR="00A55457" w:rsidRDefault="00A55457" w:rsidP="00A55457">
            <w:pPr>
              <w:jc w:val="center"/>
              <w:rPr>
                <w:rFonts w:ascii="Arial" w:hAnsi="Arial" w:cs="Arial"/>
              </w:rPr>
            </w:pPr>
            <w:r>
              <w:rPr>
                <w:rFonts w:ascii="Arial" w:hAnsi="Arial" w:cs="Arial"/>
              </w:rPr>
              <w:t>D</w:t>
            </w:r>
          </w:p>
          <w:p w:rsidR="00A55457" w:rsidRPr="00F607B2" w:rsidRDefault="00A55457" w:rsidP="00A55457">
            <w:pPr>
              <w:jc w:val="center"/>
              <w:rPr>
                <w:rFonts w:ascii="Arial" w:hAnsi="Arial" w:cs="Arial"/>
              </w:rPr>
            </w:pPr>
            <w:r>
              <w:rPr>
                <w:rFonts w:ascii="Arial" w:hAnsi="Arial" w:cs="Arial"/>
              </w:rPr>
              <w:t>D</w:t>
            </w:r>
          </w:p>
        </w:tc>
      </w:tr>
      <w:tr w:rsidR="00A55457" w:rsidRPr="00A013A1" w:rsidTr="00E94708">
        <w:tc>
          <w:tcPr>
            <w:tcW w:w="7641" w:type="dxa"/>
          </w:tcPr>
          <w:p w:rsidR="00A55457" w:rsidRPr="00F607B2" w:rsidRDefault="00A55457" w:rsidP="00A55457">
            <w:pPr>
              <w:jc w:val="both"/>
              <w:rPr>
                <w:rFonts w:ascii="Arial" w:hAnsi="Arial" w:cs="Arial"/>
                <w:b/>
              </w:rPr>
            </w:pPr>
            <w:r>
              <w:rPr>
                <w:rFonts w:ascii="Arial" w:hAnsi="Arial" w:cs="Arial"/>
                <w:b/>
              </w:rPr>
              <w:t xml:space="preserve">EXPERIENCE </w:t>
            </w:r>
          </w:p>
          <w:p w:rsidR="00A55457" w:rsidRPr="001E47F6" w:rsidRDefault="00A55457" w:rsidP="00A55457">
            <w:pPr>
              <w:jc w:val="both"/>
              <w:rPr>
                <w:rFonts w:ascii="Arial" w:hAnsi="Arial" w:cs="Arial"/>
              </w:rPr>
            </w:pPr>
            <w:r w:rsidRPr="001E47F6">
              <w:rPr>
                <w:rFonts w:ascii="Arial" w:hAnsi="Arial" w:cs="Arial"/>
              </w:rPr>
              <w:t xml:space="preserve">Experience of Handling / disposing of clinical and general wastes </w:t>
            </w:r>
          </w:p>
          <w:p w:rsidR="00A55457" w:rsidRPr="001E47F6" w:rsidRDefault="00A55457" w:rsidP="00A55457">
            <w:pPr>
              <w:jc w:val="both"/>
              <w:rPr>
                <w:rFonts w:ascii="Arial" w:hAnsi="Arial" w:cs="Arial"/>
              </w:rPr>
            </w:pPr>
            <w:r w:rsidRPr="001E47F6">
              <w:rPr>
                <w:rFonts w:ascii="Arial" w:hAnsi="Arial" w:cs="Arial"/>
              </w:rPr>
              <w:t>Experience of Handling / disposing of Cytotoxic and Cytostatic wastes</w:t>
            </w:r>
          </w:p>
          <w:p w:rsidR="00A55457" w:rsidRPr="001E47F6" w:rsidRDefault="00A55457" w:rsidP="00A55457">
            <w:pPr>
              <w:jc w:val="both"/>
              <w:rPr>
                <w:rFonts w:ascii="Arial" w:hAnsi="Arial" w:cs="Arial"/>
                <w:b/>
              </w:rPr>
            </w:pPr>
            <w:r w:rsidRPr="001E47F6">
              <w:rPr>
                <w:rFonts w:ascii="Arial" w:hAnsi="Arial" w:cs="Arial"/>
              </w:rPr>
              <w:t>Experience of Handling / disposing of Hazardous and Chemical wastes</w:t>
            </w:r>
          </w:p>
          <w:p w:rsidR="00A55457" w:rsidRPr="00344711" w:rsidRDefault="00A55457" w:rsidP="00A55457">
            <w:pPr>
              <w:jc w:val="both"/>
              <w:rPr>
                <w:rFonts w:ascii="Arial" w:hAnsi="Arial" w:cs="Arial"/>
              </w:rPr>
            </w:pPr>
          </w:p>
        </w:tc>
        <w:tc>
          <w:tcPr>
            <w:tcW w:w="1398" w:type="dxa"/>
          </w:tcPr>
          <w:p w:rsidR="00A55457" w:rsidRDefault="00A55457" w:rsidP="00A55457">
            <w:pPr>
              <w:jc w:val="center"/>
              <w:rPr>
                <w:rFonts w:ascii="Arial" w:hAnsi="Arial" w:cs="Arial"/>
              </w:rPr>
            </w:pPr>
          </w:p>
          <w:p w:rsidR="00A55457" w:rsidRDefault="00A55457" w:rsidP="00A55457">
            <w:pPr>
              <w:jc w:val="center"/>
              <w:rPr>
                <w:rFonts w:ascii="Arial" w:hAnsi="Arial" w:cs="Arial"/>
              </w:rPr>
            </w:pPr>
            <w:r>
              <w:rPr>
                <w:rFonts w:ascii="Arial" w:hAnsi="Arial" w:cs="Arial"/>
              </w:rPr>
              <w:t>D</w:t>
            </w:r>
          </w:p>
          <w:p w:rsidR="00A55457" w:rsidRDefault="00A55457" w:rsidP="00A55457">
            <w:pPr>
              <w:jc w:val="center"/>
              <w:rPr>
                <w:rFonts w:ascii="Arial" w:hAnsi="Arial" w:cs="Arial"/>
              </w:rPr>
            </w:pPr>
            <w:r>
              <w:rPr>
                <w:rFonts w:ascii="Arial" w:hAnsi="Arial" w:cs="Arial"/>
              </w:rPr>
              <w:t>D</w:t>
            </w:r>
          </w:p>
          <w:p w:rsidR="00A55457" w:rsidRDefault="00A55457" w:rsidP="00A55457">
            <w:pPr>
              <w:jc w:val="center"/>
              <w:rPr>
                <w:rFonts w:ascii="Arial" w:hAnsi="Arial" w:cs="Arial"/>
              </w:rPr>
            </w:pPr>
          </w:p>
          <w:p w:rsidR="00A55457" w:rsidRPr="00F607B2" w:rsidRDefault="00A55457" w:rsidP="00A55457">
            <w:pPr>
              <w:jc w:val="center"/>
              <w:rPr>
                <w:rFonts w:ascii="Arial" w:hAnsi="Arial" w:cs="Arial"/>
              </w:rPr>
            </w:pPr>
            <w:r>
              <w:rPr>
                <w:rFonts w:ascii="Arial" w:hAnsi="Arial" w:cs="Arial"/>
              </w:rPr>
              <w:t>D</w:t>
            </w:r>
          </w:p>
        </w:tc>
        <w:tc>
          <w:tcPr>
            <w:tcW w:w="1275" w:type="dxa"/>
          </w:tcPr>
          <w:p w:rsidR="00A55457" w:rsidRPr="00F607B2" w:rsidRDefault="00A55457" w:rsidP="00A55457">
            <w:pPr>
              <w:jc w:val="center"/>
              <w:rPr>
                <w:rFonts w:ascii="Arial" w:hAnsi="Arial" w:cs="Arial"/>
              </w:rPr>
            </w:pPr>
          </w:p>
        </w:tc>
      </w:tr>
      <w:tr w:rsidR="00A55457" w:rsidRPr="00A013A1" w:rsidTr="00E94708">
        <w:tc>
          <w:tcPr>
            <w:tcW w:w="7641" w:type="dxa"/>
          </w:tcPr>
          <w:p w:rsidR="00A55457" w:rsidRPr="00F607B2" w:rsidRDefault="00A55457" w:rsidP="00A55457">
            <w:pPr>
              <w:jc w:val="both"/>
              <w:rPr>
                <w:rFonts w:ascii="Arial" w:hAnsi="Arial" w:cs="Arial"/>
                <w:b/>
              </w:rPr>
            </w:pPr>
            <w:r w:rsidRPr="00F607B2">
              <w:rPr>
                <w:rFonts w:ascii="Arial" w:hAnsi="Arial" w:cs="Arial"/>
                <w:b/>
              </w:rPr>
              <w:t>PERSON</w:t>
            </w:r>
            <w:r>
              <w:rPr>
                <w:rFonts w:ascii="Arial" w:hAnsi="Arial" w:cs="Arial"/>
                <w:b/>
              </w:rPr>
              <w:t xml:space="preserve">AL ATTRIBUTES </w:t>
            </w:r>
          </w:p>
          <w:p w:rsidR="00A55457" w:rsidRPr="001E47F6" w:rsidRDefault="00A55457" w:rsidP="00A55457">
            <w:pPr>
              <w:jc w:val="both"/>
              <w:rPr>
                <w:rFonts w:ascii="Arial" w:hAnsi="Arial" w:cs="Arial"/>
              </w:rPr>
            </w:pPr>
            <w:r w:rsidRPr="001E47F6">
              <w:rPr>
                <w:rFonts w:ascii="Arial" w:hAnsi="Arial" w:cs="Arial"/>
              </w:rPr>
              <w:t>Team Worker</w:t>
            </w:r>
          </w:p>
          <w:p w:rsidR="00A55457" w:rsidRPr="001E47F6" w:rsidRDefault="00A55457" w:rsidP="00A55457">
            <w:pPr>
              <w:jc w:val="both"/>
              <w:rPr>
                <w:rFonts w:ascii="Arial" w:hAnsi="Arial" w:cs="Arial"/>
              </w:rPr>
            </w:pPr>
            <w:r w:rsidRPr="001E47F6">
              <w:rPr>
                <w:rFonts w:ascii="Arial" w:hAnsi="Arial" w:cs="Arial"/>
              </w:rPr>
              <w:t xml:space="preserve">Smart appearance </w:t>
            </w:r>
          </w:p>
          <w:p w:rsidR="00A55457" w:rsidRPr="001E47F6" w:rsidRDefault="00A55457" w:rsidP="00A55457">
            <w:pPr>
              <w:jc w:val="both"/>
              <w:rPr>
                <w:rFonts w:ascii="Arial" w:hAnsi="Arial" w:cs="Arial"/>
              </w:rPr>
            </w:pPr>
            <w:r w:rsidRPr="001E47F6">
              <w:rPr>
                <w:rFonts w:ascii="Arial" w:hAnsi="Arial" w:cs="Arial"/>
              </w:rPr>
              <w:t>Physically fit</w:t>
            </w:r>
          </w:p>
          <w:p w:rsidR="00A55457" w:rsidRPr="001E47F6" w:rsidRDefault="00A55457" w:rsidP="00A55457">
            <w:pPr>
              <w:jc w:val="both"/>
              <w:rPr>
                <w:rFonts w:ascii="Arial" w:hAnsi="Arial" w:cs="Arial"/>
              </w:rPr>
            </w:pPr>
            <w:r w:rsidRPr="001E47F6">
              <w:rPr>
                <w:rFonts w:ascii="Arial" w:hAnsi="Arial" w:cs="Arial"/>
              </w:rPr>
              <w:t>Ability to be flexible</w:t>
            </w:r>
          </w:p>
          <w:p w:rsidR="00A55457" w:rsidRPr="001E47F6" w:rsidRDefault="00A55457" w:rsidP="00A55457">
            <w:pPr>
              <w:jc w:val="both"/>
              <w:rPr>
                <w:rFonts w:ascii="Arial" w:hAnsi="Arial" w:cs="Arial"/>
              </w:rPr>
            </w:pPr>
            <w:r w:rsidRPr="001E47F6">
              <w:rPr>
                <w:rFonts w:ascii="Arial" w:hAnsi="Arial" w:cs="Arial"/>
              </w:rPr>
              <w:t>Enthusiastic, approachable &amp; motivated</w:t>
            </w:r>
          </w:p>
          <w:p w:rsidR="00A55457" w:rsidRPr="001E47F6" w:rsidRDefault="00A55457" w:rsidP="00A55457">
            <w:pPr>
              <w:jc w:val="both"/>
              <w:rPr>
                <w:rFonts w:ascii="Arial" w:hAnsi="Arial" w:cs="Arial"/>
                <w:b/>
                <w:u w:val="single"/>
              </w:rPr>
            </w:pPr>
            <w:r w:rsidRPr="001E47F6">
              <w:rPr>
                <w:rFonts w:ascii="Arial" w:hAnsi="Arial" w:cs="Arial"/>
              </w:rPr>
              <w:t>Reliable</w:t>
            </w:r>
          </w:p>
          <w:p w:rsidR="00A55457" w:rsidRPr="00F607B2" w:rsidRDefault="00A55457" w:rsidP="00A55457">
            <w:pPr>
              <w:jc w:val="both"/>
              <w:rPr>
                <w:rFonts w:ascii="Arial" w:hAnsi="Arial" w:cs="Arial"/>
                <w:color w:val="FF0000"/>
              </w:rPr>
            </w:pPr>
            <w:r w:rsidRPr="001E47F6">
              <w:rPr>
                <w:rFonts w:ascii="Arial" w:hAnsi="Arial" w:cs="Arial"/>
              </w:rPr>
              <w:t>Able to work to a routine work schedule</w:t>
            </w:r>
          </w:p>
        </w:tc>
        <w:tc>
          <w:tcPr>
            <w:tcW w:w="1398" w:type="dxa"/>
          </w:tcPr>
          <w:p w:rsidR="00A55457" w:rsidRDefault="00A55457" w:rsidP="00A55457">
            <w:pPr>
              <w:jc w:val="center"/>
              <w:rPr>
                <w:rFonts w:ascii="Arial" w:hAnsi="Arial" w:cs="Arial"/>
              </w:rPr>
            </w:pP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Pr="00F607B2" w:rsidRDefault="00A55457" w:rsidP="00A55457">
            <w:pPr>
              <w:jc w:val="center"/>
              <w:rPr>
                <w:rFonts w:ascii="Arial" w:hAnsi="Arial" w:cs="Arial"/>
              </w:rPr>
            </w:pPr>
          </w:p>
        </w:tc>
        <w:tc>
          <w:tcPr>
            <w:tcW w:w="1275" w:type="dxa"/>
          </w:tcPr>
          <w:p w:rsidR="00A55457" w:rsidRPr="00F607B2" w:rsidRDefault="00A55457" w:rsidP="00A55457">
            <w:pPr>
              <w:jc w:val="center"/>
              <w:rPr>
                <w:rFonts w:ascii="Arial" w:hAnsi="Arial" w:cs="Arial"/>
              </w:rPr>
            </w:pPr>
          </w:p>
        </w:tc>
      </w:tr>
      <w:tr w:rsidR="00A55457" w:rsidRPr="00A013A1" w:rsidTr="00E94708">
        <w:tc>
          <w:tcPr>
            <w:tcW w:w="7641" w:type="dxa"/>
          </w:tcPr>
          <w:p w:rsidR="00A55457" w:rsidRDefault="00A55457" w:rsidP="00A55457">
            <w:pPr>
              <w:jc w:val="both"/>
              <w:rPr>
                <w:rFonts w:ascii="Arial" w:hAnsi="Arial" w:cs="Arial"/>
                <w:b/>
                <w:color w:val="FF0000"/>
              </w:rPr>
            </w:pPr>
            <w:r w:rsidRPr="00F607B2">
              <w:rPr>
                <w:rFonts w:ascii="Arial" w:hAnsi="Arial" w:cs="Arial"/>
                <w:b/>
              </w:rPr>
              <w:t>OTHER REQUIRMENT</w:t>
            </w:r>
            <w:r w:rsidRPr="008B0681">
              <w:rPr>
                <w:rFonts w:ascii="Arial" w:hAnsi="Arial" w:cs="Arial"/>
                <w:b/>
              </w:rPr>
              <w:t>S</w:t>
            </w:r>
          </w:p>
          <w:p w:rsidR="00A55457" w:rsidRPr="001E47F6" w:rsidRDefault="00A55457" w:rsidP="00A55457">
            <w:pPr>
              <w:rPr>
                <w:rFonts w:ascii="Arial" w:hAnsi="Arial" w:cs="Arial"/>
              </w:rPr>
            </w:pPr>
            <w:r w:rsidRPr="001E47F6">
              <w:rPr>
                <w:rFonts w:ascii="Arial" w:hAnsi="Arial" w:cs="Arial"/>
                <w:bCs/>
              </w:rPr>
              <w:t>Ability to undertake shift requirements.</w:t>
            </w:r>
            <w:r w:rsidRPr="001E47F6">
              <w:rPr>
                <w:rFonts w:ascii="Arial" w:hAnsi="Arial" w:cs="Arial"/>
              </w:rPr>
              <w:t xml:space="preserve"> </w:t>
            </w:r>
          </w:p>
          <w:p w:rsidR="00A55457" w:rsidRPr="001E47F6" w:rsidRDefault="00A55457" w:rsidP="00A55457">
            <w:pPr>
              <w:rPr>
                <w:rFonts w:ascii="Arial" w:hAnsi="Arial" w:cs="Arial"/>
              </w:rPr>
            </w:pPr>
            <w:r w:rsidRPr="001E47F6">
              <w:rPr>
                <w:rFonts w:ascii="Arial" w:hAnsi="Arial" w:cs="Arial"/>
              </w:rPr>
              <w:t xml:space="preserve">Ability to be flexible, e.g. Cover colleagues absences </w:t>
            </w:r>
          </w:p>
          <w:p w:rsidR="00A55457" w:rsidRPr="001E47F6" w:rsidRDefault="00A55457" w:rsidP="00A55457">
            <w:pPr>
              <w:rPr>
                <w:rFonts w:ascii="Arial" w:hAnsi="Arial" w:cs="Arial"/>
              </w:rPr>
            </w:pPr>
            <w:r w:rsidRPr="001E47F6">
              <w:rPr>
                <w:rFonts w:ascii="Arial" w:hAnsi="Arial" w:cs="Arial"/>
              </w:rPr>
              <w:t>Ability to follow the Trust’s Policies and Procedures.</w:t>
            </w:r>
          </w:p>
          <w:p w:rsidR="00A55457" w:rsidRPr="001E47F6" w:rsidRDefault="00A55457" w:rsidP="00A55457">
            <w:pPr>
              <w:tabs>
                <w:tab w:val="left" w:pos="720"/>
              </w:tabs>
              <w:rPr>
                <w:rFonts w:ascii="Arial" w:hAnsi="Arial" w:cs="Arial"/>
                <w:b/>
                <w:sz w:val="24"/>
                <w:u w:val="single"/>
              </w:rPr>
            </w:pPr>
            <w:r w:rsidRPr="001E47F6">
              <w:rPr>
                <w:rFonts w:ascii="Arial" w:hAnsi="Arial" w:cs="Arial"/>
                <w:bCs/>
              </w:rPr>
              <w:t>Ability to undertake mandatory training</w:t>
            </w:r>
          </w:p>
          <w:p w:rsidR="00A55457" w:rsidRPr="00C02873" w:rsidRDefault="00A55457" w:rsidP="00A55457">
            <w:pPr>
              <w:jc w:val="both"/>
              <w:rPr>
                <w:rFonts w:ascii="Arial" w:hAnsi="Arial" w:cs="Arial"/>
                <w:b/>
              </w:rPr>
            </w:pPr>
            <w:r w:rsidRPr="00F607B2">
              <w:rPr>
                <w:rFonts w:ascii="Arial" w:hAnsi="Arial" w:cs="Arial"/>
                <w:b/>
              </w:rPr>
              <w:t xml:space="preserve"> </w:t>
            </w:r>
          </w:p>
        </w:tc>
        <w:tc>
          <w:tcPr>
            <w:tcW w:w="1398" w:type="dxa"/>
          </w:tcPr>
          <w:p w:rsidR="00A55457" w:rsidRDefault="00A55457" w:rsidP="00A55457">
            <w:pPr>
              <w:jc w:val="center"/>
              <w:rPr>
                <w:rFonts w:ascii="Arial" w:hAnsi="Arial" w:cs="Arial"/>
              </w:rPr>
            </w:pP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Pr="00F607B2" w:rsidRDefault="00A55457" w:rsidP="00A55457">
            <w:pPr>
              <w:rPr>
                <w:rFonts w:ascii="Arial" w:hAnsi="Arial" w:cs="Arial"/>
              </w:rPr>
            </w:pPr>
          </w:p>
        </w:tc>
        <w:tc>
          <w:tcPr>
            <w:tcW w:w="1275" w:type="dxa"/>
          </w:tcPr>
          <w:p w:rsidR="00A55457" w:rsidRPr="00F607B2" w:rsidRDefault="00A55457" w:rsidP="00A55457">
            <w:pPr>
              <w:rPr>
                <w:rFonts w:ascii="Arial" w:hAnsi="Arial" w:cs="Arial"/>
              </w:rPr>
            </w:pPr>
          </w:p>
        </w:tc>
      </w:tr>
    </w:tbl>
    <w:p w:rsidR="00A013A1" w:rsidRPr="00A013A1" w:rsidRDefault="00A013A1" w:rsidP="00A013A1">
      <w:pPr>
        <w:spacing w:after="0" w:line="240" w:lineRule="auto"/>
        <w:jc w:val="both"/>
        <w:rPr>
          <w:rFonts w:ascii="Arial" w:eastAsia="Calibri" w:hAnsi="Arial" w:cs="Arial"/>
        </w:rPr>
        <w:sectPr w:rsidR="00A013A1" w:rsidRPr="00A013A1" w:rsidSect="00884334">
          <w:pgSz w:w="11906" w:h="16838"/>
          <w:pgMar w:top="709" w:right="1440" w:bottom="851" w:left="1440" w:header="709" w:footer="709" w:gutter="0"/>
          <w:cols w:space="708"/>
          <w:docGrid w:linePitch="360"/>
        </w:sectPr>
      </w:pPr>
    </w:p>
    <w:p w:rsidR="00A013A1" w:rsidRPr="00A013A1" w:rsidRDefault="00A013A1" w:rsidP="00A013A1">
      <w:pPr>
        <w:tabs>
          <w:tab w:val="left" w:pos="2340"/>
        </w:tabs>
        <w:spacing w:after="0" w:line="240" w:lineRule="auto"/>
        <w:jc w:val="center"/>
        <w:rPr>
          <w:rFonts w:ascii="Arial" w:eastAsia="Calibri"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A013A1" w:rsidRPr="00A013A1" w:rsidTr="00E94708">
        <w:tc>
          <w:tcPr>
            <w:tcW w:w="7338" w:type="dxa"/>
            <w:gridSpan w:val="2"/>
            <w:shd w:val="clear" w:color="auto" w:fill="002060"/>
          </w:tcPr>
          <w:p w:rsidR="00A013A1" w:rsidRPr="00A013A1" w:rsidRDefault="00A013A1" w:rsidP="00A013A1">
            <w:pPr>
              <w:jc w:val="both"/>
              <w:rPr>
                <w:rFonts w:ascii="Arial" w:eastAsia="Calibri" w:hAnsi="Arial" w:cs="Arial"/>
                <w:b/>
                <w:color w:val="FFFFFF"/>
              </w:rPr>
            </w:pPr>
          </w:p>
        </w:tc>
        <w:tc>
          <w:tcPr>
            <w:tcW w:w="2976" w:type="dxa"/>
            <w:gridSpan w:val="4"/>
            <w:shd w:val="clear" w:color="auto" w:fill="002060"/>
          </w:tcPr>
          <w:p w:rsidR="00A013A1" w:rsidRPr="00A013A1" w:rsidRDefault="00A013A1" w:rsidP="00A013A1">
            <w:pPr>
              <w:jc w:val="center"/>
              <w:rPr>
                <w:rFonts w:ascii="Arial" w:eastAsia="Calibri" w:hAnsi="Arial" w:cs="Arial"/>
                <w:b/>
                <w:color w:val="FFFFFF"/>
              </w:rPr>
            </w:pPr>
            <w:r w:rsidRPr="00A013A1">
              <w:rPr>
                <w:rFonts w:ascii="Arial" w:eastAsia="Calibri" w:hAnsi="Arial" w:cs="Arial"/>
                <w:b/>
                <w:color w:val="FFFFFF"/>
              </w:rPr>
              <w:t>FREQUENCY</w:t>
            </w:r>
          </w:p>
          <w:p w:rsidR="00A013A1" w:rsidRPr="00A013A1" w:rsidRDefault="00A013A1" w:rsidP="00A013A1">
            <w:pPr>
              <w:jc w:val="center"/>
              <w:rPr>
                <w:rFonts w:ascii="Arial" w:eastAsia="Calibri" w:hAnsi="Arial" w:cs="Arial"/>
                <w:b/>
                <w:color w:val="FFFFFF"/>
              </w:rPr>
            </w:pPr>
          </w:p>
          <w:p w:rsidR="00A013A1" w:rsidRPr="00A013A1" w:rsidRDefault="00A013A1" w:rsidP="00A013A1">
            <w:pPr>
              <w:tabs>
                <w:tab w:val="left" w:pos="2585"/>
              </w:tabs>
              <w:ind w:right="317"/>
              <w:jc w:val="center"/>
              <w:rPr>
                <w:rFonts w:ascii="Arial" w:eastAsia="Calibri" w:hAnsi="Arial" w:cs="Arial"/>
                <w:b/>
                <w:color w:val="FFFFFF"/>
              </w:rPr>
            </w:pPr>
            <w:r w:rsidRPr="00A013A1">
              <w:rPr>
                <w:rFonts w:ascii="Arial" w:eastAsia="Calibri" w:hAnsi="Arial" w:cs="Arial"/>
                <w:b/>
                <w:color w:val="FFFFFF"/>
              </w:rPr>
              <w:t>(Rare/ Occasional/ Moderate/ Frequent)</w:t>
            </w:r>
          </w:p>
        </w:tc>
      </w:tr>
      <w:tr w:rsidR="00A013A1" w:rsidRPr="00A013A1" w:rsidTr="00E94708">
        <w:tc>
          <w:tcPr>
            <w:tcW w:w="7338" w:type="dxa"/>
            <w:gridSpan w:val="2"/>
            <w:tcBorders>
              <w:bottom w:val="single" w:sz="4" w:space="0" w:color="auto"/>
            </w:tcBorders>
            <w:shd w:val="clear" w:color="auto" w:fill="002060"/>
          </w:tcPr>
          <w:p w:rsidR="00A013A1" w:rsidRPr="00A013A1" w:rsidRDefault="00A013A1" w:rsidP="00A013A1">
            <w:pPr>
              <w:jc w:val="center"/>
              <w:rPr>
                <w:rFonts w:ascii="Arial" w:eastAsia="Calibri" w:hAnsi="Arial" w:cs="Arial"/>
                <w:b/>
                <w:color w:val="FFFFFF"/>
              </w:rPr>
            </w:pPr>
            <w:r w:rsidRPr="00A013A1">
              <w:rPr>
                <w:rFonts w:ascii="Arial" w:eastAsia="Calibri" w:hAnsi="Arial" w:cs="Arial"/>
                <w:b/>
                <w:color w:val="FFFFFF"/>
              </w:rPr>
              <w:t>WORKING CONDITIONS/HAZARDS</w:t>
            </w:r>
          </w:p>
        </w:tc>
        <w:tc>
          <w:tcPr>
            <w:tcW w:w="770" w:type="dxa"/>
            <w:tcBorders>
              <w:bottom w:val="single" w:sz="4" w:space="0" w:color="auto"/>
            </w:tcBorders>
            <w:shd w:val="clear" w:color="auto" w:fill="002060"/>
          </w:tcPr>
          <w:p w:rsidR="00A013A1" w:rsidRPr="00A013A1" w:rsidRDefault="00A013A1" w:rsidP="00A013A1">
            <w:pPr>
              <w:jc w:val="center"/>
              <w:rPr>
                <w:rFonts w:ascii="Arial" w:eastAsia="Calibri" w:hAnsi="Arial" w:cs="Arial"/>
                <w:b/>
                <w:color w:val="FFFFFF"/>
              </w:rPr>
            </w:pPr>
            <w:r w:rsidRPr="00A013A1">
              <w:rPr>
                <w:rFonts w:ascii="Arial" w:eastAsia="Calibri" w:hAnsi="Arial" w:cs="Arial"/>
                <w:b/>
                <w:color w:val="FFFFFF"/>
              </w:rPr>
              <w:t>R</w:t>
            </w:r>
          </w:p>
        </w:tc>
        <w:tc>
          <w:tcPr>
            <w:tcW w:w="789" w:type="dxa"/>
            <w:tcBorders>
              <w:bottom w:val="single" w:sz="4" w:space="0" w:color="auto"/>
            </w:tcBorders>
            <w:shd w:val="clear" w:color="auto" w:fill="002060"/>
          </w:tcPr>
          <w:p w:rsidR="00A013A1" w:rsidRPr="00A013A1" w:rsidRDefault="00A013A1" w:rsidP="00A013A1">
            <w:pPr>
              <w:jc w:val="center"/>
              <w:rPr>
                <w:rFonts w:ascii="Arial" w:eastAsia="Calibri" w:hAnsi="Arial" w:cs="Arial"/>
                <w:b/>
                <w:color w:val="FFFFFF"/>
              </w:rPr>
            </w:pPr>
            <w:r w:rsidRPr="00A013A1">
              <w:rPr>
                <w:rFonts w:ascii="Arial" w:eastAsia="Calibri" w:hAnsi="Arial" w:cs="Arial"/>
                <w:b/>
                <w:color w:val="FFFFFF"/>
              </w:rPr>
              <w:t>O</w:t>
            </w:r>
          </w:p>
        </w:tc>
        <w:tc>
          <w:tcPr>
            <w:tcW w:w="709" w:type="dxa"/>
            <w:tcBorders>
              <w:bottom w:val="single" w:sz="4" w:space="0" w:color="auto"/>
            </w:tcBorders>
            <w:shd w:val="clear" w:color="auto" w:fill="002060"/>
          </w:tcPr>
          <w:p w:rsidR="00A013A1" w:rsidRPr="00A013A1" w:rsidRDefault="00A013A1" w:rsidP="00A013A1">
            <w:pPr>
              <w:jc w:val="center"/>
              <w:rPr>
                <w:rFonts w:ascii="Arial" w:eastAsia="Calibri" w:hAnsi="Arial" w:cs="Arial"/>
                <w:b/>
                <w:color w:val="FFFFFF"/>
              </w:rPr>
            </w:pPr>
            <w:r w:rsidRPr="00A013A1">
              <w:rPr>
                <w:rFonts w:ascii="Arial" w:eastAsia="Calibri" w:hAnsi="Arial" w:cs="Arial"/>
                <w:b/>
                <w:color w:val="FFFFFF"/>
              </w:rPr>
              <w:t>M</w:t>
            </w:r>
          </w:p>
        </w:tc>
        <w:tc>
          <w:tcPr>
            <w:tcW w:w="708" w:type="dxa"/>
            <w:tcBorders>
              <w:bottom w:val="single" w:sz="4" w:space="0" w:color="auto"/>
            </w:tcBorders>
            <w:shd w:val="clear" w:color="auto" w:fill="002060"/>
          </w:tcPr>
          <w:p w:rsidR="00A013A1" w:rsidRPr="00A013A1" w:rsidRDefault="00A013A1" w:rsidP="00A013A1">
            <w:pPr>
              <w:jc w:val="center"/>
              <w:rPr>
                <w:rFonts w:ascii="Arial" w:eastAsia="Calibri" w:hAnsi="Arial" w:cs="Arial"/>
                <w:b/>
                <w:color w:val="FFFFFF"/>
              </w:rPr>
            </w:pPr>
            <w:r w:rsidRPr="00A013A1">
              <w:rPr>
                <w:rFonts w:ascii="Arial" w:eastAsia="Calibri" w:hAnsi="Arial" w:cs="Arial"/>
                <w:b/>
                <w:color w:val="FFFFFF"/>
              </w:rPr>
              <w:t>F</w:t>
            </w:r>
          </w:p>
        </w:tc>
      </w:tr>
      <w:tr w:rsidR="00A013A1" w:rsidRPr="00A013A1" w:rsidTr="00E94708">
        <w:trPr>
          <w:trHeight w:val="288"/>
        </w:trPr>
        <w:tc>
          <w:tcPr>
            <w:tcW w:w="10314" w:type="dxa"/>
            <w:gridSpan w:val="6"/>
            <w:shd w:val="clear" w:color="auto" w:fill="auto"/>
          </w:tcPr>
          <w:p w:rsidR="00A013A1" w:rsidRPr="00A013A1" w:rsidRDefault="00A013A1" w:rsidP="00A013A1">
            <w:pPr>
              <w:jc w:val="center"/>
              <w:rPr>
                <w:rFonts w:ascii="Arial" w:eastAsia="Calibri" w:hAnsi="Arial" w:cs="Arial"/>
                <w:b/>
              </w:rPr>
            </w:pPr>
          </w:p>
        </w:tc>
      </w:tr>
      <w:tr w:rsidR="00A013A1" w:rsidRPr="00A013A1" w:rsidTr="00E94708">
        <w:trPr>
          <w:trHeight w:val="288"/>
        </w:trPr>
        <w:tc>
          <w:tcPr>
            <w:tcW w:w="7338" w:type="dxa"/>
            <w:gridSpan w:val="2"/>
            <w:shd w:val="clear" w:color="auto" w:fill="002060"/>
          </w:tcPr>
          <w:p w:rsidR="00A013A1" w:rsidRPr="00A013A1" w:rsidRDefault="00A013A1" w:rsidP="00A013A1">
            <w:pPr>
              <w:jc w:val="both"/>
              <w:rPr>
                <w:rFonts w:ascii="Arial" w:eastAsia="Calibri" w:hAnsi="Arial" w:cs="Arial"/>
                <w:color w:val="0070C0"/>
              </w:rPr>
            </w:pPr>
            <w:r w:rsidRPr="00A013A1">
              <w:rPr>
                <w:rFonts w:ascii="Arial" w:eastAsia="Calibri" w:hAnsi="Arial" w:cs="Arial"/>
                <w:b/>
                <w:color w:val="FFFFFF"/>
              </w:rPr>
              <w:t>Hazards/ Risks requiring Immunisation Screening</w:t>
            </w:r>
          </w:p>
        </w:tc>
        <w:tc>
          <w:tcPr>
            <w:tcW w:w="770" w:type="dxa"/>
            <w:shd w:val="clear" w:color="auto" w:fill="002060"/>
          </w:tcPr>
          <w:p w:rsidR="00A013A1" w:rsidRPr="00A013A1" w:rsidRDefault="00A013A1" w:rsidP="00A013A1">
            <w:pPr>
              <w:jc w:val="center"/>
              <w:rPr>
                <w:rFonts w:ascii="Arial" w:eastAsia="Calibri" w:hAnsi="Arial" w:cs="Arial"/>
                <w:b/>
              </w:rPr>
            </w:pPr>
          </w:p>
        </w:tc>
        <w:tc>
          <w:tcPr>
            <w:tcW w:w="789" w:type="dxa"/>
            <w:shd w:val="clear" w:color="auto" w:fill="002060"/>
          </w:tcPr>
          <w:p w:rsidR="00A013A1" w:rsidRPr="00A013A1" w:rsidRDefault="00A013A1" w:rsidP="00A013A1">
            <w:pPr>
              <w:jc w:val="center"/>
              <w:rPr>
                <w:rFonts w:ascii="Arial" w:eastAsia="Calibri" w:hAnsi="Arial" w:cs="Arial"/>
                <w:b/>
              </w:rPr>
            </w:pPr>
          </w:p>
        </w:tc>
        <w:tc>
          <w:tcPr>
            <w:tcW w:w="709" w:type="dxa"/>
            <w:shd w:val="clear" w:color="auto" w:fill="002060"/>
          </w:tcPr>
          <w:p w:rsidR="00A013A1" w:rsidRPr="00A013A1" w:rsidRDefault="00A013A1" w:rsidP="00A013A1">
            <w:pPr>
              <w:jc w:val="center"/>
              <w:rPr>
                <w:rFonts w:ascii="Arial" w:eastAsia="Calibri" w:hAnsi="Arial" w:cs="Arial"/>
                <w:b/>
              </w:rPr>
            </w:pPr>
          </w:p>
        </w:tc>
        <w:tc>
          <w:tcPr>
            <w:tcW w:w="708" w:type="dxa"/>
            <w:shd w:val="clear" w:color="auto" w:fill="002060"/>
          </w:tcPr>
          <w:p w:rsidR="00A013A1" w:rsidRPr="00A013A1" w:rsidRDefault="00A013A1" w:rsidP="00A013A1">
            <w:pPr>
              <w:jc w:val="center"/>
              <w:rPr>
                <w:rFonts w:ascii="Arial" w:eastAsia="Calibri" w:hAnsi="Arial" w:cs="Arial"/>
                <w:b/>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Laboratory specimens</w:t>
            </w:r>
          </w:p>
        </w:tc>
        <w:tc>
          <w:tcPr>
            <w:tcW w:w="709" w:type="dxa"/>
          </w:tcPr>
          <w:p w:rsidR="00A55457" w:rsidRPr="00F607B2" w:rsidRDefault="00A55457" w:rsidP="00A55457">
            <w:pPr>
              <w:jc w:val="center"/>
              <w:rPr>
                <w:rFonts w:ascii="Arial" w:hAnsi="Arial" w:cs="Arial"/>
              </w:rPr>
            </w:pPr>
            <w:r>
              <w:rPr>
                <w:rFonts w:ascii="Arial" w:hAnsi="Arial" w:cs="Arial"/>
              </w:rPr>
              <w:t>N</w:t>
            </w:r>
          </w:p>
        </w:tc>
        <w:tc>
          <w:tcPr>
            <w:tcW w:w="770" w:type="dxa"/>
            <w:tcBorders>
              <w:bottom w:val="single" w:sz="4" w:space="0" w:color="auto"/>
            </w:tcBorders>
          </w:tcPr>
          <w:p w:rsidR="00A55457" w:rsidRPr="00A013A1" w:rsidRDefault="00A55457" w:rsidP="00A55457">
            <w:pPr>
              <w:jc w:val="both"/>
              <w:rPr>
                <w:rFonts w:ascii="Arial" w:eastAsia="Calibri" w:hAnsi="Arial" w:cs="Arial"/>
              </w:rPr>
            </w:pPr>
          </w:p>
        </w:tc>
        <w:tc>
          <w:tcPr>
            <w:tcW w:w="789" w:type="dxa"/>
            <w:tcBorders>
              <w:bottom w:val="single" w:sz="4" w:space="0" w:color="auto"/>
            </w:tcBorders>
          </w:tcPr>
          <w:p w:rsidR="00A55457" w:rsidRPr="00A013A1" w:rsidRDefault="00A55457" w:rsidP="00A55457">
            <w:pPr>
              <w:jc w:val="both"/>
              <w:rPr>
                <w:rFonts w:ascii="Arial" w:eastAsia="Calibri" w:hAnsi="Arial" w:cs="Arial"/>
              </w:rPr>
            </w:pPr>
          </w:p>
        </w:tc>
        <w:tc>
          <w:tcPr>
            <w:tcW w:w="709" w:type="dxa"/>
            <w:tcBorders>
              <w:bottom w:val="single" w:sz="4" w:space="0" w:color="auto"/>
            </w:tcBorders>
          </w:tcPr>
          <w:p w:rsidR="00A55457" w:rsidRPr="00A013A1" w:rsidRDefault="00A55457" w:rsidP="00A55457">
            <w:pPr>
              <w:jc w:val="both"/>
              <w:rPr>
                <w:rFonts w:ascii="Arial" w:eastAsia="Calibri" w:hAnsi="Arial" w:cs="Arial"/>
              </w:rPr>
            </w:pPr>
          </w:p>
        </w:tc>
        <w:tc>
          <w:tcPr>
            <w:tcW w:w="708" w:type="dxa"/>
            <w:tcBorders>
              <w:bottom w:val="single" w:sz="4" w:space="0" w:color="auto"/>
            </w:tcBorders>
          </w:tcPr>
          <w:p w:rsidR="00A55457" w:rsidRPr="00A013A1" w:rsidRDefault="00A55457" w:rsidP="00A55457">
            <w:pPr>
              <w:jc w:val="both"/>
              <w:rPr>
                <w:rFonts w:ascii="Arial" w:eastAsia="Calibri" w:hAnsi="Arial" w:cs="Arial"/>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Contact with patients</w:t>
            </w:r>
          </w:p>
        </w:tc>
        <w:tc>
          <w:tcPr>
            <w:tcW w:w="709" w:type="dxa"/>
          </w:tcPr>
          <w:p w:rsidR="00A55457" w:rsidRPr="00F607B2" w:rsidRDefault="00A55457" w:rsidP="00A55457">
            <w:pPr>
              <w:jc w:val="center"/>
              <w:rPr>
                <w:rFonts w:ascii="Arial" w:hAnsi="Arial" w:cs="Arial"/>
              </w:rPr>
            </w:pPr>
            <w:r>
              <w:rPr>
                <w:rFonts w:ascii="Arial" w:hAnsi="Arial" w:cs="Arial"/>
              </w:rPr>
              <w:t>Y</w:t>
            </w:r>
          </w:p>
        </w:tc>
        <w:tc>
          <w:tcPr>
            <w:tcW w:w="770" w:type="dxa"/>
            <w:shd w:val="clear" w:color="auto" w:fill="002060"/>
          </w:tcPr>
          <w:p w:rsidR="00A55457" w:rsidRPr="00A013A1" w:rsidRDefault="00A55457" w:rsidP="00A55457">
            <w:pPr>
              <w:jc w:val="both"/>
              <w:rPr>
                <w:rFonts w:ascii="Arial" w:eastAsia="Calibri" w:hAnsi="Arial" w:cs="Arial"/>
              </w:rPr>
            </w:pPr>
          </w:p>
        </w:tc>
        <w:tc>
          <w:tcPr>
            <w:tcW w:w="789" w:type="dxa"/>
            <w:shd w:val="clear" w:color="auto" w:fill="002060"/>
          </w:tcPr>
          <w:p w:rsidR="00A55457" w:rsidRPr="00A013A1" w:rsidRDefault="00A55457" w:rsidP="00A55457">
            <w:pPr>
              <w:jc w:val="both"/>
              <w:rPr>
                <w:rFonts w:ascii="Arial" w:eastAsia="Calibri" w:hAnsi="Arial" w:cs="Arial"/>
              </w:rPr>
            </w:pPr>
          </w:p>
        </w:tc>
        <w:tc>
          <w:tcPr>
            <w:tcW w:w="709" w:type="dxa"/>
            <w:shd w:val="clear" w:color="auto" w:fill="002060"/>
          </w:tcPr>
          <w:p w:rsidR="00A55457" w:rsidRPr="00A013A1" w:rsidRDefault="00A55457" w:rsidP="00A55457">
            <w:pPr>
              <w:jc w:val="both"/>
              <w:rPr>
                <w:rFonts w:ascii="Arial" w:eastAsia="Calibri" w:hAnsi="Arial" w:cs="Arial"/>
              </w:rPr>
            </w:pPr>
          </w:p>
        </w:tc>
        <w:tc>
          <w:tcPr>
            <w:tcW w:w="708" w:type="dxa"/>
            <w:shd w:val="clear" w:color="auto" w:fill="002060"/>
          </w:tcPr>
          <w:p w:rsidR="00A55457" w:rsidRPr="00A013A1" w:rsidRDefault="00A55457" w:rsidP="00A55457">
            <w:pPr>
              <w:jc w:val="both"/>
              <w:rPr>
                <w:rFonts w:ascii="Arial" w:eastAsia="Calibri" w:hAnsi="Arial" w:cs="Arial"/>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Exposure Prone Procedures</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tcPr>
          <w:p w:rsidR="00A55457" w:rsidRPr="00A013A1" w:rsidRDefault="00A55457" w:rsidP="00A55457">
            <w:pPr>
              <w:jc w:val="both"/>
              <w:rPr>
                <w:rFonts w:ascii="Arial" w:eastAsia="Calibri" w:hAnsi="Arial" w:cs="Arial"/>
              </w:rPr>
            </w:pPr>
          </w:p>
        </w:tc>
        <w:tc>
          <w:tcPr>
            <w:tcW w:w="789" w:type="dxa"/>
          </w:tcPr>
          <w:p w:rsidR="00A55457" w:rsidRPr="00A013A1" w:rsidRDefault="00A55457" w:rsidP="00A55457">
            <w:pPr>
              <w:jc w:val="both"/>
              <w:rPr>
                <w:rFonts w:ascii="Arial" w:eastAsia="Calibri" w:hAnsi="Arial" w:cs="Arial"/>
              </w:rPr>
            </w:pPr>
          </w:p>
        </w:tc>
        <w:tc>
          <w:tcPr>
            <w:tcW w:w="709" w:type="dxa"/>
          </w:tcPr>
          <w:p w:rsidR="00A55457" w:rsidRPr="00A013A1" w:rsidRDefault="00A55457" w:rsidP="00A55457">
            <w:pPr>
              <w:jc w:val="both"/>
              <w:rPr>
                <w:rFonts w:ascii="Arial" w:eastAsia="Calibri" w:hAnsi="Arial" w:cs="Arial"/>
              </w:rPr>
            </w:pPr>
          </w:p>
        </w:tc>
        <w:tc>
          <w:tcPr>
            <w:tcW w:w="708" w:type="dxa"/>
          </w:tcPr>
          <w:p w:rsidR="00A55457" w:rsidRPr="00A013A1" w:rsidRDefault="00A55457" w:rsidP="00A55457">
            <w:pPr>
              <w:jc w:val="both"/>
              <w:rPr>
                <w:rFonts w:ascii="Arial" w:eastAsia="Calibri" w:hAnsi="Arial" w:cs="Arial"/>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Blood/body fluids</w:t>
            </w:r>
          </w:p>
        </w:tc>
        <w:tc>
          <w:tcPr>
            <w:tcW w:w="709" w:type="dxa"/>
          </w:tcPr>
          <w:p w:rsidR="00A55457" w:rsidRPr="00F607B2" w:rsidRDefault="00A55457" w:rsidP="00A55457">
            <w:pPr>
              <w:jc w:val="center"/>
              <w:rPr>
                <w:rFonts w:ascii="Arial" w:hAnsi="Arial" w:cs="Arial"/>
              </w:rPr>
            </w:pPr>
            <w:r>
              <w:rPr>
                <w:rFonts w:ascii="Arial" w:hAnsi="Arial" w:cs="Arial"/>
              </w:rPr>
              <w:t>Y</w:t>
            </w:r>
          </w:p>
        </w:tc>
        <w:tc>
          <w:tcPr>
            <w:tcW w:w="770" w:type="dxa"/>
          </w:tcPr>
          <w:p w:rsidR="00A55457" w:rsidRPr="00A013A1" w:rsidRDefault="00A55457" w:rsidP="00A55457">
            <w:pPr>
              <w:jc w:val="both"/>
              <w:rPr>
                <w:rFonts w:ascii="Arial" w:eastAsia="Calibri" w:hAnsi="Arial" w:cs="Arial"/>
              </w:rPr>
            </w:pPr>
          </w:p>
        </w:tc>
        <w:tc>
          <w:tcPr>
            <w:tcW w:w="789" w:type="dxa"/>
          </w:tcPr>
          <w:p w:rsidR="00A55457" w:rsidRPr="00A013A1" w:rsidRDefault="00A55457" w:rsidP="00A55457">
            <w:pPr>
              <w:jc w:val="both"/>
              <w:rPr>
                <w:rFonts w:ascii="Arial" w:eastAsia="Calibri" w:hAnsi="Arial" w:cs="Arial"/>
              </w:rPr>
            </w:pPr>
            <w:r>
              <w:rPr>
                <w:rFonts w:ascii="Arial" w:eastAsia="Calibri" w:hAnsi="Arial" w:cs="Arial"/>
              </w:rPr>
              <w:sym w:font="Wingdings 2" w:char="F050"/>
            </w:r>
          </w:p>
        </w:tc>
        <w:tc>
          <w:tcPr>
            <w:tcW w:w="709" w:type="dxa"/>
          </w:tcPr>
          <w:p w:rsidR="00A55457" w:rsidRPr="00A013A1" w:rsidRDefault="00A55457" w:rsidP="00A55457">
            <w:pPr>
              <w:jc w:val="both"/>
              <w:rPr>
                <w:rFonts w:ascii="Arial" w:eastAsia="Calibri" w:hAnsi="Arial" w:cs="Arial"/>
              </w:rPr>
            </w:pPr>
          </w:p>
        </w:tc>
        <w:tc>
          <w:tcPr>
            <w:tcW w:w="708" w:type="dxa"/>
          </w:tcPr>
          <w:p w:rsidR="00A55457" w:rsidRPr="00A013A1" w:rsidRDefault="00A55457" w:rsidP="00A55457">
            <w:pPr>
              <w:jc w:val="both"/>
              <w:rPr>
                <w:rFonts w:ascii="Arial" w:eastAsia="Calibri" w:hAnsi="Arial" w:cs="Arial"/>
              </w:rPr>
            </w:pPr>
          </w:p>
        </w:tc>
      </w:tr>
      <w:tr w:rsidR="00A013A1" w:rsidRPr="00A013A1" w:rsidTr="00E94708">
        <w:tc>
          <w:tcPr>
            <w:tcW w:w="6629" w:type="dxa"/>
            <w:tcBorders>
              <w:bottom w:val="single" w:sz="4" w:space="0" w:color="auto"/>
            </w:tcBorders>
          </w:tcPr>
          <w:p w:rsidR="00A013A1" w:rsidRPr="00A013A1" w:rsidRDefault="00A013A1" w:rsidP="00A013A1">
            <w:pPr>
              <w:jc w:val="both"/>
              <w:rPr>
                <w:rFonts w:ascii="Arial" w:eastAsia="Calibri" w:hAnsi="Arial" w:cs="Arial"/>
              </w:rPr>
            </w:pPr>
            <w:r w:rsidRPr="00A013A1">
              <w:rPr>
                <w:rFonts w:ascii="Arial" w:eastAsia="Calibri" w:hAnsi="Arial" w:cs="Arial"/>
              </w:rPr>
              <w:t>Laboratory specimens</w:t>
            </w:r>
          </w:p>
        </w:tc>
        <w:tc>
          <w:tcPr>
            <w:tcW w:w="709" w:type="dxa"/>
            <w:tcBorders>
              <w:bottom w:val="single" w:sz="4" w:space="0" w:color="auto"/>
            </w:tcBorders>
          </w:tcPr>
          <w:p w:rsidR="00A013A1" w:rsidRPr="00A013A1" w:rsidRDefault="00A013A1" w:rsidP="00A55457">
            <w:pPr>
              <w:jc w:val="center"/>
              <w:rPr>
                <w:rFonts w:ascii="Arial" w:eastAsia="Calibri" w:hAnsi="Arial" w:cs="Arial"/>
              </w:rPr>
            </w:pPr>
            <w:r w:rsidRPr="00A013A1">
              <w:rPr>
                <w:rFonts w:ascii="Arial" w:eastAsia="Calibri" w:hAnsi="Arial" w:cs="Arial"/>
              </w:rPr>
              <w:t>N</w:t>
            </w:r>
          </w:p>
        </w:tc>
        <w:tc>
          <w:tcPr>
            <w:tcW w:w="770" w:type="dxa"/>
            <w:tcBorders>
              <w:bottom w:val="single" w:sz="4" w:space="0" w:color="auto"/>
            </w:tcBorders>
          </w:tcPr>
          <w:p w:rsidR="00A013A1" w:rsidRPr="00A013A1" w:rsidRDefault="00A013A1" w:rsidP="00A013A1">
            <w:pPr>
              <w:jc w:val="both"/>
              <w:rPr>
                <w:rFonts w:ascii="Arial" w:eastAsia="Calibri" w:hAnsi="Arial" w:cs="Arial"/>
              </w:rPr>
            </w:pPr>
          </w:p>
        </w:tc>
        <w:tc>
          <w:tcPr>
            <w:tcW w:w="789" w:type="dxa"/>
            <w:tcBorders>
              <w:bottom w:val="single" w:sz="4" w:space="0" w:color="auto"/>
            </w:tcBorders>
          </w:tcPr>
          <w:p w:rsidR="00A013A1" w:rsidRPr="00A013A1" w:rsidRDefault="00A013A1" w:rsidP="00A013A1">
            <w:pPr>
              <w:jc w:val="both"/>
              <w:rPr>
                <w:rFonts w:ascii="Arial" w:eastAsia="Calibri" w:hAnsi="Arial" w:cs="Arial"/>
              </w:rPr>
            </w:pPr>
          </w:p>
        </w:tc>
        <w:tc>
          <w:tcPr>
            <w:tcW w:w="709" w:type="dxa"/>
            <w:tcBorders>
              <w:bottom w:val="single" w:sz="4" w:space="0" w:color="auto"/>
            </w:tcBorders>
          </w:tcPr>
          <w:p w:rsidR="00A013A1" w:rsidRPr="00A013A1" w:rsidRDefault="00A013A1" w:rsidP="00A013A1">
            <w:pPr>
              <w:jc w:val="both"/>
              <w:rPr>
                <w:rFonts w:ascii="Arial" w:eastAsia="Calibri" w:hAnsi="Arial" w:cs="Arial"/>
              </w:rPr>
            </w:pPr>
          </w:p>
        </w:tc>
        <w:tc>
          <w:tcPr>
            <w:tcW w:w="708" w:type="dxa"/>
            <w:tcBorders>
              <w:bottom w:val="single" w:sz="4" w:space="0" w:color="auto"/>
            </w:tcBorders>
          </w:tcPr>
          <w:p w:rsidR="00A013A1" w:rsidRPr="00A013A1" w:rsidRDefault="00A013A1" w:rsidP="00A013A1">
            <w:pPr>
              <w:jc w:val="both"/>
              <w:rPr>
                <w:rFonts w:ascii="Arial" w:eastAsia="Calibri" w:hAnsi="Arial" w:cs="Arial"/>
              </w:rPr>
            </w:pPr>
          </w:p>
        </w:tc>
      </w:tr>
      <w:tr w:rsidR="00A013A1" w:rsidRPr="00A013A1" w:rsidTr="00E94708">
        <w:tc>
          <w:tcPr>
            <w:tcW w:w="10314" w:type="dxa"/>
            <w:gridSpan w:val="6"/>
            <w:shd w:val="clear" w:color="auto" w:fill="auto"/>
          </w:tcPr>
          <w:p w:rsidR="00A013A1" w:rsidRPr="00A013A1" w:rsidRDefault="00A013A1" w:rsidP="00A013A1">
            <w:pPr>
              <w:jc w:val="both"/>
              <w:rPr>
                <w:rFonts w:ascii="Arial" w:eastAsia="Calibri" w:hAnsi="Arial" w:cs="Arial"/>
                <w:color w:val="002060"/>
              </w:rPr>
            </w:pPr>
          </w:p>
        </w:tc>
      </w:tr>
      <w:tr w:rsidR="00A013A1" w:rsidRPr="00A013A1" w:rsidTr="00E94708">
        <w:tc>
          <w:tcPr>
            <w:tcW w:w="6629" w:type="dxa"/>
            <w:shd w:val="clear" w:color="auto" w:fill="002060"/>
          </w:tcPr>
          <w:p w:rsidR="00A013A1" w:rsidRPr="00A013A1" w:rsidRDefault="00A013A1" w:rsidP="00A013A1">
            <w:pPr>
              <w:jc w:val="both"/>
              <w:rPr>
                <w:rFonts w:ascii="Arial" w:eastAsia="Calibri" w:hAnsi="Arial" w:cs="Arial"/>
              </w:rPr>
            </w:pPr>
            <w:r w:rsidRPr="00A013A1">
              <w:rPr>
                <w:rFonts w:ascii="Arial" w:eastAsia="Calibri" w:hAnsi="Arial" w:cs="Arial"/>
                <w:b/>
                <w:color w:val="FFFFFF"/>
              </w:rPr>
              <w:t>Hazard/Risks requiring Respiratory Health Surveillance</w:t>
            </w:r>
          </w:p>
        </w:tc>
        <w:tc>
          <w:tcPr>
            <w:tcW w:w="709" w:type="dxa"/>
            <w:shd w:val="clear" w:color="auto" w:fill="002060"/>
          </w:tcPr>
          <w:p w:rsidR="00A013A1" w:rsidRPr="00A013A1" w:rsidRDefault="00A013A1" w:rsidP="00A013A1">
            <w:pPr>
              <w:jc w:val="both"/>
              <w:rPr>
                <w:rFonts w:ascii="Arial" w:eastAsia="Calibri" w:hAnsi="Arial" w:cs="Arial"/>
                <w:color w:val="002060"/>
              </w:rPr>
            </w:pPr>
          </w:p>
        </w:tc>
        <w:tc>
          <w:tcPr>
            <w:tcW w:w="770" w:type="dxa"/>
            <w:tcBorders>
              <w:bottom w:val="single" w:sz="4" w:space="0" w:color="auto"/>
            </w:tcBorders>
            <w:shd w:val="clear" w:color="auto" w:fill="002060"/>
          </w:tcPr>
          <w:p w:rsidR="00A013A1" w:rsidRPr="00A013A1" w:rsidRDefault="00A013A1" w:rsidP="00A013A1">
            <w:pPr>
              <w:jc w:val="both"/>
              <w:rPr>
                <w:rFonts w:ascii="Arial" w:eastAsia="Calibri" w:hAnsi="Arial" w:cs="Arial"/>
                <w:color w:val="002060"/>
              </w:rPr>
            </w:pPr>
          </w:p>
        </w:tc>
        <w:tc>
          <w:tcPr>
            <w:tcW w:w="789" w:type="dxa"/>
            <w:tcBorders>
              <w:bottom w:val="single" w:sz="4" w:space="0" w:color="auto"/>
            </w:tcBorders>
            <w:shd w:val="clear" w:color="auto" w:fill="002060"/>
          </w:tcPr>
          <w:p w:rsidR="00A013A1" w:rsidRPr="00A013A1" w:rsidRDefault="00A013A1" w:rsidP="00A013A1">
            <w:pPr>
              <w:jc w:val="both"/>
              <w:rPr>
                <w:rFonts w:ascii="Arial" w:eastAsia="Calibri" w:hAnsi="Arial" w:cs="Arial"/>
                <w:color w:val="002060"/>
              </w:rPr>
            </w:pPr>
          </w:p>
        </w:tc>
        <w:tc>
          <w:tcPr>
            <w:tcW w:w="709" w:type="dxa"/>
            <w:tcBorders>
              <w:bottom w:val="single" w:sz="4" w:space="0" w:color="auto"/>
            </w:tcBorders>
            <w:shd w:val="clear" w:color="auto" w:fill="002060"/>
          </w:tcPr>
          <w:p w:rsidR="00A013A1" w:rsidRPr="00A013A1" w:rsidRDefault="00A013A1" w:rsidP="00A013A1">
            <w:pPr>
              <w:jc w:val="both"/>
              <w:rPr>
                <w:rFonts w:ascii="Arial" w:eastAsia="Calibri" w:hAnsi="Arial" w:cs="Arial"/>
                <w:color w:val="002060"/>
              </w:rPr>
            </w:pPr>
          </w:p>
        </w:tc>
        <w:tc>
          <w:tcPr>
            <w:tcW w:w="708" w:type="dxa"/>
            <w:tcBorders>
              <w:bottom w:val="single" w:sz="4" w:space="0" w:color="auto"/>
            </w:tcBorders>
            <w:shd w:val="clear" w:color="auto" w:fill="002060"/>
          </w:tcPr>
          <w:p w:rsidR="00A013A1" w:rsidRPr="00A013A1" w:rsidRDefault="00A013A1" w:rsidP="00A013A1">
            <w:pPr>
              <w:jc w:val="both"/>
              <w:rPr>
                <w:rFonts w:ascii="Arial" w:eastAsia="Calibri" w:hAnsi="Arial" w:cs="Arial"/>
                <w:color w:val="002060"/>
              </w:rPr>
            </w:pPr>
          </w:p>
        </w:tc>
      </w:tr>
      <w:tr w:rsidR="00A013A1" w:rsidRPr="00A013A1" w:rsidTr="00E94708">
        <w:tc>
          <w:tcPr>
            <w:tcW w:w="10314" w:type="dxa"/>
            <w:gridSpan w:val="6"/>
            <w:vAlign w:val="bottom"/>
          </w:tcPr>
          <w:p w:rsidR="00A013A1" w:rsidRPr="00A013A1" w:rsidRDefault="00A013A1" w:rsidP="00A013A1">
            <w:pPr>
              <w:jc w:val="both"/>
              <w:rPr>
                <w:rFonts w:ascii="Arial" w:eastAsia="Calibri" w:hAnsi="Arial" w:cs="Arial"/>
                <w:color w:val="FFFFFF"/>
              </w:rPr>
            </w:pPr>
          </w:p>
        </w:tc>
      </w:tr>
      <w:tr w:rsidR="00A55457" w:rsidRPr="00A013A1" w:rsidTr="00A013A1">
        <w:tc>
          <w:tcPr>
            <w:tcW w:w="6629" w:type="dxa"/>
            <w:vAlign w:val="bottom"/>
          </w:tcPr>
          <w:p w:rsidR="00A55457" w:rsidRPr="00A013A1" w:rsidRDefault="00A55457" w:rsidP="00A55457">
            <w:pPr>
              <w:jc w:val="both"/>
              <w:rPr>
                <w:rFonts w:ascii="Arial" w:eastAsia="Calibri" w:hAnsi="Arial" w:cs="Arial"/>
                <w:color w:val="000000"/>
              </w:rPr>
            </w:pPr>
            <w:r w:rsidRPr="00A013A1">
              <w:rPr>
                <w:rFonts w:ascii="Arial" w:eastAsia="Calibri" w:hAnsi="Arial" w:cs="Arial"/>
                <w:color w:val="000000"/>
              </w:rPr>
              <w:t>Solvents (e.g. toluene, xylene, white spirit, acetone, formaldehyde and ethyl acetate)</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shd w:val="clear" w:color="auto" w:fill="FFFFFF"/>
          </w:tcPr>
          <w:p w:rsidR="00A55457" w:rsidRPr="00A013A1" w:rsidRDefault="00A55457" w:rsidP="00A55457">
            <w:pPr>
              <w:jc w:val="both"/>
              <w:rPr>
                <w:rFonts w:ascii="Arial" w:eastAsia="Calibri" w:hAnsi="Arial" w:cs="Arial"/>
                <w:color w:val="FFFFFF"/>
              </w:rPr>
            </w:pPr>
          </w:p>
        </w:tc>
        <w:tc>
          <w:tcPr>
            <w:tcW w:w="789" w:type="dxa"/>
            <w:shd w:val="clear" w:color="auto" w:fill="FFFFFF"/>
          </w:tcPr>
          <w:p w:rsidR="00A55457" w:rsidRPr="00A013A1" w:rsidRDefault="00A55457" w:rsidP="00A55457">
            <w:pPr>
              <w:jc w:val="both"/>
              <w:rPr>
                <w:rFonts w:ascii="Arial" w:eastAsia="Calibri" w:hAnsi="Arial" w:cs="Arial"/>
                <w:color w:val="FFFFFF"/>
              </w:rPr>
            </w:pPr>
          </w:p>
        </w:tc>
        <w:tc>
          <w:tcPr>
            <w:tcW w:w="709" w:type="dxa"/>
            <w:shd w:val="clear" w:color="auto" w:fill="FFFFFF"/>
          </w:tcPr>
          <w:p w:rsidR="00A55457" w:rsidRPr="00A013A1" w:rsidRDefault="00A55457" w:rsidP="00A55457">
            <w:pPr>
              <w:jc w:val="both"/>
              <w:rPr>
                <w:rFonts w:ascii="Arial" w:eastAsia="Calibri" w:hAnsi="Arial" w:cs="Arial"/>
                <w:color w:val="FFFFFF"/>
              </w:rPr>
            </w:pPr>
          </w:p>
        </w:tc>
        <w:tc>
          <w:tcPr>
            <w:tcW w:w="708" w:type="dxa"/>
            <w:shd w:val="clear" w:color="auto" w:fill="FFFFFF"/>
          </w:tcPr>
          <w:p w:rsidR="00A55457" w:rsidRPr="00A013A1" w:rsidRDefault="00A55457" w:rsidP="00A55457">
            <w:pPr>
              <w:jc w:val="both"/>
              <w:rPr>
                <w:rFonts w:ascii="Arial" w:eastAsia="Calibri" w:hAnsi="Arial" w:cs="Arial"/>
                <w:color w:val="FFFFFF"/>
              </w:rPr>
            </w:pPr>
          </w:p>
        </w:tc>
      </w:tr>
      <w:tr w:rsidR="00A55457" w:rsidRPr="00A013A1" w:rsidTr="00A013A1">
        <w:tc>
          <w:tcPr>
            <w:tcW w:w="6629" w:type="dxa"/>
            <w:vAlign w:val="bottom"/>
          </w:tcPr>
          <w:p w:rsidR="00A55457" w:rsidRPr="00A013A1" w:rsidRDefault="00A55457" w:rsidP="00A55457">
            <w:pPr>
              <w:jc w:val="both"/>
              <w:rPr>
                <w:rFonts w:ascii="Arial" w:eastAsia="Calibri" w:hAnsi="Arial" w:cs="Arial"/>
                <w:color w:val="000000"/>
              </w:rPr>
            </w:pPr>
            <w:r w:rsidRPr="00A013A1">
              <w:rPr>
                <w:rFonts w:ascii="Arial" w:eastAsia="Calibri" w:hAnsi="Arial" w:cs="Arial"/>
                <w:color w:val="000000"/>
              </w:rPr>
              <w:t>Respiratory sensitisers (e.g isocyanates)</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shd w:val="clear" w:color="auto" w:fill="FFFFFF"/>
          </w:tcPr>
          <w:p w:rsidR="00A55457" w:rsidRPr="00A013A1" w:rsidRDefault="00A55457" w:rsidP="00A55457">
            <w:pPr>
              <w:jc w:val="both"/>
              <w:rPr>
                <w:rFonts w:ascii="Arial" w:eastAsia="Calibri" w:hAnsi="Arial" w:cs="Arial"/>
                <w:color w:val="FFFFFF"/>
              </w:rPr>
            </w:pPr>
          </w:p>
        </w:tc>
        <w:tc>
          <w:tcPr>
            <w:tcW w:w="789" w:type="dxa"/>
            <w:shd w:val="clear" w:color="auto" w:fill="FFFFFF"/>
          </w:tcPr>
          <w:p w:rsidR="00A55457" w:rsidRPr="00A013A1" w:rsidRDefault="00A55457" w:rsidP="00A55457">
            <w:pPr>
              <w:jc w:val="both"/>
              <w:rPr>
                <w:rFonts w:ascii="Arial" w:eastAsia="Calibri" w:hAnsi="Arial" w:cs="Arial"/>
                <w:color w:val="FFFFFF"/>
              </w:rPr>
            </w:pPr>
          </w:p>
        </w:tc>
        <w:tc>
          <w:tcPr>
            <w:tcW w:w="709" w:type="dxa"/>
            <w:shd w:val="clear" w:color="auto" w:fill="FFFFFF"/>
          </w:tcPr>
          <w:p w:rsidR="00A55457" w:rsidRPr="00A013A1" w:rsidRDefault="00A55457" w:rsidP="00A55457">
            <w:pPr>
              <w:jc w:val="both"/>
              <w:rPr>
                <w:rFonts w:ascii="Arial" w:eastAsia="Calibri" w:hAnsi="Arial" w:cs="Arial"/>
                <w:color w:val="FFFFFF"/>
              </w:rPr>
            </w:pPr>
          </w:p>
        </w:tc>
        <w:tc>
          <w:tcPr>
            <w:tcW w:w="708" w:type="dxa"/>
            <w:shd w:val="clear" w:color="auto" w:fill="FFFFFF"/>
          </w:tcPr>
          <w:p w:rsidR="00A55457" w:rsidRPr="00A013A1" w:rsidRDefault="00A55457" w:rsidP="00A55457">
            <w:pPr>
              <w:jc w:val="both"/>
              <w:rPr>
                <w:rFonts w:ascii="Arial" w:eastAsia="Calibri" w:hAnsi="Arial" w:cs="Arial"/>
                <w:color w:val="FFFFFF"/>
              </w:rPr>
            </w:pPr>
          </w:p>
        </w:tc>
      </w:tr>
      <w:tr w:rsidR="00A55457" w:rsidRPr="00A013A1" w:rsidTr="00A013A1">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 xml:space="preserve">Chlorine based cleaning solutions </w:t>
            </w:r>
          </w:p>
          <w:p w:rsidR="00A55457" w:rsidRPr="00A013A1" w:rsidRDefault="00A55457" w:rsidP="00A55457">
            <w:pPr>
              <w:jc w:val="both"/>
              <w:rPr>
                <w:rFonts w:ascii="Arial" w:eastAsia="Calibri" w:hAnsi="Arial" w:cs="Arial"/>
              </w:rPr>
            </w:pPr>
            <w:r w:rsidRPr="00A013A1">
              <w:rPr>
                <w:rFonts w:ascii="Arial" w:eastAsia="Calibri" w:hAnsi="Arial" w:cs="Arial"/>
              </w:rPr>
              <w:t>(e.g. Chlorclean, Actichlor, Tristel)</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shd w:val="clear" w:color="auto" w:fill="FFFFFF"/>
          </w:tcPr>
          <w:p w:rsidR="00A55457" w:rsidRPr="00A013A1" w:rsidRDefault="00A55457" w:rsidP="00A55457">
            <w:pPr>
              <w:jc w:val="both"/>
              <w:rPr>
                <w:rFonts w:ascii="Arial" w:eastAsia="Calibri" w:hAnsi="Arial" w:cs="Arial"/>
                <w:color w:val="FFFFFF"/>
              </w:rPr>
            </w:pPr>
          </w:p>
        </w:tc>
        <w:tc>
          <w:tcPr>
            <w:tcW w:w="789" w:type="dxa"/>
            <w:shd w:val="clear" w:color="auto" w:fill="FFFFFF"/>
          </w:tcPr>
          <w:p w:rsidR="00A55457" w:rsidRPr="00A013A1" w:rsidRDefault="00A55457" w:rsidP="00A55457">
            <w:pPr>
              <w:jc w:val="both"/>
              <w:rPr>
                <w:rFonts w:ascii="Arial" w:eastAsia="Calibri" w:hAnsi="Arial" w:cs="Arial"/>
                <w:color w:val="FFFFFF"/>
              </w:rPr>
            </w:pPr>
          </w:p>
        </w:tc>
        <w:tc>
          <w:tcPr>
            <w:tcW w:w="709" w:type="dxa"/>
            <w:shd w:val="clear" w:color="auto" w:fill="FFFFFF"/>
          </w:tcPr>
          <w:p w:rsidR="00A55457" w:rsidRPr="00A013A1" w:rsidRDefault="00A55457" w:rsidP="00A55457">
            <w:pPr>
              <w:jc w:val="both"/>
              <w:rPr>
                <w:rFonts w:ascii="Arial" w:eastAsia="Calibri" w:hAnsi="Arial" w:cs="Arial"/>
                <w:color w:val="FFFFFF"/>
              </w:rPr>
            </w:pPr>
          </w:p>
        </w:tc>
        <w:tc>
          <w:tcPr>
            <w:tcW w:w="708" w:type="dxa"/>
            <w:shd w:val="clear" w:color="auto" w:fill="FFFFFF"/>
          </w:tcPr>
          <w:p w:rsidR="00A55457" w:rsidRPr="00A013A1" w:rsidRDefault="00A55457" w:rsidP="00A55457">
            <w:pPr>
              <w:jc w:val="both"/>
              <w:rPr>
                <w:rFonts w:ascii="Arial" w:eastAsia="Calibri" w:hAnsi="Arial" w:cs="Arial"/>
                <w:color w:val="FFFFFF"/>
              </w:rPr>
            </w:pPr>
          </w:p>
        </w:tc>
      </w:tr>
      <w:tr w:rsidR="00A55457" w:rsidRPr="00A013A1" w:rsidTr="00A013A1">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Animals</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shd w:val="clear" w:color="auto" w:fill="FFFFFF"/>
          </w:tcPr>
          <w:p w:rsidR="00A55457" w:rsidRPr="00A013A1" w:rsidRDefault="00A55457" w:rsidP="00A55457">
            <w:pPr>
              <w:jc w:val="both"/>
              <w:rPr>
                <w:rFonts w:ascii="Arial" w:eastAsia="Calibri" w:hAnsi="Arial" w:cs="Arial"/>
                <w:color w:val="FFFFFF"/>
              </w:rPr>
            </w:pPr>
          </w:p>
        </w:tc>
        <w:tc>
          <w:tcPr>
            <w:tcW w:w="789" w:type="dxa"/>
            <w:shd w:val="clear" w:color="auto" w:fill="FFFFFF"/>
          </w:tcPr>
          <w:p w:rsidR="00A55457" w:rsidRPr="00A013A1" w:rsidRDefault="00A55457" w:rsidP="00A55457">
            <w:pPr>
              <w:jc w:val="both"/>
              <w:rPr>
                <w:rFonts w:ascii="Arial" w:eastAsia="Calibri" w:hAnsi="Arial" w:cs="Arial"/>
                <w:color w:val="FFFFFF"/>
              </w:rPr>
            </w:pPr>
          </w:p>
        </w:tc>
        <w:tc>
          <w:tcPr>
            <w:tcW w:w="709" w:type="dxa"/>
            <w:shd w:val="clear" w:color="auto" w:fill="FFFFFF"/>
          </w:tcPr>
          <w:p w:rsidR="00A55457" w:rsidRPr="00A013A1" w:rsidRDefault="00A55457" w:rsidP="00A55457">
            <w:pPr>
              <w:jc w:val="both"/>
              <w:rPr>
                <w:rFonts w:ascii="Arial" w:eastAsia="Calibri" w:hAnsi="Arial" w:cs="Arial"/>
                <w:color w:val="FFFFFF"/>
              </w:rPr>
            </w:pPr>
          </w:p>
        </w:tc>
        <w:tc>
          <w:tcPr>
            <w:tcW w:w="708" w:type="dxa"/>
            <w:shd w:val="clear" w:color="auto" w:fill="FFFFFF"/>
          </w:tcPr>
          <w:p w:rsidR="00A55457" w:rsidRPr="00A013A1" w:rsidRDefault="00A55457" w:rsidP="00A55457">
            <w:pPr>
              <w:jc w:val="both"/>
              <w:rPr>
                <w:rFonts w:ascii="Arial" w:eastAsia="Calibri" w:hAnsi="Arial" w:cs="Arial"/>
                <w:color w:val="FFFFFF"/>
              </w:rPr>
            </w:pPr>
          </w:p>
        </w:tc>
      </w:tr>
      <w:tr w:rsidR="00A55457" w:rsidRPr="00A013A1" w:rsidTr="00A013A1">
        <w:tc>
          <w:tcPr>
            <w:tcW w:w="6629" w:type="dxa"/>
            <w:tcBorders>
              <w:bottom w:val="single" w:sz="4" w:space="0" w:color="auto"/>
            </w:tcBorders>
          </w:tcPr>
          <w:p w:rsidR="00A55457" w:rsidRPr="00A013A1" w:rsidRDefault="00A55457" w:rsidP="00A55457">
            <w:pPr>
              <w:jc w:val="both"/>
              <w:rPr>
                <w:rFonts w:ascii="Arial" w:eastAsia="Calibri" w:hAnsi="Arial" w:cs="Arial"/>
              </w:rPr>
            </w:pPr>
            <w:r w:rsidRPr="00A013A1">
              <w:rPr>
                <w:rFonts w:ascii="Arial" w:eastAsia="Calibri" w:hAnsi="Arial" w:cs="Arial"/>
              </w:rPr>
              <w:t>Cytotoxic drugs</w:t>
            </w:r>
          </w:p>
        </w:tc>
        <w:tc>
          <w:tcPr>
            <w:tcW w:w="709" w:type="dxa"/>
            <w:tcBorders>
              <w:bottom w:val="single" w:sz="4" w:space="0" w:color="auto"/>
            </w:tcBorders>
          </w:tcPr>
          <w:p w:rsidR="00A55457" w:rsidRPr="00F607B2" w:rsidRDefault="00A55457" w:rsidP="00A55457">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cPr>
          <w:p w:rsidR="00A55457" w:rsidRPr="00A013A1" w:rsidRDefault="00A55457" w:rsidP="00A55457">
            <w:pPr>
              <w:jc w:val="both"/>
              <w:rPr>
                <w:rFonts w:ascii="Arial" w:eastAsia="Calibri" w:hAnsi="Arial" w:cs="Arial"/>
                <w:color w:val="FFFFFF"/>
              </w:rPr>
            </w:pPr>
          </w:p>
        </w:tc>
        <w:tc>
          <w:tcPr>
            <w:tcW w:w="789" w:type="dxa"/>
            <w:tcBorders>
              <w:bottom w:val="single" w:sz="4" w:space="0" w:color="auto"/>
            </w:tcBorders>
            <w:shd w:val="clear" w:color="auto" w:fill="FFFFFF"/>
          </w:tcPr>
          <w:p w:rsidR="00A55457" w:rsidRPr="00A013A1" w:rsidRDefault="00A55457" w:rsidP="00A55457">
            <w:pPr>
              <w:jc w:val="both"/>
              <w:rPr>
                <w:rFonts w:ascii="Arial" w:eastAsia="Calibri" w:hAnsi="Arial" w:cs="Arial"/>
                <w:color w:val="FFFFFF"/>
              </w:rPr>
            </w:pPr>
          </w:p>
        </w:tc>
        <w:tc>
          <w:tcPr>
            <w:tcW w:w="709" w:type="dxa"/>
            <w:tcBorders>
              <w:bottom w:val="single" w:sz="4" w:space="0" w:color="auto"/>
            </w:tcBorders>
            <w:shd w:val="clear" w:color="auto" w:fill="FFFFFF"/>
          </w:tcPr>
          <w:p w:rsidR="00A55457" w:rsidRPr="00A013A1" w:rsidRDefault="00A55457" w:rsidP="00A55457">
            <w:pPr>
              <w:jc w:val="both"/>
              <w:rPr>
                <w:rFonts w:ascii="Arial" w:eastAsia="Calibri" w:hAnsi="Arial" w:cs="Arial"/>
                <w:color w:val="FFFFFF"/>
              </w:rPr>
            </w:pPr>
          </w:p>
        </w:tc>
        <w:tc>
          <w:tcPr>
            <w:tcW w:w="708" w:type="dxa"/>
            <w:tcBorders>
              <w:bottom w:val="single" w:sz="4" w:space="0" w:color="auto"/>
            </w:tcBorders>
            <w:shd w:val="clear" w:color="auto" w:fill="FFFFFF"/>
          </w:tcPr>
          <w:p w:rsidR="00A55457" w:rsidRPr="00A013A1" w:rsidRDefault="00A55457" w:rsidP="00A55457">
            <w:pPr>
              <w:jc w:val="both"/>
              <w:rPr>
                <w:rFonts w:ascii="Arial" w:eastAsia="Calibri" w:hAnsi="Arial" w:cs="Arial"/>
                <w:color w:val="FFFFFF"/>
              </w:rPr>
            </w:pPr>
          </w:p>
        </w:tc>
      </w:tr>
      <w:tr w:rsidR="00A013A1" w:rsidRPr="00A013A1" w:rsidTr="00E94708">
        <w:tc>
          <w:tcPr>
            <w:tcW w:w="7338" w:type="dxa"/>
            <w:gridSpan w:val="2"/>
            <w:shd w:val="clear" w:color="auto" w:fill="auto"/>
          </w:tcPr>
          <w:p w:rsidR="00A013A1" w:rsidRPr="00A013A1" w:rsidRDefault="00A013A1" w:rsidP="00A013A1">
            <w:pPr>
              <w:jc w:val="both"/>
              <w:rPr>
                <w:rFonts w:ascii="Arial" w:eastAsia="Calibri" w:hAnsi="Arial" w:cs="Arial"/>
                <w:b/>
                <w:color w:val="FFFFFF"/>
              </w:rPr>
            </w:pPr>
          </w:p>
        </w:tc>
        <w:tc>
          <w:tcPr>
            <w:tcW w:w="770" w:type="dxa"/>
            <w:shd w:val="clear" w:color="auto" w:fill="auto"/>
          </w:tcPr>
          <w:p w:rsidR="00A013A1" w:rsidRPr="00A013A1" w:rsidRDefault="00A013A1" w:rsidP="00A013A1">
            <w:pPr>
              <w:jc w:val="both"/>
              <w:rPr>
                <w:rFonts w:ascii="Arial" w:eastAsia="Calibri" w:hAnsi="Arial" w:cs="Arial"/>
                <w:b/>
                <w:color w:val="FFFFFF"/>
              </w:rPr>
            </w:pPr>
          </w:p>
        </w:tc>
        <w:tc>
          <w:tcPr>
            <w:tcW w:w="789" w:type="dxa"/>
            <w:shd w:val="clear" w:color="auto" w:fill="auto"/>
          </w:tcPr>
          <w:p w:rsidR="00A013A1" w:rsidRPr="00A013A1" w:rsidRDefault="00A013A1" w:rsidP="00A013A1">
            <w:pPr>
              <w:jc w:val="both"/>
              <w:rPr>
                <w:rFonts w:ascii="Arial" w:eastAsia="Calibri" w:hAnsi="Arial" w:cs="Arial"/>
                <w:b/>
                <w:color w:val="FFFFFF"/>
              </w:rPr>
            </w:pPr>
          </w:p>
        </w:tc>
        <w:tc>
          <w:tcPr>
            <w:tcW w:w="709" w:type="dxa"/>
            <w:shd w:val="clear" w:color="auto" w:fill="auto"/>
          </w:tcPr>
          <w:p w:rsidR="00A013A1" w:rsidRPr="00A013A1" w:rsidRDefault="00A013A1" w:rsidP="00A013A1">
            <w:pPr>
              <w:jc w:val="both"/>
              <w:rPr>
                <w:rFonts w:ascii="Arial" w:eastAsia="Calibri" w:hAnsi="Arial" w:cs="Arial"/>
                <w:b/>
                <w:color w:val="FFFFFF"/>
              </w:rPr>
            </w:pPr>
          </w:p>
        </w:tc>
        <w:tc>
          <w:tcPr>
            <w:tcW w:w="708" w:type="dxa"/>
            <w:shd w:val="clear" w:color="auto" w:fill="auto"/>
          </w:tcPr>
          <w:p w:rsidR="00A013A1" w:rsidRPr="00A013A1" w:rsidRDefault="00A013A1" w:rsidP="00A013A1">
            <w:pPr>
              <w:jc w:val="both"/>
              <w:rPr>
                <w:rFonts w:ascii="Arial" w:eastAsia="Calibri" w:hAnsi="Arial" w:cs="Arial"/>
                <w:b/>
                <w:color w:val="FFFFFF"/>
              </w:rPr>
            </w:pPr>
          </w:p>
        </w:tc>
      </w:tr>
      <w:tr w:rsidR="00A013A1" w:rsidRPr="00A013A1" w:rsidTr="00E94708">
        <w:tc>
          <w:tcPr>
            <w:tcW w:w="7338" w:type="dxa"/>
            <w:gridSpan w:val="2"/>
            <w:shd w:val="clear" w:color="auto" w:fill="002060"/>
          </w:tcPr>
          <w:p w:rsidR="00A013A1" w:rsidRPr="00A013A1" w:rsidRDefault="00A013A1" w:rsidP="00A013A1">
            <w:pPr>
              <w:jc w:val="both"/>
              <w:rPr>
                <w:rFonts w:ascii="Arial" w:eastAsia="Calibri" w:hAnsi="Arial" w:cs="Arial"/>
                <w:color w:val="002060"/>
              </w:rPr>
            </w:pPr>
            <w:r w:rsidRPr="00A013A1">
              <w:rPr>
                <w:rFonts w:ascii="Arial" w:eastAsia="Calibri" w:hAnsi="Arial" w:cs="Arial"/>
                <w:b/>
                <w:color w:val="FFFFFF"/>
              </w:rPr>
              <w:t>Risks requiring Other Health Surveillance</w:t>
            </w:r>
          </w:p>
        </w:tc>
        <w:tc>
          <w:tcPr>
            <w:tcW w:w="770" w:type="dxa"/>
            <w:shd w:val="clear" w:color="auto" w:fill="002060"/>
          </w:tcPr>
          <w:p w:rsidR="00A013A1" w:rsidRPr="00A013A1" w:rsidRDefault="00A013A1" w:rsidP="00A013A1">
            <w:pPr>
              <w:jc w:val="both"/>
              <w:rPr>
                <w:rFonts w:ascii="Arial" w:eastAsia="Calibri" w:hAnsi="Arial" w:cs="Arial"/>
                <w:b/>
                <w:color w:val="FFFFFF"/>
              </w:rPr>
            </w:pPr>
          </w:p>
        </w:tc>
        <w:tc>
          <w:tcPr>
            <w:tcW w:w="789" w:type="dxa"/>
            <w:shd w:val="clear" w:color="auto" w:fill="002060"/>
          </w:tcPr>
          <w:p w:rsidR="00A013A1" w:rsidRPr="00A013A1" w:rsidRDefault="00A013A1" w:rsidP="00A013A1">
            <w:pPr>
              <w:jc w:val="both"/>
              <w:rPr>
                <w:rFonts w:ascii="Arial" w:eastAsia="Calibri" w:hAnsi="Arial" w:cs="Arial"/>
                <w:b/>
                <w:color w:val="FFFFFF"/>
              </w:rPr>
            </w:pPr>
          </w:p>
        </w:tc>
        <w:tc>
          <w:tcPr>
            <w:tcW w:w="709" w:type="dxa"/>
            <w:shd w:val="clear" w:color="auto" w:fill="002060"/>
          </w:tcPr>
          <w:p w:rsidR="00A013A1" w:rsidRPr="00A013A1" w:rsidRDefault="00A013A1" w:rsidP="00A013A1">
            <w:pPr>
              <w:jc w:val="both"/>
              <w:rPr>
                <w:rFonts w:ascii="Arial" w:eastAsia="Calibri" w:hAnsi="Arial" w:cs="Arial"/>
                <w:b/>
                <w:color w:val="FFFFFF"/>
              </w:rPr>
            </w:pPr>
          </w:p>
        </w:tc>
        <w:tc>
          <w:tcPr>
            <w:tcW w:w="708" w:type="dxa"/>
            <w:shd w:val="clear" w:color="auto" w:fill="002060"/>
          </w:tcPr>
          <w:p w:rsidR="00A013A1" w:rsidRPr="00A013A1" w:rsidRDefault="00A013A1" w:rsidP="00A013A1">
            <w:pPr>
              <w:jc w:val="both"/>
              <w:rPr>
                <w:rFonts w:ascii="Arial" w:eastAsia="Calibri" w:hAnsi="Arial" w:cs="Arial"/>
                <w:b/>
                <w:color w:val="FFFFFF"/>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Radiation (&gt;6mSv)</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tcPr>
          <w:p w:rsidR="00A55457" w:rsidRPr="00A013A1" w:rsidRDefault="00A55457" w:rsidP="00A55457">
            <w:pPr>
              <w:jc w:val="both"/>
              <w:rPr>
                <w:rFonts w:ascii="Arial" w:eastAsia="Calibri" w:hAnsi="Arial" w:cs="Arial"/>
              </w:rPr>
            </w:pPr>
          </w:p>
        </w:tc>
        <w:tc>
          <w:tcPr>
            <w:tcW w:w="789" w:type="dxa"/>
          </w:tcPr>
          <w:p w:rsidR="00A55457" w:rsidRPr="00A013A1" w:rsidRDefault="00A55457" w:rsidP="00A55457">
            <w:pPr>
              <w:jc w:val="both"/>
              <w:rPr>
                <w:rFonts w:ascii="Arial" w:eastAsia="Calibri" w:hAnsi="Arial" w:cs="Arial"/>
              </w:rPr>
            </w:pPr>
          </w:p>
        </w:tc>
        <w:tc>
          <w:tcPr>
            <w:tcW w:w="709" w:type="dxa"/>
          </w:tcPr>
          <w:p w:rsidR="00A55457" w:rsidRPr="00A013A1" w:rsidRDefault="00A55457" w:rsidP="00A55457">
            <w:pPr>
              <w:jc w:val="both"/>
              <w:rPr>
                <w:rFonts w:ascii="Arial" w:eastAsia="Calibri" w:hAnsi="Arial" w:cs="Arial"/>
              </w:rPr>
            </w:pPr>
          </w:p>
        </w:tc>
        <w:tc>
          <w:tcPr>
            <w:tcW w:w="708" w:type="dxa"/>
          </w:tcPr>
          <w:p w:rsidR="00A55457" w:rsidRPr="00A013A1" w:rsidRDefault="00A55457" w:rsidP="00A55457">
            <w:pPr>
              <w:jc w:val="both"/>
              <w:rPr>
                <w:rFonts w:ascii="Arial" w:eastAsia="Calibri" w:hAnsi="Arial" w:cs="Arial"/>
              </w:rPr>
            </w:pPr>
          </w:p>
        </w:tc>
      </w:tr>
      <w:tr w:rsidR="00A55457" w:rsidRPr="00A013A1" w:rsidTr="00E94708">
        <w:tc>
          <w:tcPr>
            <w:tcW w:w="6629" w:type="dxa"/>
            <w:vAlign w:val="bottom"/>
          </w:tcPr>
          <w:p w:rsidR="00A55457" w:rsidRPr="00A013A1" w:rsidRDefault="00A55457" w:rsidP="00A55457">
            <w:pPr>
              <w:jc w:val="both"/>
              <w:rPr>
                <w:rFonts w:ascii="Arial" w:eastAsia="Calibri" w:hAnsi="Arial" w:cs="Arial"/>
                <w:color w:val="000000"/>
              </w:rPr>
            </w:pPr>
            <w:r w:rsidRPr="00A013A1">
              <w:rPr>
                <w:rFonts w:ascii="Arial" w:eastAsia="Calibri" w:hAnsi="Arial" w:cs="Arial"/>
                <w:color w:val="000000"/>
              </w:rPr>
              <w:t>Laser (Class 3R, 3B, 4)</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tcPr>
          <w:p w:rsidR="00A55457" w:rsidRPr="00A013A1" w:rsidRDefault="00A55457" w:rsidP="00A55457">
            <w:pPr>
              <w:jc w:val="both"/>
              <w:rPr>
                <w:rFonts w:ascii="Arial" w:eastAsia="Calibri" w:hAnsi="Arial" w:cs="Arial"/>
              </w:rPr>
            </w:pPr>
          </w:p>
        </w:tc>
        <w:tc>
          <w:tcPr>
            <w:tcW w:w="789" w:type="dxa"/>
          </w:tcPr>
          <w:p w:rsidR="00A55457" w:rsidRPr="00A013A1" w:rsidRDefault="00A55457" w:rsidP="00A55457">
            <w:pPr>
              <w:jc w:val="both"/>
              <w:rPr>
                <w:rFonts w:ascii="Arial" w:eastAsia="Calibri" w:hAnsi="Arial" w:cs="Arial"/>
              </w:rPr>
            </w:pPr>
          </w:p>
        </w:tc>
        <w:tc>
          <w:tcPr>
            <w:tcW w:w="709" w:type="dxa"/>
          </w:tcPr>
          <w:p w:rsidR="00A55457" w:rsidRPr="00A013A1" w:rsidRDefault="00A55457" w:rsidP="00A55457">
            <w:pPr>
              <w:jc w:val="both"/>
              <w:rPr>
                <w:rFonts w:ascii="Arial" w:eastAsia="Calibri" w:hAnsi="Arial" w:cs="Arial"/>
              </w:rPr>
            </w:pPr>
          </w:p>
        </w:tc>
        <w:tc>
          <w:tcPr>
            <w:tcW w:w="708" w:type="dxa"/>
          </w:tcPr>
          <w:p w:rsidR="00A55457" w:rsidRPr="00A013A1" w:rsidRDefault="00A55457" w:rsidP="00A55457">
            <w:pPr>
              <w:jc w:val="both"/>
              <w:rPr>
                <w:rFonts w:ascii="Arial" w:eastAsia="Calibri" w:hAnsi="Arial" w:cs="Arial"/>
              </w:rPr>
            </w:pPr>
          </w:p>
        </w:tc>
      </w:tr>
      <w:tr w:rsidR="00A55457" w:rsidRPr="00A013A1" w:rsidTr="00E94708">
        <w:tc>
          <w:tcPr>
            <w:tcW w:w="6629" w:type="dxa"/>
            <w:vAlign w:val="bottom"/>
          </w:tcPr>
          <w:p w:rsidR="00A55457" w:rsidRPr="00A013A1" w:rsidRDefault="00A55457" w:rsidP="00A55457">
            <w:pPr>
              <w:jc w:val="both"/>
              <w:rPr>
                <w:rFonts w:ascii="Arial" w:eastAsia="Calibri" w:hAnsi="Arial" w:cs="Arial"/>
                <w:color w:val="000000"/>
              </w:rPr>
            </w:pPr>
            <w:r w:rsidRPr="00A013A1">
              <w:rPr>
                <w:rFonts w:ascii="Arial" w:eastAsia="Calibri" w:hAnsi="Arial" w:cs="Arial"/>
                <w:color w:val="000000"/>
              </w:rPr>
              <w:t>Dusty environment (&gt;4mg/m3)</w:t>
            </w:r>
          </w:p>
        </w:tc>
        <w:tc>
          <w:tcPr>
            <w:tcW w:w="709" w:type="dxa"/>
          </w:tcPr>
          <w:p w:rsidR="00A55457" w:rsidRPr="00F607B2" w:rsidRDefault="00A55457" w:rsidP="00A55457">
            <w:pPr>
              <w:jc w:val="center"/>
              <w:rPr>
                <w:rFonts w:ascii="Arial" w:hAnsi="Arial" w:cs="Arial"/>
              </w:rPr>
            </w:pPr>
            <w:r>
              <w:rPr>
                <w:rFonts w:ascii="Arial" w:hAnsi="Arial" w:cs="Arial"/>
              </w:rPr>
              <w:t>Y</w:t>
            </w:r>
          </w:p>
        </w:tc>
        <w:tc>
          <w:tcPr>
            <w:tcW w:w="770" w:type="dxa"/>
          </w:tcPr>
          <w:p w:rsidR="00A55457" w:rsidRPr="00A013A1" w:rsidRDefault="00A55457" w:rsidP="00A55457">
            <w:pPr>
              <w:jc w:val="both"/>
              <w:rPr>
                <w:rFonts w:ascii="Arial" w:eastAsia="Calibri" w:hAnsi="Arial" w:cs="Arial"/>
              </w:rPr>
            </w:pPr>
          </w:p>
        </w:tc>
        <w:tc>
          <w:tcPr>
            <w:tcW w:w="789" w:type="dxa"/>
          </w:tcPr>
          <w:p w:rsidR="00A55457" w:rsidRPr="00A013A1" w:rsidRDefault="00A55457" w:rsidP="00A55457">
            <w:pPr>
              <w:jc w:val="both"/>
              <w:rPr>
                <w:rFonts w:ascii="Arial" w:eastAsia="Calibri" w:hAnsi="Arial" w:cs="Arial"/>
              </w:rPr>
            </w:pPr>
          </w:p>
        </w:tc>
        <w:tc>
          <w:tcPr>
            <w:tcW w:w="709" w:type="dxa"/>
          </w:tcPr>
          <w:p w:rsidR="00A55457" w:rsidRPr="00A013A1" w:rsidRDefault="00A55457" w:rsidP="00A55457">
            <w:pPr>
              <w:jc w:val="both"/>
              <w:rPr>
                <w:rFonts w:ascii="Arial" w:eastAsia="Calibri" w:hAnsi="Arial" w:cs="Arial"/>
              </w:rPr>
            </w:pPr>
          </w:p>
        </w:tc>
        <w:tc>
          <w:tcPr>
            <w:tcW w:w="708" w:type="dxa"/>
          </w:tcPr>
          <w:p w:rsidR="00A55457" w:rsidRPr="00A013A1" w:rsidRDefault="00A55457" w:rsidP="00A55457">
            <w:pPr>
              <w:jc w:val="both"/>
              <w:rPr>
                <w:rFonts w:ascii="Arial" w:eastAsia="Calibri" w:hAnsi="Arial" w:cs="Arial"/>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Noise (over 80dBA)</w:t>
            </w:r>
          </w:p>
        </w:tc>
        <w:tc>
          <w:tcPr>
            <w:tcW w:w="709" w:type="dxa"/>
          </w:tcPr>
          <w:p w:rsidR="00A55457" w:rsidRPr="00F607B2" w:rsidRDefault="00A55457" w:rsidP="00A55457">
            <w:pPr>
              <w:jc w:val="center"/>
              <w:rPr>
                <w:rFonts w:ascii="Arial" w:hAnsi="Arial" w:cs="Arial"/>
              </w:rPr>
            </w:pPr>
            <w:r>
              <w:rPr>
                <w:rFonts w:ascii="Arial" w:hAnsi="Arial" w:cs="Arial"/>
              </w:rPr>
              <w:t>Y</w:t>
            </w:r>
          </w:p>
        </w:tc>
        <w:tc>
          <w:tcPr>
            <w:tcW w:w="770" w:type="dxa"/>
          </w:tcPr>
          <w:p w:rsidR="00A55457" w:rsidRPr="00A013A1" w:rsidRDefault="00A55457" w:rsidP="00A55457">
            <w:pPr>
              <w:jc w:val="both"/>
              <w:rPr>
                <w:rFonts w:ascii="Arial" w:eastAsia="Calibri" w:hAnsi="Arial" w:cs="Arial"/>
              </w:rPr>
            </w:pPr>
          </w:p>
        </w:tc>
        <w:tc>
          <w:tcPr>
            <w:tcW w:w="789" w:type="dxa"/>
          </w:tcPr>
          <w:p w:rsidR="00A55457" w:rsidRPr="00A013A1" w:rsidRDefault="00A55457" w:rsidP="00A55457">
            <w:pPr>
              <w:jc w:val="both"/>
              <w:rPr>
                <w:rFonts w:ascii="Arial" w:eastAsia="Calibri" w:hAnsi="Arial" w:cs="Arial"/>
              </w:rPr>
            </w:pPr>
          </w:p>
        </w:tc>
        <w:tc>
          <w:tcPr>
            <w:tcW w:w="709" w:type="dxa"/>
          </w:tcPr>
          <w:p w:rsidR="00A55457" w:rsidRPr="00A013A1" w:rsidRDefault="00A55457" w:rsidP="00A55457">
            <w:pPr>
              <w:jc w:val="both"/>
              <w:rPr>
                <w:rFonts w:ascii="Arial" w:eastAsia="Calibri" w:hAnsi="Arial" w:cs="Arial"/>
              </w:rPr>
            </w:pPr>
          </w:p>
        </w:tc>
        <w:tc>
          <w:tcPr>
            <w:tcW w:w="708" w:type="dxa"/>
          </w:tcPr>
          <w:p w:rsidR="00A55457" w:rsidRPr="00A013A1" w:rsidRDefault="00A55457" w:rsidP="00A55457">
            <w:pPr>
              <w:jc w:val="both"/>
              <w:rPr>
                <w:rFonts w:ascii="Arial" w:eastAsia="Calibri" w:hAnsi="Arial" w:cs="Arial"/>
              </w:rPr>
            </w:pPr>
          </w:p>
        </w:tc>
      </w:tr>
      <w:tr w:rsidR="00A55457" w:rsidRPr="00A013A1" w:rsidTr="00E94708">
        <w:tc>
          <w:tcPr>
            <w:tcW w:w="6629" w:type="dxa"/>
            <w:tcBorders>
              <w:bottom w:val="single" w:sz="4" w:space="0" w:color="auto"/>
            </w:tcBorders>
          </w:tcPr>
          <w:p w:rsidR="00A55457" w:rsidRPr="00A013A1" w:rsidRDefault="00A55457" w:rsidP="00A55457">
            <w:pPr>
              <w:jc w:val="both"/>
              <w:rPr>
                <w:rFonts w:ascii="Arial" w:eastAsia="Calibri" w:hAnsi="Arial" w:cs="Arial"/>
              </w:rPr>
            </w:pPr>
            <w:r w:rsidRPr="00A013A1">
              <w:rPr>
                <w:rFonts w:ascii="Arial" w:eastAsia="Calibri" w:hAnsi="Arial" w:cs="Arial"/>
              </w:rPr>
              <w:t>Hand held vibration tools (=&gt;2.5 m/s2)</w:t>
            </w:r>
          </w:p>
        </w:tc>
        <w:tc>
          <w:tcPr>
            <w:tcW w:w="709" w:type="dxa"/>
            <w:tcBorders>
              <w:bottom w:val="single" w:sz="4" w:space="0" w:color="auto"/>
            </w:tcBorders>
          </w:tcPr>
          <w:p w:rsidR="00A55457" w:rsidRPr="00F607B2" w:rsidRDefault="00A55457" w:rsidP="00A55457">
            <w:pPr>
              <w:jc w:val="center"/>
              <w:rPr>
                <w:rFonts w:ascii="Arial" w:hAnsi="Arial" w:cs="Arial"/>
              </w:rPr>
            </w:pPr>
            <w:r w:rsidRPr="00F607B2">
              <w:rPr>
                <w:rFonts w:ascii="Arial" w:hAnsi="Arial" w:cs="Arial"/>
              </w:rPr>
              <w:t>N</w:t>
            </w:r>
          </w:p>
        </w:tc>
        <w:tc>
          <w:tcPr>
            <w:tcW w:w="770" w:type="dxa"/>
            <w:tcBorders>
              <w:bottom w:val="single" w:sz="4" w:space="0" w:color="auto"/>
            </w:tcBorders>
          </w:tcPr>
          <w:p w:rsidR="00A55457" w:rsidRPr="00A013A1" w:rsidRDefault="00A55457" w:rsidP="00A55457">
            <w:pPr>
              <w:jc w:val="both"/>
              <w:rPr>
                <w:rFonts w:ascii="Arial" w:eastAsia="Calibri" w:hAnsi="Arial" w:cs="Arial"/>
              </w:rPr>
            </w:pPr>
          </w:p>
        </w:tc>
        <w:tc>
          <w:tcPr>
            <w:tcW w:w="789" w:type="dxa"/>
            <w:tcBorders>
              <w:bottom w:val="single" w:sz="4" w:space="0" w:color="auto"/>
            </w:tcBorders>
          </w:tcPr>
          <w:p w:rsidR="00A55457" w:rsidRPr="00A013A1" w:rsidRDefault="00A55457" w:rsidP="00A55457">
            <w:pPr>
              <w:jc w:val="both"/>
              <w:rPr>
                <w:rFonts w:ascii="Arial" w:eastAsia="Calibri" w:hAnsi="Arial" w:cs="Arial"/>
              </w:rPr>
            </w:pPr>
          </w:p>
        </w:tc>
        <w:tc>
          <w:tcPr>
            <w:tcW w:w="709" w:type="dxa"/>
            <w:tcBorders>
              <w:bottom w:val="single" w:sz="4" w:space="0" w:color="auto"/>
            </w:tcBorders>
          </w:tcPr>
          <w:p w:rsidR="00A55457" w:rsidRPr="00A013A1" w:rsidRDefault="00A55457" w:rsidP="00A55457">
            <w:pPr>
              <w:jc w:val="both"/>
              <w:rPr>
                <w:rFonts w:ascii="Arial" w:eastAsia="Calibri" w:hAnsi="Arial" w:cs="Arial"/>
              </w:rPr>
            </w:pPr>
          </w:p>
        </w:tc>
        <w:tc>
          <w:tcPr>
            <w:tcW w:w="708" w:type="dxa"/>
            <w:tcBorders>
              <w:bottom w:val="single" w:sz="4" w:space="0" w:color="auto"/>
            </w:tcBorders>
          </w:tcPr>
          <w:p w:rsidR="00A55457" w:rsidRPr="00A013A1" w:rsidRDefault="00A55457" w:rsidP="00A55457">
            <w:pPr>
              <w:jc w:val="both"/>
              <w:rPr>
                <w:rFonts w:ascii="Arial" w:eastAsia="Calibri" w:hAnsi="Arial" w:cs="Arial"/>
              </w:rPr>
            </w:pPr>
          </w:p>
        </w:tc>
      </w:tr>
      <w:tr w:rsidR="00A013A1" w:rsidRPr="00A013A1" w:rsidTr="00E94708">
        <w:tc>
          <w:tcPr>
            <w:tcW w:w="10314" w:type="dxa"/>
            <w:gridSpan w:val="6"/>
            <w:shd w:val="clear" w:color="auto" w:fill="auto"/>
          </w:tcPr>
          <w:p w:rsidR="00A013A1" w:rsidRPr="00A013A1" w:rsidRDefault="00A013A1" w:rsidP="00A013A1">
            <w:pPr>
              <w:jc w:val="both"/>
              <w:rPr>
                <w:rFonts w:ascii="Arial" w:eastAsia="Calibri" w:hAnsi="Arial" w:cs="Arial"/>
                <w:b/>
                <w:color w:val="FFFFFF"/>
              </w:rPr>
            </w:pPr>
          </w:p>
        </w:tc>
      </w:tr>
      <w:tr w:rsidR="00A013A1" w:rsidRPr="00A013A1" w:rsidTr="00E94708">
        <w:tc>
          <w:tcPr>
            <w:tcW w:w="7338" w:type="dxa"/>
            <w:gridSpan w:val="2"/>
            <w:shd w:val="clear" w:color="auto" w:fill="002060"/>
          </w:tcPr>
          <w:p w:rsidR="00A013A1" w:rsidRPr="00A013A1" w:rsidRDefault="00A013A1" w:rsidP="00A013A1">
            <w:pPr>
              <w:jc w:val="both"/>
              <w:rPr>
                <w:rFonts w:ascii="Arial" w:eastAsia="Calibri" w:hAnsi="Arial" w:cs="Arial"/>
                <w:b/>
                <w:color w:val="002060"/>
              </w:rPr>
            </w:pPr>
            <w:r w:rsidRPr="00A013A1">
              <w:rPr>
                <w:rFonts w:ascii="Arial" w:eastAsia="Calibri" w:hAnsi="Arial" w:cs="Arial"/>
                <w:b/>
                <w:color w:val="FFFFFF"/>
              </w:rPr>
              <w:t>Other General Hazards/ Risks</w:t>
            </w:r>
          </w:p>
        </w:tc>
        <w:tc>
          <w:tcPr>
            <w:tcW w:w="770" w:type="dxa"/>
            <w:shd w:val="clear" w:color="auto" w:fill="002060"/>
          </w:tcPr>
          <w:p w:rsidR="00A013A1" w:rsidRPr="00A013A1" w:rsidRDefault="00A013A1" w:rsidP="00A013A1">
            <w:pPr>
              <w:jc w:val="both"/>
              <w:rPr>
                <w:rFonts w:ascii="Arial" w:eastAsia="Calibri" w:hAnsi="Arial" w:cs="Arial"/>
                <w:b/>
                <w:color w:val="FFFFFF"/>
              </w:rPr>
            </w:pPr>
          </w:p>
        </w:tc>
        <w:tc>
          <w:tcPr>
            <w:tcW w:w="789" w:type="dxa"/>
            <w:shd w:val="clear" w:color="auto" w:fill="002060"/>
          </w:tcPr>
          <w:p w:rsidR="00A013A1" w:rsidRPr="00A013A1" w:rsidRDefault="00A013A1" w:rsidP="00A013A1">
            <w:pPr>
              <w:jc w:val="both"/>
              <w:rPr>
                <w:rFonts w:ascii="Arial" w:eastAsia="Calibri" w:hAnsi="Arial" w:cs="Arial"/>
                <w:b/>
                <w:color w:val="FFFFFF"/>
              </w:rPr>
            </w:pPr>
          </w:p>
        </w:tc>
        <w:tc>
          <w:tcPr>
            <w:tcW w:w="709" w:type="dxa"/>
            <w:shd w:val="clear" w:color="auto" w:fill="002060"/>
          </w:tcPr>
          <w:p w:rsidR="00A013A1" w:rsidRPr="00A013A1" w:rsidRDefault="00A013A1" w:rsidP="00A013A1">
            <w:pPr>
              <w:jc w:val="both"/>
              <w:rPr>
                <w:rFonts w:ascii="Arial" w:eastAsia="Calibri" w:hAnsi="Arial" w:cs="Arial"/>
                <w:b/>
                <w:color w:val="FFFFFF"/>
              </w:rPr>
            </w:pPr>
          </w:p>
        </w:tc>
        <w:tc>
          <w:tcPr>
            <w:tcW w:w="708" w:type="dxa"/>
            <w:shd w:val="clear" w:color="auto" w:fill="002060"/>
          </w:tcPr>
          <w:p w:rsidR="00A013A1" w:rsidRPr="00A013A1" w:rsidRDefault="00A013A1" w:rsidP="00A013A1">
            <w:pPr>
              <w:jc w:val="both"/>
              <w:rPr>
                <w:rFonts w:ascii="Arial" w:eastAsia="Calibri" w:hAnsi="Arial" w:cs="Arial"/>
                <w:b/>
                <w:color w:val="FFFFFF"/>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VDU use ( &gt; 1 hour daily)</w:t>
            </w:r>
          </w:p>
        </w:tc>
        <w:tc>
          <w:tcPr>
            <w:tcW w:w="709" w:type="dxa"/>
          </w:tcPr>
          <w:p w:rsidR="00A55457" w:rsidRPr="00F607B2" w:rsidRDefault="00A55457" w:rsidP="00A55457">
            <w:pPr>
              <w:jc w:val="center"/>
              <w:rPr>
                <w:rFonts w:ascii="Arial" w:hAnsi="Arial" w:cs="Arial"/>
              </w:rPr>
            </w:pPr>
            <w:r>
              <w:rPr>
                <w:rFonts w:ascii="Arial" w:hAnsi="Arial" w:cs="Arial"/>
              </w:rPr>
              <w:t>Y</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p>
        </w:tc>
        <w:tc>
          <w:tcPr>
            <w:tcW w:w="708" w:type="dxa"/>
          </w:tcPr>
          <w:p w:rsidR="00A55457" w:rsidRPr="00F607B2" w:rsidRDefault="00A55457" w:rsidP="00A55457">
            <w:pPr>
              <w:jc w:val="center"/>
              <w:rPr>
                <w:rFonts w:ascii="Arial" w:hAnsi="Arial" w:cs="Arial"/>
              </w:rPr>
            </w:pPr>
            <w:r>
              <w:rPr>
                <w:rFonts w:ascii="Arial" w:hAnsi="Arial" w:cs="Arial"/>
              </w:rPr>
              <w:sym w:font="Wingdings 2" w:char="F050"/>
            </w: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Heavy manual handling (&gt;10kg)</w:t>
            </w:r>
          </w:p>
        </w:tc>
        <w:tc>
          <w:tcPr>
            <w:tcW w:w="709" w:type="dxa"/>
          </w:tcPr>
          <w:p w:rsidR="00A55457" w:rsidRPr="00F607B2" w:rsidRDefault="00A55457" w:rsidP="00A55457">
            <w:pPr>
              <w:jc w:val="center"/>
              <w:rPr>
                <w:rFonts w:ascii="Arial" w:hAnsi="Arial" w:cs="Arial"/>
              </w:rPr>
            </w:pPr>
            <w:r>
              <w:rPr>
                <w:rFonts w:ascii="Arial" w:hAnsi="Arial" w:cs="Arial"/>
              </w:rPr>
              <w:t>Y</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p>
        </w:tc>
        <w:tc>
          <w:tcPr>
            <w:tcW w:w="708" w:type="dxa"/>
          </w:tcPr>
          <w:p w:rsidR="00A55457" w:rsidRPr="00F607B2" w:rsidRDefault="00A55457" w:rsidP="00A55457">
            <w:pPr>
              <w:jc w:val="center"/>
              <w:rPr>
                <w:rFonts w:ascii="Arial" w:hAnsi="Arial" w:cs="Arial"/>
              </w:rPr>
            </w:pPr>
          </w:p>
        </w:tc>
      </w:tr>
      <w:tr w:rsidR="00A55457" w:rsidRPr="00A013A1" w:rsidTr="00E94708">
        <w:tc>
          <w:tcPr>
            <w:tcW w:w="6629" w:type="dxa"/>
            <w:vAlign w:val="bottom"/>
          </w:tcPr>
          <w:p w:rsidR="00A55457" w:rsidRPr="00A013A1" w:rsidRDefault="00A55457" w:rsidP="00A55457">
            <w:pPr>
              <w:jc w:val="both"/>
              <w:rPr>
                <w:rFonts w:ascii="Arial" w:eastAsia="Calibri" w:hAnsi="Arial" w:cs="Arial"/>
                <w:color w:val="000000"/>
              </w:rPr>
            </w:pPr>
            <w:r w:rsidRPr="00A013A1">
              <w:rPr>
                <w:rFonts w:ascii="Arial" w:eastAsia="Calibri" w:hAnsi="Arial" w:cs="Arial"/>
                <w:color w:val="000000"/>
              </w:rPr>
              <w:t>Driving</w:t>
            </w:r>
          </w:p>
        </w:tc>
        <w:tc>
          <w:tcPr>
            <w:tcW w:w="709" w:type="dxa"/>
          </w:tcPr>
          <w:p w:rsidR="00A55457" w:rsidRPr="00F607B2" w:rsidRDefault="00A55457" w:rsidP="00A55457">
            <w:pPr>
              <w:jc w:val="center"/>
              <w:rPr>
                <w:rFonts w:ascii="Arial" w:hAnsi="Arial" w:cs="Arial"/>
              </w:rPr>
            </w:pPr>
            <w:r>
              <w:rPr>
                <w:rFonts w:ascii="Arial" w:hAnsi="Arial" w:cs="Arial"/>
              </w:rPr>
              <w:t>Y</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r>
              <w:rPr>
                <w:rFonts w:ascii="Arial" w:hAnsi="Arial" w:cs="Arial"/>
              </w:rPr>
              <w:sym w:font="Wingdings 2" w:char="F050"/>
            </w:r>
          </w:p>
        </w:tc>
        <w:tc>
          <w:tcPr>
            <w:tcW w:w="708" w:type="dxa"/>
          </w:tcPr>
          <w:p w:rsidR="00A55457" w:rsidRPr="00F607B2" w:rsidRDefault="00A55457" w:rsidP="00A55457">
            <w:pPr>
              <w:jc w:val="center"/>
              <w:rPr>
                <w:rFonts w:ascii="Arial" w:hAnsi="Arial" w:cs="Arial"/>
              </w:rPr>
            </w:pPr>
          </w:p>
        </w:tc>
      </w:tr>
      <w:tr w:rsidR="00A55457" w:rsidRPr="00A013A1" w:rsidTr="00E94708">
        <w:tc>
          <w:tcPr>
            <w:tcW w:w="6629" w:type="dxa"/>
            <w:vAlign w:val="bottom"/>
          </w:tcPr>
          <w:p w:rsidR="00A55457" w:rsidRPr="00A013A1" w:rsidRDefault="00A55457" w:rsidP="00A55457">
            <w:pPr>
              <w:jc w:val="both"/>
              <w:rPr>
                <w:rFonts w:ascii="Arial" w:eastAsia="Calibri" w:hAnsi="Arial" w:cs="Arial"/>
                <w:color w:val="000000"/>
              </w:rPr>
            </w:pPr>
            <w:r w:rsidRPr="00A013A1">
              <w:rPr>
                <w:rFonts w:ascii="Arial" w:eastAsia="Calibri" w:hAnsi="Arial" w:cs="Arial"/>
                <w:color w:val="000000"/>
              </w:rPr>
              <w:t>Food handling</w:t>
            </w:r>
          </w:p>
        </w:tc>
        <w:tc>
          <w:tcPr>
            <w:tcW w:w="709" w:type="dxa"/>
          </w:tcPr>
          <w:p w:rsidR="00A55457" w:rsidRPr="00F607B2" w:rsidRDefault="00A55457" w:rsidP="00A55457">
            <w:pPr>
              <w:jc w:val="center"/>
              <w:rPr>
                <w:rFonts w:ascii="Arial" w:hAnsi="Arial" w:cs="Arial"/>
              </w:rPr>
            </w:pPr>
            <w:r>
              <w:rPr>
                <w:rFonts w:ascii="Arial" w:hAnsi="Arial" w:cs="Arial"/>
              </w:rPr>
              <w:t>Y</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p>
        </w:tc>
        <w:tc>
          <w:tcPr>
            <w:tcW w:w="708" w:type="dxa"/>
          </w:tcPr>
          <w:p w:rsidR="00A55457" w:rsidRPr="00F607B2" w:rsidRDefault="00A55457" w:rsidP="00A55457">
            <w:pPr>
              <w:jc w:val="center"/>
              <w:rPr>
                <w:rFonts w:ascii="Arial" w:hAnsi="Arial" w:cs="Arial"/>
              </w:rPr>
            </w:pPr>
          </w:p>
        </w:tc>
      </w:tr>
      <w:tr w:rsidR="00A55457" w:rsidRPr="00A013A1" w:rsidTr="00E94708">
        <w:tc>
          <w:tcPr>
            <w:tcW w:w="6629" w:type="dxa"/>
            <w:vAlign w:val="bottom"/>
          </w:tcPr>
          <w:p w:rsidR="00A55457" w:rsidRPr="00A013A1" w:rsidRDefault="00A55457" w:rsidP="00A55457">
            <w:pPr>
              <w:jc w:val="both"/>
              <w:rPr>
                <w:rFonts w:ascii="Arial" w:eastAsia="Calibri" w:hAnsi="Arial" w:cs="Arial"/>
                <w:color w:val="000000"/>
              </w:rPr>
            </w:pPr>
            <w:r w:rsidRPr="00A013A1">
              <w:rPr>
                <w:rFonts w:ascii="Arial" w:eastAsia="Calibri" w:hAnsi="Arial" w:cs="Arial"/>
                <w:color w:val="000000"/>
              </w:rPr>
              <w:t>Night working</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p>
        </w:tc>
        <w:tc>
          <w:tcPr>
            <w:tcW w:w="708" w:type="dxa"/>
          </w:tcPr>
          <w:p w:rsidR="00A55457" w:rsidRPr="00F607B2" w:rsidRDefault="00A55457" w:rsidP="00A55457">
            <w:pPr>
              <w:jc w:val="center"/>
              <w:rPr>
                <w:rFonts w:ascii="Arial" w:hAnsi="Arial" w:cs="Arial"/>
              </w:rPr>
            </w:pPr>
          </w:p>
        </w:tc>
      </w:tr>
      <w:tr w:rsidR="00A55457" w:rsidRPr="00A013A1" w:rsidTr="00E94708">
        <w:tc>
          <w:tcPr>
            <w:tcW w:w="6629" w:type="dxa"/>
            <w:vAlign w:val="bottom"/>
          </w:tcPr>
          <w:p w:rsidR="00A55457" w:rsidRPr="00A013A1" w:rsidRDefault="00A55457" w:rsidP="00A55457">
            <w:pPr>
              <w:jc w:val="both"/>
              <w:rPr>
                <w:rFonts w:ascii="Arial" w:eastAsia="Calibri" w:hAnsi="Arial" w:cs="Arial"/>
                <w:color w:val="000000"/>
              </w:rPr>
            </w:pPr>
            <w:r w:rsidRPr="00A013A1">
              <w:rPr>
                <w:rFonts w:ascii="Arial" w:eastAsia="Calibri" w:hAnsi="Arial" w:cs="Arial"/>
                <w:color w:val="000000"/>
              </w:rPr>
              <w:t>Electrical work</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p>
        </w:tc>
        <w:tc>
          <w:tcPr>
            <w:tcW w:w="708" w:type="dxa"/>
          </w:tcPr>
          <w:p w:rsidR="00A55457" w:rsidRPr="00F607B2" w:rsidRDefault="00A55457" w:rsidP="00A55457">
            <w:pPr>
              <w:jc w:val="center"/>
              <w:rPr>
                <w:rFonts w:ascii="Arial" w:hAnsi="Arial" w:cs="Arial"/>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 xml:space="preserve">Physical Effort </w:t>
            </w:r>
          </w:p>
        </w:tc>
        <w:tc>
          <w:tcPr>
            <w:tcW w:w="709" w:type="dxa"/>
          </w:tcPr>
          <w:p w:rsidR="00A55457" w:rsidRDefault="00A55457" w:rsidP="00A55457">
            <w:pPr>
              <w:jc w:val="center"/>
            </w:pPr>
            <w:r>
              <w:rPr>
                <w:rFonts w:ascii="Arial" w:hAnsi="Arial" w:cs="Arial"/>
              </w:rPr>
              <w:t>Y</w:t>
            </w:r>
          </w:p>
        </w:tc>
        <w:tc>
          <w:tcPr>
            <w:tcW w:w="770" w:type="dxa"/>
          </w:tcPr>
          <w:p w:rsidR="00A55457" w:rsidRPr="00F607B2" w:rsidRDefault="00A55457" w:rsidP="00A55457">
            <w:pPr>
              <w:jc w:val="center"/>
              <w:rPr>
                <w:rFonts w:ascii="Arial" w:hAnsi="Arial" w:cs="Arial"/>
              </w:rPr>
            </w:pPr>
            <w:r>
              <w:rPr>
                <w:rFonts w:ascii="Arial" w:hAnsi="Arial" w:cs="Arial"/>
              </w:rPr>
              <w:sym w:font="Wingdings 2" w:char="F050"/>
            </w: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p>
        </w:tc>
        <w:tc>
          <w:tcPr>
            <w:tcW w:w="708" w:type="dxa"/>
          </w:tcPr>
          <w:p w:rsidR="00A55457" w:rsidRPr="00F607B2" w:rsidRDefault="00A55457" w:rsidP="00A55457">
            <w:pPr>
              <w:jc w:val="center"/>
              <w:rPr>
                <w:rFonts w:ascii="Arial" w:hAnsi="Arial" w:cs="Arial"/>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 xml:space="preserve">Mental Effort </w:t>
            </w:r>
          </w:p>
        </w:tc>
        <w:tc>
          <w:tcPr>
            <w:tcW w:w="709" w:type="dxa"/>
          </w:tcPr>
          <w:p w:rsidR="00A55457" w:rsidRDefault="00A55457" w:rsidP="00A55457">
            <w:pPr>
              <w:jc w:val="center"/>
            </w:pPr>
            <w:r>
              <w:rPr>
                <w:rFonts w:ascii="Arial" w:hAnsi="Arial" w:cs="Arial"/>
              </w:rPr>
              <w:t>Y</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p>
        </w:tc>
        <w:tc>
          <w:tcPr>
            <w:tcW w:w="708" w:type="dxa"/>
          </w:tcPr>
          <w:p w:rsidR="00A55457" w:rsidRPr="00F607B2" w:rsidRDefault="00A55457" w:rsidP="00A55457">
            <w:pPr>
              <w:jc w:val="center"/>
              <w:rPr>
                <w:rFonts w:ascii="Arial" w:hAnsi="Arial" w:cs="Arial"/>
              </w:rPr>
            </w:pPr>
            <w:r>
              <w:rPr>
                <w:rFonts w:ascii="Arial" w:hAnsi="Arial" w:cs="Arial"/>
              </w:rPr>
              <w:sym w:font="Wingdings 2" w:char="F050"/>
            </w: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 xml:space="preserve">Emotional Effort </w:t>
            </w:r>
          </w:p>
        </w:tc>
        <w:tc>
          <w:tcPr>
            <w:tcW w:w="709" w:type="dxa"/>
          </w:tcPr>
          <w:p w:rsidR="00A55457" w:rsidRDefault="00A55457" w:rsidP="00A55457">
            <w:pPr>
              <w:jc w:val="center"/>
            </w:pPr>
            <w:r>
              <w:rPr>
                <w:rFonts w:ascii="Arial" w:hAnsi="Arial" w:cs="Arial"/>
              </w:rPr>
              <w:t>Y</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r>
              <w:rPr>
                <w:rFonts w:ascii="Arial" w:hAnsi="Arial" w:cs="Arial"/>
              </w:rPr>
              <w:sym w:font="Wingdings 2" w:char="F050"/>
            </w:r>
          </w:p>
        </w:tc>
        <w:tc>
          <w:tcPr>
            <w:tcW w:w="708" w:type="dxa"/>
          </w:tcPr>
          <w:p w:rsidR="00A55457" w:rsidRPr="00F607B2" w:rsidRDefault="00A55457" w:rsidP="00A55457">
            <w:pPr>
              <w:jc w:val="center"/>
              <w:rPr>
                <w:rFonts w:ascii="Arial" w:hAnsi="Arial" w:cs="Arial"/>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Working in isolation</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p>
        </w:tc>
        <w:tc>
          <w:tcPr>
            <w:tcW w:w="708" w:type="dxa"/>
          </w:tcPr>
          <w:p w:rsidR="00A55457" w:rsidRPr="00F607B2" w:rsidRDefault="00A55457" w:rsidP="00A55457">
            <w:pPr>
              <w:jc w:val="center"/>
              <w:rPr>
                <w:rFonts w:ascii="Arial" w:hAnsi="Arial" w:cs="Arial"/>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Challenging behaviour</w:t>
            </w:r>
          </w:p>
        </w:tc>
        <w:tc>
          <w:tcPr>
            <w:tcW w:w="709" w:type="dxa"/>
          </w:tcPr>
          <w:p w:rsidR="00A55457" w:rsidRPr="00F607B2" w:rsidRDefault="00A55457" w:rsidP="00A55457">
            <w:pPr>
              <w:jc w:val="center"/>
              <w:rPr>
                <w:rFonts w:ascii="Arial" w:hAnsi="Arial" w:cs="Arial"/>
              </w:rPr>
            </w:pPr>
            <w:r>
              <w:rPr>
                <w:rFonts w:ascii="Arial" w:hAnsi="Arial" w:cs="Arial"/>
              </w:rPr>
              <w:t>N</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r>
              <w:rPr>
                <w:rFonts w:ascii="Arial" w:hAnsi="Arial" w:cs="Arial"/>
              </w:rPr>
              <w:sym w:font="Wingdings 2" w:char="F050"/>
            </w:r>
          </w:p>
        </w:tc>
        <w:tc>
          <w:tcPr>
            <w:tcW w:w="708" w:type="dxa"/>
          </w:tcPr>
          <w:p w:rsidR="00A55457" w:rsidRPr="00F607B2" w:rsidRDefault="00A55457" w:rsidP="00A55457">
            <w:pPr>
              <w:jc w:val="center"/>
              <w:rPr>
                <w:rFonts w:ascii="Arial" w:hAnsi="Arial" w:cs="Arial"/>
              </w:rPr>
            </w:pPr>
          </w:p>
        </w:tc>
      </w:tr>
    </w:tbl>
    <w:p w:rsidR="00EA43B7" w:rsidRDefault="00EA43B7" w:rsidP="00A55457"/>
    <w:sectPr w:rsidR="00EA43B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301" w:rsidRDefault="008A4391">
      <w:pPr>
        <w:spacing w:after="0" w:line="240" w:lineRule="auto"/>
      </w:pPr>
      <w:r>
        <w:separator/>
      </w:r>
    </w:p>
  </w:endnote>
  <w:endnote w:type="continuationSeparator" w:id="0">
    <w:p w:rsidR="00D53301" w:rsidRDefault="008A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227AD1">
    <w:pPr>
      <w:pStyle w:val="Footer"/>
    </w:pPr>
    <w:r>
      <w:t xml:space="preserve">02.2021.07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301" w:rsidRDefault="008A4391">
      <w:pPr>
        <w:spacing w:after="0" w:line="240" w:lineRule="auto"/>
      </w:pPr>
      <w:r>
        <w:separator/>
      </w:r>
    </w:p>
  </w:footnote>
  <w:footnote w:type="continuationSeparator" w:id="0">
    <w:p w:rsidR="00D53301" w:rsidRDefault="008A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141D02">
    <w:pPr>
      <w:pStyle w:val="Header"/>
    </w:pPr>
  </w:p>
  <w:p w:rsidR="000C32E3" w:rsidRDefault="00141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436B8"/>
    <w:multiLevelType w:val="hybridMultilevel"/>
    <w:tmpl w:val="1288286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C2AF8"/>
    <w:multiLevelType w:val="hybridMultilevel"/>
    <w:tmpl w:val="3F646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6915C9B"/>
    <w:multiLevelType w:val="hybridMultilevel"/>
    <w:tmpl w:val="199AB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8215BB"/>
    <w:multiLevelType w:val="hybridMultilevel"/>
    <w:tmpl w:val="B296C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8B95DB7"/>
    <w:multiLevelType w:val="hybridMultilevel"/>
    <w:tmpl w:val="F0628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6"/>
  </w:num>
  <w:num w:numId="4">
    <w:abstractNumId w:val="12"/>
  </w:num>
  <w:num w:numId="5">
    <w:abstractNumId w:val="1"/>
  </w:num>
  <w:num w:numId="6">
    <w:abstractNumId w:val="7"/>
  </w:num>
  <w:num w:numId="7">
    <w:abstractNumId w:val="5"/>
  </w:num>
  <w:num w:numId="8">
    <w:abstractNumId w:val="4"/>
  </w:num>
  <w:num w:numId="9">
    <w:abstractNumId w:val="9"/>
  </w:num>
  <w:num w:numId="10">
    <w:abstractNumId w:val="8"/>
  </w:num>
  <w:num w:numId="11">
    <w:abstractNumId w:val="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A1"/>
    <w:rsid w:val="00141D02"/>
    <w:rsid w:val="001E33A2"/>
    <w:rsid w:val="00227AD1"/>
    <w:rsid w:val="002F2FE4"/>
    <w:rsid w:val="008A4391"/>
    <w:rsid w:val="00A013A1"/>
    <w:rsid w:val="00A55457"/>
    <w:rsid w:val="00AD3195"/>
    <w:rsid w:val="00B101EA"/>
    <w:rsid w:val="00B26212"/>
    <w:rsid w:val="00B54840"/>
    <w:rsid w:val="00D53301"/>
    <w:rsid w:val="00DE3F3D"/>
    <w:rsid w:val="00EA4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B2FED-0622-409C-AC8D-A470BA68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3A1"/>
  </w:style>
  <w:style w:type="paragraph" w:styleId="Footer">
    <w:name w:val="footer"/>
    <w:basedOn w:val="Normal"/>
    <w:link w:val="FooterChar"/>
    <w:uiPriority w:val="99"/>
    <w:unhideWhenUsed/>
    <w:rsid w:val="00A01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3A1"/>
  </w:style>
  <w:style w:type="paragraph" w:styleId="ListParagraph">
    <w:name w:val="List Paragraph"/>
    <w:basedOn w:val="Normal"/>
    <w:uiPriority w:val="34"/>
    <w:qFormat/>
    <w:rsid w:val="00AD319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Waste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Assistant Manager Logistics, Post &amp; Waste</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Waste Supervisor X1</a:t>
          </a:r>
        </a:p>
      </dgm:t>
    </dgm:pt>
    <dgm:pt modelId="{5AE3FAA9-6C02-4DE5-A42C-786B271FD6BC}" type="parTrans" cxnId="{D52F25C0-C443-41A7-B4D1-CC362EA16E52}">
      <dgm:prSet/>
      <dgm: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Waste Opertives X12</a:t>
          </a:r>
        </a:p>
      </dgm:t>
    </dgm:pt>
    <dgm:pt modelId="{371D5B0E-8645-4D3B-8644-840491E93D41}" type="parTrans" cxnId="{AA8DEA6C-CD62-49F3-B0E4-AB6B3A1E85AA}">
      <dgm:prSet/>
      <dgm: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Waste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Waste Supervisor X1</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Waste Opertives X12</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Assistant Manager Logistics, Post &amp; Waste</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Conabeer Martin (Royal Devon and Exeter Foundation Trust)</dc:creator>
  <cp:keywords/>
  <dc:description/>
  <cp:lastModifiedBy>Dennis Rory (Royal Devon and Exeter Foundation Trust)</cp:lastModifiedBy>
  <cp:revision>2</cp:revision>
  <dcterms:created xsi:type="dcterms:W3CDTF">2023-07-14T13:27:00Z</dcterms:created>
  <dcterms:modified xsi:type="dcterms:W3CDTF">2023-07-14T13:27:00Z</dcterms:modified>
</cp:coreProperties>
</file>