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lang w:eastAsia="en-GB"/>
        </w:rPr>
        <w:drawing>
          <wp:anchor distT="0" distB="0" distL="114300" distR="114300" simplePos="0" relativeHeight="251666432" behindDoc="0" locked="0" layoutInCell="1" allowOverlap="1" wp14:anchorId="0D4127F1" wp14:editId="17A5FD7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7595F" w:rsidRDefault="00ED6381" w:rsidP="00F607B2">
            <w:pPr>
              <w:jc w:val="both"/>
              <w:rPr>
                <w:rFonts w:ascii="Arial" w:hAnsi="Arial" w:cs="Arial"/>
                <w:color w:val="000000" w:themeColor="text1"/>
              </w:rPr>
            </w:pPr>
            <w:r>
              <w:rPr>
                <w:rFonts w:ascii="Arial" w:hAnsi="Arial" w:cs="Arial"/>
                <w:color w:val="000000" w:themeColor="text1"/>
              </w:rPr>
              <w:t xml:space="preserve">Specialist </w:t>
            </w:r>
            <w:r w:rsidRPr="0057595F">
              <w:rPr>
                <w:rFonts w:ascii="Arial" w:hAnsi="Arial" w:cs="Arial"/>
                <w:color w:val="000000" w:themeColor="text1"/>
              </w:rPr>
              <w:t>Biomedical Scientist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712C74">
              <w:rPr>
                <w:rFonts w:ascii="Arial" w:hAnsi="Arial" w:cs="Arial"/>
                <w:color w:val="000000" w:themeColor="text1"/>
              </w:rPr>
              <w:t>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57595F" w:rsidRDefault="004D0EFC" w:rsidP="004D0EFC">
            <w:pPr>
              <w:rPr>
                <w:rFonts w:ascii="Arial" w:hAnsi="Arial" w:cs="Arial"/>
                <w:color w:val="000000" w:themeColor="text1"/>
              </w:rPr>
            </w:pPr>
            <w:r w:rsidRPr="004D0EFC">
              <w:rPr>
                <w:rFonts w:ascii="Arial" w:hAnsi="Arial" w:cs="Arial"/>
                <w:color w:val="000000" w:themeColor="text1"/>
              </w:rPr>
              <w:t>Haematology</w:t>
            </w:r>
            <w:r w:rsidR="00406A71">
              <w:rPr>
                <w:rFonts w:ascii="Arial" w:hAnsi="Arial" w:cs="Arial"/>
                <w:color w:val="000000" w:themeColor="text1"/>
              </w:rPr>
              <w:t xml:space="preserve"> </w:t>
            </w:r>
            <w:r w:rsidRPr="004D0EFC">
              <w:rPr>
                <w:rFonts w:ascii="Arial" w:hAnsi="Arial" w:cs="Arial"/>
                <w:color w:val="000000" w:themeColor="text1"/>
              </w:rPr>
              <w:t>and Blood Transfusion.</w:t>
            </w:r>
            <w:r w:rsidR="0057595F">
              <w:rPr>
                <w:rFonts w:ascii="Arial" w:hAnsi="Arial" w:cs="Arial"/>
                <w:color w:val="000000" w:themeColor="text1"/>
              </w:rPr>
              <w:t xml:space="preserve"> Blood Sciences.</w:t>
            </w:r>
          </w:p>
          <w:p w:rsidR="00213541" w:rsidRPr="0057595F" w:rsidRDefault="0057595F" w:rsidP="004D0EFC">
            <w:pPr>
              <w:rPr>
                <w:rFonts w:ascii="Arial" w:hAnsi="Arial" w:cs="Arial"/>
                <w:color w:val="000000" w:themeColor="text1"/>
              </w:rPr>
            </w:pPr>
            <w:r w:rsidRPr="0057595F">
              <w:rPr>
                <w:rFonts w:ascii="Arial" w:hAnsi="Arial" w:cs="Arial"/>
                <w:color w:val="000000" w:themeColor="text1"/>
              </w:rPr>
              <w:t>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7595F" w:rsidRDefault="0057595F" w:rsidP="0057595F">
            <w:pPr>
              <w:tabs>
                <w:tab w:val="num" w:pos="1134"/>
              </w:tabs>
              <w:jc w:val="both"/>
              <w:rPr>
                <w:rFonts w:ascii="Arial" w:hAnsi="Arial"/>
              </w:rPr>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 xml:space="preserve">processing of pathological specimens in the specialty of </w:t>
            </w:r>
            <w:r w:rsidR="004D0EFC" w:rsidRPr="004D0EFC">
              <w:rPr>
                <w:rFonts w:ascii="Arial" w:hAnsi="Arial"/>
              </w:rPr>
              <w:t>Haematology</w:t>
            </w:r>
            <w:r w:rsidR="00406A71">
              <w:rPr>
                <w:rFonts w:ascii="Arial" w:hAnsi="Arial"/>
              </w:rPr>
              <w:t xml:space="preserve"> </w:t>
            </w:r>
            <w:r w:rsidR="004D0EFC" w:rsidRPr="004D0EFC">
              <w:rPr>
                <w:rFonts w:ascii="Arial" w:hAnsi="Arial"/>
              </w:rPr>
              <w:t>and Blood Transfusion.</w:t>
            </w:r>
          </w:p>
          <w:p w:rsidR="0057595F" w:rsidRPr="00602B6E" w:rsidRDefault="0057595F" w:rsidP="0057595F">
            <w:pPr>
              <w:jc w:val="both"/>
              <w:rPr>
                <w:rFonts w:ascii="Arial" w:hAnsi="Arial"/>
              </w:rPr>
            </w:pPr>
          </w:p>
          <w:p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rsidR="0057595F" w:rsidRPr="00602B6E" w:rsidRDefault="0057595F" w:rsidP="0057595F">
            <w:pPr>
              <w:jc w:val="both"/>
              <w:rPr>
                <w:rFonts w:ascii="Arial" w:hAnsi="Arial"/>
              </w:rPr>
            </w:pPr>
          </w:p>
          <w:p w:rsidR="0057595F"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712C74" w:rsidRDefault="00712C74" w:rsidP="0057595F">
            <w:pPr>
              <w:jc w:val="both"/>
              <w:rPr>
                <w:rFonts w:ascii="Arial" w:hAnsi="Arial"/>
              </w:rPr>
            </w:pPr>
          </w:p>
          <w:p w:rsidR="00712C74" w:rsidRPr="00A07C89" w:rsidRDefault="00712C74" w:rsidP="00712C74">
            <w:pPr>
              <w:jc w:val="both"/>
              <w:rPr>
                <w:rFonts w:ascii="Arial" w:hAnsi="Arial"/>
              </w:rPr>
            </w:pPr>
            <w:r w:rsidRPr="00A07C89">
              <w:rPr>
                <w:rFonts w:ascii="Arial" w:hAnsi="Arial"/>
              </w:rPr>
              <w:t xml:space="preserve">To contribute to the maintenance of quality standards by actively participating in </w:t>
            </w:r>
            <w:r>
              <w:rPr>
                <w:rFonts w:ascii="Arial" w:hAnsi="Arial"/>
              </w:rPr>
              <w:t xml:space="preserve">all relevant quality </w:t>
            </w:r>
            <w:r w:rsidRPr="00A07C89">
              <w:rPr>
                <w:rFonts w:ascii="Arial" w:hAnsi="Arial"/>
              </w:rPr>
              <w:t>activities.</w:t>
            </w:r>
          </w:p>
          <w:p w:rsidR="00712C74" w:rsidRDefault="00712C74" w:rsidP="0057595F">
            <w:pPr>
              <w:jc w:val="both"/>
              <w:rPr>
                <w:rFonts w:ascii="Arial" w:hAnsi="Arial"/>
              </w:rPr>
            </w:pPr>
          </w:p>
          <w:p w:rsidR="00712C74" w:rsidRPr="00712C74" w:rsidRDefault="00712C74" w:rsidP="00712C74">
            <w:pPr>
              <w:jc w:val="both"/>
              <w:rPr>
                <w:rFonts w:ascii="Arial" w:hAnsi="Arial"/>
              </w:rPr>
            </w:pPr>
            <w:r w:rsidRPr="00712C74">
              <w:rPr>
                <w:rFonts w:ascii="Arial" w:hAnsi="Arial"/>
              </w:rPr>
              <w:t>Deputising for band 7’s when required.</w:t>
            </w:r>
          </w:p>
          <w:p w:rsidR="00712C74" w:rsidRPr="00602B6E" w:rsidRDefault="00712C74" w:rsidP="0057595F">
            <w:pPr>
              <w:jc w:val="both"/>
              <w:rPr>
                <w:rFonts w:ascii="Arial" w:hAnsi="Arial"/>
              </w:rPr>
            </w:pP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F7231A">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12C74" w:rsidRDefault="0057595F" w:rsidP="00712C74">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w:t>
            </w:r>
            <w:r w:rsidR="00236809">
              <w:rPr>
                <w:rFonts w:ascii="Arial" w:hAnsi="Arial"/>
              </w:rPr>
              <w:t xml:space="preserve"> (SOP)</w:t>
            </w:r>
            <w:r w:rsidR="00712C74">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analysis of pathological specimens.</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w:t>
            </w:r>
            <w:r w:rsidR="00236809">
              <w:rPr>
                <w:rFonts w:ascii="Arial" w:hAnsi="Arial"/>
              </w:rPr>
              <w:t xml:space="preserve"> systems</w:t>
            </w:r>
            <w:r w:rsidRPr="00602B6E">
              <w:rPr>
                <w:rFonts w:ascii="Arial" w:hAnsi="Arial"/>
              </w:rPr>
              <w:t xml:space="preserve">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rsidR="0057595F" w:rsidRPr="0057595F" w:rsidRDefault="0057595F" w:rsidP="00F7231A">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w:t>
            </w:r>
            <w:r w:rsidR="00236809">
              <w:rPr>
                <w:rFonts w:ascii="Arial" w:hAnsi="Arial"/>
              </w:rPr>
              <w:t>SOPs</w:t>
            </w:r>
            <w:r w:rsidRPr="00602B6E">
              <w:rPr>
                <w:rFonts w:ascii="Arial" w:hAnsi="Arial"/>
              </w:rPr>
              <w:t xml:space="preserve"> are updated and amended to reflect working experience.</w:t>
            </w:r>
          </w:p>
          <w:p w:rsidR="00712C74" w:rsidRDefault="0057595F" w:rsidP="00F7231A">
            <w:pPr>
              <w:numPr>
                <w:ilvl w:val="0"/>
                <w:numId w:val="8"/>
              </w:numPr>
              <w:tabs>
                <w:tab w:val="clear" w:pos="1080"/>
                <w:tab w:val="num" w:pos="709"/>
              </w:tabs>
              <w:ind w:left="720" w:hanging="283"/>
              <w:jc w:val="both"/>
              <w:rPr>
                <w:rFonts w:ascii="Arial" w:hAnsi="Arial"/>
              </w:rPr>
            </w:pPr>
            <w:r w:rsidRPr="00712C74">
              <w:rPr>
                <w:rFonts w:ascii="Arial" w:hAnsi="Arial"/>
              </w:rPr>
              <w:t>Make instrumentation calibrations and adjustments as and when required.</w:t>
            </w:r>
          </w:p>
          <w:p w:rsidR="00712C74" w:rsidRPr="00712C74" w:rsidRDefault="00BC1393" w:rsidP="00F7231A">
            <w:pPr>
              <w:numPr>
                <w:ilvl w:val="0"/>
                <w:numId w:val="8"/>
              </w:numPr>
              <w:tabs>
                <w:tab w:val="clear" w:pos="1080"/>
                <w:tab w:val="num" w:pos="709"/>
              </w:tabs>
              <w:ind w:left="720" w:hanging="283"/>
              <w:jc w:val="both"/>
              <w:rPr>
                <w:rFonts w:ascii="Arial" w:hAnsi="Arial"/>
              </w:rPr>
            </w:pPr>
            <w:r>
              <w:rPr>
                <w:rFonts w:ascii="Arial" w:hAnsi="Arial"/>
              </w:rPr>
              <w:t>Manage</w:t>
            </w:r>
            <w:r w:rsidRPr="00712C74">
              <w:rPr>
                <w:rFonts w:ascii="Arial" w:hAnsi="Arial"/>
              </w:rPr>
              <w:t xml:space="preserve"> </w:t>
            </w:r>
            <w:r w:rsidR="00712C74" w:rsidRPr="00712C74">
              <w:rPr>
                <w:rFonts w:ascii="Arial" w:hAnsi="Arial"/>
              </w:rPr>
              <w:t>daily</w:t>
            </w:r>
            <w:r w:rsidR="00236809">
              <w:rPr>
                <w:rFonts w:ascii="Arial" w:hAnsi="Arial"/>
              </w:rPr>
              <w:t>/regular Internal</w:t>
            </w:r>
            <w:r w:rsidR="00712C74" w:rsidRPr="00712C74">
              <w:rPr>
                <w:rFonts w:ascii="Arial" w:hAnsi="Arial"/>
              </w:rPr>
              <w:t xml:space="preserve"> Quality Control results</w:t>
            </w:r>
            <w:r>
              <w:rPr>
                <w:rFonts w:ascii="Arial" w:hAnsi="Arial"/>
              </w:rPr>
              <w:t>, taking appropriate action where controls have failed</w:t>
            </w:r>
            <w:r w:rsidR="00712C74">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quality of results through the implementation of internal </w:t>
            </w:r>
            <w:r w:rsidR="00AA655D">
              <w:rPr>
                <w:rFonts w:ascii="Arial" w:hAnsi="Arial"/>
              </w:rPr>
              <w:t xml:space="preserve">and external </w:t>
            </w:r>
            <w:r w:rsidRPr="00602B6E">
              <w:rPr>
                <w:rFonts w:ascii="Arial" w:hAnsi="Arial"/>
              </w:rPr>
              <w:t>QC systems and act upon the results, identifying and resolving non-compliances, as per departmental procedures.</w:t>
            </w:r>
          </w:p>
          <w:p w:rsidR="00473CCF" w:rsidRDefault="0057595F" w:rsidP="00473CCF">
            <w:pPr>
              <w:numPr>
                <w:ilvl w:val="0"/>
                <w:numId w:val="8"/>
              </w:numPr>
              <w:tabs>
                <w:tab w:val="clear" w:pos="1080"/>
                <w:tab w:val="num" w:pos="709"/>
              </w:tabs>
              <w:ind w:left="709" w:hanging="283"/>
              <w:jc w:val="both"/>
              <w:rPr>
                <w:rFonts w:ascii="Arial" w:hAnsi="Arial"/>
              </w:rPr>
            </w:pPr>
            <w:r w:rsidRPr="00602B6E">
              <w:rPr>
                <w:rFonts w:ascii="Arial" w:hAnsi="Arial"/>
              </w:rPr>
              <w:lastRenderedPageBreak/>
              <w:t xml:space="preserve">Provide analytical advice and information to service users and laboratory support staff regarding results, test requirements, sampling protocols and appropriateness of clinical investigations, following laboratory policies and procedures. </w:t>
            </w:r>
          </w:p>
          <w:p w:rsidR="007A6257" w:rsidRDefault="007A6257" w:rsidP="00473CCF">
            <w:pPr>
              <w:numPr>
                <w:ilvl w:val="0"/>
                <w:numId w:val="8"/>
              </w:numPr>
              <w:tabs>
                <w:tab w:val="clear" w:pos="1080"/>
                <w:tab w:val="num" w:pos="709"/>
              </w:tabs>
              <w:ind w:left="709" w:hanging="283"/>
              <w:jc w:val="both"/>
              <w:rPr>
                <w:rFonts w:ascii="Arial" w:hAnsi="Arial"/>
              </w:rPr>
            </w:pPr>
            <w:r>
              <w:rPr>
                <w:rFonts w:ascii="Arial" w:hAnsi="Arial"/>
              </w:rPr>
              <w:t>Provide safe and appropriate blood components and products for patient care.</w:t>
            </w:r>
          </w:p>
          <w:p w:rsidR="00CB6EBA" w:rsidRDefault="00CB6EBA" w:rsidP="00473CCF">
            <w:pPr>
              <w:numPr>
                <w:ilvl w:val="0"/>
                <w:numId w:val="8"/>
              </w:numPr>
              <w:tabs>
                <w:tab w:val="clear" w:pos="1080"/>
                <w:tab w:val="num" w:pos="709"/>
              </w:tabs>
              <w:ind w:left="709" w:hanging="283"/>
              <w:jc w:val="both"/>
              <w:rPr>
                <w:rFonts w:ascii="Arial" w:hAnsi="Arial"/>
              </w:rPr>
            </w:pPr>
            <w:r>
              <w:rPr>
                <w:rFonts w:ascii="Arial" w:hAnsi="Arial"/>
              </w:rPr>
              <w:t>Management of blood component and product stocks for cold chain compliance and minimising wastage</w:t>
            </w:r>
          </w:p>
          <w:p w:rsidR="00473CCF" w:rsidRPr="00473CCF" w:rsidRDefault="00473CCF" w:rsidP="00473CCF">
            <w:pPr>
              <w:numPr>
                <w:ilvl w:val="0"/>
                <w:numId w:val="8"/>
              </w:numPr>
              <w:tabs>
                <w:tab w:val="clear" w:pos="1080"/>
                <w:tab w:val="num" w:pos="709"/>
              </w:tabs>
              <w:ind w:left="709" w:hanging="283"/>
              <w:jc w:val="both"/>
              <w:rPr>
                <w:rFonts w:ascii="Arial" w:hAnsi="Arial"/>
              </w:rPr>
            </w:pPr>
            <w:r w:rsidRPr="00473CCF">
              <w:rPr>
                <w:rFonts w:ascii="Arial" w:hAnsi="Arial"/>
              </w:rPr>
              <w:t xml:space="preserve">To work in compliance with UKAS, </w:t>
            </w:r>
            <w:r w:rsidR="00032C88">
              <w:rPr>
                <w:rFonts w:ascii="Arial" w:hAnsi="Arial"/>
              </w:rPr>
              <w:t>BSQR and GPG</w:t>
            </w:r>
            <w:r w:rsidR="00032C88" w:rsidRPr="00473CCF">
              <w:rPr>
                <w:rFonts w:ascii="Arial" w:hAnsi="Arial"/>
              </w:rPr>
              <w:t xml:space="preserve"> </w:t>
            </w:r>
            <w:r w:rsidRPr="00473CCF">
              <w:rPr>
                <w:rFonts w:ascii="Arial" w:hAnsi="Arial"/>
              </w:rPr>
              <w:t>standards and legal requirements.</w:t>
            </w:r>
          </w:p>
          <w:p w:rsidR="0057595F" w:rsidRDefault="0057595F" w:rsidP="0057595F">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004D0EFC">
              <w:rPr>
                <w:rFonts w:ascii="Arial" w:hAnsi="Arial"/>
              </w:rPr>
              <w:t xml:space="preserve">Haematology, and Blood Transfusion </w:t>
            </w:r>
            <w:r w:rsidRPr="00602B6E">
              <w:rPr>
                <w:rFonts w:ascii="Arial" w:hAnsi="Arial"/>
              </w:rPr>
              <w:t>service.</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w:t>
            </w:r>
            <w:r w:rsidR="007F7CDA">
              <w:rPr>
                <w:rFonts w:ascii="Arial" w:hAnsi="Arial"/>
              </w:rPr>
              <w:t xml:space="preserve"> participation in proficiency exercise, competency assessment and </w:t>
            </w:r>
            <w:r w:rsidRPr="00602B6E">
              <w:rPr>
                <w:rFonts w:ascii="Arial" w:hAnsi="Arial"/>
              </w:rPr>
              <w:t>CPD.</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rsidR="00712C74" w:rsidRDefault="0057595F" w:rsidP="00F7231A">
            <w:pPr>
              <w:numPr>
                <w:ilvl w:val="0"/>
                <w:numId w:val="8"/>
              </w:numPr>
              <w:tabs>
                <w:tab w:val="clear" w:pos="1080"/>
                <w:tab w:val="num" w:pos="709"/>
              </w:tabs>
              <w:ind w:left="720" w:hanging="283"/>
              <w:jc w:val="both"/>
              <w:rPr>
                <w:rFonts w:ascii="Arial" w:hAnsi="Arial"/>
              </w:rPr>
            </w:pPr>
            <w:r w:rsidRPr="00712C74">
              <w:rPr>
                <w:rFonts w:ascii="Arial" w:hAnsi="Arial"/>
              </w:rPr>
              <w:t>Ensure strict adherence to the HCPC code of practice in all matters concerning conduct at work including patient confidentiality.</w:t>
            </w:r>
          </w:p>
          <w:p w:rsidR="00712C74" w:rsidRPr="00712C74" w:rsidRDefault="00712C74" w:rsidP="00F7231A">
            <w:pPr>
              <w:numPr>
                <w:ilvl w:val="0"/>
                <w:numId w:val="8"/>
              </w:numPr>
              <w:tabs>
                <w:tab w:val="clear" w:pos="1080"/>
                <w:tab w:val="num" w:pos="709"/>
              </w:tabs>
              <w:ind w:left="720" w:hanging="283"/>
              <w:jc w:val="both"/>
              <w:rPr>
                <w:rFonts w:ascii="Arial" w:hAnsi="Arial"/>
              </w:rPr>
            </w:pPr>
            <w:r w:rsidRPr="00712C74">
              <w:rPr>
                <w:rFonts w:ascii="Arial" w:hAnsi="Arial"/>
              </w:rPr>
              <w:t>Assist in the maintenance of a robust and comprehensive H&amp;S programme to include:</w:t>
            </w:r>
          </w:p>
          <w:p w:rsidR="00712C74" w:rsidRPr="00A07C89" w:rsidRDefault="00712C74" w:rsidP="00712C74">
            <w:pPr>
              <w:numPr>
                <w:ilvl w:val="2"/>
                <w:numId w:val="8"/>
              </w:numPr>
              <w:rPr>
                <w:rFonts w:ascii="Arial" w:hAnsi="Arial"/>
              </w:rPr>
            </w:pPr>
            <w:r w:rsidRPr="00A07C89">
              <w:rPr>
                <w:rFonts w:ascii="Arial" w:hAnsi="Arial"/>
              </w:rPr>
              <w:t>COSHH</w:t>
            </w:r>
          </w:p>
          <w:p w:rsidR="00712C74" w:rsidRPr="00A07C89" w:rsidRDefault="00712C74" w:rsidP="00712C74">
            <w:pPr>
              <w:numPr>
                <w:ilvl w:val="2"/>
                <w:numId w:val="8"/>
              </w:numPr>
              <w:rPr>
                <w:rFonts w:ascii="Arial" w:hAnsi="Arial"/>
              </w:rPr>
            </w:pPr>
            <w:r w:rsidRPr="00A07C89">
              <w:rPr>
                <w:rFonts w:ascii="Arial" w:hAnsi="Arial"/>
              </w:rPr>
              <w:t>Risk Assessments</w:t>
            </w:r>
          </w:p>
          <w:p w:rsidR="00712C74" w:rsidRPr="00A07C89" w:rsidRDefault="00712C74" w:rsidP="00712C74">
            <w:pPr>
              <w:numPr>
                <w:ilvl w:val="2"/>
                <w:numId w:val="8"/>
              </w:numPr>
              <w:rPr>
                <w:rFonts w:ascii="Arial" w:hAnsi="Arial"/>
              </w:rPr>
            </w:pPr>
            <w:r w:rsidRPr="00A07C89">
              <w:rPr>
                <w:rFonts w:ascii="Arial" w:hAnsi="Arial"/>
              </w:rPr>
              <w:t>DSE assessments</w:t>
            </w:r>
          </w:p>
          <w:p w:rsidR="00712C74" w:rsidRPr="00602B6E" w:rsidRDefault="00712C74" w:rsidP="00712C74">
            <w:pPr>
              <w:numPr>
                <w:ilvl w:val="2"/>
                <w:numId w:val="8"/>
              </w:numPr>
              <w:jc w:val="both"/>
              <w:rPr>
                <w:rFonts w:ascii="Arial" w:hAnsi="Arial"/>
              </w:rPr>
            </w:pPr>
            <w:r w:rsidRPr="00A07C89">
              <w:rPr>
                <w:rFonts w:ascii="Arial" w:hAnsi="Arial"/>
              </w:rPr>
              <w:t>Manual Handling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Contribute towards the continuing development of the </w:t>
            </w:r>
            <w:r w:rsidR="004D0EFC">
              <w:rPr>
                <w:rFonts w:ascii="Arial" w:hAnsi="Arial"/>
              </w:rPr>
              <w:t>Haematology, and Blood Transfusion services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Participate in annual </w:t>
            </w:r>
            <w:r w:rsidR="00CF4DA6">
              <w:rPr>
                <w:rFonts w:ascii="Arial" w:hAnsi="Arial"/>
              </w:rPr>
              <w:t>appraisal.</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rsidR="00884334" w:rsidRPr="00F607B2" w:rsidRDefault="00884334" w:rsidP="00F607B2">
            <w:pPr>
              <w:jc w:val="both"/>
              <w:rPr>
                <w:rFonts w:ascii="Arial" w:hAnsi="Arial" w:cs="Arial"/>
              </w:rPr>
            </w:pPr>
          </w:p>
        </w:tc>
      </w:tr>
      <w:tr w:rsidR="00884334" w:rsidRPr="00F607B2" w:rsidTr="00F7231A">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ED6381" w:rsidRPr="00F607B2" w:rsidTr="00884334">
        <w:tc>
          <w:tcPr>
            <w:tcW w:w="10206" w:type="dxa"/>
            <w:tcBorders>
              <w:bottom w:val="single" w:sz="4" w:space="0" w:color="auto"/>
            </w:tcBorders>
          </w:tcPr>
          <w:p w:rsidR="00ED6381" w:rsidRPr="0057595F" w:rsidRDefault="00ED6381" w:rsidP="00ED6381">
            <w:pPr>
              <w:jc w:val="both"/>
              <w:rPr>
                <w:rFonts w:ascii="Arial" w:hAnsi="Arial"/>
              </w:rPr>
            </w:pPr>
          </w:p>
          <w:p w:rsidR="00ED6381" w:rsidRPr="0057595F" w:rsidRDefault="00ED6381" w:rsidP="00ED6381">
            <w:pPr>
              <w:jc w:val="both"/>
              <w:rPr>
                <w:rFonts w:ascii="Arial" w:hAnsi="Arial"/>
              </w:rPr>
            </w:pPr>
            <w:r w:rsidRPr="0057595F">
              <w:rPr>
                <w:rFonts w:ascii="Arial" w:hAnsi="Arial"/>
              </w:rPr>
              <w:t xml:space="preserve">The post holder is required to deal effectively with staff of all levels throughout the Trust as and when they encounter on a day to day basis </w:t>
            </w:r>
          </w:p>
          <w:p w:rsidR="00ED6381" w:rsidRPr="0057595F" w:rsidRDefault="00ED6381" w:rsidP="00ED6381">
            <w:pPr>
              <w:jc w:val="both"/>
              <w:rPr>
                <w:rFonts w:ascii="Arial" w:hAnsi="Arial"/>
              </w:rPr>
            </w:pPr>
            <w:r w:rsidRPr="0057595F">
              <w:rPr>
                <w:rFonts w:ascii="Arial" w:hAnsi="Arial"/>
              </w:rPr>
              <w:t>In addition</w:t>
            </w:r>
            <w:r>
              <w:rPr>
                <w:rFonts w:ascii="Arial" w:hAnsi="Arial"/>
              </w:rPr>
              <w:t>,</w:t>
            </w:r>
            <w:r w:rsidRPr="0057595F">
              <w:rPr>
                <w:rFonts w:ascii="Arial" w:hAnsi="Arial"/>
              </w:rPr>
              <w:t xml:space="preserve"> the post holder will deal with the wider healthcare community, external organisations and the public. </w:t>
            </w:r>
          </w:p>
          <w:p w:rsidR="00ED6381" w:rsidRPr="00ED356C" w:rsidRDefault="00ED6381" w:rsidP="00ED6381">
            <w:pPr>
              <w:jc w:val="both"/>
              <w:rPr>
                <w:rStyle w:val="normaltextrun"/>
                <w:rFonts w:ascii="Arial" w:hAnsi="Arial" w:cs="Arial"/>
                <w:color w:val="FF0000"/>
              </w:rPr>
            </w:pPr>
            <w:r w:rsidRPr="0057595F">
              <w:rPr>
                <w:rFonts w:ascii="Arial" w:hAnsi="Arial"/>
              </w:rPr>
              <w:t>This will include verbal, written and electronic media.</w:t>
            </w:r>
          </w:p>
          <w:p w:rsidR="00ED6381" w:rsidRDefault="00ED6381" w:rsidP="00ED6381">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ED6381" w:rsidRDefault="00ED6381" w:rsidP="00ED6381">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ED6381" w:rsidTr="00F7231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ED6381" w:rsidRDefault="00ED6381" w:rsidP="00ED638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ED6381" w:rsidRDefault="00ED6381" w:rsidP="00ED638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D6381" w:rsidTr="00F7231A">
              <w:trPr>
                <w:jc w:val="center"/>
              </w:trPr>
              <w:tc>
                <w:tcPr>
                  <w:tcW w:w="5145" w:type="dxa"/>
                  <w:tcBorders>
                    <w:top w:val="nil"/>
                    <w:left w:val="single" w:sz="6" w:space="0" w:color="auto"/>
                    <w:bottom w:val="nil"/>
                    <w:right w:val="single" w:sz="6" w:space="0" w:color="auto"/>
                  </w:tcBorders>
                  <w:shd w:val="clear" w:color="auto" w:fill="auto"/>
                  <w:hideMark/>
                </w:tcPr>
                <w:p w:rsidR="00ED6381" w:rsidRPr="0057595F" w:rsidRDefault="00ED6381" w:rsidP="00ED6381">
                  <w:pPr>
                    <w:pStyle w:val="ListParagraph"/>
                    <w:numPr>
                      <w:ilvl w:val="0"/>
                      <w:numId w:val="9"/>
                    </w:numPr>
                  </w:pPr>
                  <w:r w:rsidRPr="0057595F">
                    <w:t xml:space="preserve">Head of Dept – </w:t>
                  </w:r>
                  <w:r w:rsidR="00CF4DA6">
                    <w:t>Blood Sciences</w:t>
                  </w:r>
                </w:p>
                <w:p w:rsidR="00ED6381" w:rsidRDefault="0037646B" w:rsidP="00ED6381">
                  <w:pPr>
                    <w:pStyle w:val="ListParagraph"/>
                    <w:numPr>
                      <w:ilvl w:val="0"/>
                      <w:numId w:val="9"/>
                    </w:numPr>
                  </w:pPr>
                  <w:r>
                    <w:t xml:space="preserve">Blood Sciences </w:t>
                  </w:r>
                  <w:r w:rsidR="00ED6381" w:rsidRPr="0057595F">
                    <w:t>Laboratory Manager</w:t>
                  </w:r>
                </w:p>
                <w:p w:rsidR="0037646B" w:rsidRPr="0057595F" w:rsidRDefault="0037646B" w:rsidP="00ED6381">
                  <w:pPr>
                    <w:pStyle w:val="ListParagraph"/>
                    <w:numPr>
                      <w:ilvl w:val="0"/>
                      <w:numId w:val="9"/>
                    </w:numPr>
                  </w:pPr>
                  <w:r>
                    <w:t>Transfusion Laboratory Manager</w:t>
                  </w:r>
                </w:p>
                <w:p w:rsidR="00ED6381" w:rsidRPr="0057595F" w:rsidRDefault="00ED6381" w:rsidP="00ED6381">
                  <w:pPr>
                    <w:pStyle w:val="ListParagraph"/>
                    <w:numPr>
                      <w:ilvl w:val="0"/>
                      <w:numId w:val="9"/>
                    </w:numPr>
                  </w:pPr>
                  <w:r w:rsidRPr="0057595F">
                    <w:t>Deputy Laboratory Manager</w:t>
                  </w:r>
                </w:p>
                <w:p w:rsidR="00ED6381" w:rsidRPr="0057595F" w:rsidRDefault="00ED6381" w:rsidP="00ED6381">
                  <w:pPr>
                    <w:pStyle w:val="ListParagraph"/>
                    <w:numPr>
                      <w:ilvl w:val="0"/>
                      <w:numId w:val="9"/>
                    </w:numPr>
                  </w:pPr>
                  <w:r w:rsidRPr="0057595F">
                    <w:lastRenderedPageBreak/>
                    <w:t>Clinical Scientists</w:t>
                  </w:r>
                </w:p>
                <w:p w:rsidR="00ED6381" w:rsidRPr="0057595F" w:rsidRDefault="0037646B" w:rsidP="00ED6381">
                  <w:pPr>
                    <w:pStyle w:val="ListParagraph"/>
                    <w:numPr>
                      <w:ilvl w:val="0"/>
                      <w:numId w:val="9"/>
                    </w:numPr>
                  </w:pPr>
                  <w:r>
                    <w:t>Band 7</w:t>
                  </w:r>
                  <w:r w:rsidRPr="0057595F">
                    <w:t xml:space="preserve"> </w:t>
                  </w:r>
                  <w:r w:rsidR="00ED6381" w:rsidRPr="0057595F">
                    <w:t>Technical and Scientific Staff</w:t>
                  </w:r>
                </w:p>
                <w:p w:rsidR="00ED6381" w:rsidRDefault="00ED6381" w:rsidP="00ED6381">
                  <w:pPr>
                    <w:pStyle w:val="ListParagraph"/>
                    <w:numPr>
                      <w:ilvl w:val="0"/>
                      <w:numId w:val="9"/>
                    </w:numPr>
                  </w:pPr>
                  <w:r w:rsidRPr="0057595F">
                    <w:t>Biomedical Scientists</w:t>
                  </w:r>
                </w:p>
                <w:p w:rsidR="0037646B" w:rsidRPr="0057595F" w:rsidRDefault="0037646B" w:rsidP="00ED6381">
                  <w:pPr>
                    <w:pStyle w:val="ListParagraph"/>
                    <w:numPr>
                      <w:ilvl w:val="0"/>
                      <w:numId w:val="9"/>
                    </w:numPr>
                  </w:pPr>
                  <w:r>
                    <w:t>Support staff</w:t>
                  </w:r>
                </w:p>
                <w:p w:rsidR="00ED6381" w:rsidRPr="0057595F" w:rsidRDefault="00ED6381" w:rsidP="00ED6381">
                  <w:pPr>
                    <w:pStyle w:val="ListParagraph"/>
                    <w:numPr>
                      <w:ilvl w:val="0"/>
                      <w:numId w:val="9"/>
                    </w:numPr>
                  </w:pPr>
                  <w:r w:rsidRPr="0057595F">
                    <w:t>Medical / Nursing Staff</w:t>
                  </w:r>
                </w:p>
                <w:p w:rsidR="00ED6381" w:rsidRDefault="00ED6381" w:rsidP="00ED638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ED6381" w:rsidRPr="0057595F" w:rsidRDefault="00ED6381" w:rsidP="00ED6381">
                  <w:pPr>
                    <w:pStyle w:val="ListParagraph"/>
                    <w:numPr>
                      <w:ilvl w:val="0"/>
                      <w:numId w:val="9"/>
                    </w:numPr>
                  </w:pPr>
                  <w:r w:rsidRPr="0057595F">
                    <w:lastRenderedPageBreak/>
                    <w:t>External NHS agencies</w:t>
                  </w:r>
                  <w:r w:rsidR="00236809">
                    <w:t>, such as NHSBT</w:t>
                  </w:r>
                  <w:r w:rsidRPr="0057595F">
                    <w:t>.</w:t>
                  </w:r>
                </w:p>
                <w:p w:rsidR="00ED6381" w:rsidRDefault="00ED6381" w:rsidP="00ED6381">
                  <w:pPr>
                    <w:pStyle w:val="ListParagraph"/>
                    <w:numPr>
                      <w:ilvl w:val="0"/>
                      <w:numId w:val="9"/>
                    </w:numPr>
                  </w:pPr>
                  <w:r w:rsidRPr="0057595F">
                    <w:t>Members of the Public</w:t>
                  </w:r>
                </w:p>
                <w:p w:rsidR="00ED6381" w:rsidRDefault="00ED6381" w:rsidP="00ED6381">
                  <w:pPr>
                    <w:pStyle w:val="ListParagraph"/>
                    <w:numPr>
                      <w:ilvl w:val="0"/>
                      <w:numId w:val="9"/>
                    </w:numPr>
                  </w:pPr>
                  <w:r>
                    <w:t>Suppliers</w:t>
                  </w:r>
                </w:p>
                <w:p w:rsidR="0037646B" w:rsidRPr="0057595F" w:rsidRDefault="0037646B" w:rsidP="00ED6381">
                  <w:pPr>
                    <w:pStyle w:val="ListParagraph"/>
                    <w:numPr>
                      <w:ilvl w:val="0"/>
                      <w:numId w:val="9"/>
                    </w:numPr>
                  </w:pPr>
                  <w:r>
                    <w:lastRenderedPageBreak/>
                    <w:t xml:space="preserve">Regulatory and accreditation agency </w:t>
                  </w:r>
                </w:p>
                <w:p w:rsidR="00ED6381" w:rsidRDefault="00ED6381" w:rsidP="00ED6381">
                  <w:pPr>
                    <w:pStyle w:val="paragraph"/>
                    <w:spacing w:before="0" w:beforeAutospacing="0" w:after="0" w:afterAutospacing="0"/>
                    <w:ind w:left="720"/>
                    <w:jc w:val="both"/>
                    <w:textAlignment w:val="baseline"/>
                    <w:rPr>
                      <w:color w:val="000000"/>
                    </w:rPr>
                  </w:pPr>
                </w:p>
              </w:tc>
            </w:tr>
            <w:tr w:rsidR="00ED6381" w:rsidTr="00F7231A">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ED6381" w:rsidRDefault="00ED6381" w:rsidP="00ED638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ED6381" w:rsidRPr="000C32E3" w:rsidRDefault="00ED6381" w:rsidP="00ED6381">
                  <w:pPr>
                    <w:pStyle w:val="paragraph"/>
                    <w:spacing w:before="0" w:beforeAutospacing="0" w:after="0" w:afterAutospacing="0"/>
                    <w:jc w:val="both"/>
                    <w:textAlignment w:val="baseline"/>
                    <w:rPr>
                      <w:color w:val="000000"/>
                    </w:rPr>
                  </w:pPr>
                </w:p>
              </w:tc>
            </w:tr>
          </w:tbl>
          <w:p w:rsidR="00ED6381" w:rsidRDefault="00ED6381" w:rsidP="00ED6381">
            <w:pPr>
              <w:jc w:val="both"/>
              <w:rPr>
                <w:rFonts w:ascii="Arial" w:hAnsi="Arial" w:cs="Arial"/>
                <w:color w:val="FF0000"/>
              </w:rPr>
            </w:pPr>
          </w:p>
          <w:p w:rsidR="00ED6381" w:rsidRPr="00F607B2" w:rsidRDefault="00ED6381" w:rsidP="00ED6381">
            <w:pPr>
              <w:jc w:val="both"/>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b/>
              </w:rPr>
            </w:pPr>
            <w:r w:rsidRPr="00F607B2">
              <w:rPr>
                <w:rFonts w:ascii="Arial" w:hAnsi="Arial" w:cs="Arial"/>
                <w:b/>
              </w:rPr>
              <w:lastRenderedPageBreak/>
              <w:t xml:space="preserve">ORGANISATIONAL CHART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406A71" w:rsidP="00ED6381">
            <w:pPr>
              <w:jc w:val="both"/>
              <w:rPr>
                <w:rFonts w:ascii="Arial" w:hAnsi="Arial" w:cs="Arial"/>
              </w:rPr>
            </w:pPr>
            <w:r w:rsidRPr="00D54F8F">
              <w:rPr>
                <w:noProof/>
              </w:rPr>
              <w:drawing>
                <wp:inline distT="0" distB="0" distL="0" distR="0" wp14:anchorId="55F907C2" wp14:editId="4DAB754B">
                  <wp:extent cx="6305550" cy="447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rsidR="00ED6381" w:rsidRDefault="00ED6381" w:rsidP="00ED6381">
            <w:pPr>
              <w:jc w:val="both"/>
              <w:rPr>
                <w:rFonts w:ascii="Arial" w:hAnsi="Arial" w:cs="Arial"/>
              </w:rPr>
            </w:pPr>
          </w:p>
          <w:p w:rsidR="00ED6381" w:rsidRDefault="00ED6381" w:rsidP="00ED6381">
            <w:pPr>
              <w:jc w:val="both"/>
              <w:rPr>
                <w:rFonts w:ascii="Arial" w:hAnsi="Arial" w:cs="Arial"/>
              </w:rPr>
            </w:pP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Default="00ED6381" w:rsidP="00ED6381">
            <w:pPr>
              <w:jc w:val="both"/>
              <w:rPr>
                <w:rFonts w:ascii="Arial" w:hAnsi="Arial" w:cs="Arial"/>
                <w:b/>
              </w:rPr>
            </w:pPr>
            <w:r w:rsidRPr="009F37F8">
              <w:rPr>
                <w:rFonts w:ascii="Arial" w:hAnsi="Arial" w:cs="Arial"/>
                <w:b/>
                <w:color w:val="FFFFFF" w:themeColor="background1"/>
              </w:rPr>
              <w:t xml:space="preserve">FREEDOM TO ACT </w:t>
            </w:r>
          </w:p>
        </w:tc>
      </w:tr>
      <w:tr w:rsidR="00ED6381" w:rsidRPr="00F607B2" w:rsidTr="00884334">
        <w:tc>
          <w:tcPr>
            <w:tcW w:w="10206" w:type="dxa"/>
            <w:shd w:val="clear" w:color="auto" w:fill="FFFFFF" w:themeFill="background1"/>
          </w:tcPr>
          <w:p w:rsidR="00ED6381" w:rsidRDefault="00ED6381" w:rsidP="00ED6381">
            <w:pPr>
              <w:rPr>
                <w:rFonts w:ascii="Arial" w:hAnsi="Arial" w:cs="Arial"/>
                <w:color w:val="000000" w:themeColor="text1"/>
              </w:rPr>
            </w:pPr>
          </w:p>
          <w:p w:rsidR="00ED6381" w:rsidRPr="0057595F" w:rsidRDefault="00ED6381" w:rsidP="00ED6381">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rsidR="00ED6381" w:rsidRDefault="00ED6381" w:rsidP="00ED6381">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rsidR="00ED6381" w:rsidRPr="0057595F" w:rsidRDefault="00ED6381" w:rsidP="00ED6381">
            <w:pPr>
              <w:rPr>
                <w:rFonts w:ascii="Arial" w:hAnsi="Arial" w:cs="Arial"/>
                <w:color w:val="000000" w:themeColor="text1"/>
              </w:rPr>
            </w:pPr>
          </w:p>
          <w:p w:rsidR="00ED6381" w:rsidRDefault="00ED6381" w:rsidP="00ED6381">
            <w:pPr>
              <w:rPr>
                <w:rFonts w:ascii="Arial" w:hAnsi="Arial" w:cs="Arial"/>
                <w:color w:val="000000" w:themeColor="text1"/>
              </w:rPr>
            </w:pPr>
            <w:r w:rsidRPr="0057595F">
              <w:rPr>
                <w:rFonts w:ascii="Arial" w:hAnsi="Arial" w:cs="Arial"/>
                <w:color w:val="000000" w:themeColor="text1"/>
              </w:rPr>
              <w:t xml:space="preserve">To ask for advice where necessary </w:t>
            </w:r>
            <w:r w:rsidR="00CF4DA6">
              <w:rPr>
                <w:rFonts w:ascii="Arial" w:hAnsi="Arial" w:cs="Arial"/>
                <w:color w:val="000000" w:themeColor="text1"/>
              </w:rPr>
              <w:t xml:space="preserve">and be </w:t>
            </w:r>
            <w:r w:rsidRPr="0057595F">
              <w:rPr>
                <w:rFonts w:ascii="Arial" w:hAnsi="Arial" w:cs="Arial"/>
                <w:color w:val="000000" w:themeColor="text1"/>
              </w:rPr>
              <w:t>able to refer to</w:t>
            </w:r>
            <w:r w:rsidR="00CF4DA6">
              <w:rPr>
                <w:rFonts w:ascii="Arial" w:hAnsi="Arial" w:cs="Arial"/>
                <w:color w:val="000000" w:themeColor="text1"/>
              </w:rPr>
              <w:t xml:space="preserve"> </w:t>
            </w:r>
            <w:r w:rsidR="00236809">
              <w:rPr>
                <w:rFonts w:ascii="Arial" w:hAnsi="Arial" w:cs="Arial"/>
                <w:color w:val="000000" w:themeColor="text1"/>
              </w:rPr>
              <w:t>supervisory</w:t>
            </w:r>
            <w:r w:rsidR="00236809" w:rsidRPr="0057595F">
              <w:rPr>
                <w:rFonts w:ascii="Arial" w:hAnsi="Arial" w:cs="Arial"/>
                <w:color w:val="000000" w:themeColor="text1"/>
              </w:rPr>
              <w:t xml:space="preserve"> </w:t>
            </w:r>
            <w:r w:rsidRPr="0057595F">
              <w:rPr>
                <w:rFonts w:ascii="Arial" w:hAnsi="Arial" w:cs="Arial"/>
                <w:color w:val="000000" w:themeColor="text1"/>
              </w:rPr>
              <w:t>BMS as required.</w:t>
            </w:r>
          </w:p>
          <w:p w:rsidR="00ED6381" w:rsidRPr="0057595F" w:rsidRDefault="00ED6381" w:rsidP="00ED6381">
            <w:pPr>
              <w:rPr>
                <w:rFonts w:ascii="Arial" w:hAnsi="Arial" w:cs="Arial"/>
                <w:color w:val="000000" w:themeColor="text1"/>
              </w:rPr>
            </w:pPr>
          </w:p>
          <w:p w:rsidR="00ED6381" w:rsidRPr="0057595F" w:rsidRDefault="00ED6381" w:rsidP="00ED6381">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rsidR="00ED6381" w:rsidRPr="0057595F" w:rsidRDefault="00ED6381" w:rsidP="00ED6381">
            <w:pPr>
              <w:rPr>
                <w:rFonts w:ascii="Arial" w:hAnsi="Arial" w:cs="Arial"/>
                <w:color w:val="000000" w:themeColor="text1"/>
              </w:rPr>
            </w:pPr>
            <w:r w:rsidRPr="0057595F">
              <w:rPr>
                <w:rFonts w:ascii="Arial" w:hAnsi="Arial" w:cs="Arial"/>
                <w:color w:val="000000" w:themeColor="text1"/>
              </w:rPr>
              <w:t>procedures and protocols.</w:t>
            </w:r>
          </w:p>
          <w:p w:rsidR="00ED6381" w:rsidRPr="00A37038" w:rsidRDefault="00ED6381" w:rsidP="00ED6381">
            <w:pPr>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lastRenderedPageBreak/>
              <w:t xml:space="preserve">COMMUNICATION/RELATIONSHIP SKILLS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 xml:space="preserve">Reports to and is managed by the </w:t>
            </w:r>
            <w:r w:rsidR="00236809">
              <w:rPr>
                <w:rFonts w:ascii="Arial" w:hAnsi="Arial" w:cs="Arial"/>
                <w:color w:val="000000" w:themeColor="text1"/>
              </w:rPr>
              <w:t>supervisory/band 7</w:t>
            </w:r>
            <w:r w:rsidR="00236809" w:rsidRPr="00D75DCD">
              <w:rPr>
                <w:rFonts w:ascii="Arial" w:hAnsi="Arial" w:cs="Arial"/>
                <w:color w:val="000000" w:themeColor="text1"/>
              </w:rPr>
              <w:t xml:space="preserve"> </w:t>
            </w:r>
            <w:r w:rsidRPr="00D75DCD">
              <w:rPr>
                <w:rFonts w:ascii="Arial" w:hAnsi="Arial" w:cs="Arial"/>
                <w:color w:val="000000" w:themeColor="text1"/>
              </w:rPr>
              <w:t xml:space="preserve">Biomedical Scientist.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w:t>
            </w:r>
            <w:r w:rsidRPr="007041C4">
              <w:rPr>
                <w:rFonts w:ascii="Arial" w:hAnsi="Arial" w:cs="Arial"/>
                <w:color w:val="000000" w:themeColor="text1"/>
              </w:rPr>
              <w:t xml:space="preserve">y.  Uses these skills to </w:t>
            </w:r>
            <w:r w:rsidRPr="00B7243E">
              <w:rPr>
                <w:rFonts w:ascii="Arial" w:hAnsi="Arial" w:cs="Arial"/>
                <w:color w:val="000000" w:themeColor="text1"/>
              </w:rPr>
              <w:t>overcome barriers to understanding</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Deals with enquiries from clinical and non-clinical staff, patients and others, and gives results to laboratory users and other advice as appropriate</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Pr>
                <w:rFonts w:ascii="Arial" w:hAnsi="Arial" w:cs="Arial"/>
                <w:color w:val="000000" w:themeColor="text1"/>
              </w:rPr>
              <w:t xml:space="preserve">Often </w:t>
            </w:r>
            <w:r w:rsidRPr="00B7243E">
              <w:rPr>
                <w:rFonts w:ascii="Arial" w:hAnsi="Arial" w:cs="Arial"/>
                <w:color w:val="000000" w:themeColor="text1"/>
              </w:rPr>
              <w:t>required to use persuasive skills</w:t>
            </w:r>
            <w:r>
              <w:rPr>
                <w:rFonts w:ascii="Arial" w:hAnsi="Arial" w:cs="Arial"/>
                <w:color w:val="000000" w:themeColor="text1"/>
              </w:rPr>
              <w:t>,</w:t>
            </w:r>
            <w:r w:rsidRPr="00B7243E">
              <w:rPr>
                <w:rFonts w:ascii="Arial" w:hAnsi="Arial" w:cs="Arial"/>
                <w:color w:val="000000" w:themeColor="text1"/>
              </w:rPr>
              <w:t xml:space="preserve"> tact</w:t>
            </w:r>
            <w:r>
              <w:rPr>
                <w:rFonts w:ascii="Arial" w:hAnsi="Arial" w:cs="Arial"/>
                <w:color w:val="000000" w:themeColor="text1"/>
              </w:rPr>
              <w:t>,</w:t>
            </w:r>
            <w:r w:rsidRPr="00B7243E">
              <w:rPr>
                <w:rFonts w:ascii="Arial" w:hAnsi="Arial" w:cs="Arial"/>
                <w:color w:val="000000" w:themeColor="text1"/>
              </w:rPr>
              <w:t xml:space="preserve"> empathy </w:t>
            </w:r>
            <w:r>
              <w:rPr>
                <w:rFonts w:ascii="Arial" w:hAnsi="Arial" w:cs="Arial"/>
                <w:color w:val="000000" w:themeColor="text1"/>
              </w:rPr>
              <w:t xml:space="preserve">and </w:t>
            </w:r>
            <w:r w:rsidRPr="00B7243E">
              <w:rPr>
                <w:rFonts w:ascii="Arial" w:hAnsi="Arial" w:cs="Arial"/>
                <w:color w:val="000000" w:themeColor="text1"/>
              </w:rPr>
              <w:t xml:space="preserve">reassurance </w:t>
            </w:r>
            <w:r>
              <w:rPr>
                <w:rFonts w:ascii="Arial" w:hAnsi="Arial" w:cs="Arial"/>
                <w:color w:val="000000" w:themeColor="text1"/>
              </w:rPr>
              <w:t>when communicating with laboratory colleagues and clinical teams.</w:t>
            </w:r>
          </w:p>
          <w:p w:rsidR="00ED6381" w:rsidRPr="00B7243E"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 xml:space="preserve">Consultation with </w:t>
            </w:r>
            <w:r w:rsidR="00EB7728">
              <w:rPr>
                <w:rFonts w:ascii="Arial" w:hAnsi="Arial" w:cs="Arial"/>
                <w:color w:val="000000" w:themeColor="text1"/>
              </w:rPr>
              <w:t>supervisory</w:t>
            </w:r>
            <w:r w:rsidR="00EB7728" w:rsidRPr="00D75DCD">
              <w:rPr>
                <w:rFonts w:ascii="Arial" w:hAnsi="Arial" w:cs="Arial"/>
                <w:color w:val="000000" w:themeColor="text1"/>
              </w:rPr>
              <w:t xml:space="preserve"> </w:t>
            </w:r>
            <w:r w:rsidRPr="00D75DCD">
              <w:rPr>
                <w:rFonts w:ascii="Arial" w:hAnsi="Arial" w:cs="Arial"/>
                <w:color w:val="000000" w:themeColor="text1"/>
              </w:rPr>
              <w:t xml:space="preserve">staff / Consultant haematologists as required about action required for highly abnormal results/complex blood films.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ANALYTICAL/JUDGEMENTAL SKILLS</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B7243E">
              <w:rPr>
                <w:rFonts w:ascii="Arial" w:hAnsi="Arial" w:cs="Arial"/>
                <w:color w:val="000000" w:themeColor="text1"/>
              </w:rPr>
              <w:t>Complex facts and situations requiring analysis, interpretation and comparison of a range of options.</w:t>
            </w:r>
            <w:r w:rsidRPr="00D75DCD" w:rsidDel="00B7243E">
              <w:rPr>
                <w:rFonts w:ascii="Arial" w:hAnsi="Arial" w:cs="Arial"/>
                <w:color w:val="000000" w:themeColor="text1"/>
              </w:rPr>
              <w:t xml:space="preserve">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 xml:space="preserve">Validate results and consult with </w:t>
            </w:r>
            <w:r w:rsidR="00EB7728">
              <w:rPr>
                <w:rFonts w:ascii="Arial" w:hAnsi="Arial" w:cs="Arial"/>
                <w:color w:val="000000" w:themeColor="text1"/>
              </w:rPr>
              <w:t>supervisory</w:t>
            </w:r>
            <w:r w:rsidR="00EB7728" w:rsidRPr="00D75DCD">
              <w:rPr>
                <w:rFonts w:ascii="Arial" w:hAnsi="Arial" w:cs="Arial"/>
                <w:color w:val="000000" w:themeColor="text1"/>
              </w:rPr>
              <w:t xml:space="preserve"> </w:t>
            </w:r>
            <w:r w:rsidRPr="00D75DCD">
              <w:rPr>
                <w:rFonts w:ascii="Arial" w:hAnsi="Arial" w:cs="Arial"/>
                <w:color w:val="000000" w:themeColor="text1"/>
              </w:rPr>
              <w:t>staff/ as required about action required for highly abnormal results.</w:t>
            </w:r>
          </w:p>
          <w:p w:rsidR="00ED6381" w:rsidRPr="00B7243E"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B7243E">
              <w:rPr>
                <w:rFonts w:ascii="Arial" w:hAnsi="Arial" w:cs="Arial"/>
                <w:color w:val="000000" w:themeColor="text1"/>
              </w:rPr>
              <w:t>Judgements on how to proceed during technical failures,</w:t>
            </w:r>
            <w:r>
              <w:rPr>
                <w:rFonts w:ascii="Arial" w:hAnsi="Arial" w:cs="Arial"/>
                <w:color w:val="000000" w:themeColor="text1"/>
              </w:rPr>
              <w:t xml:space="preserve"> </w:t>
            </w:r>
            <w:r w:rsidRPr="00B7243E">
              <w:rPr>
                <w:rFonts w:ascii="Arial" w:hAnsi="Arial" w:cs="Arial"/>
                <w:color w:val="000000" w:themeColor="text1"/>
              </w:rPr>
              <w:t>quality control assessments, technical decisions, analysis of</w:t>
            </w:r>
            <w:r>
              <w:rPr>
                <w:rFonts w:ascii="Arial" w:hAnsi="Arial" w:cs="Arial"/>
                <w:color w:val="000000" w:themeColor="text1"/>
              </w:rPr>
              <w:t xml:space="preserve"> </w:t>
            </w:r>
            <w:r w:rsidRPr="00B7243E">
              <w:rPr>
                <w:rFonts w:ascii="Arial" w:hAnsi="Arial" w:cs="Arial"/>
                <w:color w:val="000000" w:themeColor="text1"/>
              </w:rPr>
              <w:t>anomalous test results</w:t>
            </w:r>
            <w:r>
              <w:rPr>
                <w:rFonts w:ascii="Arial" w:hAnsi="Arial" w:cs="Arial"/>
                <w:color w:val="000000" w:themeColor="text1"/>
              </w:rPr>
              <w:t>.</w:t>
            </w:r>
          </w:p>
          <w:p w:rsidR="00ED6381" w:rsidRPr="00F607B2" w:rsidRDefault="00ED6381" w:rsidP="00ED6381">
            <w:pPr>
              <w:jc w:val="both"/>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PLANNING/ORGANISATIONAL SKILLS</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FF0000"/>
              </w:rPr>
            </w:pPr>
          </w:p>
          <w:p w:rsidR="00ED6381" w:rsidRPr="007041C4" w:rsidRDefault="00ED6381" w:rsidP="00ED6381">
            <w:pPr>
              <w:jc w:val="both"/>
              <w:rPr>
                <w:rFonts w:ascii="Arial" w:hAnsi="Arial" w:cs="Arial"/>
                <w:color w:val="000000" w:themeColor="text1"/>
              </w:rPr>
            </w:pPr>
            <w:r w:rsidRPr="007041C4">
              <w:rPr>
                <w:rFonts w:ascii="Arial" w:hAnsi="Arial" w:cs="Arial"/>
                <w:color w:val="000000" w:themeColor="text1"/>
              </w:rPr>
              <w:lastRenderedPageBreak/>
              <w:t xml:space="preserve">Plans and organises straightforward activities in addition to ongoing, complex activities requiring formulation and adjustment. </w:t>
            </w:r>
          </w:p>
          <w:p w:rsidR="00ED6381" w:rsidRPr="007041C4" w:rsidRDefault="00ED6381" w:rsidP="00ED6381">
            <w:pPr>
              <w:jc w:val="both"/>
              <w:rPr>
                <w:rFonts w:ascii="Arial" w:hAnsi="Arial" w:cs="Arial"/>
                <w:color w:val="000000" w:themeColor="text1"/>
              </w:rPr>
            </w:pPr>
          </w:p>
          <w:p w:rsidR="00ED6381" w:rsidRPr="007041C4" w:rsidRDefault="00ED6381" w:rsidP="00ED6381">
            <w:pPr>
              <w:jc w:val="both"/>
              <w:rPr>
                <w:rFonts w:ascii="Arial" w:hAnsi="Arial" w:cs="Arial"/>
                <w:color w:val="000000" w:themeColor="text1"/>
              </w:rPr>
            </w:pPr>
            <w:r w:rsidRPr="007041C4">
              <w:rPr>
                <w:rFonts w:ascii="Arial" w:hAnsi="Arial" w:cs="Arial"/>
                <w:color w:val="000000" w:themeColor="text1"/>
              </w:rPr>
              <w:t>Liaises with other departments, agencies and suppliers in relation to tests, services required.  Organises specialist service within the section.</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rsidR="00ED6381" w:rsidRPr="00D75DCD"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Plans own work</w:t>
            </w:r>
            <w:r>
              <w:rPr>
                <w:rFonts w:ascii="Arial" w:hAnsi="Arial" w:cs="Arial"/>
                <w:color w:val="000000" w:themeColor="text1"/>
              </w:rPr>
              <w:t xml:space="preserve"> and coordinates work of </w:t>
            </w:r>
            <w:r w:rsidRPr="00D75DCD">
              <w:rPr>
                <w:rFonts w:ascii="Arial" w:hAnsi="Arial" w:cs="Arial"/>
                <w:color w:val="000000" w:themeColor="text1"/>
              </w:rPr>
              <w:t>clinical support workers</w:t>
            </w:r>
            <w:r>
              <w:rPr>
                <w:rFonts w:ascii="Arial" w:hAnsi="Arial" w:cs="Arial"/>
                <w:color w:val="000000" w:themeColor="text1"/>
              </w:rPr>
              <w:t>.</w:t>
            </w:r>
            <w:r>
              <w:t xml:space="preserve"> </w:t>
            </w:r>
          </w:p>
          <w:p w:rsidR="00ED6381" w:rsidRPr="00D75DCD"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rsidR="00ED6381" w:rsidRPr="00D75DCD"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 xml:space="preserve">As directed by a </w:t>
            </w:r>
            <w:r w:rsidR="00435A6E">
              <w:rPr>
                <w:rFonts w:ascii="Arial" w:hAnsi="Arial" w:cs="Arial"/>
                <w:color w:val="000000" w:themeColor="text1"/>
              </w:rPr>
              <w:t>supervisory</w:t>
            </w:r>
            <w:r w:rsidR="00435A6E" w:rsidRPr="00D75DCD">
              <w:rPr>
                <w:rFonts w:ascii="Arial" w:hAnsi="Arial" w:cs="Arial"/>
                <w:color w:val="000000" w:themeColor="text1"/>
              </w:rPr>
              <w:t xml:space="preserve"> </w:t>
            </w:r>
            <w:r w:rsidRPr="00D75DCD">
              <w:rPr>
                <w:rFonts w:ascii="Arial" w:hAnsi="Arial" w:cs="Arial"/>
                <w:color w:val="000000" w:themeColor="text1"/>
              </w:rPr>
              <w:t xml:space="preserve">Biomedical Scientist monitor and maintain adequate stocks of all </w:t>
            </w:r>
            <w:r>
              <w:rPr>
                <w:rFonts w:ascii="Arial" w:hAnsi="Arial" w:cs="Arial"/>
                <w:color w:val="000000" w:themeColor="text1"/>
              </w:rPr>
              <w:t xml:space="preserve">consumables. </w:t>
            </w:r>
          </w:p>
          <w:p w:rsidR="00ED6381" w:rsidRPr="00F607B2" w:rsidRDefault="00ED6381" w:rsidP="00ED6381">
            <w:pPr>
              <w:jc w:val="both"/>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lastRenderedPageBreak/>
              <w:t xml:space="preserve">PATIENT/CLIENT CARE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FF0000"/>
              </w:rPr>
            </w:pPr>
          </w:p>
          <w:p w:rsidR="00ED6381" w:rsidRDefault="00ED6381" w:rsidP="00ED6381">
            <w:pPr>
              <w:jc w:val="both"/>
              <w:rPr>
                <w:rFonts w:ascii="Arial" w:hAnsi="Arial" w:cs="Arial"/>
                <w:color w:val="000000" w:themeColor="text1"/>
              </w:rPr>
            </w:pPr>
            <w:r w:rsidRPr="007041C4">
              <w:rPr>
                <w:rFonts w:ascii="Arial" w:hAnsi="Arial" w:cs="Arial"/>
                <w:color w:val="000000" w:themeColor="text1"/>
              </w:rPr>
              <w:t>Provide specialist clinical technical services</w:t>
            </w:r>
          </w:p>
          <w:p w:rsidR="00ED6381" w:rsidRPr="007041C4" w:rsidRDefault="00ED6381" w:rsidP="00ED6381">
            <w:pPr>
              <w:jc w:val="both"/>
              <w:rPr>
                <w:rFonts w:ascii="Arial" w:hAnsi="Arial" w:cs="Arial"/>
                <w:color w:val="000000" w:themeColor="text1"/>
              </w:rPr>
            </w:pPr>
          </w:p>
          <w:p w:rsidR="00ED6381" w:rsidRPr="00DD1C3C" w:rsidRDefault="00ED6381" w:rsidP="00ED6381">
            <w:pPr>
              <w:jc w:val="both"/>
              <w:rPr>
                <w:rFonts w:ascii="Arial" w:hAnsi="Arial" w:cs="Arial"/>
                <w:color w:val="000000" w:themeColor="text1"/>
              </w:rPr>
            </w:pPr>
            <w:r w:rsidRPr="007041C4">
              <w:rPr>
                <w:rFonts w:ascii="Arial" w:hAnsi="Arial" w:cs="Arial"/>
                <w:color w:val="000000" w:themeColor="text1"/>
              </w:rPr>
              <w:t>Provides specialist testing services including the analysis of</w:t>
            </w:r>
            <w:r>
              <w:rPr>
                <w:rFonts w:ascii="Arial" w:hAnsi="Arial" w:cs="Arial"/>
                <w:color w:val="000000" w:themeColor="text1"/>
              </w:rPr>
              <w:t xml:space="preserve"> </w:t>
            </w:r>
            <w:r w:rsidRPr="007041C4">
              <w:rPr>
                <w:rFonts w:ascii="Arial" w:hAnsi="Arial" w:cs="Arial"/>
                <w:color w:val="000000" w:themeColor="text1"/>
              </w:rPr>
              <w:t>test results</w:t>
            </w:r>
            <w:r>
              <w:rPr>
                <w:rFonts w:ascii="Arial" w:hAnsi="Arial" w:cs="Arial"/>
                <w:color w:val="000000" w:themeColor="text1"/>
              </w:rPr>
              <w:t xml:space="preserve"> and the </w:t>
            </w:r>
            <w:r w:rsidRPr="007041C4">
              <w:rPr>
                <w:rFonts w:ascii="Arial" w:hAnsi="Arial" w:cs="Arial"/>
                <w:color w:val="000000" w:themeColor="text1"/>
              </w:rPr>
              <w:t>use of specialist equipment</w:t>
            </w:r>
            <w:r>
              <w:rPr>
                <w:rFonts w:ascii="Arial" w:hAnsi="Arial" w:cs="Arial"/>
                <w:color w:val="000000" w:themeColor="text1"/>
              </w:rPr>
              <w:t>.</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POLICY/SERVICE DEVELOPMENT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D1C3C">
              <w:rPr>
                <w:rFonts w:ascii="Arial" w:hAnsi="Arial" w:cs="Arial"/>
                <w:color w:val="000000" w:themeColor="text1"/>
              </w:rPr>
              <w:t xml:space="preserve">Works with </w:t>
            </w:r>
            <w:r w:rsidR="00435A6E">
              <w:rPr>
                <w:rFonts w:ascii="Arial" w:hAnsi="Arial" w:cs="Arial"/>
                <w:color w:val="000000" w:themeColor="text1"/>
              </w:rPr>
              <w:t>supervisory</w:t>
            </w:r>
            <w:r w:rsidR="00435A6E" w:rsidRPr="00DD1C3C">
              <w:rPr>
                <w:rFonts w:ascii="Arial" w:hAnsi="Arial" w:cs="Arial"/>
                <w:color w:val="000000" w:themeColor="text1"/>
              </w:rPr>
              <w:t xml:space="preserve"> </w:t>
            </w:r>
            <w:r w:rsidRPr="00DD1C3C">
              <w:rPr>
                <w:rFonts w:ascii="Arial" w:hAnsi="Arial" w:cs="Arial"/>
                <w:color w:val="000000" w:themeColor="text1"/>
              </w:rPr>
              <w:t>staff and consultants to maintain an up to date, high quality service.</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sidR="00435A6E">
              <w:rPr>
                <w:rFonts w:ascii="Arial" w:hAnsi="Arial" w:cs="Arial"/>
                <w:color w:val="000000" w:themeColor="text1"/>
              </w:rPr>
              <w:t xml:space="preserve"> and BSQR/GPG</w:t>
            </w:r>
            <w:r>
              <w:rPr>
                <w:rFonts w:ascii="Arial" w:hAnsi="Arial" w:cs="Arial"/>
                <w:color w:val="000000" w:themeColor="text1"/>
              </w:rPr>
              <w:t>.</w:t>
            </w:r>
            <w:r w:rsidRPr="00DD1C3C">
              <w:rPr>
                <w:rFonts w:ascii="Arial" w:hAnsi="Arial" w:cs="Arial"/>
                <w:color w:val="000000" w:themeColor="text1"/>
              </w:rPr>
              <w:t xml:space="preserve"> </w:t>
            </w:r>
          </w:p>
          <w:p w:rsidR="00ED6381" w:rsidRDefault="00ED6381" w:rsidP="00ED6381">
            <w:pPr>
              <w:jc w:val="both"/>
              <w:rPr>
                <w:rFonts w:ascii="Arial" w:hAnsi="Arial" w:cs="Arial"/>
                <w:color w:val="000000" w:themeColor="text1"/>
              </w:rPr>
            </w:pPr>
          </w:p>
          <w:p w:rsidR="00ED6381" w:rsidRPr="00DD1C3C" w:rsidRDefault="00ED6381" w:rsidP="00ED6381">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w:t>
            </w:r>
            <w:r w:rsidR="00435A6E">
              <w:rPr>
                <w:rFonts w:ascii="Arial" w:hAnsi="Arial" w:cs="Arial"/>
                <w:color w:val="000000" w:themeColor="text1"/>
              </w:rPr>
              <w:t>, regulatory</w:t>
            </w:r>
            <w:r w:rsidRPr="00DD1C3C">
              <w:rPr>
                <w:rFonts w:ascii="Arial" w:hAnsi="Arial" w:cs="Arial"/>
                <w:color w:val="000000" w:themeColor="text1"/>
              </w:rPr>
              <w:t xml:space="preserve"> and accreditation standards at all times and for all tasks.</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FINANCIAL/PHYSICAL RESOURCES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rsidR="005101D9" w:rsidRDefault="005101D9" w:rsidP="00ED6381">
            <w:pPr>
              <w:jc w:val="both"/>
              <w:rPr>
                <w:rFonts w:ascii="Arial" w:hAnsi="Arial" w:cs="Arial"/>
                <w:color w:val="000000" w:themeColor="text1"/>
              </w:rPr>
            </w:pPr>
          </w:p>
          <w:p w:rsidR="005101D9" w:rsidRDefault="005101D9" w:rsidP="00ED6381">
            <w:pPr>
              <w:jc w:val="both"/>
              <w:rPr>
                <w:rFonts w:ascii="Arial" w:hAnsi="Arial" w:cs="Arial"/>
                <w:color w:val="000000" w:themeColor="text1"/>
              </w:rPr>
            </w:pPr>
            <w:r>
              <w:rPr>
                <w:rFonts w:ascii="Arial" w:hAnsi="Arial" w:cs="Arial"/>
                <w:color w:val="000000" w:themeColor="text1"/>
              </w:rPr>
              <w:t>Management of blood component and products stocks to minimise wastage.</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lastRenderedPageBreak/>
              <w:t xml:space="preserve">HUMAN RESOURCES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INFORMATION RESOURCES </w:t>
            </w:r>
          </w:p>
        </w:tc>
      </w:tr>
      <w:tr w:rsidR="00ED6381" w:rsidRPr="00F607B2" w:rsidTr="00884334">
        <w:tc>
          <w:tcPr>
            <w:tcW w:w="10206" w:type="dxa"/>
            <w:tcBorders>
              <w:bottom w:val="single" w:sz="4" w:space="0" w:color="auto"/>
            </w:tcBorders>
          </w:tcPr>
          <w:p w:rsidR="00ED6381" w:rsidRDefault="00ED6381" w:rsidP="00ED6381">
            <w:pPr>
              <w:jc w:val="both"/>
            </w:pPr>
          </w:p>
          <w:p w:rsidR="00ED6381" w:rsidRPr="002876C7" w:rsidRDefault="00ED6381" w:rsidP="00ED6381">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rsidR="00ED6381" w:rsidRPr="002876C7" w:rsidRDefault="00ED6381" w:rsidP="00ED6381">
            <w:pPr>
              <w:jc w:val="both"/>
              <w:rPr>
                <w:rFonts w:ascii="Arial" w:hAnsi="Arial" w:cs="Arial"/>
                <w:color w:val="000000" w:themeColor="text1"/>
              </w:rPr>
            </w:pPr>
          </w:p>
          <w:p w:rsidR="00ED6381" w:rsidRPr="002876C7" w:rsidRDefault="00ED6381" w:rsidP="00ED6381">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rsidR="00ED6381" w:rsidRPr="002876C7" w:rsidRDefault="00ED6381" w:rsidP="00ED6381">
            <w:pPr>
              <w:jc w:val="both"/>
              <w:rPr>
                <w:rFonts w:ascii="Arial" w:hAnsi="Arial" w:cs="Arial"/>
                <w:color w:val="000000" w:themeColor="text1"/>
              </w:rPr>
            </w:pPr>
          </w:p>
          <w:p w:rsidR="00ED6381" w:rsidRDefault="00ED6381" w:rsidP="00ED6381">
            <w:pPr>
              <w:jc w:val="both"/>
            </w:pPr>
            <w:r w:rsidRPr="002876C7">
              <w:rPr>
                <w:rFonts w:ascii="Arial" w:hAnsi="Arial" w:cs="Arial"/>
                <w:color w:val="000000" w:themeColor="text1"/>
              </w:rPr>
              <w:t>To enter patient identification data and results into the laboratory computer for storage and printing of results</w:t>
            </w:r>
            <w:r>
              <w:t>.</w:t>
            </w:r>
          </w:p>
          <w:p w:rsidR="00ED6381" w:rsidRPr="002876C7" w:rsidRDefault="00ED6381" w:rsidP="00ED6381">
            <w:pPr>
              <w:jc w:val="both"/>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RESEARCH AND DEVELOPMENT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Occasionally participate in R&amp;D; to prepare samples and collect data for clinical trials.</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Assisting with any data collection required for audits</w:t>
            </w:r>
            <w:r>
              <w:rPr>
                <w:rFonts w:ascii="Arial" w:hAnsi="Arial" w:cs="Arial"/>
              </w:rPr>
              <w:t>.</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Contribute to the maintenance of fully traceable and auditable records for all blood </w:t>
            </w:r>
            <w:r w:rsidR="005101D9">
              <w:rPr>
                <w:rFonts w:ascii="Arial" w:hAnsi="Arial" w:cs="Arial"/>
              </w:rPr>
              <w:t xml:space="preserve">components </w:t>
            </w:r>
            <w:r w:rsidRPr="002876C7">
              <w:rPr>
                <w:rFonts w:ascii="Arial" w:hAnsi="Arial" w:cs="Arial"/>
              </w:rPr>
              <w:t xml:space="preserve">and blood products kept and transfused, including issue to the community on a named-patient basis in accordance with </w:t>
            </w:r>
            <w:r w:rsidR="005101D9">
              <w:rPr>
                <w:rFonts w:ascii="Arial" w:hAnsi="Arial" w:cs="Arial"/>
              </w:rPr>
              <w:t>BSQR</w:t>
            </w:r>
            <w:r>
              <w:rPr>
                <w:rFonts w:ascii="Arial" w:hAnsi="Arial" w:cs="Arial"/>
              </w:rPr>
              <w:t>.</w:t>
            </w:r>
          </w:p>
          <w:p w:rsidR="00ED6381" w:rsidRPr="00F607B2" w:rsidRDefault="00ED6381" w:rsidP="00ED6381">
            <w:pPr>
              <w:jc w:val="both"/>
              <w:rPr>
                <w:rFonts w:ascii="Arial" w:hAnsi="Arial" w:cs="Arial"/>
                <w:color w:val="FF0000"/>
              </w:rPr>
            </w:pPr>
          </w:p>
        </w:tc>
      </w:tr>
      <w:tr w:rsidR="00ED6381" w:rsidRPr="00F607B2" w:rsidTr="00884334">
        <w:tc>
          <w:tcPr>
            <w:tcW w:w="10206" w:type="dxa"/>
            <w:tcBorders>
              <w:bottom w:val="single" w:sz="4" w:space="0" w:color="auto"/>
            </w:tcBorders>
            <w:shd w:val="clear" w:color="auto" w:fill="002060"/>
          </w:tcPr>
          <w:p w:rsidR="00ED6381" w:rsidRPr="00263927" w:rsidRDefault="00ED6381" w:rsidP="00ED6381">
            <w:pPr>
              <w:jc w:val="both"/>
              <w:rPr>
                <w:rFonts w:ascii="Arial" w:hAnsi="Arial" w:cs="Arial"/>
                <w:b/>
                <w:bCs/>
                <w:color w:val="FF0000"/>
              </w:rPr>
            </w:pPr>
            <w:r w:rsidRPr="00263927">
              <w:rPr>
                <w:rFonts w:ascii="Arial" w:hAnsi="Arial" w:cs="Arial"/>
                <w:b/>
                <w:bCs/>
                <w:color w:val="FFFFFF" w:themeColor="background1"/>
              </w:rPr>
              <w:t>PHYSICAL SKILLS</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Manual dexterity and hand-eye co-ordination with speed and accuracy when performing tests.</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Manipulation of small tools, tubes, pipettes and complicated apparatus is required. Working rapidly at busy times.</w:t>
            </w:r>
          </w:p>
          <w:p w:rsidR="00ED6381" w:rsidRDefault="00ED6381" w:rsidP="00ED6381">
            <w:pPr>
              <w:jc w:val="both"/>
              <w:rPr>
                <w:rFonts w:ascii="Arial" w:hAnsi="Arial" w:cs="Arial"/>
              </w:rPr>
            </w:pPr>
          </w:p>
          <w:p w:rsidR="00ED6381" w:rsidRDefault="00ED6381" w:rsidP="00ED6381">
            <w:pPr>
              <w:jc w:val="both"/>
              <w:rPr>
                <w:rFonts w:ascii="Arial" w:hAnsi="Arial" w:cs="Arial"/>
              </w:rPr>
            </w:pPr>
          </w:p>
          <w:p w:rsidR="00ED6381" w:rsidRDefault="00ED6381" w:rsidP="00ED6381">
            <w:pPr>
              <w:jc w:val="both"/>
              <w:rPr>
                <w:rFonts w:ascii="Arial" w:hAnsi="Arial" w:cs="Arial"/>
              </w:rPr>
            </w:pPr>
          </w:p>
          <w:p w:rsidR="00ED6381" w:rsidRPr="00F607B2" w:rsidRDefault="00ED6381" w:rsidP="00ED6381">
            <w:pPr>
              <w:jc w:val="both"/>
              <w:rPr>
                <w:rFonts w:ascii="Arial" w:hAnsi="Arial" w:cs="Arial"/>
                <w:color w:val="FF0000"/>
              </w:rPr>
            </w:pPr>
          </w:p>
        </w:tc>
      </w:tr>
      <w:tr w:rsidR="00ED6381" w:rsidRPr="00F607B2" w:rsidTr="00884334">
        <w:tc>
          <w:tcPr>
            <w:tcW w:w="10206" w:type="dxa"/>
            <w:tcBorders>
              <w:bottom w:val="single" w:sz="4" w:space="0" w:color="auto"/>
            </w:tcBorders>
            <w:shd w:val="clear" w:color="auto" w:fill="002060"/>
          </w:tcPr>
          <w:p w:rsidR="00ED6381" w:rsidRPr="003E26C9" w:rsidRDefault="00ED6381" w:rsidP="00ED6381">
            <w:pPr>
              <w:jc w:val="both"/>
              <w:rPr>
                <w:rFonts w:ascii="Arial" w:hAnsi="Arial" w:cs="Arial"/>
                <w:b/>
                <w:bCs/>
                <w:color w:val="FF0000"/>
              </w:rPr>
            </w:pPr>
            <w:r w:rsidRPr="003E26C9">
              <w:rPr>
                <w:rFonts w:ascii="Arial" w:hAnsi="Arial" w:cs="Arial"/>
                <w:b/>
                <w:bCs/>
                <w:color w:val="FFFFFF" w:themeColor="background1"/>
              </w:rPr>
              <w:t>PHYSICAL EFFORT</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Manual dexterity and hand-eye co-ordination with speed and accuracy when performing tests.</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Manipulation of small tools, tubes, pipettes and complicated apparatus is required.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Working rapidly at busy times.</w:t>
            </w:r>
          </w:p>
          <w:p w:rsidR="00ED6381" w:rsidRPr="00F607B2" w:rsidRDefault="00ED6381" w:rsidP="00ED6381">
            <w:pPr>
              <w:jc w:val="both"/>
              <w:rPr>
                <w:rFonts w:ascii="Arial" w:hAnsi="Arial" w:cs="Arial"/>
                <w:color w:val="FF0000"/>
              </w:rPr>
            </w:pPr>
          </w:p>
        </w:tc>
      </w:tr>
      <w:tr w:rsidR="00ED6381" w:rsidRPr="00F607B2" w:rsidTr="00884334">
        <w:tc>
          <w:tcPr>
            <w:tcW w:w="10206" w:type="dxa"/>
            <w:tcBorders>
              <w:bottom w:val="single" w:sz="4" w:space="0" w:color="auto"/>
            </w:tcBorders>
            <w:shd w:val="clear" w:color="auto" w:fill="002060"/>
          </w:tcPr>
          <w:p w:rsidR="00ED6381" w:rsidRPr="00263927" w:rsidRDefault="00ED6381" w:rsidP="00ED6381">
            <w:pPr>
              <w:jc w:val="both"/>
              <w:rPr>
                <w:rFonts w:ascii="Arial" w:hAnsi="Arial" w:cs="Arial"/>
                <w:b/>
                <w:bCs/>
                <w:color w:val="FF0000"/>
              </w:rPr>
            </w:pPr>
            <w:r w:rsidRPr="00263927">
              <w:rPr>
                <w:rFonts w:ascii="Arial" w:hAnsi="Arial" w:cs="Arial"/>
                <w:b/>
                <w:bCs/>
                <w:color w:val="FFFFFF" w:themeColor="background1"/>
              </w:rPr>
              <w:t>MENTAL EFFORT</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lastRenderedPageBreak/>
              <w:t xml:space="preserve">Frequent high level of concentration required for specimen checking, testing and performing a widely variable range of diagnostic tests and tasks, some complex, and computer data input for prolonged periods.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Working accurately at all times, especially under pressure at busy times. Coping with frequent interruption.</w:t>
            </w:r>
          </w:p>
          <w:p w:rsidR="00ED6381" w:rsidRPr="002876C7" w:rsidRDefault="00ED6381" w:rsidP="00ED6381">
            <w:pPr>
              <w:jc w:val="both"/>
              <w:rPr>
                <w:rFonts w:ascii="Arial" w:hAnsi="Arial" w:cs="Arial"/>
              </w:rPr>
            </w:pPr>
          </w:p>
        </w:tc>
      </w:tr>
      <w:tr w:rsidR="00ED6381" w:rsidRPr="008142D3" w:rsidTr="00884334">
        <w:tc>
          <w:tcPr>
            <w:tcW w:w="10206" w:type="dxa"/>
            <w:tcBorders>
              <w:bottom w:val="single" w:sz="4" w:space="0" w:color="auto"/>
            </w:tcBorders>
            <w:shd w:val="clear" w:color="auto" w:fill="002060"/>
          </w:tcPr>
          <w:p w:rsidR="00ED6381" w:rsidRPr="00263927" w:rsidRDefault="00ED6381" w:rsidP="00ED6381">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ED6381" w:rsidRPr="00F607B2" w:rsidTr="00884334">
        <w:tc>
          <w:tcPr>
            <w:tcW w:w="10206" w:type="dxa"/>
            <w:tcBorders>
              <w:bottom w:val="single" w:sz="4" w:space="0" w:color="auto"/>
            </w:tcBorders>
          </w:tcPr>
          <w:p w:rsidR="00ED6381" w:rsidRDefault="00ED6381" w:rsidP="00ED6381">
            <w:pPr>
              <w:rPr>
                <w:rFonts w:ascii="Arial" w:hAnsi="Arial" w:cs="Arial"/>
              </w:rPr>
            </w:pPr>
          </w:p>
          <w:p w:rsidR="00ED6381" w:rsidRDefault="00ED6381" w:rsidP="00ED6381">
            <w:pPr>
              <w:rPr>
                <w:rFonts w:ascii="Arial" w:hAnsi="Arial" w:cs="Arial"/>
              </w:rPr>
            </w:pPr>
            <w:r w:rsidRPr="00927545">
              <w:rPr>
                <w:rFonts w:ascii="Arial" w:hAnsi="Arial" w:cs="Arial"/>
              </w:rPr>
              <w:t xml:space="preserve">Exposure to distressing or emotional circumstances is rare. </w:t>
            </w:r>
          </w:p>
          <w:p w:rsidR="00ED6381" w:rsidRDefault="00ED6381" w:rsidP="00ED6381">
            <w:pPr>
              <w:rPr>
                <w:rFonts w:ascii="Arial" w:hAnsi="Arial" w:cs="Arial"/>
              </w:rPr>
            </w:pPr>
          </w:p>
          <w:p w:rsidR="00ED6381" w:rsidRDefault="00ED6381" w:rsidP="00ED6381">
            <w:pPr>
              <w:rPr>
                <w:rFonts w:ascii="Arial" w:hAnsi="Arial" w:cs="Arial"/>
              </w:rPr>
            </w:pPr>
            <w:r w:rsidRPr="00927545">
              <w:rPr>
                <w:rFonts w:ascii="Arial" w:hAnsi="Arial" w:cs="Arial"/>
              </w:rPr>
              <w:t>Limited contact with patients and clients.</w:t>
            </w:r>
          </w:p>
          <w:p w:rsidR="00ED6381" w:rsidRPr="00F607B2" w:rsidRDefault="00ED6381" w:rsidP="00ED6381">
            <w:pPr>
              <w:rPr>
                <w:rFonts w:ascii="Arial" w:hAnsi="Arial" w:cs="Arial"/>
                <w:color w:val="FF0000"/>
              </w:rPr>
            </w:pPr>
          </w:p>
        </w:tc>
      </w:tr>
      <w:tr w:rsidR="00ED6381" w:rsidRPr="00F607B2" w:rsidTr="00884334">
        <w:tc>
          <w:tcPr>
            <w:tcW w:w="10206" w:type="dxa"/>
            <w:tcBorders>
              <w:bottom w:val="single" w:sz="4" w:space="0" w:color="auto"/>
            </w:tcBorders>
            <w:shd w:val="clear" w:color="auto" w:fill="002060"/>
          </w:tcPr>
          <w:p w:rsidR="00ED6381" w:rsidRPr="00263927" w:rsidRDefault="00ED6381" w:rsidP="00ED6381">
            <w:pPr>
              <w:jc w:val="both"/>
              <w:rPr>
                <w:rFonts w:ascii="Arial" w:hAnsi="Arial" w:cs="Arial"/>
                <w:b/>
                <w:bCs/>
                <w:color w:val="FF0000"/>
              </w:rPr>
            </w:pPr>
            <w:r w:rsidRPr="00263927">
              <w:rPr>
                <w:rFonts w:ascii="Arial" w:hAnsi="Arial" w:cs="Arial"/>
                <w:b/>
                <w:bCs/>
                <w:color w:val="FFFFFF" w:themeColor="background1"/>
              </w:rPr>
              <w:t>WORKING CONDITIONS</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Pr>
                <w:rFonts w:ascii="Arial" w:hAnsi="Arial" w:cs="Arial"/>
              </w:rPr>
              <w:t>.</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Exposure to contained or controlled infectious materials, body fluids and chemicals of varying hazard</w:t>
            </w:r>
            <w:r>
              <w:rPr>
                <w:rFonts w:ascii="Arial" w:hAnsi="Arial" w:cs="Arial"/>
              </w:rPr>
              <w:t>.</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Risk of exposure to uncontained hazards e.g. spillage of harmful chemicals.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Coping with a busy environment with some noise.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Use of Display Screens (VDU).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Use of PPE as required.</w:t>
            </w:r>
          </w:p>
          <w:p w:rsidR="00ED6381" w:rsidRPr="00F607B2" w:rsidRDefault="00ED6381" w:rsidP="00ED6381">
            <w:pPr>
              <w:jc w:val="both"/>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OTHER RESPONSIBILITIES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Pr="00F607B2" w:rsidRDefault="00ED6381" w:rsidP="00ED6381">
            <w:pPr>
              <w:jc w:val="both"/>
              <w:rPr>
                <w:rFonts w:ascii="Arial" w:hAnsi="Arial" w:cs="Arial"/>
              </w:rPr>
            </w:pPr>
            <w:r>
              <w:rPr>
                <w:rFonts w:ascii="Arial" w:hAnsi="Arial" w:cs="Arial"/>
              </w:rPr>
              <w:t>T</w:t>
            </w:r>
            <w:r w:rsidRPr="00F607B2">
              <w:rPr>
                <w:rFonts w:ascii="Arial" w:hAnsi="Arial" w:cs="Arial"/>
              </w:rPr>
              <w:t>ake part in regular performance appraisal.</w:t>
            </w:r>
          </w:p>
          <w:p w:rsidR="00ED6381" w:rsidRPr="00F607B2" w:rsidRDefault="00ED6381" w:rsidP="00ED6381">
            <w:pPr>
              <w:jc w:val="both"/>
              <w:rPr>
                <w:rFonts w:ascii="Arial" w:hAnsi="Arial" w:cs="Arial"/>
              </w:rPr>
            </w:pPr>
          </w:p>
          <w:p w:rsidR="00ED6381" w:rsidRPr="00F607B2" w:rsidRDefault="00ED6381" w:rsidP="00ED6381">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ED6381" w:rsidRPr="00F607B2" w:rsidRDefault="00ED6381" w:rsidP="00ED6381">
            <w:pPr>
              <w:jc w:val="both"/>
              <w:rPr>
                <w:rFonts w:ascii="Arial" w:hAnsi="Arial" w:cs="Arial"/>
              </w:rPr>
            </w:pPr>
          </w:p>
          <w:p w:rsidR="00ED6381" w:rsidRPr="00F607B2" w:rsidRDefault="00ED6381" w:rsidP="00ED6381">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ED6381" w:rsidRPr="00F607B2" w:rsidRDefault="00ED6381" w:rsidP="00ED6381">
            <w:pPr>
              <w:jc w:val="both"/>
              <w:rPr>
                <w:rFonts w:ascii="Arial" w:hAnsi="Arial" w:cs="Arial"/>
                <w:b/>
              </w:rPr>
            </w:pPr>
          </w:p>
          <w:p w:rsidR="00ED6381" w:rsidRPr="00F607B2" w:rsidRDefault="00ED6381" w:rsidP="00ED6381">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ED6381" w:rsidRPr="00F607B2" w:rsidRDefault="00ED6381" w:rsidP="00ED638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D6381" w:rsidRDefault="00ED6381" w:rsidP="00ED638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rsidR="00ED6381" w:rsidRDefault="00ED6381" w:rsidP="00ED638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D6381" w:rsidRDefault="00ED6381" w:rsidP="00ED638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rsidR="00ED6381" w:rsidRDefault="00ED6381" w:rsidP="00ED638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D6381" w:rsidRPr="00F73F8D" w:rsidRDefault="00ED6381" w:rsidP="00ED638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D6381" w:rsidRPr="00F73F8D" w:rsidRDefault="00ED6381" w:rsidP="00ED638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D6381" w:rsidRPr="00F73F8D" w:rsidRDefault="00ED6381" w:rsidP="00ED638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D6381" w:rsidRDefault="00ED6381" w:rsidP="00ED638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Follow the Trust’s health and wellbeing vision</w:t>
            </w:r>
            <w:r w:rsidR="00BF7C42">
              <w:rPr>
                <w:rFonts w:eastAsiaTheme="minorHAnsi" w:cs="Arial"/>
                <w:szCs w:val="22"/>
                <w:lang w:eastAsia="en-US"/>
              </w:rPr>
              <w:t>.</w:t>
            </w:r>
            <w:r w:rsidRPr="00F73F8D">
              <w:rPr>
                <w:rFonts w:eastAsiaTheme="minorHAnsi" w:cs="Arial"/>
                <w:szCs w:val="22"/>
                <w:lang w:eastAsia="en-US"/>
              </w:rPr>
              <w:t xml:space="preserve"> </w:t>
            </w:r>
          </w:p>
          <w:p w:rsidR="00ED6381" w:rsidRDefault="00ED6381" w:rsidP="00ED6381">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w:t>
            </w:r>
            <w:r w:rsidR="00565229">
              <w:rPr>
                <w:rFonts w:eastAsiaTheme="minorHAnsi" w:cs="Arial"/>
                <w:szCs w:val="22"/>
                <w:lang w:eastAsia="en-US"/>
              </w:rPr>
              <w:t>SE</w:t>
            </w:r>
            <w:r>
              <w:rPr>
                <w:rFonts w:eastAsiaTheme="minorHAnsi" w:cs="Arial"/>
                <w:szCs w:val="22"/>
                <w:lang w:eastAsia="en-US"/>
              </w:rPr>
              <w:t>) if appropriate to role.</w:t>
            </w:r>
          </w:p>
          <w:p w:rsidR="00ED6381" w:rsidRDefault="00ED6381" w:rsidP="00ED6381">
            <w:pPr>
              <w:rPr>
                <w:rFonts w:cs="Arial"/>
              </w:rPr>
            </w:pPr>
          </w:p>
          <w:p w:rsidR="00ED6381" w:rsidRPr="008F7D36" w:rsidRDefault="00ED6381" w:rsidP="00ED6381">
            <w:pPr>
              <w:rPr>
                <w:rFonts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GENERAL </w:t>
            </w:r>
          </w:p>
        </w:tc>
      </w:tr>
      <w:tr w:rsidR="00ED6381" w:rsidRPr="00F607B2" w:rsidTr="00884334">
        <w:tc>
          <w:tcPr>
            <w:tcW w:w="10206" w:type="dxa"/>
          </w:tcPr>
          <w:p w:rsidR="00ED6381" w:rsidRDefault="00ED6381" w:rsidP="00ED6381">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D6381" w:rsidRDefault="00ED6381" w:rsidP="00ED6381">
            <w:pPr>
              <w:pStyle w:val="BodyText"/>
              <w:jc w:val="both"/>
              <w:rPr>
                <w:rFonts w:ascii="Arial" w:hAnsi="Arial" w:cs="Arial"/>
                <w:b w:val="0"/>
                <w:sz w:val="22"/>
                <w:szCs w:val="22"/>
              </w:rPr>
            </w:pPr>
          </w:p>
          <w:p w:rsidR="00ED6381" w:rsidRPr="004E5CAD" w:rsidRDefault="00ED6381" w:rsidP="00ED6381">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D6381" w:rsidRPr="00F607B2" w:rsidRDefault="00ED6381" w:rsidP="00ED6381">
            <w:pPr>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04C00" w:rsidP="00F7231A">
            <w:pPr>
              <w:jc w:val="both"/>
              <w:rPr>
                <w:rFonts w:ascii="Arial" w:hAnsi="Arial" w:cs="Arial"/>
              </w:rPr>
            </w:pPr>
            <w:r>
              <w:rPr>
                <w:rFonts w:ascii="Arial" w:hAnsi="Arial" w:cs="Arial"/>
              </w:rPr>
              <w:t xml:space="preserve">Band </w:t>
            </w:r>
            <w:r w:rsidR="004D0EFC">
              <w:rPr>
                <w:rFonts w:ascii="Arial" w:hAnsi="Arial" w:cs="Arial"/>
              </w:rPr>
              <w:t>6</w:t>
            </w:r>
            <w:r>
              <w:rPr>
                <w:rFonts w:ascii="Arial" w:hAnsi="Arial" w:cs="Arial"/>
              </w:rPr>
              <w:t xml:space="preserve"> BMS – </w:t>
            </w:r>
            <w:r w:rsidR="004D0EFC" w:rsidRPr="007F09E3">
              <w:rPr>
                <w:rFonts w:ascii="Arial" w:hAnsi="Arial" w:cs="Arial"/>
              </w:rPr>
              <w:t>Haematology</w:t>
            </w:r>
            <w:r w:rsidR="00406A71">
              <w:rPr>
                <w:rFonts w:ascii="Arial" w:hAnsi="Arial" w:cs="Arial"/>
              </w:rPr>
              <w:t xml:space="preserve"> </w:t>
            </w:r>
            <w:r w:rsidR="004D0EFC" w:rsidRPr="007F09E3">
              <w:rPr>
                <w:rFonts w:ascii="Arial" w:hAnsi="Arial" w:cs="Arial"/>
              </w:rPr>
              <w:t>and Blood Transfusion.</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2279BC" w:rsidRPr="00F607B2" w:rsidTr="008F7D36">
        <w:tc>
          <w:tcPr>
            <w:tcW w:w="7641" w:type="dxa"/>
          </w:tcPr>
          <w:p w:rsidR="002279BC" w:rsidRDefault="002279BC" w:rsidP="002279BC">
            <w:pPr>
              <w:jc w:val="both"/>
              <w:rPr>
                <w:rFonts w:ascii="Arial" w:hAnsi="Arial" w:cs="Arial"/>
                <w:b/>
              </w:rPr>
            </w:pPr>
            <w:r w:rsidRPr="00F607B2">
              <w:rPr>
                <w:rFonts w:ascii="Arial" w:hAnsi="Arial" w:cs="Arial"/>
                <w:b/>
              </w:rPr>
              <w:t>QUALIFICATION/ SPECIAL TRAINING</w:t>
            </w:r>
          </w:p>
          <w:p w:rsidR="002279BC" w:rsidRPr="00F607B2" w:rsidRDefault="002279BC" w:rsidP="002279BC">
            <w:pPr>
              <w:jc w:val="both"/>
              <w:rPr>
                <w:rFonts w:ascii="Arial" w:hAnsi="Arial" w:cs="Arial"/>
                <w:b/>
              </w:rPr>
            </w:pPr>
          </w:p>
          <w:p w:rsidR="002279BC" w:rsidRDefault="002279BC" w:rsidP="002279BC">
            <w:pPr>
              <w:rPr>
                <w:rFonts w:ascii="Arial" w:hAnsi="Arial" w:cs="Arial"/>
              </w:rPr>
            </w:pPr>
            <w:r w:rsidRPr="00602B6E">
              <w:rPr>
                <w:rFonts w:ascii="Arial" w:hAnsi="Arial" w:cs="Arial"/>
              </w:rPr>
              <w:t>Biomedical Sciences degree or equivalent.</w:t>
            </w:r>
          </w:p>
          <w:p w:rsidR="002279BC" w:rsidRPr="00602B6E" w:rsidRDefault="002279BC" w:rsidP="002279BC">
            <w:pPr>
              <w:rPr>
                <w:rFonts w:ascii="Arial" w:hAnsi="Arial" w:cs="Arial"/>
              </w:rPr>
            </w:pPr>
          </w:p>
          <w:p w:rsidR="002279BC" w:rsidRDefault="002279BC" w:rsidP="002279BC">
            <w:pPr>
              <w:rPr>
                <w:rFonts w:ascii="Arial" w:hAnsi="Arial" w:cs="Arial"/>
              </w:rPr>
            </w:pPr>
            <w:r w:rsidRPr="00602B6E">
              <w:rPr>
                <w:rFonts w:ascii="Arial" w:hAnsi="Arial" w:cs="Arial"/>
              </w:rPr>
              <w:t>State registration with H</w:t>
            </w:r>
            <w:r>
              <w:rPr>
                <w:rFonts w:ascii="Arial" w:hAnsi="Arial" w:cs="Arial"/>
              </w:rPr>
              <w:t>CPC.</w:t>
            </w:r>
          </w:p>
          <w:p w:rsidR="002279BC" w:rsidRDefault="002279BC" w:rsidP="002279BC">
            <w:pPr>
              <w:rPr>
                <w:rFonts w:ascii="Arial" w:hAnsi="Arial" w:cs="Arial"/>
              </w:rPr>
            </w:pPr>
          </w:p>
          <w:p w:rsidR="002279BC" w:rsidRDefault="002279BC" w:rsidP="002279BC">
            <w:pPr>
              <w:rPr>
                <w:rFonts w:ascii="Arial" w:hAnsi="Arial" w:cs="Arial"/>
              </w:rPr>
            </w:pPr>
            <w:r w:rsidRPr="00A02724">
              <w:rPr>
                <w:rFonts w:ascii="Arial" w:hAnsi="Arial" w:cs="Arial"/>
              </w:rPr>
              <w:t xml:space="preserve">Specialist Portfolio or equivalent in </w:t>
            </w:r>
            <w:r w:rsidRPr="007F09E3">
              <w:rPr>
                <w:rFonts w:ascii="Arial" w:hAnsi="Arial" w:cs="Arial"/>
              </w:rPr>
              <w:t>Haematology</w:t>
            </w:r>
            <w:r>
              <w:rPr>
                <w:rFonts w:ascii="Arial" w:hAnsi="Arial" w:cs="Arial"/>
              </w:rPr>
              <w:t xml:space="preserve"> /</w:t>
            </w:r>
            <w:r w:rsidRPr="007F09E3">
              <w:rPr>
                <w:rFonts w:ascii="Arial" w:hAnsi="Arial" w:cs="Arial"/>
              </w:rPr>
              <w:t xml:space="preserve"> Blood Transfusion</w:t>
            </w:r>
          </w:p>
          <w:p w:rsidR="002279BC" w:rsidRDefault="002279BC" w:rsidP="002279BC">
            <w:pPr>
              <w:rPr>
                <w:rFonts w:ascii="Arial" w:hAnsi="Arial" w:cs="Arial"/>
              </w:rPr>
            </w:pPr>
          </w:p>
          <w:p w:rsidR="002279BC" w:rsidRPr="00A02724" w:rsidRDefault="002279BC" w:rsidP="002279BC">
            <w:pPr>
              <w:rPr>
                <w:rFonts w:ascii="Arial" w:hAnsi="Arial" w:cs="Arial"/>
              </w:rPr>
            </w:pPr>
            <w:r w:rsidRPr="007041C4">
              <w:rPr>
                <w:rFonts w:ascii="Arial" w:hAnsi="Arial" w:cs="Arial"/>
              </w:rPr>
              <w:t>Ongoing specialist training / experience to post graduate diploma level or equivalent experience</w:t>
            </w:r>
          </w:p>
          <w:p w:rsidR="002279BC" w:rsidRPr="00F607B2" w:rsidRDefault="002279BC" w:rsidP="002279BC">
            <w:pPr>
              <w:jc w:val="both"/>
              <w:rPr>
                <w:rFonts w:ascii="Arial" w:hAnsi="Arial" w:cs="Arial"/>
                <w:color w:val="FF0000"/>
              </w:rPr>
            </w:pPr>
          </w:p>
        </w:tc>
        <w:tc>
          <w:tcPr>
            <w:tcW w:w="1398" w:type="dxa"/>
          </w:tcPr>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Pr="00F607B2" w:rsidRDefault="002279BC" w:rsidP="002279BC">
            <w:pPr>
              <w:jc w:val="both"/>
              <w:rPr>
                <w:rFonts w:ascii="Arial" w:hAnsi="Arial" w:cs="Arial"/>
              </w:rPr>
            </w:pPr>
            <w:r>
              <w:rPr>
                <w:rFonts w:ascii="Arial" w:hAnsi="Arial" w:cs="Arial"/>
              </w:rPr>
              <w:t>E</w:t>
            </w:r>
          </w:p>
        </w:tc>
        <w:tc>
          <w:tcPr>
            <w:tcW w:w="1275" w:type="dxa"/>
          </w:tcPr>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Pr="00F607B2" w:rsidRDefault="002279BC" w:rsidP="002279BC">
            <w:pPr>
              <w:jc w:val="both"/>
              <w:rPr>
                <w:rFonts w:ascii="Arial" w:hAnsi="Arial" w:cs="Arial"/>
              </w:rPr>
            </w:pPr>
            <w:r>
              <w:rPr>
                <w:rFonts w:ascii="Arial" w:hAnsi="Arial" w:cs="Arial"/>
              </w:rPr>
              <w:t>D</w:t>
            </w:r>
          </w:p>
        </w:tc>
      </w:tr>
      <w:tr w:rsidR="002279BC" w:rsidRPr="00F607B2" w:rsidTr="008F7D36">
        <w:tc>
          <w:tcPr>
            <w:tcW w:w="7641" w:type="dxa"/>
          </w:tcPr>
          <w:p w:rsidR="002279BC" w:rsidRDefault="002279BC" w:rsidP="002279BC">
            <w:pPr>
              <w:jc w:val="both"/>
              <w:rPr>
                <w:rFonts w:ascii="Arial" w:hAnsi="Arial" w:cs="Arial"/>
                <w:b/>
              </w:rPr>
            </w:pPr>
            <w:r w:rsidRPr="00F607B2">
              <w:rPr>
                <w:rFonts w:ascii="Arial" w:hAnsi="Arial" w:cs="Arial"/>
                <w:b/>
              </w:rPr>
              <w:t>KNOWLEDGE/SKILLS</w:t>
            </w:r>
          </w:p>
          <w:p w:rsidR="002279BC" w:rsidRPr="00F607B2" w:rsidRDefault="002279BC" w:rsidP="002279BC">
            <w:pPr>
              <w:jc w:val="both"/>
              <w:rPr>
                <w:rFonts w:ascii="Arial" w:hAnsi="Arial" w:cs="Arial"/>
                <w:b/>
              </w:rPr>
            </w:pPr>
          </w:p>
          <w:p w:rsidR="002279BC" w:rsidRPr="00602B6E" w:rsidRDefault="00BF7C42" w:rsidP="002279BC">
            <w:pPr>
              <w:jc w:val="both"/>
              <w:rPr>
                <w:rFonts w:ascii="Arial" w:hAnsi="Arial" w:cs="Arial"/>
              </w:rPr>
            </w:pPr>
            <w:r>
              <w:rPr>
                <w:rFonts w:ascii="Arial" w:hAnsi="Arial" w:cs="Arial"/>
              </w:rPr>
              <w:t>Specialist</w:t>
            </w:r>
            <w:r w:rsidRPr="00602B6E">
              <w:rPr>
                <w:rFonts w:ascii="Arial" w:hAnsi="Arial" w:cs="Arial"/>
              </w:rPr>
              <w:t xml:space="preserve"> </w:t>
            </w:r>
            <w:r w:rsidR="002279BC" w:rsidRPr="00602B6E">
              <w:rPr>
                <w:rFonts w:ascii="Arial" w:hAnsi="Arial" w:cs="Arial"/>
              </w:rPr>
              <w:t>le</w:t>
            </w:r>
            <w:r w:rsidR="002279BC">
              <w:rPr>
                <w:rFonts w:ascii="Arial" w:hAnsi="Arial" w:cs="Arial"/>
              </w:rPr>
              <w:t xml:space="preserve">vel of technical competence in </w:t>
            </w:r>
            <w:r>
              <w:rPr>
                <w:rFonts w:ascii="Arial" w:hAnsi="Arial" w:cs="Arial"/>
              </w:rPr>
              <w:t>haematology / Blood Transfusion.</w:t>
            </w:r>
          </w:p>
          <w:p w:rsidR="002279BC" w:rsidRDefault="002279BC" w:rsidP="002279BC">
            <w:pPr>
              <w:rPr>
                <w:rFonts w:ascii="Arial" w:hAnsi="Arial" w:cs="Arial"/>
              </w:rPr>
            </w:pPr>
            <w:r w:rsidRPr="00602B6E">
              <w:rPr>
                <w:rFonts w:ascii="Arial" w:hAnsi="Arial" w:cs="Arial"/>
              </w:rPr>
              <w:t>Good theoretical knowledge of</w:t>
            </w:r>
            <w:r w:rsidRPr="007F09E3">
              <w:rPr>
                <w:rFonts w:ascii="Arial" w:hAnsi="Arial" w:cs="Arial"/>
              </w:rPr>
              <w:t xml:space="preserve"> Haematology</w:t>
            </w:r>
            <w:r>
              <w:rPr>
                <w:rFonts w:ascii="Arial" w:hAnsi="Arial" w:cs="Arial"/>
              </w:rPr>
              <w:t xml:space="preserve"> / </w:t>
            </w:r>
            <w:r w:rsidRPr="007F09E3">
              <w:rPr>
                <w:rFonts w:ascii="Arial" w:hAnsi="Arial" w:cs="Arial"/>
              </w:rPr>
              <w:t>Blood Transfusion</w:t>
            </w:r>
          </w:p>
          <w:p w:rsidR="002279BC" w:rsidRPr="00602B6E" w:rsidRDefault="002279BC" w:rsidP="002279BC">
            <w:pPr>
              <w:rPr>
                <w:rFonts w:ascii="Arial" w:hAnsi="Arial" w:cs="Arial"/>
              </w:rPr>
            </w:pPr>
            <w:r w:rsidRPr="00602B6E">
              <w:rPr>
                <w:rFonts w:ascii="Arial" w:hAnsi="Arial" w:cs="Arial"/>
              </w:rPr>
              <w:t>Proven ability to operate Laboratory IT systems.</w:t>
            </w:r>
          </w:p>
          <w:p w:rsidR="002279BC" w:rsidRPr="00602B6E" w:rsidRDefault="002279BC" w:rsidP="002279BC">
            <w:pPr>
              <w:rPr>
                <w:rFonts w:ascii="Arial" w:hAnsi="Arial" w:cs="Arial"/>
              </w:rPr>
            </w:pPr>
            <w:r w:rsidRPr="00602B6E">
              <w:rPr>
                <w:rFonts w:ascii="Arial" w:hAnsi="Arial" w:cs="Arial"/>
              </w:rPr>
              <w:t>Ability to work on own initiative and plan day to day activities with minimum requirement for supervision.</w:t>
            </w:r>
          </w:p>
          <w:p w:rsidR="002279BC" w:rsidRPr="00602B6E" w:rsidRDefault="002279BC" w:rsidP="002279BC">
            <w:pPr>
              <w:rPr>
                <w:rFonts w:ascii="Arial" w:hAnsi="Arial" w:cs="Arial"/>
              </w:rPr>
            </w:pPr>
            <w:r w:rsidRPr="00602B6E">
              <w:rPr>
                <w:rFonts w:ascii="Arial" w:hAnsi="Arial" w:cs="Arial"/>
              </w:rPr>
              <w:t>Given appropriate training prepared to work autonomously, alone during the out-of-hours periods.</w:t>
            </w:r>
          </w:p>
          <w:p w:rsidR="002279BC" w:rsidRPr="00602B6E" w:rsidRDefault="002279BC" w:rsidP="002279BC">
            <w:pPr>
              <w:rPr>
                <w:rFonts w:ascii="Arial" w:hAnsi="Arial" w:cs="Arial"/>
              </w:rPr>
            </w:pPr>
            <w:r w:rsidRPr="00602B6E">
              <w:rPr>
                <w:rFonts w:ascii="Arial" w:hAnsi="Arial" w:cs="Arial"/>
              </w:rPr>
              <w:t>Good communication skills.</w:t>
            </w:r>
          </w:p>
          <w:p w:rsidR="002279BC" w:rsidRDefault="002279BC" w:rsidP="002279BC">
            <w:pPr>
              <w:rPr>
                <w:rFonts w:ascii="Arial" w:hAnsi="Arial" w:cs="Arial"/>
              </w:rPr>
            </w:pPr>
            <w:r w:rsidRPr="00602B6E">
              <w:rPr>
                <w:rFonts w:ascii="Arial" w:hAnsi="Arial" w:cs="Arial"/>
              </w:rPr>
              <w:t>Ability to work accurately under pressure and adhere to analytical deadlines.</w:t>
            </w:r>
          </w:p>
          <w:p w:rsidR="002279BC" w:rsidRDefault="002279BC" w:rsidP="002279BC">
            <w:pPr>
              <w:rPr>
                <w:rFonts w:ascii="Arial" w:hAnsi="Arial" w:cs="Arial"/>
              </w:rPr>
            </w:pPr>
            <w:r>
              <w:rPr>
                <w:rFonts w:ascii="Arial" w:hAnsi="Arial" w:cs="Arial"/>
              </w:rPr>
              <w:t>Comprehensive working knowledge of quality systems and their day to day operation.</w:t>
            </w:r>
          </w:p>
          <w:p w:rsidR="002279BC" w:rsidRDefault="002279BC" w:rsidP="002279BC">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rsidR="002279BC" w:rsidRDefault="002279BC" w:rsidP="002279BC">
            <w:pPr>
              <w:jc w:val="both"/>
              <w:rPr>
                <w:rFonts w:ascii="Arial" w:hAnsi="Arial" w:cs="Arial"/>
              </w:rPr>
            </w:pPr>
            <w:r>
              <w:rPr>
                <w:rFonts w:ascii="Arial" w:hAnsi="Arial" w:cs="Arial"/>
              </w:rPr>
              <w:t>A thorough understanding of</w:t>
            </w:r>
            <w:r w:rsidR="00BF7C42">
              <w:rPr>
                <w:rFonts w:ascii="Arial" w:hAnsi="Arial" w:cs="Arial"/>
              </w:rPr>
              <w:t xml:space="preserve"> Quality Management, </w:t>
            </w:r>
            <w:r>
              <w:rPr>
                <w:rFonts w:ascii="Arial" w:hAnsi="Arial" w:cs="Arial"/>
              </w:rPr>
              <w:t>governance and its role in the healthcare environment.</w:t>
            </w:r>
          </w:p>
          <w:p w:rsidR="00CE69D8" w:rsidRPr="000C32E3" w:rsidRDefault="00CE69D8" w:rsidP="002279BC">
            <w:pPr>
              <w:jc w:val="both"/>
              <w:rPr>
                <w:rFonts w:ascii="Arial" w:hAnsi="Arial" w:cs="Arial"/>
                <w:color w:val="FF0000"/>
              </w:rPr>
            </w:pPr>
            <w:r w:rsidRPr="00BF7C42">
              <w:rPr>
                <w:rFonts w:ascii="Arial" w:hAnsi="Arial" w:cs="Arial"/>
              </w:rPr>
              <w:t>Attention to detail</w:t>
            </w:r>
          </w:p>
        </w:tc>
        <w:tc>
          <w:tcPr>
            <w:tcW w:w="1398" w:type="dxa"/>
          </w:tcPr>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r>
              <w:rPr>
                <w:rFonts w:ascii="Arial" w:hAnsi="Arial" w:cs="Arial"/>
              </w:rPr>
              <w:t>E</w:t>
            </w:r>
          </w:p>
          <w:p w:rsidR="002279BC" w:rsidRPr="00F607B2" w:rsidRDefault="002279BC" w:rsidP="002279BC">
            <w:pPr>
              <w:jc w:val="both"/>
              <w:rPr>
                <w:rFonts w:ascii="Arial" w:hAnsi="Arial" w:cs="Arial"/>
              </w:rPr>
            </w:pPr>
          </w:p>
        </w:tc>
        <w:tc>
          <w:tcPr>
            <w:tcW w:w="1275" w:type="dxa"/>
          </w:tcPr>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D</w:t>
            </w: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Pr="00F607B2" w:rsidRDefault="002279BC" w:rsidP="002279BC">
            <w:pPr>
              <w:jc w:val="both"/>
              <w:rPr>
                <w:rFonts w:ascii="Arial" w:hAnsi="Arial" w:cs="Arial"/>
              </w:rPr>
            </w:pPr>
            <w:r>
              <w:rPr>
                <w:rFonts w:ascii="Arial" w:hAnsi="Arial" w:cs="Arial"/>
              </w:rPr>
              <w:t>D</w:t>
            </w:r>
          </w:p>
        </w:tc>
      </w:tr>
      <w:tr w:rsidR="002279BC" w:rsidRPr="00F607B2" w:rsidTr="008F7D36">
        <w:tc>
          <w:tcPr>
            <w:tcW w:w="7641" w:type="dxa"/>
          </w:tcPr>
          <w:p w:rsidR="002279BC" w:rsidRPr="00F607B2" w:rsidRDefault="002279BC" w:rsidP="002279BC">
            <w:pPr>
              <w:jc w:val="both"/>
              <w:rPr>
                <w:rFonts w:ascii="Arial" w:hAnsi="Arial" w:cs="Arial"/>
                <w:b/>
              </w:rPr>
            </w:pPr>
            <w:r w:rsidRPr="00F607B2">
              <w:rPr>
                <w:rFonts w:ascii="Arial" w:hAnsi="Arial" w:cs="Arial"/>
                <w:b/>
              </w:rPr>
              <w:t xml:space="preserve">EXPERIENCE </w:t>
            </w:r>
          </w:p>
          <w:p w:rsidR="002279BC" w:rsidRDefault="002279BC" w:rsidP="002279BC">
            <w:pPr>
              <w:rPr>
                <w:rFonts w:ascii="Arial" w:hAnsi="Arial" w:cs="Arial"/>
              </w:rPr>
            </w:pPr>
          </w:p>
          <w:p w:rsidR="002279BC" w:rsidRDefault="002279BC" w:rsidP="002279BC">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w:t>
            </w:r>
            <w:r w:rsidR="00CE69D8">
              <w:rPr>
                <w:rFonts w:ascii="Arial" w:hAnsi="Arial" w:cs="Arial"/>
              </w:rPr>
              <w:t xml:space="preserve">haematology and transfusion </w:t>
            </w:r>
            <w:r w:rsidRPr="00602B6E">
              <w:rPr>
                <w:rFonts w:ascii="Arial" w:hAnsi="Arial" w:cs="Arial"/>
              </w:rPr>
              <w:t>laboratory</w:t>
            </w:r>
          </w:p>
          <w:p w:rsidR="002279BC" w:rsidRDefault="002279BC" w:rsidP="002279BC">
            <w:pPr>
              <w:rPr>
                <w:rFonts w:ascii="Arial" w:hAnsi="Arial" w:cs="Arial"/>
              </w:rPr>
            </w:pPr>
          </w:p>
          <w:p w:rsidR="002279BC" w:rsidRDefault="002279BC" w:rsidP="002279BC">
            <w:pPr>
              <w:rPr>
                <w:rFonts w:ascii="Arial" w:hAnsi="Arial" w:cs="Arial"/>
              </w:rPr>
            </w:pPr>
            <w:r>
              <w:rPr>
                <w:rFonts w:ascii="Arial" w:hAnsi="Arial" w:cs="Arial"/>
              </w:rPr>
              <w:t xml:space="preserve">Experience of working with </w:t>
            </w:r>
            <w:r w:rsidRPr="007F09E3">
              <w:rPr>
                <w:rFonts w:ascii="Arial" w:hAnsi="Arial" w:cs="Arial"/>
              </w:rPr>
              <w:t>Haematology</w:t>
            </w:r>
            <w:r>
              <w:rPr>
                <w:rFonts w:ascii="Arial" w:hAnsi="Arial" w:cs="Arial"/>
              </w:rPr>
              <w:t xml:space="preserve"> / </w:t>
            </w:r>
            <w:r w:rsidRPr="007F09E3">
              <w:rPr>
                <w:rFonts w:ascii="Arial" w:hAnsi="Arial" w:cs="Arial"/>
              </w:rPr>
              <w:t>Blood Transfusion</w:t>
            </w:r>
            <w:r>
              <w:rPr>
                <w:rFonts w:ascii="Arial" w:hAnsi="Arial" w:cs="Arial"/>
              </w:rPr>
              <w:t xml:space="preserve"> automated pre-analytical and analytical systems.</w:t>
            </w:r>
          </w:p>
          <w:p w:rsidR="002279BC" w:rsidRDefault="002279BC" w:rsidP="002279BC">
            <w:pPr>
              <w:rPr>
                <w:rFonts w:ascii="Arial" w:hAnsi="Arial" w:cs="Arial"/>
              </w:rPr>
            </w:pPr>
          </w:p>
          <w:p w:rsidR="002279BC" w:rsidRPr="00F607B2" w:rsidRDefault="002279BC" w:rsidP="002279BC">
            <w:pPr>
              <w:rPr>
                <w:rFonts w:ascii="Arial" w:hAnsi="Arial" w:cs="Arial"/>
                <w:color w:val="FF0000"/>
              </w:rPr>
            </w:pPr>
          </w:p>
        </w:tc>
        <w:tc>
          <w:tcPr>
            <w:tcW w:w="1398" w:type="dxa"/>
          </w:tcPr>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BF7C42"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p>
          <w:p w:rsidR="002279BC" w:rsidRDefault="00BF7C42"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Pr="00F607B2" w:rsidRDefault="002279BC" w:rsidP="002279BC">
            <w:pPr>
              <w:jc w:val="both"/>
              <w:rPr>
                <w:rFonts w:ascii="Arial" w:hAnsi="Arial" w:cs="Arial"/>
              </w:rPr>
            </w:pPr>
          </w:p>
        </w:tc>
        <w:tc>
          <w:tcPr>
            <w:tcW w:w="1275" w:type="dxa"/>
          </w:tcPr>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Pr="00F607B2" w:rsidRDefault="002279BC" w:rsidP="002279BC">
            <w:pPr>
              <w:jc w:val="both"/>
              <w:rPr>
                <w:rFonts w:ascii="Arial" w:hAnsi="Arial" w:cs="Arial"/>
              </w:rPr>
            </w:pPr>
          </w:p>
        </w:tc>
      </w:tr>
      <w:tr w:rsidR="002279BC" w:rsidRPr="00F607B2" w:rsidTr="008F7D36">
        <w:tc>
          <w:tcPr>
            <w:tcW w:w="7641" w:type="dxa"/>
          </w:tcPr>
          <w:p w:rsidR="002279BC" w:rsidRDefault="002279BC" w:rsidP="002279BC">
            <w:pPr>
              <w:jc w:val="both"/>
              <w:rPr>
                <w:rFonts w:ascii="Arial" w:hAnsi="Arial" w:cs="Arial"/>
                <w:b/>
              </w:rPr>
            </w:pPr>
            <w:r w:rsidRPr="00F607B2">
              <w:rPr>
                <w:rFonts w:ascii="Arial" w:hAnsi="Arial" w:cs="Arial"/>
                <w:b/>
              </w:rPr>
              <w:t xml:space="preserve">PERSONAL ATTRIBUTES </w:t>
            </w:r>
          </w:p>
          <w:p w:rsidR="002279BC" w:rsidRPr="00F607B2" w:rsidRDefault="002279BC" w:rsidP="002279BC">
            <w:pPr>
              <w:jc w:val="both"/>
              <w:rPr>
                <w:rFonts w:ascii="Arial" w:hAnsi="Arial" w:cs="Arial"/>
                <w:b/>
              </w:rPr>
            </w:pPr>
          </w:p>
          <w:p w:rsidR="002279BC" w:rsidRDefault="002279BC" w:rsidP="002279BC">
            <w:pPr>
              <w:rPr>
                <w:rFonts w:ascii="Arial" w:hAnsi="Arial" w:cs="Arial"/>
              </w:rPr>
            </w:pPr>
            <w:r w:rsidRPr="00602B6E">
              <w:rPr>
                <w:rFonts w:ascii="Arial" w:hAnsi="Arial" w:cs="Arial"/>
              </w:rPr>
              <w:t>Excellent interpersonal skills</w:t>
            </w:r>
          </w:p>
          <w:p w:rsidR="002279BC" w:rsidRPr="00602B6E" w:rsidRDefault="002279BC" w:rsidP="002279BC">
            <w:pPr>
              <w:rPr>
                <w:rFonts w:ascii="Arial" w:hAnsi="Arial" w:cs="Arial"/>
              </w:rPr>
            </w:pPr>
            <w:r w:rsidRPr="00602B6E">
              <w:rPr>
                <w:rFonts w:ascii="Arial" w:hAnsi="Arial" w:cs="Arial"/>
              </w:rPr>
              <w:t>Good timekeeping</w:t>
            </w:r>
          </w:p>
          <w:p w:rsidR="002279BC" w:rsidRPr="00602B6E" w:rsidRDefault="002279BC" w:rsidP="002279BC">
            <w:pPr>
              <w:rPr>
                <w:rFonts w:ascii="Arial" w:hAnsi="Arial" w:cs="Arial"/>
              </w:rPr>
            </w:pPr>
            <w:r w:rsidRPr="00602B6E">
              <w:rPr>
                <w:rFonts w:ascii="Arial" w:hAnsi="Arial" w:cs="Arial"/>
              </w:rPr>
              <w:t>Flexible</w:t>
            </w:r>
          </w:p>
          <w:p w:rsidR="002279BC" w:rsidRPr="00602B6E" w:rsidRDefault="002279BC" w:rsidP="002279BC">
            <w:pPr>
              <w:rPr>
                <w:rFonts w:ascii="Arial" w:hAnsi="Arial" w:cs="Arial"/>
              </w:rPr>
            </w:pPr>
            <w:r w:rsidRPr="00602B6E">
              <w:rPr>
                <w:rFonts w:ascii="Arial" w:hAnsi="Arial" w:cs="Arial"/>
              </w:rPr>
              <w:t>Reliable</w:t>
            </w:r>
          </w:p>
          <w:p w:rsidR="002279BC" w:rsidRPr="002279BC" w:rsidRDefault="002279BC" w:rsidP="002279BC">
            <w:pPr>
              <w:jc w:val="both"/>
              <w:rPr>
                <w:rFonts w:ascii="Arial" w:hAnsi="Arial" w:cs="Arial"/>
              </w:rPr>
            </w:pPr>
            <w:proofErr w:type="spellStart"/>
            <w:r w:rsidRPr="00602B6E">
              <w:rPr>
                <w:rFonts w:ascii="Arial" w:hAnsi="Arial" w:cs="Arial"/>
              </w:rPr>
              <w:t>Teamworke</w:t>
            </w:r>
            <w:r>
              <w:rPr>
                <w:rFonts w:ascii="Arial" w:hAnsi="Arial" w:cs="Arial"/>
              </w:rPr>
              <w:t>r</w:t>
            </w:r>
            <w:proofErr w:type="spellEnd"/>
          </w:p>
        </w:tc>
        <w:tc>
          <w:tcPr>
            <w:tcW w:w="1398" w:type="dxa"/>
          </w:tcPr>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r>
              <w:rPr>
                <w:rFonts w:ascii="Arial" w:hAnsi="Arial" w:cs="Arial"/>
              </w:rPr>
              <w:t>E</w:t>
            </w:r>
          </w:p>
          <w:p w:rsidR="002279BC" w:rsidRDefault="002279BC" w:rsidP="002279BC">
            <w:pPr>
              <w:jc w:val="both"/>
              <w:rPr>
                <w:rFonts w:ascii="Arial" w:hAnsi="Arial" w:cs="Arial"/>
              </w:rPr>
            </w:pPr>
            <w:r>
              <w:rPr>
                <w:rFonts w:ascii="Arial" w:hAnsi="Arial" w:cs="Arial"/>
              </w:rPr>
              <w:t>E</w:t>
            </w:r>
          </w:p>
          <w:p w:rsidR="00BF7C42" w:rsidRPr="00F607B2" w:rsidRDefault="00BF7C42" w:rsidP="002279BC">
            <w:pPr>
              <w:jc w:val="both"/>
              <w:rPr>
                <w:rFonts w:ascii="Arial" w:hAnsi="Arial" w:cs="Arial"/>
              </w:rPr>
            </w:pPr>
            <w:r>
              <w:rPr>
                <w:rFonts w:ascii="Arial" w:hAnsi="Arial" w:cs="Arial"/>
              </w:rPr>
              <w:t>E</w:t>
            </w:r>
          </w:p>
        </w:tc>
        <w:tc>
          <w:tcPr>
            <w:tcW w:w="1275" w:type="dxa"/>
          </w:tcPr>
          <w:p w:rsidR="002279BC" w:rsidRPr="00F607B2" w:rsidRDefault="002279BC" w:rsidP="002279BC">
            <w:pPr>
              <w:jc w:val="both"/>
              <w:rPr>
                <w:rFonts w:ascii="Arial" w:hAnsi="Arial" w:cs="Arial"/>
              </w:rPr>
            </w:pPr>
          </w:p>
        </w:tc>
      </w:tr>
      <w:tr w:rsidR="002279BC" w:rsidRPr="00F607B2" w:rsidTr="008F7D36">
        <w:tc>
          <w:tcPr>
            <w:tcW w:w="7641" w:type="dxa"/>
          </w:tcPr>
          <w:p w:rsidR="002279BC" w:rsidRDefault="002279BC" w:rsidP="002279BC">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2279BC" w:rsidRPr="00F607B2" w:rsidRDefault="002279BC" w:rsidP="002279BC">
            <w:pPr>
              <w:jc w:val="both"/>
              <w:rPr>
                <w:rFonts w:ascii="Arial" w:hAnsi="Arial" w:cs="Arial"/>
                <w:b/>
              </w:rPr>
            </w:pPr>
          </w:p>
          <w:p w:rsidR="002279BC" w:rsidRPr="00602B6E" w:rsidRDefault="002279BC" w:rsidP="002279BC">
            <w:pPr>
              <w:rPr>
                <w:rFonts w:ascii="Arial" w:hAnsi="Arial" w:cs="Arial"/>
              </w:rPr>
            </w:pPr>
            <w:r w:rsidRPr="00602B6E">
              <w:rPr>
                <w:rFonts w:ascii="Arial" w:hAnsi="Arial" w:cs="Arial"/>
              </w:rPr>
              <w:t>participat</w:t>
            </w:r>
            <w:r w:rsidR="00CB6EBA">
              <w:rPr>
                <w:rFonts w:ascii="Arial" w:hAnsi="Arial" w:cs="Arial"/>
              </w:rPr>
              <w:t>ion</w:t>
            </w:r>
            <w:r w:rsidRPr="00602B6E">
              <w:rPr>
                <w:rFonts w:ascii="Arial" w:hAnsi="Arial" w:cs="Arial"/>
              </w:rPr>
              <w:t xml:space="preserve"> in departmental </w:t>
            </w:r>
            <w:r w:rsidR="00CB6EBA">
              <w:rPr>
                <w:rFonts w:ascii="Arial" w:hAnsi="Arial" w:cs="Arial"/>
              </w:rPr>
              <w:t xml:space="preserve">training, competency assessment, proficiency assessment and </w:t>
            </w:r>
            <w:r w:rsidRPr="00602B6E">
              <w:rPr>
                <w:rFonts w:ascii="Arial" w:hAnsi="Arial" w:cs="Arial"/>
              </w:rPr>
              <w:t>CPD</w:t>
            </w:r>
          </w:p>
          <w:p w:rsidR="002279BC" w:rsidRPr="00F607B2" w:rsidRDefault="002279BC" w:rsidP="002279BC">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rsidR="002279BC" w:rsidRDefault="002279BC" w:rsidP="002279BC">
            <w:pPr>
              <w:jc w:val="both"/>
              <w:rPr>
                <w:rFonts w:ascii="Arial" w:hAnsi="Arial" w:cs="Arial"/>
              </w:rPr>
            </w:pPr>
          </w:p>
          <w:p w:rsidR="002279BC" w:rsidRDefault="002279BC" w:rsidP="002279BC">
            <w:pPr>
              <w:jc w:val="both"/>
              <w:rPr>
                <w:rFonts w:ascii="Arial" w:hAnsi="Arial" w:cs="Arial"/>
              </w:rPr>
            </w:pPr>
          </w:p>
          <w:p w:rsidR="002279BC" w:rsidRDefault="002279BC" w:rsidP="002279BC">
            <w:pPr>
              <w:jc w:val="both"/>
              <w:rPr>
                <w:rFonts w:ascii="Arial" w:hAnsi="Arial" w:cs="Arial"/>
              </w:rPr>
            </w:pPr>
            <w:r>
              <w:rPr>
                <w:rFonts w:ascii="Arial" w:hAnsi="Arial" w:cs="Arial"/>
              </w:rPr>
              <w:t>E</w:t>
            </w:r>
          </w:p>
          <w:p w:rsidR="002279BC" w:rsidRPr="00F607B2" w:rsidRDefault="002279BC" w:rsidP="002279BC">
            <w:pPr>
              <w:jc w:val="both"/>
              <w:rPr>
                <w:rFonts w:ascii="Arial" w:hAnsi="Arial" w:cs="Arial"/>
              </w:rPr>
            </w:pPr>
            <w:r>
              <w:rPr>
                <w:rFonts w:ascii="Arial" w:hAnsi="Arial" w:cs="Arial"/>
              </w:rPr>
              <w:t>E</w:t>
            </w:r>
          </w:p>
        </w:tc>
        <w:tc>
          <w:tcPr>
            <w:tcW w:w="1275" w:type="dxa"/>
          </w:tcPr>
          <w:p w:rsidR="002279BC" w:rsidRPr="00F607B2" w:rsidRDefault="002279BC" w:rsidP="002279BC">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404C00" w:rsidRDefault="00615705" w:rsidP="000C32E3">
            <w:pPr>
              <w:jc w:val="both"/>
              <w:rPr>
                <w:rFonts w:ascii="Arial" w:hAnsi="Arial" w:cs="Arial"/>
              </w:rPr>
            </w:pPr>
          </w:p>
        </w:tc>
        <w:tc>
          <w:tcPr>
            <w:tcW w:w="789" w:type="dxa"/>
            <w:shd w:val="clear" w:color="auto" w:fill="auto"/>
          </w:tcPr>
          <w:p w:rsidR="00615705" w:rsidRPr="00404C00" w:rsidRDefault="00615705" w:rsidP="000C32E3">
            <w:pPr>
              <w:jc w:val="both"/>
              <w:rPr>
                <w:rFonts w:ascii="Arial" w:hAnsi="Arial" w:cs="Arial"/>
              </w:rPr>
            </w:pPr>
          </w:p>
        </w:tc>
        <w:tc>
          <w:tcPr>
            <w:tcW w:w="709" w:type="dxa"/>
            <w:shd w:val="clear" w:color="auto" w:fill="auto"/>
          </w:tcPr>
          <w:p w:rsidR="00615705" w:rsidRPr="00404C00" w:rsidRDefault="00615705" w:rsidP="000C32E3">
            <w:pPr>
              <w:jc w:val="both"/>
              <w:rPr>
                <w:rFonts w:ascii="Arial" w:hAnsi="Arial" w:cs="Arial"/>
              </w:rPr>
            </w:pPr>
          </w:p>
        </w:tc>
        <w:tc>
          <w:tcPr>
            <w:tcW w:w="708" w:type="dxa"/>
            <w:shd w:val="clear" w:color="auto" w:fill="auto"/>
          </w:tcPr>
          <w:p w:rsidR="00615705" w:rsidRPr="00404C00" w:rsidRDefault="00615705" w:rsidP="000C32E3">
            <w:pPr>
              <w:jc w:val="both"/>
              <w:rPr>
                <w:rFonts w:ascii="Arial" w:hAnsi="Arial" w:cs="Arial"/>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C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404C00"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E6D" w:rsidRDefault="00A25E6D" w:rsidP="008D6EE5">
      <w:pPr>
        <w:spacing w:after="0" w:line="240" w:lineRule="auto"/>
      </w:pPr>
      <w:r>
        <w:separator/>
      </w:r>
    </w:p>
  </w:endnote>
  <w:endnote w:type="continuationSeparator" w:id="0">
    <w:p w:rsidR="00A25E6D" w:rsidRDefault="00A25E6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CAC" w:rsidRDefault="006D6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CAC" w:rsidRDefault="006D6CAC">
    <w:pPr>
      <w:pStyle w:val="Footer"/>
      <w:rPr>
        <w:rFonts w:ascii="Arial" w:hAnsi="Arial" w:cs="Arial"/>
        <w:sz w:val="16"/>
        <w:szCs w:val="16"/>
      </w:rPr>
    </w:pPr>
    <w:r w:rsidRPr="002104C7">
      <w:rPr>
        <w:rFonts w:ascii="Arial" w:hAnsi="Arial" w:cs="Arial"/>
        <w:sz w:val="16"/>
        <w:szCs w:val="16"/>
      </w:rPr>
      <w:t xml:space="preserve">HIT/JD/BMS6 </w:t>
    </w:r>
  </w:p>
  <w:p w:rsidR="006D6CAC" w:rsidRDefault="006D6CAC">
    <w:pPr>
      <w:pStyle w:val="Footer"/>
    </w:pPr>
    <w:r>
      <w:t>Rev 8</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CAC" w:rsidRDefault="006D6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E6D" w:rsidRDefault="00A25E6D" w:rsidP="008D6EE5">
      <w:pPr>
        <w:spacing w:after="0" w:line="240" w:lineRule="auto"/>
      </w:pPr>
      <w:r>
        <w:separator/>
      </w:r>
    </w:p>
  </w:footnote>
  <w:footnote w:type="continuationSeparator" w:id="0">
    <w:p w:rsidR="00A25E6D" w:rsidRDefault="00A25E6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CAC" w:rsidRDefault="006D6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CAC" w:rsidRDefault="006D6CAC">
    <w:pPr>
      <w:pStyle w:val="Header"/>
    </w:pPr>
  </w:p>
  <w:p w:rsidR="006D6CAC" w:rsidRDefault="006D6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CAC" w:rsidRDefault="006D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7"/>
  </w:num>
  <w:num w:numId="6">
    <w:abstractNumId w:val="4"/>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214DC"/>
    <w:rsid w:val="00032C88"/>
    <w:rsid w:val="00040E7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B3E2B"/>
    <w:rsid w:val="001B750B"/>
    <w:rsid w:val="001D2D93"/>
    <w:rsid w:val="001D629F"/>
    <w:rsid w:val="00213541"/>
    <w:rsid w:val="002279BC"/>
    <w:rsid w:val="00236809"/>
    <w:rsid w:val="00244F91"/>
    <w:rsid w:val="00257597"/>
    <w:rsid w:val="00263927"/>
    <w:rsid w:val="0026428B"/>
    <w:rsid w:val="0026716D"/>
    <w:rsid w:val="00273101"/>
    <w:rsid w:val="00284D17"/>
    <w:rsid w:val="002876C7"/>
    <w:rsid w:val="002B7A29"/>
    <w:rsid w:val="002C2146"/>
    <w:rsid w:val="002D75B4"/>
    <w:rsid w:val="002E3B93"/>
    <w:rsid w:val="0033014F"/>
    <w:rsid w:val="0033046E"/>
    <w:rsid w:val="00345EA7"/>
    <w:rsid w:val="0037646B"/>
    <w:rsid w:val="00384D9D"/>
    <w:rsid w:val="003A1F4C"/>
    <w:rsid w:val="003A310F"/>
    <w:rsid w:val="003A5DEC"/>
    <w:rsid w:val="003A67E9"/>
    <w:rsid w:val="003B04AD"/>
    <w:rsid w:val="003B0EE4"/>
    <w:rsid w:val="003B43F4"/>
    <w:rsid w:val="003C5A3F"/>
    <w:rsid w:val="003E26C9"/>
    <w:rsid w:val="00403964"/>
    <w:rsid w:val="00404C00"/>
    <w:rsid w:val="00405817"/>
    <w:rsid w:val="00406A71"/>
    <w:rsid w:val="00426AC6"/>
    <w:rsid w:val="00431F44"/>
    <w:rsid w:val="00435598"/>
    <w:rsid w:val="00435A6E"/>
    <w:rsid w:val="00450A04"/>
    <w:rsid w:val="004733A7"/>
    <w:rsid w:val="00473CCF"/>
    <w:rsid w:val="004753C2"/>
    <w:rsid w:val="004913D6"/>
    <w:rsid w:val="00495863"/>
    <w:rsid w:val="004B4DA4"/>
    <w:rsid w:val="004C2851"/>
    <w:rsid w:val="004D0EFC"/>
    <w:rsid w:val="004E5CAD"/>
    <w:rsid w:val="004F7CE0"/>
    <w:rsid w:val="005033D7"/>
    <w:rsid w:val="005101D9"/>
    <w:rsid w:val="00531696"/>
    <w:rsid w:val="005632AB"/>
    <w:rsid w:val="00565229"/>
    <w:rsid w:val="005729BC"/>
    <w:rsid w:val="0057595F"/>
    <w:rsid w:val="005776BB"/>
    <w:rsid w:val="00580AA7"/>
    <w:rsid w:val="00581759"/>
    <w:rsid w:val="00582311"/>
    <w:rsid w:val="005A3429"/>
    <w:rsid w:val="005F2B85"/>
    <w:rsid w:val="005F796C"/>
    <w:rsid w:val="006048C9"/>
    <w:rsid w:val="00615705"/>
    <w:rsid w:val="00635F87"/>
    <w:rsid w:val="00647126"/>
    <w:rsid w:val="00655528"/>
    <w:rsid w:val="00690102"/>
    <w:rsid w:val="006C38CB"/>
    <w:rsid w:val="006D6CAC"/>
    <w:rsid w:val="006F4F61"/>
    <w:rsid w:val="006F5D1E"/>
    <w:rsid w:val="00712C74"/>
    <w:rsid w:val="00722401"/>
    <w:rsid w:val="0072292D"/>
    <w:rsid w:val="00722BF9"/>
    <w:rsid w:val="007528E6"/>
    <w:rsid w:val="0079132F"/>
    <w:rsid w:val="007A099A"/>
    <w:rsid w:val="007A6257"/>
    <w:rsid w:val="007A7E74"/>
    <w:rsid w:val="007B321A"/>
    <w:rsid w:val="007D3A41"/>
    <w:rsid w:val="007E10BD"/>
    <w:rsid w:val="007F7CDA"/>
    <w:rsid w:val="00803402"/>
    <w:rsid w:val="008142D3"/>
    <w:rsid w:val="00822066"/>
    <w:rsid w:val="0082771D"/>
    <w:rsid w:val="00831738"/>
    <w:rsid w:val="00837A4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7545"/>
    <w:rsid w:val="00942EF3"/>
    <w:rsid w:val="00955DBC"/>
    <w:rsid w:val="00987B17"/>
    <w:rsid w:val="009A2853"/>
    <w:rsid w:val="009D0DEA"/>
    <w:rsid w:val="009E7256"/>
    <w:rsid w:val="009F37F8"/>
    <w:rsid w:val="009F7792"/>
    <w:rsid w:val="00A1395C"/>
    <w:rsid w:val="00A14A3C"/>
    <w:rsid w:val="00A25E6D"/>
    <w:rsid w:val="00A37038"/>
    <w:rsid w:val="00A400B0"/>
    <w:rsid w:val="00A430A2"/>
    <w:rsid w:val="00A95BA6"/>
    <w:rsid w:val="00AA655D"/>
    <w:rsid w:val="00AC177C"/>
    <w:rsid w:val="00AC59C6"/>
    <w:rsid w:val="00AE43BA"/>
    <w:rsid w:val="00B14059"/>
    <w:rsid w:val="00B35774"/>
    <w:rsid w:val="00B41A6D"/>
    <w:rsid w:val="00B62593"/>
    <w:rsid w:val="00B62B9F"/>
    <w:rsid w:val="00B735BB"/>
    <w:rsid w:val="00B95A94"/>
    <w:rsid w:val="00BA280B"/>
    <w:rsid w:val="00BB0F99"/>
    <w:rsid w:val="00BB3FE0"/>
    <w:rsid w:val="00BC1393"/>
    <w:rsid w:val="00BD7483"/>
    <w:rsid w:val="00BE60E7"/>
    <w:rsid w:val="00BF126B"/>
    <w:rsid w:val="00BF7C42"/>
    <w:rsid w:val="00C277DE"/>
    <w:rsid w:val="00C34542"/>
    <w:rsid w:val="00C4469F"/>
    <w:rsid w:val="00C849A4"/>
    <w:rsid w:val="00C91114"/>
    <w:rsid w:val="00C931B1"/>
    <w:rsid w:val="00CB6EBA"/>
    <w:rsid w:val="00CC1BBD"/>
    <w:rsid w:val="00CC2F4E"/>
    <w:rsid w:val="00CD0B18"/>
    <w:rsid w:val="00CD2C3C"/>
    <w:rsid w:val="00CE0BB5"/>
    <w:rsid w:val="00CE69D8"/>
    <w:rsid w:val="00CF1FA2"/>
    <w:rsid w:val="00CF4DA6"/>
    <w:rsid w:val="00CF69D0"/>
    <w:rsid w:val="00D050C9"/>
    <w:rsid w:val="00D244DD"/>
    <w:rsid w:val="00D354BD"/>
    <w:rsid w:val="00D4237D"/>
    <w:rsid w:val="00D44AB0"/>
    <w:rsid w:val="00D75DCD"/>
    <w:rsid w:val="00D85E27"/>
    <w:rsid w:val="00D92B92"/>
    <w:rsid w:val="00DA2099"/>
    <w:rsid w:val="00DC08BE"/>
    <w:rsid w:val="00DC1A0F"/>
    <w:rsid w:val="00DD1C3C"/>
    <w:rsid w:val="00DF2EEB"/>
    <w:rsid w:val="00DF348A"/>
    <w:rsid w:val="00E06039"/>
    <w:rsid w:val="00E137C9"/>
    <w:rsid w:val="00E31407"/>
    <w:rsid w:val="00E34ED3"/>
    <w:rsid w:val="00E35E30"/>
    <w:rsid w:val="00E41A10"/>
    <w:rsid w:val="00E44A51"/>
    <w:rsid w:val="00E559B5"/>
    <w:rsid w:val="00E77653"/>
    <w:rsid w:val="00E84EBF"/>
    <w:rsid w:val="00EB1998"/>
    <w:rsid w:val="00EB350B"/>
    <w:rsid w:val="00EB7728"/>
    <w:rsid w:val="00ED356C"/>
    <w:rsid w:val="00ED47B0"/>
    <w:rsid w:val="00ED6381"/>
    <w:rsid w:val="00F27783"/>
    <w:rsid w:val="00F607B2"/>
    <w:rsid w:val="00F7231A"/>
    <w:rsid w:val="00F739CD"/>
    <w:rsid w:val="00F73F8D"/>
    <w:rsid w:val="00F8071E"/>
    <w:rsid w:val="00F84A60"/>
    <w:rsid w:val="00F93B0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1908E-8027-40DA-8B08-8C39EC0D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2713</Words>
  <Characters>15467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Tossell, Chloe</cp:lastModifiedBy>
  <cp:revision>2</cp:revision>
  <cp:lastPrinted>2019-07-04T08:11:00Z</cp:lastPrinted>
  <dcterms:created xsi:type="dcterms:W3CDTF">2025-05-01T09:36:00Z</dcterms:created>
  <dcterms:modified xsi:type="dcterms:W3CDTF">2025-05-01T09:36:00Z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