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B2E7" w14:textId="77777777" w:rsidR="00213541" w:rsidRDefault="00E559B5" w:rsidP="004B4DA4">
      <w:pPr>
        <w:jc w:val="right"/>
      </w:pPr>
      <w:r>
        <w:rPr>
          <w:noProof/>
        </w:rPr>
        <w:drawing>
          <wp:anchor distT="0" distB="0" distL="114300" distR="114300" simplePos="0" relativeHeight="251666432" behindDoc="0" locked="0" layoutInCell="1" allowOverlap="1" wp14:anchorId="17A2E69E" wp14:editId="5F76071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7A8FD7D" w14:textId="77777777" w:rsidR="00884334" w:rsidRPr="00884334" w:rsidRDefault="00884334" w:rsidP="00884334">
      <w:pPr>
        <w:spacing w:after="0" w:line="240" w:lineRule="auto"/>
        <w:ind w:left="-567" w:right="-472"/>
        <w:jc w:val="center"/>
        <w:rPr>
          <w:rFonts w:ascii="Arial" w:hAnsi="Arial" w:cs="Arial"/>
          <w:sz w:val="20"/>
        </w:rPr>
      </w:pPr>
    </w:p>
    <w:p w14:paraId="59119FB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42A151E" w14:textId="77777777" w:rsidR="00884334" w:rsidRDefault="00884334" w:rsidP="000C32E3">
      <w:pPr>
        <w:spacing w:after="0" w:line="240" w:lineRule="auto"/>
        <w:ind w:right="-472" w:firstLine="426"/>
        <w:jc w:val="center"/>
        <w:rPr>
          <w:rFonts w:ascii="Arial" w:hAnsi="Arial" w:cs="Arial"/>
          <w:color w:val="FF0000"/>
        </w:rPr>
      </w:pPr>
    </w:p>
    <w:p w14:paraId="2D78D240"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C402EE3" w14:textId="77777777" w:rsidTr="00884334">
        <w:tc>
          <w:tcPr>
            <w:tcW w:w="10206" w:type="dxa"/>
            <w:gridSpan w:val="2"/>
            <w:shd w:val="clear" w:color="auto" w:fill="002060"/>
          </w:tcPr>
          <w:p w14:paraId="0F26BD7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EB43948" w14:textId="77777777" w:rsidTr="00884334">
        <w:tc>
          <w:tcPr>
            <w:tcW w:w="5500" w:type="dxa"/>
          </w:tcPr>
          <w:p w14:paraId="2553A97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597E18A" w14:textId="7867D9ED" w:rsidR="00213541" w:rsidRPr="0057595F" w:rsidRDefault="00C56EF9" w:rsidP="00F607B2">
            <w:pPr>
              <w:jc w:val="both"/>
              <w:rPr>
                <w:rFonts w:ascii="Arial" w:hAnsi="Arial" w:cs="Arial"/>
                <w:color w:val="000000" w:themeColor="text1"/>
              </w:rPr>
            </w:pPr>
            <w:r w:rsidRPr="007B0465">
              <w:rPr>
                <w:rFonts w:ascii="Arial" w:hAnsi="Arial" w:cs="Arial"/>
              </w:rPr>
              <w:t>Medical Technical Officer</w:t>
            </w:r>
            <w:r w:rsidR="00580DCC">
              <w:rPr>
                <w:rFonts w:ascii="Arial" w:hAnsi="Arial" w:cs="Arial"/>
              </w:rPr>
              <w:t xml:space="preserve"> (</w:t>
            </w:r>
            <w:r w:rsidR="00580DCC" w:rsidRPr="00580DCC">
              <w:rPr>
                <w:rFonts w:ascii="Arial" w:hAnsi="Arial" w:cs="Arial"/>
              </w:rPr>
              <w:t>JM0790</w:t>
            </w:r>
            <w:r w:rsidR="00580DCC">
              <w:rPr>
                <w:rFonts w:ascii="Arial" w:hAnsi="Arial" w:cs="Arial"/>
              </w:rPr>
              <w:t>)</w:t>
            </w:r>
          </w:p>
        </w:tc>
      </w:tr>
      <w:tr w:rsidR="00213541" w:rsidRPr="00F607B2" w14:paraId="2854FC93" w14:textId="77777777" w:rsidTr="00884334">
        <w:tc>
          <w:tcPr>
            <w:tcW w:w="5500" w:type="dxa"/>
          </w:tcPr>
          <w:p w14:paraId="63066A4D"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08290296"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14:paraId="5171AB34" w14:textId="77777777" w:rsidTr="00884334">
        <w:tc>
          <w:tcPr>
            <w:tcW w:w="5500" w:type="dxa"/>
          </w:tcPr>
          <w:p w14:paraId="5F6A6333"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F6C8687" w14:textId="77777777"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C56EF9">
              <w:rPr>
                <w:rFonts w:ascii="Arial" w:hAnsi="Arial" w:cs="Arial"/>
                <w:color w:val="000000" w:themeColor="text1"/>
              </w:rPr>
              <w:t>3</w:t>
            </w:r>
          </w:p>
        </w:tc>
      </w:tr>
      <w:tr w:rsidR="00213541" w:rsidRPr="00F607B2" w14:paraId="32537E9B" w14:textId="77777777" w:rsidTr="00884334">
        <w:tc>
          <w:tcPr>
            <w:tcW w:w="5500" w:type="dxa"/>
          </w:tcPr>
          <w:p w14:paraId="10C1D2A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76BAB4DE" w14:textId="77777777" w:rsidR="0057595F" w:rsidRDefault="0057595F" w:rsidP="004D0EFC">
            <w:pPr>
              <w:rPr>
                <w:rFonts w:ascii="Arial" w:hAnsi="Arial" w:cs="Arial"/>
                <w:color w:val="000000" w:themeColor="text1"/>
              </w:rPr>
            </w:pPr>
            <w:r>
              <w:rPr>
                <w:rFonts w:ascii="Arial" w:hAnsi="Arial" w:cs="Arial"/>
                <w:color w:val="000000" w:themeColor="text1"/>
              </w:rPr>
              <w:t>Blood Sciences.</w:t>
            </w:r>
          </w:p>
          <w:p w14:paraId="73B999F0" w14:textId="77777777" w:rsidR="00213541" w:rsidRPr="0057595F" w:rsidRDefault="0057595F" w:rsidP="004D0EFC">
            <w:pPr>
              <w:rPr>
                <w:rFonts w:ascii="Arial" w:hAnsi="Arial" w:cs="Arial"/>
                <w:color w:val="000000" w:themeColor="text1"/>
              </w:rPr>
            </w:pPr>
            <w:r w:rsidRPr="0057595F">
              <w:rPr>
                <w:rFonts w:ascii="Arial" w:hAnsi="Arial" w:cs="Arial"/>
                <w:color w:val="000000" w:themeColor="text1"/>
              </w:rPr>
              <w:t>Specialist Services</w:t>
            </w:r>
            <w:bookmarkStart w:id="0" w:name="_GoBack"/>
            <w:bookmarkEnd w:id="0"/>
          </w:p>
        </w:tc>
      </w:tr>
    </w:tbl>
    <w:p w14:paraId="482CC1D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D55DE23" w14:textId="77777777" w:rsidTr="00884334">
        <w:tc>
          <w:tcPr>
            <w:tcW w:w="10206" w:type="dxa"/>
            <w:shd w:val="clear" w:color="auto" w:fill="002060"/>
          </w:tcPr>
          <w:p w14:paraId="78165F6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8BDDD5B" w14:textId="77777777" w:rsidTr="00884334">
        <w:trPr>
          <w:trHeight w:val="1838"/>
        </w:trPr>
        <w:tc>
          <w:tcPr>
            <w:tcW w:w="10206" w:type="dxa"/>
            <w:tcBorders>
              <w:bottom w:val="single" w:sz="4" w:space="0" w:color="auto"/>
            </w:tcBorders>
          </w:tcPr>
          <w:p w14:paraId="3237ACB9" w14:textId="77777777" w:rsidR="00712C74" w:rsidRDefault="00712C74" w:rsidP="0057595F">
            <w:pPr>
              <w:jc w:val="both"/>
              <w:rPr>
                <w:rFonts w:ascii="Arial" w:hAnsi="Arial"/>
              </w:rPr>
            </w:pPr>
          </w:p>
          <w:p w14:paraId="1CE9FE0A"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analysis of pathology samples by preparation of instrumentation, reagents and pathological samples.</w:t>
            </w:r>
          </w:p>
          <w:p w14:paraId="57C38E63"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materials management of the department, receipting, storing and stock controlling laboratory consumables.</w:t>
            </w:r>
          </w:p>
          <w:p w14:paraId="043A541F"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take an active role in the flow of specimens through the laboratory.</w:t>
            </w:r>
          </w:p>
          <w:p w14:paraId="4CB9C8CE"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To assist in the coordination of work carried out by the laboratory.</w:t>
            </w:r>
          </w:p>
          <w:p w14:paraId="0E5972BC" w14:textId="77777777" w:rsidR="00D61087" w:rsidRPr="00D61087" w:rsidRDefault="00D61087" w:rsidP="00D61087">
            <w:pPr>
              <w:numPr>
                <w:ilvl w:val="0"/>
                <w:numId w:val="8"/>
              </w:numPr>
              <w:tabs>
                <w:tab w:val="clear" w:pos="1080"/>
                <w:tab w:val="num" w:pos="709"/>
              </w:tabs>
              <w:ind w:left="709" w:hanging="283"/>
              <w:jc w:val="both"/>
              <w:rPr>
                <w:rFonts w:ascii="Arial" w:hAnsi="Arial"/>
              </w:rPr>
            </w:pPr>
            <w:r w:rsidRPr="00D61087">
              <w:rPr>
                <w:rFonts w:ascii="Arial" w:hAnsi="Arial"/>
              </w:rPr>
              <w:t>General laboratory duties as required by the laboratory manager or designated deputy.</w:t>
            </w:r>
          </w:p>
          <w:p w14:paraId="18935F5B" w14:textId="77777777" w:rsidR="00213541" w:rsidRPr="00884334" w:rsidRDefault="00213541" w:rsidP="00DC774C">
            <w:pPr>
              <w:numPr>
                <w:ilvl w:val="0"/>
                <w:numId w:val="8"/>
              </w:numPr>
              <w:tabs>
                <w:tab w:val="clear" w:pos="1080"/>
                <w:tab w:val="num" w:pos="709"/>
              </w:tabs>
              <w:ind w:left="709" w:hanging="283"/>
              <w:jc w:val="both"/>
              <w:rPr>
                <w:rFonts w:ascii="Arial" w:hAnsi="Arial" w:cs="Arial"/>
                <w:b/>
                <w:bCs/>
                <w:color w:val="FFFFFF" w:themeColor="background1"/>
              </w:rPr>
            </w:pPr>
          </w:p>
        </w:tc>
      </w:tr>
      <w:tr w:rsidR="00884334" w:rsidRPr="00F607B2" w14:paraId="2EBC96DE" w14:textId="77777777" w:rsidTr="00DC774C">
        <w:tc>
          <w:tcPr>
            <w:tcW w:w="10206" w:type="dxa"/>
            <w:shd w:val="clear" w:color="auto" w:fill="002060"/>
          </w:tcPr>
          <w:p w14:paraId="56E1C7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A7C459F" w14:textId="77777777" w:rsidTr="00884334">
        <w:tc>
          <w:tcPr>
            <w:tcW w:w="10206" w:type="dxa"/>
            <w:shd w:val="clear" w:color="auto" w:fill="auto"/>
          </w:tcPr>
          <w:p w14:paraId="13F47D9F" w14:textId="77777777" w:rsidR="00D61087" w:rsidRPr="00D61087" w:rsidRDefault="00D61087" w:rsidP="00AD5375">
            <w:pPr>
              <w:numPr>
                <w:ilvl w:val="0"/>
                <w:numId w:val="12"/>
              </w:numPr>
              <w:rPr>
                <w:rFonts w:ascii="Arial" w:hAnsi="Arial" w:cs="Arial"/>
              </w:rPr>
            </w:pPr>
            <w:r w:rsidRPr="00D61087">
              <w:rPr>
                <w:rFonts w:ascii="Arial" w:hAnsi="Arial" w:cs="Arial"/>
              </w:rPr>
              <w:t>Maintenance and preparation of main instrumentation to a state of readiness for analysis.</w:t>
            </w:r>
          </w:p>
          <w:p w14:paraId="2583EE5E" w14:textId="77777777" w:rsidR="00D61087" w:rsidRPr="00D61087" w:rsidRDefault="00D61087" w:rsidP="00AD5375">
            <w:pPr>
              <w:numPr>
                <w:ilvl w:val="0"/>
                <w:numId w:val="12"/>
              </w:numPr>
              <w:rPr>
                <w:rFonts w:ascii="Arial" w:hAnsi="Arial" w:cs="Arial"/>
              </w:rPr>
            </w:pPr>
            <w:r w:rsidRPr="00D61087">
              <w:rPr>
                <w:rFonts w:ascii="Arial" w:hAnsi="Arial" w:cs="Arial"/>
              </w:rPr>
              <w:t>Take an active role in the coordination and prioritisation of specimens through the pre-analytical and analytical process.</w:t>
            </w:r>
          </w:p>
          <w:p w14:paraId="515C4910" w14:textId="77777777" w:rsidR="00D61087" w:rsidRPr="00D61087" w:rsidRDefault="00D61087" w:rsidP="00AD5375">
            <w:pPr>
              <w:numPr>
                <w:ilvl w:val="0"/>
                <w:numId w:val="12"/>
              </w:numPr>
              <w:rPr>
                <w:rFonts w:ascii="Arial" w:hAnsi="Arial" w:cs="Arial"/>
              </w:rPr>
            </w:pPr>
            <w:r w:rsidRPr="00D61087">
              <w:rPr>
                <w:rFonts w:ascii="Arial" w:hAnsi="Arial" w:cs="Arial"/>
              </w:rPr>
              <w:t>Carry out pipette checks to ensure accuracy of devices.</w:t>
            </w:r>
          </w:p>
          <w:p w14:paraId="5C6BDE80" w14:textId="77777777" w:rsidR="00D61087" w:rsidRPr="00D61087" w:rsidRDefault="00D61087" w:rsidP="00AD5375">
            <w:pPr>
              <w:numPr>
                <w:ilvl w:val="0"/>
                <w:numId w:val="12"/>
              </w:numPr>
              <w:rPr>
                <w:rFonts w:ascii="Arial" w:hAnsi="Arial" w:cs="Arial"/>
              </w:rPr>
            </w:pPr>
            <w:r w:rsidRPr="00D61087">
              <w:rPr>
                <w:rFonts w:ascii="Arial" w:hAnsi="Arial" w:cs="Arial"/>
              </w:rPr>
              <w:t>Arrange for faulty pipettes to be serviced and repaired.</w:t>
            </w:r>
          </w:p>
          <w:p w14:paraId="3143BFB9" w14:textId="77777777" w:rsidR="00D61087" w:rsidRPr="00D61087" w:rsidRDefault="00D61087" w:rsidP="00AD5375">
            <w:pPr>
              <w:numPr>
                <w:ilvl w:val="0"/>
                <w:numId w:val="12"/>
              </w:numPr>
              <w:rPr>
                <w:rFonts w:ascii="Arial" w:hAnsi="Arial" w:cs="Arial"/>
              </w:rPr>
            </w:pPr>
            <w:r w:rsidRPr="00D61087">
              <w:rPr>
                <w:rFonts w:ascii="Arial" w:hAnsi="Arial" w:cs="Arial"/>
              </w:rPr>
              <w:t>Loading and unloading of samples onto automated analysers, ensuring all work is complete and all abnormal results are brought to the attention of a Biomedical Scientist.</w:t>
            </w:r>
          </w:p>
          <w:p w14:paraId="0F1EF347" w14:textId="77777777" w:rsidR="00D61087" w:rsidRPr="00D61087" w:rsidRDefault="00D61087" w:rsidP="00AD5375">
            <w:pPr>
              <w:numPr>
                <w:ilvl w:val="0"/>
                <w:numId w:val="12"/>
              </w:numPr>
              <w:rPr>
                <w:rFonts w:ascii="Arial" w:hAnsi="Arial" w:cs="Arial"/>
              </w:rPr>
            </w:pPr>
            <w:r w:rsidRPr="00D61087">
              <w:rPr>
                <w:rFonts w:ascii="Arial" w:hAnsi="Arial" w:cs="Arial"/>
              </w:rPr>
              <w:t>Ensure recording of stock levels and preparation of analyser consumables; keep stock control records up to date.</w:t>
            </w:r>
          </w:p>
          <w:p w14:paraId="3167A0D1" w14:textId="77777777" w:rsidR="00D61087" w:rsidRPr="00D61087" w:rsidRDefault="00D61087" w:rsidP="00AD5375">
            <w:pPr>
              <w:numPr>
                <w:ilvl w:val="0"/>
                <w:numId w:val="12"/>
              </w:numPr>
              <w:rPr>
                <w:rFonts w:ascii="Arial" w:hAnsi="Arial" w:cs="Arial"/>
              </w:rPr>
            </w:pPr>
            <w:r w:rsidRPr="00D61087">
              <w:rPr>
                <w:rFonts w:ascii="Arial" w:hAnsi="Arial" w:cs="Arial"/>
              </w:rPr>
              <w:t>Carry out Section stock checks as required</w:t>
            </w:r>
            <w:r w:rsidR="00BC6585">
              <w:rPr>
                <w:rFonts w:ascii="Arial" w:hAnsi="Arial" w:cs="Arial"/>
              </w:rPr>
              <w:t>.</w:t>
            </w:r>
          </w:p>
          <w:p w14:paraId="6F914A57" w14:textId="77777777" w:rsidR="00D61087" w:rsidRPr="00D61087" w:rsidRDefault="00D61087" w:rsidP="00AD5375">
            <w:pPr>
              <w:numPr>
                <w:ilvl w:val="0"/>
                <w:numId w:val="12"/>
              </w:numPr>
              <w:rPr>
                <w:rFonts w:ascii="Arial" w:hAnsi="Arial" w:cs="Arial"/>
              </w:rPr>
            </w:pPr>
            <w:r w:rsidRPr="00D61087">
              <w:rPr>
                <w:rFonts w:ascii="Arial" w:hAnsi="Arial" w:cs="Arial"/>
              </w:rPr>
              <w:t xml:space="preserve">Prepare and book out reagents for night shift. </w:t>
            </w:r>
          </w:p>
          <w:p w14:paraId="33DDD255" w14:textId="77777777" w:rsidR="00D61087" w:rsidRPr="00D61087" w:rsidRDefault="00D61087" w:rsidP="00AD5375">
            <w:pPr>
              <w:numPr>
                <w:ilvl w:val="0"/>
                <w:numId w:val="12"/>
              </w:numPr>
              <w:rPr>
                <w:rFonts w:ascii="Arial" w:hAnsi="Arial" w:cs="Arial"/>
              </w:rPr>
            </w:pPr>
            <w:r w:rsidRPr="00D61087">
              <w:rPr>
                <w:rFonts w:ascii="Arial" w:hAnsi="Arial" w:cs="Arial"/>
              </w:rPr>
              <w:t>Ensure the safe receipt, unpacking and storage of perishable analyser reagents as per manufacturers’ instructions.</w:t>
            </w:r>
          </w:p>
          <w:p w14:paraId="5FDAE1EA" w14:textId="77777777" w:rsidR="00631A17" w:rsidRPr="00631A17" w:rsidRDefault="00D61087" w:rsidP="00AD5375">
            <w:pPr>
              <w:numPr>
                <w:ilvl w:val="0"/>
                <w:numId w:val="12"/>
              </w:numPr>
              <w:rPr>
                <w:rFonts w:ascii="Arial" w:hAnsi="Arial" w:cs="Arial"/>
              </w:rPr>
            </w:pPr>
            <w:r w:rsidRPr="00D61087">
              <w:rPr>
                <w:rFonts w:ascii="Arial" w:hAnsi="Arial" w:cs="Arial"/>
              </w:rPr>
              <w:t>Move and store all deliveries in a safe manner and in accordance with manual handling protocols.</w:t>
            </w:r>
          </w:p>
          <w:p w14:paraId="6B19C272" w14:textId="77777777" w:rsidR="00631A17" w:rsidRPr="00D61087" w:rsidRDefault="00631A17" w:rsidP="00AD5375">
            <w:pPr>
              <w:numPr>
                <w:ilvl w:val="0"/>
                <w:numId w:val="12"/>
              </w:numPr>
              <w:rPr>
                <w:rFonts w:ascii="Arial" w:hAnsi="Arial" w:cs="Arial"/>
              </w:rPr>
            </w:pPr>
            <w:r w:rsidRPr="00D61087">
              <w:rPr>
                <w:rFonts w:ascii="Arial" w:hAnsi="Arial" w:cs="Arial"/>
              </w:rPr>
              <w:t>Analysis of External Quality Assurance Scheme samples request data.</w:t>
            </w:r>
          </w:p>
          <w:p w14:paraId="56457398" w14:textId="77777777" w:rsidR="00631A17" w:rsidRPr="00D61087" w:rsidRDefault="00631A17" w:rsidP="00AD5375">
            <w:pPr>
              <w:numPr>
                <w:ilvl w:val="0"/>
                <w:numId w:val="12"/>
              </w:numPr>
              <w:rPr>
                <w:rFonts w:ascii="Arial" w:hAnsi="Arial" w:cs="Arial"/>
              </w:rPr>
            </w:pPr>
            <w:r w:rsidRPr="00D61087">
              <w:rPr>
                <w:rFonts w:ascii="Arial" w:hAnsi="Arial" w:cs="Arial"/>
              </w:rPr>
              <w:t>Recording, packaging and dispatching of deep-frozen samples to external reference laboratories.</w:t>
            </w:r>
          </w:p>
          <w:p w14:paraId="41706283" w14:textId="77777777" w:rsidR="00631A17" w:rsidRPr="00D61087" w:rsidRDefault="00631A17" w:rsidP="00AD5375">
            <w:pPr>
              <w:numPr>
                <w:ilvl w:val="0"/>
                <w:numId w:val="12"/>
              </w:numPr>
              <w:rPr>
                <w:rFonts w:ascii="Arial" w:hAnsi="Arial" w:cs="Arial"/>
              </w:rPr>
            </w:pPr>
            <w:r w:rsidRPr="00D61087">
              <w:rPr>
                <w:rFonts w:ascii="Arial" w:hAnsi="Arial" w:cs="Arial"/>
              </w:rPr>
              <w:t>Where required undertake appropriate Medical Laboratory Assistant duties including the following:</w:t>
            </w:r>
          </w:p>
          <w:p w14:paraId="0F8022B2"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Telephone enquiries (including giving results) from clinicians and other service users.</w:t>
            </w:r>
          </w:p>
          <w:p w14:paraId="41BFB7BE"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Use of EPIC system to enter request form data onto the laboratory information system.</w:t>
            </w:r>
          </w:p>
          <w:p w14:paraId="72F8CCE3" w14:textId="77777777" w:rsidR="00631A17" w:rsidRPr="00D61087" w:rsidRDefault="00631A17" w:rsidP="00AD5375">
            <w:pPr>
              <w:pStyle w:val="BodyText"/>
              <w:numPr>
                <w:ilvl w:val="2"/>
                <w:numId w:val="12"/>
              </w:numPr>
              <w:jc w:val="both"/>
              <w:rPr>
                <w:rFonts w:ascii="Arial" w:hAnsi="Arial" w:cs="Arial"/>
                <w:b w:val="0"/>
                <w:sz w:val="22"/>
                <w:szCs w:val="22"/>
              </w:rPr>
            </w:pPr>
            <w:r w:rsidRPr="00D61087">
              <w:rPr>
                <w:rFonts w:ascii="Arial" w:hAnsi="Arial" w:cs="Arial"/>
                <w:b w:val="0"/>
                <w:sz w:val="22"/>
                <w:szCs w:val="22"/>
              </w:rPr>
              <w:t>Receive label and centrifuge pathology samples.</w:t>
            </w:r>
          </w:p>
          <w:p w14:paraId="4DD90AA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Assist in the training of existing and new members of staff. </w:t>
            </w:r>
          </w:p>
          <w:p w14:paraId="1A79F7E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take part in regular performance appraisal.</w:t>
            </w:r>
          </w:p>
          <w:p w14:paraId="5427B626"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undertake any training required in order to maintain competency including mandatory training, i.e. Fire, Manual Handling.</w:t>
            </w:r>
          </w:p>
          <w:p w14:paraId="1283C538"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contribute to and work within a safe working environment.</w:t>
            </w:r>
          </w:p>
          <w:p w14:paraId="6431C105"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The post holder will be willing to take part in remunerated Saturday and Sunday morning rotas.</w:t>
            </w:r>
          </w:p>
          <w:p w14:paraId="63C6C830"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lastRenderedPageBreak/>
              <w:t>Collate and return results to research centres accurately and in a timely manner.</w:t>
            </w:r>
          </w:p>
          <w:p w14:paraId="5BFABE71"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Following the Trust protocol ensure the daily safe disposal of clinical waste bags.</w:t>
            </w:r>
          </w:p>
          <w:p w14:paraId="3D68C932"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COSHH regulations in the handling of biological and chemically hazardous materials.</w:t>
            </w:r>
          </w:p>
          <w:p w14:paraId="77FB5C53"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Health &amp; Safety Policy and follow departmental procedures and guidelines on quality procedures.</w:t>
            </w:r>
          </w:p>
          <w:p w14:paraId="0111E234" w14:textId="77777777" w:rsidR="00631A17" w:rsidRPr="00D6108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Adhere to the Departmental Policy on Patient Data Confidentiality.</w:t>
            </w:r>
          </w:p>
          <w:p w14:paraId="261F96B8" w14:textId="77777777" w:rsidR="00631A17" w:rsidRPr="00631A17" w:rsidRDefault="00631A1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Follow the Departmental Procedure for dealing with spillage of biological fluids of hazardous chemicals.</w:t>
            </w:r>
          </w:p>
          <w:p w14:paraId="24E5E2A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Maintenance and stock control of consumables for the Millipore pure water system</w:t>
            </w:r>
          </w:p>
          <w:p w14:paraId="22358696"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Perform blood fridge mapping exercises</w:t>
            </w:r>
          </w:p>
          <w:p w14:paraId="7A78FD1F" w14:textId="77777777" w:rsidR="00BC6585" w:rsidRP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Carry out stool extraction in preparation for analysis</w:t>
            </w:r>
          </w:p>
          <w:p w14:paraId="0E93818B" w14:textId="77777777" w:rsidR="00BC6585" w:rsidRDefault="00BC6585" w:rsidP="00AD5375">
            <w:pPr>
              <w:pStyle w:val="BodyText"/>
              <w:numPr>
                <w:ilvl w:val="0"/>
                <w:numId w:val="12"/>
              </w:numPr>
              <w:jc w:val="both"/>
              <w:rPr>
                <w:rFonts w:ascii="Arial" w:eastAsiaTheme="minorHAnsi" w:hAnsi="Arial" w:cs="Arial"/>
                <w:b w:val="0"/>
                <w:sz w:val="22"/>
                <w:szCs w:val="22"/>
              </w:rPr>
            </w:pPr>
            <w:r w:rsidRPr="00BC6585">
              <w:rPr>
                <w:rFonts w:ascii="Arial" w:eastAsiaTheme="minorHAnsi" w:hAnsi="Arial" w:cs="Arial"/>
                <w:b w:val="0"/>
                <w:sz w:val="22"/>
                <w:szCs w:val="22"/>
              </w:rPr>
              <w:t>Receipt, Unpackaging, and labelling of QFIT samples in preparation for analysis</w:t>
            </w:r>
          </w:p>
          <w:p w14:paraId="4BDD6353" w14:textId="77777777" w:rsidR="0076771B" w:rsidRPr="00155EB0" w:rsidRDefault="0076771B"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Complete general housekeeping to keep laboratory equipment and environment clean and tidy</w:t>
            </w:r>
          </w:p>
          <w:p w14:paraId="073838FA" w14:textId="77777777" w:rsidR="00BC6585" w:rsidRDefault="00BC6585" w:rsidP="00BC6585">
            <w:pPr>
              <w:rPr>
                <w:rFonts w:ascii="Arial" w:hAnsi="Arial" w:cs="Arial"/>
              </w:rPr>
            </w:pPr>
          </w:p>
          <w:p w14:paraId="12EE8FC9" w14:textId="77777777" w:rsidR="00BC6585" w:rsidRPr="00155EB0" w:rsidRDefault="00BC6585" w:rsidP="00BC6585">
            <w:pPr>
              <w:rPr>
                <w:rFonts w:ascii="Arial" w:hAnsi="Arial" w:cs="Arial"/>
                <w:b/>
              </w:rPr>
            </w:pPr>
            <w:r w:rsidRPr="00155EB0">
              <w:rPr>
                <w:rFonts w:ascii="Arial" w:hAnsi="Arial" w:cs="Arial"/>
                <w:b/>
              </w:rPr>
              <w:t>Section Specific - R&amp;D</w:t>
            </w:r>
          </w:p>
          <w:p w14:paraId="650ED800" w14:textId="77777777" w:rsidR="00D61087" w:rsidRPr="00D61087" w:rsidRDefault="00D61087" w:rsidP="00AD5375">
            <w:pPr>
              <w:numPr>
                <w:ilvl w:val="0"/>
                <w:numId w:val="12"/>
              </w:numPr>
              <w:rPr>
                <w:rFonts w:ascii="Arial" w:hAnsi="Arial" w:cs="Arial"/>
              </w:rPr>
            </w:pPr>
            <w:r w:rsidRPr="00D61087">
              <w:rPr>
                <w:rFonts w:ascii="Arial" w:hAnsi="Arial" w:cs="Arial"/>
              </w:rPr>
              <w:t xml:space="preserve">Ensure all research samples received on dry ice are dealt with appropriately. </w:t>
            </w:r>
          </w:p>
          <w:p w14:paraId="05816ADE" w14:textId="77777777" w:rsidR="00D61087" w:rsidRPr="00D61087" w:rsidRDefault="00D61087" w:rsidP="00AD5375">
            <w:pPr>
              <w:numPr>
                <w:ilvl w:val="0"/>
                <w:numId w:val="12"/>
              </w:numPr>
              <w:rPr>
                <w:rFonts w:ascii="Arial" w:hAnsi="Arial" w:cs="Arial"/>
              </w:rPr>
            </w:pPr>
            <w:r w:rsidRPr="00D61087">
              <w:rPr>
                <w:rFonts w:ascii="Arial" w:hAnsi="Arial" w:cs="Arial"/>
              </w:rPr>
              <w:t>Responsible for barcode printing system including:</w:t>
            </w:r>
          </w:p>
          <w:p w14:paraId="50ED8B95" w14:textId="77777777" w:rsidR="00D61087" w:rsidRPr="00D61087" w:rsidRDefault="00D61087" w:rsidP="00AD5375">
            <w:pPr>
              <w:numPr>
                <w:ilvl w:val="1"/>
                <w:numId w:val="12"/>
              </w:numPr>
              <w:rPr>
                <w:rFonts w:ascii="Arial" w:hAnsi="Arial" w:cs="Arial"/>
              </w:rPr>
            </w:pPr>
            <w:r w:rsidRPr="00D61087">
              <w:rPr>
                <w:rFonts w:ascii="Arial" w:hAnsi="Arial" w:cs="Arial"/>
              </w:rPr>
              <w:t>Design of new labels using the Bar-one design software as required.</w:t>
            </w:r>
          </w:p>
          <w:p w14:paraId="4410B12A" w14:textId="77777777" w:rsidR="00D61087" w:rsidRPr="00D61087" w:rsidRDefault="00D61087" w:rsidP="00AD5375">
            <w:pPr>
              <w:numPr>
                <w:ilvl w:val="1"/>
                <w:numId w:val="12"/>
              </w:numPr>
              <w:rPr>
                <w:rFonts w:ascii="Arial" w:hAnsi="Arial" w:cs="Arial"/>
              </w:rPr>
            </w:pPr>
            <w:r w:rsidRPr="00D61087">
              <w:rPr>
                <w:rFonts w:ascii="Arial" w:hAnsi="Arial" w:cs="Arial"/>
              </w:rPr>
              <w:t>Ensure research number labels are printed in a timely fashion and that the quality of print is adequate.</w:t>
            </w:r>
          </w:p>
          <w:p w14:paraId="4F697086" w14:textId="77777777" w:rsidR="00D61087" w:rsidRPr="00D61087" w:rsidRDefault="00D61087" w:rsidP="00AD5375">
            <w:pPr>
              <w:numPr>
                <w:ilvl w:val="1"/>
                <w:numId w:val="12"/>
              </w:numPr>
              <w:rPr>
                <w:rFonts w:ascii="Arial" w:hAnsi="Arial" w:cs="Arial"/>
              </w:rPr>
            </w:pPr>
            <w:r w:rsidRPr="00D61087">
              <w:rPr>
                <w:rFonts w:ascii="Arial" w:hAnsi="Arial" w:cs="Arial"/>
              </w:rPr>
              <w:t>Ensure the Zebra printer is maintained and stocks of ribbons and labels do not fall below minimum levels.</w:t>
            </w:r>
          </w:p>
          <w:p w14:paraId="1B0E9D79" w14:textId="77777777" w:rsidR="00D61087" w:rsidRPr="00D61087" w:rsidRDefault="00D61087" w:rsidP="00AD5375">
            <w:pPr>
              <w:numPr>
                <w:ilvl w:val="1"/>
                <w:numId w:val="12"/>
              </w:numPr>
              <w:rPr>
                <w:rFonts w:ascii="Arial" w:hAnsi="Arial" w:cs="Arial"/>
              </w:rPr>
            </w:pPr>
            <w:r w:rsidRPr="00D61087">
              <w:rPr>
                <w:rFonts w:ascii="Arial" w:hAnsi="Arial" w:cs="Arial"/>
              </w:rPr>
              <w:t>Distribute labels to appropriate research centres and FTS clinics.</w:t>
            </w:r>
          </w:p>
          <w:p w14:paraId="1ABBE7CD" w14:textId="77777777" w:rsidR="00D61087" w:rsidRDefault="00D61087" w:rsidP="00AD5375">
            <w:pPr>
              <w:numPr>
                <w:ilvl w:val="0"/>
                <w:numId w:val="12"/>
              </w:numPr>
              <w:rPr>
                <w:rFonts w:ascii="Arial" w:hAnsi="Arial" w:cs="Arial"/>
              </w:rPr>
            </w:pPr>
            <w:r w:rsidRPr="00D61087">
              <w:rPr>
                <w:rFonts w:ascii="Arial" w:hAnsi="Arial" w:cs="Arial"/>
              </w:rPr>
              <w:t>Maintenance of freezer &amp; study databases</w:t>
            </w:r>
            <w:r w:rsidR="00BC6585">
              <w:rPr>
                <w:rFonts w:ascii="Arial" w:hAnsi="Arial" w:cs="Arial"/>
              </w:rPr>
              <w:t>.</w:t>
            </w:r>
          </w:p>
          <w:p w14:paraId="35B869D5" w14:textId="77777777" w:rsidR="00BC6585"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Unpackaging &amp; receipt of daily R&amp;D and Specialist services samples using integrated laboratory IT systems.</w:t>
            </w:r>
          </w:p>
          <w:p w14:paraId="7EC0D95B"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Manage and audit research -80°C freezer</w:t>
            </w:r>
          </w:p>
          <w:p w14:paraId="475F751D"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Co-ordinate receipt and processing of large research batches.</w:t>
            </w:r>
          </w:p>
          <w:p w14:paraId="341CB985"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Prepare and perform multidisciplinary analysis of research samples as appropriate (label, defrost, sort, analyse and report).</w:t>
            </w:r>
          </w:p>
          <w:p w14:paraId="4D05F0F1"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Assist in the delivery of and any necessary training of all staff for tasks relating to R&amp;D work.</w:t>
            </w:r>
          </w:p>
          <w:p w14:paraId="77F92E48"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Design and print study barcodes and laboratory stock labels as needed.</w:t>
            </w:r>
          </w:p>
          <w:p w14:paraId="2D716D1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Attend weekly CommCell &amp; regular MTO/research meetings with senior laboratory staff, to maintain knowledge of current and future research activities </w:t>
            </w:r>
          </w:p>
          <w:p w14:paraId="73735C7A"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Maintain database of all R&amp;D work performed. </w:t>
            </w:r>
          </w:p>
          <w:p w14:paraId="2BAFB2F3" w14:textId="77777777" w:rsidR="00BC6585" w:rsidRPr="00D61087" w:rsidRDefault="00BC6585"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Liaise with section seniors to ensure sufficient reagents are in stock as appropriate for R&amp;D activities.</w:t>
            </w:r>
          </w:p>
          <w:p w14:paraId="0E70ED38" w14:textId="77777777" w:rsidR="00BC6585" w:rsidRDefault="00BC6585" w:rsidP="00BC6585">
            <w:pPr>
              <w:rPr>
                <w:rFonts w:ascii="Arial" w:hAnsi="Arial" w:cs="Arial"/>
              </w:rPr>
            </w:pPr>
          </w:p>
          <w:p w14:paraId="1D494820" w14:textId="77777777" w:rsidR="00BC6585" w:rsidRDefault="00BC6585" w:rsidP="00BC6585">
            <w:pPr>
              <w:pStyle w:val="BodyText"/>
              <w:jc w:val="both"/>
              <w:rPr>
                <w:rFonts w:ascii="Arial" w:hAnsi="Arial" w:cs="Arial"/>
                <w:b w:val="0"/>
                <w:sz w:val="22"/>
                <w:szCs w:val="22"/>
              </w:rPr>
            </w:pPr>
          </w:p>
          <w:p w14:paraId="1F60B1BE" w14:textId="77777777" w:rsidR="00BC6585" w:rsidRPr="00155EB0" w:rsidRDefault="00BC6585" w:rsidP="00BC6585">
            <w:pPr>
              <w:pStyle w:val="BodyText"/>
              <w:jc w:val="both"/>
              <w:rPr>
                <w:rFonts w:ascii="Arial" w:hAnsi="Arial" w:cs="Arial"/>
                <w:sz w:val="22"/>
                <w:szCs w:val="22"/>
              </w:rPr>
            </w:pPr>
            <w:r w:rsidRPr="00155EB0">
              <w:rPr>
                <w:rFonts w:ascii="Arial" w:hAnsi="Arial" w:cs="Arial"/>
                <w:sz w:val="22"/>
                <w:szCs w:val="22"/>
              </w:rPr>
              <w:t>Section Specific - POCT</w:t>
            </w:r>
          </w:p>
          <w:p w14:paraId="5B8F8FC0"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To assist in Project Support for POCT</w:t>
            </w:r>
          </w:p>
          <w:p w14:paraId="2D8AAEC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Responsible for distribution of IQC and EQA samples, collation of returned data from the appropriate software for reporting on by POCT Managers. </w:t>
            </w:r>
          </w:p>
          <w:p w14:paraId="3C5F4BE7"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Stock control and dispatch of consumables for POCT to client sites, including maintaining an electronic stock inventory and month end reconciliation. Alerting POCT managers when stock consumables need to be purchased.</w:t>
            </w:r>
          </w:p>
          <w:p w14:paraId="2EEFA753"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procedures for IQC and EQA sample testing on in-house POCT devices.</w:t>
            </w:r>
          </w:p>
          <w:p w14:paraId="3AF2DCCA"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General office and administration of duties associated with POCT activities. </w:t>
            </w:r>
          </w:p>
          <w:p w14:paraId="120D0FB8"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 xml:space="preserve">Manage client telephone and email enquiries and update POCT managers with necessary information and troubleshoot where appropriate. </w:t>
            </w:r>
          </w:p>
          <w:p w14:paraId="1A20D39F" w14:textId="77777777" w:rsidR="00D61087" w:rsidRP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Work with the POCT managers to ensure the POCT service offers the highest standards as required by our accreditation bodies.</w:t>
            </w:r>
          </w:p>
          <w:p w14:paraId="78634310" w14:textId="77777777" w:rsidR="00D61087" w:rsidRDefault="00D61087" w:rsidP="00AD5375">
            <w:pPr>
              <w:pStyle w:val="BodyText"/>
              <w:numPr>
                <w:ilvl w:val="0"/>
                <w:numId w:val="12"/>
              </w:numPr>
              <w:jc w:val="both"/>
              <w:rPr>
                <w:rFonts w:ascii="Arial" w:hAnsi="Arial" w:cs="Arial"/>
                <w:b w:val="0"/>
                <w:sz w:val="22"/>
                <w:szCs w:val="22"/>
              </w:rPr>
            </w:pPr>
            <w:r w:rsidRPr="00D61087">
              <w:rPr>
                <w:rFonts w:ascii="Arial" w:hAnsi="Arial" w:cs="Arial"/>
                <w:b w:val="0"/>
                <w:sz w:val="22"/>
                <w:szCs w:val="22"/>
              </w:rPr>
              <w:t>Carry out POCT audits.</w:t>
            </w:r>
          </w:p>
          <w:p w14:paraId="1310C7E2" w14:textId="77777777" w:rsidR="00DC774C" w:rsidRDefault="00DC774C" w:rsidP="00DC774C">
            <w:pPr>
              <w:pStyle w:val="BodyText"/>
              <w:jc w:val="both"/>
              <w:rPr>
                <w:rFonts w:ascii="Arial" w:hAnsi="Arial" w:cs="Arial"/>
                <w:b w:val="0"/>
                <w:sz w:val="22"/>
                <w:szCs w:val="22"/>
              </w:rPr>
            </w:pPr>
          </w:p>
          <w:p w14:paraId="05D0E160" w14:textId="77777777" w:rsidR="00DC774C" w:rsidRDefault="00DC774C" w:rsidP="00DC774C">
            <w:pPr>
              <w:pStyle w:val="BodyText"/>
              <w:jc w:val="both"/>
              <w:rPr>
                <w:rFonts w:ascii="Arial" w:hAnsi="Arial" w:cs="Arial"/>
                <w:b w:val="0"/>
                <w:sz w:val="22"/>
                <w:szCs w:val="22"/>
              </w:rPr>
            </w:pPr>
          </w:p>
          <w:p w14:paraId="3962E329" w14:textId="77777777" w:rsidR="00837BD9" w:rsidRDefault="00837BD9" w:rsidP="00837BD9">
            <w:pPr>
              <w:pStyle w:val="BodyText"/>
              <w:jc w:val="both"/>
              <w:rPr>
                <w:rFonts w:ascii="Arial" w:hAnsi="Arial" w:cs="Arial"/>
                <w:b w:val="0"/>
                <w:sz w:val="22"/>
                <w:szCs w:val="22"/>
              </w:rPr>
            </w:pPr>
          </w:p>
          <w:p w14:paraId="21B17A15" w14:textId="77777777" w:rsidR="00837BD9" w:rsidRPr="00155EB0" w:rsidRDefault="00837BD9" w:rsidP="00837BD9">
            <w:pPr>
              <w:pStyle w:val="BodyText"/>
              <w:jc w:val="both"/>
              <w:rPr>
                <w:rFonts w:ascii="Arial" w:hAnsi="Arial" w:cs="Arial"/>
                <w:sz w:val="22"/>
                <w:szCs w:val="22"/>
              </w:rPr>
            </w:pPr>
            <w:r w:rsidRPr="00155EB0">
              <w:rPr>
                <w:rFonts w:ascii="Arial" w:hAnsi="Arial" w:cs="Arial"/>
                <w:sz w:val="22"/>
                <w:szCs w:val="22"/>
              </w:rPr>
              <w:t>Section Specific – Blood Transfusion</w:t>
            </w:r>
          </w:p>
          <w:p w14:paraId="30A53778" w14:textId="77777777" w:rsidR="00837BD9" w:rsidRDefault="00837BD9" w:rsidP="00837BD9">
            <w:pPr>
              <w:pStyle w:val="BodyText"/>
              <w:jc w:val="both"/>
              <w:rPr>
                <w:rFonts w:ascii="Arial" w:hAnsi="Arial" w:cs="Arial"/>
                <w:b w:val="0"/>
                <w:sz w:val="22"/>
                <w:szCs w:val="22"/>
              </w:rPr>
            </w:pPr>
          </w:p>
          <w:p w14:paraId="4D4DC724"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Label and book in samples </w:t>
            </w:r>
          </w:p>
          <w:p w14:paraId="3BDD9408"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Answer telephone and take requests</w:t>
            </w:r>
          </w:p>
          <w:p w14:paraId="3E84DC96"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Remove cool packs from returned blood transport boxes that are empty of blood</w:t>
            </w:r>
          </w:p>
          <w:p w14:paraId="0A0F2CA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Book in batch products as and when they arrive </w:t>
            </w:r>
          </w:p>
          <w:p w14:paraId="032FD091" w14:textId="77777777" w:rsidR="00837BD9" w:rsidRPr="00837BD9" w:rsidRDefault="00837BD9" w:rsidP="00AD5375">
            <w:pPr>
              <w:pStyle w:val="BodyText"/>
              <w:numPr>
                <w:ilvl w:val="0"/>
                <w:numId w:val="12"/>
              </w:numPr>
              <w:jc w:val="both"/>
              <w:rPr>
                <w:rFonts w:ascii="Arial" w:hAnsi="Arial" w:cs="Arial"/>
                <w:b w:val="0"/>
                <w:sz w:val="22"/>
                <w:szCs w:val="22"/>
              </w:rPr>
            </w:pPr>
            <w:r w:rsidRPr="00837BD9">
              <w:rPr>
                <w:rFonts w:ascii="Arial" w:hAnsi="Arial" w:cs="Arial"/>
                <w:b w:val="0"/>
                <w:sz w:val="22"/>
                <w:szCs w:val="22"/>
              </w:rPr>
              <w:t xml:space="preserve">Run routine samples on the analysers </w:t>
            </w:r>
          </w:p>
          <w:p w14:paraId="5C61075E"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Make batch products and platelets available for staff collecting products.</w:t>
            </w:r>
          </w:p>
          <w:p w14:paraId="11647FF0" w14:textId="77777777" w:rsidR="00837BD9" w:rsidRPr="00AD5375" w:rsidRDefault="00837BD9"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Identify blood units that are not required for a planned transfusion and de-reserves and return to stock. </w:t>
            </w:r>
          </w:p>
          <w:p w14:paraId="578CDC0C"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Scan request forms from the previous day and file on the computer</w:t>
            </w:r>
          </w:p>
          <w:p w14:paraId="51E2AB99"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Record the temperature of the </w:t>
            </w:r>
            <w:proofErr w:type="spellStart"/>
            <w:r w:rsidRPr="00AD5375">
              <w:rPr>
                <w:rFonts w:ascii="Arial" w:hAnsi="Arial" w:cs="Arial"/>
                <w:b w:val="0"/>
                <w:sz w:val="22"/>
                <w:szCs w:val="22"/>
              </w:rPr>
              <w:t>Diamed</w:t>
            </w:r>
            <w:proofErr w:type="spellEnd"/>
            <w:r w:rsidRPr="00AD5375">
              <w:rPr>
                <w:rFonts w:ascii="Arial" w:hAnsi="Arial" w:cs="Arial"/>
                <w:b w:val="0"/>
                <w:sz w:val="22"/>
                <w:szCs w:val="22"/>
              </w:rPr>
              <w:t>/</w:t>
            </w:r>
            <w:proofErr w:type="spellStart"/>
            <w:r w:rsidRPr="00AD5375">
              <w:rPr>
                <w:rFonts w:ascii="Arial" w:hAnsi="Arial" w:cs="Arial"/>
                <w:b w:val="0"/>
                <w:sz w:val="22"/>
                <w:szCs w:val="22"/>
              </w:rPr>
              <w:t>BioRad</w:t>
            </w:r>
            <w:proofErr w:type="spellEnd"/>
            <w:r w:rsidRPr="00AD5375">
              <w:rPr>
                <w:rFonts w:ascii="Arial" w:hAnsi="Arial" w:cs="Arial"/>
                <w:b w:val="0"/>
                <w:sz w:val="22"/>
                <w:szCs w:val="22"/>
              </w:rPr>
              <w:t xml:space="preserve"> incubators</w:t>
            </w:r>
            <w:r>
              <w:rPr>
                <w:rFonts w:ascii="Arial" w:hAnsi="Arial" w:cs="Arial"/>
                <w:b w:val="0"/>
                <w:sz w:val="22"/>
                <w:szCs w:val="22"/>
              </w:rPr>
              <w:t>.</w:t>
            </w:r>
          </w:p>
          <w:p w14:paraId="7FDDF45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Check cold room for uncollected Anti-D and raise any case with a BMS to investigate why the product has not been collected and given.</w:t>
            </w:r>
          </w:p>
          <w:p w14:paraId="00F436DB"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Order platelets on OBOS for the morning road run</w:t>
            </w:r>
            <w:r>
              <w:rPr>
                <w:rFonts w:ascii="Arial" w:hAnsi="Arial" w:cs="Arial"/>
                <w:b w:val="0"/>
                <w:sz w:val="22"/>
                <w:szCs w:val="22"/>
              </w:rPr>
              <w:t>.</w:t>
            </w:r>
          </w:p>
          <w:p w14:paraId="33E92356" w14:textId="77777777" w:rsidR="00AD5375" w:rsidRP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De-reserve uncollected units from the remote </w:t>
            </w:r>
            <w:proofErr w:type="spellStart"/>
            <w:r w:rsidRPr="00AD5375">
              <w:rPr>
                <w:rFonts w:ascii="Arial" w:hAnsi="Arial" w:cs="Arial"/>
                <w:b w:val="0"/>
                <w:sz w:val="22"/>
                <w:szCs w:val="22"/>
              </w:rPr>
              <w:t>Haemobanks</w:t>
            </w:r>
            <w:proofErr w:type="spellEnd"/>
            <w:r w:rsidRPr="00AD5375">
              <w:rPr>
                <w:rFonts w:ascii="Arial" w:hAnsi="Arial" w:cs="Arial"/>
                <w:b w:val="0"/>
                <w:sz w:val="22"/>
                <w:szCs w:val="22"/>
              </w:rPr>
              <w:t xml:space="preserve"> that are past their de-reservation date</w:t>
            </w:r>
            <w:r>
              <w:rPr>
                <w:rFonts w:ascii="Arial" w:hAnsi="Arial" w:cs="Arial"/>
                <w:b w:val="0"/>
                <w:sz w:val="22"/>
                <w:szCs w:val="22"/>
              </w:rPr>
              <w:t>.</w:t>
            </w:r>
          </w:p>
          <w:p w14:paraId="11FD616E" w14:textId="77777777" w:rsidR="00837BD9"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Enter the red cell stocks and wastage on the Blood Stocks Management Scheme web site</w:t>
            </w:r>
            <w:r>
              <w:rPr>
                <w:rFonts w:ascii="Arial" w:hAnsi="Arial" w:cs="Arial"/>
                <w:b w:val="0"/>
                <w:sz w:val="22"/>
                <w:szCs w:val="22"/>
              </w:rPr>
              <w:t>.</w:t>
            </w:r>
          </w:p>
          <w:p w14:paraId="408F6701"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Check temperature logger validity stickers for the loggers in the cold room and if required reset them.</w:t>
            </w:r>
          </w:p>
          <w:p w14:paraId="586F6FBC" w14:textId="77777777" w:rsidR="00AD5375" w:rsidRDefault="00AD5375" w:rsidP="00AD5375">
            <w:pPr>
              <w:pStyle w:val="List"/>
              <w:numPr>
                <w:ilvl w:val="0"/>
                <w:numId w:val="12"/>
              </w:numPr>
              <w:jc w:val="both"/>
              <w:rPr>
                <w:rFonts w:ascii="Arial" w:hAnsi="Arial" w:cs="Arial"/>
                <w:sz w:val="22"/>
                <w:szCs w:val="22"/>
              </w:rPr>
            </w:pPr>
            <w:r>
              <w:rPr>
                <w:rFonts w:ascii="Arial" w:hAnsi="Arial" w:cs="Arial"/>
                <w:sz w:val="22"/>
                <w:szCs w:val="22"/>
              </w:rPr>
              <w:t>De-reserve any batch products that have passed their de-reservation date.</w:t>
            </w:r>
          </w:p>
          <w:p w14:paraId="461E63B3" w14:textId="77777777" w:rsidR="00AD5375" w:rsidRDefault="00AD5375" w:rsidP="00AD5375">
            <w:pPr>
              <w:pStyle w:val="BodyText"/>
              <w:jc w:val="both"/>
              <w:rPr>
                <w:rFonts w:ascii="Arial" w:hAnsi="Arial" w:cs="Arial"/>
                <w:b w:val="0"/>
                <w:sz w:val="22"/>
                <w:szCs w:val="22"/>
              </w:rPr>
            </w:pPr>
          </w:p>
          <w:p w14:paraId="16E3B328" w14:textId="77777777" w:rsidR="00AD5375" w:rsidRPr="00155EB0" w:rsidRDefault="00AD5375" w:rsidP="00AD5375">
            <w:pPr>
              <w:pStyle w:val="BodyText"/>
              <w:jc w:val="both"/>
              <w:rPr>
                <w:rFonts w:ascii="Arial" w:hAnsi="Arial" w:cs="Arial"/>
                <w:sz w:val="22"/>
                <w:szCs w:val="22"/>
              </w:rPr>
            </w:pPr>
            <w:r w:rsidRPr="00155EB0">
              <w:rPr>
                <w:rFonts w:ascii="Arial" w:hAnsi="Arial" w:cs="Arial"/>
                <w:sz w:val="22"/>
                <w:szCs w:val="22"/>
              </w:rPr>
              <w:t>Section Specific - Haematology and Immunology</w:t>
            </w:r>
          </w:p>
          <w:p w14:paraId="385CB2F0" w14:textId="77777777" w:rsidR="00AD5375" w:rsidRDefault="00AD5375" w:rsidP="00AD5375">
            <w:pPr>
              <w:pStyle w:val="BodyText"/>
              <w:numPr>
                <w:ilvl w:val="0"/>
                <w:numId w:val="12"/>
              </w:numPr>
              <w:jc w:val="both"/>
              <w:rPr>
                <w:rFonts w:ascii="Arial" w:hAnsi="Arial" w:cs="Arial"/>
                <w:b w:val="0"/>
                <w:sz w:val="22"/>
                <w:szCs w:val="22"/>
              </w:rPr>
            </w:pPr>
            <w:r w:rsidRPr="00AD5375">
              <w:rPr>
                <w:rFonts w:ascii="Arial" w:hAnsi="Arial" w:cs="Arial"/>
                <w:b w:val="0"/>
                <w:sz w:val="22"/>
                <w:szCs w:val="22"/>
              </w:rPr>
              <w:t xml:space="preserve">Preparation </w:t>
            </w:r>
            <w:r w:rsidR="008E5102">
              <w:rPr>
                <w:rFonts w:ascii="Arial" w:hAnsi="Arial" w:cs="Arial"/>
                <w:b w:val="0"/>
                <w:sz w:val="22"/>
                <w:szCs w:val="22"/>
              </w:rPr>
              <w:t xml:space="preserve">of samples and reagents </w:t>
            </w:r>
            <w:r w:rsidR="008E5102" w:rsidRPr="00155EB0">
              <w:rPr>
                <w:rFonts w:ascii="Arial" w:hAnsi="Arial" w:cs="Arial"/>
                <w:b w:val="0"/>
                <w:sz w:val="22"/>
                <w:szCs w:val="22"/>
              </w:rPr>
              <w:t>for</w:t>
            </w:r>
            <w:r w:rsidR="00261812" w:rsidRPr="00155EB0">
              <w:rPr>
                <w:rFonts w:ascii="Arial" w:hAnsi="Arial" w:cs="Arial"/>
                <w:b w:val="0"/>
                <w:sz w:val="22"/>
                <w:szCs w:val="22"/>
              </w:rPr>
              <w:t xml:space="preserve"> manual testing, including</w:t>
            </w:r>
            <w:r w:rsidR="008E5102" w:rsidRPr="00155EB0">
              <w:rPr>
                <w:rFonts w:ascii="Arial" w:hAnsi="Arial" w:cs="Arial"/>
                <w:b w:val="0"/>
                <w:sz w:val="22"/>
                <w:szCs w:val="22"/>
              </w:rPr>
              <w:t>:</w:t>
            </w:r>
          </w:p>
          <w:p w14:paraId="57497DDF"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Blood film stains</w:t>
            </w:r>
          </w:p>
          <w:p w14:paraId="396EC84D"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Malaria screens</w:t>
            </w:r>
          </w:p>
          <w:p w14:paraId="6A070836"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Glandular Fever testing</w:t>
            </w:r>
          </w:p>
          <w:p w14:paraId="2AD30272"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Sickle cell screen</w:t>
            </w:r>
          </w:p>
          <w:p w14:paraId="7C11886E" w14:textId="77777777" w:rsidR="00261812" w:rsidRPr="00155EB0" w:rsidRDefault="00261812" w:rsidP="008E5102">
            <w:pPr>
              <w:pStyle w:val="BodyText"/>
              <w:numPr>
                <w:ilvl w:val="1"/>
                <w:numId w:val="12"/>
              </w:numPr>
              <w:jc w:val="both"/>
              <w:rPr>
                <w:rFonts w:ascii="Arial" w:hAnsi="Arial" w:cs="Arial"/>
                <w:b w:val="0"/>
                <w:sz w:val="22"/>
                <w:szCs w:val="22"/>
              </w:rPr>
            </w:pPr>
            <w:proofErr w:type="spellStart"/>
            <w:r w:rsidRPr="00155EB0">
              <w:rPr>
                <w:rFonts w:ascii="Arial" w:hAnsi="Arial" w:cs="Arial"/>
                <w:b w:val="0"/>
                <w:sz w:val="22"/>
                <w:szCs w:val="22"/>
              </w:rPr>
              <w:t>Cytospin</w:t>
            </w:r>
            <w:proofErr w:type="spellEnd"/>
            <w:r w:rsidRPr="00155EB0">
              <w:rPr>
                <w:rFonts w:ascii="Arial" w:hAnsi="Arial" w:cs="Arial"/>
                <w:b w:val="0"/>
                <w:sz w:val="22"/>
                <w:szCs w:val="22"/>
              </w:rPr>
              <w:t xml:space="preserve"> preparation</w:t>
            </w:r>
          </w:p>
          <w:p w14:paraId="47ABECEE" w14:textId="77777777" w:rsidR="00261812" w:rsidRPr="00155EB0" w:rsidRDefault="00261812" w:rsidP="008E5102">
            <w:pPr>
              <w:pStyle w:val="BodyText"/>
              <w:numPr>
                <w:ilvl w:val="1"/>
                <w:numId w:val="12"/>
              </w:numPr>
              <w:jc w:val="both"/>
              <w:rPr>
                <w:rFonts w:ascii="Arial" w:hAnsi="Arial" w:cs="Arial"/>
                <w:b w:val="0"/>
                <w:sz w:val="22"/>
                <w:szCs w:val="22"/>
              </w:rPr>
            </w:pPr>
            <w:r w:rsidRPr="00155EB0">
              <w:rPr>
                <w:rFonts w:ascii="Arial" w:hAnsi="Arial" w:cs="Arial"/>
                <w:b w:val="0"/>
                <w:sz w:val="22"/>
                <w:szCs w:val="22"/>
              </w:rPr>
              <w:t>Erythrocyte Sedimentation Rate analysis</w:t>
            </w:r>
          </w:p>
          <w:p w14:paraId="29AD41CD" w14:textId="77777777" w:rsidR="00AD5375" w:rsidRDefault="00AD5375" w:rsidP="008E5102">
            <w:pPr>
              <w:pStyle w:val="BodyText"/>
              <w:numPr>
                <w:ilvl w:val="1"/>
                <w:numId w:val="12"/>
              </w:numPr>
              <w:jc w:val="both"/>
              <w:rPr>
                <w:rFonts w:ascii="Arial" w:hAnsi="Arial" w:cs="Arial"/>
                <w:b w:val="0"/>
                <w:sz w:val="22"/>
                <w:szCs w:val="22"/>
              </w:rPr>
            </w:pPr>
            <w:proofErr w:type="spellStart"/>
            <w:r w:rsidRPr="00AD5375">
              <w:rPr>
                <w:rFonts w:ascii="Arial" w:hAnsi="Arial" w:cs="Arial"/>
                <w:b w:val="0"/>
                <w:sz w:val="22"/>
                <w:szCs w:val="22"/>
              </w:rPr>
              <w:t>Immunofluoresence</w:t>
            </w:r>
            <w:proofErr w:type="spellEnd"/>
          </w:p>
          <w:p w14:paraId="76C219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0F482826" w14:textId="77777777" w:rsidR="008E5102" w:rsidRDefault="008E5102" w:rsidP="008E5102">
            <w:pPr>
              <w:pStyle w:val="BodyText"/>
              <w:numPr>
                <w:ilvl w:val="0"/>
                <w:numId w:val="12"/>
              </w:numPr>
              <w:jc w:val="both"/>
              <w:rPr>
                <w:rFonts w:ascii="Arial" w:hAnsi="Arial" w:cs="Arial"/>
                <w:b w:val="0"/>
                <w:sz w:val="22"/>
                <w:szCs w:val="22"/>
              </w:rPr>
            </w:pPr>
            <w:r>
              <w:rPr>
                <w:rFonts w:ascii="Arial" w:hAnsi="Arial" w:cs="Arial"/>
                <w:b w:val="0"/>
                <w:sz w:val="22"/>
                <w:szCs w:val="22"/>
              </w:rPr>
              <w:t>Is able to maintain and operate automated analysers including instruments for the analysis of:</w:t>
            </w:r>
          </w:p>
          <w:p w14:paraId="5E38E93C"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Full Blood Count</w:t>
            </w:r>
          </w:p>
          <w:p w14:paraId="48587BD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HbA1C</w:t>
            </w:r>
          </w:p>
          <w:p w14:paraId="0592AC50"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Coagulation studies</w:t>
            </w:r>
          </w:p>
          <w:p w14:paraId="66E9330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Protein electrophoresis</w:t>
            </w:r>
          </w:p>
          <w:p w14:paraId="1B58908E" w14:textId="77777777" w:rsidR="008E5102" w:rsidRDefault="008E5102" w:rsidP="008E5102">
            <w:pPr>
              <w:pStyle w:val="BodyText"/>
              <w:numPr>
                <w:ilvl w:val="1"/>
                <w:numId w:val="12"/>
              </w:numPr>
              <w:jc w:val="both"/>
              <w:rPr>
                <w:rFonts w:ascii="Arial" w:hAnsi="Arial" w:cs="Arial"/>
                <w:b w:val="0"/>
                <w:sz w:val="22"/>
                <w:szCs w:val="22"/>
              </w:rPr>
            </w:pPr>
            <w:r>
              <w:rPr>
                <w:rFonts w:ascii="Arial" w:hAnsi="Arial" w:cs="Arial"/>
                <w:b w:val="0"/>
                <w:sz w:val="22"/>
                <w:szCs w:val="22"/>
              </w:rPr>
              <w:t>Plasma Viscosity</w:t>
            </w:r>
          </w:p>
          <w:p w14:paraId="50342BEF" w14:textId="74582219" w:rsidR="00D214FA" w:rsidRDefault="00D214FA" w:rsidP="00AD5375">
            <w:pPr>
              <w:pStyle w:val="BodyText"/>
              <w:numPr>
                <w:ilvl w:val="0"/>
                <w:numId w:val="12"/>
              </w:numPr>
              <w:jc w:val="both"/>
              <w:rPr>
                <w:rFonts w:ascii="Arial" w:hAnsi="Arial" w:cs="Arial"/>
                <w:b w:val="0"/>
                <w:sz w:val="22"/>
                <w:szCs w:val="22"/>
              </w:rPr>
            </w:pPr>
            <w:r w:rsidRPr="00155EB0">
              <w:rPr>
                <w:rFonts w:ascii="Arial" w:hAnsi="Arial" w:cs="Arial"/>
                <w:b w:val="0"/>
                <w:sz w:val="22"/>
                <w:szCs w:val="22"/>
              </w:rPr>
              <w:t>Is able to interact with the clinical team for the collection and processing of cryoglobulin samples.</w:t>
            </w:r>
          </w:p>
          <w:p w14:paraId="74211157" w14:textId="33A324FA" w:rsidR="00155EB0" w:rsidRDefault="00155EB0" w:rsidP="00155EB0">
            <w:pPr>
              <w:pStyle w:val="BodyText"/>
              <w:jc w:val="both"/>
              <w:rPr>
                <w:rFonts w:ascii="Arial" w:hAnsi="Arial" w:cs="Arial"/>
                <w:b w:val="0"/>
                <w:sz w:val="22"/>
                <w:szCs w:val="22"/>
              </w:rPr>
            </w:pPr>
          </w:p>
          <w:p w14:paraId="14CE53BA" w14:textId="4A6ED64B" w:rsidR="00155EB0" w:rsidRDefault="00155EB0" w:rsidP="00155EB0">
            <w:pPr>
              <w:pStyle w:val="BodyText"/>
              <w:jc w:val="both"/>
              <w:rPr>
                <w:rFonts w:ascii="Arial" w:hAnsi="Arial" w:cs="Arial"/>
                <w:b w:val="0"/>
                <w:sz w:val="22"/>
                <w:szCs w:val="22"/>
              </w:rPr>
            </w:pPr>
          </w:p>
          <w:p w14:paraId="191FDF47" w14:textId="76C56D13" w:rsidR="00155EB0" w:rsidRDefault="00155EB0" w:rsidP="00155EB0">
            <w:pPr>
              <w:pStyle w:val="BodyText"/>
              <w:jc w:val="both"/>
              <w:rPr>
                <w:rFonts w:ascii="Arial" w:hAnsi="Arial" w:cs="Arial"/>
                <w:b w:val="0"/>
                <w:sz w:val="22"/>
                <w:szCs w:val="22"/>
              </w:rPr>
            </w:pPr>
          </w:p>
          <w:p w14:paraId="0EF65A48" w14:textId="1BF230AF" w:rsidR="00155EB0" w:rsidRDefault="00155EB0" w:rsidP="00155EB0">
            <w:pPr>
              <w:pStyle w:val="BodyText"/>
              <w:jc w:val="both"/>
              <w:rPr>
                <w:rFonts w:ascii="Arial" w:hAnsi="Arial" w:cs="Arial"/>
                <w:b w:val="0"/>
                <w:sz w:val="22"/>
                <w:szCs w:val="22"/>
              </w:rPr>
            </w:pPr>
          </w:p>
          <w:p w14:paraId="354269B7" w14:textId="4FDE578A" w:rsidR="00155EB0" w:rsidRDefault="00155EB0" w:rsidP="00155EB0">
            <w:pPr>
              <w:pStyle w:val="BodyText"/>
              <w:jc w:val="both"/>
              <w:rPr>
                <w:rFonts w:ascii="Arial" w:hAnsi="Arial" w:cs="Arial"/>
                <w:b w:val="0"/>
                <w:sz w:val="22"/>
                <w:szCs w:val="22"/>
              </w:rPr>
            </w:pPr>
          </w:p>
          <w:p w14:paraId="1FD11C9B" w14:textId="3443271F" w:rsidR="00155EB0" w:rsidRDefault="00155EB0" w:rsidP="00155EB0">
            <w:pPr>
              <w:pStyle w:val="BodyText"/>
              <w:jc w:val="both"/>
              <w:rPr>
                <w:rFonts w:ascii="Arial" w:hAnsi="Arial" w:cs="Arial"/>
                <w:b w:val="0"/>
                <w:sz w:val="22"/>
                <w:szCs w:val="22"/>
              </w:rPr>
            </w:pPr>
          </w:p>
          <w:p w14:paraId="0F40AEAD" w14:textId="3F79D13B" w:rsidR="00155EB0" w:rsidRDefault="00155EB0" w:rsidP="00155EB0">
            <w:pPr>
              <w:pStyle w:val="BodyText"/>
              <w:jc w:val="both"/>
              <w:rPr>
                <w:rFonts w:ascii="Arial" w:hAnsi="Arial" w:cs="Arial"/>
                <w:b w:val="0"/>
                <w:sz w:val="22"/>
                <w:szCs w:val="22"/>
              </w:rPr>
            </w:pPr>
          </w:p>
          <w:p w14:paraId="3F5C889E" w14:textId="5BF1FA7A" w:rsidR="00155EB0" w:rsidRDefault="00155EB0" w:rsidP="00155EB0">
            <w:pPr>
              <w:pStyle w:val="BodyText"/>
              <w:jc w:val="both"/>
              <w:rPr>
                <w:rFonts w:ascii="Arial" w:hAnsi="Arial" w:cs="Arial"/>
                <w:b w:val="0"/>
                <w:sz w:val="22"/>
                <w:szCs w:val="22"/>
              </w:rPr>
            </w:pPr>
          </w:p>
          <w:p w14:paraId="6D22F56E" w14:textId="712E785D" w:rsidR="00155EB0" w:rsidRDefault="00155EB0" w:rsidP="00155EB0">
            <w:pPr>
              <w:pStyle w:val="BodyText"/>
              <w:jc w:val="both"/>
              <w:rPr>
                <w:rFonts w:ascii="Arial" w:hAnsi="Arial" w:cs="Arial"/>
                <w:b w:val="0"/>
                <w:sz w:val="22"/>
                <w:szCs w:val="22"/>
              </w:rPr>
            </w:pPr>
          </w:p>
          <w:p w14:paraId="1ECC8E49" w14:textId="287B3BCC" w:rsidR="00155EB0" w:rsidRDefault="00155EB0" w:rsidP="00155EB0">
            <w:pPr>
              <w:pStyle w:val="BodyText"/>
              <w:jc w:val="both"/>
              <w:rPr>
                <w:rFonts w:ascii="Arial" w:hAnsi="Arial" w:cs="Arial"/>
                <w:b w:val="0"/>
                <w:sz w:val="22"/>
                <w:szCs w:val="22"/>
              </w:rPr>
            </w:pPr>
          </w:p>
          <w:p w14:paraId="1AB1BA35" w14:textId="2F414677" w:rsidR="00155EB0" w:rsidRDefault="00155EB0" w:rsidP="00155EB0">
            <w:pPr>
              <w:pStyle w:val="BodyText"/>
              <w:jc w:val="both"/>
              <w:rPr>
                <w:rFonts w:ascii="Arial" w:hAnsi="Arial" w:cs="Arial"/>
                <w:b w:val="0"/>
                <w:sz w:val="22"/>
                <w:szCs w:val="22"/>
              </w:rPr>
            </w:pPr>
          </w:p>
          <w:p w14:paraId="76391A72" w14:textId="07B871BE" w:rsidR="00155EB0" w:rsidRDefault="00155EB0" w:rsidP="00155EB0">
            <w:pPr>
              <w:pStyle w:val="BodyText"/>
              <w:jc w:val="both"/>
              <w:rPr>
                <w:rFonts w:ascii="Arial" w:hAnsi="Arial" w:cs="Arial"/>
                <w:b w:val="0"/>
                <w:sz w:val="22"/>
                <w:szCs w:val="22"/>
              </w:rPr>
            </w:pPr>
          </w:p>
          <w:p w14:paraId="49F02FE8" w14:textId="1E6AC5BA" w:rsidR="00155EB0" w:rsidRDefault="00155EB0" w:rsidP="00155EB0">
            <w:pPr>
              <w:pStyle w:val="BodyText"/>
              <w:jc w:val="both"/>
              <w:rPr>
                <w:rFonts w:ascii="Arial" w:hAnsi="Arial" w:cs="Arial"/>
                <w:b w:val="0"/>
                <w:sz w:val="22"/>
                <w:szCs w:val="22"/>
              </w:rPr>
            </w:pPr>
          </w:p>
          <w:p w14:paraId="01304060" w14:textId="33224126" w:rsidR="00155EB0" w:rsidRDefault="00155EB0" w:rsidP="00155EB0">
            <w:pPr>
              <w:pStyle w:val="BodyText"/>
              <w:jc w:val="both"/>
              <w:rPr>
                <w:rFonts w:ascii="Arial" w:hAnsi="Arial" w:cs="Arial"/>
                <w:b w:val="0"/>
                <w:sz w:val="22"/>
                <w:szCs w:val="22"/>
              </w:rPr>
            </w:pPr>
          </w:p>
          <w:p w14:paraId="442A10F8" w14:textId="77777777" w:rsidR="00155EB0" w:rsidRPr="00155EB0" w:rsidRDefault="00155EB0" w:rsidP="00155EB0">
            <w:pPr>
              <w:pStyle w:val="BodyText"/>
              <w:jc w:val="both"/>
              <w:rPr>
                <w:rFonts w:ascii="Arial" w:hAnsi="Arial" w:cs="Arial"/>
                <w:b w:val="0"/>
                <w:sz w:val="22"/>
                <w:szCs w:val="22"/>
              </w:rPr>
            </w:pPr>
          </w:p>
          <w:p w14:paraId="7C866276" w14:textId="77777777" w:rsidR="00884334" w:rsidRPr="00D61087" w:rsidRDefault="00884334" w:rsidP="00631A17">
            <w:pPr>
              <w:pStyle w:val="BodyText"/>
              <w:jc w:val="both"/>
              <w:rPr>
                <w:rFonts w:ascii="Arial" w:hAnsi="Arial" w:cs="Arial"/>
              </w:rPr>
            </w:pPr>
          </w:p>
        </w:tc>
      </w:tr>
      <w:tr w:rsidR="00884334" w:rsidRPr="00F607B2" w14:paraId="21260EE9" w14:textId="77777777" w:rsidTr="00DC774C">
        <w:tc>
          <w:tcPr>
            <w:tcW w:w="10206" w:type="dxa"/>
            <w:shd w:val="clear" w:color="auto" w:fill="002060"/>
          </w:tcPr>
          <w:p w14:paraId="1C87CF3D"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4EEFC15" w14:textId="77777777" w:rsidTr="00884334">
        <w:tc>
          <w:tcPr>
            <w:tcW w:w="10206" w:type="dxa"/>
            <w:tcBorders>
              <w:bottom w:val="single" w:sz="4" w:space="0" w:color="auto"/>
            </w:tcBorders>
          </w:tcPr>
          <w:p w14:paraId="4C16B984" w14:textId="77777777" w:rsidR="0026716D" w:rsidRPr="0057595F" w:rsidRDefault="0026716D" w:rsidP="0057595F">
            <w:pPr>
              <w:jc w:val="both"/>
              <w:rPr>
                <w:rFonts w:ascii="Arial" w:hAnsi="Arial"/>
              </w:rPr>
            </w:pPr>
          </w:p>
          <w:p w14:paraId="1ED7D1A0" w14:textId="77777777"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w:t>
            </w:r>
            <w:r w:rsidR="00D61087">
              <w:rPr>
                <w:rFonts w:ascii="Arial" w:hAnsi="Arial"/>
              </w:rPr>
              <w:t>.</w:t>
            </w:r>
          </w:p>
          <w:p w14:paraId="5891A457" w14:textId="77777777"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ealthcare community, external organisations and the public.</w:t>
            </w:r>
          </w:p>
          <w:p w14:paraId="665A86CE" w14:textId="77777777"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14:paraId="39F26793"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37C4AF8" w14:textId="77777777"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A33D55E" w14:textId="77777777"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254DA64"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3C4B276A" w14:textId="77777777" w:rsidR="00884334" w:rsidRDefault="00884334" w:rsidP="00DC77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860BBE3" w14:textId="77777777" w:rsidTr="0057595F">
              <w:trPr>
                <w:jc w:val="center"/>
              </w:trPr>
              <w:tc>
                <w:tcPr>
                  <w:tcW w:w="5145" w:type="dxa"/>
                  <w:tcBorders>
                    <w:top w:val="nil"/>
                    <w:left w:val="single" w:sz="6" w:space="0" w:color="auto"/>
                    <w:bottom w:val="nil"/>
                    <w:right w:val="single" w:sz="6" w:space="0" w:color="auto"/>
                  </w:tcBorders>
                  <w:shd w:val="clear" w:color="auto" w:fill="auto"/>
                  <w:hideMark/>
                </w:tcPr>
                <w:p w14:paraId="218D320B" w14:textId="77777777" w:rsidR="0057595F" w:rsidRPr="0057595F" w:rsidRDefault="0057595F" w:rsidP="0057595F">
                  <w:pPr>
                    <w:pStyle w:val="ListParagraph"/>
                    <w:numPr>
                      <w:ilvl w:val="0"/>
                      <w:numId w:val="9"/>
                    </w:numPr>
                  </w:pPr>
                  <w:r w:rsidRPr="0057595F">
                    <w:t>Head of Dept</w:t>
                  </w:r>
                </w:p>
                <w:p w14:paraId="40C5A0FE" w14:textId="77777777" w:rsidR="0057595F" w:rsidRPr="0057595F" w:rsidRDefault="0057595F" w:rsidP="0057595F">
                  <w:pPr>
                    <w:pStyle w:val="ListParagraph"/>
                    <w:numPr>
                      <w:ilvl w:val="0"/>
                      <w:numId w:val="9"/>
                    </w:numPr>
                  </w:pPr>
                  <w:r w:rsidRPr="0057595F">
                    <w:t>Laboratory Manager</w:t>
                  </w:r>
                </w:p>
                <w:p w14:paraId="78BE17AC" w14:textId="77777777" w:rsidR="0057595F" w:rsidRPr="0057595F" w:rsidRDefault="0057595F" w:rsidP="0057595F">
                  <w:pPr>
                    <w:pStyle w:val="ListParagraph"/>
                    <w:numPr>
                      <w:ilvl w:val="0"/>
                      <w:numId w:val="9"/>
                    </w:numPr>
                  </w:pPr>
                  <w:r w:rsidRPr="0057595F">
                    <w:t>Deputy Laboratory Manager</w:t>
                  </w:r>
                </w:p>
                <w:p w14:paraId="2F9F14CD" w14:textId="77777777" w:rsidR="0057595F" w:rsidRPr="0057595F" w:rsidRDefault="0057595F" w:rsidP="0057595F">
                  <w:pPr>
                    <w:pStyle w:val="ListParagraph"/>
                    <w:numPr>
                      <w:ilvl w:val="0"/>
                      <w:numId w:val="9"/>
                    </w:numPr>
                  </w:pPr>
                  <w:r w:rsidRPr="0057595F">
                    <w:t>Clinical Scientists</w:t>
                  </w:r>
                </w:p>
                <w:p w14:paraId="04EDC4EF" w14:textId="77777777" w:rsidR="0057595F" w:rsidRPr="0057595F" w:rsidRDefault="0057595F" w:rsidP="0057595F">
                  <w:pPr>
                    <w:pStyle w:val="ListParagraph"/>
                    <w:numPr>
                      <w:ilvl w:val="0"/>
                      <w:numId w:val="9"/>
                    </w:numPr>
                  </w:pPr>
                  <w:r w:rsidRPr="0057595F">
                    <w:t>Senior Technical and Scientific Staff</w:t>
                  </w:r>
                </w:p>
                <w:p w14:paraId="30A8AABD" w14:textId="77777777" w:rsidR="0057595F" w:rsidRPr="0057595F" w:rsidRDefault="0057595F" w:rsidP="0057595F">
                  <w:pPr>
                    <w:pStyle w:val="ListParagraph"/>
                    <w:numPr>
                      <w:ilvl w:val="0"/>
                      <w:numId w:val="9"/>
                    </w:numPr>
                  </w:pPr>
                  <w:r w:rsidRPr="0057595F">
                    <w:t>Biomedical Scientists</w:t>
                  </w:r>
                </w:p>
                <w:p w14:paraId="51AAEB0D" w14:textId="77777777" w:rsidR="00884334" w:rsidRDefault="0057595F" w:rsidP="00473CCF">
                  <w:pPr>
                    <w:pStyle w:val="ListParagraph"/>
                    <w:numPr>
                      <w:ilvl w:val="0"/>
                      <w:numId w:val="9"/>
                    </w:numPr>
                    <w:rPr>
                      <w:rFonts w:cs="Arial"/>
                      <w:color w:val="000000"/>
                      <w:szCs w:val="22"/>
                    </w:rPr>
                  </w:pPr>
                  <w:r w:rsidRPr="0057595F">
                    <w:t>Medical / Nursing Staf</w:t>
                  </w:r>
                  <w:r w:rsidR="00473CCF">
                    <w:t>f</w:t>
                  </w:r>
                </w:p>
              </w:tc>
              <w:tc>
                <w:tcPr>
                  <w:tcW w:w="3735" w:type="dxa"/>
                  <w:tcBorders>
                    <w:top w:val="nil"/>
                    <w:left w:val="nil"/>
                    <w:bottom w:val="nil"/>
                    <w:right w:val="single" w:sz="6" w:space="0" w:color="auto"/>
                  </w:tcBorders>
                  <w:shd w:val="clear" w:color="auto" w:fill="auto"/>
                  <w:hideMark/>
                </w:tcPr>
                <w:p w14:paraId="25083C1F" w14:textId="77777777" w:rsidR="0057595F" w:rsidRPr="0057595F" w:rsidRDefault="0057595F" w:rsidP="0057595F">
                  <w:pPr>
                    <w:pStyle w:val="ListParagraph"/>
                    <w:numPr>
                      <w:ilvl w:val="0"/>
                      <w:numId w:val="9"/>
                    </w:numPr>
                  </w:pPr>
                  <w:r w:rsidRPr="0057595F">
                    <w:t>External NHS agencies.</w:t>
                  </w:r>
                </w:p>
                <w:p w14:paraId="47F74867" w14:textId="77777777" w:rsidR="0057595F" w:rsidRDefault="0057595F" w:rsidP="0057595F">
                  <w:pPr>
                    <w:pStyle w:val="ListParagraph"/>
                    <w:numPr>
                      <w:ilvl w:val="0"/>
                      <w:numId w:val="9"/>
                    </w:numPr>
                  </w:pPr>
                  <w:r w:rsidRPr="0057595F">
                    <w:t>Members of the Public</w:t>
                  </w:r>
                </w:p>
                <w:p w14:paraId="74A17AC5" w14:textId="77777777" w:rsidR="0057595F" w:rsidRPr="0057595F" w:rsidRDefault="0057595F" w:rsidP="0057595F">
                  <w:pPr>
                    <w:pStyle w:val="ListParagraph"/>
                    <w:numPr>
                      <w:ilvl w:val="0"/>
                      <w:numId w:val="9"/>
                    </w:numPr>
                  </w:pPr>
                  <w:r>
                    <w:t>Suppliers</w:t>
                  </w:r>
                </w:p>
                <w:p w14:paraId="71EFD239" w14:textId="77777777" w:rsidR="00884334" w:rsidRDefault="00884334" w:rsidP="0057595F">
                  <w:pPr>
                    <w:pStyle w:val="paragraph"/>
                    <w:spacing w:before="0" w:beforeAutospacing="0" w:after="0" w:afterAutospacing="0"/>
                    <w:ind w:left="720"/>
                    <w:jc w:val="both"/>
                    <w:textAlignment w:val="baseline"/>
                    <w:rPr>
                      <w:color w:val="000000"/>
                    </w:rPr>
                  </w:pPr>
                </w:p>
              </w:tc>
            </w:tr>
            <w:tr w:rsidR="00884334" w14:paraId="7F283250" w14:textId="77777777"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14:paraId="5214AB96" w14:textId="77777777"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E077533" w14:textId="77777777" w:rsidR="00884334" w:rsidRPr="000C32E3" w:rsidRDefault="00884334" w:rsidP="0057595F">
                  <w:pPr>
                    <w:pStyle w:val="paragraph"/>
                    <w:spacing w:before="0" w:beforeAutospacing="0" w:after="0" w:afterAutospacing="0"/>
                    <w:jc w:val="both"/>
                    <w:textAlignment w:val="baseline"/>
                    <w:rPr>
                      <w:color w:val="000000"/>
                    </w:rPr>
                  </w:pPr>
                </w:p>
              </w:tc>
            </w:tr>
          </w:tbl>
          <w:p w14:paraId="441F32F4" w14:textId="77777777" w:rsidR="008E0D89" w:rsidRDefault="008E0D89" w:rsidP="00F607B2">
            <w:pPr>
              <w:jc w:val="both"/>
              <w:rPr>
                <w:rFonts w:ascii="Arial" w:hAnsi="Arial" w:cs="Arial"/>
                <w:color w:val="FF0000"/>
              </w:rPr>
            </w:pPr>
          </w:p>
          <w:p w14:paraId="7BF29946" w14:textId="77777777" w:rsidR="00712C74" w:rsidRPr="00F607B2" w:rsidRDefault="00712C74" w:rsidP="00F607B2">
            <w:pPr>
              <w:jc w:val="both"/>
              <w:rPr>
                <w:rFonts w:ascii="Arial" w:hAnsi="Arial" w:cs="Arial"/>
                <w:color w:val="FF0000"/>
              </w:rPr>
            </w:pPr>
          </w:p>
        </w:tc>
      </w:tr>
      <w:tr w:rsidR="0087013E" w:rsidRPr="00F607B2" w14:paraId="3E6506B9" w14:textId="77777777" w:rsidTr="00884334">
        <w:tc>
          <w:tcPr>
            <w:tcW w:w="10206" w:type="dxa"/>
            <w:shd w:val="clear" w:color="auto" w:fill="002060"/>
          </w:tcPr>
          <w:p w14:paraId="7F496999"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21DAD1" w14:textId="77777777" w:rsidTr="00884334">
        <w:tc>
          <w:tcPr>
            <w:tcW w:w="10206" w:type="dxa"/>
            <w:tcBorders>
              <w:bottom w:val="single" w:sz="4" w:space="0" w:color="auto"/>
            </w:tcBorders>
          </w:tcPr>
          <w:p w14:paraId="44BFAFAA" w14:textId="77777777" w:rsidR="005033D7" w:rsidRDefault="005033D7" w:rsidP="00F607B2">
            <w:pPr>
              <w:jc w:val="both"/>
              <w:rPr>
                <w:rFonts w:ascii="Arial" w:hAnsi="Arial" w:cs="Arial"/>
              </w:rPr>
            </w:pPr>
          </w:p>
          <w:p w14:paraId="08C2D90A" w14:textId="6C772241" w:rsidR="005033D7" w:rsidRDefault="005033D7" w:rsidP="00F607B2">
            <w:pPr>
              <w:jc w:val="both"/>
              <w:rPr>
                <w:rFonts w:ascii="Arial" w:hAnsi="Arial" w:cs="Arial"/>
              </w:rPr>
            </w:pPr>
          </w:p>
          <w:p w14:paraId="360D04AA" w14:textId="77777777" w:rsidR="000C32E3" w:rsidRDefault="000C32E3" w:rsidP="00F607B2">
            <w:pPr>
              <w:jc w:val="both"/>
              <w:rPr>
                <w:rFonts w:ascii="Arial" w:hAnsi="Arial" w:cs="Arial"/>
              </w:rPr>
            </w:pPr>
          </w:p>
          <w:p w14:paraId="2C78B1CB" w14:textId="04E0D456" w:rsidR="000C32E3" w:rsidRDefault="006A11D4" w:rsidP="00F607B2">
            <w:pPr>
              <w:jc w:val="both"/>
              <w:rPr>
                <w:rFonts w:ascii="Arial" w:hAnsi="Arial" w:cs="Arial"/>
              </w:rPr>
            </w:pPr>
            <w:r w:rsidRPr="006A11D4">
              <w:rPr>
                <w:rFonts w:ascii="Arial" w:hAnsi="Arial" w:cs="Arial"/>
                <w:noProof/>
              </w:rPr>
              <w:drawing>
                <wp:inline distT="0" distB="0" distL="0" distR="0" wp14:anchorId="403EA129" wp14:editId="3DB98B65">
                  <wp:extent cx="6343650" cy="3699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699510"/>
                          </a:xfrm>
                          <a:prstGeom prst="rect">
                            <a:avLst/>
                          </a:prstGeom>
                        </pic:spPr>
                      </pic:pic>
                    </a:graphicData>
                  </a:graphic>
                </wp:inline>
              </w:drawing>
            </w:r>
          </w:p>
          <w:p w14:paraId="2D498FE4" w14:textId="77777777" w:rsidR="000C32E3" w:rsidRPr="00F607B2" w:rsidRDefault="000C32E3" w:rsidP="00F607B2">
            <w:pPr>
              <w:jc w:val="both"/>
              <w:rPr>
                <w:rFonts w:ascii="Arial" w:hAnsi="Arial" w:cs="Arial"/>
              </w:rPr>
            </w:pPr>
          </w:p>
        </w:tc>
      </w:tr>
      <w:tr w:rsidR="00EB350B" w:rsidRPr="00F607B2" w14:paraId="1609014F" w14:textId="77777777" w:rsidTr="00884334">
        <w:tc>
          <w:tcPr>
            <w:tcW w:w="10206" w:type="dxa"/>
            <w:shd w:val="clear" w:color="auto" w:fill="002060"/>
          </w:tcPr>
          <w:p w14:paraId="7FD47E9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559839DD" w14:textId="77777777" w:rsidTr="00884334">
        <w:tc>
          <w:tcPr>
            <w:tcW w:w="10206" w:type="dxa"/>
            <w:shd w:val="clear" w:color="auto" w:fill="FFFFFF" w:themeFill="background1"/>
          </w:tcPr>
          <w:p w14:paraId="7283EBD1" w14:textId="77777777" w:rsidR="00DD1C3C" w:rsidRDefault="00DD1C3C" w:rsidP="0057595F">
            <w:pPr>
              <w:rPr>
                <w:rFonts w:ascii="Arial" w:hAnsi="Arial" w:cs="Arial"/>
                <w:color w:val="000000" w:themeColor="text1"/>
              </w:rPr>
            </w:pPr>
          </w:p>
          <w:p w14:paraId="49FAB300" w14:textId="77777777" w:rsidR="0057595F" w:rsidRPr="0057595F" w:rsidRDefault="00D61087" w:rsidP="0057595F">
            <w:pPr>
              <w:rPr>
                <w:rFonts w:ascii="Arial" w:hAnsi="Arial" w:cs="Arial"/>
                <w:color w:val="000000" w:themeColor="text1"/>
              </w:rPr>
            </w:pPr>
            <w:r>
              <w:rPr>
                <w:rFonts w:ascii="Arial" w:hAnsi="Arial" w:cs="Arial"/>
                <w:color w:val="000000" w:themeColor="text1"/>
              </w:rPr>
              <w:lastRenderedPageBreak/>
              <w:t>Works under own initiative to help</w:t>
            </w:r>
            <w:r w:rsidR="0057595F" w:rsidRPr="0057595F">
              <w:rPr>
                <w:rFonts w:ascii="Arial" w:hAnsi="Arial" w:cs="Arial"/>
                <w:color w:val="000000" w:themeColor="text1"/>
              </w:rPr>
              <w:t xml:space="preserve"> prioritise routine, urgent and emergency specimen analysis on a day to day basis.</w:t>
            </w:r>
          </w:p>
          <w:p w14:paraId="31B1ED6E" w14:textId="77777777" w:rsidR="00D75DCD" w:rsidRPr="0057595F" w:rsidRDefault="00D75DCD" w:rsidP="0057595F">
            <w:pPr>
              <w:rPr>
                <w:rFonts w:ascii="Arial" w:hAnsi="Arial" w:cs="Arial"/>
                <w:color w:val="000000" w:themeColor="text1"/>
              </w:rPr>
            </w:pPr>
          </w:p>
          <w:p w14:paraId="11EE540E" w14:textId="77777777" w:rsidR="0057595F" w:rsidRPr="0057595F" w:rsidRDefault="0057595F" w:rsidP="0057595F">
            <w:pPr>
              <w:rPr>
                <w:rFonts w:ascii="Arial" w:hAnsi="Arial" w:cs="Arial"/>
                <w:color w:val="000000" w:themeColor="text1"/>
              </w:rPr>
            </w:pPr>
            <w:r w:rsidRPr="0057595F">
              <w:rPr>
                <w:rFonts w:ascii="Arial" w:hAnsi="Arial" w:cs="Arial"/>
                <w:color w:val="000000" w:themeColor="text1"/>
              </w:rPr>
              <w:t xml:space="preserve">Works </w:t>
            </w:r>
            <w:r w:rsidR="00D61087">
              <w:rPr>
                <w:rFonts w:ascii="Arial" w:hAnsi="Arial" w:cs="Arial"/>
                <w:color w:val="000000" w:themeColor="text1"/>
              </w:rPr>
              <w:t>without continuous supervision</w:t>
            </w:r>
            <w:r w:rsidRPr="0057595F">
              <w:rPr>
                <w:rFonts w:ascii="Arial" w:hAnsi="Arial" w:cs="Arial"/>
                <w:color w:val="000000" w:themeColor="text1"/>
              </w:rPr>
              <w:t xml:space="preserve"> within defined field of competence following department standard operating</w:t>
            </w:r>
            <w:r w:rsidR="001E55FD">
              <w:rPr>
                <w:rFonts w:ascii="Arial" w:hAnsi="Arial" w:cs="Arial"/>
                <w:color w:val="000000" w:themeColor="text1"/>
              </w:rPr>
              <w:t xml:space="preserve"> </w:t>
            </w:r>
            <w:r w:rsidRPr="0057595F">
              <w:rPr>
                <w:rFonts w:ascii="Arial" w:hAnsi="Arial" w:cs="Arial"/>
                <w:color w:val="000000" w:themeColor="text1"/>
              </w:rPr>
              <w:t>procedures and protocols.</w:t>
            </w:r>
          </w:p>
          <w:p w14:paraId="7F1B4E4F" w14:textId="77777777" w:rsidR="00EB350B" w:rsidRPr="00A37038" w:rsidRDefault="00EB350B" w:rsidP="0057595F">
            <w:pPr>
              <w:rPr>
                <w:rFonts w:ascii="Arial" w:hAnsi="Arial" w:cs="Arial"/>
                <w:color w:val="FF0000"/>
              </w:rPr>
            </w:pPr>
          </w:p>
        </w:tc>
      </w:tr>
      <w:tr w:rsidR="0087013E" w:rsidRPr="00F607B2" w14:paraId="6C64E854" w14:textId="77777777" w:rsidTr="00884334">
        <w:tc>
          <w:tcPr>
            <w:tcW w:w="10206" w:type="dxa"/>
            <w:shd w:val="clear" w:color="auto" w:fill="002060"/>
          </w:tcPr>
          <w:p w14:paraId="4BF0B537"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5AAB9263" w14:textId="77777777" w:rsidTr="00884334">
        <w:tc>
          <w:tcPr>
            <w:tcW w:w="10206" w:type="dxa"/>
            <w:tcBorders>
              <w:bottom w:val="single" w:sz="4" w:space="0" w:color="auto"/>
            </w:tcBorders>
          </w:tcPr>
          <w:p w14:paraId="7631C730" w14:textId="77777777" w:rsidR="00DD1C3C" w:rsidRDefault="00DD1C3C" w:rsidP="00F607B2">
            <w:pPr>
              <w:jc w:val="both"/>
              <w:rPr>
                <w:rFonts w:ascii="Arial" w:hAnsi="Arial" w:cs="Arial"/>
                <w:color w:val="000000" w:themeColor="text1"/>
              </w:rPr>
            </w:pPr>
          </w:p>
          <w:p w14:paraId="6EB3733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14:paraId="7557419E" w14:textId="77777777" w:rsidR="00D75DCD" w:rsidRDefault="00D75DCD" w:rsidP="00F607B2">
            <w:pPr>
              <w:jc w:val="both"/>
              <w:rPr>
                <w:rFonts w:ascii="Arial" w:hAnsi="Arial" w:cs="Arial"/>
                <w:color w:val="000000" w:themeColor="text1"/>
              </w:rPr>
            </w:pPr>
          </w:p>
          <w:p w14:paraId="2F7D3F5D"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Reports to and is managed by</w:t>
            </w:r>
            <w:r w:rsidR="00631A17">
              <w:rPr>
                <w:rFonts w:ascii="Arial" w:hAnsi="Arial" w:cs="Arial"/>
                <w:color w:val="000000" w:themeColor="text1"/>
              </w:rPr>
              <w:t xml:space="preserve"> </w:t>
            </w:r>
            <w:r w:rsidRPr="00D75DCD">
              <w:rPr>
                <w:rFonts w:ascii="Arial" w:hAnsi="Arial" w:cs="Arial"/>
                <w:color w:val="000000" w:themeColor="text1"/>
              </w:rPr>
              <w:t>Biomedical Scientist</w:t>
            </w:r>
            <w:r w:rsidR="00631A17">
              <w:rPr>
                <w:rFonts w:ascii="Arial" w:hAnsi="Arial" w:cs="Arial"/>
                <w:color w:val="000000" w:themeColor="text1"/>
              </w:rPr>
              <w:t>s</w:t>
            </w:r>
            <w:r w:rsidRPr="00D75DCD">
              <w:rPr>
                <w:rFonts w:ascii="Arial" w:hAnsi="Arial" w:cs="Arial"/>
                <w:color w:val="000000" w:themeColor="text1"/>
              </w:rPr>
              <w:t xml:space="preserve">. </w:t>
            </w:r>
          </w:p>
          <w:p w14:paraId="72F49B17" w14:textId="77777777" w:rsidR="00D75DCD" w:rsidRDefault="00D75DCD" w:rsidP="00F607B2">
            <w:pPr>
              <w:jc w:val="both"/>
              <w:rPr>
                <w:rFonts w:ascii="Arial" w:hAnsi="Arial" w:cs="Arial"/>
                <w:color w:val="000000" w:themeColor="text1"/>
              </w:rPr>
            </w:pPr>
          </w:p>
          <w:p w14:paraId="2CEEA610"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politely</w:t>
            </w:r>
            <w:r>
              <w:rPr>
                <w:rFonts w:ascii="Arial" w:hAnsi="Arial" w:cs="Arial"/>
                <w:color w:val="000000" w:themeColor="text1"/>
              </w:rPr>
              <w:t>.</w:t>
            </w:r>
          </w:p>
          <w:p w14:paraId="5A656C15" w14:textId="77777777" w:rsidR="00D75DCD" w:rsidRDefault="00D75DCD" w:rsidP="00F607B2">
            <w:pPr>
              <w:jc w:val="both"/>
              <w:rPr>
                <w:rFonts w:ascii="Arial" w:hAnsi="Arial" w:cs="Arial"/>
                <w:color w:val="000000" w:themeColor="text1"/>
              </w:rPr>
            </w:pPr>
          </w:p>
          <w:p w14:paraId="7FF04B46"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and gives results to laboratory users</w:t>
            </w:r>
            <w:r w:rsidR="00631A17">
              <w:rPr>
                <w:rFonts w:ascii="Arial" w:hAnsi="Arial" w:cs="Arial"/>
                <w:color w:val="000000" w:themeColor="text1"/>
              </w:rPr>
              <w:t>.</w:t>
            </w:r>
          </w:p>
          <w:p w14:paraId="4084C0FA" w14:textId="77777777" w:rsidR="00D75DCD" w:rsidRDefault="00D75DCD" w:rsidP="00F607B2">
            <w:pPr>
              <w:jc w:val="both"/>
              <w:rPr>
                <w:rFonts w:ascii="Arial" w:hAnsi="Arial" w:cs="Arial"/>
                <w:color w:val="000000" w:themeColor="text1"/>
              </w:rPr>
            </w:pPr>
          </w:p>
          <w:p w14:paraId="3FEC1D19"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14:paraId="60251F99" w14:textId="77777777" w:rsidR="00D75DCD" w:rsidRDefault="00D75DCD" w:rsidP="00F607B2">
            <w:pPr>
              <w:jc w:val="both"/>
              <w:rPr>
                <w:rFonts w:ascii="Arial" w:hAnsi="Arial" w:cs="Arial"/>
                <w:color w:val="000000" w:themeColor="text1"/>
              </w:rPr>
            </w:pPr>
          </w:p>
          <w:p w14:paraId="0B3A106B"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14:paraId="4D94988F" w14:textId="77777777" w:rsidR="00D75DCD" w:rsidRDefault="00D75DCD" w:rsidP="00F607B2">
            <w:pPr>
              <w:jc w:val="both"/>
              <w:rPr>
                <w:rFonts w:ascii="Arial" w:hAnsi="Arial" w:cs="Arial"/>
                <w:color w:val="000000" w:themeColor="text1"/>
              </w:rPr>
            </w:pPr>
          </w:p>
          <w:p w14:paraId="58AD8EEC" w14:textId="77777777"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14:paraId="1550DFEF" w14:textId="77777777" w:rsidR="00D75DCD" w:rsidRPr="00F607B2" w:rsidRDefault="00D75DCD" w:rsidP="00F607B2">
            <w:pPr>
              <w:jc w:val="both"/>
              <w:rPr>
                <w:rFonts w:ascii="Arial" w:hAnsi="Arial" w:cs="Arial"/>
              </w:rPr>
            </w:pPr>
          </w:p>
        </w:tc>
      </w:tr>
      <w:tr w:rsidR="0087013E" w:rsidRPr="00F607B2" w14:paraId="5D8DD926" w14:textId="77777777" w:rsidTr="00884334">
        <w:tc>
          <w:tcPr>
            <w:tcW w:w="10206" w:type="dxa"/>
            <w:shd w:val="clear" w:color="auto" w:fill="002060"/>
          </w:tcPr>
          <w:p w14:paraId="031BD38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5CC3740" w14:textId="77777777" w:rsidTr="00884334">
        <w:tc>
          <w:tcPr>
            <w:tcW w:w="10206" w:type="dxa"/>
            <w:tcBorders>
              <w:bottom w:val="single" w:sz="4" w:space="0" w:color="auto"/>
            </w:tcBorders>
          </w:tcPr>
          <w:p w14:paraId="25D0661E" w14:textId="77777777" w:rsidR="00DD1C3C" w:rsidRDefault="00DD1C3C" w:rsidP="00F607B2">
            <w:pPr>
              <w:jc w:val="both"/>
              <w:rPr>
                <w:rFonts w:ascii="Arial" w:hAnsi="Arial" w:cs="Arial"/>
                <w:color w:val="000000" w:themeColor="text1"/>
              </w:rPr>
            </w:pPr>
          </w:p>
          <w:p w14:paraId="46EA592D" w14:textId="77777777" w:rsidR="00631A17" w:rsidRDefault="00631A17" w:rsidP="00631A17">
            <w:pPr>
              <w:jc w:val="both"/>
              <w:rPr>
                <w:rFonts w:ascii="Arial" w:hAnsi="Arial" w:cs="Arial"/>
                <w:color w:val="000000" w:themeColor="text1"/>
              </w:rPr>
            </w:pPr>
            <w:r w:rsidRPr="00631A17">
              <w:rPr>
                <w:rFonts w:ascii="Arial" w:hAnsi="Arial" w:cs="Arial"/>
                <w:color w:val="000000" w:themeColor="text1"/>
              </w:rPr>
              <w:t xml:space="preserve">Resolves day to day issues e.g. </w:t>
            </w:r>
            <w:r>
              <w:rPr>
                <w:rFonts w:ascii="Arial" w:hAnsi="Arial" w:cs="Arial"/>
                <w:color w:val="000000" w:themeColor="text1"/>
              </w:rPr>
              <w:t>basic analyser troubleshooting, issues with specimens.</w:t>
            </w:r>
          </w:p>
          <w:p w14:paraId="276BE9BE" w14:textId="77777777" w:rsidR="00D75DCD" w:rsidRDefault="00D75DCD" w:rsidP="00F607B2">
            <w:pPr>
              <w:jc w:val="both"/>
              <w:rPr>
                <w:rFonts w:ascii="Arial" w:hAnsi="Arial" w:cs="Arial"/>
                <w:color w:val="000000" w:themeColor="text1"/>
              </w:rPr>
            </w:pPr>
          </w:p>
          <w:p w14:paraId="71F2E20E"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w:t>
            </w:r>
            <w:r w:rsidR="00631A17">
              <w:rPr>
                <w:rFonts w:ascii="Arial" w:hAnsi="Arial" w:cs="Arial"/>
                <w:color w:val="000000" w:themeColor="text1"/>
              </w:rPr>
              <w:t xml:space="preserve"> and </w:t>
            </w:r>
            <w:r w:rsidRPr="00D75DCD">
              <w:rPr>
                <w:rFonts w:ascii="Arial" w:hAnsi="Arial" w:cs="Arial"/>
                <w:color w:val="000000" w:themeColor="text1"/>
              </w:rPr>
              <w:t>analysis of specimens</w:t>
            </w:r>
            <w:r w:rsidR="00631A17">
              <w:rPr>
                <w:rFonts w:ascii="Arial" w:hAnsi="Arial" w:cs="Arial"/>
                <w:color w:val="000000" w:themeColor="text1"/>
              </w:rPr>
              <w:t>.</w:t>
            </w:r>
          </w:p>
          <w:p w14:paraId="0DD73098" w14:textId="77777777" w:rsidR="00D75DCD" w:rsidRDefault="00D75DCD" w:rsidP="00F607B2">
            <w:pPr>
              <w:jc w:val="both"/>
              <w:rPr>
                <w:rFonts w:ascii="Arial" w:hAnsi="Arial" w:cs="Arial"/>
                <w:color w:val="000000" w:themeColor="text1"/>
              </w:rPr>
            </w:pPr>
          </w:p>
          <w:p w14:paraId="136FF44A"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14:paraId="48FB6FC8" w14:textId="77777777" w:rsidR="00D75DCD" w:rsidRDefault="00D75DCD" w:rsidP="00F607B2">
            <w:pPr>
              <w:jc w:val="both"/>
              <w:rPr>
                <w:rFonts w:ascii="Arial" w:hAnsi="Arial" w:cs="Arial"/>
                <w:color w:val="000000" w:themeColor="text1"/>
              </w:rPr>
            </w:pPr>
          </w:p>
          <w:p w14:paraId="70FC2EA2" w14:textId="77777777"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14:paraId="1595FB09" w14:textId="77777777" w:rsidR="00D75DCD" w:rsidRPr="00F607B2" w:rsidRDefault="00D75DCD" w:rsidP="00631A17">
            <w:pPr>
              <w:jc w:val="both"/>
              <w:rPr>
                <w:rFonts w:ascii="Arial" w:hAnsi="Arial" w:cs="Arial"/>
                <w:color w:val="FF0000"/>
              </w:rPr>
            </w:pPr>
          </w:p>
        </w:tc>
      </w:tr>
      <w:tr w:rsidR="0087013E" w:rsidRPr="00F607B2" w14:paraId="514BA766" w14:textId="77777777" w:rsidTr="00884334">
        <w:tc>
          <w:tcPr>
            <w:tcW w:w="10206" w:type="dxa"/>
            <w:shd w:val="clear" w:color="auto" w:fill="002060"/>
          </w:tcPr>
          <w:p w14:paraId="767067D1"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37832911" w14:textId="77777777" w:rsidTr="00884334">
        <w:tc>
          <w:tcPr>
            <w:tcW w:w="10206" w:type="dxa"/>
            <w:tcBorders>
              <w:bottom w:val="single" w:sz="4" w:space="0" w:color="auto"/>
            </w:tcBorders>
          </w:tcPr>
          <w:p w14:paraId="5E61D23D" w14:textId="77777777" w:rsidR="0087013E" w:rsidRDefault="0087013E" w:rsidP="00F607B2">
            <w:pPr>
              <w:jc w:val="both"/>
              <w:rPr>
                <w:rFonts w:ascii="Arial" w:hAnsi="Arial" w:cs="Arial"/>
                <w:color w:val="FF0000"/>
              </w:rPr>
            </w:pPr>
          </w:p>
          <w:p w14:paraId="69CB545C"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14:paraId="38704455" w14:textId="77777777" w:rsidR="00D75DCD" w:rsidRPr="00D75DCD" w:rsidRDefault="00D75DCD" w:rsidP="00D75DCD">
            <w:pPr>
              <w:jc w:val="both"/>
              <w:rPr>
                <w:rFonts w:ascii="Arial" w:hAnsi="Arial" w:cs="Arial"/>
                <w:color w:val="000000" w:themeColor="text1"/>
              </w:rPr>
            </w:pPr>
          </w:p>
          <w:p w14:paraId="45FA54D5" w14:textId="77777777" w:rsidR="00D75DCD" w:rsidRDefault="00631A17" w:rsidP="00D75DCD">
            <w:pPr>
              <w:jc w:val="both"/>
              <w:rPr>
                <w:rFonts w:ascii="Arial" w:hAnsi="Arial" w:cs="Arial"/>
                <w:color w:val="000000" w:themeColor="text1"/>
              </w:rPr>
            </w:pPr>
            <w:r>
              <w:rPr>
                <w:rFonts w:ascii="Arial" w:hAnsi="Arial" w:cs="Arial"/>
                <w:color w:val="000000" w:themeColor="text1"/>
              </w:rPr>
              <w:t>Organises</w:t>
            </w:r>
            <w:r w:rsidR="00D75DCD" w:rsidRPr="00D75DCD">
              <w:rPr>
                <w:rFonts w:ascii="Arial" w:hAnsi="Arial" w:cs="Arial"/>
                <w:color w:val="000000" w:themeColor="text1"/>
              </w:rPr>
              <w:t xml:space="preserve"> own work</w:t>
            </w:r>
            <w:r w:rsidR="00D75DCD">
              <w:rPr>
                <w:rFonts w:ascii="Arial" w:hAnsi="Arial" w:cs="Arial"/>
                <w:color w:val="000000" w:themeColor="text1"/>
              </w:rPr>
              <w:t>.</w:t>
            </w:r>
          </w:p>
          <w:p w14:paraId="2F95550F" w14:textId="77777777" w:rsidR="00D75DCD" w:rsidRPr="00D75DCD" w:rsidRDefault="00D75DCD" w:rsidP="00D75DCD">
            <w:pPr>
              <w:jc w:val="both"/>
              <w:rPr>
                <w:rFonts w:ascii="Arial" w:hAnsi="Arial" w:cs="Arial"/>
                <w:color w:val="000000" w:themeColor="text1"/>
              </w:rPr>
            </w:pPr>
          </w:p>
          <w:p w14:paraId="0EECE696"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14:paraId="3156BC92" w14:textId="77777777" w:rsidR="00D75DCD" w:rsidRPr="00D75DCD" w:rsidRDefault="00D75DCD" w:rsidP="00D75DCD">
            <w:pPr>
              <w:jc w:val="both"/>
              <w:rPr>
                <w:rFonts w:ascii="Arial" w:hAnsi="Arial" w:cs="Arial"/>
                <w:color w:val="000000" w:themeColor="text1"/>
              </w:rPr>
            </w:pPr>
          </w:p>
          <w:p w14:paraId="678CE9BB" w14:textId="77777777" w:rsidR="00D75DC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Biomedical Scientist monitor and maintain adequate stocks of all </w:t>
            </w:r>
            <w:r>
              <w:rPr>
                <w:rFonts w:ascii="Arial" w:hAnsi="Arial" w:cs="Arial"/>
                <w:color w:val="000000" w:themeColor="text1"/>
              </w:rPr>
              <w:t xml:space="preserve">consumables. </w:t>
            </w:r>
          </w:p>
          <w:p w14:paraId="23EF89B8" w14:textId="77777777" w:rsidR="00D75DCD" w:rsidRPr="00F607B2" w:rsidRDefault="00D75DCD" w:rsidP="00F607B2">
            <w:pPr>
              <w:jc w:val="both"/>
              <w:rPr>
                <w:rFonts w:ascii="Arial" w:hAnsi="Arial" w:cs="Arial"/>
                <w:color w:val="FF0000"/>
              </w:rPr>
            </w:pPr>
          </w:p>
        </w:tc>
      </w:tr>
      <w:tr w:rsidR="00D44AB0" w:rsidRPr="00F607B2" w14:paraId="3A7430DA" w14:textId="77777777" w:rsidTr="00884334">
        <w:tc>
          <w:tcPr>
            <w:tcW w:w="10206" w:type="dxa"/>
            <w:shd w:val="clear" w:color="auto" w:fill="002060"/>
          </w:tcPr>
          <w:p w14:paraId="3DCB471E"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E9470BC" w14:textId="77777777" w:rsidTr="00884334">
        <w:tc>
          <w:tcPr>
            <w:tcW w:w="10206" w:type="dxa"/>
            <w:tcBorders>
              <w:bottom w:val="single" w:sz="4" w:space="0" w:color="auto"/>
            </w:tcBorders>
          </w:tcPr>
          <w:p w14:paraId="1682E4B4" w14:textId="77777777" w:rsidR="00DD1C3C" w:rsidRDefault="00DD1C3C" w:rsidP="00F607B2">
            <w:pPr>
              <w:jc w:val="both"/>
              <w:rPr>
                <w:rFonts w:ascii="Arial" w:hAnsi="Arial" w:cs="Arial"/>
                <w:color w:val="FF0000"/>
              </w:rPr>
            </w:pPr>
          </w:p>
          <w:p w14:paraId="368C8823" w14:textId="77777777" w:rsidR="00837BD9" w:rsidRDefault="00837BD9" w:rsidP="00F607B2">
            <w:pPr>
              <w:jc w:val="both"/>
              <w:rPr>
                <w:rFonts w:ascii="Arial" w:hAnsi="Arial" w:cs="Arial"/>
                <w:color w:val="000000" w:themeColor="text1"/>
              </w:rPr>
            </w:pPr>
            <w:r w:rsidRPr="00837BD9">
              <w:rPr>
                <w:rFonts w:ascii="Arial" w:hAnsi="Arial" w:cs="Arial"/>
                <w:color w:val="000000" w:themeColor="text1"/>
              </w:rPr>
              <w:t>Prepares specimens for diagnostic testing</w:t>
            </w:r>
            <w:r>
              <w:rPr>
                <w:rFonts w:ascii="Arial" w:hAnsi="Arial" w:cs="Arial"/>
                <w:color w:val="000000" w:themeColor="text1"/>
              </w:rPr>
              <w:t>.</w:t>
            </w:r>
          </w:p>
          <w:p w14:paraId="484F69C7" w14:textId="77777777" w:rsidR="00B918E7" w:rsidRDefault="00B918E7" w:rsidP="00F607B2">
            <w:pPr>
              <w:jc w:val="both"/>
              <w:rPr>
                <w:rFonts w:ascii="Arial" w:hAnsi="Arial" w:cs="Arial"/>
                <w:color w:val="000000" w:themeColor="text1"/>
              </w:rPr>
            </w:pPr>
          </w:p>
          <w:p w14:paraId="2999C093"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The quality and accuracy of work impacts on results and therefore impacts directly on patient care.</w:t>
            </w:r>
          </w:p>
          <w:p w14:paraId="0A7D939C" w14:textId="77777777" w:rsidR="00DD1C3C" w:rsidRPr="00F607B2" w:rsidRDefault="00DD1C3C" w:rsidP="00F607B2">
            <w:pPr>
              <w:jc w:val="both"/>
              <w:rPr>
                <w:rFonts w:ascii="Arial" w:hAnsi="Arial" w:cs="Arial"/>
              </w:rPr>
            </w:pPr>
          </w:p>
        </w:tc>
      </w:tr>
      <w:tr w:rsidR="00D44AB0" w:rsidRPr="00F607B2" w14:paraId="2672CCE9" w14:textId="77777777" w:rsidTr="00884334">
        <w:tc>
          <w:tcPr>
            <w:tcW w:w="10206" w:type="dxa"/>
            <w:shd w:val="clear" w:color="auto" w:fill="002060"/>
          </w:tcPr>
          <w:p w14:paraId="6FB5A47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5B7692C" w14:textId="77777777" w:rsidTr="00884334">
        <w:tc>
          <w:tcPr>
            <w:tcW w:w="10206" w:type="dxa"/>
            <w:tcBorders>
              <w:bottom w:val="single" w:sz="4" w:space="0" w:color="auto"/>
            </w:tcBorders>
          </w:tcPr>
          <w:p w14:paraId="1D2BC74F" w14:textId="77777777" w:rsidR="00DD1C3C" w:rsidRDefault="00DD1C3C" w:rsidP="00F607B2">
            <w:pPr>
              <w:jc w:val="both"/>
              <w:rPr>
                <w:rFonts w:ascii="Arial" w:hAnsi="Arial" w:cs="Arial"/>
                <w:color w:val="000000" w:themeColor="text1"/>
              </w:rPr>
            </w:pPr>
          </w:p>
          <w:p w14:paraId="3389F22C"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14:paraId="4E1C5EF8" w14:textId="77777777" w:rsidR="00DD1C3C" w:rsidRDefault="00DD1C3C" w:rsidP="00F607B2">
            <w:pPr>
              <w:jc w:val="both"/>
              <w:rPr>
                <w:rFonts w:ascii="Arial" w:hAnsi="Arial" w:cs="Arial"/>
                <w:color w:val="000000" w:themeColor="text1"/>
              </w:rPr>
            </w:pPr>
          </w:p>
          <w:p w14:paraId="317439E5"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lastRenderedPageBreak/>
              <w:t xml:space="preserve">Follows laboratory policies, may comment on proposals for change/proposes changes to SOPs. </w:t>
            </w:r>
          </w:p>
          <w:p w14:paraId="52DDCBF3" w14:textId="77777777" w:rsidR="00DD1C3C" w:rsidRDefault="00DD1C3C" w:rsidP="00F607B2">
            <w:pPr>
              <w:jc w:val="both"/>
              <w:rPr>
                <w:rFonts w:ascii="Arial" w:hAnsi="Arial" w:cs="Arial"/>
                <w:color w:val="000000" w:themeColor="text1"/>
              </w:rPr>
            </w:pPr>
          </w:p>
          <w:p w14:paraId="21E6073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14:paraId="10B08076" w14:textId="77777777" w:rsidR="00DD1C3C" w:rsidRDefault="00DD1C3C" w:rsidP="00F607B2">
            <w:pPr>
              <w:jc w:val="both"/>
              <w:rPr>
                <w:rFonts w:ascii="Arial" w:hAnsi="Arial" w:cs="Arial"/>
                <w:color w:val="000000" w:themeColor="text1"/>
              </w:rPr>
            </w:pPr>
          </w:p>
          <w:p w14:paraId="5E3CE56A" w14:textId="77777777"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14:paraId="6139F656" w14:textId="77777777" w:rsidR="00DD1C3C" w:rsidRDefault="00DD1C3C" w:rsidP="00F607B2">
            <w:pPr>
              <w:jc w:val="both"/>
              <w:rPr>
                <w:rFonts w:ascii="Arial" w:hAnsi="Arial" w:cs="Arial"/>
                <w:color w:val="000000" w:themeColor="text1"/>
              </w:rPr>
            </w:pPr>
          </w:p>
          <w:p w14:paraId="07AC317D" w14:textId="77777777"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14:paraId="73F33FA1" w14:textId="77777777" w:rsidR="00DD1C3C" w:rsidRDefault="00DD1C3C" w:rsidP="00F607B2">
            <w:pPr>
              <w:jc w:val="both"/>
              <w:rPr>
                <w:rFonts w:ascii="Arial" w:hAnsi="Arial" w:cs="Arial"/>
                <w:color w:val="000000" w:themeColor="text1"/>
              </w:rPr>
            </w:pPr>
          </w:p>
          <w:p w14:paraId="55DCFEAB" w14:textId="77777777"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14:paraId="1A22D7A4" w14:textId="77777777" w:rsidR="008F7D36" w:rsidRPr="00F607B2" w:rsidRDefault="008F7D36" w:rsidP="00F607B2">
            <w:pPr>
              <w:jc w:val="both"/>
              <w:rPr>
                <w:rFonts w:ascii="Arial" w:hAnsi="Arial" w:cs="Arial"/>
              </w:rPr>
            </w:pPr>
          </w:p>
        </w:tc>
      </w:tr>
      <w:tr w:rsidR="00D44AB0" w:rsidRPr="00F607B2" w14:paraId="50C82B7A" w14:textId="77777777" w:rsidTr="00884334">
        <w:tc>
          <w:tcPr>
            <w:tcW w:w="10206" w:type="dxa"/>
            <w:shd w:val="clear" w:color="auto" w:fill="002060"/>
          </w:tcPr>
          <w:p w14:paraId="284A9879"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54728606" w14:textId="77777777" w:rsidTr="00884334">
        <w:tc>
          <w:tcPr>
            <w:tcW w:w="10206" w:type="dxa"/>
            <w:tcBorders>
              <w:bottom w:val="single" w:sz="4" w:space="0" w:color="auto"/>
            </w:tcBorders>
          </w:tcPr>
          <w:p w14:paraId="2A38D923" w14:textId="77777777" w:rsidR="002876C7" w:rsidRDefault="002876C7" w:rsidP="00F607B2">
            <w:pPr>
              <w:jc w:val="both"/>
              <w:rPr>
                <w:rFonts w:ascii="Arial" w:hAnsi="Arial" w:cs="Arial"/>
                <w:color w:val="000000" w:themeColor="text1"/>
              </w:rPr>
            </w:pPr>
          </w:p>
          <w:p w14:paraId="61EEEA2E"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Safe use of</w:t>
            </w:r>
            <w:r w:rsidR="00B918E7">
              <w:rPr>
                <w:rFonts w:ascii="Arial" w:hAnsi="Arial" w:cs="Arial"/>
                <w:color w:val="000000" w:themeColor="text1"/>
              </w:rPr>
              <w:t xml:space="preserve"> highly complex and expensive </w:t>
            </w:r>
            <w:r w:rsidRPr="005A3429">
              <w:rPr>
                <w:rFonts w:ascii="Arial" w:hAnsi="Arial" w:cs="Arial"/>
                <w:color w:val="000000" w:themeColor="text1"/>
              </w:rPr>
              <w:t xml:space="preserve">equipment following agreed standard operating procedures after appropriate training. </w:t>
            </w:r>
          </w:p>
          <w:p w14:paraId="259AD814" w14:textId="77777777" w:rsidR="002876C7" w:rsidRDefault="002876C7" w:rsidP="00F607B2">
            <w:pPr>
              <w:jc w:val="both"/>
              <w:rPr>
                <w:rFonts w:ascii="Arial" w:hAnsi="Arial" w:cs="Arial"/>
                <w:color w:val="000000" w:themeColor="text1"/>
              </w:rPr>
            </w:pPr>
          </w:p>
          <w:p w14:paraId="40604A49" w14:textId="77777777"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w:t>
            </w:r>
            <w:r w:rsidR="00B918E7">
              <w:rPr>
                <w:rFonts w:ascii="Arial" w:hAnsi="Arial" w:cs="Arial"/>
                <w:color w:val="000000" w:themeColor="text1"/>
              </w:rPr>
              <w:t xml:space="preserve">that </w:t>
            </w:r>
            <w:r w:rsidRPr="005A3429">
              <w:rPr>
                <w:rFonts w:ascii="Arial" w:hAnsi="Arial" w:cs="Arial"/>
                <w:color w:val="000000" w:themeColor="text1"/>
              </w:rPr>
              <w:t xml:space="preserve">senior staff </w:t>
            </w:r>
            <w:r w:rsidR="00B918E7">
              <w:rPr>
                <w:rFonts w:ascii="Arial" w:hAnsi="Arial" w:cs="Arial"/>
                <w:color w:val="000000" w:themeColor="text1"/>
              </w:rPr>
              <w:t>members are</w:t>
            </w:r>
            <w:r w:rsidRPr="005A3429">
              <w:rPr>
                <w:rFonts w:ascii="Arial" w:hAnsi="Arial" w:cs="Arial"/>
                <w:color w:val="000000" w:themeColor="text1"/>
              </w:rPr>
              <w:t xml:space="preserve"> alerted to order items as required. </w:t>
            </w:r>
          </w:p>
          <w:p w14:paraId="490EB640" w14:textId="77777777" w:rsidR="002876C7" w:rsidRPr="00F607B2" w:rsidRDefault="002876C7" w:rsidP="00837BD9">
            <w:pPr>
              <w:jc w:val="both"/>
              <w:rPr>
                <w:rFonts w:ascii="Arial" w:hAnsi="Arial" w:cs="Arial"/>
              </w:rPr>
            </w:pPr>
          </w:p>
        </w:tc>
      </w:tr>
      <w:tr w:rsidR="00D44AB0" w:rsidRPr="00F607B2" w14:paraId="4D4BD429" w14:textId="77777777" w:rsidTr="00884334">
        <w:tc>
          <w:tcPr>
            <w:tcW w:w="10206" w:type="dxa"/>
            <w:shd w:val="clear" w:color="auto" w:fill="002060"/>
          </w:tcPr>
          <w:p w14:paraId="488C66A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7D6F9E8A" w14:textId="77777777" w:rsidTr="00884334">
        <w:tc>
          <w:tcPr>
            <w:tcW w:w="10206" w:type="dxa"/>
            <w:tcBorders>
              <w:bottom w:val="single" w:sz="4" w:space="0" w:color="auto"/>
            </w:tcBorders>
          </w:tcPr>
          <w:p w14:paraId="71171683" w14:textId="77777777" w:rsidR="002876C7" w:rsidRDefault="002876C7" w:rsidP="00F607B2">
            <w:pPr>
              <w:jc w:val="both"/>
              <w:rPr>
                <w:rFonts w:ascii="Arial" w:hAnsi="Arial" w:cs="Arial"/>
                <w:color w:val="000000" w:themeColor="text1"/>
              </w:rPr>
            </w:pPr>
          </w:p>
          <w:p w14:paraId="1DC795D4" w14:textId="77777777" w:rsidR="002876C7" w:rsidRDefault="00837BD9" w:rsidP="00837BD9">
            <w:pPr>
              <w:jc w:val="both"/>
              <w:rPr>
                <w:rFonts w:ascii="Arial" w:hAnsi="Arial" w:cs="Arial"/>
                <w:color w:val="000000" w:themeColor="text1"/>
              </w:rPr>
            </w:pPr>
            <w:r w:rsidRPr="00837BD9">
              <w:rPr>
                <w:rFonts w:ascii="Arial" w:hAnsi="Arial" w:cs="Arial"/>
                <w:color w:val="000000" w:themeColor="text1"/>
              </w:rPr>
              <w:t>Demonstrates own duties/ co-ordinates other clinical support</w:t>
            </w:r>
            <w:r>
              <w:rPr>
                <w:rFonts w:ascii="Arial" w:hAnsi="Arial" w:cs="Arial"/>
                <w:color w:val="000000" w:themeColor="text1"/>
              </w:rPr>
              <w:t xml:space="preserve"> </w:t>
            </w:r>
            <w:r w:rsidRPr="00837BD9">
              <w:rPr>
                <w:rFonts w:ascii="Arial" w:hAnsi="Arial" w:cs="Arial"/>
                <w:color w:val="000000" w:themeColor="text1"/>
              </w:rPr>
              <w:t>workers, provides advice &amp; guidance, basic training</w:t>
            </w:r>
            <w:r>
              <w:rPr>
                <w:rFonts w:ascii="Arial" w:hAnsi="Arial" w:cs="Arial"/>
                <w:color w:val="000000" w:themeColor="text1"/>
              </w:rPr>
              <w:t>.</w:t>
            </w:r>
          </w:p>
          <w:p w14:paraId="0CCBB1C6" w14:textId="77777777" w:rsidR="00837BD9" w:rsidRPr="00F607B2" w:rsidRDefault="00837BD9" w:rsidP="00837BD9">
            <w:pPr>
              <w:jc w:val="both"/>
              <w:rPr>
                <w:rFonts w:ascii="Arial" w:hAnsi="Arial" w:cs="Arial"/>
              </w:rPr>
            </w:pPr>
          </w:p>
        </w:tc>
      </w:tr>
      <w:tr w:rsidR="00D44AB0" w:rsidRPr="00F607B2" w14:paraId="3D812CD5" w14:textId="77777777" w:rsidTr="00884334">
        <w:tc>
          <w:tcPr>
            <w:tcW w:w="10206" w:type="dxa"/>
            <w:shd w:val="clear" w:color="auto" w:fill="002060"/>
          </w:tcPr>
          <w:p w14:paraId="3E221B6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A195B8A" w14:textId="77777777" w:rsidTr="00884334">
        <w:tc>
          <w:tcPr>
            <w:tcW w:w="10206" w:type="dxa"/>
            <w:tcBorders>
              <w:bottom w:val="single" w:sz="4" w:space="0" w:color="auto"/>
            </w:tcBorders>
          </w:tcPr>
          <w:p w14:paraId="1FA1C3FE" w14:textId="77777777" w:rsidR="002876C7" w:rsidRDefault="002876C7" w:rsidP="00F607B2">
            <w:pPr>
              <w:jc w:val="both"/>
            </w:pPr>
          </w:p>
          <w:p w14:paraId="1BE8AE3C"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14:paraId="4870E7CC" w14:textId="77777777" w:rsidR="002876C7" w:rsidRPr="002876C7" w:rsidRDefault="002876C7" w:rsidP="00F607B2">
            <w:pPr>
              <w:jc w:val="both"/>
              <w:rPr>
                <w:rFonts w:ascii="Arial" w:hAnsi="Arial" w:cs="Arial"/>
                <w:color w:val="000000" w:themeColor="text1"/>
              </w:rPr>
            </w:pPr>
          </w:p>
          <w:p w14:paraId="2E795933" w14:textId="77777777"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14:paraId="005FB613" w14:textId="77777777" w:rsidR="002876C7" w:rsidRPr="002876C7" w:rsidRDefault="002876C7" w:rsidP="00F607B2">
            <w:pPr>
              <w:jc w:val="both"/>
              <w:rPr>
                <w:rFonts w:ascii="Arial" w:hAnsi="Arial" w:cs="Arial"/>
                <w:color w:val="000000" w:themeColor="text1"/>
              </w:rPr>
            </w:pPr>
          </w:p>
          <w:p w14:paraId="72D8A162" w14:textId="77777777"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14:paraId="7BB42C6D" w14:textId="77777777" w:rsidR="002876C7" w:rsidRPr="002876C7" w:rsidRDefault="002876C7" w:rsidP="00F607B2">
            <w:pPr>
              <w:jc w:val="both"/>
            </w:pPr>
          </w:p>
        </w:tc>
      </w:tr>
      <w:tr w:rsidR="00D44AB0" w:rsidRPr="00F607B2" w14:paraId="3DD1C57D" w14:textId="77777777" w:rsidTr="00884334">
        <w:tc>
          <w:tcPr>
            <w:tcW w:w="10206" w:type="dxa"/>
            <w:shd w:val="clear" w:color="auto" w:fill="002060"/>
          </w:tcPr>
          <w:p w14:paraId="49D9A66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2526E31" w14:textId="77777777" w:rsidTr="00884334">
        <w:tc>
          <w:tcPr>
            <w:tcW w:w="10206" w:type="dxa"/>
            <w:tcBorders>
              <w:bottom w:val="single" w:sz="4" w:space="0" w:color="auto"/>
            </w:tcBorders>
          </w:tcPr>
          <w:p w14:paraId="339220DB" w14:textId="77777777" w:rsidR="002876C7" w:rsidRDefault="002876C7" w:rsidP="00F607B2">
            <w:pPr>
              <w:jc w:val="both"/>
              <w:rPr>
                <w:rFonts w:ascii="Arial" w:hAnsi="Arial" w:cs="Arial"/>
              </w:rPr>
            </w:pPr>
          </w:p>
          <w:p w14:paraId="0803403D" w14:textId="77777777"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14:paraId="7FC40CFE" w14:textId="77777777" w:rsidR="002876C7" w:rsidRDefault="002876C7" w:rsidP="00F607B2">
            <w:pPr>
              <w:jc w:val="both"/>
              <w:rPr>
                <w:rFonts w:ascii="Arial" w:hAnsi="Arial" w:cs="Arial"/>
              </w:rPr>
            </w:pPr>
          </w:p>
          <w:p w14:paraId="1F336C41" w14:textId="77777777"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14:paraId="12CCB662" w14:textId="77777777" w:rsidR="002876C7" w:rsidRDefault="002876C7" w:rsidP="00F607B2">
            <w:pPr>
              <w:jc w:val="both"/>
              <w:rPr>
                <w:rFonts w:ascii="Arial" w:hAnsi="Arial" w:cs="Arial"/>
              </w:rPr>
            </w:pPr>
          </w:p>
          <w:p w14:paraId="527D8CFD" w14:textId="77777777"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14:paraId="3596B960" w14:textId="77777777" w:rsidR="002876C7" w:rsidRPr="00F607B2" w:rsidRDefault="002876C7" w:rsidP="00F607B2">
            <w:pPr>
              <w:jc w:val="both"/>
              <w:rPr>
                <w:rFonts w:ascii="Arial" w:hAnsi="Arial" w:cs="Arial"/>
                <w:color w:val="FF0000"/>
              </w:rPr>
            </w:pPr>
          </w:p>
        </w:tc>
      </w:tr>
      <w:tr w:rsidR="00044290" w:rsidRPr="00F607B2" w14:paraId="221F7FC6" w14:textId="77777777" w:rsidTr="00884334">
        <w:tc>
          <w:tcPr>
            <w:tcW w:w="10206" w:type="dxa"/>
            <w:tcBorders>
              <w:bottom w:val="single" w:sz="4" w:space="0" w:color="auto"/>
            </w:tcBorders>
            <w:shd w:val="clear" w:color="auto" w:fill="002060"/>
          </w:tcPr>
          <w:p w14:paraId="5F5A313B"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14B6A59D" w14:textId="77777777" w:rsidTr="00884334">
        <w:tc>
          <w:tcPr>
            <w:tcW w:w="10206" w:type="dxa"/>
            <w:tcBorders>
              <w:bottom w:val="single" w:sz="4" w:space="0" w:color="auto"/>
            </w:tcBorders>
          </w:tcPr>
          <w:p w14:paraId="2D759284" w14:textId="77777777" w:rsidR="002876C7" w:rsidRDefault="002876C7" w:rsidP="00F607B2">
            <w:pPr>
              <w:jc w:val="both"/>
              <w:rPr>
                <w:rFonts w:ascii="Arial" w:hAnsi="Arial" w:cs="Arial"/>
              </w:rPr>
            </w:pPr>
          </w:p>
          <w:p w14:paraId="1282A5A7" w14:textId="77777777" w:rsidR="002876C7" w:rsidRDefault="002876C7" w:rsidP="00F607B2">
            <w:pPr>
              <w:jc w:val="both"/>
              <w:rPr>
                <w:rFonts w:ascii="Arial" w:hAnsi="Arial" w:cs="Arial"/>
              </w:rPr>
            </w:pPr>
            <w:r w:rsidRPr="002876C7">
              <w:rPr>
                <w:rFonts w:ascii="Arial" w:hAnsi="Arial" w:cs="Arial"/>
              </w:rPr>
              <w:t xml:space="preserve">Manual dexterity and hand-eye co-ordination with speed and accuracy when </w:t>
            </w:r>
            <w:r w:rsidR="00B9226A">
              <w:rPr>
                <w:rFonts w:ascii="Arial" w:hAnsi="Arial" w:cs="Arial"/>
              </w:rPr>
              <w:t>dealing with specimens.</w:t>
            </w:r>
          </w:p>
          <w:p w14:paraId="3919A706" w14:textId="77777777" w:rsidR="002876C7" w:rsidRDefault="002876C7" w:rsidP="00F607B2">
            <w:pPr>
              <w:jc w:val="both"/>
              <w:rPr>
                <w:rFonts w:ascii="Arial" w:hAnsi="Arial" w:cs="Arial"/>
              </w:rPr>
            </w:pPr>
          </w:p>
          <w:p w14:paraId="2829633A" w14:textId="77777777"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14:paraId="56D07DF0" w14:textId="77777777" w:rsidR="002876C7" w:rsidRDefault="002876C7" w:rsidP="00F607B2">
            <w:pPr>
              <w:jc w:val="both"/>
              <w:rPr>
                <w:rFonts w:ascii="Arial" w:hAnsi="Arial" w:cs="Arial"/>
              </w:rPr>
            </w:pPr>
          </w:p>
          <w:p w14:paraId="177C402C" w14:textId="77777777" w:rsidR="002876C7" w:rsidRPr="00F607B2" w:rsidRDefault="002876C7" w:rsidP="00F607B2">
            <w:pPr>
              <w:jc w:val="both"/>
              <w:rPr>
                <w:rFonts w:ascii="Arial" w:hAnsi="Arial" w:cs="Arial"/>
                <w:color w:val="FF0000"/>
              </w:rPr>
            </w:pPr>
          </w:p>
        </w:tc>
      </w:tr>
      <w:tr w:rsidR="00263927" w:rsidRPr="00F607B2" w14:paraId="0F26865E" w14:textId="77777777" w:rsidTr="00884334">
        <w:tc>
          <w:tcPr>
            <w:tcW w:w="10206" w:type="dxa"/>
            <w:tcBorders>
              <w:bottom w:val="single" w:sz="4" w:space="0" w:color="auto"/>
            </w:tcBorders>
            <w:shd w:val="clear" w:color="auto" w:fill="002060"/>
          </w:tcPr>
          <w:p w14:paraId="3DFC3268"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296DCC2F" w14:textId="77777777" w:rsidTr="00884334">
        <w:tc>
          <w:tcPr>
            <w:tcW w:w="10206" w:type="dxa"/>
            <w:tcBorders>
              <w:bottom w:val="single" w:sz="4" w:space="0" w:color="auto"/>
            </w:tcBorders>
          </w:tcPr>
          <w:p w14:paraId="53FD7BAB" w14:textId="77777777" w:rsidR="002876C7" w:rsidRDefault="002876C7" w:rsidP="002876C7">
            <w:pPr>
              <w:jc w:val="both"/>
              <w:rPr>
                <w:rFonts w:ascii="Arial" w:hAnsi="Arial" w:cs="Arial"/>
              </w:rPr>
            </w:pPr>
          </w:p>
          <w:p w14:paraId="3E7E3FD0" w14:textId="77777777" w:rsidR="002876C7" w:rsidRDefault="002876C7" w:rsidP="002876C7">
            <w:pPr>
              <w:jc w:val="both"/>
              <w:rPr>
                <w:rFonts w:ascii="Arial" w:hAnsi="Arial" w:cs="Arial"/>
              </w:rPr>
            </w:pPr>
            <w:r w:rsidRPr="002876C7">
              <w:rPr>
                <w:rFonts w:ascii="Arial" w:hAnsi="Arial" w:cs="Arial"/>
              </w:rPr>
              <w:lastRenderedPageBreak/>
              <w:t xml:space="preserve">Sitting, standing in restricted position; frequent light effort for several short periods per shift; occasional moderate effort for several short periods per shift. </w:t>
            </w:r>
          </w:p>
          <w:p w14:paraId="0C62EF99" w14:textId="77777777" w:rsidR="002876C7" w:rsidRDefault="002876C7" w:rsidP="002876C7">
            <w:pPr>
              <w:jc w:val="both"/>
              <w:rPr>
                <w:rFonts w:ascii="Arial" w:hAnsi="Arial" w:cs="Arial"/>
              </w:rPr>
            </w:pPr>
          </w:p>
          <w:p w14:paraId="4A8E7CAD" w14:textId="77777777"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14:paraId="5751C63F" w14:textId="77777777" w:rsidR="002876C7" w:rsidRDefault="002876C7" w:rsidP="002876C7">
            <w:pPr>
              <w:jc w:val="both"/>
              <w:rPr>
                <w:rFonts w:ascii="Arial" w:hAnsi="Arial" w:cs="Arial"/>
              </w:rPr>
            </w:pPr>
          </w:p>
          <w:p w14:paraId="772F5113" w14:textId="77777777"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14:paraId="6D463F35" w14:textId="77777777" w:rsidR="002876C7" w:rsidRDefault="002876C7" w:rsidP="002876C7">
            <w:pPr>
              <w:jc w:val="both"/>
              <w:rPr>
                <w:rFonts w:ascii="Arial" w:hAnsi="Arial" w:cs="Arial"/>
              </w:rPr>
            </w:pPr>
          </w:p>
          <w:p w14:paraId="3AF3D774" w14:textId="77777777"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14:paraId="379D5914" w14:textId="77777777" w:rsidR="002876C7" w:rsidRDefault="002876C7" w:rsidP="002876C7">
            <w:pPr>
              <w:jc w:val="both"/>
              <w:rPr>
                <w:rFonts w:ascii="Arial" w:hAnsi="Arial" w:cs="Arial"/>
              </w:rPr>
            </w:pPr>
          </w:p>
          <w:p w14:paraId="2A6F293C" w14:textId="77777777" w:rsidR="00C91114" w:rsidRDefault="002876C7" w:rsidP="002876C7">
            <w:pPr>
              <w:jc w:val="both"/>
              <w:rPr>
                <w:rFonts w:ascii="Arial" w:hAnsi="Arial" w:cs="Arial"/>
              </w:rPr>
            </w:pPr>
            <w:r w:rsidRPr="002876C7">
              <w:rPr>
                <w:rFonts w:ascii="Arial" w:hAnsi="Arial" w:cs="Arial"/>
              </w:rPr>
              <w:t>Working rapidly at busy times.</w:t>
            </w:r>
          </w:p>
          <w:p w14:paraId="058DBBE4" w14:textId="77777777" w:rsidR="002876C7" w:rsidRPr="00F607B2" w:rsidRDefault="002876C7" w:rsidP="002876C7">
            <w:pPr>
              <w:jc w:val="both"/>
              <w:rPr>
                <w:rFonts w:ascii="Arial" w:hAnsi="Arial" w:cs="Arial"/>
                <w:color w:val="FF0000"/>
              </w:rPr>
            </w:pPr>
          </w:p>
        </w:tc>
      </w:tr>
      <w:tr w:rsidR="0084654F" w:rsidRPr="00F607B2" w14:paraId="2AAF20C2" w14:textId="77777777" w:rsidTr="00884334">
        <w:tc>
          <w:tcPr>
            <w:tcW w:w="10206" w:type="dxa"/>
            <w:tcBorders>
              <w:bottom w:val="single" w:sz="4" w:space="0" w:color="auto"/>
            </w:tcBorders>
            <w:shd w:val="clear" w:color="auto" w:fill="002060"/>
          </w:tcPr>
          <w:p w14:paraId="743EDCF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16CBC154" w14:textId="77777777" w:rsidTr="00884334">
        <w:tc>
          <w:tcPr>
            <w:tcW w:w="10206" w:type="dxa"/>
            <w:tcBorders>
              <w:bottom w:val="single" w:sz="4" w:space="0" w:color="auto"/>
            </w:tcBorders>
          </w:tcPr>
          <w:p w14:paraId="1B887B3C" w14:textId="77777777" w:rsidR="00927545" w:rsidRDefault="00927545" w:rsidP="002876C7">
            <w:pPr>
              <w:jc w:val="both"/>
              <w:rPr>
                <w:rFonts w:ascii="Arial" w:hAnsi="Arial" w:cs="Arial"/>
              </w:rPr>
            </w:pPr>
          </w:p>
          <w:p w14:paraId="5DEC6E95" w14:textId="77777777"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14:paraId="525B3666" w14:textId="77777777" w:rsidR="00927545" w:rsidRDefault="00927545" w:rsidP="002876C7">
            <w:pPr>
              <w:jc w:val="both"/>
              <w:rPr>
                <w:rFonts w:ascii="Arial" w:hAnsi="Arial" w:cs="Arial"/>
              </w:rPr>
            </w:pPr>
          </w:p>
          <w:p w14:paraId="1042D2F4" w14:textId="77777777"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14:paraId="6EA3A3B1" w14:textId="77777777" w:rsidR="00927545" w:rsidRPr="002876C7" w:rsidRDefault="00927545" w:rsidP="002876C7">
            <w:pPr>
              <w:jc w:val="both"/>
              <w:rPr>
                <w:rFonts w:ascii="Arial" w:hAnsi="Arial" w:cs="Arial"/>
              </w:rPr>
            </w:pPr>
          </w:p>
        </w:tc>
      </w:tr>
      <w:tr w:rsidR="008142D3" w:rsidRPr="008142D3" w14:paraId="07006C54" w14:textId="77777777" w:rsidTr="00884334">
        <w:tc>
          <w:tcPr>
            <w:tcW w:w="10206" w:type="dxa"/>
            <w:tcBorders>
              <w:bottom w:val="single" w:sz="4" w:space="0" w:color="auto"/>
            </w:tcBorders>
            <w:shd w:val="clear" w:color="auto" w:fill="002060"/>
          </w:tcPr>
          <w:p w14:paraId="21C4691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D8BEC17" w14:textId="77777777" w:rsidTr="00884334">
        <w:tc>
          <w:tcPr>
            <w:tcW w:w="10206" w:type="dxa"/>
            <w:tcBorders>
              <w:bottom w:val="single" w:sz="4" w:space="0" w:color="auto"/>
            </w:tcBorders>
          </w:tcPr>
          <w:p w14:paraId="3648853E" w14:textId="77777777" w:rsidR="00927545" w:rsidRDefault="00927545" w:rsidP="000C32E3">
            <w:pPr>
              <w:rPr>
                <w:rFonts w:ascii="Arial" w:hAnsi="Arial" w:cs="Arial"/>
              </w:rPr>
            </w:pPr>
          </w:p>
          <w:p w14:paraId="172C743E" w14:textId="77777777" w:rsidR="00927545" w:rsidRDefault="00927545" w:rsidP="000C32E3">
            <w:pPr>
              <w:rPr>
                <w:rFonts w:ascii="Arial" w:hAnsi="Arial" w:cs="Arial"/>
              </w:rPr>
            </w:pPr>
            <w:r w:rsidRPr="00927545">
              <w:rPr>
                <w:rFonts w:ascii="Arial" w:hAnsi="Arial" w:cs="Arial"/>
              </w:rPr>
              <w:t xml:space="preserve">Exposure to distressing or emotional circumstances is rare. </w:t>
            </w:r>
          </w:p>
          <w:p w14:paraId="1F742466" w14:textId="77777777" w:rsidR="00927545" w:rsidRDefault="00927545" w:rsidP="000C32E3">
            <w:pPr>
              <w:rPr>
                <w:rFonts w:ascii="Arial" w:hAnsi="Arial" w:cs="Arial"/>
              </w:rPr>
            </w:pPr>
          </w:p>
          <w:p w14:paraId="45A52789" w14:textId="77777777" w:rsidR="0084654F" w:rsidRDefault="00927545" w:rsidP="000C32E3">
            <w:pPr>
              <w:rPr>
                <w:rFonts w:ascii="Arial" w:hAnsi="Arial" w:cs="Arial"/>
              </w:rPr>
            </w:pPr>
            <w:r w:rsidRPr="00927545">
              <w:rPr>
                <w:rFonts w:ascii="Arial" w:hAnsi="Arial" w:cs="Arial"/>
              </w:rPr>
              <w:t>Limited contact with patients and clients.</w:t>
            </w:r>
          </w:p>
          <w:p w14:paraId="6BEA7B5F" w14:textId="77777777" w:rsidR="00927545" w:rsidRPr="00F607B2" w:rsidRDefault="00927545" w:rsidP="000C32E3">
            <w:pPr>
              <w:rPr>
                <w:rFonts w:ascii="Arial" w:hAnsi="Arial" w:cs="Arial"/>
                <w:color w:val="FF0000"/>
              </w:rPr>
            </w:pPr>
          </w:p>
        </w:tc>
      </w:tr>
      <w:tr w:rsidR="0084654F" w:rsidRPr="00F607B2" w14:paraId="6D9FCC02" w14:textId="77777777" w:rsidTr="00884334">
        <w:tc>
          <w:tcPr>
            <w:tcW w:w="10206" w:type="dxa"/>
            <w:tcBorders>
              <w:bottom w:val="single" w:sz="4" w:space="0" w:color="auto"/>
            </w:tcBorders>
            <w:shd w:val="clear" w:color="auto" w:fill="002060"/>
          </w:tcPr>
          <w:p w14:paraId="1BECFC8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99CF0AC" w14:textId="77777777" w:rsidTr="00884334">
        <w:tc>
          <w:tcPr>
            <w:tcW w:w="10206" w:type="dxa"/>
            <w:tcBorders>
              <w:bottom w:val="single" w:sz="4" w:space="0" w:color="auto"/>
            </w:tcBorders>
          </w:tcPr>
          <w:p w14:paraId="26625F31" w14:textId="77777777" w:rsidR="00927545" w:rsidRDefault="00927545" w:rsidP="00F607B2">
            <w:pPr>
              <w:jc w:val="both"/>
              <w:rPr>
                <w:rFonts w:ascii="Arial" w:hAnsi="Arial" w:cs="Arial"/>
              </w:rPr>
            </w:pPr>
          </w:p>
          <w:p w14:paraId="26EA9506" w14:textId="77777777"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14:paraId="1063BFD4" w14:textId="77777777" w:rsidR="00927545" w:rsidRDefault="00927545" w:rsidP="00F607B2">
            <w:pPr>
              <w:jc w:val="both"/>
              <w:rPr>
                <w:rFonts w:ascii="Arial" w:hAnsi="Arial" w:cs="Arial"/>
              </w:rPr>
            </w:pPr>
          </w:p>
          <w:p w14:paraId="5DC2E7C7" w14:textId="77777777"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14:paraId="1942AD3D" w14:textId="77777777" w:rsidR="00927545" w:rsidRDefault="00927545" w:rsidP="00F607B2">
            <w:pPr>
              <w:jc w:val="both"/>
              <w:rPr>
                <w:rFonts w:ascii="Arial" w:hAnsi="Arial" w:cs="Arial"/>
              </w:rPr>
            </w:pPr>
          </w:p>
          <w:p w14:paraId="2DFCBEE0" w14:textId="77777777"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14:paraId="54335650" w14:textId="77777777" w:rsidR="00927545" w:rsidRDefault="00927545" w:rsidP="00F607B2">
            <w:pPr>
              <w:jc w:val="both"/>
              <w:rPr>
                <w:rFonts w:ascii="Arial" w:hAnsi="Arial" w:cs="Arial"/>
              </w:rPr>
            </w:pPr>
          </w:p>
          <w:p w14:paraId="50832B14" w14:textId="77777777" w:rsidR="00927545" w:rsidRDefault="002876C7" w:rsidP="00F607B2">
            <w:pPr>
              <w:jc w:val="both"/>
              <w:rPr>
                <w:rFonts w:ascii="Arial" w:hAnsi="Arial" w:cs="Arial"/>
              </w:rPr>
            </w:pPr>
            <w:r w:rsidRPr="002876C7">
              <w:rPr>
                <w:rFonts w:ascii="Arial" w:hAnsi="Arial" w:cs="Arial"/>
              </w:rPr>
              <w:t xml:space="preserve">Coping with a busy environment with some noise. </w:t>
            </w:r>
          </w:p>
          <w:p w14:paraId="53188D4F" w14:textId="77777777" w:rsidR="00927545" w:rsidRDefault="00927545" w:rsidP="00F607B2">
            <w:pPr>
              <w:jc w:val="both"/>
              <w:rPr>
                <w:rFonts w:ascii="Arial" w:hAnsi="Arial" w:cs="Arial"/>
              </w:rPr>
            </w:pPr>
          </w:p>
          <w:p w14:paraId="6FF1F0E1" w14:textId="77777777" w:rsidR="00927545" w:rsidRDefault="002876C7" w:rsidP="00F607B2">
            <w:pPr>
              <w:jc w:val="both"/>
              <w:rPr>
                <w:rFonts w:ascii="Arial" w:hAnsi="Arial" w:cs="Arial"/>
              </w:rPr>
            </w:pPr>
            <w:r w:rsidRPr="002876C7">
              <w:rPr>
                <w:rFonts w:ascii="Arial" w:hAnsi="Arial" w:cs="Arial"/>
              </w:rPr>
              <w:t xml:space="preserve">Use of Display Screens (VDU). </w:t>
            </w:r>
          </w:p>
          <w:p w14:paraId="2FB2D822" w14:textId="77777777" w:rsidR="00927545" w:rsidRDefault="00927545" w:rsidP="00F607B2">
            <w:pPr>
              <w:jc w:val="both"/>
              <w:rPr>
                <w:rFonts w:ascii="Arial" w:hAnsi="Arial" w:cs="Arial"/>
              </w:rPr>
            </w:pPr>
          </w:p>
          <w:p w14:paraId="7B1A5582" w14:textId="77777777" w:rsidR="0084654F" w:rsidRDefault="002876C7" w:rsidP="00F607B2">
            <w:pPr>
              <w:jc w:val="both"/>
              <w:rPr>
                <w:rFonts w:ascii="Arial" w:hAnsi="Arial" w:cs="Arial"/>
              </w:rPr>
            </w:pPr>
            <w:r w:rsidRPr="002876C7">
              <w:rPr>
                <w:rFonts w:ascii="Arial" w:hAnsi="Arial" w:cs="Arial"/>
              </w:rPr>
              <w:t>Use of PPE as required.</w:t>
            </w:r>
          </w:p>
          <w:p w14:paraId="3C4F4F2B" w14:textId="77777777" w:rsidR="00927545" w:rsidRPr="00F607B2" w:rsidRDefault="00927545" w:rsidP="00F607B2">
            <w:pPr>
              <w:jc w:val="both"/>
              <w:rPr>
                <w:rFonts w:ascii="Arial" w:hAnsi="Arial" w:cs="Arial"/>
                <w:color w:val="FF0000"/>
              </w:rPr>
            </w:pPr>
          </w:p>
        </w:tc>
      </w:tr>
      <w:tr w:rsidR="003B43F4" w:rsidRPr="00F607B2" w14:paraId="6F6359A3" w14:textId="77777777" w:rsidTr="00884334">
        <w:tc>
          <w:tcPr>
            <w:tcW w:w="10206" w:type="dxa"/>
            <w:shd w:val="clear" w:color="auto" w:fill="002060"/>
          </w:tcPr>
          <w:p w14:paraId="24C9DE5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0371A5FC" w14:textId="77777777" w:rsidTr="00884334">
        <w:tc>
          <w:tcPr>
            <w:tcW w:w="10206" w:type="dxa"/>
            <w:tcBorders>
              <w:bottom w:val="single" w:sz="4" w:space="0" w:color="auto"/>
            </w:tcBorders>
          </w:tcPr>
          <w:p w14:paraId="5172BE98" w14:textId="77777777" w:rsidR="00927545" w:rsidRDefault="00927545" w:rsidP="00F607B2">
            <w:pPr>
              <w:jc w:val="both"/>
              <w:rPr>
                <w:rFonts w:ascii="Arial" w:hAnsi="Arial" w:cs="Arial"/>
              </w:rPr>
            </w:pPr>
          </w:p>
          <w:p w14:paraId="3A06BB24"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F461977" w14:textId="77777777" w:rsidR="003B43F4" w:rsidRPr="00F607B2" w:rsidRDefault="003B43F4" w:rsidP="00F607B2">
            <w:pPr>
              <w:jc w:val="both"/>
              <w:rPr>
                <w:rFonts w:ascii="Arial" w:hAnsi="Arial" w:cs="Arial"/>
              </w:rPr>
            </w:pPr>
          </w:p>
          <w:p w14:paraId="2F4BA55A"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4132D3D" w14:textId="77777777" w:rsidR="003B43F4" w:rsidRPr="00F607B2" w:rsidRDefault="003B43F4" w:rsidP="00F607B2">
            <w:pPr>
              <w:jc w:val="both"/>
              <w:rPr>
                <w:rFonts w:ascii="Arial" w:hAnsi="Arial" w:cs="Arial"/>
              </w:rPr>
            </w:pPr>
          </w:p>
          <w:p w14:paraId="6EBB31D5"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E73ACD2" w14:textId="77777777" w:rsidR="003B43F4" w:rsidRPr="00F607B2" w:rsidRDefault="003B43F4" w:rsidP="00F607B2">
            <w:pPr>
              <w:jc w:val="both"/>
              <w:rPr>
                <w:rFonts w:ascii="Arial" w:hAnsi="Arial" w:cs="Arial"/>
                <w:b/>
              </w:rPr>
            </w:pPr>
          </w:p>
          <w:p w14:paraId="56B9B241"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CF849C5"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32E275" w14:textId="77777777"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14:paraId="57267ED1" w14:textId="77777777"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ADBE95F"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 breach of this requirement may result in action being taken against you (in accordance with the Trust’s disciplinary policy) up to and including dismissal.</w:t>
            </w:r>
          </w:p>
          <w:p w14:paraId="6194CC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0C02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1488BD7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5CD9262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19A125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EBE81D3"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D875CE9" w14:textId="77777777" w:rsidR="008F7D36" w:rsidRDefault="008F7D36" w:rsidP="008F7D36">
            <w:pPr>
              <w:rPr>
                <w:rFonts w:cs="Arial"/>
              </w:rPr>
            </w:pPr>
          </w:p>
          <w:p w14:paraId="5D0427A4" w14:textId="77777777" w:rsidR="008F7D36" w:rsidRPr="008F7D36" w:rsidRDefault="008F7D36" w:rsidP="008F7D36">
            <w:pPr>
              <w:rPr>
                <w:rFonts w:cs="Arial"/>
              </w:rPr>
            </w:pPr>
          </w:p>
        </w:tc>
      </w:tr>
      <w:tr w:rsidR="003B43F4" w:rsidRPr="00F607B2" w14:paraId="2E2A1619" w14:textId="77777777" w:rsidTr="00884334">
        <w:tc>
          <w:tcPr>
            <w:tcW w:w="10206" w:type="dxa"/>
            <w:shd w:val="clear" w:color="auto" w:fill="002060"/>
          </w:tcPr>
          <w:p w14:paraId="39F95B23"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1ADFF66B" w14:textId="77777777" w:rsidTr="00884334">
        <w:tc>
          <w:tcPr>
            <w:tcW w:w="10206" w:type="dxa"/>
          </w:tcPr>
          <w:p w14:paraId="1F9E826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EFD10D8" w14:textId="77777777" w:rsidR="0088512F" w:rsidRDefault="0088512F" w:rsidP="00F607B2">
            <w:pPr>
              <w:pStyle w:val="BodyText"/>
              <w:jc w:val="both"/>
              <w:rPr>
                <w:rFonts w:ascii="Arial" w:hAnsi="Arial" w:cs="Arial"/>
                <w:b w:val="0"/>
                <w:sz w:val="22"/>
                <w:szCs w:val="22"/>
              </w:rPr>
            </w:pPr>
          </w:p>
          <w:p w14:paraId="6D7BF220"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704B6A7" w14:textId="77777777" w:rsidR="002B7A29" w:rsidRPr="00F607B2" w:rsidRDefault="002B7A29" w:rsidP="00124CE6">
            <w:pPr>
              <w:rPr>
                <w:rFonts w:ascii="Arial" w:hAnsi="Arial" w:cs="Arial"/>
              </w:rPr>
            </w:pPr>
          </w:p>
        </w:tc>
      </w:tr>
    </w:tbl>
    <w:p w14:paraId="1CFD20DE" w14:textId="77777777" w:rsidR="003B43F4" w:rsidRDefault="003B43F4" w:rsidP="00F607B2">
      <w:pPr>
        <w:spacing w:after="0" w:line="240" w:lineRule="auto"/>
        <w:jc w:val="both"/>
        <w:rPr>
          <w:rFonts w:ascii="Arial" w:hAnsi="Arial" w:cs="Arial"/>
        </w:rPr>
      </w:pPr>
    </w:p>
    <w:p w14:paraId="35E2AEC1"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456EE3D" w14:textId="77777777" w:rsidR="008F7D36" w:rsidRDefault="008F7D36" w:rsidP="00F607B2">
      <w:pPr>
        <w:spacing w:after="0" w:line="240" w:lineRule="auto"/>
        <w:jc w:val="both"/>
        <w:rPr>
          <w:rFonts w:ascii="Arial" w:hAnsi="Arial" w:cs="Arial"/>
        </w:rPr>
      </w:pPr>
    </w:p>
    <w:p w14:paraId="25FE88FB"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0D9D176"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5A89204" w14:textId="77777777" w:rsidTr="008F7D36">
        <w:tc>
          <w:tcPr>
            <w:tcW w:w="1985" w:type="dxa"/>
          </w:tcPr>
          <w:p w14:paraId="2F457243"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63D3861" w14:textId="77777777" w:rsidR="008F7D36" w:rsidRPr="00F607B2" w:rsidRDefault="00404C00" w:rsidP="00DC774C">
            <w:pPr>
              <w:jc w:val="both"/>
              <w:rPr>
                <w:rFonts w:ascii="Arial" w:hAnsi="Arial" w:cs="Arial"/>
              </w:rPr>
            </w:pPr>
            <w:r>
              <w:rPr>
                <w:rFonts w:ascii="Arial" w:hAnsi="Arial" w:cs="Arial"/>
              </w:rPr>
              <w:t xml:space="preserve">Band </w:t>
            </w:r>
            <w:r w:rsidR="00B9226A">
              <w:rPr>
                <w:rFonts w:ascii="Arial" w:hAnsi="Arial" w:cs="Arial"/>
              </w:rPr>
              <w:t>3 MTO - Blood Sciences</w:t>
            </w:r>
          </w:p>
        </w:tc>
      </w:tr>
    </w:tbl>
    <w:p w14:paraId="029E877F"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050135" w14:textId="77777777" w:rsidTr="008F7D36">
        <w:tc>
          <w:tcPr>
            <w:tcW w:w="7641" w:type="dxa"/>
            <w:shd w:val="clear" w:color="auto" w:fill="002060"/>
          </w:tcPr>
          <w:p w14:paraId="16C0D3F4"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E8FEFB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72EB1EAE"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2188F4F" w14:textId="77777777" w:rsidTr="008F7D36">
        <w:tc>
          <w:tcPr>
            <w:tcW w:w="7641" w:type="dxa"/>
          </w:tcPr>
          <w:p w14:paraId="780C1BCD" w14:textId="77777777" w:rsidR="001D2D93" w:rsidRDefault="001D2D93" w:rsidP="00884334">
            <w:pPr>
              <w:jc w:val="both"/>
              <w:rPr>
                <w:rFonts w:ascii="Arial" w:hAnsi="Arial" w:cs="Arial"/>
                <w:b/>
              </w:rPr>
            </w:pPr>
            <w:r w:rsidRPr="00F607B2">
              <w:rPr>
                <w:rFonts w:ascii="Arial" w:hAnsi="Arial" w:cs="Arial"/>
                <w:b/>
              </w:rPr>
              <w:t>QUALIFICATION/ SPECIAL TRAINING</w:t>
            </w:r>
          </w:p>
          <w:p w14:paraId="0393879B" w14:textId="77777777" w:rsidR="00927545" w:rsidRPr="00F607B2" w:rsidRDefault="00927545" w:rsidP="00884334">
            <w:pPr>
              <w:jc w:val="both"/>
              <w:rPr>
                <w:rFonts w:ascii="Arial" w:hAnsi="Arial" w:cs="Arial"/>
                <w:b/>
              </w:rPr>
            </w:pPr>
          </w:p>
          <w:p w14:paraId="4DC5E9CC" w14:textId="77777777" w:rsidR="00712C74" w:rsidRDefault="00B9226A" w:rsidP="00927545">
            <w:pPr>
              <w:rPr>
                <w:rFonts w:ascii="Arial" w:hAnsi="Arial" w:cs="Arial"/>
              </w:rPr>
            </w:pPr>
            <w:r w:rsidRPr="00D327AA">
              <w:rPr>
                <w:rFonts w:ascii="Arial" w:hAnsi="Arial" w:cs="Arial"/>
              </w:rPr>
              <w:t>Educated to level NVQ3 or equivalent.</w:t>
            </w:r>
          </w:p>
          <w:p w14:paraId="3CA7228F" w14:textId="77777777" w:rsidR="001D2D93" w:rsidRPr="00F607B2" w:rsidRDefault="001D2D93" w:rsidP="002D6B07">
            <w:pPr>
              <w:rPr>
                <w:rFonts w:ascii="Arial" w:hAnsi="Arial" w:cs="Arial"/>
                <w:color w:val="FF0000"/>
              </w:rPr>
            </w:pPr>
          </w:p>
        </w:tc>
        <w:tc>
          <w:tcPr>
            <w:tcW w:w="1398" w:type="dxa"/>
          </w:tcPr>
          <w:p w14:paraId="72E58D8E" w14:textId="77777777" w:rsidR="000C32E3" w:rsidRDefault="000C32E3" w:rsidP="00B9226A">
            <w:pPr>
              <w:jc w:val="center"/>
              <w:rPr>
                <w:rFonts w:ascii="Arial" w:hAnsi="Arial" w:cs="Arial"/>
              </w:rPr>
            </w:pPr>
          </w:p>
          <w:p w14:paraId="6B7476F8" w14:textId="77777777" w:rsidR="00927545" w:rsidRDefault="00927545" w:rsidP="00B9226A">
            <w:pPr>
              <w:jc w:val="center"/>
              <w:rPr>
                <w:rFonts w:ascii="Arial" w:hAnsi="Arial" w:cs="Arial"/>
              </w:rPr>
            </w:pPr>
          </w:p>
          <w:p w14:paraId="6E0507FE" w14:textId="77777777" w:rsidR="00927545" w:rsidRDefault="00927545" w:rsidP="00B9226A">
            <w:pPr>
              <w:jc w:val="center"/>
              <w:rPr>
                <w:rFonts w:ascii="Arial" w:hAnsi="Arial" w:cs="Arial"/>
              </w:rPr>
            </w:pPr>
            <w:r>
              <w:rPr>
                <w:rFonts w:ascii="Arial" w:hAnsi="Arial" w:cs="Arial"/>
              </w:rPr>
              <w:t>E</w:t>
            </w:r>
          </w:p>
          <w:p w14:paraId="52109DDF" w14:textId="77777777" w:rsidR="00712C74" w:rsidRPr="00F607B2" w:rsidRDefault="00712C74" w:rsidP="00B9226A">
            <w:pPr>
              <w:jc w:val="center"/>
              <w:rPr>
                <w:rFonts w:ascii="Arial" w:hAnsi="Arial" w:cs="Arial"/>
              </w:rPr>
            </w:pPr>
          </w:p>
        </w:tc>
        <w:tc>
          <w:tcPr>
            <w:tcW w:w="1275" w:type="dxa"/>
          </w:tcPr>
          <w:p w14:paraId="628564ED" w14:textId="77777777" w:rsidR="001D2D93" w:rsidRDefault="001D2D93" w:rsidP="00B9226A">
            <w:pPr>
              <w:jc w:val="center"/>
              <w:rPr>
                <w:rFonts w:ascii="Arial" w:hAnsi="Arial" w:cs="Arial"/>
              </w:rPr>
            </w:pPr>
          </w:p>
          <w:p w14:paraId="327DCE09" w14:textId="77777777" w:rsidR="00927545" w:rsidRDefault="00927545" w:rsidP="00B9226A">
            <w:pPr>
              <w:jc w:val="center"/>
              <w:rPr>
                <w:rFonts w:ascii="Arial" w:hAnsi="Arial" w:cs="Arial"/>
              </w:rPr>
            </w:pPr>
          </w:p>
          <w:p w14:paraId="1F56055D" w14:textId="77777777" w:rsidR="00927545" w:rsidRPr="00F607B2" w:rsidRDefault="00927545" w:rsidP="00B9226A">
            <w:pPr>
              <w:jc w:val="center"/>
              <w:rPr>
                <w:rFonts w:ascii="Arial" w:hAnsi="Arial" w:cs="Arial"/>
              </w:rPr>
            </w:pPr>
          </w:p>
        </w:tc>
      </w:tr>
      <w:tr w:rsidR="001D2D93" w:rsidRPr="00F607B2" w14:paraId="53F91C7F" w14:textId="77777777" w:rsidTr="008F7D36">
        <w:tc>
          <w:tcPr>
            <w:tcW w:w="7641" w:type="dxa"/>
          </w:tcPr>
          <w:p w14:paraId="433EB153" w14:textId="77777777" w:rsidR="001D2D93" w:rsidRDefault="001D2D93" w:rsidP="00884334">
            <w:pPr>
              <w:jc w:val="both"/>
              <w:rPr>
                <w:rFonts w:ascii="Arial" w:hAnsi="Arial" w:cs="Arial"/>
                <w:b/>
              </w:rPr>
            </w:pPr>
            <w:r w:rsidRPr="00F607B2">
              <w:rPr>
                <w:rFonts w:ascii="Arial" w:hAnsi="Arial" w:cs="Arial"/>
                <w:b/>
              </w:rPr>
              <w:t>KNOWLEDGE/SKILLS</w:t>
            </w:r>
          </w:p>
          <w:p w14:paraId="57259F02" w14:textId="77777777" w:rsidR="00B9226A" w:rsidRPr="00D327AA" w:rsidRDefault="00B9226A" w:rsidP="00B9226A">
            <w:pPr>
              <w:rPr>
                <w:rFonts w:ascii="Arial" w:hAnsi="Arial" w:cs="Arial"/>
              </w:rPr>
            </w:pPr>
            <w:r w:rsidRPr="00D327AA">
              <w:rPr>
                <w:rFonts w:ascii="Arial" w:hAnsi="Arial" w:cs="Arial"/>
              </w:rPr>
              <w:t>Extensive knowledge of laboratory procedures.</w:t>
            </w:r>
          </w:p>
          <w:p w14:paraId="5951F21B" w14:textId="77777777" w:rsidR="00B9226A" w:rsidRPr="00D327AA" w:rsidRDefault="00B9226A" w:rsidP="00B9226A">
            <w:pPr>
              <w:rPr>
                <w:rFonts w:ascii="Arial" w:hAnsi="Arial" w:cs="Arial"/>
              </w:rPr>
            </w:pPr>
            <w:r w:rsidRPr="00D327AA">
              <w:rPr>
                <w:rFonts w:ascii="Arial" w:hAnsi="Arial" w:cs="Arial"/>
              </w:rPr>
              <w:t>Ability to troubleshoot laboratory sampling issues.</w:t>
            </w:r>
          </w:p>
          <w:p w14:paraId="37C1E29B" w14:textId="77777777" w:rsidR="00B9226A" w:rsidRPr="00D327AA" w:rsidRDefault="00B9226A" w:rsidP="00B9226A">
            <w:pPr>
              <w:rPr>
                <w:rFonts w:ascii="Arial" w:hAnsi="Arial" w:cs="Arial"/>
              </w:rPr>
            </w:pPr>
            <w:r w:rsidRPr="00D327AA">
              <w:rPr>
                <w:rFonts w:ascii="Arial" w:hAnsi="Arial" w:cs="Arial"/>
              </w:rPr>
              <w:t>IT literacy and data handling experience.</w:t>
            </w:r>
          </w:p>
          <w:p w14:paraId="241F2442" w14:textId="77777777" w:rsidR="00B9226A" w:rsidRPr="00D327AA" w:rsidRDefault="00B9226A" w:rsidP="00B9226A">
            <w:pPr>
              <w:rPr>
                <w:rFonts w:ascii="Arial" w:hAnsi="Arial" w:cs="Arial"/>
              </w:rPr>
            </w:pPr>
            <w:r w:rsidRPr="00D327AA">
              <w:rPr>
                <w:rFonts w:ascii="Arial" w:hAnsi="Arial" w:cs="Arial"/>
              </w:rPr>
              <w:t>Good knowledge of MS Office applications</w:t>
            </w:r>
          </w:p>
          <w:p w14:paraId="59BECA8C" w14:textId="77777777" w:rsidR="00B9226A" w:rsidRPr="00D327AA" w:rsidRDefault="00B9226A" w:rsidP="00B9226A">
            <w:pPr>
              <w:rPr>
                <w:rFonts w:ascii="Arial" w:hAnsi="Arial" w:cs="Arial"/>
              </w:rPr>
            </w:pPr>
            <w:r w:rsidRPr="00D327AA">
              <w:rPr>
                <w:rFonts w:ascii="Arial" w:hAnsi="Arial" w:cs="Arial"/>
              </w:rPr>
              <w:t>Excellent keyboard skills</w:t>
            </w:r>
          </w:p>
          <w:p w14:paraId="076D3D25" w14:textId="77777777" w:rsidR="00927545" w:rsidRPr="00B9226A" w:rsidRDefault="00B9226A" w:rsidP="00B9226A">
            <w:pPr>
              <w:rPr>
                <w:rFonts w:ascii="Arial" w:hAnsi="Arial" w:cs="Arial"/>
              </w:rPr>
            </w:pPr>
            <w:r w:rsidRPr="00B9226A">
              <w:rPr>
                <w:rFonts w:ascii="Arial" w:hAnsi="Arial" w:cs="Arial"/>
              </w:rPr>
              <w:t>Excellent organisational skills</w:t>
            </w:r>
          </w:p>
          <w:p w14:paraId="04CF7795" w14:textId="77777777" w:rsidR="000E5016" w:rsidRPr="000C32E3" w:rsidRDefault="000E5016" w:rsidP="00927545">
            <w:pPr>
              <w:jc w:val="both"/>
              <w:rPr>
                <w:rFonts w:ascii="Arial" w:hAnsi="Arial" w:cs="Arial"/>
                <w:color w:val="FF0000"/>
              </w:rPr>
            </w:pPr>
          </w:p>
        </w:tc>
        <w:tc>
          <w:tcPr>
            <w:tcW w:w="1398" w:type="dxa"/>
          </w:tcPr>
          <w:p w14:paraId="262B3904" w14:textId="77777777" w:rsidR="00927545" w:rsidRDefault="00927545" w:rsidP="00B9226A">
            <w:pPr>
              <w:jc w:val="center"/>
              <w:rPr>
                <w:rFonts w:ascii="Arial" w:hAnsi="Arial" w:cs="Arial"/>
              </w:rPr>
            </w:pPr>
          </w:p>
          <w:p w14:paraId="63371688" w14:textId="77777777" w:rsidR="00B9226A" w:rsidRDefault="00B9226A" w:rsidP="00B9226A">
            <w:pPr>
              <w:jc w:val="center"/>
              <w:rPr>
                <w:rFonts w:ascii="Arial" w:hAnsi="Arial" w:cs="Arial"/>
              </w:rPr>
            </w:pPr>
          </w:p>
          <w:p w14:paraId="53685591" w14:textId="77777777" w:rsidR="00B9226A" w:rsidRDefault="00B9226A" w:rsidP="00B9226A">
            <w:pPr>
              <w:jc w:val="center"/>
              <w:rPr>
                <w:rFonts w:ascii="Arial" w:hAnsi="Arial" w:cs="Arial"/>
              </w:rPr>
            </w:pPr>
          </w:p>
          <w:p w14:paraId="64A786AC" w14:textId="77777777" w:rsidR="00B9226A" w:rsidRDefault="00B9226A" w:rsidP="00B9226A">
            <w:pPr>
              <w:jc w:val="center"/>
              <w:rPr>
                <w:rFonts w:ascii="Arial" w:hAnsi="Arial" w:cs="Arial"/>
              </w:rPr>
            </w:pPr>
            <w:r>
              <w:rPr>
                <w:rFonts w:ascii="Arial" w:hAnsi="Arial" w:cs="Arial"/>
              </w:rPr>
              <w:t>E</w:t>
            </w:r>
          </w:p>
          <w:p w14:paraId="09E65D03" w14:textId="77777777" w:rsidR="00B9226A" w:rsidRDefault="00B9226A" w:rsidP="00B9226A">
            <w:pPr>
              <w:jc w:val="center"/>
              <w:rPr>
                <w:rFonts w:ascii="Arial" w:hAnsi="Arial" w:cs="Arial"/>
              </w:rPr>
            </w:pPr>
            <w:r>
              <w:rPr>
                <w:rFonts w:ascii="Arial" w:hAnsi="Arial" w:cs="Arial"/>
              </w:rPr>
              <w:t>E</w:t>
            </w:r>
          </w:p>
          <w:p w14:paraId="658AFE79" w14:textId="77777777" w:rsidR="00B9226A" w:rsidRDefault="00B9226A" w:rsidP="00B9226A">
            <w:pPr>
              <w:jc w:val="center"/>
              <w:rPr>
                <w:rFonts w:ascii="Arial" w:hAnsi="Arial" w:cs="Arial"/>
              </w:rPr>
            </w:pPr>
            <w:r>
              <w:rPr>
                <w:rFonts w:ascii="Arial" w:hAnsi="Arial" w:cs="Arial"/>
              </w:rPr>
              <w:t>E</w:t>
            </w:r>
          </w:p>
          <w:p w14:paraId="2051659D" w14:textId="77777777" w:rsidR="00B9226A" w:rsidRPr="00F607B2" w:rsidRDefault="00B9226A" w:rsidP="00B9226A">
            <w:pPr>
              <w:jc w:val="center"/>
              <w:rPr>
                <w:rFonts w:ascii="Arial" w:hAnsi="Arial" w:cs="Arial"/>
              </w:rPr>
            </w:pPr>
            <w:r>
              <w:rPr>
                <w:rFonts w:ascii="Arial" w:hAnsi="Arial" w:cs="Arial"/>
              </w:rPr>
              <w:t>E</w:t>
            </w:r>
          </w:p>
        </w:tc>
        <w:tc>
          <w:tcPr>
            <w:tcW w:w="1275" w:type="dxa"/>
          </w:tcPr>
          <w:p w14:paraId="6DB402F6" w14:textId="77777777" w:rsidR="00404C00" w:rsidRDefault="00404C00" w:rsidP="00B9226A">
            <w:pPr>
              <w:jc w:val="center"/>
              <w:rPr>
                <w:rFonts w:ascii="Arial" w:hAnsi="Arial" w:cs="Arial"/>
              </w:rPr>
            </w:pPr>
          </w:p>
          <w:p w14:paraId="2DE289C9" w14:textId="77777777" w:rsidR="00B9226A" w:rsidRDefault="00B9226A" w:rsidP="00B9226A">
            <w:pPr>
              <w:jc w:val="center"/>
              <w:rPr>
                <w:rFonts w:ascii="Arial" w:hAnsi="Arial" w:cs="Arial"/>
              </w:rPr>
            </w:pPr>
            <w:r>
              <w:rPr>
                <w:rFonts w:ascii="Arial" w:hAnsi="Arial" w:cs="Arial"/>
              </w:rPr>
              <w:t>D</w:t>
            </w:r>
          </w:p>
          <w:p w14:paraId="66CCA594" w14:textId="77777777" w:rsidR="00B9226A" w:rsidRPr="00F607B2" w:rsidRDefault="00B9226A" w:rsidP="00B9226A">
            <w:pPr>
              <w:jc w:val="center"/>
              <w:rPr>
                <w:rFonts w:ascii="Arial" w:hAnsi="Arial" w:cs="Arial"/>
              </w:rPr>
            </w:pPr>
            <w:r>
              <w:rPr>
                <w:rFonts w:ascii="Arial" w:hAnsi="Arial" w:cs="Arial"/>
              </w:rPr>
              <w:t>D</w:t>
            </w:r>
          </w:p>
        </w:tc>
      </w:tr>
      <w:tr w:rsidR="00B9226A" w:rsidRPr="00F607B2" w14:paraId="2835457E" w14:textId="77777777" w:rsidTr="008F7D36">
        <w:tc>
          <w:tcPr>
            <w:tcW w:w="7641" w:type="dxa"/>
          </w:tcPr>
          <w:p w14:paraId="16C70609" w14:textId="77777777" w:rsidR="00B9226A" w:rsidRPr="00D327AA" w:rsidRDefault="00B9226A" w:rsidP="00B9226A">
            <w:pPr>
              <w:jc w:val="both"/>
              <w:rPr>
                <w:rFonts w:ascii="Arial" w:hAnsi="Arial" w:cs="Arial"/>
                <w:b/>
                <w:u w:val="single"/>
              </w:rPr>
            </w:pPr>
            <w:r w:rsidRPr="00D327AA">
              <w:rPr>
                <w:rFonts w:ascii="Arial" w:hAnsi="Arial" w:cs="Arial"/>
                <w:b/>
                <w:u w:val="single"/>
              </w:rPr>
              <w:t>EXPERIENCE</w:t>
            </w:r>
          </w:p>
          <w:p w14:paraId="6C3F4F33" w14:textId="77777777" w:rsidR="00B9226A" w:rsidRPr="00D327AA" w:rsidRDefault="00B9226A" w:rsidP="00B9226A">
            <w:pPr>
              <w:numPr>
                <w:ilvl w:val="0"/>
                <w:numId w:val="23"/>
              </w:numPr>
              <w:rPr>
                <w:rFonts w:ascii="Arial" w:hAnsi="Arial" w:cs="Arial"/>
              </w:rPr>
            </w:pPr>
            <w:r w:rsidRPr="00D327AA">
              <w:rPr>
                <w:rFonts w:ascii="Arial" w:hAnsi="Arial" w:cs="Arial"/>
              </w:rPr>
              <w:t>Experience of working as part of a team.</w:t>
            </w:r>
          </w:p>
        </w:tc>
        <w:tc>
          <w:tcPr>
            <w:tcW w:w="1398" w:type="dxa"/>
          </w:tcPr>
          <w:p w14:paraId="53CE3FC0" w14:textId="77777777" w:rsidR="00B9226A" w:rsidRPr="00B9226A" w:rsidRDefault="00B9226A" w:rsidP="00B9226A">
            <w:pPr>
              <w:jc w:val="center"/>
              <w:rPr>
                <w:rFonts w:ascii="Arial" w:hAnsi="Arial" w:cs="Arial"/>
              </w:rPr>
            </w:pPr>
          </w:p>
          <w:p w14:paraId="2A709C11"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3D20008F" w14:textId="77777777" w:rsidR="00B9226A" w:rsidRPr="00D327AA" w:rsidRDefault="00B9226A" w:rsidP="00B9226A">
            <w:pPr>
              <w:jc w:val="center"/>
              <w:rPr>
                <w:rFonts w:ascii="Arial" w:hAnsi="Arial" w:cs="Arial"/>
                <w:b/>
              </w:rPr>
            </w:pPr>
          </w:p>
          <w:p w14:paraId="0FC23343" w14:textId="77777777" w:rsidR="00B9226A" w:rsidRPr="00D327AA" w:rsidRDefault="00B9226A" w:rsidP="00B9226A">
            <w:pPr>
              <w:jc w:val="center"/>
              <w:rPr>
                <w:rFonts w:ascii="Arial" w:hAnsi="Arial" w:cs="Arial"/>
                <w:b/>
              </w:rPr>
            </w:pPr>
          </w:p>
        </w:tc>
      </w:tr>
      <w:tr w:rsidR="00B9226A" w:rsidRPr="00F607B2" w14:paraId="6562B56E" w14:textId="77777777" w:rsidTr="008F7D36">
        <w:tc>
          <w:tcPr>
            <w:tcW w:w="7641" w:type="dxa"/>
          </w:tcPr>
          <w:p w14:paraId="1EB7B670" w14:textId="77777777" w:rsidR="00B9226A" w:rsidRPr="00D327AA" w:rsidRDefault="00B9226A" w:rsidP="00B9226A">
            <w:pPr>
              <w:jc w:val="both"/>
              <w:rPr>
                <w:rFonts w:ascii="Arial" w:hAnsi="Arial" w:cs="Arial"/>
                <w:b/>
                <w:u w:val="single"/>
              </w:rPr>
            </w:pPr>
            <w:r w:rsidRPr="00D327AA">
              <w:rPr>
                <w:rFonts w:ascii="Arial" w:hAnsi="Arial" w:cs="Arial"/>
                <w:b/>
                <w:u w:val="single"/>
              </w:rPr>
              <w:t>PERSONAL ATTRIBUTES</w:t>
            </w:r>
          </w:p>
          <w:p w14:paraId="08DE9AFE" w14:textId="77777777" w:rsidR="00B9226A" w:rsidRPr="00D327AA" w:rsidRDefault="00B9226A" w:rsidP="00B9226A">
            <w:pPr>
              <w:numPr>
                <w:ilvl w:val="0"/>
                <w:numId w:val="23"/>
              </w:numPr>
              <w:rPr>
                <w:rFonts w:ascii="Arial" w:hAnsi="Arial" w:cs="Arial"/>
              </w:rPr>
            </w:pPr>
            <w:r w:rsidRPr="00D327AA">
              <w:rPr>
                <w:rFonts w:ascii="Arial" w:hAnsi="Arial" w:cs="Arial"/>
              </w:rPr>
              <w:t>Excellent interpersonal skills.</w:t>
            </w:r>
          </w:p>
          <w:p w14:paraId="5EECAD81" w14:textId="77777777" w:rsidR="00B9226A" w:rsidRPr="00D327AA" w:rsidRDefault="00B9226A" w:rsidP="00B9226A">
            <w:pPr>
              <w:numPr>
                <w:ilvl w:val="0"/>
                <w:numId w:val="23"/>
              </w:numPr>
              <w:rPr>
                <w:rFonts w:ascii="Arial" w:hAnsi="Arial" w:cs="Arial"/>
              </w:rPr>
            </w:pPr>
            <w:r w:rsidRPr="00D327AA">
              <w:rPr>
                <w:rFonts w:ascii="Arial" w:hAnsi="Arial" w:cs="Arial"/>
              </w:rPr>
              <w:t>Ability to prioritise and work on own initiative.</w:t>
            </w:r>
          </w:p>
          <w:p w14:paraId="38C926A6" w14:textId="77777777" w:rsidR="00B9226A" w:rsidRPr="00D327AA" w:rsidRDefault="00B9226A" w:rsidP="00B9226A">
            <w:pPr>
              <w:numPr>
                <w:ilvl w:val="0"/>
                <w:numId w:val="23"/>
              </w:numPr>
              <w:rPr>
                <w:rFonts w:ascii="Arial" w:hAnsi="Arial" w:cs="Arial"/>
              </w:rPr>
            </w:pPr>
            <w:r w:rsidRPr="00D327AA">
              <w:rPr>
                <w:rFonts w:ascii="Arial" w:hAnsi="Arial" w:cs="Arial"/>
              </w:rPr>
              <w:t>Enthusiasm and willingness to learn.</w:t>
            </w:r>
          </w:p>
          <w:p w14:paraId="17DC80A7" w14:textId="77777777" w:rsidR="00B9226A" w:rsidRPr="00D327AA" w:rsidRDefault="00B9226A" w:rsidP="00B9226A">
            <w:pPr>
              <w:numPr>
                <w:ilvl w:val="0"/>
                <w:numId w:val="23"/>
              </w:numPr>
              <w:rPr>
                <w:rFonts w:ascii="Arial" w:hAnsi="Arial" w:cs="Arial"/>
              </w:rPr>
            </w:pPr>
            <w:r w:rsidRPr="00D327AA">
              <w:rPr>
                <w:rFonts w:ascii="Arial" w:hAnsi="Arial" w:cs="Arial"/>
              </w:rPr>
              <w:t xml:space="preserve">Good timekeeping </w:t>
            </w:r>
          </w:p>
          <w:p w14:paraId="0140520D" w14:textId="77777777" w:rsidR="00B9226A" w:rsidRPr="00D327AA" w:rsidRDefault="00B9226A" w:rsidP="00B9226A">
            <w:pPr>
              <w:numPr>
                <w:ilvl w:val="0"/>
                <w:numId w:val="23"/>
              </w:numPr>
              <w:rPr>
                <w:rFonts w:ascii="Arial" w:hAnsi="Arial" w:cs="Arial"/>
              </w:rPr>
            </w:pPr>
            <w:r w:rsidRPr="00D327AA">
              <w:rPr>
                <w:rFonts w:ascii="Arial" w:hAnsi="Arial" w:cs="Arial"/>
              </w:rPr>
              <w:t>Ability to accommodate the physical aspects of the role.</w:t>
            </w:r>
            <w:r>
              <w:rPr>
                <w:rFonts w:ascii="Arial" w:hAnsi="Arial" w:cs="Arial"/>
              </w:rPr>
              <w:t xml:space="preserve"> </w:t>
            </w:r>
            <w:r w:rsidRPr="00D327AA">
              <w:rPr>
                <w:rFonts w:ascii="Arial" w:hAnsi="Arial" w:cs="Arial"/>
              </w:rPr>
              <w:t>(In compliance with Manual Handling directives)</w:t>
            </w:r>
          </w:p>
        </w:tc>
        <w:tc>
          <w:tcPr>
            <w:tcW w:w="1398" w:type="dxa"/>
          </w:tcPr>
          <w:p w14:paraId="1B9865DC" w14:textId="77777777" w:rsidR="00B9226A" w:rsidRPr="00B9226A" w:rsidRDefault="00B9226A" w:rsidP="00B9226A">
            <w:pPr>
              <w:jc w:val="center"/>
              <w:rPr>
                <w:rFonts w:ascii="Arial" w:hAnsi="Arial" w:cs="Arial"/>
              </w:rPr>
            </w:pPr>
          </w:p>
          <w:p w14:paraId="4088780C" w14:textId="77777777" w:rsidR="00B9226A" w:rsidRPr="00B9226A" w:rsidRDefault="00B9226A" w:rsidP="00B9226A">
            <w:pPr>
              <w:jc w:val="center"/>
              <w:rPr>
                <w:rFonts w:ascii="Arial" w:hAnsi="Arial" w:cs="Arial"/>
              </w:rPr>
            </w:pPr>
            <w:r w:rsidRPr="00B9226A">
              <w:rPr>
                <w:rFonts w:ascii="Arial" w:hAnsi="Arial" w:cs="Arial"/>
              </w:rPr>
              <w:t>E</w:t>
            </w:r>
          </w:p>
          <w:p w14:paraId="4E724282" w14:textId="77777777" w:rsidR="00B9226A" w:rsidRPr="00B9226A" w:rsidRDefault="00B9226A" w:rsidP="00B9226A">
            <w:pPr>
              <w:jc w:val="center"/>
              <w:rPr>
                <w:rFonts w:ascii="Arial" w:hAnsi="Arial" w:cs="Arial"/>
              </w:rPr>
            </w:pPr>
            <w:r w:rsidRPr="00B9226A">
              <w:rPr>
                <w:rFonts w:ascii="Arial" w:hAnsi="Arial" w:cs="Arial"/>
              </w:rPr>
              <w:t>E</w:t>
            </w:r>
          </w:p>
          <w:p w14:paraId="106E44CE" w14:textId="77777777" w:rsidR="00B9226A" w:rsidRPr="00B9226A" w:rsidRDefault="00B9226A" w:rsidP="00B9226A">
            <w:pPr>
              <w:jc w:val="center"/>
              <w:rPr>
                <w:rFonts w:ascii="Arial" w:hAnsi="Arial" w:cs="Arial"/>
              </w:rPr>
            </w:pPr>
            <w:r w:rsidRPr="00B9226A">
              <w:rPr>
                <w:rFonts w:ascii="Arial" w:hAnsi="Arial" w:cs="Arial"/>
              </w:rPr>
              <w:t>E</w:t>
            </w:r>
          </w:p>
          <w:p w14:paraId="71524290" w14:textId="77777777" w:rsidR="00B9226A" w:rsidRPr="00B9226A" w:rsidRDefault="00B9226A" w:rsidP="00B9226A">
            <w:pPr>
              <w:jc w:val="center"/>
              <w:rPr>
                <w:rFonts w:ascii="Arial" w:hAnsi="Arial" w:cs="Arial"/>
              </w:rPr>
            </w:pPr>
            <w:r w:rsidRPr="00B9226A">
              <w:rPr>
                <w:rFonts w:ascii="Arial" w:hAnsi="Arial" w:cs="Arial"/>
              </w:rPr>
              <w:t>E</w:t>
            </w:r>
          </w:p>
          <w:p w14:paraId="7BD08333" w14:textId="77777777" w:rsidR="00B9226A" w:rsidRPr="00B9226A" w:rsidRDefault="00B9226A" w:rsidP="00B9226A">
            <w:pPr>
              <w:jc w:val="center"/>
              <w:rPr>
                <w:rFonts w:ascii="Arial" w:hAnsi="Arial" w:cs="Arial"/>
              </w:rPr>
            </w:pPr>
            <w:r w:rsidRPr="00B9226A">
              <w:rPr>
                <w:rFonts w:ascii="Arial" w:hAnsi="Arial" w:cs="Arial"/>
              </w:rPr>
              <w:t>E</w:t>
            </w:r>
          </w:p>
          <w:p w14:paraId="09462328" w14:textId="77777777" w:rsidR="00B9226A" w:rsidRPr="00B9226A" w:rsidRDefault="00B9226A" w:rsidP="00B9226A">
            <w:pPr>
              <w:jc w:val="center"/>
              <w:rPr>
                <w:rFonts w:ascii="Arial" w:hAnsi="Arial" w:cs="Arial"/>
              </w:rPr>
            </w:pPr>
          </w:p>
        </w:tc>
        <w:tc>
          <w:tcPr>
            <w:tcW w:w="1275" w:type="dxa"/>
          </w:tcPr>
          <w:p w14:paraId="62BF7119" w14:textId="77777777" w:rsidR="00B9226A" w:rsidRPr="00D327AA" w:rsidRDefault="00B9226A" w:rsidP="00B9226A">
            <w:pPr>
              <w:jc w:val="center"/>
              <w:rPr>
                <w:rFonts w:ascii="Arial" w:hAnsi="Arial" w:cs="Arial"/>
                <w:b/>
              </w:rPr>
            </w:pPr>
          </w:p>
        </w:tc>
      </w:tr>
      <w:tr w:rsidR="00B9226A" w:rsidRPr="00F607B2" w14:paraId="5EABE652" w14:textId="77777777" w:rsidTr="008F7D36">
        <w:tc>
          <w:tcPr>
            <w:tcW w:w="7641" w:type="dxa"/>
          </w:tcPr>
          <w:p w14:paraId="16D725A3" w14:textId="77777777" w:rsidR="00B9226A" w:rsidRPr="00D327AA" w:rsidRDefault="00B9226A" w:rsidP="00B9226A">
            <w:pPr>
              <w:jc w:val="both"/>
              <w:rPr>
                <w:rFonts w:ascii="Arial" w:hAnsi="Arial" w:cs="Arial"/>
                <w:b/>
                <w:u w:val="single"/>
              </w:rPr>
            </w:pPr>
            <w:r w:rsidRPr="00D327AA">
              <w:rPr>
                <w:rFonts w:ascii="Arial" w:hAnsi="Arial" w:cs="Arial"/>
                <w:b/>
                <w:u w:val="single"/>
              </w:rPr>
              <w:t>OTHER REQUIREMENTS</w:t>
            </w:r>
          </w:p>
          <w:p w14:paraId="56CBAE89" w14:textId="77777777" w:rsidR="00B9226A" w:rsidRPr="00D327AA" w:rsidRDefault="00B9226A" w:rsidP="00B9226A">
            <w:pPr>
              <w:numPr>
                <w:ilvl w:val="0"/>
                <w:numId w:val="23"/>
              </w:numPr>
              <w:rPr>
                <w:rFonts w:ascii="Arial" w:hAnsi="Arial" w:cs="Arial"/>
              </w:rPr>
            </w:pPr>
            <w:r w:rsidRPr="00D327AA">
              <w:rPr>
                <w:rFonts w:ascii="Arial" w:hAnsi="Arial" w:cs="Arial"/>
              </w:rPr>
              <w:t>Willingness to undertake NVQ Level 3 course in Laboratory &amp; Associated Technical Activities.</w:t>
            </w:r>
          </w:p>
          <w:p w14:paraId="5EF3B32E" w14:textId="77777777" w:rsidR="00B9226A" w:rsidRPr="00D327AA" w:rsidRDefault="00B9226A" w:rsidP="00B9226A">
            <w:pPr>
              <w:numPr>
                <w:ilvl w:val="0"/>
                <w:numId w:val="23"/>
              </w:numPr>
              <w:rPr>
                <w:rFonts w:ascii="Arial" w:hAnsi="Arial" w:cs="Arial"/>
                <w:b/>
                <w:u w:val="single"/>
              </w:rPr>
            </w:pPr>
            <w:r w:rsidRPr="00D327AA">
              <w:rPr>
                <w:rFonts w:ascii="Arial" w:hAnsi="Arial" w:cs="Arial"/>
              </w:rPr>
              <w:t>Willingness (with warning) to accept flexible working hours</w:t>
            </w:r>
          </w:p>
        </w:tc>
        <w:tc>
          <w:tcPr>
            <w:tcW w:w="1398" w:type="dxa"/>
          </w:tcPr>
          <w:p w14:paraId="462DDDC0" w14:textId="77777777" w:rsidR="00B9226A" w:rsidRPr="00B9226A" w:rsidRDefault="00B9226A" w:rsidP="00B9226A">
            <w:pPr>
              <w:jc w:val="center"/>
              <w:rPr>
                <w:rFonts w:ascii="Arial" w:hAnsi="Arial" w:cs="Arial"/>
              </w:rPr>
            </w:pPr>
          </w:p>
          <w:p w14:paraId="68A0FA1F" w14:textId="77777777" w:rsidR="00B9226A" w:rsidRPr="00B9226A" w:rsidRDefault="00B9226A" w:rsidP="00B9226A">
            <w:pPr>
              <w:jc w:val="center"/>
              <w:rPr>
                <w:rFonts w:ascii="Arial" w:hAnsi="Arial" w:cs="Arial"/>
              </w:rPr>
            </w:pPr>
            <w:r w:rsidRPr="00B9226A">
              <w:rPr>
                <w:rFonts w:ascii="Arial" w:hAnsi="Arial" w:cs="Arial"/>
              </w:rPr>
              <w:t>E</w:t>
            </w:r>
          </w:p>
          <w:p w14:paraId="02A85C45" w14:textId="77777777" w:rsidR="00B9226A" w:rsidRPr="00B9226A" w:rsidRDefault="00B9226A" w:rsidP="00B9226A">
            <w:pPr>
              <w:jc w:val="center"/>
              <w:rPr>
                <w:rFonts w:ascii="Arial" w:hAnsi="Arial" w:cs="Arial"/>
              </w:rPr>
            </w:pPr>
          </w:p>
          <w:p w14:paraId="0FE870DA" w14:textId="77777777" w:rsidR="00B9226A" w:rsidRPr="00B9226A" w:rsidRDefault="00B9226A" w:rsidP="00B9226A">
            <w:pPr>
              <w:jc w:val="center"/>
              <w:rPr>
                <w:rFonts w:ascii="Arial" w:hAnsi="Arial" w:cs="Arial"/>
              </w:rPr>
            </w:pPr>
            <w:r w:rsidRPr="00B9226A">
              <w:rPr>
                <w:rFonts w:ascii="Arial" w:hAnsi="Arial" w:cs="Arial"/>
              </w:rPr>
              <w:t>E</w:t>
            </w:r>
          </w:p>
        </w:tc>
        <w:tc>
          <w:tcPr>
            <w:tcW w:w="1275" w:type="dxa"/>
          </w:tcPr>
          <w:p w14:paraId="633E0DFF" w14:textId="77777777" w:rsidR="00B9226A" w:rsidRPr="00D327AA" w:rsidRDefault="00B9226A" w:rsidP="00B9226A">
            <w:pPr>
              <w:jc w:val="center"/>
              <w:rPr>
                <w:rFonts w:ascii="Arial" w:hAnsi="Arial" w:cs="Arial"/>
                <w:b/>
              </w:rPr>
            </w:pPr>
          </w:p>
        </w:tc>
      </w:tr>
    </w:tbl>
    <w:p w14:paraId="03AFCD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A600F9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AC769F5" w14:textId="77777777" w:rsidTr="000C32E3">
        <w:tc>
          <w:tcPr>
            <w:tcW w:w="7338" w:type="dxa"/>
            <w:gridSpan w:val="2"/>
            <w:shd w:val="clear" w:color="auto" w:fill="002060"/>
          </w:tcPr>
          <w:p w14:paraId="2242190D"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5CC7C65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711B1ED" w14:textId="77777777" w:rsidR="00F607B2" w:rsidRDefault="00F607B2" w:rsidP="000C32E3">
            <w:pPr>
              <w:jc w:val="center"/>
              <w:rPr>
                <w:rFonts w:ascii="Arial" w:hAnsi="Arial" w:cs="Arial"/>
                <w:b/>
                <w:color w:val="FFFFFF" w:themeColor="background1"/>
              </w:rPr>
            </w:pPr>
          </w:p>
          <w:p w14:paraId="7CE3D09F"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B9D621" w14:textId="77777777" w:rsidTr="000C32E3">
        <w:tc>
          <w:tcPr>
            <w:tcW w:w="7338" w:type="dxa"/>
            <w:gridSpan w:val="2"/>
            <w:tcBorders>
              <w:bottom w:val="single" w:sz="4" w:space="0" w:color="auto"/>
            </w:tcBorders>
            <w:shd w:val="clear" w:color="auto" w:fill="002060"/>
          </w:tcPr>
          <w:p w14:paraId="5F38C22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F7C5BEF"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DFA18A"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E44EA13"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D4A48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F695CB" w14:textId="77777777" w:rsidTr="000C32E3">
        <w:trPr>
          <w:trHeight w:val="288"/>
        </w:trPr>
        <w:tc>
          <w:tcPr>
            <w:tcW w:w="10314" w:type="dxa"/>
            <w:gridSpan w:val="6"/>
            <w:shd w:val="clear" w:color="auto" w:fill="auto"/>
          </w:tcPr>
          <w:p w14:paraId="00589FC9" w14:textId="77777777" w:rsidR="00615705" w:rsidRPr="00F607B2" w:rsidRDefault="00615705" w:rsidP="000C32E3">
            <w:pPr>
              <w:jc w:val="center"/>
              <w:rPr>
                <w:rFonts w:ascii="Arial" w:hAnsi="Arial" w:cs="Arial"/>
                <w:b/>
              </w:rPr>
            </w:pPr>
          </w:p>
        </w:tc>
      </w:tr>
      <w:tr w:rsidR="00F607B2" w:rsidRPr="00F607B2" w14:paraId="734E591C" w14:textId="77777777" w:rsidTr="000C32E3">
        <w:trPr>
          <w:trHeight w:val="288"/>
        </w:trPr>
        <w:tc>
          <w:tcPr>
            <w:tcW w:w="7338" w:type="dxa"/>
            <w:gridSpan w:val="2"/>
            <w:shd w:val="clear" w:color="auto" w:fill="002060"/>
          </w:tcPr>
          <w:p w14:paraId="28DD7A4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96689" w14:textId="77777777" w:rsidR="00F607B2" w:rsidRPr="00F607B2" w:rsidRDefault="00F607B2" w:rsidP="000C32E3">
            <w:pPr>
              <w:jc w:val="center"/>
              <w:rPr>
                <w:rFonts w:ascii="Arial" w:hAnsi="Arial" w:cs="Arial"/>
                <w:b/>
              </w:rPr>
            </w:pPr>
          </w:p>
        </w:tc>
        <w:tc>
          <w:tcPr>
            <w:tcW w:w="789" w:type="dxa"/>
            <w:shd w:val="clear" w:color="auto" w:fill="002060"/>
          </w:tcPr>
          <w:p w14:paraId="24CF8710" w14:textId="77777777" w:rsidR="00F607B2" w:rsidRPr="00F607B2" w:rsidRDefault="00F607B2" w:rsidP="000C32E3">
            <w:pPr>
              <w:jc w:val="center"/>
              <w:rPr>
                <w:rFonts w:ascii="Arial" w:hAnsi="Arial" w:cs="Arial"/>
                <w:b/>
              </w:rPr>
            </w:pPr>
          </w:p>
        </w:tc>
        <w:tc>
          <w:tcPr>
            <w:tcW w:w="709" w:type="dxa"/>
            <w:shd w:val="clear" w:color="auto" w:fill="002060"/>
          </w:tcPr>
          <w:p w14:paraId="487D3CDD" w14:textId="77777777" w:rsidR="00F607B2" w:rsidRPr="00F607B2" w:rsidRDefault="00F607B2" w:rsidP="000C32E3">
            <w:pPr>
              <w:jc w:val="center"/>
              <w:rPr>
                <w:rFonts w:ascii="Arial" w:hAnsi="Arial" w:cs="Arial"/>
                <w:b/>
              </w:rPr>
            </w:pPr>
          </w:p>
        </w:tc>
        <w:tc>
          <w:tcPr>
            <w:tcW w:w="708" w:type="dxa"/>
            <w:shd w:val="clear" w:color="auto" w:fill="002060"/>
          </w:tcPr>
          <w:p w14:paraId="0794D224" w14:textId="77777777" w:rsidR="00F607B2" w:rsidRPr="00F607B2" w:rsidRDefault="00F607B2" w:rsidP="000C32E3">
            <w:pPr>
              <w:jc w:val="center"/>
              <w:rPr>
                <w:rFonts w:ascii="Arial" w:hAnsi="Arial" w:cs="Arial"/>
                <w:b/>
              </w:rPr>
            </w:pPr>
          </w:p>
        </w:tc>
      </w:tr>
      <w:tr w:rsidR="00F607B2" w:rsidRPr="00F607B2" w14:paraId="1310F8BF" w14:textId="77777777" w:rsidTr="000C32E3">
        <w:tc>
          <w:tcPr>
            <w:tcW w:w="6629" w:type="dxa"/>
          </w:tcPr>
          <w:p w14:paraId="1FBD838E"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46CA62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172E9ED4"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28FE62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57C8C4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1D74A6"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351F7D04" w14:textId="77777777" w:rsidTr="00155EB0">
        <w:tc>
          <w:tcPr>
            <w:tcW w:w="6629" w:type="dxa"/>
          </w:tcPr>
          <w:p w14:paraId="0D237535"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54201D" w14:textId="74A4E0FC" w:rsidR="00F607B2" w:rsidRPr="00F607B2" w:rsidRDefault="00F607B2" w:rsidP="000C32E3">
            <w:pPr>
              <w:jc w:val="both"/>
              <w:rPr>
                <w:rFonts w:ascii="Arial" w:hAnsi="Arial" w:cs="Arial"/>
              </w:rPr>
            </w:pPr>
          </w:p>
        </w:tc>
        <w:tc>
          <w:tcPr>
            <w:tcW w:w="770" w:type="dxa"/>
            <w:shd w:val="clear" w:color="auto" w:fill="auto"/>
          </w:tcPr>
          <w:p w14:paraId="4A60B24E" w14:textId="3865F883" w:rsidR="00F607B2" w:rsidRPr="00F607B2" w:rsidRDefault="00155EB0" w:rsidP="000C32E3">
            <w:pPr>
              <w:jc w:val="both"/>
              <w:rPr>
                <w:rFonts w:ascii="Arial" w:hAnsi="Arial" w:cs="Arial"/>
              </w:rPr>
            </w:pPr>
            <w:r>
              <w:rPr>
                <w:rFonts w:ascii="Arial" w:hAnsi="Arial" w:cs="Arial"/>
              </w:rPr>
              <w:t>R</w:t>
            </w:r>
          </w:p>
        </w:tc>
        <w:tc>
          <w:tcPr>
            <w:tcW w:w="789" w:type="dxa"/>
            <w:shd w:val="clear" w:color="auto" w:fill="auto"/>
          </w:tcPr>
          <w:p w14:paraId="7AA535E5" w14:textId="77777777" w:rsidR="00F607B2" w:rsidRPr="00F607B2" w:rsidRDefault="00F607B2" w:rsidP="000C32E3">
            <w:pPr>
              <w:jc w:val="both"/>
              <w:rPr>
                <w:rFonts w:ascii="Arial" w:hAnsi="Arial" w:cs="Arial"/>
              </w:rPr>
            </w:pPr>
          </w:p>
        </w:tc>
        <w:tc>
          <w:tcPr>
            <w:tcW w:w="709" w:type="dxa"/>
            <w:shd w:val="clear" w:color="auto" w:fill="auto"/>
          </w:tcPr>
          <w:p w14:paraId="2F11910C" w14:textId="77777777" w:rsidR="00F607B2" w:rsidRPr="00F607B2" w:rsidRDefault="00F607B2" w:rsidP="000C32E3">
            <w:pPr>
              <w:jc w:val="both"/>
              <w:rPr>
                <w:rFonts w:ascii="Arial" w:hAnsi="Arial" w:cs="Arial"/>
              </w:rPr>
            </w:pPr>
          </w:p>
        </w:tc>
        <w:tc>
          <w:tcPr>
            <w:tcW w:w="708" w:type="dxa"/>
            <w:shd w:val="clear" w:color="auto" w:fill="auto"/>
          </w:tcPr>
          <w:p w14:paraId="4FF640C4" w14:textId="77777777" w:rsidR="00F607B2" w:rsidRPr="00F607B2" w:rsidRDefault="00F607B2" w:rsidP="000C32E3">
            <w:pPr>
              <w:jc w:val="both"/>
              <w:rPr>
                <w:rFonts w:ascii="Arial" w:hAnsi="Arial" w:cs="Arial"/>
              </w:rPr>
            </w:pPr>
          </w:p>
        </w:tc>
      </w:tr>
      <w:tr w:rsidR="00F607B2" w:rsidRPr="00F607B2" w14:paraId="3E9E4D3C" w14:textId="77777777" w:rsidTr="000C32E3">
        <w:tc>
          <w:tcPr>
            <w:tcW w:w="6629" w:type="dxa"/>
          </w:tcPr>
          <w:p w14:paraId="140BC5D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2B0A1B8"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6D38CB8F" w14:textId="77777777" w:rsidR="00F607B2" w:rsidRPr="00F607B2" w:rsidRDefault="00F607B2" w:rsidP="000C32E3">
            <w:pPr>
              <w:jc w:val="both"/>
              <w:rPr>
                <w:rFonts w:ascii="Arial" w:hAnsi="Arial" w:cs="Arial"/>
              </w:rPr>
            </w:pPr>
          </w:p>
        </w:tc>
        <w:tc>
          <w:tcPr>
            <w:tcW w:w="789" w:type="dxa"/>
          </w:tcPr>
          <w:p w14:paraId="36E6243C" w14:textId="77777777" w:rsidR="00F607B2" w:rsidRPr="00F607B2" w:rsidRDefault="00F607B2" w:rsidP="000C32E3">
            <w:pPr>
              <w:jc w:val="both"/>
              <w:rPr>
                <w:rFonts w:ascii="Arial" w:hAnsi="Arial" w:cs="Arial"/>
              </w:rPr>
            </w:pPr>
          </w:p>
        </w:tc>
        <w:tc>
          <w:tcPr>
            <w:tcW w:w="709" w:type="dxa"/>
          </w:tcPr>
          <w:p w14:paraId="3608F23B" w14:textId="77777777" w:rsidR="00F607B2" w:rsidRPr="00F607B2" w:rsidRDefault="00F607B2" w:rsidP="000C32E3">
            <w:pPr>
              <w:jc w:val="both"/>
              <w:rPr>
                <w:rFonts w:ascii="Arial" w:hAnsi="Arial" w:cs="Arial"/>
              </w:rPr>
            </w:pPr>
          </w:p>
        </w:tc>
        <w:tc>
          <w:tcPr>
            <w:tcW w:w="708" w:type="dxa"/>
          </w:tcPr>
          <w:p w14:paraId="10419282" w14:textId="77777777" w:rsidR="00F607B2" w:rsidRPr="00F607B2" w:rsidRDefault="00F607B2" w:rsidP="000C32E3">
            <w:pPr>
              <w:jc w:val="both"/>
              <w:rPr>
                <w:rFonts w:ascii="Arial" w:hAnsi="Arial" w:cs="Arial"/>
              </w:rPr>
            </w:pPr>
          </w:p>
        </w:tc>
      </w:tr>
      <w:tr w:rsidR="00F607B2" w:rsidRPr="00F607B2" w14:paraId="5531751A" w14:textId="77777777" w:rsidTr="000C32E3">
        <w:tc>
          <w:tcPr>
            <w:tcW w:w="6629" w:type="dxa"/>
          </w:tcPr>
          <w:p w14:paraId="5A05BFA0"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9954C3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9ACEAC" w14:textId="77777777" w:rsidR="00F607B2" w:rsidRPr="00F607B2" w:rsidRDefault="00F607B2" w:rsidP="000C32E3">
            <w:pPr>
              <w:jc w:val="both"/>
              <w:rPr>
                <w:rFonts w:ascii="Arial" w:hAnsi="Arial" w:cs="Arial"/>
              </w:rPr>
            </w:pPr>
          </w:p>
        </w:tc>
        <w:tc>
          <w:tcPr>
            <w:tcW w:w="789" w:type="dxa"/>
          </w:tcPr>
          <w:p w14:paraId="50F788C1" w14:textId="77777777" w:rsidR="00F607B2" w:rsidRPr="00F607B2" w:rsidRDefault="00F607B2" w:rsidP="000C32E3">
            <w:pPr>
              <w:jc w:val="both"/>
              <w:rPr>
                <w:rFonts w:ascii="Arial" w:hAnsi="Arial" w:cs="Arial"/>
              </w:rPr>
            </w:pPr>
          </w:p>
        </w:tc>
        <w:tc>
          <w:tcPr>
            <w:tcW w:w="709" w:type="dxa"/>
          </w:tcPr>
          <w:p w14:paraId="43464003" w14:textId="77777777" w:rsidR="00F607B2" w:rsidRPr="00F607B2" w:rsidRDefault="00F607B2" w:rsidP="000C32E3">
            <w:pPr>
              <w:jc w:val="both"/>
              <w:rPr>
                <w:rFonts w:ascii="Arial" w:hAnsi="Arial" w:cs="Arial"/>
              </w:rPr>
            </w:pPr>
          </w:p>
        </w:tc>
        <w:tc>
          <w:tcPr>
            <w:tcW w:w="708" w:type="dxa"/>
          </w:tcPr>
          <w:p w14:paraId="79127C2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2F3F8392" w14:textId="77777777" w:rsidTr="000C32E3">
        <w:tc>
          <w:tcPr>
            <w:tcW w:w="6629" w:type="dxa"/>
            <w:tcBorders>
              <w:bottom w:val="single" w:sz="4" w:space="0" w:color="auto"/>
            </w:tcBorders>
          </w:tcPr>
          <w:p w14:paraId="6566426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F0D7E9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63BD802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7E94AB3"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E3B7A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A08660A" w14:textId="77777777" w:rsidR="00F607B2" w:rsidRPr="00F607B2" w:rsidRDefault="00404C00" w:rsidP="000C32E3">
            <w:pPr>
              <w:jc w:val="both"/>
              <w:rPr>
                <w:rFonts w:ascii="Arial" w:hAnsi="Arial" w:cs="Arial"/>
              </w:rPr>
            </w:pPr>
            <w:r>
              <w:rPr>
                <w:rFonts w:ascii="Arial" w:hAnsi="Arial" w:cs="Arial"/>
              </w:rPr>
              <w:t>X</w:t>
            </w:r>
          </w:p>
        </w:tc>
      </w:tr>
      <w:tr w:rsidR="00615705" w:rsidRPr="00F607B2" w14:paraId="5772FC9E" w14:textId="77777777" w:rsidTr="000C32E3">
        <w:tc>
          <w:tcPr>
            <w:tcW w:w="10314" w:type="dxa"/>
            <w:gridSpan w:val="6"/>
            <w:shd w:val="clear" w:color="auto" w:fill="auto"/>
          </w:tcPr>
          <w:p w14:paraId="32A74E48" w14:textId="77777777" w:rsidR="00615705" w:rsidRPr="00F607B2" w:rsidRDefault="00615705" w:rsidP="000C32E3">
            <w:pPr>
              <w:jc w:val="both"/>
              <w:rPr>
                <w:rFonts w:ascii="Arial" w:hAnsi="Arial" w:cs="Arial"/>
                <w:color w:val="002060"/>
              </w:rPr>
            </w:pPr>
          </w:p>
        </w:tc>
      </w:tr>
      <w:tr w:rsidR="00F607B2" w:rsidRPr="00F607B2" w14:paraId="1E7554D6" w14:textId="77777777" w:rsidTr="000C32E3">
        <w:tc>
          <w:tcPr>
            <w:tcW w:w="6629" w:type="dxa"/>
            <w:shd w:val="clear" w:color="auto" w:fill="002060"/>
          </w:tcPr>
          <w:p w14:paraId="715218C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58D934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3574CA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72572DF"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2B4AF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8C45171" w14:textId="77777777" w:rsidR="00F607B2" w:rsidRPr="00F607B2" w:rsidRDefault="00F607B2" w:rsidP="000C32E3">
            <w:pPr>
              <w:jc w:val="both"/>
              <w:rPr>
                <w:rFonts w:ascii="Arial" w:hAnsi="Arial" w:cs="Arial"/>
                <w:color w:val="002060"/>
              </w:rPr>
            </w:pPr>
          </w:p>
        </w:tc>
      </w:tr>
      <w:tr w:rsidR="00615705" w:rsidRPr="00F607B2" w14:paraId="595A05BB" w14:textId="77777777" w:rsidTr="000C32E3">
        <w:tc>
          <w:tcPr>
            <w:tcW w:w="10314" w:type="dxa"/>
            <w:gridSpan w:val="6"/>
            <w:vAlign w:val="bottom"/>
          </w:tcPr>
          <w:p w14:paraId="16446817" w14:textId="77777777" w:rsidR="00615705" w:rsidRPr="009D0DEA" w:rsidRDefault="00615705" w:rsidP="000C32E3">
            <w:pPr>
              <w:jc w:val="both"/>
              <w:rPr>
                <w:rFonts w:ascii="Arial" w:hAnsi="Arial" w:cs="Arial"/>
                <w:color w:val="FFFFFF" w:themeColor="background1"/>
              </w:rPr>
            </w:pPr>
          </w:p>
        </w:tc>
      </w:tr>
      <w:tr w:rsidR="00F607B2" w:rsidRPr="00F607B2" w14:paraId="5B4AB921" w14:textId="77777777" w:rsidTr="000C32E3">
        <w:tc>
          <w:tcPr>
            <w:tcW w:w="6629" w:type="dxa"/>
            <w:vAlign w:val="bottom"/>
          </w:tcPr>
          <w:p w14:paraId="6D9ACCC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6AF7D3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5643971" w14:textId="77777777" w:rsidR="00F607B2" w:rsidRPr="00404C00" w:rsidRDefault="00F607B2" w:rsidP="000C32E3">
            <w:pPr>
              <w:jc w:val="both"/>
              <w:rPr>
                <w:rFonts w:ascii="Arial" w:hAnsi="Arial" w:cs="Arial"/>
              </w:rPr>
            </w:pPr>
          </w:p>
        </w:tc>
        <w:tc>
          <w:tcPr>
            <w:tcW w:w="789" w:type="dxa"/>
            <w:shd w:val="clear" w:color="auto" w:fill="FFFFFF" w:themeFill="background1"/>
          </w:tcPr>
          <w:p w14:paraId="20FC8B4E" w14:textId="77777777"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14:paraId="1378EE81" w14:textId="77777777" w:rsidR="00F607B2" w:rsidRPr="00404C00" w:rsidRDefault="00F607B2" w:rsidP="000C32E3">
            <w:pPr>
              <w:jc w:val="both"/>
              <w:rPr>
                <w:rFonts w:ascii="Arial" w:hAnsi="Arial" w:cs="Arial"/>
              </w:rPr>
            </w:pPr>
          </w:p>
        </w:tc>
        <w:tc>
          <w:tcPr>
            <w:tcW w:w="708" w:type="dxa"/>
            <w:shd w:val="clear" w:color="auto" w:fill="FFFFFF" w:themeFill="background1"/>
          </w:tcPr>
          <w:p w14:paraId="21628310" w14:textId="77777777" w:rsidR="00F607B2" w:rsidRPr="00404C00" w:rsidRDefault="00F607B2" w:rsidP="000C32E3">
            <w:pPr>
              <w:jc w:val="both"/>
              <w:rPr>
                <w:rFonts w:ascii="Arial" w:hAnsi="Arial" w:cs="Arial"/>
              </w:rPr>
            </w:pPr>
          </w:p>
        </w:tc>
      </w:tr>
      <w:tr w:rsidR="00F607B2" w:rsidRPr="00F607B2" w14:paraId="0249CED0" w14:textId="77777777" w:rsidTr="000C32E3">
        <w:tc>
          <w:tcPr>
            <w:tcW w:w="6629" w:type="dxa"/>
            <w:vAlign w:val="bottom"/>
          </w:tcPr>
          <w:p w14:paraId="5CAD094B"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54A681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28774F9" w14:textId="77777777" w:rsidR="00F607B2" w:rsidRPr="00404C00" w:rsidRDefault="00F607B2" w:rsidP="000C32E3">
            <w:pPr>
              <w:jc w:val="both"/>
              <w:rPr>
                <w:rFonts w:ascii="Arial" w:hAnsi="Arial" w:cs="Arial"/>
              </w:rPr>
            </w:pPr>
          </w:p>
        </w:tc>
        <w:tc>
          <w:tcPr>
            <w:tcW w:w="789" w:type="dxa"/>
            <w:shd w:val="clear" w:color="auto" w:fill="FFFFFF" w:themeFill="background1"/>
          </w:tcPr>
          <w:p w14:paraId="619F46CD" w14:textId="77777777" w:rsidR="00F607B2" w:rsidRPr="00404C00" w:rsidRDefault="00F607B2" w:rsidP="000C32E3">
            <w:pPr>
              <w:jc w:val="both"/>
              <w:rPr>
                <w:rFonts w:ascii="Arial" w:hAnsi="Arial" w:cs="Arial"/>
              </w:rPr>
            </w:pPr>
          </w:p>
        </w:tc>
        <w:tc>
          <w:tcPr>
            <w:tcW w:w="709" w:type="dxa"/>
            <w:shd w:val="clear" w:color="auto" w:fill="FFFFFF" w:themeFill="background1"/>
          </w:tcPr>
          <w:p w14:paraId="366C1837" w14:textId="77777777" w:rsidR="00F607B2" w:rsidRPr="00404C00" w:rsidRDefault="00F607B2" w:rsidP="000C32E3">
            <w:pPr>
              <w:jc w:val="both"/>
              <w:rPr>
                <w:rFonts w:ascii="Arial" w:hAnsi="Arial" w:cs="Arial"/>
              </w:rPr>
            </w:pPr>
          </w:p>
        </w:tc>
        <w:tc>
          <w:tcPr>
            <w:tcW w:w="708" w:type="dxa"/>
            <w:shd w:val="clear" w:color="auto" w:fill="FFFFFF" w:themeFill="background1"/>
          </w:tcPr>
          <w:p w14:paraId="6BE9C57A" w14:textId="77777777" w:rsidR="00F607B2" w:rsidRPr="00404C00" w:rsidRDefault="00F607B2" w:rsidP="000C32E3">
            <w:pPr>
              <w:jc w:val="both"/>
              <w:rPr>
                <w:rFonts w:ascii="Arial" w:hAnsi="Arial" w:cs="Arial"/>
              </w:rPr>
            </w:pPr>
          </w:p>
        </w:tc>
      </w:tr>
      <w:tr w:rsidR="00F607B2" w:rsidRPr="00F607B2" w14:paraId="3E5980E3" w14:textId="77777777" w:rsidTr="000C32E3">
        <w:tc>
          <w:tcPr>
            <w:tcW w:w="6629" w:type="dxa"/>
          </w:tcPr>
          <w:p w14:paraId="648FADD8"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770D1EB8"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D60753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087DF9A1" w14:textId="77777777" w:rsidR="00F607B2" w:rsidRPr="00404C00" w:rsidRDefault="00F607B2" w:rsidP="000C32E3">
            <w:pPr>
              <w:jc w:val="both"/>
              <w:rPr>
                <w:rFonts w:ascii="Arial" w:hAnsi="Arial" w:cs="Arial"/>
              </w:rPr>
            </w:pPr>
          </w:p>
        </w:tc>
        <w:tc>
          <w:tcPr>
            <w:tcW w:w="789" w:type="dxa"/>
            <w:shd w:val="clear" w:color="auto" w:fill="FFFFFF" w:themeFill="background1"/>
          </w:tcPr>
          <w:p w14:paraId="63DE5ADF" w14:textId="77777777"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14:paraId="6450FE7E" w14:textId="77777777" w:rsidR="00F607B2" w:rsidRPr="00404C00" w:rsidRDefault="00F607B2" w:rsidP="000C32E3">
            <w:pPr>
              <w:jc w:val="both"/>
              <w:rPr>
                <w:rFonts w:ascii="Arial" w:hAnsi="Arial" w:cs="Arial"/>
              </w:rPr>
            </w:pPr>
          </w:p>
        </w:tc>
        <w:tc>
          <w:tcPr>
            <w:tcW w:w="708" w:type="dxa"/>
            <w:shd w:val="clear" w:color="auto" w:fill="FFFFFF" w:themeFill="background1"/>
          </w:tcPr>
          <w:p w14:paraId="12400DAE" w14:textId="77777777" w:rsidR="00F607B2" w:rsidRPr="00404C00" w:rsidRDefault="00F607B2" w:rsidP="000C32E3">
            <w:pPr>
              <w:jc w:val="both"/>
              <w:rPr>
                <w:rFonts w:ascii="Arial" w:hAnsi="Arial" w:cs="Arial"/>
              </w:rPr>
            </w:pPr>
          </w:p>
        </w:tc>
      </w:tr>
      <w:tr w:rsidR="00F607B2" w:rsidRPr="00F607B2" w14:paraId="4EA9C59D" w14:textId="77777777" w:rsidTr="000C32E3">
        <w:tc>
          <w:tcPr>
            <w:tcW w:w="6629" w:type="dxa"/>
          </w:tcPr>
          <w:p w14:paraId="0AB2528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6155C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833D49" w14:textId="77777777" w:rsidR="00F607B2" w:rsidRPr="00404C00" w:rsidRDefault="00F607B2" w:rsidP="000C32E3">
            <w:pPr>
              <w:jc w:val="both"/>
              <w:rPr>
                <w:rFonts w:ascii="Arial" w:hAnsi="Arial" w:cs="Arial"/>
              </w:rPr>
            </w:pPr>
          </w:p>
        </w:tc>
        <w:tc>
          <w:tcPr>
            <w:tcW w:w="789" w:type="dxa"/>
            <w:shd w:val="clear" w:color="auto" w:fill="FFFFFF" w:themeFill="background1"/>
          </w:tcPr>
          <w:p w14:paraId="41D2D34A" w14:textId="77777777" w:rsidR="00F607B2" w:rsidRPr="00404C00" w:rsidRDefault="00F607B2" w:rsidP="000C32E3">
            <w:pPr>
              <w:jc w:val="both"/>
              <w:rPr>
                <w:rFonts w:ascii="Arial" w:hAnsi="Arial" w:cs="Arial"/>
              </w:rPr>
            </w:pPr>
          </w:p>
        </w:tc>
        <w:tc>
          <w:tcPr>
            <w:tcW w:w="709" w:type="dxa"/>
            <w:shd w:val="clear" w:color="auto" w:fill="FFFFFF" w:themeFill="background1"/>
          </w:tcPr>
          <w:p w14:paraId="50009972" w14:textId="77777777" w:rsidR="00F607B2" w:rsidRPr="00404C00" w:rsidRDefault="00F607B2" w:rsidP="000C32E3">
            <w:pPr>
              <w:jc w:val="both"/>
              <w:rPr>
                <w:rFonts w:ascii="Arial" w:hAnsi="Arial" w:cs="Arial"/>
              </w:rPr>
            </w:pPr>
          </w:p>
        </w:tc>
        <w:tc>
          <w:tcPr>
            <w:tcW w:w="708" w:type="dxa"/>
            <w:shd w:val="clear" w:color="auto" w:fill="FFFFFF" w:themeFill="background1"/>
          </w:tcPr>
          <w:p w14:paraId="420B82E8" w14:textId="77777777" w:rsidR="00F607B2" w:rsidRPr="00404C00" w:rsidRDefault="00F607B2" w:rsidP="000C32E3">
            <w:pPr>
              <w:jc w:val="both"/>
              <w:rPr>
                <w:rFonts w:ascii="Arial" w:hAnsi="Arial" w:cs="Arial"/>
              </w:rPr>
            </w:pPr>
          </w:p>
        </w:tc>
      </w:tr>
      <w:tr w:rsidR="00F607B2" w:rsidRPr="00F607B2" w14:paraId="43835B09" w14:textId="77777777" w:rsidTr="000C32E3">
        <w:tc>
          <w:tcPr>
            <w:tcW w:w="6629" w:type="dxa"/>
            <w:tcBorders>
              <w:bottom w:val="single" w:sz="4" w:space="0" w:color="auto"/>
            </w:tcBorders>
          </w:tcPr>
          <w:p w14:paraId="620EEEE0"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1EEF53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7424A1F" w14:textId="77777777"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45226CF0" w14:textId="77777777"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4BA1FC2" w14:textId="77777777"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036136E3" w14:textId="77777777" w:rsidR="00F607B2" w:rsidRPr="00404C00" w:rsidRDefault="00F607B2" w:rsidP="000C32E3">
            <w:pPr>
              <w:jc w:val="both"/>
              <w:rPr>
                <w:rFonts w:ascii="Arial" w:hAnsi="Arial" w:cs="Arial"/>
              </w:rPr>
            </w:pPr>
          </w:p>
        </w:tc>
      </w:tr>
      <w:tr w:rsidR="00615705" w:rsidRPr="00F607B2" w14:paraId="5D324748" w14:textId="77777777" w:rsidTr="000C32E3">
        <w:tc>
          <w:tcPr>
            <w:tcW w:w="7338" w:type="dxa"/>
            <w:gridSpan w:val="2"/>
            <w:shd w:val="clear" w:color="auto" w:fill="auto"/>
          </w:tcPr>
          <w:p w14:paraId="2148476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6CE914A9" w14:textId="77777777" w:rsidR="00615705" w:rsidRPr="00404C00" w:rsidRDefault="00615705" w:rsidP="000C32E3">
            <w:pPr>
              <w:jc w:val="both"/>
              <w:rPr>
                <w:rFonts w:ascii="Arial" w:hAnsi="Arial" w:cs="Arial"/>
              </w:rPr>
            </w:pPr>
          </w:p>
        </w:tc>
        <w:tc>
          <w:tcPr>
            <w:tcW w:w="789" w:type="dxa"/>
            <w:shd w:val="clear" w:color="auto" w:fill="auto"/>
          </w:tcPr>
          <w:p w14:paraId="44CA7F18" w14:textId="77777777" w:rsidR="00615705" w:rsidRPr="00404C00" w:rsidRDefault="00615705" w:rsidP="000C32E3">
            <w:pPr>
              <w:jc w:val="both"/>
              <w:rPr>
                <w:rFonts w:ascii="Arial" w:hAnsi="Arial" w:cs="Arial"/>
              </w:rPr>
            </w:pPr>
          </w:p>
        </w:tc>
        <w:tc>
          <w:tcPr>
            <w:tcW w:w="709" w:type="dxa"/>
            <w:shd w:val="clear" w:color="auto" w:fill="auto"/>
          </w:tcPr>
          <w:p w14:paraId="277AA48C" w14:textId="77777777" w:rsidR="00615705" w:rsidRPr="00404C00" w:rsidRDefault="00615705" w:rsidP="000C32E3">
            <w:pPr>
              <w:jc w:val="both"/>
              <w:rPr>
                <w:rFonts w:ascii="Arial" w:hAnsi="Arial" w:cs="Arial"/>
              </w:rPr>
            </w:pPr>
          </w:p>
        </w:tc>
        <w:tc>
          <w:tcPr>
            <w:tcW w:w="708" w:type="dxa"/>
            <w:shd w:val="clear" w:color="auto" w:fill="auto"/>
          </w:tcPr>
          <w:p w14:paraId="270746C2" w14:textId="77777777" w:rsidR="00615705" w:rsidRPr="00404C00" w:rsidRDefault="00615705" w:rsidP="000C32E3">
            <w:pPr>
              <w:jc w:val="both"/>
              <w:rPr>
                <w:rFonts w:ascii="Arial" w:hAnsi="Arial" w:cs="Arial"/>
              </w:rPr>
            </w:pPr>
          </w:p>
        </w:tc>
      </w:tr>
      <w:tr w:rsidR="00F607B2" w:rsidRPr="00F607B2" w14:paraId="0BF012F2" w14:textId="77777777" w:rsidTr="000C32E3">
        <w:tc>
          <w:tcPr>
            <w:tcW w:w="7338" w:type="dxa"/>
            <w:gridSpan w:val="2"/>
            <w:shd w:val="clear" w:color="auto" w:fill="002060"/>
          </w:tcPr>
          <w:p w14:paraId="6CE587F2"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C9D333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75C3B3C0"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FD3D1F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2B15CD" w14:textId="77777777" w:rsidR="00F607B2" w:rsidRPr="00F607B2" w:rsidRDefault="00F607B2" w:rsidP="000C32E3">
            <w:pPr>
              <w:jc w:val="both"/>
              <w:rPr>
                <w:rFonts w:ascii="Arial" w:hAnsi="Arial" w:cs="Arial"/>
                <w:b/>
                <w:color w:val="FFFFFF" w:themeColor="background1"/>
              </w:rPr>
            </w:pPr>
          </w:p>
        </w:tc>
      </w:tr>
      <w:tr w:rsidR="00F607B2" w:rsidRPr="00F607B2" w14:paraId="42064430" w14:textId="77777777" w:rsidTr="000C32E3">
        <w:tc>
          <w:tcPr>
            <w:tcW w:w="6629" w:type="dxa"/>
          </w:tcPr>
          <w:p w14:paraId="14138D9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D2C35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41D6492" w14:textId="77777777" w:rsidR="00F607B2" w:rsidRPr="00F607B2" w:rsidRDefault="00F607B2" w:rsidP="000C32E3">
            <w:pPr>
              <w:jc w:val="both"/>
              <w:rPr>
                <w:rFonts w:ascii="Arial" w:hAnsi="Arial" w:cs="Arial"/>
              </w:rPr>
            </w:pPr>
          </w:p>
        </w:tc>
        <w:tc>
          <w:tcPr>
            <w:tcW w:w="789" w:type="dxa"/>
          </w:tcPr>
          <w:p w14:paraId="66A7F39A" w14:textId="77777777" w:rsidR="00F607B2" w:rsidRPr="00F607B2" w:rsidRDefault="00F607B2" w:rsidP="000C32E3">
            <w:pPr>
              <w:jc w:val="both"/>
              <w:rPr>
                <w:rFonts w:ascii="Arial" w:hAnsi="Arial" w:cs="Arial"/>
              </w:rPr>
            </w:pPr>
          </w:p>
        </w:tc>
        <w:tc>
          <w:tcPr>
            <w:tcW w:w="709" w:type="dxa"/>
          </w:tcPr>
          <w:p w14:paraId="54394E7C" w14:textId="77777777" w:rsidR="00F607B2" w:rsidRPr="00F607B2" w:rsidRDefault="00F607B2" w:rsidP="000C32E3">
            <w:pPr>
              <w:jc w:val="both"/>
              <w:rPr>
                <w:rFonts w:ascii="Arial" w:hAnsi="Arial" w:cs="Arial"/>
              </w:rPr>
            </w:pPr>
          </w:p>
        </w:tc>
        <w:tc>
          <w:tcPr>
            <w:tcW w:w="708" w:type="dxa"/>
          </w:tcPr>
          <w:p w14:paraId="3584C855" w14:textId="77777777" w:rsidR="00F607B2" w:rsidRPr="00F607B2" w:rsidRDefault="00F607B2" w:rsidP="000C32E3">
            <w:pPr>
              <w:jc w:val="both"/>
              <w:rPr>
                <w:rFonts w:ascii="Arial" w:hAnsi="Arial" w:cs="Arial"/>
              </w:rPr>
            </w:pPr>
          </w:p>
        </w:tc>
      </w:tr>
      <w:tr w:rsidR="00F607B2" w:rsidRPr="00F607B2" w14:paraId="6D4669E2" w14:textId="77777777" w:rsidTr="000C32E3">
        <w:tc>
          <w:tcPr>
            <w:tcW w:w="6629" w:type="dxa"/>
            <w:vAlign w:val="bottom"/>
          </w:tcPr>
          <w:p w14:paraId="0572C114"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E65D55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B713FF" w14:textId="77777777" w:rsidR="00F607B2" w:rsidRPr="00F607B2" w:rsidRDefault="00F607B2" w:rsidP="000C32E3">
            <w:pPr>
              <w:jc w:val="both"/>
              <w:rPr>
                <w:rFonts w:ascii="Arial" w:hAnsi="Arial" w:cs="Arial"/>
              </w:rPr>
            </w:pPr>
          </w:p>
        </w:tc>
        <w:tc>
          <w:tcPr>
            <w:tcW w:w="789" w:type="dxa"/>
          </w:tcPr>
          <w:p w14:paraId="6186F4DA" w14:textId="77777777" w:rsidR="00F607B2" w:rsidRPr="00F607B2" w:rsidRDefault="00F607B2" w:rsidP="000C32E3">
            <w:pPr>
              <w:jc w:val="both"/>
              <w:rPr>
                <w:rFonts w:ascii="Arial" w:hAnsi="Arial" w:cs="Arial"/>
              </w:rPr>
            </w:pPr>
          </w:p>
        </w:tc>
        <w:tc>
          <w:tcPr>
            <w:tcW w:w="709" w:type="dxa"/>
          </w:tcPr>
          <w:p w14:paraId="116C3986" w14:textId="77777777" w:rsidR="00F607B2" w:rsidRPr="00F607B2" w:rsidRDefault="00F607B2" w:rsidP="000C32E3">
            <w:pPr>
              <w:jc w:val="both"/>
              <w:rPr>
                <w:rFonts w:ascii="Arial" w:hAnsi="Arial" w:cs="Arial"/>
              </w:rPr>
            </w:pPr>
          </w:p>
        </w:tc>
        <w:tc>
          <w:tcPr>
            <w:tcW w:w="708" w:type="dxa"/>
          </w:tcPr>
          <w:p w14:paraId="7FE7737C" w14:textId="77777777" w:rsidR="00F607B2" w:rsidRPr="00F607B2" w:rsidRDefault="00F607B2" w:rsidP="000C32E3">
            <w:pPr>
              <w:jc w:val="both"/>
              <w:rPr>
                <w:rFonts w:ascii="Arial" w:hAnsi="Arial" w:cs="Arial"/>
              </w:rPr>
            </w:pPr>
          </w:p>
        </w:tc>
      </w:tr>
      <w:tr w:rsidR="00F607B2" w:rsidRPr="00F607B2" w14:paraId="07D33177" w14:textId="77777777" w:rsidTr="000C32E3">
        <w:tc>
          <w:tcPr>
            <w:tcW w:w="6629" w:type="dxa"/>
            <w:vAlign w:val="bottom"/>
          </w:tcPr>
          <w:p w14:paraId="4158FD7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E00632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FE95784" w14:textId="77777777" w:rsidR="00F607B2" w:rsidRPr="00F607B2" w:rsidRDefault="00F607B2" w:rsidP="000C32E3">
            <w:pPr>
              <w:jc w:val="both"/>
              <w:rPr>
                <w:rFonts w:ascii="Arial" w:hAnsi="Arial" w:cs="Arial"/>
              </w:rPr>
            </w:pPr>
          </w:p>
        </w:tc>
        <w:tc>
          <w:tcPr>
            <w:tcW w:w="789" w:type="dxa"/>
          </w:tcPr>
          <w:p w14:paraId="75CF3632" w14:textId="77777777" w:rsidR="00F607B2" w:rsidRPr="00F607B2" w:rsidRDefault="00F607B2" w:rsidP="000C32E3">
            <w:pPr>
              <w:jc w:val="both"/>
              <w:rPr>
                <w:rFonts w:ascii="Arial" w:hAnsi="Arial" w:cs="Arial"/>
              </w:rPr>
            </w:pPr>
          </w:p>
        </w:tc>
        <w:tc>
          <w:tcPr>
            <w:tcW w:w="709" w:type="dxa"/>
          </w:tcPr>
          <w:p w14:paraId="295F14CD" w14:textId="77777777" w:rsidR="00F607B2" w:rsidRPr="00F607B2" w:rsidRDefault="00F607B2" w:rsidP="000C32E3">
            <w:pPr>
              <w:jc w:val="both"/>
              <w:rPr>
                <w:rFonts w:ascii="Arial" w:hAnsi="Arial" w:cs="Arial"/>
              </w:rPr>
            </w:pPr>
          </w:p>
        </w:tc>
        <w:tc>
          <w:tcPr>
            <w:tcW w:w="708" w:type="dxa"/>
          </w:tcPr>
          <w:p w14:paraId="3FADC108" w14:textId="77777777" w:rsidR="00F607B2" w:rsidRPr="00F607B2" w:rsidRDefault="00F607B2" w:rsidP="000C32E3">
            <w:pPr>
              <w:jc w:val="both"/>
              <w:rPr>
                <w:rFonts w:ascii="Arial" w:hAnsi="Arial" w:cs="Arial"/>
              </w:rPr>
            </w:pPr>
          </w:p>
        </w:tc>
      </w:tr>
      <w:tr w:rsidR="00F607B2" w:rsidRPr="00F607B2" w14:paraId="51F31E27" w14:textId="77777777" w:rsidTr="000C32E3">
        <w:tc>
          <w:tcPr>
            <w:tcW w:w="6629" w:type="dxa"/>
          </w:tcPr>
          <w:p w14:paraId="4C1D68BD"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F47F1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60B8938" w14:textId="77777777" w:rsidR="00F607B2" w:rsidRPr="00F607B2" w:rsidRDefault="00F607B2" w:rsidP="000C32E3">
            <w:pPr>
              <w:jc w:val="both"/>
              <w:rPr>
                <w:rFonts w:ascii="Arial" w:hAnsi="Arial" w:cs="Arial"/>
              </w:rPr>
            </w:pPr>
          </w:p>
        </w:tc>
        <w:tc>
          <w:tcPr>
            <w:tcW w:w="789" w:type="dxa"/>
          </w:tcPr>
          <w:p w14:paraId="239BE3A4" w14:textId="77777777" w:rsidR="00F607B2" w:rsidRPr="00F607B2" w:rsidRDefault="00F607B2" w:rsidP="000C32E3">
            <w:pPr>
              <w:jc w:val="both"/>
              <w:rPr>
                <w:rFonts w:ascii="Arial" w:hAnsi="Arial" w:cs="Arial"/>
              </w:rPr>
            </w:pPr>
          </w:p>
        </w:tc>
        <w:tc>
          <w:tcPr>
            <w:tcW w:w="709" w:type="dxa"/>
          </w:tcPr>
          <w:p w14:paraId="2E78CA32" w14:textId="77777777" w:rsidR="00F607B2" w:rsidRPr="00F607B2" w:rsidRDefault="00F607B2" w:rsidP="000C32E3">
            <w:pPr>
              <w:jc w:val="both"/>
              <w:rPr>
                <w:rFonts w:ascii="Arial" w:hAnsi="Arial" w:cs="Arial"/>
              </w:rPr>
            </w:pPr>
          </w:p>
        </w:tc>
        <w:tc>
          <w:tcPr>
            <w:tcW w:w="708" w:type="dxa"/>
          </w:tcPr>
          <w:p w14:paraId="6AF19BCE" w14:textId="77777777" w:rsidR="00F607B2" w:rsidRPr="00F607B2" w:rsidRDefault="00F607B2" w:rsidP="000C32E3">
            <w:pPr>
              <w:jc w:val="both"/>
              <w:rPr>
                <w:rFonts w:ascii="Arial" w:hAnsi="Arial" w:cs="Arial"/>
              </w:rPr>
            </w:pPr>
          </w:p>
        </w:tc>
      </w:tr>
      <w:tr w:rsidR="00F607B2" w:rsidRPr="00F607B2" w14:paraId="1FBF95A0" w14:textId="77777777" w:rsidTr="000C32E3">
        <w:tc>
          <w:tcPr>
            <w:tcW w:w="6629" w:type="dxa"/>
            <w:tcBorders>
              <w:bottom w:val="single" w:sz="4" w:space="0" w:color="auto"/>
            </w:tcBorders>
          </w:tcPr>
          <w:p w14:paraId="76D8A2C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6FEA43C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936F0D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C2A0A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49A0F1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542D3AD" w14:textId="77777777" w:rsidR="00F607B2" w:rsidRPr="00F607B2" w:rsidRDefault="00F607B2" w:rsidP="000C32E3">
            <w:pPr>
              <w:jc w:val="both"/>
              <w:rPr>
                <w:rFonts w:ascii="Arial" w:hAnsi="Arial" w:cs="Arial"/>
              </w:rPr>
            </w:pPr>
          </w:p>
        </w:tc>
      </w:tr>
      <w:tr w:rsidR="00615705" w:rsidRPr="00F607B2" w14:paraId="760713C8" w14:textId="77777777" w:rsidTr="000C32E3">
        <w:tc>
          <w:tcPr>
            <w:tcW w:w="10314" w:type="dxa"/>
            <w:gridSpan w:val="6"/>
            <w:shd w:val="clear" w:color="auto" w:fill="auto"/>
          </w:tcPr>
          <w:p w14:paraId="13DBE5AF" w14:textId="77777777" w:rsidR="00615705" w:rsidRPr="00F607B2" w:rsidRDefault="00615705" w:rsidP="000C32E3">
            <w:pPr>
              <w:jc w:val="both"/>
              <w:rPr>
                <w:rFonts w:ascii="Arial" w:hAnsi="Arial" w:cs="Arial"/>
                <w:b/>
                <w:color w:val="FFFFFF" w:themeColor="background1"/>
              </w:rPr>
            </w:pPr>
          </w:p>
        </w:tc>
      </w:tr>
      <w:tr w:rsidR="00F607B2" w:rsidRPr="00F607B2" w14:paraId="1C3689BA" w14:textId="77777777" w:rsidTr="000C32E3">
        <w:tc>
          <w:tcPr>
            <w:tcW w:w="7338" w:type="dxa"/>
            <w:gridSpan w:val="2"/>
            <w:shd w:val="clear" w:color="auto" w:fill="002060"/>
          </w:tcPr>
          <w:p w14:paraId="088EDC1E"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B9F132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0ADEDF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B8E3AA6"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6CD50F" w14:textId="77777777" w:rsidR="00F607B2" w:rsidRPr="00F607B2" w:rsidRDefault="00F607B2" w:rsidP="000C32E3">
            <w:pPr>
              <w:jc w:val="both"/>
              <w:rPr>
                <w:rFonts w:ascii="Arial" w:hAnsi="Arial" w:cs="Arial"/>
                <w:b/>
                <w:color w:val="FFFFFF" w:themeColor="background1"/>
              </w:rPr>
            </w:pPr>
          </w:p>
        </w:tc>
      </w:tr>
      <w:tr w:rsidR="00F607B2" w:rsidRPr="00F607B2" w14:paraId="66630901" w14:textId="77777777" w:rsidTr="000C32E3">
        <w:tc>
          <w:tcPr>
            <w:tcW w:w="6629" w:type="dxa"/>
          </w:tcPr>
          <w:p w14:paraId="734E5FE9"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0C268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D2DF8E4" w14:textId="77777777" w:rsidR="00F607B2" w:rsidRPr="00F607B2" w:rsidRDefault="00F607B2" w:rsidP="000C32E3">
            <w:pPr>
              <w:jc w:val="both"/>
              <w:rPr>
                <w:rFonts w:ascii="Arial" w:hAnsi="Arial" w:cs="Arial"/>
              </w:rPr>
            </w:pPr>
          </w:p>
        </w:tc>
        <w:tc>
          <w:tcPr>
            <w:tcW w:w="789" w:type="dxa"/>
          </w:tcPr>
          <w:p w14:paraId="47B218FF" w14:textId="77777777" w:rsidR="00F607B2" w:rsidRPr="00F607B2" w:rsidRDefault="00F607B2" w:rsidP="000C32E3">
            <w:pPr>
              <w:jc w:val="both"/>
              <w:rPr>
                <w:rFonts w:ascii="Arial" w:hAnsi="Arial" w:cs="Arial"/>
              </w:rPr>
            </w:pPr>
          </w:p>
        </w:tc>
        <w:tc>
          <w:tcPr>
            <w:tcW w:w="709" w:type="dxa"/>
          </w:tcPr>
          <w:p w14:paraId="1675C422" w14:textId="77777777" w:rsidR="00F607B2" w:rsidRPr="00F607B2" w:rsidRDefault="00F607B2" w:rsidP="000C32E3">
            <w:pPr>
              <w:jc w:val="both"/>
              <w:rPr>
                <w:rFonts w:ascii="Arial" w:hAnsi="Arial" w:cs="Arial"/>
              </w:rPr>
            </w:pPr>
          </w:p>
        </w:tc>
        <w:tc>
          <w:tcPr>
            <w:tcW w:w="708" w:type="dxa"/>
          </w:tcPr>
          <w:p w14:paraId="3EF2097E"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B960207" w14:textId="77777777" w:rsidTr="000C32E3">
        <w:tc>
          <w:tcPr>
            <w:tcW w:w="6629" w:type="dxa"/>
          </w:tcPr>
          <w:p w14:paraId="005D4A3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15F544E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D60FD60" w14:textId="77777777" w:rsidR="00F607B2" w:rsidRPr="00F607B2" w:rsidRDefault="00F607B2" w:rsidP="000C32E3">
            <w:pPr>
              <w:jc w:val="both"/>
              <w:rPr>
                <w:rFonts w:ascii="Arial" w:hAnsi="Arial" w:cs="Arial"/>
              </w:rPr>
            </w:pPr>
          </w:p>
        </w:tc>
        <w:tc>
          <w:tcPr>
            <w:tcW w:w="789" w:type="dxa"/>
          </w:tcPr>
          <w:p w14:paraId="0CE54192" w14:textId="77777777" w:rsidR="00F607B2" w:rsidRPr="00F607B2" w:rsidRDefault="00F607B2" w:rsidP="000C32E3">
            <w:pPr>
              <w:jc w:val="both"/>
              <w:rPr>
                <w:rFonts w:ascii="Arial" w:hAnsi="Arial" w:cs="Arial"/>
              </w:rPr>
            </w:pPr>
          </w:p>
        </w:tc>
        <w:tc>
          <w:tcPr>
            <w:tcW w:w="709" w:type="dxa"/>
          </w:tcPr>
          <w:p w14:paraId="52114718" w14:textId="77777777" w:rsidR="00F607B2" w:rsidRPr="00F607B2" w:rsidRDefault="00F607B2" w:rsidP="000C32E3">
            <w:pPr>
              <w:jc w:val="both"/>
              <w:rPr>
                <w:rFonts w:ascii="Arial" w:hAnsi="Arial" w:cs="Arial"/>
              </w:rPr>
            </w:pPr>
          </w:p>
        </w:tc>
        <w:tc>
          <w:tcPr>
            <w:tcW w:w="708" w:type="dxa"/>
          </w:tcPr>
          <w:p w14:paraId="7BE14160" w14:textId="77777777" w:rsidR="00F607B2" w:rsidRPr="00F607B2" w:rsidRDefault="00F607B2" w:rsidP="000C32E3">
            <w:pPr>
              <w:jc w:val="both"/>
              <w:rPr>
                <w:rFonts w:ascii="Arial" w:hAnsi="Arial" w:cs="Arial"/>
              </w:rPr>
            </w:pPr>
          </w:p>
        </w:tc>
      </w:tr>
      <w:tr w:rsidR="00F607B2" w:rsidRPr="00F607B2" w14:paraId="6FF0AB33" w14:textId="77777777" w:rsidTr="000C32E3">
        <w:tc>
          <w:tcPr>
            <w:tcW w:w="6629" w:type="dxa"/>
            <w:vAlign w:val="bottom"/>
          </w:tcPr>
          <w:p w14:paraId="14D88DA7"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2BF01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4AD6B28" w14:textId="77777777" w:rsidR="00F607B2" w:rsidRPr="00F607B2" w:rsidRDefault="00F607B2" w:rsidP="000C32E3">
            <w:pPr>
              <w:jc w:val="both"/>
              <w:rPr>
                <w:rFonts w:ascii="Arial" w:hAnsi="Arial" w:cs="Arial"/>
              </w:rPr>
            </w:pPr>
          </w:p>
        </w:tc>
        <w:tc>
          <w:tcPr>
            <w:tcW w:w="789" w:type="dxa"/>
          </w:tcPr>
          <w:p w14:paraId="0BF49AD3" w14:textId="77777777" w:rsidR="00F607B2" w:rsidRPr="00F607B2" w:rsidRDefault="00F607B2" w:rsidP="000C32E3">
            <w:pPr>
              <w:jc w:val="both"/>
              <w:rPr>
                <w:rFonts w:ascii="Arial" w:hAnsi="Arial" w:cs="Arial"/>
              </w:rPr>
            </w:pPr>
          </w:p>
        </w:tc>
        <w:tc>
          <w:tcPr>
            <w:tcW w:w="709" w:type="dxa"/>
          </w:tcPr>
          <w:p w14:paraId="41E45A75" w14:textId="77777777" w:rsidR="00F607B2" w:rsidRPr="00F607B2" w:rsidRDefault="00F607B2" w:rsidP="000C32E3">
            <w:pPr>
              <w:jc w:val="both"/>
              <w:rPr>
                <w:rFonts w:ascii="Arial" w:hAnsi="Arial" w:cs="Arial"/>
              </w:rPr>
            </w:pPr>
          </w:p>
        </w:tc>
        <w:tc>
          <w:tcPr>
            <w:tcW w:w="708" w:type="dxa"/>
          </w:tcPr>
          <w:p w14:paraId="706F111E" w14:textId="77777777" w:rsidR="00F607B2" w:rsidRPr="00F607B2" w:rsidRDefault="00F607B2" w:rsidP="000C32E3">
            <w:pPr>
              <w:jc w:val="both"/>
              <w:rPr>
                <w:rFonts w:ascii="Arial" w:hAnsi="Arial" w:cs="Arial"/>
              </w:rPr>
            </w:pPr>
          </w:p>
        </w:tc>
      </w:tr>
      <w:tr w:rsidR="00F607B2" w:rsidRPr="00F607B2" w14:paraId="4A2CF0C3" w14:textId="77777777" w:rsidTr="000C32E3">
        <w:tc>
          <w:tcPr>
            <w:tcW w:w="6629" w:type="dxa"/>
            <w:vAlign w:val="bottom"/>
          </w:tcPr>
          <w:p w14:paraId="7EE4B4BE"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6F6C8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786F82" w14:textId="77777777" w:rsidR="00F607B2" w:rsidRPr="00F607B2" w:rsidRDefault="00F607B2" w:rsidP="000C32E3">
            <w:pPr>
              <w:jc w:val="both"/>
              <w:rPr>
                <w:rFonts w:ascii="Arial" w:hAnsi="Arial" w:cs="Arial"/>
              </w:rPr>
            </w:pPr>
          </w:p>
        </w:tc>
        <w:tc>
          <w:tcPr>
            <w:tcW w:w="789" w:type="dxa"/>
          </w:tcPr>
          <w:p w14:paraId="7B5AC775" w14:textId="77777777" w:rsidR="00F607B2" w:rsidRPr="00F607B2" w:rsidRDefault="00F607B2" w:rsidP="000C32E3">
            <w:pPr>
              <w:jc w:val="both"/>
              <w:rPr>
                <w:rFonts w:ascii="Arial" w:hAnsi="Arial" w:cs="Arial"/>
              </w:rPr>
            </w:pPr>
          </w:p>
        </w:tc>
        <w:tc>
          <w:tcPr>
            <w:tcW w:w="709" w:type="dxa"/>
          </w:tcPr>
          <w:p w14:paraId="64A2CFA8" w14:textId="77777777" w:rsidR="00F607B2" w:rsidRPr="00F607B2" w:rsidRDefault="00F607B2" w:rsidP="000C32E3">
            <w:pPr>
              <w:jc w:val="both"/>
              <w:rPr>
                <w:rFonts w:ascii="Arial" w:hAnsi="Arial" w:cs="Arial"/>
              </w:rPr>
            </w:pPr>
          </w:p>
        </w:tc>
        <w:tc>
          <w:tcPr>
            <w:tcW w:w="708" w:type="dxa"/>
          </w:tcPr>
          <w:p w14:paraId="55055F7C" w14:textId="77777777" w:rsidR="00F607B2" w:rsidRPr="00F607B2" w:rsidRDefault="00F607B2" w:rsidP="000C32E3">
            <w:pPr>
              <w:jc w:val="both"/>
              <w:rPr>
                <w:rFonts w:ascii="Arial" w:hAnsi="Arial" w:cs="Arial"/>
              </w:rPr>
            </w:pPr>
          </w:p>
        </w:tc>
      </w:tr>
      <w:tr w:rsidR="00F607B2" w:rsidRPr="00F607B2" w14:paraId="34D9F02E" w14:textId="77777777" w:rsidTr="000C32E3">
        <w:tc>
          <w:tcPr>
            <w:tcW w:w="6629" w:type="dxa"/>
            <w:vAlign w:val="bottom"/>
          </w:tcPr>
          <w:p w14:paraId="391D4514"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2EFDAB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6A799FE" w14:textId="77777777" w:rsidR="00F607B2" w:rsidRPr="00F607B2" w:rsidRDefault="00F607B2" w:rsidP="000C32E3">
            <w:pPr>
              <w:jc w:val="both"/>
              <w:rPr>
                <w:rFonts w:ascii="Arial" w:hAnsi="Arial" w:cs="Arial"/>
              </w:rPr>
            </w:pPr>
          </w:p>
        </w:tc>
        <w:tc>
          <w:tcPr>
            <w:tcW w:w="789" w:type="dxa"/>
          </w:tcPr>
          <w:p w14:paraId="56CB7F7C" w14:textId="77777777" w:rsidR="00F607B2" w:rsidRPr="00F607B2" w:rsidRDefault="00F607B2" w:rsidP="000C32E3">
            <w:pPr>
              <w:jc w:val="both"/>
              <w:rPr>
                <w:rFonts w:ascii="Arial" w:hAnsi="Arial" w:cs="Arial"/>
              </w:rPr>
            </w:pPr>
          </w:p>
        </w:tc>
        <w:tc>
          <w:tcPr>
            <w:tcW w:w="709" w:type="dxa"/>
          </w:tcPr>
          <w:p w14:paraId="57E6AC8F" w14:textId="77777777" w:rsidR="00F607B2" w:rsidRPr="00F607B2" w:rsidRDefault="00F607B2" w:rsidP="000C32E3">
            <w:pPr>
              <w:jc w:val="both"/>
              <w:rPr>
                <w:rFonts w:ascii="Arial" w:hAnsi="Arial" w:cs="Arial"/>
              </w:rPr>
            </w:pPr>
          </w:p>
        </w:tc>
        <w:tc>
          <w:tcPr>
            <w:tcW w:w="708" w:type="dxa"/>
          </w:tcPr>
          <w:p w14:paraId="4776D519"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17FBB1C4" w14:textId="77777777" w:rsidTr="000C32E3">
        <w:tc>
          <w:tcPr>
            <w:tcW w:w="6629" w:type="dxa"/>
            <w:vAlign w:val="bottom"/>
          </w:tcPr>
          <w:p w14:paraId="27DFF538"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55CF3D6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A72C2DA" w14:textId="77777777" w:rsidR="00F607B2" w:rsidRPr="00F607B2" w:rsidRDefault="00F607B2" w:rsidP="000C32E3">
            <w:pPr>
              <w:jc w:val="both"/>
              <w:rPr>
                <w:rFonts w:ascii="Arial" w:hAnsi="Arial" w:cs="Arial"/>
              </w:rPr>
            </w:pPr>
          </w:p>
        </w:tc>
        <w:tc>
          <w:tcPr>
            <w:tcW w:w="789" w:type="dxa"/>
          </w:tcPr>
          <w:p w14:paraId="6FA9EE66" w14:textId="77777777" w:rsidR="00F607B2" w:rsidRPr="00F607B2" w:rsidRDefault="00F607B2" w:rsidP="000C32E3">
            <w:pPr>
              <w:jc w:val="both"/>
              <w:rPr>
                <w:rFonts w:ascii="Arial" w:hAnsi="Arial" w:cs="Arial"/>
              </w:rPr>
            </w:pPr>
          </w:p>
        </w:tc>
        <w:tc>
          <w:tcPr>
            <w:tcW w:w="709" w:type="dxa"/>
          </w:tcPr>
          <w:p w14:paraId="652BAAA6" w14:textId="77777777" w:rsidR="00F607B2" w:rsidRPr="00F607B2" w:rsidRDefault="00F607B2" w:rsidP="000C32E3">
            <w:pPr>
              <w:jc w:val="both"/>
              <w:rPr>
                <w:rFonts w:ascii="Arial" w:hAnsi="Arial" w:cs="Arial"/>
              </w:rPr>
            </w:pPr>
          </w:p>
        </w:tc>
        <w:tc>
          <w:tcPr>
            <w:tcW w:w="708" w:type="dxa"/>
          </w:tcPr>
          <w:p w14:paraId="573E9C36" w14:textId="77777777" w:rsidR="00F607B2" w:rsidRPr="00F607B2" w:rsidRDefault="00F607B2" w:rsidP="000C32E3">
            <w:pPr>
              <w:jc w:val="both"/>
              <w:rPr>
                <w:rFonts w:ascii="Arial" w:hAnsi="Arial" w:cs="Arial"/>
              </w:rPr>
            </w:pPr>
          </w:p>
        </w:tc>
      </w:tr>
      <w:tr w:rsidR="00615705" w:rsidRPr="00F607B2" w14:paraId="678F915D" w14:textId="77777777" w:rsidTr="000C32E3">
        <w:tc>
          <w:tcPr>
            <w:tcW w:w="6629" w:type="dxa"/>
          </w:tcPr>
          <w:p w14:paraId="2DDF6021"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D77A71B" w14:textId="77777777" w:rsidR="00615705" w:rsidRDefault="00615705" w:rsidP="000C32E3">
            <w:r w:rsidRPr="00A52C35">
              <w:rPr>
                <w:rFonts w:ascii="Arial" w:hAnsi="Arial" w:cs="Arial"/>
              </w:rPr>
              <w:t>N</w:t>
            </w:r>
          </w:p>
        </w:tc>
        <w:tc>
          <w:tcPr>
            <w:tcW w:w="770" w:type="dxa"/>
          </w:tcPr>
          <w:p w14:paraId="22529DD6" w14:textId="77777777" w:rsidR="00615705" w:rsidRPr="00F607B2" w:rsidRDefault="00615705" w:rsidP="000C32E3">
            <w:pPr>
              <w:jc w:val="both"/>
              <w:rPr>
                <w:rFonts w:ascii="Arial" w:hAnsi="Arial" w:cs="Arial"/>
              </w:rPr>
            </w:pPr>
          </w:p>
        </w:tc>
        <w:tc>
          <w:tcPr>
            <w:tcW w:w="789" w:type="dxa"/>
          </w:tcPr>
          <w:p w14:paraId="567DEB4A" w14:textId="77777777" w:rsidR="00615705" w:rsidRPr="00F607B2" w:rsidRDefault="00615705" w:rsidP="000C32E3">
            <w:pPr>
              <w:jc w:val="both"/>
              <w:rPr>
                <w:rFonts w:ascii="Arial" w:hAnsi="Arial" w:cs="Arial"/>
              </w:rPr>
            </w:pPr>
          </w:p>
        </w:tc>
        <w:tc>
          <w:tcPr>
            <w:tcW w:w="709" w:type="dxa"/>
          </w:tcPr>
          <w:p w14:paraId="37B859D7" w14:textId="77777777" w:rsidR="00615705" w:rsidRPr="00F607B2" w:rsidRDefault="00615705" w:rsidP="000C32E3">
            <w:pPr>
              <w:jc w:val="both"/>
              <w:rPr>
                <w:rFonts w:ascii="Arial" w:hAnsi="Arial" w:cs="Arial"/>
              </w:rPr>
            </w:pPr>
          </w:p>
        </w:tc>
        <w:tc>
          <w:tcPr>
            <w:tcW w:w="708" w:type="dxa"/>
          </w:tcPr>
          <w:p w14:paraId="365B4C6C" w14:textId="77777777" w:rsidR="00615705" w:rsidRPr="00F607B2" w:rsidRDefault="00615705" w:rsidP="000C32E3">
            <w:pPr>
              <w:jc w:val="both"/>
              <w:rPr>
                <w:rFonts w:ascii="Arial" w:hAnsi="Arial" w:cs="Arial"/>
              </w:rPr>
            </w:pPr>
          </w:p>
        </w:tc>
      </w:tr>
      <w:tr w:rsidR="00615705" w:rsidRPr="00F607B2" w14:paraId="275B3E65" w14:textId="77777777" w:rsidTr="000C32E3">
        <w:tc>
          <w:tcPr>
            <w:tcW w:w="6629" w:type="dxa"/>
          </w:tcPr>
          <w:p w14:paraId="09C89D97"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052668B" w14:textId="77777777" w:rsidR="00615705" w:rsidRDefault="00615705" w:rsidP="000C32E3">
            <w:r w:rsidRPr="00A52C35">
              <w:rPr>
                <w:rFonts w:ascii="Arial" w:hAnsi="Arial" w:cs="Arial"/>
              </w:rPr>
              <w:t>Y</w:t>
            </w:r>
          </w:p>
        </w:tc>
        <w:tc>
          <w:tcPr>
            <w:tcW w:w="770" w:type="dxa"/>
          </w:tcPr>
          <w:p w14:paraId="2434E7A5" w14:textId="77777777" w:rsidR="00615705" w:rsidRPr="00F607B2" w:rsidRDefault="00615705" w:rsidP="000C32E3">
            <w:pPr>
              <w:jc w:val="both"/>
              <w:rPr>
                <w:rFonts w:ascii="Arial" w:hAnsi="Arial" w:cs="Arial"/>
              </w:rPr>
            </w:pPr>
          </w:p>
        </w:tc>
        <w:tc>
          <w:tcPr>
            <w:tcW w:w="789" w:type="dxa"/>
          </w:tcPr>
          <w:p w14:paraId="1CA7763E" w14:textId="77777777" w:rsidR="00615705" w:rsidRPr="00F607B2" w:rsidRDefault="00615705" w:rsidP="000C32E3">
            <w:pPr>
              <w:jc w:val="both"/>
              <w:rPr>
                <w:rFonts w:ascii="Arial" w:hAnsi="Arial" w:cs="Arial"/>
              </w:rPr>
            </w:pPr>
          </w:p>
        </w:tc>
        <w:tc>
          <w:tcPr>
            <w:tcW w:w="709" w:type="dxa"/>
          </w:tcPr>
          <w:p w14:paraId="5F6FDF12" w14:textId="77777777" w:rsidR="00615705" w:rsidRPr="00F607B2" w:rsidRDefault="00615705" w:rsidP="000C32E3">
            <w:pPr>
              <w:jc w:val="both"/>
              <w:rPr>
                <w:rFonts w:ascii="Arial" w:hAnsi="Arial" w:cs="Arial"/>
              </w:rPr>
            </w:pPr>
          </w:p>
        </w:tc>
        <w:tc>
          <w:tcPr>
            <w:tcW w:w="708" w:type="dxa"/>
          </w:tcPr>
          <w:p w14:paraId="61CD985E" w14:textId="77777777" w:rsidR="00615705" w:rsidRPr="00F607B2" w:rsidRDefault="00404C00" w:rsidP="000C32E3">
            <w:pPr>
              <w:jc w:val="both"/>
              <w:rPr>
                <w:rFonts w:ascii="Arial" w:hAnsi="Arial" w:cs="Arial"/>
              </w:rPr>
            </w:pPr>
            <w:r>
              <w:rPr>
                <w:rFonts w:ascii="Arial" w:hAnsi="Arial" w:cs="Arial"/>
              </w:rPr>
              <w:t>X</w:t>
            </w:r>
          </w:p>
        </w:tc>
      </w:tr>
      <w:tr w:rsidR="00615705" w:rsidRPr="00F607B2" w14:paraId="411D53F3" w14:textId="77777777" w:rsidTr="000C32E3">
        <w:tc>
          <w:tcPr>
            <w:tcW w:w="6629" w:type="dxa"/>
          </w:tcPr>
          <w:p w14:paraId="72755FE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BED68D4" w14:textId="77777777" w:rsidR="00615705" w:rsidRDefault="00615705" w:rsidP="000C32E3">
            <w:r w:rsidRPr="00A52C35">
              <w:rPr>
                <w:rFonts w:ascii="Arial" w:hAnsi="Arial" w:cs="Arial"/>
              </w:rPr>
              <w:t>Y</w:t>
            </w:r>
          </w:p>
        </w:tc>
        <w:tc>
          <w:tcPr>
            <w:tcW w:w="770" w:type="dxa"/>
          </w:tcPr>
          <w:p w14:paraId="7DDB582A" w14:textId="77777777" w:rsidR="00615705" w:rsidRPr="00F607B2" w:rsidRDefault="00404C00" w:rsidP="000C32E3">
            <w:pPr>
              <w:jc w:val="both"/>
              <w:rPr>
                <w:rFonts w:ascii="Arial" w:hAnsi="Arial" w:cs="Arial"/>
              </w:rPr>
            </w:pPr>
            <w:r>
              <w:rPr>
                <w:rFonts w:ascii="Arial" w:hAnsi="Arial" w:cs="Arial"/>
              </w:rPr>
              <w:t>X</w:t>
            </w:r>
          </w:p>
        </w:tc>
        <w:tc>
          <w:tcPr>
            <w:tcW w:w="789" w:type="dxa"/>
          </w:tcPr>
          <w:p w14:paraId="62D24A94" w14:textId="77777777" w:rsidR="00615705" w:rsidRPr="00F607B2" w:rsidRDefault="00615705" w:rsidP="000C32E3">
            <w:pPr>
              <w:jc w:val="both"/>
              <w:rPr>
                <w:rFonts w:ascii="Arial" w:hAnsi="Arial" w:cs="Arial"/>
              </w:rPr>
            </w:pPr>
          </w:p>
        </w:tc>
        <w:tc>
          <w:tcPr>
            <w:tcW w:w="709" w:type="dxa"/>
          </w:tcPr>
          <w:p w14:paraId="3883EB67" w14:textId="77777777" w:rsidR="00615705" w:rsidRPr="00F607B2" w:rsidRDefault="00615705" w:rsidP="000C32E3">
            <w:pPr>
              <w:jc w:val="both"/>
              <w:rPr>
                <w:rFonts w:ascii="Arial" w:hAnsi="Arial" w:cs="Arial"/>
              </w:rPr>
            </w:pPr>
          </w:p>
        </w:tc>
        <w:tc>
          <w:tcPr>
            <w:tcW w:w="708" w:type="dxa"/>
          </w:tcPr>
          <w:p w14:paraId="37EAADE1" w14:textId="77777777" w:rsidR="00615705" w:rsidRPr="00F607B2" w:rsidRDefault="00615705" w:rsidP="000C32E3">
            <w:pPr>
              <w:jc w:val="both"/>
              <w:rPr>
                <w:rFonts w:ascii="Arial" w:hAnsi="Arial" w:cs="Arial"/>
              </w:rPr>
            </w:pPr>
          </w:p>
        </w:tc>
      </w:tr>
      <w:tr w:rsidR="00F607B2" w:rsidRPr="00F607B2" w14:paraId="2B9EA311" w14:textId="77777777" w:rsidTr="000C32E3">
        <w:tc>
          <w:tcPr>
            <w:tcW w:w="6629" w:type="dxa"/>
          </w:tcPr>
          <w:p w14:paraId="1D2A687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EF7941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AF95341" w14:textId="77777777" w:rsidR="00F607B2" w:rsidRPr="00F607B2" w:rsidRDefault="00F607B2" w:rsidP="000C32E3">
            <w:pPr>
              <w:jc w:val="both"/>
              <w:rPr>
                <w:rFonts w:ascii="Arial" w:hAnsi="Arial" w:cs="Arial"/>
              </w:rPr>
            </w:pPr>
          </w:p>
        </w:tc>
        <w:tc>
          <w:tcPr>
            <w:tcW w:w="789" w:type="dxa"/>
          </w:tcPr>
          <w:p w14:paraId="49FBCC3D" w14:textId="77777777" w:rsidR="00F607B2" w:rsidRPr="00F607B2" w:rsidRDefault="00F607B2" w:rsidP="000C32E3">
            <w:pPr>
              <w:jc w:val="both"/>
              <w:rPr>
                <w:rFonts w:ascii="Arial" w:hAnsi="Arial" w:cs="Arial"/>
              </w:rPr>
            </w:pPr>
          </w:p>
        </w:tc>
        <w:tc>
          <w:tcPr>
            <w:tcW w:w="709" w:type="dxa"/>
          </w:tcPr>
          <w:p w14:paraId="5BD72217" w14:textId="77777777" w:rsidR="00F607B2" w:rsidRPr="00F607B2" w:rsidRDefault="00F607B2" w:rsidP="000C32E3">
            <w:pPr>
              <w:jc w:val="both"/>
              <w:rPr>
                <w:rFonts w:ascii="Arial" w:hAnsi="Arial" w:cs="Arial"/>
              </w:rPr>
            </w:pPr>
          </w:p>
        </w:tc>
        <w:tc>
          <w:tcPr>
            <w:tcW w:w="708" w:type="dxa"/>
          </w:tcPr>
          <w:p w14:paraId="6743B5B4" w14:textId="77777777" w:rsidR="00F607B2" w:rsidRPr="00F607B2" w:rsidRDefault="00404C00" w:rsidP="000C32E3">
            <w:pPr>
              <w:jc w:val="both"/>
              <w:rPr>
                <w:rFonts w:ascii="Arial" w:hAnsi="Arial" w:cs="Arial"/>
              </w:rPr>
            </w:pPr>
            <w:r>
              <w:rPr>
                <w:rFonts w:ascii="Arial" w:hAnsi="Arial" w:cs="Arial"/>
              </w:rPr>
              <w:t>X</w:t>
            </w:r>
          </w:p>
        </w:tc>
      </w:tr>
      <w:tr w:rsidR="00F607B2" w:rsidRPr="00F607B2" w14:paraId="02F12165" w14:textId="77777777" w:rsidTr="000C32E3">
        <w:tc>
          <w:tcPr>
            <w:tcW w:w="6629" w:type="dxa"/>
          </w:tcPr>
          <w:p w14:paraId="7FE2937F"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241648D" w14:textId="77777777" w:rsidR="00F607B2" w:rsidRPr="00F607B2" w:rsidRDefault="00404C00" w:rsidP="000C32E3">
            <w:pPr>
              <w:jc w:val="both"/>
              <w:rPr>
                <w:rFonts w:ascii="Arial" w:hAnsi="Arial" w:cs="Arial"/>
              </w:rPr>
            </w:pPr>
            <w:r>
              <w:rPr>
                <w:rFonts w:ascii="Arial" w:hAnsi="Arial" w:cs="Arial"/>
              </w:rPr>
              <w:t>N</w:t>
            </w:r>
          </w:p>
        </w:tc>
        <w:tc>
          <w:tcPr>
            <w:tcW w:w="770" w:type="dxa"/>
          </w:tcPr>
          <w:p w14:paraId="11BB40FA" w14:textId="77777777" w:rsidR="00F607B2" w:rsidRPr="00F607B2" w:rsidRDefault="00F607B2" w:rsidP="000C32E3">
            <w:pPr>
              <w:jc w:val="both"/>
              <w:rPr>
                <w:rFonts w:ascii="Arial" w:hAnsi="Arial" w:cs="Arial"/>
              </w:rPr>
            </w:pPr>
          </w:p>
        </w:tc>
        <w:tc>
          <w:tcPr>
            <w:tcW w:w="789" w:type="dxa"/>
          </w:tcPr>
          <w:p w14:paraId="57B882CC" w14:textId="77777777" w:rsidR="00F607B2" w:rsidRPr="00F607B2" w:rsidRDefault="00F607B2" w:rsidP="000C32E3">
            <w:pPr>
              <w:jc w:val="both"/>
              <w:rPr>
                <w:rFonts w:ascii="Arial" w:hAnsi="Arial" w:cs="Arial"/>
              </w:rPr>
            </w:pPr>
          </w:p>
        </w:tc>
        <w:tc>
          <w:tcPr>
            <w:tcW w:w="709" w:type="dxa"/>
          </w:tcPr>
          <w:p w14:paraId="5C7EACFE" w14:textId="77777777" w:rsidR="00F607B2" w:rsidRPr="00F607B2" w:rsidRDefault="00F607B2" w:rsidP="000C32E3">
            <w:pPr>
              <w:jc w:val="both"/>
              <w:rPr>
                <w:rFonts w:ascii="Arial" w:hAnsi="Arial" w:cs="Arial"/>
              </w:rPr>
            </w:pPr>
          </w:p>
        </w:tc>
        <w:tc>
          <w:tcPr>
            <w:tcW w:w="708" w:type="dxa"/>
          </w:tcPr>
          <w:p w14:paraId="02BF60CC" w14:textId="77777777" w:rsidR="00F607B2" w:rsidRPr="00F607B2" w:rsidRDefault="00F607B2" w:rsidP="000C32E3">
            <w:pPr>
              <w:jc w:val="both"/>
              <w:rPr>
                <w:rFonts w:ascii="Arial" w:hAnsi="Arial" w:cs="Arial"/>
              </w:rPr>
            </w:pPr>
          </w:p>
        </w:tc>
      </w:tr>
    </w:tbl>
    <w:p w14:paraId="779AC468" w14:textId="77777777" w:rsidR="00A1395C" w:rsidRDefault="00A1395C" w:rsidP="00A1395C">
      <w:pPr>
        <w:tabs>
          <w:tab w:val="left" w:pos="1080"/>
        </w:tabs>
        <w:rPr>
          <w:rFonts w:ascii="Arial" w:hAnsi="Arial" w:cs="Arial"/>
        </w:rPr>
      </w:pPr>
    </w:p>
    <w:p w14:paraId="076DBAC6"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EFF3A" w14:textId="77777777" w:rsidR="001C2E26" w:rsidRDefault="001C2E26" w:rsidP="008D6EE5">
      <w:pPr>
        <w:spacing w:after="0" w:line="240" w:lineRule="auto"/>
      </w:pPr>
      <w:r>
        <w:separator/>
      </w:r>
    </w:p>
  </w:endnote>
  <w:endnote w:type="continuationSeparator" w:id="0">
    <w:p w14:paraId="675A895C" w14:textId="77777777" w:rsidR="001C2E26" w:rsidRDefault="001C2E2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7C23" w14:textId="77777777" w:rsidR="00DC774C" w:rsidRDefault="00B9226A">
    <w:pPr>
      <w:pStyle w:val="Footer"/>
    </w:pPr>
    <w:r w:rsidRPr="00B9226A">
      <w:rPr>
        <w:rFonts w:ascii="Arial" w:hAnsi="Arial" w:cs="Arial"/>
        <w:sz w:val="16"/>
        <w:szCs w:val="16"/>
      </w:rPr>
      <w:t>BS/PER/23</w:t>
    </w:r>
    <w:r>
      <w:rPr>
        <w:rFonts w:ascii="Arial" w:hAnsi="Arial" w:cs="Arial"/>
        <w:sz w:val="16"/>
        <w:szCs w:val="16"/>
      </w:rPr>
      <w:t xml:space="preserve"> </w:t>
    </w:r>
    <w:r w:rsidR="00DC774C" w:rsidRPr="00B9226A">
      <w:rPr>
        <w:rFonts w:ascii="Arial" w:hAnsi="Arial" w:cs="Arial"/>
        <w:sz w:val="16"/>
        <w:szCs w:val="16"/>
      </w:rPr>
      <w:t xml:space="preserve">Rev </w:t>
    </w:r>
    <w:r w:rsidRPr="00B9226A">
      <w:rPr>
        <w:rFonts w:ascii="Arial" w:hAnsi="Arial" w:cs="Arial"/>
        <w:sz w:val="16"/>
        <w:szCs w:val="16"/>
      </w:rPr>
      <w:t>1</w:t>
    </w:r>
    <w:r w:rsidR="00DC774C">
      <w:tab/>
    </w:r>
    <w:r w:rsidR="00DC774C">
      <w:fldChar w:fldCharType="begin"/>
    </w:r>
    <w:r w:rsidR="00DC774C">
      <w:instrText xml:space="preserve"> PAGE   \* MERGEFORMAT </w:instrText>
    </w:r>
    <w:r w:rsidR="00DC774C">
      <w:fldChar w:fldCharType="separate"/>
    </w:r>
    <w:r w:rsidR="00DC774C">
      <w:rPr>
        <w:noProof/>
      </w:rPr>
      <w:t>1</w:t>
    </w:r>
    <w:r w:rsidR="00DC77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AB299" w14:textId="77777777" w:rsidR="001C2E26" w:rsidRDefault="001C2E26" w:rsidP="008D6EE5">
      <w:pPr>
        <w:spacing w:after="0" w:line="240" w:lineRule="auto"/>
      </w:pPr>
      <w:r>
        <w:separator/>
      </w:r>
    </w:p>
  </w:footnote>
  <w:footnote w:type="continuationSeparator" w:id="0">
    <w:p w14:paraId="6ABF0489" w14:textId="77777777" w:rsidR="001C2E26" w:rsidRDefault="001C2E2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9B9" w14:textId="77777777" w:rsidR="00DC774C" w:rsidRDefault="00DC774C">
    <w:pPr>
      <w:pStyle w:val="Header"/>
    </w:pPr>
  </w:p>
  <w:p w14:paraId="6D0222B9" w14:textId="77777777" w:rsidR="00DC774C" w:rsidRDefault="00DC7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DD4"/>
    <w:multiLevelType w:val="hybridMultilevel"/>
    <w:tmpl w:val="F36C0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30CF4"/>
    <w:multiLevelType w:val="hybridMultilevel"/>
    <w:tmpl w:val="371EDB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2F0F15"/>
    <w:multiLevelType w:val="hybridMultilevel"/>
    <w:tmpl w:val="A3043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5D6C"/>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10A98"/>
    <w:multiLevelType w:val="hybridMultilevel"/>
    <w:tmpl w:val="B6349C2E"/>
    <w:lvl w:ilvl="0" w:tplc="A074FB1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D3230F"/>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9"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0A42E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2"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45A3538"/>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2483C"/>
    <w:multiLevelType w:val="multilevel"/>
    <w:tmpl w:val="412821C2"/>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decimal"/>
      <w:lvlText w:val="%1.1.1."/>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50396B"/>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1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466002"/>
    <w:multiLevelType w:val="hybridMultilevel"/>
    <w:tmpl w:val="7B26F7D4"/>
    <w:lvl w:ilvl="0" w:tplc="A18AAC8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A231510"/>
    <w:multiLevelType w:val="multilevel"/>
    <w:tmpl w:val="815AC3D6"/>
    <w:lvl w:ilvl="0">
      <w:start w:val="1"/>
      <w:numFmt w:val="bullet"/>
      <w:lvlText w:val=""/>
      <w:lvlJc w:val="left"/>
      <w:pPr>
        <w:ind w:left="927" w:hanging="360"/>
      </w:pPr>
      <w:rPr>
        <w:rFonts w:ascii="Symbol" w:hAnsi="Symbol"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abstractNum w:abstractNumId="22" w15:restartNumberingAfterBreak="0">
    <w:nsid w:val="7BAC4EF7"/>
    <w:multiLevelType w:val="hybridMultilevel"/>
    <w:tmpl w:val="4FB0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67C22"/>
    <w:multiLevelType w:val="multilevel"/>
    <w:tmpl w:val="039486CE"/>
    <w:lvl w:ilvl="0">
      <w:start w:val="1"/>
      <w:numFmt w:val="decimal"/>
      <w:lvlText w:val="%1."/>
      <w:lvlJc w:val="left"/>
      <w:pPr>
        <w:ind w:left="927" w:hanging="360"/>
      </w:pPr>
      <w:rPr>
        <w:rFonts w:hint="default"/>
        <w:b w:val="0"/>
      </w:rPr>
    </w:lvl>
    <w:lvl w:ilvl="1">
      <w:start w:val="1"/>
      <w:numFmt w:val="decimal"/>
      <w:lvlText w:val="%2."/>
      <w:lvlJc w:val="left"/>
      <w:pPr>
        <w:tabs>
          <w:tab w:val="num" w:pos="927"/>
        </w:tabs>
        <w:ind w:left="0" w:firstLine="0"/>
      </w:pPr>
      <w:rPr>
        <w:rFonts w:hint="default"/>
      </w:rPr>
    </w:lvl>
    <w:lvl w:ilvl="2">
      <w:numFmt w:val="none"/>
      <w:lvlText w:val=""/>
      <w:lvlJc w:val="left"/>
      <w:pPr>
        <w:tabs>
          <w:tab w:val="num" w:pos="927"/>
        </w:tabs>
        <w:ind w:left="0" w:firstLine="0"/>
      </w:pPr>
      <w:rPr>
        <w:rFonts w:hint="default"/>
      </w:rPr>
    </w:lvl>
    <w:lvl w:ilvl="3">
      <w:start w:val="1"/>
      <w:numFmt w:val="bullet"/>
      <w:lvlText w:val=""/>
      <w:lvlJc w:val="left"/>
      <w:pPr>
        <w:ind w:left="2295" w:hanging="648"/>
      </w:pPr>
      <w:rPr>
        <w:rFonts w:ascii="Symbol" w:hAnsi="Symbol"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numFmt w:val="none"/>
      <w:lvlText w:val=""/>
      <w:lvlJc w:val="left"/>
      <w:pPr>
        <w:tabs>
          <w:tab w:val="num" w:pos="927"/>
        </w:tabs>
        <w:ind w:left="0" w:firstLine="0"/>
      </w:pPr>
      <w:rPr>
        <w:rFonts w:hint="default"/>
      </w:rPr>
    </w:lvl>
    <w:lvl w:ilvl="8">
      <w:numFmt w:val="none"/>
      <w:lvlText w:val=""/>
      <w:lvlJc w:val="left"/>
      <w:pPr>
        <w:tabs>
          <w:tab w:val="num" w:pos="927"/>
        </w:tabs>
        <w:ind w:left="0" w:firstLine="0"/>
      </w:pPr>
      <w:rPr>
        <w:rFonts w:hint="default"/>
      </w:rPr>
    </w:lvl>
  </w:abstractNum>
  <w:num w:numId="1">
    <w:abstractNumId w:val="3"/>
  </w:num>
  <w:num w:numId="2">
    <w:abstractNumId w:val="14"/>
  </w:num>
  <w:num w:numId="3">
    <w:abstractNumId w:val="5"/>
  </w:num>
  <w:num w:numId="4">
    <w:abstractNumId w:val="19"/>
  </w:num>
  <w:num w:numId="5">
    <w:abstractNumId w:val="16"/>
  </w:num>
  <w:num w:numId="6">
    <w:abstractNumId w:val="10"/>
  </w:num>
  <w:num w:numId="7">
    <w:abstractNumId w:val="12"/>
  </w:num>
  <w:num w:numId="8">
    <w:abstractNumId w:val="9"/>
  </w:num>
  <w:num w:numId="9">
    <w:abstractNumId w:val="18"/>
  </w:num>
  <w:num w:numId="10">
    <w:abstractNumId w:val="6"/>
  </w:num>
  <w:num w:numId="11">
    <w:abstractNumId w:val="22"/>
  </w:num>
  <w:num w:numId="12">
    <w:abstractNumId w:val="2"/>
  </w:num>
  <w:num w:numId="13">
    <w:abstractNumId w:val="4"/>
  </w:num>
  <w:num w:numId="14">
    <w:abstractNumId w:val="8"/>
  </w:num>
  <w:num w:numId="15">
    <w:abstractNumId w:val="17"/>
  </w:num>
  <w:num w:numId="16">
    <w:abstractNumId w:val="23"/>
  </w:num>
  <w:num w:numId="17">
    <w:abstractNumId w:val="15"/>
  </w:num>
  <w:num w:numId="18">
    <w:abstractNumId w:val="7"/>
  </w:num>
  <w:num w:numId="19">
    <w:abstractNumId w:val="20"/>
  </w:num>
  <w:num w:numId="20">
    <w:abstractNumId w:val="0"/>
  </w:num>
  <w:num w:numId="21">
    <w:abstractNumId w:val="11"/>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5EB0"/>
    <w:rsid w:val="001568A8"/>
    <w:rsid w:val="00172534"/>
    <w:rsid w:val="001808FD"/>
    <w:rsid w:val="001B750B"/>
    <w:rsid w:val="001C2E26"/>
    <w:rsid w:val="001D2D93"/>
    <w:rsid w:val="001D629F"/>
    <w:rsid w:val="001E55FD"/>
    <w:rsid w:val="00213541"/>
    <w:rsid w:val="00244F91"/>
    <w:rsid w:val="00257597"/>
    <w:rsid w:val="00261812"/>
    <w:rsid w:val="00263927"/>
    <w:rsid w:val="0026428B"/>
    <w:rsid w:val="0026716D"/>
    <w:rsid w:val="00273101"/>
    <w:rsid w:val="002876C7"/>
    <w:rsid w:val="002B7A29"/>
    <w:rsid w:val="002C2146"/>
    <w:rsid w:val="002D6B07"/>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3CCF"/>
    <w:rsid w:val="004753C2"/>
    <w:rsid w:val="004913D6"/>
    <w:rsid w:val="00495863"/>
    <w:rsid w:val="004B4DA4"/>
    <w:rsid w:val="004C2851"/>
    <w:rsid w:val="004D0EFC"/>
    <w:rsid w:val="004E5CAD"/>
    <w:rsid w:val="004F7CE0"/>
    <w:rsid w:val="005033D7"/>
    <w:rsid w:val="00531696"/>
    <w:rsid w:val="0057595F"/>
    <w:rsid w:val="005776BB"/>
    <w:rsid w:val="00580DCC"/>
    <w:rsid w:val="00581759"/>
    <w:rsid w:val="00582311"/>
    <w:rsid w:val="005A3429"/>
    <w:rsid w:val="005F2B85"/>
    <w:rsid w:val="005F796C"/>
    <w:rsid w:val="006048C9"/>
    <w:rsid w:val="00615705"/>
    <w:rsid w:val="00631A17"/>
    <w:rsid w:val="00647126"/>
    <w:rsid w:val="00655528"/>
    <w:rsid w:val="00690102"/>
    <w:rsid w:val="006A11D4"/>
    <w:rsid w:val="006C38CB"/>
    <w:rsid w:val="006F4F61"/>
    <w:rsid w:val="006F5D1E"/>
    <w:rsid w:val="00712C74"/>
    <w:rsid w:val="00722BF9"/>
    <w:rsid w:val="007528E6"/>
    <w:rsid w:val="0076771B"/>
    <w:rsid w:val="0079132F"/>
    <w:rsid w:val="007A099A"/>
    <w:rsid w:val="007A7E74"/>
    <w:rsid w:val="007B321A"/>
    <w:rsid w:val="007D3A41"/>
    <w:rsid w:val="00803402"/>
    <w:rsid w:val="008142D3"/>
    <w:rsid w:val="00822066"/>
    <w:rsid w:val="0082771D"/>
    <w:rsid w:val="00831738"/>
    <w:rsid w:val="00837BD9"/>
    <w:rsid w:val="0084654F"/>
    <w:rsid w:val="00863187"/>
    <w:rsid w:val="00863ED6"/>
    <w:rsid w:val="00864555"/>
    <w:rsid w:val="0087013E"/>
    <w:rsid w:val="00884334"/>
    <w:rsid w:val="0088512F"/>
    <w:rsid w:val="008D6EE5"/>
    <w:rsid w:val="008E0D89"/>
    <w:rsid w:val="008E27FD"/>
    <w:rsid w:val="008E5102"/>
    <w:rsid w:val="008F42C4"/>
    <w:rsid w:val="008F7D36"/>
    <w:rsid w:val="008F7F1E"/>
    <w:rsid w:val="00903405"/>
    <w:rsid w:val="00913D8E"/>
    <w:rsid w:val="00927545"/>
    <w:rsid w:val="00942EF3"/>
    <w:rsid w:val="00955572"/>
    <w:rsid w:val="00955DBC"/>
    <w:rsid w:val="0096581F"/>
    <w:rsid w:val="00987B17"/>
    <w:rsid w:val="009A2853"/>
    <w:rsid w:val="009D0DEA"/>
    <w:rsid w:val="009E7256"/>
    <w:rsid w:val="009F37F8"/>
    <w:rsid w:val="00A1395C"/>
    <w:rsid w:val="00A14A3C"/>
    <w:rsid w:val="00A37038"/>
    <w:rsid w:val="00A400B0"/>
    <w:rsid w:val="00A40440"/>
    <w:rsid w:val="00A430A2"/>
    <w:rsid w:val="00A95BA6"/>
    <w:rsid w:val="00AC177C"/>
    <w:rsid w:val="00AC59C6"/>
    <w:rsid w:val="00AD5375"/>
    <w:rsid w:val="00AE43BA"/>
    <w:rsid w:val="00B35774"/>
    <w:rsid w:val="00B41A6D"/>
    <w:rsid w:val="00B62593"/>
    <w:rsid w:val="00B62B9F"/>
    <w:rsid w:val="00B735BB"/>
    <w:rsid w:val="00B918E7"/>
    <w:rsid w:val="00B9226A"/>
    <w:rsid w:val="00B95A94"/>
    <w:rsid w:val="00BA280B"/>
    <w:rsid w:val="00BB0F99"/>
    <w:rsid w:val="00BB3FE0"/>
    <w:rsid w:val="00BC6585"/>
    <w:rsid w:val="00BD7483"/>
    <w:rsid w:val="00BE60E7"/>
    <w:rsid w:val="00BF126B"/>
    <w:rsid w:val="00C277DE"/>
    <w:rsid w:val="00C34542"/>
    <w:rsid w:val="00C4469F"/>
    <w:rsid w:val="00C56EF9"/>
    <w:rsid w:val="00C849A4"/>
    <w:rsid w:val="00C91114"/>
    <w:rsid w:val="00C931B1"/>
    <w:rsid w:val="00CC1BBD"/>
    <w:rsid w:val="00CC2F4E"/>
    <w:rsid w:val="00CD0B18"/>
    <w:rsid w:val="00CE0BB5"/>
    <w:rsid w:val="00CF1FA2"/>
    <w:rsid w:val="00CF69D0"/>
    <w:rsid w:val="00D050C9"/>
    <w:rsid w:val="00D214FA"/>
    <w:rsid w:val="00D244DD"/>
    <w:rsid w:val="00D354BD"/>
    <w:rsid w:val="00D4237D"/>
    <w:rsid w:val="00D44AB0"/>
    <w:rsid w:val="00D61087"/>
    <w:rsid w:val="00D75DCD"/>
    <w:rsid w:val="00D85E27"/>
    <w:rsid w:val="00D92B92"/>
    <w:rsid w:val="00DA2099"/>
    <w:rsid w:val="00DC08BE"/>
    <w:rsid w:val="00DC1A0F"/>
    <w:rsid w:val="00DC774C"/>
    <w:rsid w:val="00DD1C3C"/>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B58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E3DD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837BD9"/>
    <w:pPr>
      <w:spacing w:after="0" w:line="240" w:lineRule="atLeast"/>
      <w:jc w:val="center"/>
    </w:pPr>
    <w:rPr>
      <w:rFonts w:ascii="Times New Roman" w:eastAsia="Times New Roman" w:hAnsi="Times New Roman" w:cs="Times New Roman"/>
      <w:b/>
      <w:szCs w:val="20"/>
      <w:u w:val="single"/>
      <w:lang w:val="en-US"/>
    </w:rPr>
  </w:style>
  <w:style w:type="character" w:customStyle="1" w:styleId="TitleChar">
    <w:name w:val="Title Char"/>
    <w:basedOn w:val="DefaultParagraphFont"/>
    <w:link w:val="Title"/>
    <w:rsid w:val="00837BD9"/>
    <w:rPr>
      <w:rFonts w:ascii="Times New Roman" w:eastAsia="Times New Roman" w:hAnsi="Times New Roman" w:cs="Times New Roman"/>
      <w:b/>
      <w:szCs w:val="20"/>
      <w:u w:val="single"/>
      <w:lang w:val="en-US"/>
    </w:rPr>
  </w:style>
  <w:style w:type="paragraph" w:styleId="List">
    <w:name w:val="List"/>
    <w:basedOn w:val="Normal"/>
    <w:semiHidden/>
    <w:rsid w:val="00837BD9"/>
    <w:pPr>
      <w:spacing w:after="0" w:line="240" w:lineRule="auto"/>
      <w:ind w:left="283" w:hanging="283"/>
    </w:pPr>
    <w:rPr>
      <w:rFonts w:ascii="CG Times (WN)" w:eastAsia="Times New Roman" w:hAnsi="CG Times (WN)" w:cs="Times New Roman"/>
      <w:sz w:val="20"/>
      <w:szCs w:val="20"/>
    </w:rPr>
  </w:style>
  <w:style w:type="paragraph" w:customStyle="1" w:styleId="Default">
    <w:name w:val="Default"/>
    <w:rsid w:val="00AD53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37673930-7667-4b51-a54b-ef6b2eeb39b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15A2BE8-079D-4819-BA87-3E418E1B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2681</Words>
  <Characters>15283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Lewis Aled (Royal Devon and Exeter Foundation Trust)</cp:lastModifiedBy>
  <cp:revision>2</cp:revision>
  <cp:lastPrinted>2019-07-04T08:11:00Z</cp:lastPrinted>
  <dcterms:created xsi:type="dcterms:W3CDTF">2024-11-15T13:56:00Z</dcterms:created>
  <dcterms:modified xsi:type="dcterms:W3CDTF">2024-11-15T13:56:00Z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