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EA0" w:rsidRDefault="00DA69B7">
      <w:pPr>
        <w:spacing w:after="0" w:line="259" w:lineRule="auto"/>
        <w:ind w:right="63"/>
        <w:jc w:val="center"/>
      </w:pPr>
      <w:r>
        <w:rPr>
          <w:b/>
        </w:rPr>
        <w:t xml:space="preserve">SOUTH WEST AMBULATORY ORTHOPAEDIC CENTRE </w:t>
      </w:r>
    </w:p>
    <w:p w:rsidR="006C7EA0" w:rsidRDefault="00DA69B7">
      <w:pPr>
        <w:spacing w:after="0" w:line="259" w:lineRule="auto"/>
        <w:ind w:left="1" w:firstLine="0"/>
        <w:jc w:val="center"/>
      </w:pPr>
      <w:r>
        <w:rPr>
          <w:b/>
        </w:rPr>
        <w:t xml:space="preserve"> </w:t>
      </w:r>
    </w:p>
    <w:p w:rsidR="006C7EA0" w:rsidRDefault="00DA69B7">
      <w:pPr>
        <w:spacing w:after="0" w:line="259" w:lineRule="auto"/>
        <w:ind w:right="62"/>
        <w:jc w:val="center"/>
      </w:pPr>
      <w:r>
        <w:rPr>
          <w:b/>
        </w:rPr>
        <w:t xml:space="preserve">JOB DESCRIPTION </w:t>
      </w:r>
    </w:p>
    <w:p w:rsidR="006C7EA0" w:rsidRDefault="00DA69B7">
      <w:pPr>
        <w:spacing w:after="0" w:line="259" w:lineRule="auto"/>
        <w:ind w:left="0" w:firstLine="0"/>
        <w:jc w:val="left"/>
      </w:pPr>
      <w:r>
        <w:rPr>
          <w:b/>
        </w:rPr>
        <w:t xml:space="preserve"> </w:t>
      </w:r>
    </w:p>
    <w:p w:rsidR="006C7EA0" w:rsidRDefault="00DA69B7">
      <w:pPr>
        <w:spacing w:line="251" w:lineRule="auto"/>
        <w:ind w:left="-5"/>
        <w:jc w:val="left"/>
      </w:pPr>
      <w:r>
        <w:rPr>
          <w:b/>
        </w:rPr>
        <w:t xml:space="preserve">1.         JOB DETAILS:          </w:t>
      </w:r>
      <w:r>
        <w:t xml:space="preserve"> </w:t>
      </w:r>
    </w:p>
    <w:p w:rsidR="006C7EA0" w:rsidRDefault="00DA69B7">
      <w:pPr>
        <w:spacing w:after="0" w:line="259" w:lineRule="auto"/>
        <w:ind w:left="0" w:firstLine="0"/>
        <w:jc w:val="left"/>
      </w:pPr>
      <w:r>
        <w:rPr>
          <w:b/>
        </w:rPr>
        <w:t xml:space="preserve"> </w:t>
      </w:r>
    </w:p>
    <w:p w:rsidR="006C7EA0" w:rsidRDefault="00DA69B7">
      <w:pPr>
        <w:ind w:left="-5" w:right="51"/>
      </w:pPr>
      <w:r>
        <w:rPr>
          <w:b/>
        </w:rPr>
        <w:t xml:space="preserve">Job Title:                   </w:t>
      </w:r>
      <w:r>
        <w:t xml:space="preserve">Theatre Practitioner </w:t>
      </w:r>
    </w:p>
    <w:p w:rsidR="006C7EA0" w:rsidRDefault="00DA69B7">
      <w:pPr>
        <w:spacing w:after="0" w:line="259" w:lineRule="auto"/>
        <w:ind w:left="0" w:firstLine="0"/>
        <w:jc w:val="left"/>
      </w:pPr>
      <w:r>
        <w:t xml:space="preserve">    </w:t>
      </w:r>
      <w:bookmarkStart w:id="0" w:name="_GoBack"/>
      <w:bookmarkEnd w:id="0"/>
    </w:p>
    <w:p w:rsidR="006C7EA0" w:rsidRDefault="00DA69B7">
      <w:pPr>
        <w:pStyle w:val="Heading1"/>
        <w:ind w:left="705" w:right="7380" w:hanging="720"/>
      </w:pPr>
      <w:r>
        <w:t xml:space="preserve">Band:                          </w:t>
      </w:r>
      <w:r>
        <w:rPr>
          <w:b w:val="0"/>
        </w:rPr>
        <w:t xml:space="preserve">5  </w:t>
      </w:r>
    </w:p>
    <w:p w:rsidR="006C7EA0" w:rsidRDefault="00DA69B7">
      <w:pPr>
        <w:ind w:left="-5" w:right="51"/>
      </w:pPr>
      <w:r>
        <w:rPr>
          <w:b/>
        </w:rPr>
        <w:t xml:space="preserve">Reports to:                 </w:t>
      </w:r>
      <w:r>
        <w:t xml:space="preserve">Clinical Nurse/ODP </w:t>
      </w:r>
      <w:r>
        <w:t xml:space="preserve">Manager and Senior Theatre Practitioner </w:t>
      </w:r>
    </w:p>
    <w:p w:rsidR="006C7EA0" w:rsidRDefault="00DA69B7">
      <w:pPr>
        <w:spacing w:after="0" w:line="259" w:lineRule="auto"/>
        <w:ind w:left="0" w:firstLine="0"/>
        <w:jc w:val="left"/>
      </w:pPr>
      <w:r>
        <w:t xml:space="preserve"> </w:t>
      </w:r>
    </w:p>
    <w:p w:rsidR="006C7EA0" w:rsidRDefault="00DA69B7">
      <w:pPr>
        <w:ind w:left="-5" w:right="51"/>
      </w:pPr>
      <w:r>
        <w:rPr>
          <w:b/>
        </w:rPr>
        <w:t xml:space="preserve">Department:               </w:t>
      </w:r>
      <w:r>
        <w:t>Orthopaedic</w:t>
      </w:r>
      <w:r>
        <w:rPr>
          <w:b/>
        </w:rPr>
        <w:t xml:space="preserve"> </w:t>
      </w:r>
      <w:r>
        <w:t xml:space="preserve">Theatres, South West Ambulatory Orthopaedic Centre </w:t>
      </w:r>
    </w:p>
    <w:p w:rsidR="006C7EA0" w:rsidRDefault="00DA69B7">
      <w:pPr>
        <w:spacing w:after="0" w:line="259" w:lineRule="auto"/>
        <w:ind w:left="0" w:firstLine="0"/>
        <w:jc w:val="left"/>
      </w:pPr>
      <w:r>
        <w:rPr>
          <w:b/>
        </w:rPr>
        <w:t xml:space="preserve"> </w:t>
      </w:r>
    </w:p>
    <w:p w:rsidR="006C7EA0" w:rsidRDefault="00DA69B7">
      <w:pPr>
        <w:spacing w:after="0" w:line="259" w:lineRule="auto"/>
        <w:ind w:left="0" w:firstLine="0"/>
        <w:jc w:val="left"/>
      </w:pPr>
      <w:r>
        <w:rPr>
          <w:b/>
        </w:rPr>
        <w:t xml:space="preserve">            </w:t>
      </w:r>
      <w:r>
        <w:t xml:space="preserve">        </w:t>
      </w:r>
    </w:p>
    <w:p w:rsidR="006C7EA0" w:rsidRDefault="00DA69B7">
      <w:pPr>
        <w:spacing w:line="251" w:lineRule="auto"/>
        <w:ind w:left="-5"/>
        <w:jc w:val="left"/>
      </w:pPr>
      <w:r>
        <w:rPr>
          <w:b/>
        </w:rPr>
        <w:t xml:space="preserve">2.         JOB PURPOSE: </w:t>
      </w:r>
    </w:p>
    <w:p w:rsidR="006C7EA0" w:rsidRDefault="00DA69B7">
      <w:pPr>
        <w:spacing w:after="0" w:line="259" w:lineRule="auto"/>
        <w:ind w:left="0" w:firstLine="0"/>
        <w:jc w:val="left"/>
      </w:pPr>
      <w:r>
        <w:t xml:space="preserve">             </w:t>
      </w:r>
    </w:p>
    <w:p w:rsidR="006C7EA0" w:rsidRDefault="00DA69B7">
      <w:pPr>
        <w:numPr>
          <w:ilvl w:val="0"/>
          <w:numId w:val="1"/>
        </w:numPr>
        <w:ind w:right="51" w:hanging="291"/>
      </w:pPr>
      <w:r>
        <w:t xml:space="preserve">To plan and manage the implementation of individual care programmes for patients in the perioperative period as part of the theatre team, within your scope of professional practice. </w:t>
      </w:r>
    </w:p>
    <w:p w:rsidR="006C7EA0" w:rsidRDefault="00DA69B7">
      <w:pPr>
        <w:numPr>
          <w:ilvl w:val="0"/>
          <w:numId w:val="1"/>
        </w:numPr>
        <w:ind w:right="51" w:hanging="291"/>
      </w:pPr>
      <w:r>
        <w:t>To guide, instruct and monitor junior staff, students and Theatre Assista</w:t>
      </w:r>
      <w:r>
        <w:t xml:space="preserve">nts.  </w:t>
      </w:r>
    </w:p>
    <w:p w:rsidR="006C7EA0" w:rsidRDefault="00DA69B7">
      <w:pPr>
        <w:numPr>
          <w:ilvl w:val="0"/>
          <w:numId w:val="1"/>
        </w:numPr>
        <w:ind w:right="51" w:hanging="291"/>
      </w:pPr>
      <w:r>
        <w:t xml:space="preserve">Following a period of support and training the practitioner will deputise for the team leader.   </w:t>
      </w:r>
    </w:p>
    <w:p w:rsidR="006C7EA0" w:rsidRDefault="00DA69B7">
      <w:pPr>
        <w:numPr>
          <w:ilvl w:val="0"/>
          <w:numId w:val="1"/>
        </w:numPr>
        <w:ind w:right="51" w:hanging="291"/>
      </w:pPr>
      <w:r>
        <w:t xml:space="preserve">To practice in accordance with Professional Codes, and statutory requirements </w:t>
      </w:r>
    </w:p>
    <w:p w:rsidR="006C7EA0" w:rsidRDefault="00DA69B7">
      <w:pPr>
        <w:numPr>
          <w:ilvl w:val="0"/>
          <w:numId w:val="1"/>
        </w:numPr>
        <w:ind w:right="51" w:hanging="291"/>
      </w:pPr>
      <w:r>
        <w:t>The post holder will be expected to meet objectives set out during Perso</w:t>
      </w:r>
      <w:r>
        <w:t xml:space="preserve">nal Development Review in line with the KSF outlines. </w:t>
      </w:r>
    </w:p>
    <w:p w:rsidR="006C7EA0" w:rsidRDefault="00DA69B7">
      <w:pPr>
        <w:numPr>
          <w:ilvl w:val="0"/>
          <w:numId w:val="1"/>
        </w:numPr>
        <w:ind w:right="51" w:hanging="291"/>
      </w:pPr>
      <w:r>
        <w:t xml:space="preserve">To work flexibly within any area of the Trust as directed by the Clinical Nurse/ODP Manager/ Senior Theatre Practitioner to provide support according to service needs </w:t>
      </w:r>
    </w:p>
    <w:p w:rsidR="006C7EA0" w:rsidRDefault="00DA69B7">
      <w:pPr>
        <w:spacing w:after="0" w:line="259" w:lineRule="auto"/>
        <w:ind w:left="0" w:firstLine="0"/>
        <w:jc w:val="left"/>
      </w:pPr>
      <w:r>
        <w:t xml:space="preserve">             </w:t>
      </w:r>
    </w:p>
    <w:p w:rsidR="006C7EA0" w:rsidRDefault="00DA69B7">
      <w:pPr>
        <w:spacing w:after="0" w:line="259" w:lineRule="auto"/>
        <w:ind w:left="0" w:firstLine="0"/>
        <w:jc w:val="left"/>
      </w:pPr>
      <w:r>
        <w:t xml:space="preserve">              </w:t>
      </w:r>
    </w:p>
    <w:p w:rsidR="006C7EA0" w:rsidRDefault="00DA69B7">
      <w:pPr>
        <w:numPr>
          <w:ilvl w:val="0"/>
          <w:numId w:val="2"/>
        </w:numPr>
        <w:spacing w:line="251" w:lineRule="auto"/>
        <w:ind w:hanging="1080"/>
        <w:jc w:val="left"/>
      </w:pPr>
      <w:r>
        <w:rPr>
          <w:b/>
        </w:rPr>
        <w:t xml:space="preserve">KEY </w:t>
      </w:r>
      <w:r>
        <w:rPr>
          <w:b/>
        </w:rPr>
        <w:t xml:space="preserve">WORKING RELATIONSHIPS: </w:t>
      </w:r>
    </w:p>
    <w:p w:rsidR="006C7EA0" w:rsidRDefault="00DA69B7">
      <w:pPr>
        <w:spacing w:after="0" w:line="259" w:lineRule="auto"/>
        <w:ind w:left="0" w:firstLine="0"/>
        <w:jc w:val="left"/>
      </w:pPr>
      <w:r>
        <w:rPr>
          <w:b/>
        </w:rPr>
        <w:t xml:space="preserve"> </w:t>
      </w:r>
    </w:p>
    <w:p w:rsidR="006C7EA0" w:rsidRDefault="00DA69B7">
      <w:pPr>
        <w:ind w:left="-5" w:right="51"/>
      </w:pPr>
      <w:r>
        <w:t xml:space="preserve">Clinical Area                          Clinical Nurse/ODP Managers;  </w:t>
      </w:r>
    </w:p>
    <w:p w:rsidR="006C7EA0" w:rsidRDefault="00DA69B7">
      <w:pPr>
        <w:ind w:left="2891" w:right="51"/>
      </w:pPr>
      <w:r>
        <w:t xml:space="preserve">Senior Theatre Practitioners;  </w:t>
      </w:r>
    </w:p>
    <w:p w:rsidR="006C7EA0" w:rsidRDefault="00DA69B7">
      <w:pPr>
        <w:ind w:left="2891" w:right="51"/>
      </w:pPr>
      <w:r>
        <w:t xml:space="preserve">Theatre Practitioners;  </w:t>
      </w:r>
    </w:p>
    <w:p w:rsidR="006C7EA0" w:rsidRDefault="00DA69B7">
      <w:pPr>
        <w:ind w:left="2891" w:right="51"/>
      </w:pPr>
      <w:r>
        <w:t xml:space="preserve">Theatre Assistants </w:t>
      </w:r>
    </w:p>
    <w:p w:rsidR="006C7EA0" w:rsidRDefault="00DA69B7">
      <w:pPr>
        <w:ind w:left="-5" w:right="51"/>
      </w:pPr>
      <w:r>
        <w:t xml:space="preserve">                                               Recovery Staff </w:t>
      </w:r>
    </w:p>
    <w:p w:rsidR="006C7EA0" w:rsidRDefault="00DA69B7">
      <w:pPr>
        <w:spacing w:after="0" w:line="259" w:lineRule="auto"/>
        <w:ind w:left="0" w:firstLine="0"/>
        <w:jc w:val="left"/>
      </w:pPr>
      <w:r>
        <w:t xml:space="preserve"> </w:t>
      </w:r>
      <w:r>
        <w:tab/>
        <w:t xml:space="preserve"> </w:t>
      </w:r>
      <w:r>
        <w:tab/>
        <w:t xml:space="preserve"> </w:t>
      </w:r>
      <w:r>
        <w:tab/>
        <w:t xml:space="preserve"> </w:t>
      </w:r>
      <w:r>
        <w:tab/>
        <w:t xml:space="preserve"> </w:t>
      </w:r>
    </w:p>
    <w:p w:rsidR="006C7EA0" w:rsidRDefault="00DA69B7">
      <w:pPr>
        <w:spacing w:after="0" w:line="259" w:lineRule="auto"/>
        <w:ind w:left="2881" w:firstLine="0"/>
        <w:jc w:val="left"/>
      </w:pPr>
      <w:r>
        <w:t xml:space="preserve"> </w:t>
      </w:r>
    </w:p>
    <w:p w:rsidR="006C7EA0" w:rsidRDefault="00DA69B7">
      <w:pPr>
        <w:tabs>
          <w:tab w:val="center" w:pos="3499"/>
        </w:tabs>
        <w:ind w:left="-15" w:firstLine="0"/>
        <w:jc w:val="left"/>
      </w:pPr>
      <w:r>
        <w:t xml:space="preserve">Multidisciplinary </w:t>
      </w:r>
      <w:proofErr w:type="gramStart"/>
      <w:r>
        <w:t xml:space="preserve">team  </w:t>
      </w:r>
      <w:r>
        <w:tab/>
      </w:r>
      <w:proofErr w:type="gramEnd"/>
      <w:r>
        <w:t xml:space="preserve">Medical staff </w:t>
      </w:r>
    </w:p>
    <w:p w:rsidR="006C7EA0" w:rsidRDefault="00DA69B7">
      <w:pPr>
        <w:ind w:left="-5" w:right="51"/>
      </w:pPr>
      <w:r>
        <w:t xml:space="preserve">                                              Allied health professionals </w:t>
      </w:r>
    </w:p>
    <w:p w:rsidR="006C7EA0" w:rsidRDefault="00DA69B7">
      <w:pPr>
        <w:ind w:left="-5" w:right="51"/>
      </w:pPr>
      <w:r>
        <w:t xml:space="preserve">                                              Clerical staff </w:t>
      </w:r>
    </w:p>
    <w:p w:rsidR="006C7EA0" w:rsidRDefault="00DA69B7">
      <w:pPr>
        <w:ind w:left="-5" w:right="5853"/>
      </w:pPr>
      <w:r>
        <w:t xml:space="preserve">                                              Ward staff  </w:t>
      </w:r>
    </w:p>
    <w:p w:rsidR="006C7EA0" w:rsidRDefault="00DA69B7">
      <w:pPr>
        <w:spacing w:after="220" w:line="259" w:lineRule="auto"/>
        <w:ind w:left="0" w:firstLine="0"/>
        <w:jc w:val="left"/>
      </w:pPr>
      <w:r>
        <w:t xml:space="preserve">             </w:t>
      </w:r>
      <w:r>
        <w:rPr>
          <w:b/>
        </w:rPr>
        <w:t xml:space="preserve"> </w:t>
      </w:r>
    </w:p>
    <w:p w:rsidR="006C7EA0" w:rsidRDefault="00DA69B7">
      <w:pPr>
        <w:spacing w:after="0" w:line="259" w:lineRule="auto"/>
        <w:ind w:left="0" w:firstLine="0"/>
        <w:jc w:val="left"/>
      </w:pPr>
      <w:r>
        <w:t xml:space="preserve">     </w:t>
      </w:r>
    </w:p>
    <w:p w:rsidR="006C7EA0" w:rsidRDefault="00DA69B7">
      <w:pPr>
        <w:spacing w:after="0" w:line="259" w:lineRule="auto"/>
        <w:ind w:left="0" w:firstLine="0"/>
        <w:jc w:val="left"/>
      </w:pPr>
      <w:r>
        <w:t xml:space="preserve"> </w:t>
      </w:r>
      <w:r>
        <w:rPr>
          <w:b/>
        </w:rPr>
        <w:t xml:space="preserve"> </w:t>
      </w:r>
    </w:p>
    <w:p w:rsidR="006C7EA0" w:rsidRDefault="00DA69B7">
      <w:pPr>
        <w:numPr>
          <w:ilvl w:val="0"/>
          <w:numId w:val="2"/>
        </w:numPr>
        <w:spacing w:line="251" w:lineRule="auto"/>
        <w:ind w:hanging="1080"/>
        <w:jc w:val="left"/>
      </w:pPr>
      <w:r>
        <w:rPr>
          <w:b/>
        </w:rPr>
        <w:t>ORGANISATION CHART</w:t>
      </w:r>
      <w:r>
        <w:t xml:space="preserve">: </w:t>
      </w:r>
    </w:p>
    <w:p w:rsidR="006C7EA0" w:rsidRDefault="00DA69B7">
      <w:pPr>
        <w:spacing w:after="0" w:line="259" w:lineRule="auto"/>
        <w:ind w:left="0" w:firstLine="0"/>
        <w:jc w:val="left"/>
      </w:pPr>
      <w:r>
        <w:t xml:space="preserve"> </w:t>
      </w:r>
    </w:p>
    <w:p w:rsidR="006C7EA0" w:rsidRDefault="00DA69B7">
      <w:pPr>
        <w:spacing w:after="0" w:line="259" w:lineRule="auto"/>
        <w:ind w:left="0" w:firstLine="0"/>
        <w:jc w:val="left"/>
      </w:pPr>
      <w:r>
        <w:t xml:space="preserve"> </w:t>
      </w:r>
    </w:p>
    <w:p w:rsidR="006C7EA0" w:rsidRDefault="00DA69B7">
      <w:pPr>
        <w:spacing w:after="0" w:line="259" w:lineRule="auto"/>
        <w:ind w:left="1199" w:right="1253"/>
        <w:jc w:val="center"/>
      </w:pPr>
      <w:r>
        <w:t xml:space="preserve"> Clinical Matron (Band 8a) </w:t>
      </w:r>
    </w:p>
    <w:p w:rsidR="006C7EA0" w:rsidRDefault="00DA69B7">
      <w:pPr>
        <w:spacing w:after="0" w:line="259" w:lineRule="auto"/>
        <w:ind w:left="1" w:firstLine="0"/>
        <w:jc w:val="center"/>
      </w:pPr>
      <w:r>
        <w:t xml:space="preserve"> </w:t>
      </w:r>
    </w:p>
    <w:p w:rsidR="006C7EA0" w:rsidRDefault="00DA69B7">
      <w:pPr>
        <w:spacing w:after="0" w:line="259" w:lineRule="auto"/>
        <w:ind w:left="1199"/>
        <w:jc w:val="center"/>
      </w:pPr>
      <w:r>
        <w:rPr>
          <w:rFonts w:ascii="Calibri" w:eastAsia="Calibri" w:hAnsi="Calibri" w:cs="Calibri"/>
          <w:noProof/>
        </w:rPr>
        <mc:AlternateContent>
          <mc:Choice Requires="wpg">
            <w:drawing>
              <wp:anchor distT="0" distB="0" distL="114300" distR="114300" simplePos="0" relativeHeight="251658240" behindDoc="1" locked="0" layoutInCell="1" allowOverlap="1">
                <wp:simplePos x="0" y="0"/>
                <wp:positionH relativeFrom="column">
                  <wp:posOffset>2724785</wp:posOffset>
                </wp:positionH>
                <wp:positionV relativeFrom="paragraph">
                  <wp:posOffset>-145018</wp:posOffset>
                </wp:positionV>
                <wp:extent cx="2540" cy="1170305"/>
                <wp:effectExtent l="0" t="0" r="0" b="0"/>
                <wp:wrapNone/>
                <wp:docPr id="8544" name="Group 8544"/>
                <wp:cNvGraphicFramePr/>
                <a:graphic xmlns:a="http://schemas.openxmlformats.org/drawingml/2006/main">
                  <a:graphicData uri="http://schemas.microsoft.com/office/word/2010/wordprocessingGroup">
                    <wpg:wgp>
                      <wpg:cNvGrpSpPr/>
                      <wpg:grpSpPr>
                        <a:xfrm>
                          <a:off x="0" y="0"/>
                          <a:ext cx="2540" cy="1170305"/>
                          <a:chOff x="0" y="0"/>
                          <a:chExt cx="2540" cy="1170305"/>
                        </a:xfrm>
                      </wpg:grpSpPr>
                      <wps:wsp>
                        <wps:cNvPr id="360" name="Shape 360"/>
                        <wps:cNvSpPr/>
                        <wps:spPr>
                          <a:xfrm>
                            <a:off x="1270" y="0"/>
                            <a:ext cx="1270" cy="183515"/>
                          </a:xfrm>
                          <a:custGeom>
                            <a:avLst/>
                            <a:gdLst/>
                            <a:ahLst/>
                            <a:cxnLst/>
                            <a:rect l="0" t="0" r="0" b="0"/>
                            <a:pathLst>
                              <a:path w="1270" h="183515">
                                <a:moveTo>
                                  <a:pt x="0" y="0"/>
                                </a:moveTo>
                                <a:lnTo>
                                  <a:pt x="1270" y="18351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61" name="Shape 361"/>
                        <wps:cNvSpPr/>
                        <wps:spPr>
                          <a:xfrm>
                            <a:off x="1270" y="306070"/>
                            <a:ext cx="1270" cy="183514"/>
                          </a:xfrm>
                          <a:custGeom>
                            <a:avLst/>
                            <a:gdLst/>
                            <a:ahLst/>
                            <a:cxnLst/>
                            <a:rect l="0" t="0" r="0" b="0"/>
                            <a:pathLst>
                              <a:path w="1270" h="183514">
                                <a:moveTo>
                                  <a:pt x="0" y="0"/>
                                </a:moveTo>
                                <a:lnTo>
                                  <a:pt x="1270" y="183514"/>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62" name="Shape 362"/>
                        <wps:cNvSpPr/>
                        <wps:spPr>
                          <a:xfrm>
                            <a:off x="1270" y="630555"/>
                            <a:ext cx="1270" cy="183515"/>
                          </a:xfrm>
                          <a:custGeom>
                            <a:avLst/>
                            <a:gdLst/>
                            <a:ahLst/>
                            <a:cxnLst/>
                            <a:rect l="0" t="0" r="0" b="0"/>
                            <a:pathLst>
                              <a:path w="1270" h="183515">
                                <a:moveTo>
                                  <a:pt x="0" y="0"/>
                                </a:moveTo>
                                <a:lnTo>
                                  <a:pt x="1270" y="18351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63" name="Shape 363"/>
                        <wps:cNvSpPr/>
                        <wps:spPr>
                          <a:xfrm>
                            <a:off x="0" y="986790"/>
                            <a:ext cx="1270" cy="183515"/>
                          </a:xfrm>
                          <a:custGeom>
                            <a:avLst/>
                            <a:gdLst/>
                            <a:ahLst/>
                            <a:cxnLst/>
                            <a:rect l="0" t="0" r="0" b="0"/>
                            <a:pathLst>
                              <a:path w="1270" h="183515">
                                <a:moveTo>
                                  <a:pt x="0" y="0"/>
                                </a:moveTo>
                                <a:lnTo>
                                  <a:pt x="1270" y="18351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8544" style="width:0.200012pt;height:92.15pt;position:absolute;z-index:-2147483466;mso-position-horizontal-relative:text;mso-position-horizontal:absolute;margin-left:214.55pt;mso-position-vertical-relative:text;margin-top:-11.4188pt;" coordsize="25,11703">
                <v:shape id="Shape 360" style="position:absolute;width:12;height:1835;left:12;top:0;" coordsize="1270,183515" path="m0,0l1270,183515">
                  <v:stroke weight="0.75pt" endcap="flat" joinstyle="round" on="true" color="#000000"/>
                  <v:fill on="false" color="#000000" opacity="0"/>
                </v:shape>
                <v:shape id="Shape 361" style="position:absolute;width:12;height:1835;left:12;top:3060;" coordsize="1270,183514" path="m0,0l1270,183514">
                  <v:stroke weight="0.75pt" endcap="flat" joinstyle="round" on="true" color="#000000"/>
                  <v:fill on="false" color="#000000" opacity="0"/>
                </v:shape>
                <v:shape id="Shape 362" style="position:absolute;width:12;height:1835;left:12;top:6305;" coordsize="1270,183515" path="m0,0l1270,183515">
                  <v:stroke weight="0.75pt" endcap="flat" joinstyle="round" on="true" color="#000000"/>
                  <v:fill on="false" color="#000000" opacity="0"/>
                </v:shape>
                <v:shape id="Shape 363" style="position:absolute;width:12;height:1835;left:0;top:9867;" coordsize="1270,183515" path="m0,0l1270,183515">
                  <v:stroke weight="0.75pt" endcap="flat" joinstyle="round" on="true" color="#000000"/>
                  <v:fill on="false" color="#000000" opacity="0"/>
                </v:shape>
              </v:group>
            </w:pict>
          </mc:Fallback>
        </mc:AlternateContent>
      </w:r>
      <w:r>
        <w:t xml:space="preserve"> Clinical Nurse/ODP Manager (Band 7) </w:t>
      </w:r>
    </w:p>
    <w:p w:rsidR="006C7EA0" w:rsidRDefault="00DA69B7">
      <w:pPr>
        <w:spacing w:after="0" w:line="259" w:lineRule="auto"/>
        <w:ind w:left="1" w:firstLine="0"/>
        <w:jc w:val="center"/>
      </w:pPr>
      <w:r>
        <w:lastRenderedPageBreak/>
        <w:t xml:space="preserve"> </w:t>
      </w:r>
    </w:p>
    <w:p w:rsidR="006C7EA0" w:rsidRDefault="00DA69B7">
      <w:pPr>
        <w:spacing w:after="0" w:line="259" w:lineRule="auto"/>
        <w:ind w:left="1199" w:right="77"/>
        <w:jc w:val="center"/>
      </w:pPr>
      <w:r>
        <w:t xml:space="preserve"> Senior Theatre Practitioners (Band 6) </w:t>
      </w:r>
    </w:p>
    <w:p w:rsidR="006C7EA0" w:rsidRDefault="00DA69B7">
      <w:pPr>
        <w:spacing w:after="0" w:line="259" w:lineRule="auto"/>
        <w:ind w:left="1" w:firstLine="0"/>
        <w:jc w:val="center"/>
      </w:pPr>
      <w:r>
        <w:t xml:space="preserve"> </w:t>
      </w:r>
    </w:p>
    <w:p w:rsidR="006C7EA0" w:rsidRDefault="00DA69B7">
      <w:pPr>
        <w:spacing w:after="0" w:line="259" w:lineRule="auto"/>
        <w:ind w:left="1199" w:right="1161"/>
        <w:jc w:val="center"/>
      </w:pPr>
      <w:r>
        <w:t xml:space="preserve">Theatre Practitioners (Postholder Band 5) </w:t>
      </w:r>
    </w:p>
    <w:p w:rsidR="006C7EA0" w:rsidRDefault="00DA69B7">
      <w:pPr>
        <w:spacing w:after="0" w:line="259" w:lineRule="auto"/>
        <w:ind w:left="0" w:firstLine="0"/>
        <w:jc w:val="left"/>
      </w:pPr>
      <w:r>
        <w:t xml:space="preserve"> </w:t>
      </w:r>
    </w:p>
    <w:p w:rsidR="006C7EA0" w:rsidRDefault="00DA69B7">
      <w:pPr>
        <w:tabs>
          <w:tab w:val="center" w:pos="720"/>
          <w:tab w:val="center" w:pos="1440"/>
          <w:tab w:val="center" w:pos="2160"/>
          <w:tab w:val="center" w:pos="4350"/>
        </w:tabs>
        <w:ind w:left="-15" w:firstLine="0"/>
        <w:jc w:val="left"/>
      </w:pPr>
      <w:r>
        <w:t xml:space="preserve">   </w:t>
      </w:r>
      <w:r>
        <w:tab/>
        <w:t xml:space="preserve"> </w:t>
      </w:r>
      <w:r>
        <w:tab/>
        <w:t xml:space="preserve"> </w:t>
      </w:r>
      <w:r>
        <w:tab/>
        <w:t xml:space="preserve"> </w:t>
      </w:r>
      <w:r>
        <w:tab/>
        <w:t xml:space="preserve">Theatre Assistants (Band 2-3) </w:t>
      </w:r>
    </w:p>
    <w:p w:rsidR="006C7EA0" w:rsidRDefault="00DA69B7">
      <w:pPr>
        <w:spacing w:after="0" w:line="259" w:lineRule="auto"/>
        <w:ind w:left="1" w:firstLine="0"/>
        <w:jc w:val="center"/>
      </w:pPr>
      <w:r>
        <w:t xml:space="preserve"> </w:t>
      </w:r>
    </w:p>
    <w:p w:rsidR="006C7EA0" w:rsidRDefault="00DA69B7">
      <w:pPr>
        <w:spacing w:after="0" w:line="259" w:lineRule="auto"/>
        <w:ind w:left="1" w:firstLine="0"/>
        <w:jc w:val="center"/>
      </w:pPr>
      <w:r>
        <w:t xml:space="preserve"> </w:t>
      </w:r>
    </w:p>
    <w:p w:rsidR="006C7EA0" w:rsidRDefault="00DA69B7">
      <w:pPr>
        <w:ind w:left="-5" w:right="51"/>
      </w:pPr>
      <w:r>
        <w:rPr>
          <w:noProof/>
        </w:rPr>
        <w:drawing>
          <wp:inline distT="0" distB="0" distL="0" distR="0">
            <wp:extent cx="313690" cy="19684"/>
            <wp:effectExtent l="0" t="0" r="0" b="0"/>
            <wp:docPr id="229" name="Picture 229"/>
            <wp:cNvGraphicFramePr/>
            <a:graphic xmlns:a="http://schemas.openxmlformats.org/drawingml/2006/main">
              <a:graphicData uri="http://schemas.openxmlformats.org/drawingml/2006/picture">
                <pic:pic xmlns:pic="http://schemas.openxmlformats.org/drawingml/2006/picture">
                  <pic:nvPicPr>
                    <pic:cNvPr id="229" name="Picture 229"/>
                    <pic:cNvPicPr/>
                  </pic:nvPicPr>
                  <pic:blipFill>
                    <a:blip r:embed="rId7"/>
                    <a:stretch>
                      <a:fillRect/>
                    </a:stretch>
                  </pic:blipFill>
                  <pic:spPr>
                    <a:xfrm>
                      <a:off x="0" y="0"/>
                      <a:ext cx="313690" cy="19684"/>
                    </a:xfrm>
                    <a:prstGeom prst="rect">
                      <a:avLst/>
                    </a:prstGeom>
                  </pic:spPr>
                </pic:pic>
              </a:graphicData>
            </a:graphic>
          </wp:inline>
        </w:drawing>
      </w:r>
      <w:r>
        <w:t xml:space="preserve">            </w:t>
      </w:r>
      <w:r>
        <w:t xml:space="preserve">Denotes line management accountability </w:t>
      </w:r>
    </w:p>
    <w:p w:rsidR="006C7EA0" w:rsidRDefault="00DA69B7">
      <w:pPr>
        <w:spacing w:after="148" w:line="259" w:lineRule="auto"/>
        <w:ind w:left="1" w:firstLine="0"/>
        <w:jc w:val="center"/>
      </w:pPr>
      <w:r>
        <w:t xml:space="preserve"> </w:t>
      </w:r>
    </w:p>
    <w:p w:rsidR="006C7EA0" w:rsidRDefault="00DA69B7">
      <w:pPr>
        <w:numPr>
          <w:ilvl w:val="0"/>
          <w:numId w:val="2"/>
        </w:numPr>
        <w:spacing w:after="218" w:line="251" w:lineRule="auto"/>
        <w:ind w:hanging="1080"/>
        <w:jc w:val="left"/>
      </w:pPr>
      <w:r>
        <w:rPr>
          <w:b/>
        </w:rPr>
        <w:t xml:space="preserve">KEY RESULTS AREAS/PRINCIPAL DUTIES AND RESPONSIBILITIES: </w:t>
      </w:r>
    </w:p>
    <w:p w:rsidR="006C7EA0" w:rsidRDefault="00DA69B7">
      <w:pPr>
        <w:pStyle w:val="Heading1"/>
        <w:spacing w:after="65"/>
        <w:ind w:left="-5" w:right="0"/>
      </w:pPr>
      <w:r>
        <w:t xml:space="preserve">Care management </w:t>
      </w:r>
    </w:p>
    <w:p w:rsidR="006C7EA0" w:rsidRDefault="00DA69B7">
      <w:pPr>
        <w:numPr>
          <w:ilvl w:val="0"/>
          <w:numId w:val="3"/>
        </w:numPr>
        <w:ind w:right="51" w:hanging="284"/>
      </w:pPr>
      <w:r>
        <w:t>Is responsible for assessment, planning, implementation and evaluation of peri-</w:t>
      </w:r>
      <w:r>
        <w:t>operative care of patients (undergoing surgery and anaesthesia in theatre) within your scope of professional practice and appropriate qualifications.</w:t>
      </w:r>
      <w:r>
        <w:rPr>
          <w:b/>
        </w:rPr>
        <w:t xml:space="preserve"> </w:t>
      </w:r>
    </w:p>
    <w:p w:rsidR="006C7EA0" w:rsidRDefault="00DA69B7">
      <w:pPr>
        <w:numPr>
          <w:ilvl w:val="0"/>
          <w:numId w:val="3"/>
        </w:numPr>
        <w:ind w:right="51" w:hanging="284"/>
      </w:pPr>
      <w:r>
        <w:t>Identifies individual patient requirements and   acts effectively on changing needs liaising with and dir</w:t>
      </w:r>
      <w:r>
        <w:t xml:space="preserve">ecting relevant staff. </w:t>
      </w:r>
      <w:r>
        <w:rPr>
          <w:b/>
        </w:rPr>
        <w:t xml:space="preserve"> </w:t>
      </w:r>
    </w:p>
    <w:p w:rsidR="006C7EA0" w:rsidRDefault="00DA69B7">
      <w:pPr>
        <w:numPr>
          <w:ilvl w:val="0"/>
          <w:numId w:val="3"/>
        </w:numPr>
        <w:ind w:right="51" w:hanging="284"/>
      </w:pPr>
      <w:r>
        <w:t>Organises time, equipment and staff to deliver care.</w:t>
      </w:r>
      <w:r>
        <w:rPr>
          <w:b/>
        </w:rPr>
        <w:t xml:space="preserve"> </w:t>
      </w:r>
    </w:p>
    <w:p w:rsidR="006C7EA0" w:rsidRDefault="00DA69B7">
      <w:pPr>
        <w:numPr>
          <w:ilvl w:val="0"/>
          <w:numId w:val="3"/>
        </w:numPr>
        <w:ind w:right="51" w:hanging="284"/>
      </w:pPr>
      <w:r>
        <w:t>Gives skilled support to medical staff and other members of the multidisciplinary team.</w:t>
      </w:r>
      <w:r>
        <w:rPr>
          <w:b/>
        </w:rPr>
        <w:t xml:space="preserve"> </w:t>
      </w:r>
    </w:p>
    <w:p w:rsidR="006C7EA0" w:rsidRDefault="00DA69B7">
      <w:pPr>
        <w:numPr>
          <w:ilvl w:val="0"/>
          <w:numId w:val="3"/>
        </w:numPr>
        <w:ind w:right="51" w:hanging="284"/>
      </w:pPr>
      <w:r>
        <w:t>Administers drugs and treatments as prescribed in accordance with Trust Policies and Pro</w:t>
      </w:r>
      <w:r>
        <w:t>cedures.</w:t>
      </w:r>
      <w:r>
        <w:rPr>
          <w:b/>
        </w:rPr>
        <w:t xml:space="preserve"> </w:t>
      </w:r>
    </w:p>
    <w:p w:rsidR="006C7EA0" w:rsidRDefault="00DA69B7">
      <w:pPr>
        <w:numPr>
          <w:ilvl w:val="0"/>
          <w:numId w:val="3"/>
        </w:numPr>
        <w:ind w:right="51" w:hanging="284"/>
      </w:pPr>
      <w:r>
        <w:t>Actively promotes effective communication within Departments and multidisciplinary team.</w:t>
      </w:r>
      <w:r>
        <w:rPr>
          <w:b/>
        </w:rPr>
        <w:t xml:space="preserve"> </w:t>
      </w:r>
    </w:p>
    <w:p w:rsidR="006C7EA0" w:rsidRDefault="00DA69B7">
      <w:pPr>
        <w:numPr>
          <w:ilvl w:val="0"/>
          <w:numId w:val="3"/>
        </w:numPr>
        <w:ind w:right="51" w:hanging="284"/>
      </w:pPr>
      <w:r>
        <w:t>Participates in audits of patients care.</w:t>
      </w:r>
      <w:r>
        <w:rPr>
          <w:b/>
        </w:rPr>
        <w:t xml:space="preserve"> </w:t>
      </w:r>
    </w:p>
    <w:p w:rsidR="006C7EA0" w:rsidRDefault="00DA69B7">
      <w:pPr>
        <w:numPr>
          <w:ilvl w:val="0"/>
          <w:numId w:val="3"/>
        </w:numPr>
        <w:ind w:right="51" w:hanging="284"/>
      </w:pPr>
      <w:r>
        <w:t xml:space="preserve">Instructs patients, their </w:t>
      </w:r>
      <w:proofErr w:type="spellStart"/>
      <w:r>
        <w:t>carers</w:t>
      </w:r>
      <w:proofErr w:type="spellEnd"/>
      <w:r>
        <w:t xml:space="preserve"> and other staff about theatre practice</w:t>
      </w:r>
      <w:r>
        <w:rPr>
          <w:b/>
        </w:rPr>
        <w:t xml:space="preserve"> </w:t>
      </w:r>
    </w:p>
    <w:p w:rsidR="006C7EA0" w:rsidRDefault="00DA69B7">
      <w:pPr>
        <w:numPr>
          <w:ilvl w:val="0"/>
          <w:numId w:val="3"/>
        </w:numPr>
        <w:ind w:right="51" w:hanging="284"/>
      </w:pPr>
      <w:r>
        <w:t xml:space="preserve">Advises patients, their </w:t>
      </w:r>
      <w:proofErr w:type="spellStart"/>
      <w:r>
        <w:t>carers</w:t>
      </w:r>
      <w:proofErr w:type="spellEnd"/>
      <w:r>
        <w:t xml:space="preserve"> and other </w:t>
      </w:r>
      <w:r>
        <w:t>staff on the promotion of health and prevention of illness.</w:t>
      </w:r>
      <w:r>
        <w:rPr>
          <w:b/>
        </w:rPr>
        <w:t xml:space="preserve"> </w:t>
      </w:r>
    </w:p>
    <w:p w:rsidR="006C7EA0" w:rsidRDefault="00DA69B7">
      <w:pPr>
        <w:numPr>
          <w:ilvl w:val="0"/>
          <w:numId w:val="3"/>
        </w:numPr>
        <w:ind w:right="51" w:hanging="284"/>
      </w:pPr>
      <w:r>
        <w:t xml:space="preserve">Recognises situations that may be detrimental to the health and </w:t>
      </w:r>
      <w:proofErr w:type="spellStart"/>
      <w:r>
        <w:t>well being</w:t>
      </w:r>
      <w:proofErr w:type="spellEnd"/>
      <w:r>
        <w:t xml:space="preserve"> of the individual and institutes preventative measures.</w:t>
      </w:r>
      <w:r>
        <w:rPr>
          <w:b/>
        </w:rPr>
        <w:t xml:space="preserve"> </w:t>
      </w:r>
    </w:p>
    <w:p w:rsidR="006C7EA0" w:rsidRDefault="00DA69B7">
      <w:pPr>
        <w:numPr>
          <w:ilvl w:val="0"/>
          <w:numId w:val="3"/>
        </w:numPr>
        <w:ind w:right="51" w:hanging="284"/>
      </w:pPr>
      <w:r>
        <w:t>Identifies the priorities of care for patients, liaising with a</w:t>
      </w:r>
      <w:r>
        <w:t xml:space="preserve">nd directing relevant staff. </w:t>
      </w:r>
      <w:r>
        <w:rPr>
          <w:b/>
        </w:rPr>
        <w:t xml:space="preserve"> </w:t>
      </w:r>
    </w:p>
    <w:p w:rsidR="006C7EA0" w:rsidRDefault="00DA69B7">
      <w:pPr>
        <w:spacing w:after="0" w:line="259" w:lineRule="auto"/>
        <w:ind w:left="0" w:firstLine="0"/>
        <w:jc w:val="left"/>
      </w:pPr>
      <w:r>
        <w:rPr>
          <w:b/>
        </w:rPr>
        <w:t xml:space="preserve"> </w:t>
      </w:r>
    </w:p>
    <w:p w:rsidR="006C7EA0" w:rsidRDefault="00DA69B7">
      <w:pPr>
        <w:spacing w:after="0" w:line="259" w:lineRule="auto"/>
        <w:ind w:left="0" w:firstLine="0"/>
        <w:jc w:val="left"/>
      </w:pPr>
      <w:r>
        <w:rPr>
          <w:b/>
        </w:rPr>
        <w:t xml:space="preserve"> </w:t>
      </w:r>
    </w:p>
    <w:p w:rsidR="006C7EA0" w:rsidRDefault="00DA69B7">
      <w:pPr>
        <w:pStyle w:val="Heading1"/>
        <w:ind w:left="-5" w:right="0"/>
      </w:pPr>
      <w:r>
        <w:t xml:space="preserve">Quality Management </w:t>
      </w:r>
    </w:p>
    <w:p w:rsidR="006C7EA0" w:rsidRDefault="00DA69B7">
      <w:pPr>
        <w:numPr>
          <w:ilvl w:val="0"/>
          <w:numId w:val="4"/>
        </w:numPr>
        <w:ind w:right="51" w:hanging="284"/>
      </w:pPr>
      <w:r>
        <w:t xml:space="preserve">To contribute to the implementation of improvements of working methods and practices  </w:t>
      </w:r>
    </w:p>
    <w:p w:rsidR="006C7EA0" w:rsidRDefault="00DA69B7">
      <w:pPr>
        <w:numPr>
          <w:ilvl w:val="0"/>
          <w:numId w:val="4"/>
        </w:numPr>
        <w:ind w:right="51" w:hanging="284"/>
      </w:pPr>
      <w:r>
        <w:t>To identify and act on</w:t>
      </w:r>
      <w:r>
        <w:rPr>
          <w:b/>
        </w:rPr>
        <w:t xml:space="preserve"> </w:t>
      </w:r>
      <w:r>
        <w:t xml:space="preserve">any risk that could affect the safety of patients or staff </w:t>
      </w:r>
      <w:r>
        <w:rPr>
          <w:b/>
        </w:rPr>
        <w:t xml:space="preserve"> </w:t>
      </w:r>
    </w:p>
    <w:p w:rsidR="006C7EA0" w:rsidRDefault="00DA69B7">
      <w:pPr>
        <w:numPr>
          <w:ilvl w:val="0"/>
          <w:numId w:val="4"/>
        </w:numPr>
        <w:ind w:right="51" w:hanging="284"/>
      </w:pPr>
      <w:r>
        <w:t>To participate in and contribu</w:t>
      </w:r>
      <w:r>
        <w:t xml:space="preserve">te to changes and improvements within the Directorate and Trust.  </w:t>
      </w:r>
    </w:p>
    <w:p w:rsidR="006C7EA0" w:rsidRDefault="00DA69B7">
      <w:pPr>
        <w:numPr>
          <w:ilvl w:val="0"/>
          <w:numId w:val="4"/>
        </w:numPr>
        <w:ind w:right="51" w:hanging="284"/>
      </w:pPr>
      <w:r>
        <w:t xml:space="preserve">Recognises situations that may be detrimental to the health and </w:t>
      </w:r>
      <w:proofErr w:type="spellStart"/>
      <w:r>
        <w:t>well being</w:t>
      </w:r>
      <w:proofErr w:type="spellEnd"/>
      <w:r>
        <w:t xml:space="preserve"> of the individual and institutes preventative measures.  </w:t>
      </w:r>
    </w:p>
    <w:p w:rsidR="006C7EA0" w:rsidRDefault="00DA69B7">
      <w:pPr>
        <w:numPr>
          <w:ilvl w:val="0"/>
          <w:numId w:val="4"/>
        </w:numPr>
        <w:ind w:right="51" w:hanging="284"/>
      </w:pPr>
      <w:r>
        <w:t xml:space="preserve">To comply and work in accordance with Trust Policies and Theatre Standards of care.  </w:t>
      </w:r>
    </w:p>
    <w:p w:rsidR="006C7EA0" w:rsidRDefault="00DA69B7">
      <w:pPr>
        <w:numPr>
          <w:ilvl w:val="0"/>
          <w:numId w:val="4"/>
        </w:numPr>
        <w:ind w:right="51" w:hanging="284"/>
      </w:pPr>
      <w:r>
        <w:t xml:space="preserve">Handles complaints by patients, clients, their </w:t>
      </w:r>
      <w:proofErr w:type="spellStart"/>
      <w:r>
        <w:t>carers</w:t>
      </w:r>
      <w:proofErr w:type="spellEnd"/>
      <w:r>
        <w:t xml:space="preserve"> and staff according to Trust policies.  </w:t>
      </w:r>
    </w:p>
    <w:p w:rsidR="006C7EA0" w:rsidRDefault="00DA69B7">
      <w:pPr>
        <w:spacing w:after="0" w:line="259" w:lineRule="auto"/>
        <w:ind w:left="360" w:firstLine="0"/>
        <w:jc w:val="left"/>
      </w:pPr>
      <w:r>
        <w:rPr>
          <w:b/>
        </w:rPr>
        <w:t xml:space="preserve"> </w:t>
      </w:r>
    </w:p>
    <w:p w:rsidR="006C7EA0" w:rsidRDefault="00DA69B7">
      <w:pPr>
        <w:pStyle w:val="Heading1"/>
        <w:ind w:left="-5" w:right="0"/>
      </w:pPr>
      <w:r>
        <w:t xml:space="preserve">Financial Management </w:t>
      </w:r>
    </w:p>
    <w:p w:rsidR="006C7EA0" w:rsidRDefault="00DA69B7">
      <w:pPr>
        <w:numPr>
          <w:ilvl w:val="0"/>
          <w:numId w:val="5"/>
        </w:numPr>
        <w:ind w:right="51" w:hanging="284"/>
      </w:pPr>
      <w:r>
        <w:t xml:space="preserve">To contribute to the monitoring and control of the use of resources within budgetary limits </w:t>
      </w:r>
    </w:p>
    <w:p w:rsidR="006C7EA0" w:rsidRDefault="00DA69B7">
      <w:pPr>
        <w:numPr>
          <w:ilvl w:val="0"/>
          <w:numId w:val="5"/>
        </w:numPr>
        <w:ind w:right="51" w:hanging="284"/>
      </w:pPr>
      <w:r>
        <w:t xml:space="preserve">To contribute to the analysis of staffing requirements against work load activity </w:t>
      </w:r>
    </w:p>
    <w:p w:rsidR="006C7EA0" w:rsidRDefault="00DA69B7">
      <w:pPr>
        <w:numPr>
          <w:ilvl w:val="0"/>
          <w:numId w:val="5"/>
        </w:numPr>
        <w:ind w:right="51" w:hanging="284"/>
      </w:pPr>
      <w:r>
        <w:t>To assist with developing the financial awareness of the team so that individual</w:t>
      </w:r>
      <w:r>
        <w:t xml:space="preserve"> staff contribute to the efficient use of resources </w:t>
      </w:r>
    </w:p>
    <w:p w:rsidR="006C7EA0" w:rsidRDefault="00DA69B7">
      <w:pPr>
        <w:spacing w:after="0" w:line="259" w:lineRule="auto"/>
        <w:ind w:left="720" w:firstLine="0"/>
        <w:jc w:val="left"/>
      </w:pPr>
      <w:r>
        <w:t xml:space="preserve"> </w:t>
      </w:r>
    </w:p>
    <w:p w:rsidR="006C7EA0" w:rsidRDefault="00DA69B7">
      <w:pPr>
        <w:pStyle w:val="Heading1"/>
        <w:ind w:left="-5" w:right="0"/>
      </w:pPr>
      <w:r>
        <w:t>Information Management</w:t>
      </w:r>
      <w:r>
        <w:rPr>
          <w:b w:val="0"/>
        </w:rPr>
        <w:t xml:space="preserve"> </w:t>
      </w:r>
    </w:p>
    <w:p w:rsidR="006C7EA0" w:rsidRDefault="00DA69B7">
      <w:pPr>
        <w:numPr>
          <w:ilvl w:val="0"/>
          <w:numId w:val="6"/>
        </w:numPr>
        <w:ind w:right="51" w:hanging="284"/>
      </w:pPr>
      <w:r>
        <w:t xml:space="preserve">To contribute to the collection, recording and storage of information </w:t>
      </w:r>
    </w:p>
    <w:p w:rsidR="006C7EA0" w:rsidRDefault="00DA69B7">
      <w:pPr>
        <w:numPr>
          <w:ilvl w:val="0"/>
          <w:numId w:val="6"/>
        </w:numPr>
        <w:ind w:right="51" w:hanging="284"/>
      </w:pPr>
      <w:r>
        <w:t xml:space="preserve">To make use of relevant of information in decision making, problem solving and care management </w:t>
      </w:r>
    </w:p>
    <w:p w:rsidR="006C7EA0" w:rsidRDefault="00DA69B7">
      <w:pPr>
        <w:spacing w:after="0" w:line="259" w:lineRule="auto"/>
        <w:ind w:left="1080" w:firstLine="0"/>
        <w:jc w:val="left"/>
      </w:pPr>
      <w:r>
        <w:t xml:space="preserve"> </w:t>
      </w:r>
    </w:p>
    <w:p w:rsidR="006C7EA0" w:rsidRDefault="00DA69B7">
      <w:pPr>
        <w:pStyle w:val="Heading1"/>
        <w:ind w:left="-5" w:right="0"/>
      </w:pPr>
      <w:r>
        <w:lastRenderedPageBreak/>
        <w:t>Staff Ma</w:t>
      </w:r>
      <w:r>
        <w:t xml:space="preserve">nagement </w:t>
      </w:r>
    </w:p>
    <w:p w:rsidR="006C7EA0" w:rsidRDefault="00DA69B7">
      <w:pPr>
        <w:numPr>
          <w:ilvl w:val="0"/>
          <w:numId w:val="7"/>
        </w:numPr>
        <w:ind w:right="51" w:hanging="284"/>
      </w:pPr>
      <w:r>
        <w:t xml:space="preserve">To contribute to the supervision, development and coaching of individual staff so that they function effectively within their role and responsibilities </w:t>
      </w:r>
      <w:r>
        <w:rPr>
          <w:b/>
        </w:rPr>
        <w:t xml:space="preserve"> </w:t>
      </w:r>
    </w:p>
    <w:p w:rsidR="006C7EA0" w:rsidRDefault="00DA69B7">
      <w:pPr>
        <w:numPr>
          <w:ilvl w:val="0"/>
          <w:numId w:val="7"/>
        </w:numPr>
        <w:ind w:right="51" w:hanging="284"/>
      </w:pPr>
      <w:r>
        <w:t>To provide clear instructions and accurate information to junior staff, students and support</w:t>
      </w:r>
      <w:r>
        <w:t xml:space="preserve"> workers.  Monitoring and evaluating their work, to ensure standards are maintained. </w:t>
      </w:r>
      <w:r>
        <w:rPr>
          <w:b/>
        </w:rPr>
        <w:t xml:space="preserve"> </w:t>
      </w:r>
    </w:p>
    <w:p w:rsidR="006C7EA0" w:rsidRDefault="00DA69B7">
      <w:pPr>
        <w:numPr>
          <w:ilvl w:val="0"/>
          <w:numId w:val="7"/>
        </w:numPr>
        <w:ind w:right="51" w:hanging="284"/>
      </w:pPr>
      <w:r>
        <w:t xml:space="preserve">To assist with the process of allocating workload to junior staff, students and support workers which is within each individual’s competence and capability  </w:t>
      </w:r>
    </w:p>
    <w:p w:rsidR="006C7EA0" w:rsidRDefault="00DA69B7">
      <w:pPr>
        <w:numPr>
          <w:ilvl w:val="0"/>
          <w:numId w:val="7"/>
        </w:numPr>
        <w:ind w:right="51" w:hanging="284"/>
      </w:pPr>
      <w:r>
        <w:t xml:space="preserve">To develop </w:t>
      </w:r>
      <w:r>
        <w:t xml:space="preserve">own supervisory skills and competence.  </w:t>
      </w:r>
    </w:p>
    <w:p w:rsidR="006C7EA0" w:rsidRDefault="00DA69B7">
      <w:pPr>
        <w:numPr>
          <w:ilvl w:val="0"/>
          <w:numId w:val="7"/>
        </w:numPr>
        <w:ind w:right="51" w:hanging="284"/>
      </w:pPr>
      <w:r>
        <w:t xml:space="preserve">When required co-ordinates the care given by the Theatre team.  </w:t>
      </w:r>
    </w:p>
    <w:p w:rsidR="006C7EA0" w:rsidRDefault="00DA69B7">
      <w:pPr>
        <w:spacing w:after="0" w:line="259" w:lineRule="auto"/>
        <w:ind w:left="360" w:firstLine="0"/>
        <w:jc w:val="left"/>
      </w:pPr>
      <w:r>
        <w:t xml:space="preserve"> </w:t>
      </w:r>
    </w:p>
    <w:p w:rsidR="006C7EA0" w:rsidRDefault="00DA69B7">
      <w:pPr>
        <w:pStyle w:val="Heading1"/>
        <w:ind w:left="-5" w:right="0"/>
      </w:pPr>
      <w:r>
        <w:t xml:space="preserve">Professional Development </w:t>
      </w:r>
    </w:p>
    <w:p w:rsidR="006C7EA0" w:rsidRDefault="00DA69B7">
      <w:pPr>
        <w:numPr>
          <w:ilvl w:val="0"/>
          <w:numId w:val="8"/>
        </w:numPr>
        <w:ind w:right="51" w:hanging="284"/>
      </w:pPr>
      <w:r>
        <w:t xml:space="preserve">To practice in accordance of Professional Codes and Standards  </w:t>
      </w:r>
    </w:p>
    <w:p w:rsidR="006C7EA0" w:rsidRDefault="00DA69B7">
      <w:pPr>
        <w:numPr>
          <w:ilvl w:val="0"/>
          <w:numId w:val="8"/>
        </w:numPr>
        <w:ind w:right="51" w:hanging="284"/>
      </w:pPr>
      <w:r>
        <w:t xml:space="preserve">Seeks out new knowledge of perioperative practice and health by reading, enquiring and partaking of continuing education.  </w:t>
      </w:r>
    </w:p>
    <w:p w:rsidR="006C7EA0" w:rsidRDefault="00DA69B7">
      <w:pPr>
        <w:numPr>
          <w:ilvl w:val="0"/>
          <w:numId w:val="8"/>
        </w:numPr>
        <w:ind w:right="51" w:hanging="284"/>
      </w:pPr>
      <w:r>
        <w:t xml:space="preserve">Seeks to develop new skills.  </w:t>
      </w:r>
    </w:p>
    <w:p w:rsidR="006C7EA0" w:rsidRDefault="00DA69B7">
      <w:pPr>
        <w:numPr>
          <w:ilvl w:val="0"/>
          <w:numId w:val="8"/>
        </w:numPr>
        <w:ind w:right="51" w:hanging="284"/>
      </w:pPr>
      <w:r>
        <w:t xml:space="preserve">Applies validated research findings to practice.  </w:t>
      </w:r>
    </w:p>
    <w:p w:rsidR="006C7EA0" w:rsidRDefault="00DA69B7">
      <w:pPr>
        <w:numPr>
          <w:ilvl w:val="0"/>
          <w:numId w:val="8"/>
        </w:numPr>
        <w:ind w:right="51" w:hanging="284"/>
      </w:pPr>
      <w:r>
        <w:t xml:space="preserve">Facilitates the professional development needs of </w:t>
      </w:r>
      <w:r>
        <w:t xml:space="preserve">the theatre team and facilitates their development through Professional Development Review (PDR).  </w:t>
      </w:r>
    </w:p>
    <w:p w:rsidR="006C7EA0" w:rsidRDefault="00DA69B7">
      <w:pPr>
        <w:numPr>
          <w:ilvl w:val="0"/>
          <w:numId w:val="8"/>
        </w:numPr>
        <w:ind w:right="51" w:hanging="284"/>
      </w:pPr>
      <w:r>
        <w:t xml:space="preserve">Takes responsibility for personal development and education.  </w:t>
      </w:r>
    </w:p>
    <w:p w:rsidR="006C7EA0" w:rsidRDefault="00DA69B7">
      <w:pPr>
        <w:numPr>
          <w:ilvl w:val="0"/>
          <w:numId w:val="8"/>
        </w:numPr>
        <w:ind w:right="51" w:hanging="284"/>
      </w:pPr>
      <w:r>
        <w:t xml:space="preserve">To take part in regular performance appraisal. </w:t>
      </w:r>
    </w:p>
    <w:p w:rsidR="006C7EA0" w:rsidRDefault="00DA69B7">
      <w:pPr>
        <w:numPr>
          <w:ilvl w:val="0"/>
          <w:numId w:val="8"/>
        </w:numPr>
        <w:ind w:right="51" w:hanging="284"/>
      </w:pPr>
      <w:r>
        <w:t>To undertake any training required in order t</w:t>
      </w:r>
      <w:r>
        <w:t xml:space="preserve">o maintain competency including mandatory training, i.e. Fire, Manual Handling. </w:t>
      </w:r>
    </w:p>
    <w:p w:rsidR="006C7EA0" w:rsidRDefault="00DA69B7">
      <w:pPr>
        <w:numPr>
          <w:ilvl w:val="0"/>
          <w:numId w:val="8"/>
        </w:numPr>
        <w:ind w:right="51" w:hanging="284"/>
      </w:pPr>
      <w:r>
        <w:t xml:space="preserve">To contribute to and work within a safe working environment. </w:t>
      </w:r>
    </w:p>
    <w:p w:rsidR="006C7EA0" w:rsidRDefault="00DA69B7">
      <w:pPr>
        <w:numPr>
          <w:ilvl w:val="0"/>
          <w:numId w:val="8"/>
        </w:numPr>
        <w:ind w:right="51" w:hanging="284"/>
      </w:pPr>
      <w:r>
        <w:t xml:space="preserve">The post holder is expected to comply with Trust Infection Control Policies and conduct him/herself at all times </w:t>
      </w:r>
      <w:r>
        <w:t xml:space="preserve">in such a manner as to minimise the risk of healthcare associated infection. </w:t>
      </w:r>
    </w:p>
    <w:p w:rsidR="006C7EA0" w:rsidRDefault="00DA69B7">
      <w:pPr>
        <w:spacing w:after="0" w:line="259" w:lineRule="auto"/>
        <w:ind w:left="0" w:firstLine="0"/>
        <w:jc w:val="left"/>
      </w:pPr>
      <w:r>
        <w:t xml:space="preserve"> </w:t>
      </w:r>
    </w:p>
    <w:p w:rsidR="006C7EA0" w:rsidRDefault="00DA69B7">
      <w:pPr>
        <w:spacing w:after="0" w:line="259" w:lineRule="auto"/>
        <w:ind w:left="1" w:firstLine="0"/>
        <w:jc w:val="center"/>
      </w:pPr>
      <w:r>
        <w:rPr>
          <w:b/>
        </w:rPr>
        <w:t xml:space="preserve"> </w:t>
      </w:r>
    </w:p>
    <w:p w:rsidR="006C7EA0" w:rsidRDefault="00DA69B7">
      <w:pPr>
        <w:spacing w:line="251" w:lineRule="auto"/>
        <w:ind w:left="-5"/>
        <w:jc w:val="left"/>
      </w:pPr>
      <w:r>
        <w:rPr>
          <w:b/>
        </w:rPr>
        <w:t xml:space="preserve">Other Responsibilities: </w:t>
      </w:r>
    </w:p>
    <w:p w:rsidR="006C7EA0" w:rsidRDefault="00DA69B7">
      <w:pPr>
        <w:ind w:left="-5" w:right="51"/>
      </w:pPr>
      <w:r>
        <w:t xml:space="preserve">To take part in regular performance appraisal </w:t>
      </w:r>
    </w:p>
    <w:p w:rsidR="006C7EA0" w:rsidRDefault="00DA69B7">
      <w:pPr>
        <w:ind w:left="-5" w:right="51"/>
      </w:pPr>
      <w:r>
        <w:t xml:space="preserve">To undertake any training required in order to maintain competency including mandatory training, e.g. </w:t>
      </w:r>
      <w:r>
        <w:t xml:space="preserve">Manual Handling </w:t>
      </w:r>
    </w:p>
    <w:p w:rsidR="006C7EA0" w:rsidRDefault="00DA69B7">
      <w:pPr>
        <w:ind w:left="-5" w:right="51"/>
      </w:pPr>
      <w:r>
        <w:t xml:space="preserve">To contribute to and work within a safe working environment </w:t>
      </w:r>
      <w:r>
        <w:rPr>
          <w:b/>
        </w:rPr>
        <w:t xml:space="preserve"> </w:t>
      </w:r>
    </w:p>
    <w:p w:rsidR="006C7EA0" w:rsidRDefault="00DA69B7">
      <w:pPr>
        <w:ind w:left="-5" w:right="51"/>
      </w:pPr>
      <w:r>
        <w:t>The post holder is expected to comply with Trust Infection Control Policies and conduct him/herself at all times in such a manner as to minimise the risk of healthcare associate</w:t>
      </w:r>
      <w:r>
        <w:t xml:space="preserve">d infection </w:t>
      </w:r>
    </w:p>
    <w:p w:rsidR="006C7EA0" w:rsidRDefault="00DA69B7">
      <w:pPr>
        <w:spacing w:after="0" w:line="259" w:lineRule="auto"/>
        <w:ind w:left="0" w:firstLine="0"/>
        <w:jc w:val="left"/>
      </w:pPr>
      <w:r>
        <w:t xml:space="preserve"> </w:t>
      </w:r>
    </w:p>
    <w:p w:rsidR="006C7EA0" w:rsidRDefault="00DA69B7">
      <w:pPr>
        <w:ind w:left="-5" w:right="51"/>
      </w:pPr>
      <w:r>
        <w:t>As an employee of the Trust, it is a contractual duty that you abide by any relevant code of professional conduct and/or practice applicable to you.  A breach of this requirement may result in action being taken against you (in accordance wi</w:t>
      </w:r>
      <w:r>
        <w:t xml:space="preserve">th the Trust’s disciplinary policy) up to and including dismissal. </w:t>
      </w:r>
    </w:p>
    <w:p w:rsidR="006C7EA0" w:rsidRDefault="00DA69B7">
      <w:pPr>
        <w:spacing w:after="0" w:line="259" w:lineRule="auto"/>
        <w:ind w:left="0" w:firstLine="0"/>
        <w:jc w:val="left"/>
      </w:pPr>
      <w:r>
        <w:t xml:space="preserve"> </w:t>
      </w:r>
    </w:p>
    <w:p w:rsidR="006C7EA0" w:rsidRDefault="00DA69B7">
      <w:pPr>
        <w:ind w:left="-5" w:right="51"/>
      </w:pPr>
      <w:r>
        <w:t xml:space="preserve">The post holder is expected to comply with Trust Infection Control Policies and conduct him/her at all times in such a manner as to minimise the risk of healthcare associated infection. </w:t>
      </w:r>
    </w:p>
    <w:p w:rsidR="006C7EA0" w:rsidRDefault="00DA69B7">
      <w:pPr>
        <w:spacing w:after="0" w:line="259" w:lineRule="auto"/>
        <w:ind w:left="0" w:firstLine="0"/>
        <w:jc w:val="left"/>
      </w:pPr>
      <w:r>
        <w:t xml:space="preserve"> </w:t>
      </w:r>
    </w:p>
    <w:p w:rsidR="006C7EA0" w:rsidRDefault="00DA69B7">
      <w:pPr>
        <w:ind w:left="-5" w:right="51"/>
      </w:pPr>
      <w:r>
        <w:t>This post has been identified as involving access to vulnerable adults and/or children and in line with Trust policy successful applicants will be required to undertake a Disclosure &amp; Barring Service Disclosure Check</w:t>
      </w:r>
      <w:r>
        <w:rPr>
          <w:b/>
        </w:rPr>
        <w:t xml:space="preserve"> </w:t>
      </w:r>
    </w:p>
    <w:p w:rsidR="006C7EA0" w:rsidRDefault="00DA69B7">
      <w:pPr>
        <w:spacing w:after="0" w:line="259" w:lineRule="auto"/>
        <w:ind w:left="0" w:firstLine="0"/>
        <w:jc w:val="left"/>
      </w:pPr>
      <w:r>
        <w:rPr>
          <w:b/>
        </w:rPr>
        <w:t xml:space="preserve"> </w:t>
      </w:r>
    </w:p>
    <w:p w:rsidR="006C7EA0" w:rsidRDefault="00DA69B7">
      <w:pPr>
        <w:spacing w:after="0" w:line="259" w:lineRule="auto"/>
        <w:ind w:left="0" w:firstLine="0"/>
        <w:jc w:val="left"/>
      </w:pPr>
      <w:r>
        <w:rPr>
          <w:b/>
        </w:rPr>
        <w:t xml:space="preserve"> </w:t>
      </w:r>
    </w:p>
    <w:p w:rsidR="006C7EA0" w:rsidRDefault="00DA69B7">
      <w:pPr>
        <w:pStyle w:val="Heading1"/>
        <w:ind w:left="-5" w:right="0"/>
      </w:pPr>
      <w:r>
        <w:t xml:space="preserve">THE TRUST – Vision and Values </w:t>
      </w:r>
    </w:p>
    <w:p w:rsidR="006C7EA0" w:rsidRDefault="00DA69B7">
      <w:pPr>
        <w:spacing w:after="0" w:line="259" w:lineRule="auto"/>
        <w:ind w:left="0" w:firstLine="0"/>
        <w:jc w:val="left"/>
      </w:pPr>
      <w:r>
        <w:t xml:space="preserve"> </w:t>
      </w:r>
    </w:p>
    <w:p w:rsidR="006C7EA0" w:rsidRDefault="00DA69B7">
      <w:pPr>
        <w:ind w:left="-5" w:right="51"/>
      </w:pPr>
      <w:r>
        <w:lastRenderedPageBreak/>
        <w:t xml:space="preserve">Our vision is to provide safe, high quality seamless services delivered with courtesy and respect. To achieve our </w:t>
      </w:r>
      <w:proofErr w:type="gramStart"/>
      <w:r>
        <w:t>vision</w:t>
      </w:r>
      <w:proofErr w:type="gramEnd"/>
      <w:r>
        <w:t xml:space="preserve"> we expect all our staff to uphold our Trust values. Our Trust values are: </w:t>
      </w:r>
    </w:p>
    <w:p w:rsidR="006C7EA0" w:rsidRDefault="00DA69B7">
      <w:pPr>
        <w:spacing w:after="0" w:line="259" w:lineRule="auto"/>
        <w:ind w:left="0" w:firstLine="0"/>
        <w:jc w:val="left"/>
      </w:pPr>
      <w:r>
        <w:t xml:space="preserve"> </w:t>
      </w:r>
    </w:p>
    <w:p w:rsidR="006C7EA0" w:rsidRDefault="00DA69B7">
      <w:pPr>
        <w:ind w:left="-5" w:right="51"/>
      </w:pPr>
      <w:r>
        <w:t xml:space="preserve">Honesty, Openness &amp; Integrity </w:t>
      </w:r>
    </w:p>
    <w:p w:rsidR="006C7EA0" w:rsidRDefault="00DA69B7">
      <w:pPr>
        <w:ind w:left="-5" w:right="51"/>
      </w:pPr>
      <w:r>
        <w:t xml:space="preserve">Fairness, </w:t>
      </w:r>
    </w:p>
    <w:p w:rsidR="006C7EA0" w:rsidRDefault="00DA69B7">
      <w:pPr>
        <w:ind w:left="-5" w:right="51"/>
      </w:pPr>
      <w:r>
        <w:t>Inclusion &amp; Co</w:t>
      </w:r>
      <w:r>
        <w:t xml:space="preserve">llaboration </w:t>
      </w:r>
    </w:p>
    <w:p w:rsidR="006C7EA0" w:rsidRDefault="00DA69B7">
      <w:pPr>
        <w:ind w:left="-5" w:right="51"/>
      </w:pPr>
      <w:r>
        <w:t xml:space="preserve">Respect &amp; Dignity </w:t>
      </w:r>
    </w:p>
    <w:p w:rsidR="006C7EA0" w:rsidRDefault="00DA69B7">
      <w:pPr>
        <w:spacing w:after="0" w:line="259" w:lineRule="auto"/>
        <w:ind w:left="0" w:firstLine="0"/>
        <w:jc w:val="left"/>
      </w:pPr>
      <w:r>
        <w:t xml:space="preserve"> </w:t>
      </w:r>
    </w:p>
    <w:p w:rsidR="006C7EA0" w:rsidRDefault="00DA69B7">
      <w:pPr>
        <w:ind w:left="-5" w:right="51"/>
      </w:pPr>
      <w:r>
        <w:t xml:space="preserve">We recruit competent staff that we support in maintaining and extending their skills in accordance with the needs of the people we serve.  We will pay staff fairly and recognise the whole staff’s commitment to meeting the </w:t>
      </w:r>
      <w:r>
        <w:t xml:space="preserve">needs of our patients. </w:t>
      </w:r>
    </w:p>
    <w:p w:rsidR="006C7EA0" w:rsidRDefault="00DA69B7">
      <w:pPr>
        <w:spacing w:after="0" w:line="259" w:lineRule="auto"/>
        <w:ind w:left="0" w:firstLine="0"/>
        <w:jc w:val="left"/>
      </w:pPr>
      <w:r>
        <w:t xml:space="preserve"> </w:t>
      </w:r>
    </w:p>
    <w:p w:rsidR="006C7EA0" w:rsidRDefault="00DA69B7">
      <w:pPr>
        <w:ind w:left="-5" w:right="51"/>
      </w:pPr>
      <w:r>
        <w:t xml:space="preserve">We are committed to equal opportunity for all and encourage flexible working arrangements including job sharing.  </w:t>
      </w:r>
    </w:p>
    <w:p w:rsidR="006C7EA0" w:rsidRDefault="00DA69B7">
      <w:pPr>
        <w:spacing w:after="0" w:line="259" w:lineRule="auto"/>
        <w:ind w:left="0" w:firstLine="0"/>
        <w:jc w:val="left"/>
      </w:pPr>
      <w:r>
        <w:t xml:space="preserve"> </w:t>
      </w:r>
    </w:p>
    <w:p w:rsidR="006C7EA0" w:rsidRDefault="00DA69B7">
      <w:pPr>
        <w:ind w:left="-5" w:right="51"/>
      </w:pPr>
      <w:r>
        <w:t>We are committed to recruiting and supporting a diverse workforce and welcome applications from all sections of t</w:t>
      </w:r>
      <w:r>
        <w:t>he community, regardless of age, disability, gender, race, religion, sexual orientation, maternity/pregnancy, marriage/civil partnership or transgender status.  We expect all staff to behave in a way which recognises and respects this diversity, in line wi</w:t>
      </w:r>
      <w:r>
        <w:t xml:space="preserve">th the appropriate standards. </w:t>
      </w:r>
    </w:p>
    <w:p w:rsidR="006C7EA0" w:rsidRDefault="00DA69B7">
      <w:pPr>
        <w:spacing w:after="0" w:line="259" w:lineRule="auto"/>
        <w:ind w:left="0" w:firstLine="0"/>
        <w:jc w:val="left"/>
      </w:pPr>
      <w:r>
        <w:t xml:space="preserve"> </w:t>
      </w:r>
    </w:p>
    <w:p w:rsidR="006C7EA0" w:rsidRDefault="00DA69B7">
      <w:pPr>
        <w:spacing w:after="0" w:line="259" w:lineRule="auto"/>
        <w:ind w:left="0" w:firstLine="0"/>
        <w:jc w:val="left"/>
      </w:pPr>
      <w:r>
        <w:t xml:space="preserve"> </w:t>
      </w:r>
    </w:p>
    <w:p w:rsidR="006C7EA0" w:rsidRDefault="00DA69B7">
      <w:pPr>
        <w:pStyle w:val="Heading1"/>
        <w:ind w:left="-5" w:right="0"/>
      </w:pPr>
      <w:r>
        <w:t xml:space="preserve">GENERAL </w:t>
      </w:r>
    </w:p>
    <w:p w:rsidR="006C7EA0" w:rsidRDefault="00DA69B7">
      <w:pPr>
        <w:spacing w:after="0" w:line="259" w:lineRule="auto"/>
        <w:ind w:left="0" w:firstLine="0"/>
        <w:jc w:val="left"/>
      </w:pPr>
      <w:r>
        <w:t xml:space="preserve"> </w:t>
      </w:r>
    </w:p>
    <w:p w:rsidR="006C7EA0" w:rsidRDefault="00DA69B7">
      <w:pPr>
        <w:ind w:left="-5" w:right="51"/>
      </w:pPr>
      <w:r>
        <w:t>This is a description of the job as it is now.  We periodically examine employees' job descriptions and update them to ensure that they reflect the job as it is then being performed, or to incorporate any chang</w:t>
      </w:r>
      <w:r>
        <w:t>es being proposed.  This procedure is conducted by the Manager in consultation with the jobholder.  You will, therefore, be expected to participate fully in such discussions.   We aim to reach agreement on reasonable changes, but if agreement is not possib</w:t>
      </w:r>
      <w:r>
        <w:t xml:space="preserve">le, we reserve the right to insist on changes to your job description after consultation with you. </w:t>
      </w:r>
    </w:p>
    <w:p w:rsidR="006C7EA0" w:rsidRDefault="00DA69B7">
      <w:pPr>
        <w:spacing w:after="0" w:line="259" w:lineRule="auto"/>
        <w:ind w:left="0" w:firstLine="0"/>
        <w:jc w:val="left"/>
      </w:pPr>
      <w:r>
        <w:t xml:space="preserve"> </w:t>
      </w:r>
    </w:p>
    <w:p w:rsidR="006C7EA0" w:rsidRDefault="00DA69B7">
      <w:pPr>
        <w:ind w:left="-5" w:right="51"/>
      </w:pPr>
      <w:r>
        <w:t>The RDUH is a totally smoke-free Trust.  Smoking is not permitted anywhere on Trust property, including all buildings, grounds and car parks.  For help to</w:t>
      </w:r>
      <w:r>
        <w:t xml:space="preserve"> quit call: 01392 207462. </w:t>
      </w:r>
    </w:p>
    <w:p w:rsidR="006C7EA0" w:rsidRDefault="00DA69B7">
      <w:pPr>
        <w:spacing w:after="0" w:line="259" w:lineRule="auto"/>
        <w:ind w:left="0" w:firstLine="0"/>
        <w:jc w:val="left"/>
      </w:pPr>
      <w:r>
        <w:t xml:space="preserve"> </w:t>
      </w:r>
    </w:p>
    <w:p w:rsidR="006C7EA0" w:rsidRDefault="00DA69B7">
      <w:pPr>
        <w:spacing w:after="0" w:line="259" w:lineRule="auto"/>
        <w:ind w:left="0" w:firstLine="0"/>
        <w:jc w:val="left"/>
      </w:pPr>
      <w:r>
        <w:t xml:space="preserve"> </w:t>
      </w:r>
    </w:p>
    <w:p w:rsidR="006C7EA0" w:rsidRDefault="00DA69B7">
      <w:pPr>
        <w:spacing w:after="0" w:line="259" w:lineRule="auto"/>
        <w:ind w:left="0" w:firstLine="0"/>
        <w:jc w:val="left"/>
      </w:pPr>
      <w:r>
        <w:t xml:space="preserve"> </w:t>
      </w:r>
    </w:p>
    <w:p w:rsidR="006C7EA0" w:rsidRDefault="00DA69B7">
      <w:pPr>
        <w:spacing w:after="0" w:line="259" w:lineRule="auto"/>
        <w:ind w:left="1" w:firstLine="0"/>
        <w:jc w:val="center"/>
      </w:pPr>
      <w:r>
        <w:rPr>
          <w:b/>
        </w:rPr>
        <w:t xml:space="preserve"> </w:t>
      </w:r>
    </w:p>
    <w:p w:rsidR="006C7EA0" w:rsidRDefault="00DA69B7">
      <w:pPr>
        <w:spacing w:after="0" w:line="259" w:lineRule="auto"/>
        <w:ind w:left="1" w:firstLine="0"/>
        <w:jc w:val="center"/>
      </w:pPr>
      <w:r>
        <w:rPr>
          <w:b/>
        </w:rPr>
        <w:t xml:space="preserve"> </w:t>
      </w:r>
    </w:p>
    <w:p w:rsidR="006C7EA0" w:rsidRDefault="00DA69B7">
      <w:pPr>
        <w:spacing w:after="0" w:line="259" w:lineRule="auto"/>
        <w:ind w:left="1" w:firstLine="0"/>
        <w:jc w:val="center"/>
      </w:pPr>
      <w:r>
        <w:rPr>
          <w:b/>
        </w:rPr>
        <w:t xml:space="preserve"> </w:t>
      </w:r>
    </w:p>
    <w:p w:rsidR="006C7EA0" w:rsidRDefault="00DA69B7">
      <w:pPr>
        <w:spacing w:after="0" w:line="259" w:lineRule="auto"/>
        <w:ind w:left="1" w:firstLine="0"/>
        <w:jc w:val="center"/>
      </w:pPr>
      <w:r>
        <w:rPr>
          <w:b/>
        </w:rPr>
        <w:t xml:space="preserve"> </w:t>
      </w:r>
    </w:p>
    <w:p w:rsidR="006C7EA0" w:rsidRDefault="00DA69B7">
      <w:pPr>
        <w:spacing w:after="0" w:line="259" w:lineRule="auto"/>
        <w:ind w:left="1" w:firstLine="0"/>
        <w:jc w:val="center"/>
      </w:pPr>
      <w:r>
        <w:rPr>
          <w:b/>
        </w:rPr>
        <w:t xml:space="preserve"> </w:t>
      </w:r>
    </w:p>
    <w:p w:rsidR="006C7EA0" w:rsidRDefault="00DA69B7">
      <w:pPr>
        <w:spacing w:after="0" w:line="259" w:lineRule="auto"/>
        <w:ind w:left="1" w:firstLine="0"/>
        <w:jc w:val="center"/>
      </w:pPr>
      <w:r>
        <w:rPr>
          <w:b/>
        </w:rPr>
        <w:t xml:space="preserve"> </w:t>
      </w:r>
    </w:p>
    <w:p w:rsidR="006C7EA0" w:rsidRDefault="00DA69B7">
      <w:pPr>
        <w:spacing w:after="0" w:line="259" w:lineRule="auto"/>
        <w:ind w:left="1" w:firstLine="0"/>
        <w:jc w:val="center"/>
      </w:pPr>
      <w:r>
        <w:rPr>
          <w:b/>
        </w:rPr>
        <w:t xml:space="preserve"> </w:t>
      </w:r>
    </w:p>
    <w:p w:rsidR="006C7EA0" w:rsidRDefault="00DA69B7">
      <w:pPr>
        <w:spacing w:after="0" w:line="259" w:lineRule="auto"/>
        <w:ind w:left="1" w:firstLine="0"/>
        <w:jc w:val="center"/>
      </w:pPr>
      <w:r>
        <w:rPr>
          <w:b/>
        </w:rPr>
        <w:t xml:space="preserve"> </w:t>
      </w:r>
    </w:p>
    <w:p w:rsidR="006C7EA0" w:rsidRDefault="00DA69B7">
      <w:pPr>
        <w:spacing w:after="0" w:line="259" w:lineRule="auto"/>
        <w:ind w:left="1" w:firstLine="0"/>
        <w:jc w:val="center"/>
      </w:pPr>
      <w:r>
        <w:rPr>
          <w:b/>
        </w:rPr>
        <w:t xml:space="preserve"> </w:t>
      </w:r>
    </w:p>
    <w:p w:rsidR="006C7EA0" w:rsidRDefault="00DA69B7">
      <w:pPr>
        <w:spacing w:after="0" w:line="259" w:lineRule="auto"/>
        <w:ind w:left="1" w:firstLine="0"/>
        <w:jc w:val="center"/>
      </w:pPr>
      <w:r>
        <w:rPr>
          <w:b/>
        </w:rPr>
        <w:t xml:space="preserve"> </w:t>
      </w:r>
    </w:p>
    <w:p w:rsidR="006C7EA0" w:rsidRDefault="00DA69B7">
      <w:pPr>
        <w:spacing w:after="0" w:line="259" w:lineRule="auto"/>
        <w:ind w:left="1" w:firstLine="0"/>
        <w:jc w:val="center"/>
      </w:pPr>
      <w:r>
        <w:rPr>
          <w:b/>
        </w:rPr>
        <w:t xml:space="preserve"> </w:t>
      </w:r>
    </w:p>
    <w:p w:rsidR="006C7EA0" w:rsidRDefault="00DA69B7">
      <w:pPr>
        <w:spacing w:after="0" w:line="259" w:lineRule="auto"/>
        <w:ind w:left="1" w:firstLine="0"/>
        <w:jc w:val="center"/>
      </w:pPr>
      <w:r>
        <w:rPr>
          <w:b/>
        </w:rPr>
        <w:t xml:space="preserve"> </w:t>
      </w:r>
    </w:p>
    <w:p w:rsidR="006C7EA0" w:rsidRDefault="00DA69B7">
      <w:pPr>
        <w:spacing w:after="0" w:line="259" w:lineRule="auto"/>
        <w:ind w:left="1" w:firstLine="0"/>
        <w:jc w:val="center"/>
      </w:pPr>
      <w:r>
        <w:rPr>
          <w:b/>
        </w:rPr>
        <w:t xml:space="preserve"> </w:t>
      </w:r>
    </w:p>
    <w:p w:rsidR="006C7EA0" w:rsidRDefault="00DA69B7">
      <w:pPr>
        <w:spacing w:after="0" w:line="259" w:lineRule="auto"/>
        <w:ind w:left="0" w:right="3594" w:firstLine="0"/>
        <w:jc w:val="right"/>
      </w:pPr>
      <w:r>
        <w:rPr>
          <w:b/>
        </w:rPr>
        <w:t xml:space="preserve">PERSON SPECIFICATION </w:t>
      </w:r>
    </w:p>
    <w:p w:rsidR="006C7EA0" w:rsidRDefault="00DA69B7">
      <w:pPr>
        <w:pStyle w:val="Heading1"/>
        <w:ind w:left="-5" w:right="0"/>
      </w:pPr>
      <w:r>
        <w:lastRenderedPageBreak/>
        <w:t xml:space="preserve">POST: Theatre Practitioner BAND: 5 </w:t>
      </w:r>
    </w:p>
    <w:tbl>
      <w:tblPr>
        <w:tblStyle w:val="TableGrid"/>
        <w:tblW w:w="9766" w:type="dxa"/>
        <w:tblInd w:w="0" w:type="dxa"/>
        <w:tblCellMar>
          <w:top w:w="23" w:type="dxa"/>
          <w:left w:w="108" w:type="dxa"/>
          <w:bottom w:w="0" w:type="dxa"/>
          <w:right w:w="75" w:type="dxa"/>
        </w:tblCellMar>
        <w:tblLook w:val="04A0" w:firstRow="1" w:lastRow="0" w:firstColumn="1" w:lastColumn="0" w:noHBand="0" w:noVBand="1"/>
      </w:tblPr>
      <w:tblGrid>
        <w:gridCol w:w="6663"/>
        <w:gridCol w:w="1561"/>
        <w:gridCol w:w="1542"/>
      </w:tblGrid>
      <w:tr w:rsidR="006C7EA0">
        <w:trPr>
          <w:trHeight w:val="547"/>
        </w:trPr>
        <w:tc>
          <w:tcPr>
            <w:tcW w:w="6664"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0" w:right="33" w:firstLine="0"/>
              <w:jc w:val="center"/>
            </w:pPr>
            <w:r>
              <w:rPr>
                <w:b/>
              </w:rPr>
              <w:t xml:space="preserve">REQUIREMENTS </w:t>
            </w:r>
          </w:p>
        </w:tc>
        <w:tc>
          <w:tcPr>
            <w:tcW w:w="1561"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0" w:firstLine="0"/>
              <w:jc w:val="center"/>
            </w:pPr>
            <w:r>
              <w:rPr>
                <w:b/>
              </w:rPr>
              <w:t xml:space="preserve">At Recruitment </w:t>
            </w:r>
          </w:p>
        </w:tc>
        <w:tc>
          <w:tcPr>
            <w:tcW w:w="1542"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0" w:right="49" w:firstLine="0"/>
              <w:jc w:val="center"/>
            </w:pPr>
            <w:r>
              <w:rPr>
                <w:b/>
              </w:rPr>
              <w:t xml:space="preserve">At PDR </w:t>
            </w:r>
          </w:p>
        </w:tc>
      </w:tr>
      <w:tr w:rsidR="006C7EA0">
        <w:trPr>
          <w:trHeight w:val="2396"/>
        </w:trPr>
        <w:tc>
          <w:tcPr>
            <w:tcW w:w="6664"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0" w:firstLine="0"/>
              <w:jc w:val="left"/>
            </w:pPr>
            <w:r>
              <w:rPr>
                <w:b/>
                <w:u w:val="single" w:color="000000"/>
              </w:rPr>
              <w:t>QUALIFICATIONS/SPECIAL TRAINING:</w:t>
            </w:r>
            <w:r>
              <w:rPr>
                <w:b/>
              </w:rPr>
              <w:t xml:space="preserve"> </w:t>
            </w:r>
          </w:p>
          <w:p w:rsidR="006C7EA0" w:rsidRDefault="00DA69B7">
            <w:pPr>
              <w:spacing w:after="0" w:line="259" w:lineRule="auto"/>
              <w:ind w:left="0" w:firstLine="0"/>
              <w:jc w:val="left"/>
            </w:pPr>
            <w:r>
              <w:t xml:space="preserve">Diploma/degree level </w:t>
            </w:r>
            <w:r>
              <w:rPr>
                <w:b/>
              </w:rPr>
              <w:t>OR</w:t>
            </w:r>
            <w:r>
              <w:t xml:space="preserve"> </w:t>
            </w:r>
          </w:p>
          <w:p w:rsidR="006C7EA0" w:rsidRDefault="00DA69B7">
            <w:pPr>
              <w:spacing w:after="0" w:line="259" w:lineRule="auto"/>
              <w:ind w:left="0" w:firstLine="0"/>
              <w:jc w:val="left"/>
            </w:pPr>
            <w:r>
              <w:t xml:space="preserve">Diploma/degree level RGN </w:t>
            </w:r>
            <w:r>
              <w:rPr>
                <w:b/>
              </w:rPr>
              <w:t>OR</w:t>
            </w:r>
            <w:r>
              <w:t xml:space="preserve"> </w:t>
            </w:r>
          </w:p>
          <w:p w:rsidR="006C7EA0" w:rsidRDefault="00DA69B7">
            <w:pPr>
              <w:spacing w:after="0" w:line="240" w:lineRule="auto"/>
              <w:ind w:left="0" w:firstLine="0"/>
              <w:jc w:val="left"/>
            </w:pPr>
            <w:r>
              <w:t xml:space="preserve">C&amp;G 752 ODA or NVQ Level 3 ODP /DIP HE </w:t>
            </w:r>
            <w:proofErr w:type="gramStart"/>
            <w:r>
              <w:t>Operating  Department</w:t>
            </w:r>
            <w:proofErr w:type="gramEnd"/>
            <w:r>
              <w:t xml:space="preserve"> Practice. </w:t>
            </w:r>
          </w:p>
          <w:p w:rsidR="006C7EA0" w:rsidRDefault="00DA69B7">
            <w:pPr>
              <w:spacing w:after="0" w:line="259" w:lineRule="auto"/>
              <w:ind w:left="0" w:firstLine="0"/>
              <w:jc w:val="left"/>
            </w:pPr>
            <w:r>
              <w:t xml:space="preserve">Anaesthetic module HEAD 312 </w:t>
            </w:r>
          </w:p>
          <w:p w:rsidR="006C7EA0" w:rsidRDefault="00DA69B7">
            <w:pPr>
              <w:spacing w:after="0" w:line="259" w:lineRule="auto"/>
              <w:ind w:left="0" w:firstLine="0"/>
              <w:jc w:val="left"/>
            </w:pPr>
            <w:r>
              <w:t xml:space="preserve">ENB 182/183 or MENT605 or equivalent Mentorship qualification </w:t>
            </w:r>
          </w:p>
          <w:p w:rsidR="006C7EA0" w:rsidRDefault="00DA69B7">
            <w:pPr>
              <w:spacing w:after="0" w:line="259" w:lineRule="auto"/>
              <w:ind w:left="0" w:firstLine="0"/>
              <w:jc w:val="left"/>
            </w:pPr>
            <w:r>
              <w:t xml:space="preserve">C&amp;G 730 A1 award or equivalent </w:t>
            </w:r>
          </w:p>
          <w:p w:rsidR="006C7EA0" w:rsidRDefault="00DA69B7">
            <w:pPr>
              <w:spacing w:after="0" w:line="259" w:lineRule="auto"/>
              <w:ind w:left="0" w:firstLine="0"/>
              <w:jc w:val="left"/>
            </w:pPr>
            <w:r>
              <w:t xml:space="preserve">Current Registration NMC/HCPC </w:t>
            </w:r>
          </w:p>
        </w:tc>
        <w:tc>
          <w:tcPr>
            <w:tcW w:w="1561"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0" w:firstLine="0"/>
              <w:jc w:val="left"/>
            </w:pPr>
            <w:r>
              <w:rPr>
                <w:b/>
              </w:rPr>
              <w:t xml:space="preserve"> </w:t>
            </w:r>
          </w:p>
          <w:p w:rsidR="006C7EA0" w:rsidRDefault="00DA69B7">
            <w:pPr>
              <w:spacing w:after="0" w:line="259" w:lineRule="auto"/>
              <w:ind w:left="0" w:right="35" w:firstLine="0"/>
              <w:jc w:val="center"/>
            </w:pPr>
            <w:r>
              <w:rPr>
                <w:b/>
              </w:rPr>
              <w:t xml:space="preserve">E </w:t>
            </w:r>
          </w:p>
          <w:p w:rsidR="006C7EA0" w:rsidRDefault="00DA69B7">
            <w:pPr>
              <w:spacing w:after="0" w:line="259" w:lineRule="auto"/>
              <w:ind w:left="0" w:right="35" w:firstLine="0"/>
              <w:jc w:val="center"/>
            </w:pPr>
            <w:r>
              <w:rPr>
                <w:b/>
              </w:rPr>
              <w:t xml:space="preserve">E </w:t>
            </w:r>
          </w:p>
          <w:p w:rsidR="006C7EA0" w:rsidRDefault="00DA69B7">
            <w:pPr>
              <w:spacing w:after="0" w:line="259" w:lineRule="auto"/>
              <w:ind w:left="28" w:firstLine="0"/>
              <w:jc w:val="center"/>
            </w:pPr>
            <w:r>
              <w:rPr>
                <w:b/>
              </w:rPr>
              <w:t xml:space="preserve"> </w:t>
            </w:r>
          </w:p>
          <w:p w:rsidR="006C7EA0" w:rsidRDefault="00DA69B7">
            <w:pPr>
              <w:spacing w:after="0" w:line="259" w:lineRule="auto"/>
              <w:ind w:left="0" w:right="35" w:firstLine="0"/>
              <w:jc w:val="center"/>
            </w:pPr>
            <w:r>
              <w:rPr>
                <w:b/>
              </w:rPr>
              <w:t xml:space="preserve">E </w:t>
            </w:r>
          </w:p>
          <w:p w:rsidR="006C7EA0" w:rsidRDefault="00DA69B7">
            <w:pPr>
              <w:spacing w:after="0" w:line="259" w:lineRule="auto"/>
              <w:ind w:left="0" w:right="32" w:firstLine="0"/>
              <w:jc w:val="center"/>
            </w:pPr>
            <w:r>
              <w:rPr>
                <w:b/>
              </w:rPr>
              <w:t xml:space="preserve">D </w:t>
            </w:r>
          </w:p>
          <w:p w:rsidR="006C7EA0" w:rsidRDefault="00DA69B7">
            <w:pPr>
              <w:spacing w:after="0" w:line="259" w:lineRule="auto"/>
              <w:ind w:left="0" w:right="32" w:firstLine="0"/>
              <w:jc w:val="center"/>
            </w:pPr>
            <w:r>
              <w:rPr>
                <w:b/>
              </w:rPr>
              <w:t xml:space="preserve">D </w:t>
            </w:r>
          </w:p>
          <w:p w:rsidR="006C7EA0" w:rsidRDefault="00DA69B7">
            <w:pPr>
              <w:spacing w:after="0" w:line="259" w:lineRule="auto"/>
              <w:ind w:left="0" w:right="32" w:firstLine="0"/>
              <w:jc w:val="center"/>
            </w:pPr>
            <w:r>
              <w:rPr>
                <w:b/>
              </w:rPr>
              <w:t xml:space="preserve">D </w:t>
            </w:r>
          </w:p>
          <w:p w:rsidR="006C7EA0" w:rsidRDefault="00DA69B7">
            <w:pPr>
              <w:spacing w:after="0" w:line="259" w:lineRule="auto"/>
              <w:ind w:left="0" w:right="35" w:firstLine="0"/>
              <w:jc w:val="center"/>
            </w:pPr>
            <w:r>
              <w:rPr>
                <w:b/>
              </w:rPr>
              <w:t xml:space="preserve">E </w:t>
            </w:r>
          </w:p>
        </w:tc>
        <w:tc>
          <w:tcPr>
            <w:tcW w:w="1542"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0" w:firstLine="0"/>
              <w:jc w:val="left"/>
            </w:pPr>
            <w:r>
              <w:rPr>
                <w:b/>
              </w:rPr>
              <w:t xml:space="preserve"> </w:t>
            </w:r>
          </w:p>
          <w:p w:rsidR="006C7EA0" w:rsidRDefault="00DA69B7">
            <w:pPr>
              <w:spacing w:after="0" w:line="259" w:lineRule="auto"/>
              <w:ind w:left="0" w:right="16" w:firstLine="0"/>
              <w:jc w:val="center"/>
            </w:pPr>
            <w:r>
              <w:rPr>
                <w:b/>
              </w:rPr>
              <w:t xml:space="preserve">E </w:t>
            </w:r>
          </w:p>
          <w:p w:rsidR="006C7EA0" w:rsidRDefault="00DA69B7">
            <w:pPr>
              <w:spacing w:after="0" w:line="259" w:lineRule="auto"/>
              <w:ind w:left="0" w:right="16" w:firstLine="0"/>
              <w:jc w:val="center"/>
            </w:pPr>
            <w:r>
              <w:rPr>
                <w:b/>
              </w:rPr>
              <w:t xml:space="preserve">E </w:t>
            </w:r>
          </w:p>
          <w:p w:rsidR="006C7EA0" w:rsidRDefault="00DA69B7">
            <w:pPr>
              <w:spacing w:after="0" w:line="259" w:lineRule="auto"/>
              <w:ind w:left="47" w:firstLine="0"/>
              <w:jc w:val="center"/>
            </w:pPr>
            <w:r>
              <w:rPr>
                <w:b/>
              </w:rPr>
              <w:t xml:space="preserve"> </w:t>
            </w:r>
          </w:p>
          <w:p w:rsidR="006C7EA0" w:rsidRDefault="00DA69B7">
            <w:pPr>
              <w:spacing w:after="0" w:line="259" w:lineRule="auto"/>
              <w:ind w:left="0" w:right="16" w:firstLine="0"/>
              <w:jc w:val="center"/>
            </w:pPr>
            <w:r>
              <w:rPr>
                <w:b/>
              </w:rPr>
              <w:t xml:space="preserve">E </w:t>
            </w:r>
          </w:p>
          <w:p w:rsidR="006C7EA0" w:rsidRDefault="00DA69B7">
            <w:pPr>
              <w:spacing w:after="0" w:line="259" w:lineRule="auto"/>
              <w:ind w:left="0" w:right="13" w:firstLine="0"/>
              <w:jc w:val="center"/>
            </w:pPr>
            <w:r>
              <w:rPr>
                <w:b/>
              </w:rPr>
              <w:t xml:space="preserve">D </w:t>
            </w:r>
          </w:p>
          <w:p w:rsidR="006C7EA0" w:rsidRDefault="00DA69B7">
            <w:pPr>
              <w:spacing w:after="0" w:line="259" w:lineRule="auto"/>
              <w:ind w:left="0" w:right="16" w:firstLine="0"/>
              <w:jc w:val="center"/>
            </w:pPr>
            <w:r>
              <w:rPr>
                <w:b/>
              </w:rPr>
              <w:t xml:space="preserve">E </w:t>
            </w:r>
          </w:p>
          <w:p w:rsidR="006C7EA0" w:rsidRDefault="00DA69B7">
            <w:pPr>
              <w:spacing w:after="0" w:line="259" w:lineRule="auto"/>
              <w:ind w:left="0" w:right="13" w:firstLine="0"/>
              <w:jc w:val="center"/>
            </w:pPr>
            <w:r>
              <w:rPr>
                <w:b/>
              </w:rPr>
              <w:t xml:space="preserve">D </w:t>
            </w:r>
          </w:p>
          <w:p w:rsidR="006C7EA0" w:rsidRDefault="00DA69B7">
            <w:pPr>
              <w:spacing w:after="0" w:line="259" w:lineRule="auto"/>
              <w:ind w:left="0" w:right="16" w:firstLine="0"/>
              <w:jc w:val="center"/>
            </w:pPr>
            <w:r>
              <w:rPr>
                <w:b/>
              </w:rPr>
              <w:t xml:space="preserve">E </w:t>
            </w:r>
          </w:p>
        </w:tc>
      </w:tr>
      <w:tr w:rsidR="006C7EA0">
        <w:trPr>
          <w:trHeight w:val="2395"/>
        </w:trPr>
        <w:tc>
          <w:tcPr>
            <w:tcW w:w="6664"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0" w:firstLine="0"/>
              <w:jc w:val="left"/>
            </w:pPr>
            <w:r>
              <w:rPr>
                <w:b/>
                <w:u w:val="single" w:color="000000"/>
              </w:rPr>
              <w:t>KNOWLEDGE/SKILLS:</w:t>
            </w:r>
            <w:r>
              <w:rPr>
                <w:b/>
              </w:rPr>
              <w:t xml:space="preserve"> </w:t>
            </w:r>
          </w:p>
          <w:p w:rsidR="006C7EA0" w:rsidRDefault="00DA69B7">
            <w:pPr>
              <w:spacing w:after="0" w:line="259" w:lineRule="auto"/>
              <w:ind w:left="0" w:firstLine="0"/>
              <w:jc w:val="left"/>
            </w:pPr>
            <w:r>
              <w:t xml:space="preserve">Able to work within NMC/HCPC Code of conduct  </w:t>
            </w:r>
          </w:p>
          <w:p w:rsidR="006C7EA0" w:rsidRDefault="00DA69B7">
            <w:pPr>
              <w:spacing w:after="0" w:line="240" w:lineRule="auto"/>
              <w:ind w:left="0" w:firstLine="0"/>
              <w:jc w:val="left"/>
            </w:pPr>
            <w:r>
              <w:t xml:space="preserve">Full understanding of the role and its limitations as stated in job description </w:t>
            </w:r>
          </w:p>
          <w:p w:rsidR="006C7EA0" w:rsidRDefault="00DA69B7">
            <w:pPr>
              <w:spacing w:after="0" w:line="259" w:lineRule="auto"/>
              <w:ind w:left="0" w:firstLine="0"/>
              <w:jc w:val="left"/>
            </w:pPr>
            <w:r>
              <w:t xml:space="preserve">Basic Supervisory Skills </w:t>
            </w:r>
          </w:p>
          <w:p w:rsidR="006C7EA0" w:rsidRDefault="00DA69B7">
            <w:pPr>
              <w:spacing w:after="0" w:line="259" w:lineRule="auto"/>
              <w:ind w:left="0" w:firstLine="0"/>
              <w:jc w:val="left"/>
            </w:pPr>
            <w:r>
              <w:t xml:space="preserve">Effective written and verbal communication skills </w:t>
            </w:r>
          </w:p>
          <w:p w:rsidR="006C7EA0" w:rsidRDefault="00DA69B7">
            <w:pPr>
              <w:spacing w:after="0" w:line="259" w:lineRule="auto"/>
              <w:ind w:left="0" w:firstLine="0"/>
              <w:jc w:val="left"/>
            </w:pPr>
            <w:r>
              <w:t xml:space="preserve">Essential basic IT Skills </w:t>
            </w:r>
          </w:p>
          <w:p w:rsidR="006C7EA0" w:rsidRDefault="00DA69B7">
            <w:pPr>
              <w:spacing w:after="0" w:line="259" w:lineRule="auto"/>
              <w:ind w:left="0" w:firstLine="0"/>
              <w:jc w:val="left"/>
            </w:pPr>
            <w:r>
              <w:t xml:space="preserve">Ability to use evidenced based practice </w:t>
            </w:r>
          </w:p>
          <w:p w:rsidR="006C7EA0" w:rsidRDefault="00DA69B7">
            <w:pPr>
              <w:spacing w:after="0" w:line="259" w:lineRule="auto"/>
              <w:ind w:left="0" w:firstLine="0"/>
              <w:jc w:val="left"/>
            </w:pPr>
            <w:r>
              <w:t xml:space="preserve">Developing leadership skill </w:t>
            </w:r>
          </w:p>
        </w:tc>
        <w:tc>
          <w:tcPr>
            <w:tcW w:w="1561"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28" w:firstLine="0"/>
              <w:jc w:val="center"/>
            </w:pPr>
            <w:r>
              <w:rPr>
                <w:b/>
              </w:rPr>
              <w:t xml:space="preserve"> </w:t>
            </w:r>
          </w:p>
          <w:p w:rsidR="006C7EA0" w:rsidRDefault="00DA69B7">
            <w:pPr>
              <w:spacing w:after="0" w:line="259" w:lineRule="auto"/>
              <w:ind w:left="0" w:right="35" w:firstLine="0"/>
              <w:jc w:val="center"/>
            </w:pPr>
            <w:r>
              <w:rPr>
                <w:b/>
              </w:rPr>
              <w:t xml:space="preserve">E </w:t>
            </w:r>
          </w:p>
          <w:p w:rsidR="006C7EA0" w:rsidRDefault="00DA69B7">
            <w:pPr>
              <w:spacing w:after="0" w:line="259" w:lineRule="auto"/>
              <w:ind w:left="28" w:firstLine="0"/>
              <w:jc w:val="center"/>
            </w:pPr>
            <w:r>
              <w:rPr>
                <w:b/>
              </w:rPr>
              <w:t xml:space="preserve"> </w:t>
            </w:r>
          </w:p>
          <w:p w:rsidR="006C7EA0" w:rsidRDefault="00DA69B7">
            <w:pPr>
              <w:spacing w:after="0" w:line="259" w:lineRule="auto"/>
              <w:ind w:left="0" w:right="35" w:firstLine="0"/>
              <w:jc w:val="center"/>
            </w:pPr>
            <w:r>
              <w:rPr>
                <w:b/>
              </w:rPr>
              <w:t xml:space="preserve">E </w:t>
            </w:r>
          </w:p>
          <w:p w:rsidR="006C7EA0" w:rsidRDefault="00DA69B7">
            <w:pPr>
              <w:spacing w:after="0" w:line="259" w:lineRule="auto"/>
              <w:ind w:left="0" w:right="35" w:firstLine="0"/>
              <w:jc w:val="center"/>
            </w:pPr>
            <w:r>
              <w:rPr>
                <w:b/>
              </w:rPr>
              <w:t xml:space="preserve">E </w:t>
            </w:r>
          </w:p>
          <w:p w:rsidR="006C7EA0" w:rsidRDefault="00DA69B7">
            <w:pPr>
              <w:spacing w:after="0" w:line="259" w:lineRule="auto"/>
              <w:ind w:left="0" w:right="35" w:firstLine="0"/>
              <w:jc w:val="center"/>
            </w:pPr>
            <w:r>
              <w:rPr>
                <w:b/>
              </w:rPr>
              <w:t xml:space="preserve">E </w:t>
            </w:r>
          </w:p>
          <w:p w:rsidR="006C7EA0" w:rsidRDefault="00DA69B7">
            <w:pPr>
              <w:spacing w:after="0" w:line="259" w:lineRule="auto"/>
              <w:ind w:left="0" w:right="35" w:firstLine="0"/>
              <w:jc w:val="center"/>
            </w:pPr>
            <w:r>
              <w:rPr>
                <w:b/>
              </w:rPr>
              <w:t xml:space="preserve">E </w:t>
            </w:r>
          </w:p>
          <w:p w:rsidR="006C7EA0" w:rsidRDefault="00DA69B7">
            <w:pPr>
              <w:spacing w:after="0" w:line="259" w:lineRule="auto"/>
              <w:ind w:left="0" w:right="35" w:firstLine="0"/>
              <w:jc w:val="center"/>
            </w:pPr>
            <w:r>
              <w:rPr>
                <w:b/>
              </w:rPr>
              <w:t xml:space="preserve">E </w:t>
            </w:r>
          </w:p>
          <w:p w:rsidR="006C7EA0" w:rsidRDefault="00DA69B7">
            <w:pPr>
              <w:spacing w:after="0" w:line="259" w:lineRule="auto"/>
              <w:ind w:left="0" w:right="32" w:firstLine="0"/>
              <w:jc w:val="center"/>
            </w:pPr>
            <w:r>
              <w:rPr>
                <w:b/>
              </w:rPr>
              <w:t xml:space="preserve">D </w:t>
            </w:r>
          </w:p>
        </w:tc>
        <w:tc>
          <w:tcPr>
            <w:tcW w:w="1542"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47" w:firstLine="0"/>
              <w:jc w:val="center"/>
            </w:pPr>
            <w:r>
              <w:rPr>
                <w:b/>
              </w:rPr>
              <w:t xml:space="preserve"> </w:t>
            </w:r>
          </w:p>
          <w:p w:rsidR="006C7EA0" w:rsidRDefault="00DA69B7">
            <w:pPr>
              <w:spacing w:after="0" w:line="259" w:lineRule="auto"/>
              <w:ind w:left="0" w:right="16" w:firstLine="0"/>
              <w:jc w:val="center"/>
            </w:pPr>
            <w:r>
              <w:rPr>
                <w:b/>
              </w:rPr>
              <w:t xml:space="preserve">E </w:t>
            </w:r>
          </w:p>
          <w:p w:rsidR="006C7EA0" w:rsidRDefault="00DA69B7">
            <w:pPr>
              <w:spacing w:after="0" w:line="259" w:lineRule="auto"/>
              <w:ind w:left="47" w:firstLine="0"/>
              <w:jc w:val="center"/>
            </w:pPr>
            <w:r>
              <w:rPr>
                <w:b/>
              </w:rPr>
              <w:t xml:space="preserve"> </w:t>
            </w:r>
          </w:p>
          <w:p w:rsidR="006C7EA0" w:rsidRDefault="00DA69B7">
            <w:pPr>
              <w:spacing w:after="0" w:line="259" w:lineRule="auto"/>
              <w:ind w:left="0" w:right="16" w:firstLine="0"/>
              <w:jc w:val="center"/>
            </w:pPr>
            <w:r>
              <w:rPr>
                <w:b/>
              </w:rPr>
              <w:t xml:space="preserve">E </w:t>
            </w:r>
          </w:p>
          <w:p w:rsidR="006C7EA0" w:rsidRDefault="00DA69B7">
            <w:pPr>
              <w:spacing w:after="0" w:line="259" w:lineRule="auto"/>
              <w:ind w:left="0" w:right="16" w:firstLine="0"/>
              <w:jc w:val="center"/>
            </w:pPr>
            <w:r>
              <w:rPr>
                <w:b/>
              </w:rPr>
              <w:t xml:space="preserve">E </w:t>
            </w:r>
          </w:p>
          <w:p w:rsidR="006C7EA0" w:rsidRDefault="00DA69B7">
            <w:pPr>
              <w:spacing w:after="0" w:line="259" w:lineRule="auto"/>
              <w:ind w:left="0" w:right="16" w:firstLine="0"/>
              <w:jc w:val="center"/>
            </w:pPr>
            <w:r>
              <w:rPr>
                <w:b/>
              </w:rPr>
              <w:t xml:space="preserve">E </w:t>
            </w:r>
          </w:p>
          <w:p w:rsidR="006C7EA0" w:rsidRDefault="00DA69B7">
            <w:pPr>
              <w:spacing w:after="0" w:line="259" w:lineRule="auto"/>
              <w:ind w:left="0" w:right="16" w:firstLine="0"/>
              <w:jc w:val="center"/>
            </w:pPr>
            <w:r>
              <w:rPr>
                <w:b/>
              </w:rPr>
              <w:t xml:space="preserve">E </w:t>
            </w:r>
          </w:p>
          <w:p w:rsidR="006C7EA0" w:rsidRDefault="00DA69B7">
            <w:pPr>
              <w:spacing w:after="0" w:line="259" w:lineRule="auto"/>
              <w:ind w:left="0" w:right="16" w:firstLine="0"/>
              <w:jc w:val="center"/>
            </w:pPr>
            <w:r>
              <w:rPr>
                <w:b/>
              </w:rPr>
              <w:t xml:space="preserve">E </w:t>
            </w:r>
          </w:p>
          <w:p w:rsidR="006C7EA0" w:rsidRDefault="00DA69B7">
            <w:pPr>
              <w:spacing w:after="0" w:line="259" w:lineRule="auto"/>
              <w:ind w:left="0" w:right="16" w:firstLine="0"/>
              <w:jc w:val="center"/>
            </w:pPr>
            <w:r>
              <w:rPr>
                <w:b/>
              </w:rPr>
              <w:t xml:space="preserve">E </w:t>
            </w:r>
          </w:p>
        </w:tc>
      </w:tr>
      <w:tr w:rsidR="006C7EA0">
        <w:trPr>
          <w:trHeight w:val="1340"/>
        </w:trPr>
        <w:tc>
          <w:tcPr>
            <w:tcW w:w="6664"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0" w:firstLine="0"/>
              <w:jc w:val="left"/>
            </w:pPr>
            <w:r>
              <w:rPr>
                <w:b/>
                <w:u w:val="single" w:color="000000"/>
              </w:rPr>
              <w:t>EXPERIENCE:</w:t>
            </w:r>
            <w:r>
              <w:t xml:space="preserve"> </w:t>
            </w:r>
          </w:p>
          <w:p w:rsidR="006C7EA0" w:rsidRDefault="00DA69B7">
            <w:pPr>
              <w:spacing w:after="0" w:line="259" w:lineRule="auto"/>
              <w:ind w:left="0" w:firstLine="0"/>
              <w:jc w:val="left"/>
            </w:pPr>
            <w:r>
              <w:t xml:space="preserve">Recent experience in acute hospital setting </w:t>
            </w:r>
          </w:p>
          <w:p w:rsidR="006C7EA0" w:rsidRDefault="00DA69B7">
            <w:pPr>
              <w:spacing w:after="0" w:line="240" w:lineRule="auto"/>
              <w:ind w:left="0" w:right="1711" w:firstLine="0"/>
              <w:jc w:val="left"/>
            </w:pPr>
            <w:r>
              <w:t xml:space="preserve">Evidence of mentoring /facilitating learners </w:t>
            </w:r>
            <w:r>
              <w:t xml:space="preserve">Good understanding of theatre procedures </w:t>
            </w:r>
          </w:p>
          <w:p w:rsidR="006C7EA0" w:rsidRDefault="00DA69B7">
            <w:pPr>
              <w:spacing w:after="0" w:line="259" w:lineRule="auto"/>
              <w:ind w:left="0" w:firstLine="0"/>
              <w:jc w:val="left"/>
            </w:pPr>
            <w:r>
              <w:t xml:space="preserve">Experience in Theatres </w:t>
            </w:r>
          </w:p>
        </w:tc>
        <w:tc>
          <w:tcPr>
            <w:tcW w:w="1561"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28" w:firstLine="0"/>
              <w:jc w:val="center"/>
            </w:pPr>
            <w:r>
              <w:rPr>
                <w:b/>
              </w:rPr>
              <w:t xml:space="preserve"> </w:t>
            </w:r>
          </w:p>
          <w:p w:rsidR="006C7EA0" w:rsidRDefault="00DA69B7">
            <w:pPr>
              <w:spacing w:after="0" w:line="259" w:lineRule="auto"/>
              <w:ind w:left="0" w:right="32" w:firstLine="0"/>
              <w:jc w:val="center"/>
            </w:pPr>
            <w:r>
              <w:rPr>
                <w:b/>
              </w:rPr>
              <w:t xml:space="preserve">D </w:t>
            </w:r>
          </w:p>
          <w:p w:rsidR="006C7EA0" w:rsidRDefault="00DA69B7">
            <w:pPr>
              <w:spacing w:after="0" w:line="259" w:lineRule="auto"/>
              <w:ind w:left="0" w:right="32" w:firstLine="0"/>
              <w:jc w:val="center"/>
            </w:pPr>
            <w:r>
              <w:rPr>
                <w:b/>
              </w:rPr>
              <w:t xml:space="preserve">D </w:t>
            </w:r>
          </w:p>
          <w:p w:rsidR="006C7EA0" w:rsidRDefault="00DA69B7">
            <w:pPr>
              <w:spacing w:after="0" w:line="259" w:lineRule="auto"/>
              <w:ind w:left="0" w:right="35" w:firstLine="0"/>
              <w:jc w:val="center"/>
            </w:pPr>
            <w:r>
              <w:rPr>
                <w:b/>
              </w:rPr>
              <w:t xml:space="preserve">E </w:t>
            </w:r>
          </w:p>
          <w:p w:rsidR="006C7EA0" w:rsidRDefault="00DA69B7">
            <w:pPr>
              <w:spacing w:after="0" w:line="259" w:lineRule="auto"/>
              <w:ind w:left="0" w:right="32" w:firstLine="0"/>
              <w:jc w:val="center"/>
            </w:pPr>
            <w:r>
              <w:rPr>
                <w:b/>
              </w:rPr>
              <w:t xml:space="preserve">D </w:t>
            </w:r>
          </w:p>
        </w:tc>
        <w:tc>
          <w:tcPr>
            <w:tcW w:w="1542"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47" w:firstLine="0"/>
              <w:jc w:val="center"/>
            </w:pPr>
            <w:r>
              <w:rPr>
                <w:b/>
              </w:rPr>
              <w:t xml:space="preserve"> </w:t>
            </w:r>
          </w:p>
          <w:p w:rsidR="006C7EA0" w:rsidRDefault="00DA69B7">
            <w:pPr>
              <w:spacing w:after="0" w:line="259" w:lineRule="auto"/>
              <w:ind w:left="0" w:right="16" w:firstLine="0"/>
              <w:jc w:val="center"/>
            </w:pPr>
            <w:r>
              <w:rPr>
                <w:b/>
              </w:rPr>
              <w:t xml:space="preserve">E </w:t>
            </w:r>
          </w:p>
          <w:p w:rsidR="006C7EA0" w:rsidRDefault="00DA69B7">
            <w:pPr>
              <w:spacing w:after="0" w:line="259" w:lineRule="auto"/>
              <w:ind w:left="0" w:right="16" w:firstLine="0"/>
              <w:jc w:val="center"/>
            </w:pPr>
            <w:r>
              <w:rPr>
                <w:b/>
              </w:rPr>
              <w:t xml:space="preserve">E </w:t>
            </w:r>
          </w:p>
          <w:p w:rsidR="006C7EA0" w:rsidRDefault="00DA69B7">
            <w:pPr>
              <w:spacing w:after="0" w:line="259" w:lineRule="auto"/>
              <w:ind w:left="0" w:right="16" w:firstLine="0"/>
              <w:jc w:val="center"/>
            </w:pPr>
            <w:r>
              <w:rPr>
                <w:b/>
              </w:rPr>
              <w:t xml:space="preserve">E </w:t>
            </w:r>
          </w:p>
          <w:p w:rsidR="006C7EA0" w:rsidRDefault="00DA69B7">
            <w:pPr>
              <w:spacing w:after="0" w:line="259" w:lineRule="auto"/>
              <w:ind w:left="0" w:right="16" w:firstLine="0"/>
              <w:jc w:val="center"/>
            </w:pPr>
            <w:r>
              <w:rPr>
                <w:b/>
              </w:rPr>
              <w:t xml:space="preserve">E </w:t>
            </w:r>
          </w:p>
        </w:tc>
      </w:tr>
      <w:tr w:rsidR="006C7EA0">
        <w:trPr>
          <w:trHeight w:val="1603"/>
        </w:trPr>
        <w:tc>
          <w:tcPr>
            <w:tcW w:w="6664"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0" w:firstLine="0"/>
              <w:jc w:val="left"/>
            </w:pPr>
            <w:r>
              <w:rPr>
                <w:b/>
                <w:u w:val="single" w:color="000000"/>
              </w:rPr>
              <w:t>PERSONAL REQUIREMENTS:</w:t>
            </w:r>
            <w:r>
              <w:t xml:space="preserve"> </w:t>
            </w:r>
          </w:p>
          <w:p w:rsidR="006C7EA0" w:rsidRDefault="00DA69B7">
            <w:pPr>
              <w:spacing w:after="0" w:line="259" w:lineRule="auto"/>
              <w:ind w:left="0" w:firstLine="0"/>
              <w:jc w:val="left"/>
            </w:pPr>
            <w:r>
              <w:t xml:space="preserve">Good team member </w:t>
            </w:r>
          </w:p>
          <w:p w:rsidR="006C7EA0" w:rsidRDefault="00DA69B7">
            <w:pPr>
              <w:spacing w:after="0" w:line="259" w:lineRule="auto"/>
              <w:ind w:left="0" w:firstLine="0"/>
              <w:jc w:val="left"/>
            </w:pPr>
            <w:r>
              <w:t xml:space="preserve">Ability to prioritise and organise own work load </w:t>
            </w:r>
          </w:p>
          <w:p w:rsidR="006C7EA0" w:rsidRDefault="00DA69B7">
            <w:pPr>
              <w:spacing w:after="0" w:line="259" w:lineRule="auto"/>
              <w:ind w:left="0" w:firstLine="0"/>
              <w:jc w:val="left"/>
            </w:pPr>
            <w:r>
              <w:t xml:space="preserve">An understanding of Trust and relevant NHS issues </w:t>
            </w:r>
          </w:p>
          <w:p w:rsidR="006C7EA0" w:rsidRDefault="00DA69B7">
            <w:pPr>
              <w:spacing w:after="0" w:line="259" w:lineRule="auto"/>
              <w:ind w:left="0" w:firstLine="0"/>
              <w:jc w:val="left"/>
            </w:pPr>
            <w:r>
              <w:t xml:space="preserve">Reliable and good attendance record </w:t>
            </w:r>
          </w:p>
          <w:p w:rsidR="006C7EA0" w:rsidRDefault="00DA69B7">
            <w:pPr>
              <w:spacing w:after="0" w:line="259" w:lineRule="auto"/>
              <w:ind w:left="0" w:firstLine="0"/>
              <w:jc w:val="left"/>
            </w:pPr>
            <w:r>
              <w:t xml:space="preserve">Enthusiastic and motivated </w:t>
            </w:r>
          </w:p>
        </w:tc>
        <w:tc>
          <w:tcPr>
            <w:tcW w:w="1561"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28" w:firstLine="0"/>
              <w:jc w:val="center"/>
            </w:pPr>
            <w:r>
              <w:rPr>
                <w:b/>
              </w:rPr>
              <w:t xml:space="preserve"> </w:t>
            </w:r>
          </w:p>
          <w:p w:rsidR="006C7EA0" w:rsidRDefault="00DA69B7">
            <w:pPr>
              <w:spacing w:after="0" w:line="259" w:lineRule="auto"/>
              <w:ind w:left="0" w:right="35" w:firstLine="0"/>
              <w:jc w:val="center"/>
            </w:pPr>
            <w:r>
              <w:rPr>
                <w:b/>
              </w:rPr>
              <w:t xml:space="preserve">E </w:t>
            </w:r>
          </w:p>
          <w:p w:rsidR="006C7EA0" w:rsidRDefault="00DA69B7">
            <w:pPr>
              <w:spacing w:after="0" w:line="259" w:lineRule="auto"/>
              <w:ind w:left="0" w:right="35" w:firstLine="0"/>
              <w:jc w:val="center"/>
            </w:pPr>
            <w:r>
              <w:rPr>
                <w:b/>
              </w:rPr>
              <w:t xml:space="preserve">E </w:t>
            </w:r>
          </w:p>
          <w:p w:rsidR="006C7EA0" w:rsidRDefault="00DA69B7">
            <w:pPr>
              <w:spacing w:after="0" w:line="259" w:lineRule="auto"/>
              <w:ind w:left="0" w:right="35" w:firstLine="0"/>
              <w:jc w:val="center"/>
            </w:pPr>
            <w:r>
              <w:rPr>
                <w:b/>
              </w:rPr>
              <w:t xml:space="preserve">E </w:t>
            </w:r>
          </w:p>
          <w:p w:rsidR="006C7EA0" w:rsidRDefault="00DA69B7">
            <w:pPr>
              <w:spacing w:after="0" w:line="259" w:lineRule="auto"/>
              <w:ind w:left="0" w:right="35" w:firstLine="0"/>
              <w:jc w:val="center"/>
            </w:pPr>
            <w:r>
              <w:rPr>
                <w:b/>
              </w:rPr>
              <w:t xml:space="preserve">E </w:t>
            </w:r>
          </w:p>
          <w:p w:rsidR="006C7EA0" w:rsidRDefault="00DA69B7">
            <w:pPr>
              <w:spacing w:after="0" w:line="259" w:lineRule="auto"/>
              <w:ind w:left="0" w:right="35" w:firstLine="0"/>
              <w:jc w:val="center"/>
            </w:pPr>
            <w:r>
              <w:rPr>
                <w:b/>
              </w:rPr>
              <w:t xml:space="preserve">E </w:t>
            </w:r>
          </w:p>
        </w:tc>
        <w:tc>
          <w:tcPr>
            <w:tcW w:w="1542"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47" w:firstLine="0"/>
              <w:jc w:val="center"/>
            </w:pPr>
            <w:r>
              <w:rPr>
                <w:b/>
              </w:rPr>
              <w:t xml:space="preserve"> </w:t>
            </w:r>
          </w:p>
          <w:p w:rsidR="006C7EA0" w:rsidRDefault="00DA69B7">
            <w:pPr>
              <w:spacing w:after="0" w:line="259" w:lineRule="auto"/>
              <w:ind w:left="0" w:right="16" w:firstLine="0"/>
              <w:jc w:val="center"/>
            </w:pPr>
            <w:r>
              <w:rPr>
                <w:b/>
              </w:rPr>
              <w:t xml:space="preserve">E </w:t>
            </w:r>
          </w:p>
          <w:p w:rsidR="006C7EA0" w:rsidRDefault="00DA69B7">
            <w:pPr>
              <w:spacing w:after="0" w:line="259" w:lineRule="auto"/>
              <w:ind w:left="0" w:right="16" w:firstLine="0"/>
              <w:jc w:val="center"/>
            </w:pPr>
            <w:r>
              <w:rPr>
                <w:b/>
              </w:rPr>
              <w:t xml:space="preserve">E </w:t>
            </w:r>
          </w:p>
          <w:p w:rsidR="006C7EA0" w:rsidRDefault="00DA69B7">
            <w:pPr>
              <w:spacing w:after="0" w:line="259" w:lineRule="auto"/>
              <w:ind w:left="0" w:right="16" w:firstLine="0"/>
              <w:jc w:val="center"/>
            </w:pPr>
            <w:r>
              <w:rPr>
                <w:b/>
              </w:rPr>
              <w:t xml:space="preserve">E </w:t>
            </w:r>
          </w:p>
          <w:p w:rsidR="006C7EA0" w:rsidRDefault="00DA69B7">
            <w:pPr>
              <w:spacing w:after="0" w:line="259" w:lineRule="auto"/>
              <w:ind w:left="0" w:right="16" w:firstLine="0"/>
              <w:jc w:val="center"/>
            </w:pPr>
            <w:r>
              <w:rPr>
                <w:b/>
              </w:rPr>
              <w:t xml:space="preserve">E </w:t>
            </w:r>
          </w:p>
          <w:p w:rsidR="006C7EA0" w:rsidRDefault="00DA69B7">
            <w:pPr>
              <w:spacing w:after="0" w:line="259" w:lineRule="auto"/>
              <w:ind w:left="0" w:right="16" w:firstLine="0"/>
              <w:jc w:val="center"/>
            </w:pPr>
            <w:r>
              <w:rPr>
                <w:b/>
              </w:rPr>
              <w:t xml:space="preserve">E </w:t>
            </w:r>
          </w:p>
        </w:tc>
      </w:tr>
      <w:tr w:rsidR="006C7EA0">
        <w:trPr>
          <w:trHeight w:val="1340"/>
        </w:trPr>
        <w:tc>
          <w:tcPr>
            <w:tcW w:w="6664"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0" w:firstLine="0"/>
              <w:jc w:val="left"/>
            </w:pPr>
            <w:r>
              <w:rPr>
                <w:b/>
                <w:u w:val="single" w:color="000000"/>
              </w:rPr>
              <w:t>OTHER REQUIREMENTS</w:t>
            </w:r>
            <w:r>
              <w:rPr>
                <w:b/>
              </w:rPr>
              <w:t xml:space="preserve"> </w:t>
            </w:r>
          </w:p>
          <w:p w:rsidR="006C7EA0" w:rsidRDefault="00DA69B7">
            <w:pPr>
              <w:spacing w:after="0" w:line="259" w:lineRule="auto"/>
              <w:ind w:left="0" w:firstLine="0"/>
              <w:jc w:val="left"/>
            </w:pPr>
            <w:r>
              <w:t xml:space="preserve">Flexible approach to work and shift patterns </w:t>
            </w:r>
          </w:p>
          <w:p w:rsidR="006C7EA0" w:rsidRDefault="00DA69B7">
            <w:pPr>
              <w:spacing w:after="0" w:line="259" w:lineRule="auto"/>
              <w:ind w:left="0" w:firstLine="0"/>
              <w:jc w:val="left"/>
            </w:pPr>
            <w:r>
              <w:t xml:space="preserve">Adaptable to changing needs of the service </w:t>
            </w:r>
          </w:p>
          <w:p w:rsidR="006C7EA0" w:rsidRDefault="00DA69B7">
            <w:pPr>
              <w:spacing w:after="0" w:line="259" w:lineRule="auto"/>
              <w:ind w:left="0" w:firstLine="0"/>
              <w:jc w:val="left"/>
            </w:pPr>
            <w:r>
              <w:t xml:space="preserve">Willingness to undertake skills training related to the speciality </w:t>
            </w:r>
          </w:p>
          <w:p w:rsidR="006C7EA0" w:rsidRDefault="00DA69B7">
            <w:pPr>
              <w:spacing w:after="0" w:line="259" w:lineRule="auto"/>
              <w:ind w:left="0" w:firstLine="0"/>
              <w:jc w:val="left"/>
            </w:pPr>
            <w:r>
              <w:t xml:space="preserve">Shows evidence of on-going professional development </w:t>
            </w:r>
          </w:p>
        </w:tc>
        <w:tc>
          <w:tcPr>
            <w:tcW w:w="1561"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0" w:firstLine="0"/>
              <w:jc w:val="left"/>
            </w:pPr>
            <w:r>
              <w:rPr>
                <w:b/>
              </w:rPr>
              <w:t xml:space="preserve"> </w:t>
            </w:r>
          </w:p>
          <w:p w:rsidR="006C7EA0" w:rsidRDefault="00DA69B7">
            <w:pPr>
              <w:spacing w:after="0" w:line="259" w:lineRule="auto"/>
              <w:ind w:left="0" w:right="35" w:firstLine="0"/>
              <w:jc w:val="center"/>
            </w:pPr>
            <w:r>
              <w:rPr>
                <w:b/>
              </w:rPr>
              <w:t xml:space="preserve">E </w:t>
            </w:r>
          </w:p>
          <w:p w:rsidR="006C7EA0" w:rsidRDefault="00DA69B7">
            <w:pPr>
              <w:spacing w:after="0" w:line="259" w:lineRule="auto"/>
              <w:ind w:left="0" w:right="35" w:firstLine="0"/>
              <w:jc w:val="center"/>
            </w:pPr>
            <w:r>
              <w:rPr>
                <w:b/>
              </w:rPr>
              <w:t xml:space="preserve">E </w:t>
            </w:r>
          </w:p>
          <w:p w:rsidR="006C7EA0" w:rsidRDefault="00DA69B7">
            <w:pPr>
              <w:spacing w:after="0" w:line="259" w:lineRule="auto"/>
              <w:ind w:left="0" w:right="35" w:firstLine="0"/>
              <w:jc w:val="center"/>
            </w:pPr>
            <w:r>
              <w:rPr>
                <w:b/>
              </w:rPr>
              <w:t xml:space="preserve">E </w:t>
            </w:r>
          </w:p>
          <w:p w:rsidR="006C7EA0" w:rsidRDefault="00DA69B7">
            <w:pPr>
              <w:spacing w:after="0" w:line="259" w:lineRule="auto"/>
              <w:ind w:left="0" w:right="35" w:firstLine="0"/>
              <w:jc w:val="center"/>
            </w:pPr>
            <w:r>
              <w:rPr>
                <w:b/>
              </w:rPr>
              <w:t xml:space="preserve">E </w:t>
            </w:r>
          </w:p>
        </w:tc>
        <w:tc>
          <w:tcPr>
            <w:tcW w:w="1542"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47" w:firstLine="0"/>
              <w:jc w:val="center"/>
            </w:pPr>
            <w:r>
              <w:rPr>
                <w:b/>
              </w:rPr>
              <w:t xml:space="preserve"> </w:t>
            </w:r>
          </w:p>
          <w:p w:rsidR="006C7EA0" w:rsidRDefault="00DA69B7">
            <w:pPr>
              <w:spacing w:after="0" w:line="259" w:lineRule="auto"/>
              <w:ind w:left="0" w:right="16" w:firstLine="0"/>
              <w:jc w:val="center"/>
            </w:pPr>
            <w:r>
              <w:rPr>
                <w:b/>
              </w:rPr>
              <w:t xml:space="preserve">E </w:t>
            </w:r>
          </w:p>
          <w:p w:rsidR="006C7EA0" w:rsidRDefault="00DA69B7">
            <w:pPr>
              <w:spacing w:after="0" w:line="259" w:lineRule="auto"/>
              <w:ind w:left="0" w:right="16" w:firstLine="0"/>
              <w:jc w:val="center"/>
            </w:pPr>
            <w:r>
              <w:rPr>
                <w:b/>
              </w:rPr>
              <w:t xml:space="preserve">E </w:t>
            </w:r>
          </w:p>
          <w:p w:rsidR="006C7EA0" w:rsidRDefault="00DA69B7">
            <w:pPr>
              <w:spacing w:after="0" w:line="259" w:lineRule="auto"/>
              <w:ind w:left="0" w:right="16" w:firstLine="0"/>
              <w:jc w:val="center"/>
            </w:pPr>
            <w:r>
              <w:rPr>
                <w:b/>
              </w:rPr>
              <w:t xml:space="preserve">E </w:t>
            </w:r>
          </w:p>
          <w:p w:rsidR="006C7EA0" w:rsidRDefault="00DA69B7">
            <w:pPr>
              <w:spacing w:after="0" w:line="259" w:lineRule="auto"/>
              <w:ind w:left="0" w:right="16" w:firstLine="0"/>
              <w:jc w:val="center"/>
            </w:pPr>
            <w:r>
              <w:rPr>
                <w:b/>
              </w:rPr>
              <w:t xml:space="preserve">E </w:t>
            </w:r>
          </w:p>
        </w:tc>
      </w:tr>
    </w:tbl>
    <w:p w:rsidR="006C7EA0" w:rsidRDefault="00DA69B7">
      <w:pPr>
        <w:pStyle w:val="Heading1"/>
        <w:ind w:left="-5" w:right="0"/>
      </w:pPr>
      <w:r>
        <w:t xml:space="preserve">*Essential/Desirable </w:t>
      </w:r>
    </w:p>
    <w:p w:rsidR="006C7EA0" w:rsidRDefault="00DA69B7">
      <w:pPr>
        <w:spacing w:after="0" w:line="259" w:lineRule="auto"/>
        <w:ind w:left="0" w:firstLine="0"/>
        <w:jc w:val="left"/>
      </w:pPr>
      <w:r>
        <w:t xml:space="preserve"> </w:t>
      </w:r>
    </w:p>
    <w:tbl>
      <w:tblPr>
        <w:tblStyle w:val="TableGrid"/>
        <w:tblW w:w="10317" w:type="dxa"/>
        <w:tblInd w:w="-106" w:type="dxa"/>
        <w:tblCellMar>
          <w:top w:w="14" w:type="dxa"/>
          <w:left w:w="106" w:type="dxa"/>
          <w:bottom w:w="0" w:type="dxa"/>
          <w:right w:w="56" w:type="dxa"/>
        </w:tblCellMar>
        <w:tblLook w:val="04A0" w:firstRow="1" w:lastRow="0" w:firstColumn="1" w:lastColumn="0" w:noHBand="0" w:noVBand="1"/>
      </w:tblPr>
      <w:tblGrid>
        <w:gridCol w:w="2658"/>
        <w:gridCol w:w="425"/>
        <w:gridCol w:w="3113"/>
        <w:gridCol w:w="425"/>
        <w:gridCol w:w="3274"/>
        <w:gridCol w:w="422"/>
      </w:tblGrid>
      <w:tr w:rsidR="006C7EA0">
        <w:trPr>
          <w:trHeight w:val="269"/>
        </w:trPr>
        <w:tc>
          <w:tcPr>
            <w:tcW w:w="2657" w:type="dxa"/>
            <w:tcBorders>
              <w:top w:val="single" w:sz="8" w:space="0" w:color="000000"/>
              <w:left w:val="single" w:sz="8" w:space="0" w:color="000000"/>
              <w:bottom w:val="single" w:sz="8" w:space="0" w:color="000000"/>
              <w:right w:val="nil"/>
            </w:tcBorders>
            <w:shd w:val="clear" w:color="auto" w:fill="F2F2F2"/>
          </w:tcPr>
          <w:p w:rsidR="006C7EA0" w:rsidRDefault="006C7EA0">
            <w:pPr>
              <w:spacing w:after="160" w:line="259" w:lineRule="auto"/>
              <w:ind w:left="0" w:firstLine="0"/>
              <w:jc w:val="left"/>
            </w:pPr>
          </w:p>
        </w:tc>
        <w:tc>
          <w:tcPr>
            <w:tcW w:w="425" w:type="dxa"/>
            <w:tcBorders>
              <w:top w:val="single" w:sz="8" w:space="0" w:color="000000"/>
              <w:left w:val="nil"/>
              <w:bottom w:val="single" w:sz="8" w:space="0" w:color="000000"/>
              <w:right w:val="nil"/>
            </w:tcBorders>
            <w:shd w:val="clear" w:color="auto" w:fill="F2F2F2"/>
          </w:tcPr>
          <w:p w:rsidR="006C7EA0" w:rsidRDefault="006C7EA0">
            <w:pPr>
              <w:spacing w:after="160" w:line="259" w:lineRule="auto"/>
              <w:ind w:left="0" w:firstLine="0"/>
              <w:jc w:val="left"/>
            </w:pPr>
          </w:p>
        </w:tc>
        <w:tc>
          <w:tcPr>
            <w:tcW w:w="6812" w:type="dxa"/>
            <w:gridSpan w:val="3"/>
            <w:tcBorders>
              <w:top w:val="single" w:sz="8" w:space="0" w:color="000000"/>
              <w:left w:val="nil"/>
              <w:bottom w:val="single" w:sz="8" w:space="0" w:color="000000"/>
              <w:right w:val="nil"/>
            </w:tcBorders>
            <w:shd w:val="clear" w:color="auto" w:fill="F2F2F2"/>
          </w:tcPr>
          <w:p w:rsidR="006C7EA0" w:rsidRDefault="00DA69B7">
            <w:pPr>
              <w:spacing w:after="0" w:line="259" w:lineRule="auto"/>
              <w:ind w:left="264" w:firstLine="0"/>
              <w:jc w:val="left"/>
            </w:pPr>
            <w:proofErr w:type="gramStart"/>
            <w:r>
              <w:t>HAZARDS:-</w:t>
            </w:r>
            <w:proofErr w:type="gramEnd"/>
            <w:r>
              <w:t xml:space="preserve"> Updated 24 May 2019 </w:t>
            </w:r>
          </w:p>
        </w:tc>
        <w:tc>
          <w:tcPr>
            <w:tcW w:w="422" w:type="dxa"/>
            <w:tcBorders>
              <w:top w:val="single" w:sz="8" w:space="0" w:color="000000"/>
              <w:left w:val="nil"/>
              <w:bottom w:val="single" w:sz="8" w:space="0" w:color="000000"/>
              <w:right w:val="single" w:sz="8" w:space="0" w:color="000000"/>
            </w:tcBorders>
            <w:shd w:val="clear" w:color="auto" w:fill="F2F2F2"/>
          </w:tcPr>
          <w:p w:rsidR="006C7EA0" w:rsidRDefault="006C7EA0">
            <w:pPr>
              <w:spacing w:after="160" w:line="259" w:lineRule="auto"/>
              <w:ind w:left="0" w:firstLine="0"/>
              <w:jc w:val="left"/>
            </w:pPr>
          </w:p>
        </w:tc>
      </w:tr>
      <w:tr w:rsidR="006C7EA0">
        <w:trPr>
          <w:trHeight w:val="530"/>
        </w:trPr>
        <w:tc>
          <w:tcPr>
            <w:tcW w:w="2657"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0" w:firstLine="0"/>
              <w:jc w:val="left"/>
            </w:pPr>
            <w:r>
              <w:t xml:space="preserve">Laboratory Specimens  </w:t>
            </w:r>
          </w:p>
        </w:tc>
        <w:tc>
          <w:tcPr>
            <w:tcW w:w="425" w:type="dxa"/>
            <w:tcBorders>
              <w:top w:val="single" w:sz="8" w:space="0" w:color="000000"/>
              <w:left w:val="single" w:sz="8" w:space="0" w:color="000000"/>
              <w:bottom w:val="single" w:sz="8" w:space="0" w:color="000000"/>
              <w:right w:val="single" w:sz="8" w:space="0" w:color="000000"/>
            </w:tcBorders>
            <w:vAlign w:val="center"/>
          </w:tcPr>
          <w:p w:rsidR="006C7EA0" w:rsidRDefault="00DA69B7">
            <w:pPr>
              <w:spacing w:after="0" w:line="259" w:lineRule="auto"/>
              <w:ind w:left="2" w:firstLine="0"/>
            </w:pPr>
            <w:r>
              <w:rPr>
                <w:rFonts w:ascii="Wingdings 2" w:eastAsia="Wingdings 2" w:hAnsi="Wingdings 2" w:cs="Wingdings 2"/>
              </w:rPr>
              <w:t></w:t>
            </w:r>
            <w:r>
              <w:t xml:space="preserve"> </w:t>
            </w:r>
          </w:p>
        </w:tc>
        <w:tc>
          <w:tcPr>
            <w:tcW w:w="3113"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2" w:firstLine="0"/>
              <w:jc w:val="left"/>
            </w:pPr>
            <w:r>
              <w:t xml:space="preserve">Clinical contact with Patients </w:t>
            </w:r>
          </w:p>
        </w:tc>
        <w:tc>
          <w:tcPr>
            <w:tcW w:w="425" w:type="dxa"/>
            <w:tcBorders>
              <w:top w:val="single" w:sz="8" w:space="0" w:color="000000"/>
              <w:left w:val="single" w:sz="8" w:space="0" w:color="000000"/>
              <w:bottom w:val="single" w:sz="8" w:space="0" w:color="000000"/>
              <w:right w:val="single" w:sz="8" w:space="0" w:color="000000"/>
            </w:tcBorders>
            <w:vAlign w:val="center"/>
          </w:tcPr>
          <w:p w:rsidR="006C7EA0" w:rsidRDefault="00DA69B7">
            <w:pPr>
              <w:spacing w:after="0" w:line="259" w:lineRule="auto"/>
              <w:ind w:left="2" w:firstLine="0"/>
            </w:pPr>
            <w:r>
              <w:rPr>
                <w:rFonts w:ascii="Wingdings 2" w:eastAsia="Wingdings 2" w:hAnsi="Wingdings 2" w:cs="Wingdings 2"/>
              </w:rPr>
              <w:t></w:t>
            </w:r>
            <w:r>
              <w:t xml:space="preserve"> </w:t>
            </w:r>
          </w:p>
        </w:tc>
        <w:tc>
          <w:tcPr>
            <w:tcW w:w="3274"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2" w:firstLine="0"/>
              <w:jc w:val="left"/>
            </w:pPr>
            <w:r>
              <w:t xml:space="preserve">Dealing with violence &amp; aggression of patients/relatives </w:t>
            </w:r>
          </w:p>
        </w:tc>
        <w:tc>
          <w:tcPr>
            <w:tcW w:w="422"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2" w:firstLine="0"/>
            </w:pPr>
            <w:r>
              <w:rPr>
                <w:rFonts w:ascii="Wingdings 2" w:eastAsia="Wingdings 2" w:hAnsi="Wingdings 2" w:cs="Wingdings 2"/>
              </w:rPr>
              <w:t></w:t>
            </w:r>
            <w:r>
              <w:t xml:space="preserve"> </w:t>
            </w:r>
          </w:p>
        </w:tc>
      </w:tr>
      <w:tr w:rsidR="006C7EA0">
        <w:trPr>
          <w:trHeight w:val="274"/>
        </w:trPr>
        <w:tc>
          <w:tcPr>
            <w:tcW w:w="2657"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0" w:firstLine="0"/>
              <w:jc w:val="left"/>
            </w:pPr>
            <w:r>
              <w:t xml:space="preserve">Blood / Body Fluids </w:t>
            </w:r>
          </w:p>
        </w:tc>
        <w:tc>
          <w:tcPr>
            <w:tcW w:w="425"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2" w:firstLine="0"/>
            </w:pPr>
            <w:r>
              <w:rPr>
                <w:rFonts w:ascii="Wingdings 2" w:eastAsia="Wingdings 2" w:hAnsi="Wingdings 2" w:cs="Wingdings 2"/>
              </w:rPr>
              <w:t></w:t>
            </w:r>
            <w:r>
              <w:t xml:space="preserve"> </w:t>
            </w:r>
          </w:p>
        </w:tc>
        <w:tc>
          <w:tcPr>
            <w:tcW w:w="3113"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2" w:firstLine="0"/>
              <w:jc w:val="left"/>
            </w:pPr>
            <w:r>
              <w:t xml:space="preserve">Dusty Environment </w:t>
            </w:r>
          </w:p>
        </w:tc>
        <w:tc>
          <w:tcPr>
            <w:tcW w:w="425"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2" w:firstLine="0"/>
              <w:jc w:val="left"/>
            </w:pPr>
            <w:r>
              <w:t xml:space="preserve"> </w:t>
            </w:r>
          </w:p>
        </w:tc>
        <w:tc>
          <w:tcPr>
            <w:tcW w:w="3274"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2" w:firstLine="0"/>
              <w:jc w:val="left"/>
            </w:pPr>
            <w:r>
              <w:t xml:space="preserve">VDU Use (occasional) </w:t>
            </w:r>
          </w:p>
        </w:tc>
        <w:tc>
          <w:tcPr>
            <w:tcW w:w="422"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2" w:firstLine="0"/>
            </w:pPr>
            <w:r>
              <w:rPr>
                <w:rFonts w:ascii="Wingdings 2" w:eastAsia="Wingdings 2" w:hAnsi="Wingdings 2" w:cs="Wingdings 2"/>
              </w:rPr>
              <w:t></w:t>
            </w:r>
            <w:r>
              <w:t xml:space="preserve"> </w:t>
            </w:r>
          </w:p>
        </w:tc>
      </w:tr>
      <w:tr w:rsidR="006C7EA0">
        <w:trPr>
          <w:trHeight w:val="274"/>
        </w:trPr>
        <w:tc>
          <w:tcPr>
            <w:tcW w:w="2657"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0" w:firstLine="0"/>
              <w:jc w:val="left"/>
            </w:pPr>
            <w:r>
              <w:t xml:space="preserve">Radiation / Lasers </w:t>
            </w:r>
          </w:p>
        </w:tc>
        <w:tc>
          <w:tcPr>
            <w:tcW w:w="425"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2" w:firstLine="0"/>
            </w:pPr>
            <w:r>
              <w:rPr>
                <w:rFonts w:ascii="Wingdings 2" w:eastAsia="Wingdings 2" w:hAnsi="Wingdings 2" w:cs="Wingdings 2"/>
              </w:rPr>
              <w:t></w:t>
            </w:r>
            <w:r>
              <w:t xml:space="preserve"> </w:t>
            </w:r>
          </w:p>
        </w:tc>
        <w:tc>
          <w:tcPr>
            <w:tcW w:w="3113"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2" w:firstLine="0"/>
              <w:jc w:val="left"/>
            </w:pPr>
            <w:r>
              <w:t xml:space="preserve">Challenging Behaviour </w:t>
            </w:r>
          </w:p>
        </w:tc>
        <w:tc>
          <w:tcPr>
            <w:tcW w:w="425"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2" w:firstLine="0"/>
            </w:pPr>
            <w:r>
              <w:rPr>
                <w:rFonts w:ascii="Wingdings 2" w:eastAsia="Wingdings 2" w:hAnsi="Wingdings 2" w:cs="Wingdings 2"/>
              </w:rPr>
              <w:t></w:t>
            </w:r>
            <w:r>
              <w:t xml:space="preserve"> </w:t>
            </w:r>
          </w:p>
        </w:tc>
        <w:tc>
          <w:tcPr>
            <w:tcW w:w="3274"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2" w:firstLine="0"/>
              <w:jc w:val="left"/>
            </w:pPr>
            <w:r>
              <w:t xml:space="preserve">Manual Handling </w:t>
            </w:r>
          </w:p>
        </w:tc>
        <w:tc>
          <w:tcPr>
            <w:tcW w:w="422"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2" w:firstLine="0"/>
            </w:pPr>
            <w:r>
              <w:rPr>
                <w:rFonts w:ascii="Wingdings 2" w:eastAsia="Wingdings 2" w:hAnsi="Wingdings 2" w:cs="Wingdings 2"/>
              </w:rPr>
              <w:t></w:t>
            </w:r>
            <w:r>
              <w:t xml:space="preserve"> </w:t>
            </w:r>
          </w:p>
        </w:tc>
      </w:tr>
      <w:tr w:rsidR="006C7EA0">
        <w:trPr>
          <w:trHeight w:val="274"/>
        </w:trPr>
        <w:tc>
          <w:tcPr>
            <w:tcW w:w="2657"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0" w:firstLine="0"/>
              <w:jc w:val="left"/>
            </w:pPr>
            <w:r>
              <w:t xml:space="preserve">Solvents </w:t>
            </w:r>
          </w:p>
        </w:tc>
        <w:tc>
          <w:tcPr>
            <w:tcW w:w="425"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2" w:firstLine="0"/>
            </w:pPr>
            <w:r>
              <w:rPr>
                <w:rFonts w:ascii="Wingdings 2" w:eastAsia="Wingdings 2" w:hAnsi="Wingdings 2" w:cs="Wingdings 2"/>
              </w:rPr>
              <w:t></w:t>
            </w:r>
            <w:r>
              <w:t xml:space="preserve"> </w:t>
            </w:r>
          </w:p>
        </w:tc>
        <w:tc>
          <w:tcPr>
            <w:tcW w:w="3113"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2" w:firstLine="0"/>
              <w:jc w:val="left"/>
            </w:pPr>
            <w:r>
              <w:t xml:space="preserve">Exposure prone procedures </w:t>
            </w:r>
          </w:p>
        </w:tc>
        <w:tc>
          <w:tcPr>
            <w:tcW w:w="425"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2" w:firstLine="0"/>
            </w:pPr>
            <w:r>
              <w:rPr>
                <w:rFonts w:ascii="Wingdings 2" w:eastAsia="Wingdings 2" w:hAnsi="Wingdings 2" w:cs="Wingdings 2"/>
              </w:rPr>
              <w:t></w:t>
            </w:r>
            <w:r>
              <w:t xml:space="preserve"> </w:t>
            </w:r>
          </w:p>
        </w:tc>
        <w:tc>
          <w:tcPr>
            <w:tcW w:w="3274"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2" w:firstLine="0"/>
              <w:jc w:val="left"/>
            </w:pPr>
            <w:r>
              <w:t xml:space="preserve">Noise / Vibration </w:t>
            </w:r>
          </w:p>
        </w:tc>
        <w:tc>
          <w:tcPr>
            <w:tcW w:w="422"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2" w:firstLine="0"/>
            </w:pPr>
            <w:r>
              <w:rPr>
                <w:rFonts w:ascii="Wingdings 2" w:eastAsia="Wingdings 2" w:hAnsi="Wingdings 2" w:cs="Wingdings 2"/>
              </w:rPr>
              <w:t></w:t>
            </w:r>
            <w:r>
              <w:t xml:space="preserve"> </w:t>
            </w:r>
          </w:p>
        </w:tc>
      </w:tr>
      <w:tr w:rsidR="006C7EA0">
        <w:trPr>
          <w:trHeight w:val="274"/>
        </w:trPr>
        <w:tc>
          <w:tcPr>
            <w:tcW w:w="2657"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0" w:firstLine="0"/>
              <w:jc w:val="left"/>
            </w:pPr>
            <w:r>
              <w:t xml:space="preserve">Respiratory </w:t>
            </w:r>
            <w:proofErr w:type="spellStart"/>
            <w:r>
              <w:t>Sensitisers</w:t>
            </w:r>
            <w:proofErr w:type="spellEnd"/>
            <w:r>
              <w:t xml:space="preserve"> </w:t>
            </w:r>
          </w:p>
        </w:tc>
        <w:tc>
          <w:tcPr>
            <w:tcW w:w="425"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2" w:firstLine="0"/>
            </w:pPr>
            <w:r>
              <w:rPr>
                <w:rFonts w:ascii="Wingdings 2" w:eastAsia="Wingdings 2" w:hAnsi="Wingdings 2" w:cs="Wingdings 2"/>
              </w:rPr>
              <w:t></w:t>
            </w:r>
            <w:r>
              <w:t xml:space="preserve"> </w:t>
            </w:r>
          </w:p>
        </w:tc>
        <w:tc>
          <w:tcPr>
            <w:tcW w:w="3113"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2" w:firstLine="0"/>
              <w:jc w:val="left"/>
            </w:pPr>
            <w:r>
              <w:t xml:space="preserve">Food Handling </w:t>
            </w:r>
          </w:p>
        </w:tc>
        <w:tc>
          <w:tcPr>
            <w:tcW w:w="425"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2" w:firstLine="0"/>
              <w:jc w:val="left"/>
            </w:pPr>
            <w:r>
              <w:t xml:space="preserve"> </w:t>
            </w:r>
          </w:p>
        </w:tc>
        <w:tc>
          <w:tcPr>
            <w:tcW w:w="3274"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2" w:firstLine="0"/>
              <w:jc w:val="left"/>
            </w:pPr>
            <w:r>
              <w:t xml:space="preserve">Working in isolation </w:t>
            </w:r>
          </w:p>
        </w:tc>
        <w:tc>
          <w:tcPr>
            <w:tcW w:w="422"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2" w:firstLine="0"/>
              <w:jc w:val="left"/>
            </w:pPr>
            <w:r>
              <w:t xml:space="preserve"> </w:t>
            </w:r>
          </w:p>
        </w:tc>
      </w:tr>
      <w:tr w:rsidR="006C7EA0">
        <w:trPr>
          <w:trHeight w:val="274"/>
        </w:trPr>
        <w:tc>
          <w:tcPr>
            <w:tcW w:w="2657"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0" w:firstLine="0"/>
              <w:jc w:val="left"/>
            </w:pPr>
            <w:r>
              <w:lastRenderedPageBreak/>
              <w:t xml:space="preserve">Cytotoxic Drugs </w:t>
            </w:r>
          </w:p>
        </w:tc>
        <w:tc>
          <w:tcPr>
            <w:tcW w:w="425"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2" w:firstLine="0"/>
              <w:jc w:val="left"/>
            </w:pPr>
            <w:r>
              <w:t xml:space="preserve"> </w:t>
            </w:r>
          </w:p>
        </w:tc>
        <w:tc>
          <w:tcPr>
            <w:tcW w:w="3113"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2" w:firstLine="0"/>
              <w:jc w:val="left"/>
            </w:pPr>
            <w:r>
              <w:t xml:space="preserve">Electrical work </w:t>
            </w:r>
          </w:p>
        </w:tc>
        <w:tc>
          <w:tcPr>
            <w:tcW w:w="425"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2" w:firstLine="0"/>
              <w:jc w:val="left"/>
            </w:pPr>
            <w:r>
              <w:t xml:space="preserve"> </w:t>
            </w:r>
          </w:p>
        </w:tc>
        <w:tc>
          <w:tcPr>
            <w:tcW w:w="3274"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2" w:firstLine="0"/>
              <w:jc w:val="left"/>
            </w:pPr>
            <w:r>
              <w:t xml:space="preserve">Night Working </w:t>
            </w:r>
          </w:p>
        </w:tc>
        <w:tc>
          <w:tcPr>
            <w:tcW w:w="422" w:type="dxa"/>
            <w:tcBorders>
              <w:top w:val="single" w:sz="8" w:space="0" w:color="000000"/>
              <w:left w:val="single" w:sz="8" w:space="0" w:color="000000"/>
              <w:bottom w:val="single" w:sz="8" w:space="0" w:color="000000"/>
              <w:right w:val="single" w:sz="8" w:space="0" w:color="000000"/>
            </w:tcBorders>
          </w:tcPr>
          <w:p w:rsidR="006C7EA0" w:rsidRDefault="00DA69B7">
            <w:pPr>
              <w:spacing w:after="0" w:line="259" w:lineRule="auto"/>
              <w:ind w:left="2" w:firstLine="0"/>
              <w:jc w:val="left"/>
            </w:pPr>
            <w:r>
              <w:t xml:space="preserve"> </w:t>
            </w:r>
          </w:p>
        </w:tc>
      </w:tr>
    </w:tbl>
    <w:p w:rsidR="006C7EA0" w:rsidRDefault="00DA69B7">
      <w:pPr>
        <w:spacing w:after="0" w:line="259" w:lineRule="auto"/>
        <w:ind w:left="0" w:firstLine="0"/>
        <w:jc w:val="right"/>
      </w:pPr>
      <w:r>
        <w:rPr>
          <w:rFonts w:ascii="Times New Roman" w:eastAsia="Times New Roman" w:hAnsi="Times New Roman" w:cs="Times New Roman"/>
          <w:sz w:val="24"/>
        </w:rPr>
        <w:t xml:space="preserve"> </w:t>
      </w:r>
    </w:p>
    <w:p w:rsidR="006C7EA0" w:rsidRDefault="00DA69B7">
      <w:pPr>
        <w:spacing w:after="0" w:line="259" w:lineRule="auto"/>
        <w:ind w:left="0" w:firstLine="0"/>
        <w:jc w:val="left"/>
      </w:pPr>
      <w:r>
        <w:t xml:space="preserve">   </w:t>
      </w:r>
    </w:p>
    <w:sectPr w:rsidR="006C7EA0">
      <w:headerReference w:type="even" r:id="rId8"/>
      <w:headerReference w:type="default" r:id="rId9"/>
      <w:headerReference w:type="first" r:id="rId10"/>
      <w:pgSz w:w="11909" w:h="16834"/>
      <w:pgMar w:top="1543" w:right="1018" w:bottom="1550" w:left="1080" w:header="70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A69B7">
      <w:pPr>
        <w:spacing w:after="0" w:line="240" w:lineRule="auto"/>
      </w:pPr>
      <w:r>
        <w:separator/>
      </w:r>
    </w:p>
  </w:endnote>
  <w:endnote w:type="continuationSeparator" w:id="0">
    <w:p w:rsidR="00000000" w:rsidRDefault="00DA6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A69B7">
      <w:pPr>
        <w:spacing w:after="0" w:line="240" w:lineRule="auto"/>
      </w:pPr>
      <w:r>
        <w:separator/>
      </w:r>
    </w:p>
  </w:footnote>
  <w:footnote w:type="continuationSeparator" w:id="0">
    <w:p w:rsidR="00000000" w:rsidRDefault="00DA6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EA0" w:rsidRDefault="00DA69B7">
    <w:pPr>
      <w:spacing w:after="0" w:line="259" w:lineRule="auto"/>
      <w:ind w:left="0" w:firstLine="0"/>
      <w:jc w:val="right"/>
    </w:pPr>
    <w:r>
      <w:rPr>
        <w:noProof/>
      </w:rPr>
      <w:drawing>
        <wp:anchor distT="0" distB="0" distL="114300" distR="114300" simplePos="0" relativeHeight="251658240" behindDoc="0" locked="0" layoutInCell="1" allowOverlap="0">
          <wp:simplePos x="0" y="0"/>
          <wp:positionH relativeFrom="page">
            <wp:posOffset>4977130</wp:posOffset>
          </wp:positionH>
          <wp:positionV relativeFrom="page">
            <wp:posOffset>448310</wp:posOffset>
          </wp:positionV>
          <wp:extent cx="1899285" cy="66738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899285" cy="667385"/>
                  </a:xfrm>
                  <a:prstGeom prst="rect">
                    <a:avLst/>
                  </a:prstGeom>
                </pic:spPr>
              </pic:pic>
            </a:graphicData>
          </a:graphic>
        </wp:anchor>
      </w:drawing>
    </w:r>
    <w:r>
      <w:rPr>
        <w:rFonts w:ascii="Times New Roman" w:eastAsia="Times New Roman" w:hAnsi="Times New Roman" w:cs="Times New Roman"/>
        <w:sz w:val="24"/>
      </w:rPr>
      <w:t xml:space="preserve"> </w:t>
    </w:r>
  </w:p>
  <w:p w:rsidR="006C7EA0" w:rsidRDefault="00DA69B7">
    <w:r>
      <w:rPr>
        <w:rFonts w:ascii="Calibri" w:eastAsia="Calibri" w:hAnsi="Calibri" w:cs="Calibri"/>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1" cy="1"/>
              <wp:effectExtent l="0" t="0" r="0" b="0"/>
              <wp:wrapNone/>
              <wp:docPr id="10773" name="Group 1077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0773"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9B7" w:rsidRDefault="00DA69B7" w:rsidP="00DA69B7">
    <w:pPr>
      <w:pStyle w:val="NormalWeb"/>
    </w:pPr>
    <w:r>
      <w:rPr>
        <w:noProof/>
      </w:rPr>
      <w:drawing>
        <wp:anchor distT="0" distB="0" distL="114300" distR="114300" simplePos="0" relativeHeight="251664384" behindDoc="0" locked="0" layoutInCell="1" allowOverlap="1">
          <wp:simplePos x="0" y="0"/>
          <wp:positionH relativeFrom="column">
            <wp:posOffset>4038600</wp:posOffset>
          </wp:positionH>
          <wp:positionV relativeFrom="paragraph">
            <wp:posOffset>-353060</wp:posOffset>
          </wp:positionV>
          <wp:extent cx="2743200" cy="1145788"/>
          <wp:effectExtent l="0" t="0" r="0" b="0"/>
          <wp:wrapNone/>
          <wp:docPr id="3" name="Picture 3" descr="P:\RDUHRECRUITMENT\Stage 1\New Starter\Job Description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DUHRECRUITMENT\Stage 1\New Starter\Job Description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4578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7EA0" w:rsidRDefault="00DA69B7">
    <w:pPr>
      <w:spacing w:after="0" w:line="259" w:lineRule="auto"/>
      <w:ind w:left="0" w:firstLine="0"/>
      <w:jc w:val="right"/>
    </w:pPr>
    <w:r>
      <w:rPr>
        <w:rFonts w:ascii="Times New Roman" w:eastAsia="Times New Roman" w:hAnsi="Times New Roman" w:cs="Times New Roman"/>
        <w:sz w:val="24"/>
      </w:rPr>
      <w:t xml:space="preserve"> </w:t>
    </w:r>
  </w:p>
  <w:p w:rsidR="006C7EA0" w:rsidRDefault="00DA69B7">
    <w:r>
      <w:rPr>
        <w:rFonts w:ascii="Calibri" w:eastAsia="Calibri" w:hAnsi="Calibri" w:cs="Calibri"/>
        <w:noProof/>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1" cy="1"/>
              <wp:effectExtent l="0" t="0" r="0" b="0"/>
              <wp:wrapNone/>
              <wp:docPr id="10764" name="Group 1076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0764"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EA0" w:rsidRDefault="00DA69B7">
    <w:pPr>
      <w:spacing w:after="0" w:line="259" w:lineRule="auto"/>
      <w:ind w:left="0" w:firstLine="0"/>
      <w:jc w:val="right"/>
    </w:pPr>
    <w:r>
      <w:rPr>
        <w:noProof/>
      </w:rPr>
      <w:drawing>
        <wp:anchor distT="0" distB="0" distL="114300" distR="114300" simplePos="0" relativeHeight="251662336" behindDoc="0" locked="0" layoutInCell="1" allowOverlap="0">
          <wp:simplePos x="0" y="0"/>
          <wp:positionH relativeFrom="page">
            <wp:posOffset>4977130</wp:posOffset>
          </wp:positionH>
          <wp:positionV relativeFrom="page">
            <wp:posOffset>448310</wp:posOffset>
          </wp:positionV>
          <wp:extent cx="1899285" cy="66738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899285" cy="667385"/>
                  </a:xfrm>
                  <a:prstGeom prst="rect">
                    <a:avLst/>
                  </a:prstGeom>
                </pic:spPr>
              </pic:pic>
            </a:graphicData>
          </a:graphic>
        </wp:anchor>
      </w:drawing>
    </w:r>
    <w:r>
      <w:rPr>
        <w:rFonts w:ascii="Times New Roman" w:eastAsia="Times New Roman" w:hAnsi="Times New Roman" w:cs="Times New Roman"/>
        <w:sz w:val="24"/>
      </w:rPr>
      <w:t xml:space="preserve"> </w:t>
    </w:r>
  </w:p>
  <w:p w:rsidR="006C7EA0" w:rsidRDefault="00DA69B7">
    <w:r>
      <w:rPr>
        <w:rFonts w:ascii="Calibri" w:eastAsia="Calibri" w:hAnsi="Calibri" w:cs="Calibri"/>
        <w:noProof/>
      </w:rPr>
      <mc:AlternateContent>
        <mc:Choice Requires="wpg">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1" cy="1"/>
              <wp:effectExtent l="0" t="0" r="0" b="0"/>
              <wp:wrapNone/>
              <wp:docPr id="10755" name="Group 10755"/>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0755"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908D8"/>
    <w:multiLevelType w:val="hybridMultilevel"/>
    <w:tmpl w:val="E2B25424"/>
    <w:lvl w:ilvl="0" w:tplc="4028BB04">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60734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26887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B4F53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18BFC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82419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C1ABB1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888ED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96989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5D5CB5"/>
    <w:multiLevelType w:val="hybridMultilevel"/>
    <w:tmpl w:val="9CA855E6"/>
    <w:lvl w:ilvl="0" w:tplc="B6F42914">
      <w:start w:val="3"/>
      <w:numFmt w:val="decimal"/>
      <w:lvlText w:val="%1."/>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ED4F3F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EEE2B4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B7433F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6A8296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22EB91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FA8ED5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4D643E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33C04C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7A761C"/>
    <w:multiLevelType w:val="hybridMultilevel"/>
    <w:tmpl w:val="E904D45C"/>
    <w:lvl w:ilvl="0" w:tplc="5E705986">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98B1B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1EBB6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E6EA6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982E1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B0BDF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75C53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4C3F8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F4A0D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400423"/>
    <w:multiLevelType w:val="hybridMultilevel"/>
    <w:tmpl w:val="EA543848"/>
    <w:lvl w:ilvl="0" w:tplc="AC6A084C">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E07E9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CE3EC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5429E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50B6D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DC624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761E3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66397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3A408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8A87332"/>
    <w:multiLevelType w:val="hybridMultilevel"/>
    <w:tmpl w:val="4C945544"/>
    <w:lvl w:ilvl="0" w:tplc="861AF814">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44878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FC8D0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6C2C7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BA6BF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B6A10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8E072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AE75F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34268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4C125D9"/>
    <w:multiLevelType w:val="hybridMultilevel"/>
    <w:tmpl w:val="68783CB0"/>
    <w:lvl w:ilvl="0" w:tplc="B6487900">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66B00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CC7F0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7C71D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1CB26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C4012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50060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6E9F8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48C79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F657F34"/>
    <w:multiLevelType w:val="hybridMultilevel"/>
    <w:tmpl w:val="A4861A28"/>
    <w:lvl w:ilvl="0" w:tplc="D44C2596">
      <w:start w:val="1"/>
      <w:numFmt w:val="bullet"/>
      <w:lvlText w:val="•"/>
      <w:lvlJc w:val="left"/>
      <w:pPr>
        <w:ind w:left="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143A9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E4ADA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56F37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7EF9E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1670A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13030E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A8BFC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1822B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B920D22"/>
    <w:multiLevelType w:val="hybridMultilevel"/>
    <w:tmpl w:val="0A7EC4EC"/>
    <w:lvl w:ilvl="0" w:tplc="3D869CAA">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BC2D4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4AD10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B8CD6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34369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98CCF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8C76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FA84B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52E44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1"/>
  </w:num>
  <w:num w:numId="3">
    <w:abstractNumId w:val="0"/>
  </w:num>
  <w:num w:numId="4">
    <w:abstractNumId w:val="3"/>
  </w:num>
  <w:num w:numId="5">
    <w:abstractNumId w:val="7"/>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EA0"/>
    <w:rsid w:val="006C7EA0"/>
    <w:rsid w:val="00DA6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322739D-2979-4D7D-87B0-F3011E3FF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2" w:lineRule="auto"/>
      <w:ind w:left="10"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4" w:line="251" w:lineRule="auto"/>
      <w:ind w:left="10" w:right="63"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DA69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9B7"/>
    <w:rPr>
      <w:rFonts w:ascii="Arial" w:eastAsia="Arial" w:hAnsi="Arial" w:cs="Arial"/>
      <w:color w:val="000000"/>
    </w:rPr>
  </w:style>
  <w:style w:type="paragraph" w:styleId="NormalWeb">
    <w:name w:val="Normal (Web)"/>
    <w:basedOn w:val="Normal"/>
    <w:uiPriority w:val="99"/>
    <w:semiHidden/>
    <w:unhideWhenUsed/>
    <w:rsid w:val="00DA69B7"/>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969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1643</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ROYAL DEVON &amp; EXETER HEALTHCARE NHS TRUST</vt:lpstr>
    </vt:vector>
  </TitlesOfParts>
  <Company>Royal Devon and Exeter NHS Foundation Trust</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subject/>
  <dc:creator>Neala Riddle</dc:creator>
  <cp:keywords/>
  <cp:lastModifiedBy>COCKING, Lily (ROYAL DEVON UNIVERSITY HEALTHCARE NHS FOUNDATION TRUST)</cp:lastModifiedBy>
  <cp:revision>2</cp:revision>
  <dcterms:created xsi:type="dcterms:W3CDTF">2026-05-29T15:40:00Z</dcterms:created>
  <dcterms:modified xsi:type="dcterms:W3CDTF">2026-05-29T15:40:00Z</dcterms:modified>
</cp:coreProperties>
</file>