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59E" w:rsidRDefault="007B159E" w:rsidP="008D55FC">
      <w:pPr>
        <w:jc w:val="center"/>
        <w:rPr>
          <w:rFonts w:ascii="Arial" w:hAnsi="Arial" w:cs="Arial"/>
          <w:b/>
          <w:noProof/>
          <w:sz w:val="22"/>
          <w:szCs w:val="22"/>
          <w:u w:val="single"/>
        </w:rPr>
      </w:pPr>
      <w:r w:rsidRPr="007B159E">
        <w:rPr>
          <w:rFonts w:ascii="Arial" w:hAnsi="Arial" w:cs="Arial"/>
          <w:b/>
          <w:noProof/>
          <w:sz w:val="22"/>
          <w:szCs w:val="22"/>
          <w:u w:val="single"/>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0</wp:posOffset>
                </wp:positionV>
                <wp:extent cx="2360930" cy="1404620"/>
                <wp:effectExtent l="0" t="0" r="762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B159E" w:rsidRDefault="007B159E">
                            <w:r w:rsidRPr="007B159E">
                              <w:rPr>
                                <w:noProof/>
                              </w:rPr>
                              <w:drawing>
                                <wp:inline distT="0" distB="0" distL="0" distR="0">
                                  <wp:extent cx="1973580" cy="8686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3580" cy="8686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7pt;margin-top:0;width:185.9pt;height:110.6pt;z-index:25166643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jW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" stroked="f">
                <v:textbox style="mso-fit-shape-to-text:t">
                  <w:txbxContent>
                    <w:p w:rsidR="007B159E" w:rsidRDefault="007B159E">
                      <w:r w:rsidRPr="007B159E">
                        <w:drawing>
                          <wp:inline distT="0" distB="0" distL="0" distR="0">
                            <wp:extent cx="1973580" cy="8686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580" cy="868680"/>
                                    </a:xfrm>
                                    <a:prstGeom prst="rect">
                                      <a:avLst/>
                                    </a:prstGeom>
                                    <a:noFill/>
                                    <a:ln>
                                      <a:noFill/>
                                    </a:ln>
                                  </pic:spPr>
                                </pic:pic>
                              </a:graphicData>
                            </a:graphic>
                          </wp:inline>
                        </w:drawing>
                      </w:r>
                    </w:p>
                  </w:txbxContent>
                </v:textbox>
                <w10:wrap type="square" anchorx="margin"/>
              </v:shape>
            </w:pict>
          </mc:Fallback>
        </mc:AlternateContent>
      </w:r>
    </w:p>
    <w:p w:rsidR="007B159E" w:rsidRDefault="007B159E" w:rsidP="008D55FC">
      <w:pPr>
        <w:jc w:val="center"/>
        <w:rPr>
          <w:rFonts w:ascii="Arial" w:hAnsi="Arial" w:cs="Arial"/>
          <w:b/>
          <w:sz w:val="22"/>
          <w:szCs w:val="22"/>
          <w:u w:val="single"/>
        </w:rPr>
      </w:pPr>
    </w:p>
    <w:p w:rsidR="007B159E" w:rsidRDefault="007B159E" w:rsidP="008D55FC">
      <w:pPr>
        <w:jc w:val="center"/>
        <w:rPr>
          <w:rFonts w:ascii="Arial" w:hAnsi="Arial" w:cs="Arial"/>
          <w:b/>
          <w:sz w:val="22"/>
          <w:szCs w:val="22"/>
          <w:u w:val="single"/>
        </w:rPr>
      </w:pPr>
    </w:p>
    <w:p w:rsidR="007B159E" w:rsidRDefault="007B159E" w:rsidP="008D55FC">
      <w:pPr>
        <w:jc w:val="center"/>
        <w:rPr>
          <w:rFonts w:ascii="Arial" w:hAnsi="Arial" w:cs="Arial"/>
          <w:b/>
          <w:sz w:val="22"/>
          <w:szCs w:val="22"/>
          <w:u w:val="single"/>
        </w:rPr>
      </w:pPr>
    </w:p>
    <w:p w:rsidR="007B159E" w:rsidRDefault="007B159E" w:rsidP="008D55FC">
      <w:pPr>
        <w:jc w:val="center"/>
        <w:rPr>
          <w:rFonts w:ascii="Arial" w:hAnsi="Arial" w:cs="Arial"/>
          <w:b/>
          <w:sz w:val="22"/>
          <w:szCs w:val="22"/>
          <w:u w:val="single"/>
        </w:rPr>
      </w:pPr>
    </w:p>
    <w:p w:rsidR="007B159E" w:rsidRDefault="007B159E" w:rsidP="008D55FC">
      <w:pPr>
        <w:jc w:val="center"/>
        <w:rPr>
          <w:rFonts w:ascii="Arial" w:hAnsi="Arial" w:cs="Arial"/>
          <w:b/>
          <w:sz w:val="22"/>
          <w:szCs w:val="22"/>
          <w:u w:val="single"/>
        </w:rPr>
      </w:pPr>
    </w:p>
    <w:p w:rsidR="007B159E" w:rsidRDefault="007B159E" w:rsidP="008D55FC">
      <w:pPr>
        <w:jc w:val="center"/>
        <w:rPr>
          <w:rFonts w:ascii="Arial" w:hAnsi="Arial" w:cs="Arial"/>
          <w:b/>
          <w:sz w:val="22"/>
          <w:szCs w:val="22"/>
          <w:u w:val="single"/>
        </w:rPr>
      </w:pPr>
    </w:p>
    <w:p w:rsidR="008D55FC" w:rsidRPr="00DF4E10" w:rsidRDefault="008D55FC" w:rsidP="008D55FC">
      <w:pPr>
        <w:jc w:val="center"/>
        <w:rPr>
          <w:rFonts w:ascii="Arial" w:hAnsi="Arial" w:cs="Arial"/>
          <w:b/>
          <w:sz w:val="22"/>
          <w:szCs w:val="22"/>
          <w:u w:val="single"/>
        </w:rPr>
      </w:pPr>
      <w:r w:rsidRPr="00DF4E10">
        <w:rPr>
          <w:rFonts w:ascii="Arial" w:hAnsi="Arial" w:cs="Arial"/>
          <w:b/>
          <w:noProof/>
          <w:sz w:val="22"/>
          <w:szCs w:val="22"/>
          <w:u w:val="single"/>
        </w:rPr>
        <mc:AlternateContent>
          <mc:Choice Requires="wps">
            <w:drawing>
              <wp:anchor distT="0" distB="0" distL="114300" distR="114300" simplePos="0" relativeHeight="251659264" behindDoc="0" locked="0" layoutInCell="0" allowOverlap="1">
                <wp:simplePos x="0" y="0"/>
                <wp:positionH relativeFrom="column">
                  <wp:posOffset>3931920</wp:posOffset>
                </wp:positionH>
                <wp:positionV relativeFrom="paragraph">
                  <wp:posOffset>121920</wp:posOffset>
                </wp:positionV>
                <wp:extent cx="2103120" cy="365760"/>
                <wp:effectExtent l="4445"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5FC" w:rsidRDefault="008D55FC" w:rsidP="008D55FC">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9.6pt;margin-top:9.6pt;width:165.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BIuQIAAMA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" o:allowincell="f" filled="f" stroked="f">
                <v:textbox>
                  <w:txbxContent>
                    <w:p w:rsidR="008D55FC" w:rsidRDefault="008D55FC" w:rsidP="008D55FC">
                      <w:pPr>
                        <w:pStyle w:val="Heading3"/>
                      </w:pPr>
                    </w:p>
                  </w:txbxContent>
                </v:textbox>
              </v:shape>
            </w:pict>
          </mc:Fallback>
        </mc:AlternateContent>
      </w:r>
      <w:r w:rsidRPr="00DF4E10">
        <w:rPr>
          <w:rFonts w:ascii="Arial" w:hAnsi="Arial" w:cs="Arial"/>
          <w:b/>
          <w:sz w:val="22"/>
          <w:szCs w:val="22"/>
          <w:u w:val="single"/>
        </w:rPr>
        <w:t xml:space="preserve"> JOB DESCRIPTION </w:t>
      </w:r>
    </w:p>
    <w:p w:rsidR="008D55FC" w:rsidRPr="00DF4E10" w:rsidRDefault="008D55FC" w:rsidP="008D55FC">
      <w:pPr>
        <w:tabs>
          <w:tab w:val="left" w:pos="648"/>
          <w:tab w:val="left" w:pos="3978"/>
        </w:tabs>
        <w:rPr>
          <w:rFonts w:ascii="Arial" w:hAnsi="Arial" w:cs="Arial"/>
          <w:b/>
          <w:sz w:val="22"/>
          <w:szCs w:val="22"/>
        </w:rPr>
      </w:pPr>
    </w:p>
    <w:p w:rsidR="008D55FC" w:rsidRPr="00DF4E10" w:rsidRDefault="008D55FC" w:rsidP="008D55FC">
      <w:pPr>
        <w:tabs>
          <w:tab w:val="left" w:pos="648"/>
          <w:tab w:val="left" w:pos="3978"/>
        </w:tabs>
        <w:jc w:val="both"/>
        <w:rPr>
          <w:rFonts w:ascii="Arial" w:hAnsi="Arial" w:cs="Arial"/>
          <w:b/>
          <w:sz w:val="22"/>
          <w:szCs w:val="22"/>
        </w:rPr>
      </w:pPr>
      <w:r w:rsidRPr="00DF4E10">
        <w:rPr>
          <w:rFonts w:ascii="Arial" w:hAnsi="Arial" w:cs="Arial"/>
          <w:b/>
          <w:sz w:val="22"/>
          <w:szCs w:val="22"/>
        </w:rPr>
        <w:t>JOB DETAILS</w:t>
      </w:r>
      <w:r w:rsidRPr="00DF4E10">
        <w:rPr>
          <w:rFonts w:ascii="Arial" w:hAnsi="Arial" w:cs="Arial"/>
          <w:b/>
          <w:sz w:val="22"/>
          <w:szCs w:val="22"/>
        </w:rPr>
        <w:tab/>
      </w:r>
    </w:p>
    <w:p w:rsidR="008D55FC" w:rsidRPr="00DF4E10" w:rsidRDefault="008D55FC" w:rsidP="008D55FC">
      <w:pPr>
        <w:tabs>
          <w:tab w:val="left" w:pos="648"/>
          <w:tab w:val="left" w:pos="3978"/>
        </w:tabs>
        <w:jc w:val="both"/>
        <w:rPr>
          <w:rFonts w:ascii="Arial" w:hAnsi="Arial" w:cs="Arial"/>
          <w:b/>
          <w:sz w:val="22"/>
          <w:szCs w:val="22"/>
        </w:rPr>
      </w:pPr>
      <w:r w:rsidRPr="00DF4E10">
        <w:rPr>
          <w:rFonts w:ascii="Arial" w:hAnsi="Arial" w:cs="Arial"/>
          <w:b/>
          <w:sz w:val="22"/>
          <w:szCs w:val="22"/>
        </w:rPr>
        <w:tab/>
      </w:r>
      <w:r w:rsidRPr="00DF4E10">
        <w:rPr>
          <w:rFonts w:ascii="Arial" w:hAnsi="Arial" w:cs="Arial"/>
          <w:b/>
          <w:sz w:val="22"/>
          <w:szCs w:val="22"/>
        </w:rPr>
        <w:tab/>
      </w:r>
    </w:p>
    <w:p w:rsidR="008D55FC" w:rsidRPr="002F06E3" w:rsidRDefault="008D55FC" w:rsidP="008D55FC">
      <w:pPr>
        <w:ind w:left="2880" w:hanging="2880"/>
        <w:jc w:val="both"/>
        <w:rPr>
          <w:rFonts w:ascii="Arial" w:hAnsi="Arial" w:cs="Arial"/>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ab/>
        <w:t xml:space="preserve">Practice educator. </w:t>
      </w:r>
    </w:p>
    <w:p w:rsidR="008D55FC" w:rsidRPr="00DF4E10" w:rsidRDefault="008D55FC" w:rsidP="008D55FC">
      <w:pPr>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8D55FC" w:rsidRPr="00DF4E10" w:rsidRDefault="008D55FC" w:rsidP="008D55FC">
      <w:pPr>
        <w:jc w:val="both"/>
        <w:rPr>
          <w:rFonts w:ascii="Arial" w:hAnsi="Arial" w:cs="Arial"/>
          <w:b/>
          <w:sz w:val="22"/>
          <w:szCs w:val="22"/>
        </w:rPr>
      </w:pPr>
      <w:r>
        <w:rPr>
          <w:rFonts w:ascii="Arial" w:hAnsi="Arial" w:cs="Arial"/>
          <w:b/>
          <w:sz w:val="22"/>
          <w:szCs w:val="22"/>
        </w:rPr>
        <w:t>Band</w:t>
      </w:r>
      <w:r w:rsidRPr="00DF4E1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p>
    <w:p w:rsidR="008D55FC" w:rsidRPr="00DF4E10" w:rsidRDefault="008D55FC" w:rsidP="008D55FC">
      <w:pPr>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8D55FC" w:rsidRPr="00CA101B" w:rsidRDefault="008D55FC" w:rsidP="008D55FC">
      <w:pPr>
        <w:jc w:val="both"/>
        <w:rPr>
          <w:rFonts w:ascii="Arial" w:hAnsi="Arial" w:cs="Arial"/>
          <w:sz w:val="22"/>
          <w:szCs w:val="22"/>
        </w:rPr>
      </w:pPr>
      <w:r w:rsidRPr="00DF4E10">
        <w:rPr>
          <w:rFonts w:ascii="Arial" w:hAnsi="Arial" w:cs="Arial"/>
          <w:b/>
          <w:sz w:val="22"/>
          <w:szCs w:val="22"/>
        </w:rPr>
        <w:t>Responsible To</w:t>
      </w:r>
      <w:r w:rsidRPr="00DF4E10">
        <w:rPr>
          <w:rFonts w:ascii="Arial" w:hAnsi="Arial" w:cs="Arial"/>
          <w:sz w:val="22"/>
          <w:szCs w:val="22"/>
        </w:rPr>
        <w:t>:</w:t>
      </w:r>
      <w:r>
        <w:rPr>
          <w:rFonts w:ascii="Arial" w:hAnsi="Arial" w:cs="Arial"/>
          <w:sz w:val="22"/>
          <w:szCs w:val="22"/>
        </w:rPr>
        <w:tab/>
      </w:r>
      <w:r>
        <w:rPr>
          <w:rFonts w:ascii="Arial" w:hAnsi="Arial" w:cs="Arial"/>
          <w:sz w:val="22"/>
          <w:szCs w:val="22"/>
        </w:rPr>
        <w:tab/>
      </w:r>
      <w:r w:rsidR="0099005B">
        <w:rPr>
          <w:rFonts w:ascii="Arial" w:hAnsi="Arial" w:cs="Arial"/>
          <w:sz w:val="22"/>
          <w:szCs w:val="22"/>
        </w:rPr>
        <w:t>Clinical Nurse Manager</w:t>
      </w:r>
      <w:r>
        <w:rPr>
          <w:rFonts w:ascii="Arial" w:hAnsi="Arial" w:cs="Arial"/>
          <w:sz w:val="22"/>
          <w:szCs w:val="22"/>
        </w:rPr>
        <w:t xml:space="preserve"> Trauma &amp; Orthopaedics</w:t>
      </w:r>
    </w:p>
    <w:p w:rsidR="008D55FC" w:rsidRPr="00DF4E10" w:rsidRDefault="008D55FC" w:rsidP="008D55FC">
      <w:pPr>
        <w:jc w:val="both"/>
        <w:rPr>
          <w:rFonts w:ascii="Arial" w:hAnsi="Arial" w:cs="Arial"/>
          <w:b/>
          <w:sz w:val="22"/>
          <w:szCs w:val="22"/>
        </w:rPr>
      </w:pPr>
    </w:p>
    <w:p w:rsidR="008D55FC" w:rsidRPr="00DF4E10" w:rsidRDefault="008D55FC" w:rsidP="008D55FC">
      <w:pPr>
        <w:jc w:val="both"/>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ab/>
      </w:r>
      <w:r>
        <w:rPr>
          <w:rFonts w:ascii="Arial" w:hAnsi="Arial" w:cs="Arial"/>
          <w:sz w:val="22"/>
          <w:szCs w:val="22"/>
        </w:rPr>
        <w:tab/>
      </w:r>
      <w:r w:rsidR="0099005B">
        <w:rPr>
          <w:rFonts w:ascii="Arial" w:hAnsi="Arial" w:cs="Arial"/>
          <w:sz w:val="22"/>
          <w:szCs w:val="22"/>
        </w:rPr>
        <w:t xml:space="preserve">Clinical Nurse Manger </w:t>
      </w:r>
      <w:r>
        <w:rPr>
          <w:rFonts w:ascii="Arial" w:hAnsi="Arial" w:cs="Arial"/>
          <w:sz w:val="22"/>
          <w:szCs w:val="22"/>
        </w:rPr>
        <w:t>Trauma &amp; Orthopaedics</w:t>
      </w:r>
    </w:p>
    <w:p w:rsidR="008D55FC" w:rsidRPr="00DF4E10" w:rsidRDefault="008D55FC" w:rsidP="008D55FC">
      <w:pPr>
        <w:jc w:val="both"/>
        <w:rPr>
          <w:rFonts w:ascii="Arial" w:hAnsi="Arial" w:cs="Arial"/>
          <w:b/>
          <w:sz w:val="22"/>
          <w:szCs w:val="22"/>
        </w:rPr>
      </w:pPr>
    </w:p>
    <w:p w:rsidR="008D55FC" w:rsidRPr="00DF4E10" w:rsidRDefault="008D55FC" w:rsidP="008D55FC">
      <w:pPr>
        <w:jc w:val="both"/>
        <w:rPr>
          <w:rFonts w:ascii="Arial" w:hAnsi="Arial" w:cs="Arial"/>
          <w:b/>
          <w:sz w:val="22"/>
          <w:szCs w:val="22"/>
        </w:rPr>
      </w:pPr>
      <w:r w:rsidRPr="00DF4E10">
        <w:rPr>
          <w:rFonts w:ascii="Arial" w:hAnsi="Arial" w:cs="Arial"/>
          <w:b/>
          <w:sz w:val="22"/>
          <w:szCs w:val="22"/>
        </w:rPr>
        <w:t>Directorate</w:t>
      </w:r>
      <w:r w:rsidRPr="00DF4E1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Trauma &amp; orthopaedics (T&amp;O)</w:t>
      </w:r>
    </w:p>
    <w:p w:rsidR="008D55FC" w:rsidRPr="00DF4E10" w:rsidRDefault="008D55FC" w:rsidP="008D55FC">
      <w:pPr>
        <w:jc w:val="both"/>
        <w:rPr>
          <w:rFonts w:ascii="Arial" w:hAnsi="Arial" w:cs="Arial"/>
          <w:sz w:val="22"/>
          <w:szCs w:val="22"/>
        </w:rPr>
      </w:pPr>
    </w:p>
    <w:p w:rsidR="008D55FC" w:rsidRPr="00DF4E10" w:rsidRDefault="008D55FC" w:rsidP="008D55FC">
      <w:pPr>
        <w:jc w:val="both"/>
        <w:rPr>
          <w:rFonts w:ascii="Arial" w:hAnsi="Arial" w:cs="Arial"/>
          <w:b/>
          <w:sz w:val="22"/>
          <w:szCs w:val="22"/>
        </w:rPr>
      </w:pPr>
    </w:p>
    <w:p w:rsidR="008D55FC" w:rsidRPr="00DF4E10" w:rsidRDefault="008D55FC" w:rsidP="008D55FC">
      <w:pPr>
        <w:jc w:val="both"/>
        <w:rPr>
          <w:rFonts w:ascii="Arial" w:hAnsi="Arial" w:cs="Arial"/>
          <w:b/>
          <w:sz w:val="22"/>
          <w:szCs w:val="22"/>
        </w:rPr>
      </w:pPr>
      <w:r w:rsidRPr="00DF4E10">
        <w:rPr>
          <w:rFonts w:ascii="Arial" w:hAnsi="Arial" w:cs="Arial"/>
          <w:b/>
          <w:sz w:val="22"/>
          <w:szCs w:val="22"/>
        </w:rPr>
        <w:t>Job Purpose:</w:t>
      </w:r>
    </w:p>
    <w:p w:rsidR="008D55FC" w:rsidRDefault="008D55FC" w:rsidP="008D55FC">
      <w:pPr>
        <w:jc w:val="both"/>
        <w:rPr>
          <w:rFonts w:ascii="Arial" w:hAnsi="Arial" w:cs="Arial"/>
          <w:b/>
          <w:sz w:val="22"/>
          <w:szCs w:val="22"/>
        </w:rPr>
      </w:pPr>
      <w:r w:rsidRPr="00DF4E10">
        <w:rPr>
          <w:rFonts w:ascii="Arial" w:hAnsi="Arial" w:cs="Arial"/>
          <w:b/>
          <w:sz w:val="22"/>
          <w:szCs w:val="22"/>
        </w:rPr>
        <w:tab/>
      </w:r>
    </w:p>
    <w:p w:rsidR="008D55FC" w:rsidRDefault="008D55FC" w:rsidP="008D55FC">
      <w:pPr>
        <w:tabs>
          <w:tab w:val="left" w:pos="648"/>
          <w:tab w:val="left" w:pos="4428"/>
        </w:tabs>
        <w:jc w:val="both"/>
        <w:rPr>
          <w:rFonts w:ascii="Arial" w:hAnsi="Arial" w:cs="Arial"/>
          <w:sz w:val="22"/>
          <w:szCs w:val="22"/>
        </w:rPr>
      </w:pPr>
      <w:r w:rsidRPr="00845BAE">
        <w:rPr>
          <w:rFonts w:ascii="Arial" w:hAnsi="Arial" w:cs="Arial"/>
          <w:color w:val="000000"/>
          <w:sz w:val="22"/>
          <w:szCs w:val="22"/>
        </w:rPr>
        <w:t xml:space="preserve">The post holder will be required to work with the </w:t>
      </w:r>
      <w:r w:rsidRPr="00845BAE">
        <w:rPr>
          <w:rFonts w:ascii="Arial" w:hAnsi="Arial" w:cs="Arial"/>
          <w:sz w:val="22"/>
          <w:szCs w:val="22"/>
        </w:rPr>
        <w:t>senior leadership team</w:t>
      </w:r>
      <w:r>
        <w:rPr>
          <w:rFonts w:ascii="Arial" w:hAnsi="Arial" w:cs="Arial"/>
          <w:sz w:val="22"/>
          <w:szCs w:val="22"/>
        </w:rPr>
        <w:t xml:space="preserve"> in T&amp;O</w:t>
      </w:r>
      <w:r w:rsidRPr="00845BAE">
        <w:rPr>
          <w:rFonts w:ascii="Arial" w:hAnsi="Arial" w:cs="Arial"/>
          <w:sz w:val="22"/>
          <w:szCs w:val="22"/>
        </w:rPr>
        <w:t xml:space="preserve"> in o</w:t>
      </w:r>
      <w:r>
        <w:rPr>
          <w:rFonts w:ascii="Arial" w:hAnsi="Arial" w:cs="Arial"/>
          <w:sz w:val="22"/>
          <w:szCs w:val="22"/>
        </w:rPr>
        <w:t>r</w:t>
      </w:r>
      <w:r w:rsidRPr="00845BAE">
        <w:rPr>
          <w:rFonts w:ascii="Arial" w:hAnsi="Arial" w:cs="Arial"/>
          <w:sz w:val="22"/>
          <w:szCs w:val="22"/>
        </w:rPr>
        <w:t xml:space="preserve">der to deliver and ensure Directorate compliance with the </w:t>
      </w:r>
      <w:r>
        <w:rPr>
          <w:rFonts w:ascii="Arial" w:hAnsi="Arial" w:cs="Arial"/>
          <w:sz w:val="22"/>
          <w:szCs w:val="22"/>
        </w:rPr>
        <w:t xml:space="preserve">Trust essential learning agenda as identified on the Training Needs Analysis (TNA). </w:t>
      </w:r>
    </w:p>
    <w:p w:rsidR="008D55FC" w:rsidRDefault="008D55FC" w:rsidP="008D55FC">
      <w:pPr>
        <w:tabs>
          <w:tab w:val="left" w:pos="648"/>
          <w:tab w:val="left" w:pos="4428"/>
        </w:tabs>
        <w:jc w:val="both"/>
        <w:rPr>
          <w:rFonts w:ascii="Arial" w:hAnsi="Arial" w:cs="Arial"/>
          <w:sz w:val="22"/>
          <w:szCs w:val="22"/>
        </w:rPr>
      </w:pPr>
    </w:p>
    <w:p w:rsidR="008D55FC" w:rsidRDefault="008D55FC" w:rsidP="008D55FC">
      <w:pPr>
        <w:jc w:val="both"/>
        <w:rPr>
          <w:rFonts w:ascii="Arial" w:hAnsi="Arial" w:cs="Arial"/>
          <w:sz w:val="22"/>
          <w:szCs w:val="22"/>
        </w:rPr>
      </w:pPr>
      <w:r w:rsidRPr="00E22BEC">
        <w:rPr>
          <w:rFonts w:ascii="Arial" w:hAnsi="Arial" w:cs="Arial"/>
          <w:sz w:val="22"/>
          <w:szCs w:val="22"/>
        </w:rPr>
        <w:t xml:space="preserve">This will require the </w:t>
      </w:r>
      <w:r>
        <w:rPr>
          <w:rFonts w:ascii="Arial" w:hAnsi="Arial" w:cs="Arial"/>
          <w:sz w:val="22"/>
          <w:szCs w:val="22"/>
        </w:rPr>
        <w:t>post holder</w:t>
      </w:r>
      <w:r w:rsidRPr="00E22BEC">
        <w:rPr>
          <w:rFonts w:ascii="Arial" w:hAnsi="Arial" w:cs="Arial"/>
          <w:sz w:val="22"/>
          <w:szCs w:val="22"/>
        </w:rPr>
        <w:t xml:space="preserve"> to regularly review the </w:t>
      </w:r>
      <w:r>
        <w:rPr>
          <w:rFonts w:ascii="Arial" w:hAnsi="Arial" w:cs="Arial"/>
          <w:sz w:val="22"/>
          <w:szCs w:val="22"/>
        </w:rPr>
        <w:t xml:space="preserve">compliance data </w:t>
      </w:r>
      <w:r w:rsidR="00376D36">
        <w:rPr>
          <w:rFonts w:ascii="Arial" w:hAnsi="Arial" w:cs="Arial"/>
          <w:sz w:val="22"/>
          <w:szCs w:val="22"/>
        </w:rPr>
        <w:t xml:space="preserve">using </w:t>
      </w:r>
      <w:r>
        <w:rPr>
          <w:rFonts w:ascii="Arial" w:hAnsi="Arial" w:cs="Arial"/>
          <w:sz w:val="22"/>
          <w:szCs w:val="22"/>
        </w:rPr>
        <w:t xml:space="preserve">Electronic Staffing Records </w:t>
      </w:r>
      <w:r w:rsidR="00376D36">
        <w:rPr>
          <w:rFonts w:ascii="Arial" w:hAnsi="Arial" w:cs="Arial"/>
          <w:sz w:val="22"/>
          <w:szCs w:val="22"/>
        </w:rPr>
        <w:t>and learn plus</w:t>
      </w:r>
      <w:r>
        <w:rPr>
          <w:rFonts w:ascii="Arial" w:hAnsi="Arial" w:cs="Arial"/>
          <w:sz w:val="22"/>
          <w:szCs w:val="22"/>
        </w:rPr>
        <w:t xml:space="preserve"> for</w:t>
      </w:r>
      <w:r w:rsidRPr="00E22BEC">
        <w:rPr>
          <w:rFonts w:ascii="Arial" w:hAnsi="Arial" w:cs="Arial"/>
          <w:sz w:val="22"/>
          <w:szCs w:val="22"/>
        </w:rPr>
        <w:t xml:space="preserve"> </w:t>
      </w:r>
      <w:r>
        <w:rPr>
          <w:rFonts w:ascii="Arial" w:hAnsi="Arial" w:cs="Arial"/>
          <w:sz w:val="22"/>
          <w:szCs w:val="22"/>
        </w:rPr>
        <w:t>T&amp;O</w:t>
      </w:r>
      <w:r w:rsidRPr="00E22BEC">
        <w:rPr>
          <w:rFonts w:ascii="Arial" w:hAnsi="Arial" w:cs="Arial"/>
          <w:sz w:val="22"/>
          <w:szCs w:val="22"/>
        </w:rPr>
        <w:t xml:space="preserve">, </w:t>
      </w:r>
      <w:r>
        <w:rPr>
          <w:rFonts w:ascii="Arial" w:hAnsi="Arial" w:cs="Arial"/>
          <w:sz w:val="22"/>
          <w:szCs w:val="22"/>
        </w:rPr>
        <w:t xml:space="preserve">in order </w:t>
      </w:r>
      <w:r w:rsidRPr="00E22BEC">
        <w:rPr>
          <w:rFonts w:ascii="Arial" w:hAnsi="Arial" w:cs="Arial"/>
          <w:sz w:val="22"/>
          <w:szCs w:val="22"/>
        </w:rPr>
        <w:t xml:space="preserve">to evaluate the effectiveness of planning and delivery, and to use the results to </w:t>
      </w:r>
      <w:r>
        <w:rPr>
          <w:rFonts w:ascii="Arial" w:hAnsi="Arial" w:cs="Arial"/>
          <w:sz w:val="22"/>
          <w:szCs w:val="22"/>
        </w:rPr>
        <w:t xml:space="preserve">proactively </w:t>
      </w:r>
      <w:r w:rsidRPr="00E22BEC">
        <w:rPr>
          <w:rFonts w:ascii="Arial" w:hAnsi="Arial" w:cs="Arial"/>
          <w:sz w:val="22"/>
          <w:szCs w:val="22"/>
        </w:rPr>
        <w:t xml:space="preserve">work with </w:t>
      </w:r>
      <w:r>
        <w:rPr>
          <w:rFonts w:ascii="Arial" w:hAnsi="Arial" w:cs="Arial"/>
          <w:sz w:val="22"/>
          <w:szCs w:val="22"/>
        </w:rPr>
        <w:t>specialty</w:t>
      </w:r>
      <w:r w:rsidRPr="00E22BEC">
        <w:rPr>
          <w:rFonts w:ascii="Arial" w:hAnsi="Arial" w:cs="Arial"/>
          <w:sz w:val="22"/>
          <w:szCs w:val="22"/>
        </w:rPr>
        <w:t xml:space="preserve"> team</w:t>
      </w:r>
      <w:r>
        <w:rPr>
          <w:rFonts w:ascii="Arial" w:hAnsi="Arial" w:cs="Arial"/>
          <w:sz w:val="22"/>
          <w:szCs w:val="22"/>
        </w:rPr>
        <w:t>s</w:t>
      </w:r>
      <w:r w:rsidRPr="00E22BEC">
        <w:rPr>
          <w:rFonts w:ascii="Arial" w:hAnsi="Arial" w:cs="Arial"/>
          <w:sz w:val="22"/>
          <w:szCs w:val="22"/>
        </w:rPr>
        <w:t xml:space="preserve"> to improve </w:t>
      </w:r>
      <w:r>
        <w:rPr>
          <w:rFonts w:ascii="Arial" w:hAnsi="Arial" w:cs="Arial"/>
          <w:sz w:val="22"/>
          <w:szCs w:val="22"/>
        </w:rPr>
        <w:t>training compliance</w:t>
      </w:r>
      <w:r w:rsidRPr="00E22BEC">
        <w:rPr>
          <w:rFonts w:ascii="Arial" w:hAnsi="Arial" w:cs="Arial"/>
          <w:sz w:val="22"/>
          <w:szCs w:val="22"/>
        </w:rPr>
        <w:t>.  Within the leadership role</w:t>
      </w:r>
      <w:r>
        <w:rPr>
          <w:rFonts w:ascii="Arial" w:hAnsi="Arial" w:cs="Arial"/>
          <w:sz w:val="22"/>
          <w:szCs w:val="22"/>
        </w:rPr>
        <w:t>, the post holder</w:t>
      </w:r>
      <w:r w:rsidRPr="00E22BEC">
        <w:rPr>
          <w:rFonts w:ascii="Arial" w:hAnsi="Arial" w:cs="Arial"/>
          <w:sz w:val="22"/>
          <w:szCs w:val="22"/>
        </w:rPr>
        <w:t xml:space="preserve"> will be responsible for providing feedback on the evaluation of good and poor practice to</w:t>
      </w:r>
      <w:r>
        <w:rPr>
          <w:rFonts w:ascii="Arial" w:hAnsi="Arial" w:cs="Arial"/>
          <w:sz w:val="22"/>
          <w:szCs w:val="22"/>
        </w:rPr>
        <w:t xml:space="preserve"> both individual teams and the directorate as a whole,</w:t>
      </w:r>
      <w:r w:rsidRPr="00E22BEC">
        <w:rPr>
          <w:rFonts w:ascii="Arial" w:hAnsi="Arial" w:cs="Arial"/>
          <w:sz w:val="22"/>
          <w:szCs w:val="22"/>
        </w:rPr>
        <w:t xml:space="preserve"> ensuring effective role modelling </w:t>
      </w:r>
      <w:r>
        <w:rPr>
          <w:rFonts w:ascii="Arial" w:hAnsi="Arial" w:cs="Arial"/>
          <w:sz w:val="22"/>
          <w:szCs w:val="22"/>
        </w:rPr>
        <w:t>within T&amp;O</w:t>
      </w:r>
      <w:r w:rsidRPr="00E22BEC">
        <w:rPr>
          <w:rFonts w:ascii="Arial" w:hAnsi="Arial" w:cs="Arial"/>
          <w:sz w:val="22"/>
          <w:szCs w:val="22"/>
        </w:rPr>
        <w:t>.</w:t>
      </w:r>
      <w:r w:rsidRPr="00276DD2">
        <w:rPr>
          <w:rFonts w:ascii="Arial" w:hAnsi="Arial" w:cs="Arial"/>
          <w:sz w:val="22"/>
          <w:szCs w:val="22"/>
        </w:rPr>
        <w:t xml:space="preserve"> </w:t>
      </w:r>
    </w:p>
    <w:p w:rsidR="008D55FC" w:rsidRDefault="008D55FC" w:rsidP="008D55FC">
      <w:pPr>
        <w:jc w:val="both"/>
        <w:rPr>
          <w:rFonts w:ascii="Arial" w:hAnsi="Arial" w:cs="Arial"/>
          <w:sz w:val="22"/>
          <w:szCs w:val="22"/>
        </w:rPr>
      </w:pPr>
    </w:p>
    <w:p w:rsidR="008D55FC" w:rsidRPr="00E22BEC" w:rsidRDefault="008D55FC" w:rsidP="008D55FC">
      <w:pPr>
        <w:jc w:val="both"/>
        <w:rPr>
          <w:rFonts w:ascii="Arial" w:hAnsi="Arial" w:cs="Arial"/>
          <w:b/>
          <w:sz w:val="22"/>
          <w:szCs w:val="22"/>
        </w:rPr>
      </w:pPr>
      <w:r>
        <w:rPr>
          <w:rFonts w:ascii="Arial" w:hAnsi="Arial" w:cs="Arial"/>
          <w:sz w:val="22"/>
          <w:szCs w:val="22"/>
        </w:rPr>
        <w:t>The post holder will work with staff new to the Trust and their managers to ensure completion and return of staff induction and training documentation.</w:t>
      </w:r>
    </w:p>
    <w:p w:rsidR="008D55FC" w:rsidRPr="00E22BEC" w:rsidRDefault="008D55FC" w:rsidP="008D55FC">
      <w:pPr>
        <w:pStyle w:val="BodyText2"/>
        <w:spacing w:line="240" w:lineRule="auto"/>
        <w:jc w:val="both"/>
        <w:rPr>
          <w:rFonts w:ascii="Arial" w:hAnsi="Arial" w:cs="Arial"/>
          <w:sz w:val="22"/>
          <w:szCs w:val="22"/>
        </w:rPr>
      </w:pPr>
    </w:p>
    <w:p w:rsidR="008D55FC" w:rsidRDefault="008D55FC" w:rsidP="008D55FC">
      <w:pPr>
        <w:jc w:val="both"/>
        <w:rPr>
          <w:rFonts w:ascii="Arial" w:hAnsi="Arial" w:cs="Arial"/>
          <w:sz w:val="22"/>
          <w:szCs w:val="22"/>
        </w:rPr>
      </w:pPr>
      <w:r>
        <w:rPr>
          <w:rFonts w:ascii="Arial" w:hAnsi="Arial" w:cs="Arial"/>
          <w:sz w:val="22"/>
          <w:szCs w:val="22"/>
        </w:rPr>
        <w:t>The post holder</w:t>
      </w:r>
      <w:r w:rsidRPr="00E22BEC">
        <w:rPr>
          <w:rFonts w:ascii="Arial" w:hAnsi="Arial" w:cs="Arial"/>
          <w:sz w:val="22"/>
          <w:szCs w:val="22"/>
        </w:rPr>
        <w:t xml:space="preserve"> will also be expected to play a proactive role in quality and service improvement and</w:t>
      </w:r>
      <w:r>
        <w:rPr>
          <w:rFonts w:ascii="Arial" w:hAnsi="Arial" w:cs="Arial"/>
          <w:sz w:val="22"/>
          <w:szCs w:val="22"/>
        </w:rPr>
        <w:t>,</w:t>
      </w:r>
      <w:r w:rsidRPr="00E22BEC">
        <w:rPr>
          <w:rFonts w:ascii="Arial" w:hAnsi="Arial" w:cs="Arial"/>
          <w:sz w:val="22"/>
          <w:szCs w:val="22"/>
        </w:rPr>
        <w:t xml:space="preserve"> working closely with the </w:t>
      </w:r>
      <w:r>
        <w:rPr>
          <w:rFonts w:ascii="Arial" w:hAnsi="Arial" w:cs="Arial"/>
          <w:sz w:val="22"/>
          <w:szCs w:val="22"/>
        </w:rPr>
        <w:t>Governance Lead for T&amp;O</w:t>
      </w:r>
      <w:r w:rsidRPr="00E22BEC">
        <w:rPr>
          <w:rFonts w:ascii="Arial" w:hAnsi="Arial" w:cs="Arial"/>
          <w:sz w:val="22"/>
          <w:szCs w:val="22"/>
        </w:rPr>
        <w:t xml:space="preserve"> and multi-disciplinary team</w:t>
      </w:r>
      <w:r>
        <w:rPr>
          <w:rFonts w:ascii="Arial" w:hAnsi="Arial" w:cs="Arial"/>
          <w:sz w:val="22"/>
          <w:szCs w:val="22"/>
        </w:rPr>
        <w:t>s across T&amp;O</w:t>
      </w:r>
      <w:r w:rsidRPr="00E22BEC">
        <w:rPr>
          <w:rFonts w:ascii="Arial" w:hAnsi="Arial" w:cs="Arial"/>
          <w:sz w:val="22"/>
          <w:szCs w:val="22"/>
        </w:rPr>
        <w:t xml:space="preserve">, assist in the auditing of standards of </w:t>
      </w:r>
      <w:r>
        <w:rPr>
          <w:rFonts w:ascii="Arial" w:hAnsi="Arial" w:cs="Arial"/>
          <w:sz w:val="22"/>
          <w:szCs w:val="22"/>
        </w:rPr>
        <w:t>essential learning delivery and compliance within T&amp;O.</w:t>
      </w:r>
      <w:r w:rsidRPr="00E22BEC">
        <w:rPr>
          <w:rFonts w:ascii="Arial" w:hAnsi="Arial" w:cs="Arial"/>
          <w:sz w:val="22"/>
          <w:szCs w:val="22"/>
        </w:rPr>
        <w:t xml:space="preserve">  </w:t>
      </w:r>
    </w:p>
    <w:p w:rsidR="008D55FC" w:rsidRDefault="008D55FC" w:rsidP="008D55FC">
      <w:pPr>
        <w:jc w:val="both"/>
        <w:rPr>
          <w:rFonts w:ascii="Arial" w:hAnsi="Arial" w:cs="Arial"/>
          <w:sz w:val="22"/>
          <w:szCs w:val="22"/>
        </w:rPr>
      </w:pPr>
    </w:p>
    <w:p w:rsidR="008D55FC" w:rsidRDefault="008D55FC" w:rsidP="008D55FC">
      <w:pPr>
        <w:tabs>
          <w:tab w:val="left" w:pos="648"/>
          <w:tab w:val="left" w:pos="4428"/>
        </w:tabs>
        <w:jc w:val="both"/>
        <w:rPr>
          <w:rFonts w:ascii="Arial" w:hAnsi="Arial" w:cs="Arial"/>
          <w:b/>
          <w:sz w:val="22"/>
          <w:szCs w:val="22"/>
        </w:rPr>
      </w:pPr>
    </w:p>
    <w:p w:rsidR="008D55FC" w:rsidRPr="00DF4E10" w:rsidRDefault="008D55FC" w:rsidP="008D55FC">
      <w:pPr>
        <w:tabs>
          <w:tab w:val="left" w:pos="648"/>
          <w:tab w:val="left" w:pos="4428"/>
        </w:tabs>
        <w:jc w:val="both"/>
        <w:rPr>
          <w:rFonts w:ascii="Arial" w:hAnsi="Arial" w:cs="Arial"/>
          <w:b/>
          <w:sz w:val="22"/>
          <w:szCs w:val="22"/>
        </w:rPr>
      </w:pPr>
      <w:r w:rsidRPr="00DF4E10">
        <w:rPr>
          <w:rFonts w:ascii="Arial" w:hAnsi="Arial" w:cs="Arial"/>
          <w:b/>
          <w:sz w:val="22"/>
          <w:szCs w:val="22"/>
        </w:rPr>
        <w:t>Key Working Relationships:</w:t>
      </w:r>
      <w:r w:rsidRPr="00DF4E10">
        <w:rPr>
          <w:rFonts w:ascii="Arial" w:hAnsi="Arial" w:cs="Arial"/>
          <w:b/>
          <w:sz w:val="22"/>
          <w:szCs w:val="22"/>
        </w:rPr>
        <w:tab/>
      </w:r>
    </w:p>
    <w:p w:rsidR="008D55FC" w:rsidRDefault="008D55FC" w:rsidP="008D55FC">
      <w:pPr>
        <w:tabs>
          <w:tab w:val="left" w:pos="648"/>
          <w:tab w:val="left" w:pos="3978"/>
        </w:tabs>
        <w:jc w:val="both"/>
        <w:rPr>
          <w:rFonts w:ascii="Arial" w:hAnsi="Arial" w:cs="Arial"/>
          <w:b/>
          <w:sz w:val="22"/>
          <w:szCs w:val="22"/>
        </w:rPr>
      </w:pPr>
    </w:p>
    <w:p w:rsidR="008D55FC" w:rsidRDefault="008D55FC" w:rsidP="008D55FC">
      <w:pPr>
        <w:numPr>
          <w:ilvl w:val="0"/>
          <w:numId w:val="10"/>
        </w:numPr>
        <w:tabs>
          <w:tab w:val="left" w:pos="648"/>
          <w:tab w:val="left" w:pos="3978"/>
        </w:tabs>
        <w:jc w:val="both"/>
        <w:rPr>
          <w:rFonts w:ascii="Arial" w:hAnsi="Arial" w:cs="Arial"/>
          <w:sz w:val="22"/>
          <w:szCs w:val="22"/>
        </w:rPr>
      </w:pPr>
      <w:r w:rsidRPr="002A48B9">
        <w:rPr>
          <w:rFonts w:ascii="Arial" w:hAnsi="Arial" w:cs="Arial"/>
          <w:sz w:val="22"/>
          <w:szCs w:val="22"/>
        </w:rPr>
        <w:t xml:space="preserve">The </w:t>
      </w:r>
      <w:r>
        <w:rPr>
          <w:rFonts w:ascii="Arial" w:hAnsi="Arial" w:cs="Arial"/>
          <w:sz w:val="22"/>
          <w:szCs w:val="22"/>
        </w:rPr>
        <w:t>s</w:t>
      </w:r>
      <w:r w:rsidRPr="002A48B9">
        <w:rPr>
          <w:rFonts w:ascii="Arial" w:hAnsi="Arial" w:cs="Arial"/>
          <w:sz w:val="22"/>
          <w:szCs w:val="22"/>
        </w:rPr>
        <w:t xml:space="preserve">enior </w:t>
      </w:r>
      <w:r>
        <w:rPr>
          <w:rFonts w:ascii="Arial" w:hAnsi="Arial" w:cs="Arial"/>
          <w:sz w:val="22"/>
          <w:szCs w:val="22"/>
        </w:rPr>
        <w:t>l</w:t>
      </w:r>
      <w:r w:rsidRPr="002A48B9">
        <w:rPr>
          <w:rFonts w:ascii="Arial" w:hAnsi="Arial" w:cs="Arial"/>
          <w:sz w:val="22"/>
          <w:szCs w:val="22"/>
        </w:rPr>
        <w:t xml:space="preserve">eadership </w:t>
      </w:r>
      <w:r>
        <w:rPr>
          <w:rFonts w:ascii="Arial" w:hAnsi="Arial" w:cs="Arial"/>
          <w:sz w:val="22"/>
          <w:szCs w:val="22"/>
        </w:rPr>
        <w:t>team in T&amp;O</w:t>
      </w:r>
      <w:r w:rsidRPr="002A48B9">
        <w:rPr>
          <w:rFonts w:ascii="Arial" w:hAnsi="Arial" w:cs="Arial"/>
          <w:sz w:val="22"/>
          <w:szCs w:val="22"/>
        </w:rPr>
        <w:t xml:space="preserve"> </w:t>
      </w:r>
      <w:r w:rsidRPr="002A48B9">
        <w:rPr>
          <w:rFonts w:ascii="Arial" w:hAnsi="Arial" w:cs="Arial"/>
          <w:sz w:val="22"/>
          <w:szCs w:val="22"/>
        </w:rPr>
        <w:tab/>
      </w:r>
    </w:p>
    <w:p w:rsidR="008D55FC" w:rsidRDefault="008D55FC" w:rsidP="008D55FC">
      <w:pPr>
        <w:numPr>
          <w:ilvl w:val="0"/>
          <w:numId w:val="10"/>
        </w:numPr>
        <w:tabs>
          <w:tab w:val="left" w:pos="648"/>
          <w:tab w:val="left" w:pos="3978"/>
        </w:tabs>
        <w:jc w:val="both"/>
        <w:rPr>
          <w:rFonts w:ascii="Arial" w:hAnsi="Arial" w:cs="Arial"/>
          <w:sz w:val="22"/>
          <w:szCs w:val="22"/>
        </w:rPr>
      </w:pPr>
      <w:r>
        <w:rPr>
          <w:rFonts w:ascii="Arial" w:hAnsi="Arial" w:cs="Arial"/>
          <w:sz w:val="22"/>
          <w:szCs w:val="22"/>
        </w:rPr>
        <w:t>The multidisciplinary teams on wards and units across T&amp;O</w:t>
      </w:r>
    </w:p>
    <w:p w:rsidR="008D55FC" w:rsidRPr="002A48B9" w:rsidRDefault="008D55FC" w:rsidP="008D55FC">
      <w:pPr>
        <w:numPr>
          <w:ilvl w:val="0"/>
          <w:numId w:val="10"/>
        </w:numPr>
        <w:tabs>
          <w:tab w:val="left" w:pos="648"/>
          <w:tab w:val="left" w:pos="3978"/>
        </w:tabs>
        <w:jc w:val="both"/>
        <w:rPr>
          <w:rFonts w:ascii="Arial" w:hAnsi="Arial" w:cs="Arial"/>
          <w:sz w:val="22"/>
          <w:szCs w:val="22"/>
        </w:rPr>
      </w:pPr>
      <w:r>
        <w:rPr>
          <w:rFonts w:ascii="Arial" w:hAnsi="Arial" w:cs="Arial"/>
          <w:sz w:val="22"/>
          <w:szCs w:val="22"/>
        </w:rPr>
        <w:t xml:space="preserve">The Directorate administration and secretarial support team  </w:t>
      </w:r>
      <w:r w:rsidRPr="002A48B9">
        <w:rPr>
          <w:rFonts w:ascii="Arial" w:hAnsi="Arial" w:cs="Arial"/>
          <w:sz w:val="22"/>
          <w:szCs w:val="22"/>
        </w:rPr>
        <w:tab/>
      </w:r>
    </w:p>
    <w:p w:rsidR="008D55FC" w:rsidRDefault="008D55FC" w:rsidP="008D55FC">
      <w:pPr>
        <w:numPr>
          <w:ilvl w:val="0"/>
          <w:numId w:val="10"/>
        </w:numPr>
        <w:tabs>
          <w:tab w:val="left" w:pos="648"/>
          <w:tab w:val="left" w:pos="1368"/>
          <w:tab w:val="left" w:pos="4428"/>
        </w:tabs>
        <w:jc w:val="both"/>
        <w:rPr>
          <w:rFonts w:ascii="Arial" w:hAnsi="Arial" w:cs="Arial"/>
          <w:sz w:val="22"/>
          <w:szCs w:val="22"/>
        </w:rPr>
      </w:pPr>
      <w:r>
        <w:rPr>
          <w:rFonts w:ascii="Arial" w:hAnsi="Arial" w:cs="Arial"/>
          <w:sz w:val="22"/>
          <w:szCs w:val="22"/>
        </w:rPr>
        <w:t>Learning and D</w:t>
      </w:r>
      <w:r w:rsidRPr="003F058A">
        <w:rPr>
          <w:rFonts w:ascii="Arial" w:hAnsi="Arial" w:cs="Arial"/>
          <w:sz w:val="22"/>
          <w:szCs w:val="22"/>
        </w:rPr>
        <w:t>evelopment Service</w:t>
      </w:r>
    </w:p>
    <w:p w:rsidR="008D55FC" w:rsidRDefault="008D55FC" w:rsidP="008D55FC">
      <w:pPr>
        <w:numPr>
          <w:ilvl w:val="0"/>
          <w:numId w:val="10"/>
        </w:numPr>
        <w:tabs>
          <w:tab w:val="left" w:pos="648"/>
          <w:tab w:val="left" w:pos="1368"/>
          <w:tab w:val="left" w:pos="4428"/>
        </w:tabs>
        <w:jc w:val="both"/>
        <w:rPr>
          <w:rFonts w:ascii="Arial" w:hAnsi="Arial" w:cs="Arial"/>
          <w:sz w:val="22"/>
          <w:szCs w:val="22"/>
        </w:rPr>
      </w:pPr>
      <w:r>
        <w:rPr>
          <w:rFonts w:ascii="Arial" w:hAnsi="Arial" w:cs="Arial"/>
          <w:sz w:val="22"/>
          <w:szCs w:val="22"/>
        </w:rPr>
        <w:t>Leads responsible for identified essential learning components</w:t>
      </w:r>
    </w:p>
    <w:p w:rsidR="008D55FC" w:rsidRDefault="008D55FC" w:rsidP="008D55FC">
      <w:pPr>
        <w:numPr>
          <w:ilvl w:val="0"/>
          <w:numId w:val="10"/>
        </w:numPr>
        <w:tabs>
          <w:tab w:val="left" w:pos="648"/>
          <w:tab w:val="left" w:pos="1368"/>
          <w:tab w:val="left" w:pos="4428"/>
        </w:tabs>
        <w:jc w:val="both"/>
        <w:rPr>
          <w:rFonts w:ascii="Arial" w:hAnsi="Arial" w:cs="Arial"/>
          <w:sz w:val="22"/>
          <w:szCs w:val="22"/>
        </w:rPr>
      </w:pPr>
      <w:r>
        <w:rPr>
          <w:rFonts w:ascii="Arial" w:hAnsi="Arial" w:cs="Arial"/>
          <w:sz w:val="22"/>
          <w:szCs w:val="22"/>
        </w:rPr>
        <w:t>Trust Resuscitation Officer and M</w:t>
      </w:r>
      <w:r w:rsidR="00376D36">
        <w:rPr>
          <w:rFonts w:ascii="Arial" w:hAnsi="Arial" w:cs="Arial"/>
          <w:sz w:val="22"/>
          <w:szCs w:val="22"/>
        </w:rPr>
        <w:t>oving and</w:t>
      </w:r>
      <w:r>
        <w:rPr>
          <w:rFonts w:ascii="Arial" w:hAnsi="Arial" w:cs="Arial"/>
          <w:sz w:val="22"/>
          <w:szCs w:val="22"/>
        </w:rPr>
        <w:t xml:space="preserve"> Handling Advisor</w:t>
      </w:r>
    </w:p>
    <w:p w:rsidR="008D55FC" w:rsidRDefault="008D55FC" w:rsidP="008D55FC">
      <w:pPr>
        <w:numPr>
          <w:ilvl w:val="0"/>
          <w:numId w:val="10"/>
        </w:numPr>
        <w:tabs>
          <w:tab w:val="left" w:pos="648"/>
          <w:tab w:val="left" w:pos="1368"/>
          <w:tab w:val="left" w:pos="4428"/>
        </w:tabs>
        <w:jc w:val="both"/>
        <w:rPr>
          <w:rFonts w:ascii="Arial" w:hAnsi="Arial" w:cs="Arial"/>
          <w:sz w:val="22"/>
          <w:szCs w:val="22"/>
        </w:rPr>
      </w:pPr>
      <w:r>
        <w:rPr>
          <w:rFonts w:ascii="Arial" w:hAnsi="Arial" w:cs="Arial"/>
          <w:sz w:val="22"/>
          <w:szCs w:val="22"/>
        </w:rPr>
        <w:t xml:space="preserve">The </w:t>
      </w:r>
      <w:r w:rsidR="00376D36">
        <w:rPr>
          <w:rFonts w:ascii="Arial" w:hAnsi="Arial" w:cs="Arial"/>
          <w:sz w:val="22"/>
          <w:szCs w:val="22"/>
        </w:rPr>
        <w:t>Learn Plus</w:t>
      </w:r>
      <w:r>
        <w:rPr>
          <w:rFonts w:ascii="Arial" w:hAnsi="Arial" w:cs="Arial"/>
          <w:sz w:val="22"/>
          <w:szCs w:val="22"/>
        </w:rPr>
        <w:t xml:space="preserve"> team</w:t>
      </w:r>
    </w:p>
    <w:p w:rsidR="008D55FC" w:rsidRDefault="008D55FC" w:rsidP="008D55FC">
      <w:pPr>
        <w:numPr>
          <w:ilvl w:val="0"/>
          <w:numId w:val="10"/>
        </w:numPr>
        <w:tabs>
          <w:tab w:val="left" w:pos="648"/>
          <w:tab w:val="left" w:pos="1368"/>
          <w:tab w:val="left" w:pos="4428"/>
        </w:tabs>
        <w:jc w:val="both"/>
        <w:rPr>
          <w:rFonts w:ascii="Arial" w:hAnsi="Arial" w:cs="Arial"/>
          <w:sz w:val="22"/>
          <w:szCs w:val="22"/>
        </w:rPr>
      </w:pPr>
      <w:r>
        <w:rPr>
          <w:rFonts w:ascii="Arial" w:hAnsi="Arial" w:cs="Arial"/>
          <w:sz w:val="22"/>
          <w:szCs w:val="22"/>
        </w:rPr>
        <w:t>Ward based key trainers and champions for essential learning</w:t>
      </w:r>
    </w:p>
    <w:p w:rsidR="008D55FC" w:rsidRPr="003F058A" w:rsidRDefault="008D55FC" w:rsidP="008D55FC">
      <w:pPr>
        <w:numPr>
          <w:ilvl w:val="0"/>
          <w:numId w:val="10"/>
        </w:numPr>
        <w:tabs>
          <w:tab w:val="left" w:pos="648"/>
          <w:tab w:val="left" w:pos="1368"/>
          <w:tab w:val="left" w:pos="4428"/>
        </w:tabs>
        <w:jc w:val="both"/>
        <w:rPr>
          <w:rFonts w:ascii="Arial" w:hAnsi="Arial" w:cs="Arial"/>
          <w:sz w:val="22"/>
          <w:szCs w:val="22"/>
        </w:rPr>
      </w:pPr>
      <w:r>
        <w:rPr>
          <w:rFonts w:ascii="Arial" w:hAnsi="Arial" w:cs="Arial"/>
          <w:sz w:val="22"/>
          <w:szCs w:val="22"/>
        </w:rPr>
        <w:t>Staff across the T&amp;O Directorate.</w:t>
      </w:r>
    </w:p>
    <w:p w:rsidR="008D55FC" w:rsidRPr="003F058A" w:rsidRDefault="008D55FC" w:rsidP="008D55FC">
      <w:pPr>
        <w:tabs>
          <w:tab w:val="left" w:pos="648"/>
          <w:tab w:val="left" w:pos="1368"/>
          <w:tab w:val="left" w:pos="4428"/>
        </w:tabs>
        <w:jc w:val="both"/>
        <w:rPr>
          <w:rFonts w:ascii="Arial" w:hAnsi="Arial" w:cs="Arial"/>
          <w:b/>
          <w:sz w:val="22"/>
          <w:szCs w:val="22"/>
        </w:rPr>
      </w:pPr>
      <w:r w:rsidRPr="00DF4E10">
        <w:rPr>
          <w:rFonts w:ascii="Arial" w:hAnsi="Arial" w:cs="Arial"/>
          <w:b/>
          <w:sz w:val="22"/>
          <w:szCs w:val="22"/>
        </w:rPr>
        <w:tab/>
      </w:r>
      <w:r w:rsidRPr="00DF4E10">
        <w:rPr>
          <w:rFonts w:ascii="Arial" w:hAnsi="Arial" w:cs="Arial"/>
          <w:b/>
          <w:sz w:val="22"/>
          <w:szCs w:val="22"/>
        </w:rPr>
        <w:tab/>
      </w:r>
      <w:r w:rsidRPr="00DF4E10">
        <w:rPr>
          <w:rFonts w:ascii="Arial" w:hAnsi="Arial" w:cs="Arial"/>
          <w:b/>
          <w:sz w:val="22"/>
          <w:szCs w:val="22"/>
        </w:rPr>
        <w:tab/>
      </w:r>
    </w:p>
    <w:p w:rsidR="008D55FC" w:rsidRDefault="008D55FC" w:rsidP="008D55FC">
      <w:pPr>
        <w:jc w:val="both"/>
        <w:rPr>
          <w:rFonts w:ascii="Arial" w:hAnsi="Arial" w:cs="Arial"/>
          <w:b/>
          <w:sz w:val="22"/>
          <w:szCs w:val="22"/>
        </w:rPr>
      </w:pPr>
      <w:r w:rsidRPr="00DF4E10">
        <w:rPr>
          <w:rFonts w:ascii="Arial" w:hAnsi="Arial" w:cs="Arial"/>
          <w:b/>
          <w:sz w:val="22"/>
          <w:szCs w:val="22"/>
        </w:rPr>
        <w:t>Dimensions:</w:t>
      </w:r>
    </w:p>
    <w:p w:rsidR="008D55FC" w:rsidRPr="00DF4E10" w:rsidRDefault="008D55FC" w:rsidP="008D55FC">
      <w:pPr>
        <w:jc w:val="both"/>
        <w:rPr>
          <w:rFonts w:ascii="Arial" w:hAnsi="Arial" w:cs="Arial"/>
          <w:b/>
          <w:sz w:val="22"/>
          <w:szCs w:val="22"/>
        </w:rPr>
      </w:pPr>
    </w:p>
    <w:p w:rsidR="008D55FC" w:rsidRDefault="008D55FC" w:rsidP="008D55FC">
      <w:pPr>
        <w:numPr>
          <w:ilvl w:val="0"/>
          <w:numId w:val="1"/>
        </w:numPr>
        <w:jc w:val="both"/>
        <w:rPr>
          <w:rFonts w:ascii="Arial" w:hAnsi="Arial" w:cs="Arial"/>
          <w:sz w:val="22"/>
          <w:szCs w:val="22"/>
        </w:rPr>
      </w:pPr>
      <w:r>
        <w:rPr>
          <w:rFonts w:ascii="Arial" w:hAnsi="Arial" w:cs="Arial"/>
          <w:sz w:val="22"/>
          <w:szCs w:val="22"/>
        </w:rPr>
        <w:t>To plan and deliver required components of essential learning within the T&amp;O Directorate</w:t>
      </w:r>
    </w:p>
    <w:p w:rsidR="008D55FC" w:rsidRDefault="008D55FC" w:rsidP="008D55FC">
      <w:pPr>
        <w:numPr>
          <w:ilvl w:val="0"/>
          <w:numId w:val="1"/>
        </w:numPr>
        <w:jc w:val="both"/>
        <w:rPr>
          <w:rFonts w:ascii="Arial" w:hAnsi="Arial" w:cs="Arial"/>
          <w:sz w:val="22"/>
          <w:szCs w:val="22"/>
        </w:rPr>
      </w:pPr>
      <w:r>
        <w:rPr>
          <w:rFonts w:ascii="Arial" w:hAnsi="Arial" w:cs="Arial"/>
          <w:sz w:val="22"/>
          <w:szCs w:val="22"/>
        </w:rPr>
        <w:t>To work with the senior leadership team in T&amp;O to monitor and maintain compliance with essential learning and staff induction in T&amp;O</w:t>
      </w:r>
    </w:p>
    <w:p w:rsidR="008D55FC" w:rsidRDefault="008D55FC" w:rsidP="008D55FC">
      <w:pPr>
        <w:numPr>
          <w:ilvl w:val="0"/>
          <w:numId w:val="1"/>
        </w:numPr>
        <w:jc w:val="both"/>
        <w:rPr>
          <w:rFonts w:ascii="Arial" w:hAnsi="Arial" w:cs="Arial"/>
          <w:sz w:val="22"/>
          <w:szCs w:val="22"/>
        </w:rPr>
      </w:pPr>
      <w:r>
        <w:rPr>
          <w:rFonts w:ascii="Arial" w:hAnsi="Arial" w:cs="Arial"/>
          <w:sz w:val="22"/>
          <w:szCs w:val="22"/>
        </w:rPr>
        <w:lastRenderedPageBreak/>
        <w:t>To work with the senior leadership team in T&amp;O to promote good governance in the essential learning agenda</w:t>
      </w:r>
    </w:p>
    <w:p w:rsidR="008D55FC" w:rsidRDefault="008D55FC" w:rsidP="008D55FC">
      <w:pPr>
        <w:numPr>
          <w:ilvl w:val="0"/>
          <w:numId w:val="1"/>
        </w:numPr>
        <w:jc w:val="both"/>
        <w:rPr>
          <w:rFonts w:ascii="Arial" w:hAnsi="Arial" w:cs="Arial"/>
          <w:sz w:val="22"/>
          <w:szCs w:val="22"/>
        </w:rPr>
      </w:pPr>
      <w:r>
        <w:rPr>
          <w:rFonts w:ascii="Arial" w:hAnsi="Arial" w:cs="Arial"/>
          <w:sz w:val="22"/>
          <w:szCs w:val="22"/>
        </w:rPr>
        <w:t>To actively engage with ward and department teams across T&amp;O in attaining required elements of essential learning</w:t>
      </w:r>
    </w:p>
    <w:p w:rsidR="008D55FC" w:rsidRDefault="008D55FC" w:rsidP="008D55FC">
      <w:pPr>
        <w:numPr>
          <w:ilvl w:val="0"/>
          <w:numId w:val="1"/>
        </w:numPr>
        <w:jc w:val="both"/>
        <w:rPr>
          <w:rFonts w:ascii="Arial" w:hAnsi="Arial" w:cs="Arial"/>
          <w:sz w:val="22"/>
          <w:szCs w:val="22"/>
        </w:rPr>
      </w:pPr>
      <w:r>
        <w:rPr>
          <w:rFonts w:ascii="Arial" w:hAnsi="Arial" w:cs="Arial"/>
          <w:sz w:val="22"/>
          <w:szCs w:val="22"/>
        </w:rPr>
        <w:t>To be aware of and work to the statutory legalisation and obligations of the directorate and the wider organisation in terms of delivering and attaining compliance with the essential learning agenda</w:t>
      </w:r>
    </w:p>
    <w:p w:rsidR="008D55FC" w:rsidRDefault="008D55FC" w:rsidP="008D55FC">
      <w:pPr>
        <w:rPr>
          <w:rFonts w:ascii="Arial" w:hAnsi="Arial" w:cs="Arial"/>
          <w:sz w:val="22"/>
          <w:szCs w:val="22"/>
        </w:rPr>
      </w:pPr>
    </w:p>
    <w:tbl>
      <w:tblPr>
        <w:tblW w:w="94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162"/>
        <w:gridCol w:w="732"/>
        <w:gridCol w:w="52"/>
        <w:gridCol w:w="673"/>
        <w:gridCol w:w="848"/>
        <w:gridCol w:w="741"/>
        <w:gridCol w:w="21"/>
        <w:gridCol w:w="346"/>
        <w:gridCol w:w="121"/>
        <w:gridCol w:w="392"/>
        <w:gridCol w:w="338"/>
        <w:gridCol w:w="364"/>
        <w:gridCol w:w="490"/>
        <w:gridCol w:w="234"/>
        <w:gridCol w:w="11"/>
        <w:gridCol w:w="848"/>
        <w:gridCol w:w="506"/>
        <w:gridCol w:w="712"/>
        <w:gridCol w:w="100"/>
        <w:gridCol w:w="756"/>
        <w:gridCol w:w="56"/>
        <w:gridCol w:w="311"/>
        <w:gridCol w:w="369"/>
      </w:tblGrid>
      <w:tr w:rsidR="008D55FC" w:rsidRPr="00DF4E10" w:rsidTr="005F3A25">
        <w:trPr>
          <w:gridBefore w:val="2"/>
          <w:gridAfter w:val="3"/>
          <w:wBefore w:w="414" w:type="dxa"/>
          <w:wAfter w:w="736" w:type="dxa"/>
          <w:cantSplit/>
          <w:trHeight w:val="713"/>
        </w:trPr>
        <w:tc>
          <w:tcPr>
            <w:tcW w:w="8285" w:type="dxa"/>
            <w:gridSpan w:val="19"/>
            <w:tcBorders>
              <w:top w:val="nil"/>
              <w:left w:val="nil"/>
              <w:bottom w:val="nil"/>
              <w:right w:val="nil"/>
            </w:tcBorders>
          </w:tcPr>
          <w:p w:rsidR="008D55FC" w:rsidRPr="00DF4E10" w:rsidRDefault="008D55FC" w:rsidP="00F3434E">
            <w:pPr>
              <w:pStyle w:val="Heading1"/>
              <w:rPr>
                <w:rFonts w:ascii="Arial" w:hAnsi="Arial" w:cs="Arial"/>
                <w:sz w:val="22"/>
                <w:szCs w:val="22"/>
              </w:rPr>
            </w:pPr>
            <w:r w:rsidRPr="00DF4E10">
              <w:rPr>
                <w:rFonts w:ascii="Arial" w:hAnsi="Arial" w:cs="Arial"/>
                <w:sz w:val="22"/>
                <w:szCs w:val="22"/>
              </w:rPr>
              <w:br w:type="page"/>
            </w:r>
          </w:p>
          <w:p w:rsidR="008D55FC" w:rsidRPr="00E04611" w:rsidRDefault="008D55FC" w:rsidP="00F3434E">
            <w:pPr>
              <w:pStyle w:val="Heading1"/>
              <w:rPr>
                <w:rFonts w:ascii="Arial" w:hAnsi="Arial" w:cs="Arial"/>
                <w:sz w:val="22"/>
                <w:szCs w:val="22"/>
              </w:rPr>
            </w:pPr>
            <w:r w:rsidRPr="00E04611">
              <w:rPr>
                <w:rFonts w:ascii="Arial" w:hAnsi="Arial" w:cs="Arial"/>
              </w:rPr>
              <w:t xml:space="preserve"> </w:t>
            </w:r>
            <w:r w:rsidRPr="00E04611">
              <w:rPr>
                <w:rFonts w:ascii="Arial" w:hAnsi="Arial" w:cs="Arial"/>
                <w:sz w:val="22"/>
                <w:szCs w:val="22"/>
              </w:rPr>
              <w:t>Organisational Chart:</w:t>
            </w:r>
          </w:p>
          <w:p w:rsidR="008D55FC" w:rsidRPr="00DF4E10" w:rsidRDefault="008D55FC" w:rsidP="00F3434E">
            <w:pPr>
              <w:rPr>
                <w:rFonts w:ascii="Arial" w:hAnsi="Arial" w:cs="Arial"/>
                <w:sz w:val="22"/>
                <w:szCs w:val="22"/>
              </w:rPr>
            </w:pPr>
          </w:p>
        </w:tc>
      </w:tr>
      <w:tr w:rsidR="008D55FC" w:rsidRPr="00DF4E10" w:rsidTr="005F3A25">
        <w:trPr>
          <w:cantSplit/>
          <w:trHeight w:val="360"/>
        </w:trPr>
        <w:tc>
          <w:tcPr>
            <w:tcW w:w="3827" w:type="dxa"/>
            <w:gridSpan w:val="9"/>
            <w:tcBorders>
              <w:top w:val="nil"/>
              <w:left w:val="nil"/>
              <w:bottom w:val="nil"/>
              <w:right w:val="single" w:sz="4" w:space="0" w:color="auto"/>
            </w:tcBorders>
          </w:tcPr>
          <w:p w:rsidR="008D55FC" w:rsidRPr="00DF4E10" w:rsidRDefault="008D55FC" w:rsidP="00F3434E">
            <w:pPr>
              <w:jc w:val="center"/>
              <w:rPr>
                <w:rFonts w:ascii="Arial" w:hAnsi="Arial" w:cs="Arial"/>
                <w:i/>
                <w:sz w:val="22"/>
                <w:szCs w:val="22"/>
              </w:rPr>
            </w:pPr>
          </w:p>
        </w:tc>
        <w:tc>
          <w:tcPr>
            <w:tcW w:w="1950" w:type="dxa"/>
            <w:gridSpan w:val="7"/>
            <w:tcBorders>
              <w:top w:val="single" w:sz="4" w:space="0" w:color="auto"/>
              <w:left w:val="single" w:sz="4" w:space="0" w:color="auto"/>
              <w:bottom w:val="single" w:sz="4" w:space="0" w:color="auto"/>
              <w:right w:val="single" w:sz="4" w:space="0" w:color="auto"/>
            </w:tcBorders>
            <w:shd w:val="clear" w:color="auto" w:fill="auto"/>
          </w:tcPr>
          <w:p w:rsidR="008D55FC" w:rsidRPr="00DF4E10" w:rsidRDefault="008D55FC" w:rsidP="00F3434E">
            <w:pPr>
              <w:jc w:val="center"/>
              <w:rPr>
                <w:rFonts w:ascii="Arial" w:hAnsi="Arial" w:cs="Arial"/>
                <w:i/>
                <w:sz w:val="22"/>
                <w:szCs w:val="22"/>
              </w:rPr>
            </w:pPr>
            <w:r>
              <w:rPr>
                <w:rFonts w:ascii="Arial" w:hAnsi="Arial" w:cs="Arial"/>
                <w:i/>
                <w:sz w:val="22"/>
                <w:szCs w:val="22"/>
              </w:rPr>
              <w:t>Divisional Manager for T&amp;O</w:t>
            </w:r>
          </w:p>
        </w:tc>
        <w:tc>
          <w:tcPr>
            <w:tcW w:w="3657" w:type="dxa"/>
            <w:gridSpan w:val="8"/>
            <w:tcBorders>
              <w:top w:val="nil"/>
              <w:left w:val="single" w:sz="4" w:space="0" w:color="auto"/>
              <w:bottom w:val="nil"/>
              <w:right w:val="nil"/>
            </w:tcBorders>
          </w:tcPr>
          <w:p w:rsidR="008D55FC" w:rsidRPr="00DF4E10" w:rsidRDefault="008D55FC" w:rsidP="00F3434E">
            <w:pPr>
              <w:jc w:val="center"/>
              <w:rPr>
                <w:rFonts w:ascii="Arial" w:hAnsi="Arial" w:cs="Arial"/>
                <w:i/>
                <w:sz w:val="22"/>
                <w:szCs w:val="22"/>
              </w:rPr>
            </w:pPr>
          </w:p>
        </w:tc>
      </w:tr>
      <w:tr w:rsidR="008D55FC" w:rsidRPr="00DF4E10" w:rsidTr="005F3A25">
        <w:trPr>
          <w:trHeight w:val="237"/>
        </w:trPr>
        <w:tc>
          <w:tcPr>
            <w:tcW w:w="4678" w:type="dxa"/>
            <w:gridSpan w:val="12"/>
            <w:tcBorders>
              <w:top w:val="nil"/>
              <w:left w:val="nil"/>
              <w:bottom w:val="nil"/>
            </w:tcBorders>
          </w:tcPr>
          <w:p w:rsidR="008D55FC" w:rsidRPr="00DF4E10" w:rsidRDefault="008D55FC" w:rsidP="00F3434E">
            <w:pPr>
              <w:rPr>
                <w:rFonts w:ascii="Arial" w:hAnsi="Arial" w:cs="Arial"/>
                <w:i/>
                <w:sz w:val="22"/>
                <w:szCs w:val="22"/>
              </w:rPr>
            </w:pPr>
          </w:p>
        </w:tc>
        <w:tc>
          <w:tcPr>
            <w:tcW w:w="4757" w:type="dxa"/>
            <w:gridSpan w:val="12"/>
            <w:tcBorders>
              <w:top w:val="nil"/>
              <w:bottom w:val="nil"/>
              <w:right w:val="nil"/>
            </w:tcBorders>
          </w:tcPr>
          <w:p w:rsidR="008D55FC" w:rsidRPr="00DF4E10" w:rsidRDefault="008D55FC" w:rsidP="00F3434E">
            <w:pPr>
              <w:rPr>
                <w:rFonts w:ascii="Arial" w:hAnsi="Arial" w:cs="Arial"/>
                <w:i/>
                <w:sz w:val="22"/>
                <w:szCs w:val="22"/>
              </w:rPr>
            </w:pPr>
          </w:p>
        </w:tc>
      </w:tr>
      <w:tr w:rsidR="008D55FC" w:rsidRPr="00DF4E10" w:rsidTr="005F3A25">
        <w:trPr>
          <w:cantSplit/>
          <w:trHeight w:val="423"/>
        </w:trPr>
        <w:tc>
          <w:tcPr>
            <w:tcW w:w="3948" w:type="dxa"/>
            <w:gridSpan w:val="10"/>
            <w:tcBorders>
              <w:top w:val="nil"/>
              <w:left w:val="nil"/>
              <w:bottom w:val="nil"/>
              <w:right w:val="single" w:sz="4" w:space="0" w:color="auto"/>
            </w:tcBorders>
          </w:tcPr>
          <w:p w:rsidR="008D55FC" w:rsidRPr="00DF4E10" w:rsidRDefault="008D55FC" w:rsidP="00F3434E">
            <w:pPr>
              <w:jc w:val="center"/>
              <w:rPr>
                <w:rFonts w:ascii="Arial" w:hAnsi="Arial" w:cs="Arial"/>
                <w:i/>
                <w:sz w:val="22"/>
                <w:szCs w:val="22"/>
              </w:rPr>
            </w:pPr>
          </w:p>
        </w:tc>
        <w:tc>
          <w:tcPr>
            <w:tcW w:w="1584" w:type="dxa"/>
            <w:gridSpan w:val="4"/>
            <w:tcBorders>
              <w:top w:val="single" w:sz="4" w:space="0" w:color="auto"/>
              <w:left w:val="single" w:sz="4" w:space="0" w:color="auto"/>
              <w:bottom w:val="single" w:sz="4" w:space="0" w:color="auto"/>
              <w:right w:val="single" w:sz="4" w:space="0" w:color="auto"/>
            </w:tcBorders>
            <w:shd w:val="clear" w:color="auto" w:fill="auto"/>
          </w:tcPr>
          <w:p w:rsidR="008D55FC" w:rsidRDefault="008D55FC" w:rsidP="00F3434E">
            <w:pPr>
              <w:jc w:val="center"/>
              <w:rPr>
                <w:rFonts w:ascii="Arial" w:hAnsi="Arial" w:cs="Arial"/>
                <w:i/>
                <w:sz w:val="22"/>
                <w:szCs w:val="22"/>
              </w:rPr>
            </w:pPr>
            <w:r>
              <w:rPr>
                <w:rFonts w:ascii="Arial" w:hAnsi="Arial" w:cs="Arial"/>
                <w:i/>
                <w:sz w:val="22"/>
                <w:szCs w:val="22"/>
              </w:rPr>
              <w:t xml:space="preserve">Lead Nurse </w:t>
            </w:r>
          </w:p>
          <w:p w:rsidR="008D55FC" w:rsidRPr="00DF4E10" w:rsidRDefault="008D55FC" w:rsidP="00F3434E">
            <w:pPr>
              <w:jc w:val="center"/>
              <w:rPr>
                <w:rFonts w:ascii="Arial" w:hAnsi="Arial" w:cs="Arial"/>
                <w:i/>
                <w:sz w:val="22"/>
                <w:szCs w:val="22"/>
              </w:rPr>
            </w:pPr>
            <w:r>
              <w:rPr>
                <w:rFonts w:ascii="Arial" w:hAnsi="Arial" w:cs="Arial"/>
                <w:i/>
                <w:sz w:val="22"/>
                <w:szCs w:val="22"/>
              </w:rPr>
              <w:t>for T&amp;O</w:t>
            </w:r>
          </w:p>
        </w:tc>
        <w:tc>
          <w:tcPr>
            <w:tcW w:w="3902" w:type="dxa"/>
            <w:gridSpan w:val="10"/>
            <w:tcBorders>
              <w:top w:val="nil"/>
              <w:left w:val="single" w:sz="4" w:space="0" w:color="auto"/>
              <w:bottom w:val="nil"/>
              <w:right w:val="nil"/>
            </w:tcBorders>
          </w:tcPr>
          <w:p w:rsidR="008D55FC" w:rsidRPr="00DF4E10" w:rsidRDefault="008D55FC" w:rsidP="00F3434E">
            <w:pPr>
              <w:jc w:val="center"/>
              <w:rPr>
                <w:rFonts w:ascii="Arial" w:hAnsi="Arial" w:cs="Arial"/>
                <w:i/>
                <w:sz w:val="22"/>
                <w:szCs w:val="22"/>
              </w:rPr>
            </w:pPr>
          </w:p>
        </w:tc>
      </w:tr>
      <w:tr w:rsidR="008D55FC" w:rsidRPr="00DF4E10" w:rsidTr="005F3A25">
        <w:trPr>
          <w:trHeight w:val="237"/>
        </w:trPr>
        <w:tc>
          <w:tcPr>
            <w:tcW w:w="4678" w:type="dxa"/>
            <w:gridSpan w:val="12"/>
            <w:tcBorders>
              <w:top w:val="nil"/>
              <w:left w:val="nil"/>
              <w:bottom w:val="nil"/>
            </w:tcBorders>
          </w:tcPr>
          <w:p w:rsidR="008D55FC" w:rsidRPr="00DF4E10" w:rsidRDefault="008D55FC" w:rsidP="00F3434E">
            <w:pPr>
              <w:rPr>
                <w:rFonts w:ascii="Arial" w:hAnsi="Arial" w:cs="Arial"/>
                <w:i/>
                <w:sz w:val="22"/>
                <w:szCs w:val="22"/>
              </w:rPr>
            </w:pPr>
          </w:p>
        </w:tc>
        <w:tc>
          <w:tcPr>
            <w:tcW w:w="4757" w:type="dxa"/>
            <w:gridSpan w:val="12"/>
            <w:tcBorders>
              <w:top w:val="nil"/>
              <w:bottom w:val="single" w:sz="4" w:space="0" w:color="auto"/>
              <w:right w:val="nil"/>
            </w:tcBorders>
          </w:tcPr>
          <w:p w:rsidR="008D55FC" w:rsidRPr="00DF4E10" w:rsidRDefault="008D55FC" w:rsidP="00F3434E">
            <w:pPr>
              <w:rPr>
                <w:rFonts w:ascii="Arial" w:hAnsi="Arial" w:cs="Arial"/>
                <w:i/>
                <w:sz w:val="22"/>
                <w:szCs w:val="22"/>
              </w:rPr>
            </w:pPr>
          </w:p>
        </w:tc>
      </w:tr>
      <w:tr w:rsidR="008D55FC" w:rsidRPr="00DF4E10" w:rsidTr="005F3A25">
        <w:trPr>
          <w:trHeight w:val="237"/>
        </w:trPr>
        <w:tc>
          <w:tcPr>
            <w:tcW w:w="1198" w:type="dxa"/>
            <w:gridSpan w:val="4"/>
            <w:tcBorders>
              <w:top w:val="nil"/>
              <w:left w:val="nil"/>
              <w:bottom w:val="nil"/>
              <w:right w:val="single" w:sz="4" w:space="0" w:color="auto"/>
            </w:tcBorders>
          </w:tcPr>
          <w:p w:rsidR="008D55FC" w:rsidRPr="00DF4E10" w:rsidRDefault="008D55FC" w:rsidP="00F3434E">
            <w:pPr>
              <w:rPr>
                <w:rFonts w:ascii="Arial" w:hAnsi="Arial" w:cs="Arial"/>
                <w:i/>
                <w:sz w:val="22"/>
                <w:szCs w:val="22"/>
              </w:rPr>
            </w:pPr>
          </w:p>
        </w:tc>
        <w:tc>
          <w:tcPr>
            <w:tcW w:w="2283" w:type="dxa"/>
            <w:gridSpan w:val="4"/>
            <w:tcBorders>
              <w:top w:val="single" w:sz="4" w:space="0" w:color="auto"/>
              <w:left w:val="single" w:sz="4" w:space="0" w:color="auto"/>
              <w:bottom w:val="nil"/>
              <w:right w:val="single" w:sz="4" w:space="0" w:color="auto"/>
            </w:tcBorders>
          </w:tcPr>
          <w:p w:rsidR="008D55FC" w:rsidRPr="00DF4E10" w:rsidRDefault="008D55FC" w:rsidP="00F3434E">
            <w:pPr>
              <w:rPr>
                <w:rFonts w:ascii="Arial" w:hAnsi="Arial" w:cs="Arial"/>
                <w:i/>
                <w:sz w:val="22"/>
                <w:szCs w:val="22"/>
              </w:rPr>
            </w:pPr>
          </w:p>
        </w:tc>
        <w:tc>
          <w:tcPr>
            <w:tcW w:w="2285" w:type="dxa"/>
            <w:gridSpan w:val="7"/>
            <w:tcBorders>
              <w:top w:val="single" w:sz="4" w:space="0" w:color="auto"/>
              <w:left w:val="single" w:sz="4" w:space="0" w:color="auto"/>
              <w:bottom w:val="nil"/>
            </w:tcBorders>
          </w:tcPr>
          <w:p w:rsidR="008D55FC" w:rsidRPr="00DF4E10" w:rsidRDefault="008D55FC" w:rsidP="00F3434E">
            <w:pPr>
              <w:rPr>
                <w:rFonts w:ascii="Arial" w:hAnsi="Arial" w:cs="Arial"/>
                <w:i/>
                <w:sz w:val="22"/>
                <w:szCs w:val="22"/>
              </w:rPr>
            </w:pPr>
          </w:p>
        </w:tc>
        <w:tc>
          <w:tcPr>
            <w:tcW w:w="2077" w:type="dxa"/>
            <w:gridSpan w:val="4"/>
            <w:tcBorders>
              <w:top w:val="single" w:sz="4" w:space="0" w:color="auto"/>
              <w:left w:val="nil"/>
              <w:bottom w:val="nil"/>
            </w:tcBorders>
          </w:tcPr>
          <w:p w:rsidR="008D55FC" w:rsidRPr="00DF4E10" w:rsidRDefault="008D55FC" w:rsidP="00F3434E">
            <w:pPr>
              <w:rPr>
                <w:rFonts w:ascii="Arial" w:hAnsi="Arial" w:cs="Arial"/>
                <w:i/>
                <w:sz w:val="22"/>
                <w:szCs w:val="22"/>
              </w:rPr>
            </w:pPr>
          </w:p>
        </w:tc>
        <w:tc>
          <w:tcPr>
            <w:tcW w:w="1590" w:type="dxa"/>
            <w:gridSpan w:val="5"/>
            <w:tcBorders>
              <w:top w:val="nil"/>
              <w:bottom w:val="nil"/>
              <w:right w:val="nil"/>
            </w:tcBorders>
          </w:tcPr>
          <w:p w:rsidR="008D55FC" w:rsidRPr="00DF4E10" w:rsidRDefault="008D55FC" w:rsidP="00F3434E">
            <w:pPr>
              <w:rPr>
                <w:rFonts w:ascii="Arial" w:hAnsi="Arial" w:cs="Arial"/>
                <w:i/>
                <w:sz w:val="22"/>
                <w:szCs w:val="22"/>
              </w:rPr>
            </w:pPr>
          </w:p>
        </w:tc>
      </w:tr>
      <w:tr w:rsidR="008D55FC" w:rsidRPr="00DF4E10" w:rsidTr="005F3A25">
        <w:trPr>
          <w:trHeight w:val="474"/>
        </w:trPr>
        <w:tc>
          <w:tcPr>
            <w:tcW w:w="252" w:type="dxa"/>
            <w:tcBorders>
              <w:top w:val="nil"/>
              <w:left w:val="nil"/>
              <w:bottom w:val="nil"/>
            </w:tcBorders>
          </w:tcPr>
          <w:p w:rsidR="008D55FC" w:rsidRPr="00DF4E10" w:rsidRDefault="008D55FC" w:rsidP="00F3434E">
            <w:pPr>
              <w:rPr>
                <w:rFonts w:ascii="Arial" w:hAnsi="Arial" w:cs="Arial"/>
                <w:i/>
                <w:sz w:val="22"/>
                <w:szCs w:val="22"/>
              </w:rPr>
            </w:pPr>
          </w:p>
        </w:tc>
        <w:tc>
          <w:tcPr>
            <w:tcW w:w="1619" w:type="dxa"/>
            <w:gridSpan w:val="4"/>
            <w:tcBorders>
              <w:top w:val="single" w:sz="4" w:space="0" w:color="auto"/>
              <w:bottom w:val="single" w:sz="4" w:space="0" w:color="auto"/>
              <w:right w:val="single" w:sz="4" w:space="0" w:color="auto"/>
            </w:tcBorders>
            <w:shd w:val="clear" w:color="auto" w:fill="auto"/>
          </w:tcPr>
          <w:p w:rsidR="008D55FC" w:rsidRPr="00EC19CF" w:rsidRDefault="008D55FC" w:rsidP="00F3434E">
            <w:pPr>
              <w:pStyle w:val="Heading2"/>
              <w:rPr>
                <w:rFonts w:ascii="Arial" w:hAnsi="Arial" w:cs="Arial"/>
                <w:b w:val="0"/>
                <w:i/>
                <w:sz w:val="22"/>
                <w:szCs w:val="22"/>
              </w:rPr>
            </w:pPr>
            <w:r w:rsidRPr="00EC19CF">
              <w:rPr>
                <w:rFonts w:ascii="Arial" w:hAnsi="Arial" w:cs="Arial"/>
                <w:b w:val="0"/>
                <w:i/>
                <w:sz w:val="22"/>
                <w:szCs w:val="22"/>
              </w:rPr>
              <w:t>Administration Service Manager</w:t>
            </w:r>
          </w:p>
        </w:tc>
        <w:tc>
          <w:tcPr>
            <w:tcW w:w="848" w:type="dxa"/>
            <w:tcBorders>
              <w:top w:val="nil"/>
              <w:left w:val="single" w:sz="4" w:space="0" w:color="auto"/>
              <w:bottom w:val="nil"/>
              <w:right w:val="single" w:sz="4" w:space="0" w:color="auto"/>
            </w:tcBorders>
          </w:tcPr>
          <w:p w:rsidR="008D55FC" w:rsidRPr="00DF4E10" w:rsidRDefault="008D55FC" w:rsidP="00F3434E">
            <w:pPr>
              <w:rPr>
                <w:rFonts w:ascii="Arial" w:hAnsi="Arial" w:cs="Arial"/>
                <w:i/>
                <w:sz w:val="22"/>
                <w:szCs w:val="22"/>
              </w:rPr>
            </w:pPr>
          </w:p>
        </w:tc>
        <w:tc>
          <w:tcPr>
            <w:tcW w:w="1621" w:type="dxa"/>
            <w:gridSpan w:val="5"/>
            <w:tcBorders>
              <w:top w:val="single" w:sz="4" w:space="0" w:color="auto"/>
              <w:left w:val="single" w:sz="4" w:space="0" w:color="auto"/>
              <w:bottom w:val="single" w:sz="4" w:space="0" w:color="auto"/>
              <w:right w:val="single" w:sz="4" w:space="0" w:color="auto"/>
            </w:tcBorders>
            <w:shd w:val="clear" w:color="auto" w:fill="auto"/>
          </w:tcPr>
          <w:p w:rsidR="008D55FC" w:rsidRPr="00EC19CF" w:rsidRDefault="008D55FC" w:rsidP="00F3434E">
            <w:pPr>
              <w:pStyle w:val="Heading2"/>
              <w:rPr>
                <w:rFonts w:ascii="Arial" w:hAnsi="Arial" w:cs="Arial"/>
                <w:b w:val="0"/>
                <w:i/>
                <w:sz w:val="22"/>
                <w:szCs w:val="22"/>
              </w:rPr>
            </w:pPr>
            <w:r w:rsidRPr="00EC19CF">
              <w:rPr>
                <w:rFonts w:ascii="Arial" w:hAnsi="Arial" w:cs="Arial"/>
                <w:b w:val="0"/>
                <w:i/>
                <w:sz w:val="22"/>
                <w:szCs w:val="22"/>
              </w:rPr>
              <w:t>Clinical Services Managers</w:t>
            </w:r>
          </w:p>
        </w:tc>
        <w:tc>
          <w:tcPr>
            <w:tcW w:w="702" w:type="dxa"/>
            <w:gridSpan w:val="2"/>
            <w:tcBorders>
              <w:top w:val="nil"/>
              <w:left w:val="single" w:sz="4" w:space="0" w:color="auto"/>
              <w:bottom w:val="nil"/>
              <w:right w:val="single" w:sz="4" w:space="0" w:color="auto"/>
            </w:tcBorders>
          </w:tcPr>
          <w:p w:rsidR="008D55FC" w:rsidRPr="00DF4E10" w:rsidRDefault="008D55FC" w:rsidP="00F3434E">
            <w:pPr>
              <w:rPr>
                <w:rFonts w:ascii="Arial" w:hAnsi="Arial" w:cs="Arial"/>
                <w:b/>
                <w:i/>
                <w:sz w:val="22"/>
                <w:szCs w:val="22"/>
              </w:rPr>
            </w:pPr>
          </w:p>
        </w:tc>
        <w:tc>
          <w:tcPr>
            <w:tcW w:w="1583" w:type="dxa"/>
            <w:gridSpan w:val="4"/>
            <w:tcBorders>
              <w:top w:val="single" w:sz="4" w:space="0" w:color="auto"/>
              <w:left w:val="single" w:sz="4" w:space="0" w:color="auto"/>
              <w:bottom w:val="single" w:sz="4" w:space="0" w:color="auto"/>
              <w:right w:val="single" w:sz="4" w:space="0" w:color="auto"/>
            </w:tcBorders>
            <w:shd w:val="clear" w:color="auto" w:fill="auto"/>
          </w:tcPr>
          <w:p w:rsidR="008D55FC" w:rsidRPr="00EC19CF" w:rsidRDefault="0029015A" w:rsidP="0029015A">
            <w:pPr>
              <w:pStyle w:val="Heading1"/>
              <w:rPr>
                <w:rFonts w:ascii="Arial" w:hAnsi="Arial" w:cs="Arial"/>
                <w:b w:val="0"/>
                <w:i/>
                <w:sz w:val="22"/>
                <w:szCs w:val="22"/>
              </w:rPr>
            </w:pPr>
            <w:r>
              <w:rPr>
                <w:rFonts w:ascii="Arial" w:hAnsi="Arial" w:cs="Arial"/>
                <w:b w:val="0"/>
                <w:i/>
                <w:sz w:val="22"/>
                <w:szCs w:val="22"/>
              </w:rPr>
              <w:t xml:space="preserve">Clinical </w:t>
            </w:r>
            <w:r w:rsidR="008D55FC" w:rsidRPr="00EC19CF">
              <w:rPr>
                <w:rFonts w:ascii="Arial" w:hAnsi="Arial" w:cs="Arial"/>
                <w:b w:val="0"/>
                <w:i/>
                <w:sz w:val="22"/>
                <w:szCs w:val="22"/>
              </w:rPr>
              <w:t>Matron</w:t>
            </w:r>
          </w:p>
        </w:tc>
        <w:tc>
          <w:tcPr>
            <w:tcW w:w="504" w:type="dxa"/>
            <w:tcBorders>
              <w:top w:val="nil"/>
              <w:left w:val="single" w:sz="4" w:space="0" w:color="auto"/>
              <w:bottom w:val="nil"/>
              <w:right w:val="single" w:sz="4" w:space="0" w:color="auto"/>
            </w:tcBorders>
          </w:tcPr>
          <w:p w:rsidR="008D55FC" w:rsidRPr="00DF4E10" w:rsidRDefault="008D55FC" w:rsidP="00F3434E">
            <w:pPr>
              <w:rPr>
                <w:rFonts w:ascii="Arial" w:hAnsi="Arial" w:cs="Arial"/>
                <w:i/>
                <w:sz w:val="22"/>
                <w:szCs w:val="22"/>
              </w:rPr>
            </w:pPr>
          </w:p>
        </w:tc>
        <w:tc>
          <w:tcPr>
            <w:tcW w:w="1624" w:type="dxa"/>
            <w:gridSpan w:val="4"/>
            <w:tcBorders>
              <w:top w:val="single" w:sz="4" w:space="0" w:color="auto"/>
              <w:left w:val="single" w:sz="4" w:space="0" w:color="auto"/>
              <w:bottom w:val="single" w:sz="4" w:space="0" w:color="auto"/>
              <w:right w:val="single" w:sz="4" w:space="0" w:color="auto"/>
            </w:tcBorders>
            <w:shd w:val="clear" w:color="auto" w:fill="auto"/>
          </w:tcPr>
          <w:p w:rsidR="008D55FC" w:rsidRPr="00DF4E10" w:rsidRDefault="008D55FC" w:rsidP="00F3434E">
            <w:pPr>
              <w:jc w:val="center"/>
              <w:rPr>
                <w:rFonts w:ascii="Arial" w:hAnsi="Arial" w:cs="Arial"/>
                <w:i/>
                <w:sz w:val="22"/>
                <w:szCs w:val="22"/>
              </w:rPr>
            </w:pPr>
            <w:r>
              <w:rPr>
                <w:rFonts w:ascii="Arial" w:hAnsi="Arial" w:cs="Arial"/>
                <w:i/>
                <w:sz w:val="22"/>
                <w:szCs w:val="22"/>
              </w:rPr>
              <w:t xml:space="preserve">Governance Lead </w:t>
            </w:r>
          </w:p>
        </w:tc>
        <w:tc>
          <w:tcPr>
            <w:tcW w:w="679" w:type="dxa"/>
            <w:gridSpan w:val="2"/>
            <w:tcBorders>
              <w:top w:val="nil"/>
              <w:left w:val="nil"/>
              <w:bottom w:val="nil"/>
              <w:right w:val="nil"/>
            </w:tcBorders>
          </w:tcPr>
          <w:p w:rsidR="008D55FC" w:rsidRPr="00DF4E10" w:rsidRDefault="008D55FC" w:rsidP="00F3434E">
            <w:pPr>
              <w:rPr>
                <w:rFonts w:ascii="Arial" w:hAnsi="Arial" w:cs="Arial"/>
                <w:i/>
                <w:sz w:val="22"/>
                <w:szCs w:val="22"/>
              </w:rPr>
            </w:pPr>
          </w:p>
        </w:tc>
      </w:tr>
      <w:tr w:rsidR="008D55FC" w:rsidRPr="00DF4E10" w:rsidTr="005F3A25">
        <w:trPr>
          <w:trHeight w:val="426"/>
        </w:trPr>
        <w:tc>
          <w:tcPr>
            <w:tcW w:w="252" w:type="dxa"/>
            <w:tcBorders>
              <w:top w:val="nil"/>
              <w:left w:val="nil"/>
              <w:bottom w:val="nil"/>
              <w:right w:val="nil"/>
            </w:tcBorders>
          </w:tcPr>
          <w:p w:rsidR="008D55FC" w:rsidRPr="00DF4E10" w:rsidRDefault="008D55FC" w:rsidP="00F3434E">
            <w:pPr>
              <w:rPr>
                <w:rFonts w:ascii="Arial" w:hAnsi="Arial" w:cs="Arial"/>
                <w:i/>
                <w:sz w:val="22"/>
                <w:szCs w:val="22"/>
              </w:rPr>
            </w:pPr>
          </w:p>
        </w:tc>
        <w:tc>
          <w:tcPr>
            <w:tcW w:w="894" w:type="dxa"/>
            <w:gridSpan w:val="2"/>
            <w:tcBorders>
              <w:top w:val="nil"/>
              <w:left w:val="nil"/>
              <w:bottom w:val="nil"/>
              <w:right w:val="dotted" w:sz="4" w:space="0" w:color="auto"/>
            </w:tcBorders>
            <w:shd w:val="clear" w:color="auto" w:fill="auto"/>
          </w:tcPr>
          <w:p w:rsidR="008D55FC" w:rsidRPr="00DF4E10" w:rsidRDefault="008D55FC" w:rsidP="00F3434E">
            <w:pPr>
              <w:pStyle w:val="Heading2"/>
              <w:rPr>
                <w:rFonts w:ascii="Arial" w:hAnsi="Arial" w:cs="Arial"/>
                <w:i/>
                <w:sz w:val="22"/>
                <w:szCs w:val="22"/>
              </w:rPr>
            </w:pPr>
          </w:p>
        </w:tc>
        <w:tc>
          <w:tcPr>
            <w:tcW w:w="2314" w:type="dxa"/>
            <w:gridSpan w:val="4"/>
            <w:tcBorders>
              <w:top w:val="nil"/>
              <w:left w:val="dotted" w:sz="4" w:space="0" w:color="auto"/>
              <w:bottom w:val="nil"/>
              <w:right w:val="dotted" w:sz="4" w:space="0" w:color="auto"/>
            </w:tcBorders>
            <w:shd w:val="clear" w:color="auto" w:fill="auto"/>
          </w:tcPr>
          <w:p w:rsidR="008D55FC" w:rsidRPr="00DF4E10" w:rsidRDefault="008D55FC" w:rsidP="00F3434E">
            <w:pPr>
              <w:pStyle w:val="Heading2"/>
              <w:rPr>
                <w:rFonts w:ascii="Arial" w:hAnsi="Arial" w:cs="Arial"/>
                <w:i/>
                <w:sz w:val="22"/>
                <w:szCs w:val="22"/>
              </w:rPr>
            </w:pPr>
          </w:p>
        </w:tc>
        <w:tc>
          <w:tcPr>
            <w:tcW w:w="2317" w:type="dxa"/>
            <w:gridSpan w:val="9"/>
            <w:tcBorders>
              <w:top w:val="nil"/>
              <w:left w:val="dotted" w:sz="4" w:space="0" w:color="auto"/>
              <w:bottom w:val="nil"/>
              <w:right w:val="dotted" w:sz="4" w:space="0" w:color="auto"/>
            </w:tcBorders>
            <w:shd w:val="clear" w:color="auto" w:fill="auto"/>
          </w:tcPr>
          <w:p w:rsidR="008D55FC" w:rsidRPr="00DF4E10" w:rsidRDefault="008D55FC" w:rsidP="00F3434E">
            <w:pPr>
              <w:pStyle w:val="Heading1"/>
              <w:jc w:val="center"/>
              <w:rPr>
                <w:rFonts w:ascii="Arial" w:hAnsi="Arial" w:cs="Arial"/>
                <w:i/>
                <w:sz w:val="22"/>
                <w:szCs w:val="22"/>
              </w:rPr>
            </w:pPr>
          </w:p>
        </w:tc>
        <w:tc>
          <w:tcPr>
            <w:tcW w:w="2166" w:type="dxa"/>
            <w:gridSpan w:val="4"/>
            <w:tcBorders>
              <w:top w:val="nil"/>
              <w:left w:val="dotted" w:sz="4" w:space="0" w:color="auto"/>
              <w:bottom w:val="nil"/>
              <w:right w:val="single" w:sz="4" w:space="0" w:color="auto"/>
            </w:tcBorders>
            <w:shd w:val="clear" w:color="auto" w:fill="auto"/>
          </w:tcPr>
          <w:p w:rsidR="008D55FC" w:rsidRPr="00DF4E10" w:rsidRDefault="008D55FC" w:rsidP="00F3434E">
            <w:pPr>
              <w:pStyle w:val="Heading1"/>
              <w:jc w:val="center"/>
              <w:rPr>
                <w:rFonts w:ascii="Arial" w:hAnsi="Arial" w:cs="Arial"/>
                <w:i/>
                <w:sz w:val="22"/>
                <w:szCs w:val="22"/>
              </w:rPr>
            </w:pPr>
          </w:p>
        </w:tc>
        <w:tc>
          <w:tcPr>
            <w:tcW w:w="1490" w:type="dxa"/>
            <w:gridSpan w:val="4"/>
            <w:tcBorders>
              <w:top w:val="nil"/>
              <w:left w:val="single" w:sz="4" w:space="0" w:color="auto"/>
              <w:bottom w:val="nil"/>
              <w:right w:val="nil"/>
            </w:tcBorders>
            <w:shd w:val="clear" w:color="auto" w:fill="auto"/>
          </w:tcPr>
          <w:p w:rsidR="008D55FC" w:rsidRPr="00DF4E10" w:rsidRDefault="008D55FC" w:rsidP="00F3434E">
            <w:pPr>
              <w:pStyle w:val="Heading1"/>
              <w:rPr>
                <w:rFonts w:ascii="Arial" w:hAnsi="Arial" w:cs="Arial"/>
                <w:i/>
                <w:sz w:val="22"/>
                <w:szCs w:val="22"/>
              </w:rPr>
            </w:pPr>
          </w:p>
        </w:tc>
      </w:tr>
      <w:tr w:rsidR="008D55FC" w:rsidRPr="00DF4E10" w:rsidTr="005F3A25">
        <w:trPr>
          <w:trHeight w:val="290"/>
        </w:trPr>
        <w:tc>
          <w:tcPr>
            <w:tcW w:w="1146" w:type="dxa"/>
            <w:gridSpan w:val="3"/>
            <w:vMerge w:val="restart"/>
            <w:tcBorders>
              <w:top w:val="nil"/>
              <w:left w:val="nil"/>
              <w:right w:val="dotted" w:sz="4" w:space="0" w:color="auto"/>
            </w:tcBorders>
          </w:tcPr>
          <w:p w:rsidR="008D55FC" w:rsidRPr="00DF4E10" w:rsidRDefault="008D55FC" w:rsidP="00F3434E">
            <w:pPr>
              <w:pStyle w:val="Heading2"/>
              <w:rPr>
                <w:rFonts w:ascii="Arial" w:hAnsi="Arial" w:cs="Arial"/>
                <w:i/>
                <w:sz w:val="22"/>
                <w:szCs w:val="22"/>
              </w:rPr>
            </w:pPr>
          </w:p>
        </w:tc>
        <w:tc>
          <w:tcPr>
            <w:tcW w:w="2314" w:type="dxa"/>
            <w:gridSpan w:val="4"/>
            <w:tcBorders>
              <w:top w:val="nil"/>
              <w:left w:val="dotted" w:sz="4" w:space="0" w:color="auto"/>
              <w:bottom w:val="dotted" w:sz="4" w:space="0" w:color="auto"/>
              <w:right w:val="dotted" w:sz="4" w:space="0" w:color="auto"/>
            </w:tcBorders>
          </w:tcPr>
          <w:p w:rsidR="008D55FC" w:rsidRPr="00DF4E10" w:rsidRDefault="008D55FC" w:rsidP="00F3434E">
            <w:pPr>
              <w:rPr>
                <w:rFonts w:ascii="Arial" w:hAnsi="Arial" w:cs="Arial"/>
                <w:i/>
                <w:sz w:val="22"/>
                <w:szCs w:val="22"/>
              </w:rPr>
            </w:pPr>
          </w:p>
        </w:tc>
        <w:tc>
          <w:tcPr>
            <w:tcW w:w="2317" w:type="dxa"/>
            <w:gridSpan w:val="9"/>
            <w:tcBorders>
              <w:top w:val="nil"/>
              <w:left w:val="dotted" w:sz="4" w:space="0" w:color="auto"/>
              <w:bottom w:val="dotted" w:sz="4" w:space="0" w:color="auto"/>
              <w:right w:val="dotted" w:sz="4" w:space="0" w:color="auto"/>
            </w:tcBorders>
          </w:tcPr>
          <w:p w:rsidR="008D55FC" w:rsidRPr="00DF4E10" w:rsidRDefault="008D55FC" w:rsidP="00F3434E">
            <w:pPr>
              <w:rPr>
                <w:rFonts w:ascii="Arial" w:hAnsi="Arial" w:cs="Arial"/>
                <w:i/>
                <w:sz w:val="22"/>
                <w:szCs w:val="22"/>
              </w:rPr>
            </w:pPr>
          </w:p>
        </w:tc>
        <w:tc>
          <w:tcPr>
            <w:tcW w:w="1353" w:type="dxa"/>
            <w:gridSpan w:val="2"/>
            <w:tcBorders>
              <w:top w:val="nil"/>
              <w:left w:val="dotted" w:sz="4" w:space="0" w:color="auto"/>
              <w:bottom w:val="dotted" w:sz="4" w:space="0" w:color="auto"/>
              <w:right w:val="single" w:sz="4" w:space="0" w:color="auto"/>
            </w:tcBorders>
          </w:tcPr>
          <w:p w:rsidR="008D55FC" w:rsidRPr="00DF4E10" w:rsidRDefault="008D55FC" w:rsidP="00F3434E">
            <w:pPr>
              <w:rPr>
                <w:rFonts w:ascii="Arial" w:hAnsi="Arial" w:cs="Arial"/>
                <w:i/>
                <w:sz w:val="22"/>
                <w:szCs w:val="22"/>
              </w:rPr>
            </w:pPr>
          </w:p>
        </w:tc>
        <w:tc>
          <w:tcPr>
            <w:tcW w:w="1935" w:type="dxa"/>
            <w:gridSpan w:val="5"/>
            <w:vMerge w:val="restart"/>
            <w:tcBorders>
              <w:top w:val="single" w:sz="4" w:space="0" w:color="auto"/>
              <w:left w:val="single" w:sz="4" w:space="0" w:color="auto"/>
              <w:right w:val="single" w:sz="4" w:space="0" w:color="auto"/>
            </w:tcBorders>
            <w:shd w:val="clear" w:color="auto" w:fill="auto"/>
            <w:vAlign w:val="center"/>
          </w:tcPr>
          <w:p w:rsidR="008D55FC" w:rsidRPr="005F3A25" w:rsidRDefault="005F3A25" w:rsidP="00F3434E">
            <w:pPr>
              <w:pStyle w:val="Heading1"/>
              <w:jc w:val="center"/>
              <w:rPr>
                <w:rFonts w:ascii="Arial" w:hAnsi="Arial" w:cs="Arial"/>
                <w:b w:val="0"/>
                <w:i/>
                <w:sz w:val="22"/>
                <w:szCs w:val="22"/>
              </w:rPr>
            </w:pPr>
            <w:r w:rsidRPr="005F3A25">
              <w:rPr>
                <w:rFonts w:ascii="Arial" w:hAnsi="Arial" w:cs="Arial"/>
                <w:b w:val="0"/>
                <w:i/>
                <w:sz w:val="22"/>
                <w:szCs w:val="22"/>
              </w:rPr>
              <w:t>Clinical Nurse Manager</w:t>
            </w:r>
          </w:p>
        </w:tc>
        <w:tc>
          <w:tcPr>
            <w:tcW w:w="367" w:type="dxa"/>
            <w:vMerge w:val="restart"/>
            <w:tcBorders>
              <w:top w:val="nil"/>
              <w:left w:val="single" w:sz="4" w:space="0" w:color="auto"/>
              <w:right w:val="nil"/>
            </w:tcBorders>
          </w:tcPr>
          <w:p w:rsidR="005F3A25" w:rsidRDefault="005F3A25" w:rsidP="00F3434E">
            <w:pPr>
              <w:rPr>
                <w:rFonts w:ascii="Arial" w:hAnsi="Arial" w:cs="Arial"/>
                <w:i/>
                <w:sz w:val="22"/>
                <w:szCs w:val="22"/>
              </w:rPr>
            </w:pPr>
          </w:p>
          <w:p w:rsidR="008D55FC" w:rsidRDefault="008D55FC" w:rsidP="005F3A25">
            <w:pPr>
              <w:rPr>
                <w:rFonts w:ascii="Arial" w:hAnsi="Arial" w:cs="Arial"/>
                <w:sz w:val="22"/>
                <w:szCs w:val="22"/>
              </w:rPr>
            </w:pPr>
          </w:p>
          <w:p w:rsidR="005F3A25" w:rsidRPr="005F3A25" w:rsidRDefault="005F3A25" w:rsidP="005F3A25">
            <w:pPr>
              <w:rPr>
                <w:rFonts w:ascii="Arial" w:hAnsi="Arial" w:cs="Arial"/>
                <w:sz w:val="22"/>
                <w:szCs w:val="22"/>
              </w:rPr>
            </w:pPr>
          </w:p>
        </w:tc>
      </w:tr>
      <w:tr w:rsidR="008D55FC" w:rsidRPr="00DF4E10" w:rsidTr="005F3A25">
        <w:trPr>
          <w:trHeight w:val="350"/>
        </w:trPr>
        <w:tc>
          <w:tcPr>
            <w:tcW w:w="1146" w:type="dxa"/>
            <w:gridSpan w:val="3"/>
            <w:vMerge/>
            <w:tcBorders>
              <w:left w:val="nil"/>
              <w:bottom w:val="nil"/>
              <w:right w:val="nil"/>
            </w:tcBorders>
          </w:tcPr>
          <w:p w:rsidR="008D55FC" w:rsidRPr="00DF4E10" w:rsidRDefault="008D55FC" w:rsidP="00F3434E">
            <w:pPr>
              <w:pStyle w:val="Heading2"/>
              <w:rPr>
                <w:rFonts w:ascii="Arial" w:hAnsi="Arial" w:cs="Arial"/>
                <w:i/>
                <w:sz w:val="22"/>
                <w:szCs w:val="22"/>
              </w:rPr>
            </w:pPr>
          </w:p>
        </w:tc>
        <w:tc>
          <w:tcPr>
            <w:tcW w:w="5985" w:type="dxa"/>
            <w:gridSpan w:val="15"/>
            <w:tcBorders>
              <w:top w:val="nil"/>
              <w:left w:val="nil"/>
              <w:bottom w:val="nil"/>
              <w:right w:val="single" w:sz="4" w:space="0" w:color="auto"/>
            </w:tcBorders>
          </w:tcPr>
          <w:p w:rsidR="008D55FC" w:rsidRPr="00DF4E10" w:rsidRDefault="008D55FC" w:rsidP="00F3434E">
            <w:pPr>
              <w:rPr>
                <w:rFonts w:ascii="Arial" w:hAnsi="Arial" w:cs="Arial"/>
                <w:i/>
                <w:sz w:val="22"/>
                <w:szCs w:val="22"/>
              </w:rPr>
            </w:pPr>
          </w:p>
        </w:tc>
        <w:tc>
          <w:tcPr>
            <w:tcW w:w="1935" w:type="dxa"/>
            <w:gridSpan w:val="5"/>
            <w:vMerge/>
            <w:tcBorders>
              <w:top w:val="nil"/>
              <w:left w:val="single" w:sz="4" w:space="0" w:color="auto"/>
              <w:bottom w:val="single" w:sz="4" w:space="0" w:color="auto"/>
              <w:right w:val="single" w:sz="4" w:space="0" w:color="auto"/>
            </w:tcBorders>
            <w:shd w:val="clear" w:color="auto" w:fill="auto"/>
          </w:tcPr>
          <w:p w:rsidR="008D55FC" w:rsidRDefault="008D55FC" w:rsidP="00F3434E">
            <w:pPr>
              <w:pStyle w:val="Heading1"/>
              <w:jc w:val="center"/>
              <w:rPr>
                <w:rFonts w:ascii="Arial" w:hAnsi="Arial" w:cs="Arial"/>
                <w:i/>
                <w:sz w:val="22"/>
                <w:szCs w:val="22"/>
              </w:rPr>
            </w:pPr>
          </w:p>
        </w:tc>
        <w:tc>
          <w:tcPr>
            <w:tcW w:w="367" w:type="dxa"/>
            <w:vMerge/>
            <w:tcBorders>
              <w:left w:val="single" w:sz="4" w:space="0" w:color="auto"/>
              <w:bottom w:val="nil"/>
              <w:right w:val="nil"/>
            </w:tcBorders>
          </w:tcPr>
          <w:p w:rsidR="008D55FC" w:rsidRPr="00DF4E10" w:rsidRDefault="008D55FC" w:rsidP="00F3434E">
            <w:pPr>
              <w:rPr>
                <w:rFonts w:ascii="Arial" w:hAnsi="Arial" w:cs="Arial"/>
                <w:i/>
                <w:sz w:val="22"/>
                <w:szCs w:val="22"/>
              </w:rPr>
            </w:pPr>
          </w:p>
        </w:tc>
      </w:tr>
    </w:tbl>
    <w:p w:rsidR="008D55FC" w:rsidRDefault="00794A03" w:rsidP="008D55FC">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4796790</wp:posOffset>
                </wp:positionH>
                <wp:positionV relativeFrom="paragraph">
                  <wp:posOffset>8255</wp:posOffset>
                </wp:positionV>
                <wp:extent cx="0" cy="198120"/>
                <wp:effectExtent l="0" t="0" r="38100" b="30480"/>
                <wp:wrapNone/>
                <wp:docPr id="4" name="Straight Connector 4"/>
                <wp:cNvGraphicFramePr/>
                <a:graphic xmlns:a="http://schemas.openxmlformats.org/drawingml/2006/main">
                  <a:graphicData uri="http://schemas.microsoft.com/office/word/2010/wordprocessingShape">
                    <wps:wsp>
                      <wps:cNvCnPr/>
                      <wps:spPr>
                        <a:xfrm>
                          <a:off x="0" y="0"/>
                          <a:ext cx="0" cy="198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97B72"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7.7pt,.65pt" to="377.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" strokecolor="black [3213]"/>
            </w:pict>
          </mc:Fallback>
        </mc:AlternateContent>
      </w:r>
    </w:p>
    <w:p w:rsidR="005F3A25" w:rsidRDefault="005F3A25" w:rsidP="00D36828">
      <w:pPr>
        <w:tabs>
          <w:tab w:val="left" w:pos="8796"/>
        </w:tabs>
        <w:jc w:val="both"/>
        <w:rPr>
          <w:rFonts w:ascii="Arial" w:hAnsi="Arial" w:cs="Arial"/>
          <w:b/>
          <w:sz w:val="22"/>
          <w:szCs w:val="22"/>
        </w:rPr>
      </w:pPr>
      <w:r w:rsidRPr="005F3A25">
        <w:rPr>
          <w:rFonts w:ascii="Arial" w:hAnsi="Arial" w:cs="Arial"/>
          <w:b/>
          <w:noProof/>
          <w:sz w:val="22"/>
          <w:szCs w:val="22"/>
        </w:rPr>
        <mc:AlternateContent>
          <mc:Choice Requires="wps">
            <w:drawing>
              <wp:anchor distT="45720" distB="45720" distL="114300" distR="114300" simplePos="0" relativeHeight="251663360" behindDoc="0" locked="0" layoutInCell="1" allowOverlap="1">
                <wp:simplePos x="0" y="0"/>
                <wp:positionH relativeFrom="column">
                  <wp:posOffset>4150360</wp:posOffset>
                </wp:positionH>
                <wp:positionV relativeFrom="paragraph">
                  <wp:posOffset>53340</wp:posOffset>
                </wp:positionV>
                <wp:extent cx="1851660" cy="5029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02920"/>
                        </a:xfrm>
                        <a:prstGeom prst="rect">
                          <a:avLst/>
                        </a:prstGeom>
                        <a:solidFill>
                          <a:srgbClr val="FFFFFF"/>
                        </a:solidFill>
                        <a:ln w="9525">
                          <a:solidFill>
                            <a:srgbClr val="000000"/>
                          </a:solidFill>
                          <a:miter lim="800000"/>
                          <a:headEnd/>
                          <a:tailEnd/>
                        </a:ln>
                      </wps:spPr>
                      <wps:txbx>
                        <w:txbxContent>
                          <w:p w:rsidR="005F3A25" w:rsidRDefault="005F3A25">
                            <w:r>
                              <w:rPr>
                                <w:rFonts w:ascii="Arial" w:hAnsi="Arial" w:cs="Arial"/>
                                <w:i/>
                                <w:sz w:val="22"/>
                                <w:szCs w:val="22"/>
                              </w:rPr>
                              <w:t xml:space="preserve">     Practice Educator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6.8pt;margin-top:4.2pt;width:145.8pt;height:39.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">
                <v:textbox>
                  <w:txbxContent>
                    <w:p w:rsidR="005F3A25" w:rsidRDefault="005F3A25">
                      <w:r>
                        <w:rPr>
                          <w:rFonts w:ascii="Arial" w:hAnsi="Arial" w:cs="Arial"/>
                          <w:i/>
                          <w:sz w:val="22"/>
                          <w:szCs w:val="22"/>
                        </w:rPr>
                        <w:t xml:space="preserve">     </w:t>
                      </w:r>
                      <w:r>
                        <w:rPr>
                          <w:rFonts w:ascii="Arial" w:hAnsi="Arial" w:cs="Arial"/>
                          <w:i/>
                          <w:sz w:val="22"/>
                          <w:szCs w:val="22"/>
                        </w:rPr>
                        <w:t>Practice Educator</w:t>
                      </w:r>
                    </w:p>
                  </w:txbxContent>
                </v:textbox>
                <w10:wrap type="square"/>
              </v:shape>
            </w:pict>
          </mc:Fallback>
        </mc:AlternateContent>
      </w:r>
    </w:p>
    <w:p w:rsidR="005F3A25" w:rsidRDefault="005F3A25" w:rsidP="00D36828">
      <w:pPr>
        <w:tabs>
          <w:tab w:val="left" w:pos="8796"/>
        </w:tabs>
        <w:jc w:val="both"/>
        <w:rPr>
          <w:rFonts w:ascii="Arial" w:hAnsi="Arial" w:cs="Arial"/>
          <w:b/>
          <w:sz w:val="22"/>
          <w:szCs w:val="22"/>
        </w:rPr>
      </w:pPr>
    </w:p>
    <w:p w:rsidR="005F3A25" w:rsidRDefault="005F3A25" w:rsidP="00D36828">
      <w:pPr>
        <w:tabs>
          <w:tab w:val="left" w:pos="8796"/>
        </w:tabs>
        <w:jc w:val="both"/>
        <w:rPr>
          <w:rFonts w:ascii="Arial" w:hAnsi="Arial" w:cs="Arial"/>
          <w:b/>
          <w:sz w:val="22"/>
          <w:szCs w:val="22"/>
        </w:rPr>
      </w:pPr>
    </w:p>
    <w:p w:rsidR="005F3A25" w:rsidRDefault="005F3A25" w:rsidP="00D36828">
      <w:pPr>
        <w:tabs>
          <w:tab w:val="left" w:pos="8796"/>
        </w:tabs>
        <w:jc w:val="both"/>
        <w:rPr>
          <w:rFonts w:ascii="Arial" w:hAnsi="Arial" w:cs="Arial"/>
          <w:b/>
          <w:sz w:val="22"/>
          <w:szCs w:val="22"/>
        </w:rPr>
      </w:pPr>
    </w:p>
    <w:p w:rsidR="00B72423" w:rsidRDefault="00B72423" w:rsidP="00D36828">
      <w:pPr>
        <w:tabs>
          <w:tab w:val="left" w:pos="8796"/>
        </w:tabs>
        <w:jc w:val="both"/>
        <w:rPr>
          <w:rFonts w:ascii="Arial" w:hAnsi="Arial" w:cs="Arial"/>
          <w:b/>
          <w:sz w:val="22"/>
          <w:szCs w:val="22"/>
        </w:rPr>
      </w:pPr>
    </w:p>
    <w:p w:rsidR="00B72423" w:rsidRDefault="00B72423" w:rsidP="00D36828">
      <w:pPr>
        <w:tabs>
          <w:tab w:val="left" w:pos="8796"/>
        </w:tabs>
        <w:jc w:val="both"/>
        <w:rPr>
          <w:rFonts w:ascii="Arial" w:hAnsi="Arial" w:cs="Arial"/>
          <w:b/>
          <w:sz w:val="22"/>
          <w:szCs w:val="22"/>
        </w:rPr>
      </w:pPr>
    </w:p>
    <w:p w:rsidR="00B72423" w:rsidRDefault="00B72423" w:rsidP="00D36828">
      <w:pPr>
        <w:tabs>
          <w:tab w:val="left" w:pos="8796"/>
        </w:tabs>
        <w:jc w:val="both"/>
        <w:rPr>
          <w:rFonts w:ascii="Arial" w:hAnsi="Arial" w:cs="Arial"/>
          <w:b/>
          <w:sz w:val="22"/>
          <w:szCs w:val="22"/>
        </w:rPr>
      </w:pPr>
    </w:p>
    <w:p w:rsidR="00B72423" w:rsidRDefault="00B72423" w:rsidP="00D36828">
      <w:pPr>
        <w:tabs>
          <w:tab w:val="left" w:pos="8796"/>
        </w:tabs>
        <w:jc w:val="both"/>
        <w:rPr>
          <w:rFonts w:ascii="Arial" w:hAnsi="Arial" w:cs="Arial"/>
          <w:b/>
          <w:sz w:val="22"/>
          <w:szCs w:val="22"/>
        </w:rPr>
      </w:pPr>
    </w:p>
    <w:p w:rsidR="00B72423" w:rsidRDefault="00B72423" w:rsidP="00D36828">
      <w:pPr>
        <w:tabs>
          <w:tab w:val="left" w:pos="8796"/>
        </w:tabs>
        <w:jc w:val="both"/>
        <w:rPr>
          <w:rFonts w:ascii="Arial" w:hAnsi="Arial" w:cs="Arial"/>
          <w:b/>
          <w:sz w:val="22"/>
          <w:szCs w:val="22"/>
        </w:rPr>
      </w:pPr>
    </w:p>
    <w:p w:rsidR="008D55FC" w:rsidRDefault="008D55FC" w:rsidP="00D36828">
      <w:pPr>
        <w:tabs>
          <w:tab w:val="left" w:pos="8796"/>
        </w:tabs>
        <w:jc w:val="both"/>
        <w:rPr>
          <w:rFonts w:ascii="Arial" w:hAnsi="Arial" w:cs="Arial"/>
          <w:b/>
          <w:sz w:val="22"/>
          <w:szCs w:val="22"/>
        </w:rPr>
      </w:pPr>
      <w:r w:rsidRPr="00DF4E10">
        <w:rPr>
          <w:rFonts w:ascii="Arial" w:hAnsi="Arial" w:cs="Arial"/>
          <w:b/>
          <w:sz w:val="22"/>
          <w:szCs w:val="22"/>
        </w:rPr>
        <w:t>Key Result Areas/Principal Duties and Responsibilities:</w:t>
      </w:r>
      <w:r w:rsidR="00D36828">
        <w:rPr>
          <w:rFonts w:ascii="Arial" w:hAnsi="Arial" w:cs="Arial"/>
          <w:b/>
          <w:sz w:val="22"/>
          <w:szCs w:val="22"/>
        </w:rPr>
        <w:tab/>
      </w:r>
    </w:p>
    <w:p w:rsidR="008D55FC" w:rsidRPr="00541219" w:rsidRDefault="008D55FC" w:rsidP="008D55FC">
      <w:pPr>
        <w:spacing w:before="60"/>
        <w:jc w:val="both"/>
        <w:rPr>
          <w:rFonts w:ascii="Arial" w:hAnsi="Arial" w:cs="Arial"/>
          <w:b/>
          <w:i/>
          <w:sz w:val="22"/>
          <w:szCs w:val="22"/>
        </w:rPr>
      </w:pPr>
      <w:r w:rsidRPr="00541219">
        <w:rPr>
          <w:rFonts w:ascii="Arial" w:hAnsi="Arial" w:cs="Arial"/>
          <w:b/>
          <w:i/>
          <w:sz w:val="22"/>
          <w:szCs w:val="22"/>
        </w:rPr>
        <w:t xml:space="preserve">Leadership:  </w:t>
      </w:r>
    </w:p>
    <w:p w:rsidR="008D55FC" w:rsidRDefault="008D55FC" w:rsidP="008D55FC">
      <w:pPr>
        <w:numPr>
          <w:ilvl w:val="0"/>
          <w:numId w:val="2"/>
        </w:numPr>
        <w:jc w:val="both"/>
        <w:rPr>
          <w:rFonts w:ascii="Arial" w:hAnsi="Arial" w:cs="Arial"/>
          <w:sz w:val="22"/>
          <w:szCs w:val="22"/>
        </w:rPr>
      </w:pPr>
      <w:r w:rsidRPr="00B74F7C">
        <w:rPr>
          <w:rFonts w:ascii="Arial" w:hAnsi="Arial" w:cs="Arial"/>
          <w:sz w:val="22"/>
          <w:szCs w:val="22"/>
        </w:rPr>
        <w:t xml:space="preserve">As </w:t>
      </w:r>
      <w:r>
        <w:rPr>
          <w:rFonts w:ascii="Arial" w:hAnsi="Arial" w:cs="Arial"/>
          <w:sz w:val="22"/>
          <w:szCs w:val="22"/>
        </w:rPr>
        <w:t>a</w:t>
      </w:r>
      <w:r w:rsidRPr="00B74F7C">
        <w:rPr>
          <w:rFonts w:ascii="Arial" w:hAnsi="Arial" w:cs="Arial"/>
          <w:sz w:val="22"/>
          <w:szCs w:val="22"/>
        </w:rPr>
        <w:t xml:space="preserve"> leader and expert practitioner, liaise, guide and advise the multi-disciplinary team</w:t>
      </w:r>
      <w:r>
        <w:rPr>
          <w:rFonts w:ascii="Arial" w:hAnsi="Arial" w:cs="Arial"/>
          <w:sz w:val="22"/>
          <w:szCs w:val="22"/>
        </w:rPr>
        <w:t>s</w:t>
      </w:r>
      <w:r w:rsidRPr="00B74F7C">
        <w:rPr>
          <w:rFonts w:ascii="Arial" w:hAnsi="Arial" w:cs="Arial"/>
          <w:sz w:val="22"/>
          <w:szCs w:val="22"/>
        </w:rPr>
        <w:t xml:space="preserve"> in the provision of </w:t>
      </w:r>
      <w:r>
        <w:rPr>
          <w:rFonts w:ascii="Arial" w:hAnsi="Arial" w:cs="Arial"/>
          <w:sz w:val="22"/>
          <w:szCs w:val="22"/>
        </w:rPr>
        <w:t>essential learning</w:t>
      </w:r>
    </w:p>
    <w:p w:rsidR="008D55FC" w:rsidRDefault="008D55FC" w:rsidP="008D55FC">
      <w:pPr>
        <w:numPr>
          <w:ilvl w:val="0"/>
          <w:numId w:val="2"/>
        </w:numPr>
        <w:jc w:val="both"/>
        <w:rPr>
          <w:rFonts w:ascii="Arial" w:hAnsi="Arial" w:cs="Arial"/>
          <w:sz w:val="22"/>
          <w:szCs w:val="22"/>
        </w:rPr>
      </w:pPr>
      <w:r w:rsidRPr="00B74F7C">
        <w:rPr>
          <w:rFonts w:ascii="Arial" w:hAnsi="Arial" w:cs="Arial"/>
          <w:sz w:val="22"/>
          <w:szCs w:val="22"/>
        </w:rPr>
        <w:t xml:space="preserve">Under the direction of the </w:t>
      </w:r>
      <w:r>
        <w:rPr>
          <w:rFonts w:ascii="Arial" w:hAnsi="Arial" w:cs="Arial"/>
          <w:sz w:val="22"/>
          <w:szCs w:val="22"/>
        </w:rPr>
        <w:t>Governance Lead,</w:t>
      </w:r>
      <w:r w:rsidRPr="00B74F7C">
        <w:rPr>
          <w:rFonts w:ascii="Arial" w:hAnsi="Arial" w:cs="Arial"/>
          <w:sz w:val="22"/>
          <w:szCs w:val="22"/>
        </w:rPr>
        <w:t xml:space="preserve"> ensure that environment and processes are responsive to the changing needs of </w:t>
      </w:r>
      <w:r>
        <w:rPr>
          <w:rFonts w:ascii="Arial" w:hAnsi="Arial" w:cs="Arial"/>
          <w:sz w:val="22"/>
          <w:szCs w:val="22"/>
        </w:rPr>
        <w:t>the Trust agenda for essential learning</w:t>
      </w:r>
    </w:p>
    <w:p w:rsidR="008D55FC" w:rsidRDefault="008D55FC" w:rsidP="008D55FC">
      <w:pPr>
        <w:numPr>
          <w:ilvl w:val="0"/>
          <w:numId w:val="2"/>
        </w:numPr>
        <w:jc w:val="both"/>
        <w:rPr>
          <w:rFonts w:ascii="Arial" w:hAnsi="Arial" w:cs="Arial"/>
          <w:sz w:val="22"/>
          <w:szCs w:val="22"/>
        </w:rPr>
      </w:pPr>
      <w:r w:rsidRPr="00B74F7C">
        <w:rPr>
          <w:rFonts w:ascii="Arial" w:hAnsi="Arial" w:cs="Arial"/>
          <w:sz w:val="22"/>
          <w:szCs w:val="22"/>
        </w:rPr>
        <w:t>On a daily basis</w:t>
      </w:r>
      <w:r>
        <w:rPr>
          <w:rFonts w:ascii="Arial" w:hAnsi="Arial" w:cs="Arial"/>
          <w:sz w:val="22"/>
          <w:szCs w:val="22"/>
        </w:rPr>
        <w:t>,</w:t>
      </w:r>
      <w:r w:rsidRPr="00B74F7C">
        <w:rPr>
          <w:rFonts w:ascii="Arial" w:hAnsi="Arial" w:cs="Arial"/>
          <w:sz w:val="22"/>
          <w:szCs w:val="22"/>
        </w:rPr>
        <w:t xml:space="preserve"> lead by role modelling in practice, </w:t>
      </w:r>
      <w:r>
        <w:rPr>
          <w:rFonts w:ascii="Arial" w:hAnsi="Arial" w:cs="Arial"/>
          <w:sz w:val="22"/>
          <w:szCs w:val="22"/>
        </w:rPr>
        <w:t xml:space="preserve">proactively </w:t>
      </w:r>
      <w:r w:rsidRPr="00B74F7C">
        <w:rPr>
          <w:rFonts w:ascii="Arial" w:hAnsi="Arial" w:cs="Arial"/>
          <w:sz w:val="22"/>
          <w:szCs w:val="22"/>
        </w:rPr>
        <w:t>working alongside</w:t>
      </w:r>
      <w:r>
        <w:rPr>
          <w:rFonts w:ascii="Arial" w:hAnsi="Arial" w:cs="Arial"/>
          <w:sz w:val="22"/>
          <w:szCs w:val="22"/>
        </w:rPr>
        <w:t xml:space="preserve"> ward / department teams to undertake training and assessing</w:t>
      </w:r>
      <w:r w:rsidRPr="00B74F7C">
        <w:rPr>
          <w:rFonts w:ascii="Arial" w:hAnsi="Arial" w:cs="Arial"/>
          <w:sz w:val="22"/>
          <w:szCs w:val="22"/>
        </w:rPr>
        <w:t xml:space="preserve"> </w:t>
      </w:r>
      <w:r>
        <w:rPr>
          <w:rFonts w:ascii="Arial" w:hAnsi="Arial" w:cs="Arial"/>
          <w:sz w:val="22"/>
          <w:szCs w:val="22"/>
        </w:rPr>
        <w:t xml:space="preserve">practical aspects of essential learning such as manual handling and resuscitation.  </w:t>
      </w:r>
      <w:r w:rsidRPr="00B74F7C">
        <w:rPr>
          <w:rFonts w:ascii="Arial" w:hAnsi="Arial" w:cs="Arial"/>
          <w:sz w:val="22"/>
          <w:szCs w:val="22"/>
        </w:rPr>
        <w:t>This includes facilitating a culture of continuing professional devel</w:t>
      </w:r>
      <w:r>
        <w:rPr>
          <w:rFonts w:ascii="Arial" w:hAnsi="Arial" w:cs="Arial"/>
          <w:sz w:val="22"/>
          <w:szCs w:val="22"/>
        </w:rPr>
        <w:t>opment and practice development</w:t>
      </w:r>
    </w:p>
    <w:p w:rsidR="008D55FC" w:rsidRDefault="008D55FC" w:rsidP="008D55FC">
      <w:pPr>
        <w:numPr>
          <w:ilvl w:val="0"/>
          <w:numId w:val="2"/>
        </w:numPr>
        <w:jc w:val="both"/>
        <w:rPr>
          <w:rFonts w:ascii="Arial" w:hAnsi="Arial" w:cs="Arial"/>
          <w:sz w:val="22"/>
          <w:szCs w:val="22"/>
        </w:rPr>
      </w:pPr>
      <w:r>
        <w:rPr>
          <w:rFonts w:ascii="Arial" w:hAnsi="Arial" w:cs="Arial"/>
          <w:sz w:val="22"/>
          <w:szCs w:val="22"/>
        </w:rPr>
        <w:t xml:space="preserve">Be responsible for organising own day-to-day workload by identifying and targeting areas to work from </w:t>
      </w:r>
      <w:r w:rsidR="00EF12A9">
        <w:rPr>
          <w:rFonts w:ascii="Arial" w:hAnsi="Arial" w:cs="Arial"/>
          <w:sz w:val="22"/>
          <w:szCs w:val="22"/>
        </w:rPr>
        <w:t xml:space="preserve">Learn plus </w:t>
      </w:r>
      <w:r>
        <w:rPr>
          <w:rFonts w:ascii="Arial" w:hAnsi="Arial" w:cs="Arial"/>
          <w:sz w:val="22"/>
          <w:szCs w:val="22"/>
        </w:rPr>
        <w:t>compliance data</w:t>
      </w:r>
    </w:p>
    <w:p w:rsidR="008D55FC" w:rsidRDefault="008D55FC" w:rsidP="008D55FC">
      <w:pPr>
        <w:numPr>
          <w:ilvl w:val="0"/>
          <w:numId w:val="2"/>
        </w:numPr>
        <w:jc w:val="both"/>
        <w:rPr>
          <w:rFonts w:ascii="Arial" w:hAnsi="Arial" w:cs="Arial"/>
          <w:sz w:val="22"/>
          <w:szCs w:val="22"/>
        </w:rPr>
      </w:pPr>
      <w:r w:rsidRPr="00B74F7C">
        <w:rPr>
          <w:rFonts w:ascii="Arial" w:hAnsi="Arial" w:cs="Arial"/>
          <w:sz w:val="22"/>
          <w:szCs w:val="22"/>
        </w:rPr>
        <w:t xml:space="preserve">Support </w:t>
      </w:r>
      <w:r>
        <w:rPr>
          <w:rFonts w:ascii="Arial" w:hAnsi="Arial" w:cs="Arial"/>
          <w:sz w:val="22"/>
          <w:szCs w:val="22"/>
        </w:rPr>
        <w:t>staff</w:t>
      </w:r>
      <w:r w:rsidRPr="00B74F7C">
        <w:rPr>
          <w:rFonts w:ascii="Arial" w:hAnsi="Arial" w:cs="Arial"/>
          <w:sz w:val="22"/>
          <w:szCs w:val="22"/>
        </w:rPr>
        <w:t xml:space="preserve"> effectively </w:t>
      </w:r>
      <w:r>
        <w:rPr>
          <w:rFonts w:ascii="Arial" w:hAnsi="Arial" w:cs="Arial"/>
          <w:sz w:val="22"/>
          <w:szCs w:val="22"/>
        </w:rPr>
        <w:t>with</w:t>
      </w:r>
      <w:r w:rsidRPr="00B74F7C">
        <w:rPr>
          <w:rFonts w:ascii="Arial" w:hAnsi="Arial" w:cs="Arial"/>
          <w:sz w:val="22"/>
          <w:szCs w:val="22"/>
        </w:rPr>
        <w:t xml:space="preserve"> the development review process </w:t>
      </w:r>
      <w:r>
        <w:rPr>
          <w:rFonts w:ascii="Arial" w:hAnsi="Arial" w:cs="Arial"/>
          <w:sz w:val="22"/>
          <w:szCs w:val="22"/>
        </w:rPr>
        <w:t>by ensuring essential learning needs are met</w:t>
      </w:r>
    </w:p>
    <w:p w:rsidR="008D55FC" w:rsidRPr="00B74F7C" w:rsidRDefault="008D55FC" w:rsidP="008D55FC">
      <w:pPr>
        <w:numPr>
          <w:ilvl w:val="0"/>
          <w:numId w:val="2"/>
        </w:numPr>
        <w:jc w:val="both"/>
        <w:rPr>
          <w:rFonts w:ascii="Arial" w:hAnsi="Arial" w:cs="Arial"/>
          <w:sz w:val="22"/>
          <w:szCs w:val="22"/>
        </w:rPr>
      </w:pPr>
      <w:r>
        <w:rPr>
          <w:rFonts w:ascii="Arial" w:hAnsi="Arial" w:cs="Arial"/>
          <w:sz w:val="22"/>
          <w:szCs w:val="22"/>
        </w:rPr>
        <w:t>Support teams across T&amp;O in completing induction for new starters</w:t>
      </w:r>
    </w:p>
    <w:p w:rsidR="008D55FC" w:rsidRDefault="008D55FC" w:rsidP="008D55FC">
      <w:pPr>
        <w:overflowPunct w:val="0"/>
        <w:autoSpaceDE w:val="0"/>
        <w:autoSpaceDN w:val="0"/>
        <w:adjustRightInd w:val="0"/>
        <w:spacing w:after="60"/>
        <w:jc w:val="both"/>
        <w:textAlignment w:val="baseline"/>
        <w:rPr>
          <w:rFonts w:ascii="Arial" w:hAnsi="Arial" w:cs="Arial"/>
          <w:b/>
          <w:i/>
          <w:sz w:val="22"/>
          <w:szCs w:val="22"/>
        </w:rPr>
      </w:pPr>
    </w:p>
    <w:p w:rsidR="008D55FC" w:rsidRDefault="008D55FC" w:rsidP="008D55FC">
      <w:pPr>
        <w:overflowPunct w:val="0"/>
        <w:autoSpaceDE w:val="0"/>
        <w:autoSpaceDN w:val="0"/>
        <w:adjustRightInd w:val="0"/>
        <w:spacing w:after="60"/>
        <w:jc w:val="both"/>
        <w:textAlignment w:val="baseline"/>
        <w:rPr>
          <w:rFonts w:ascii="Arial" w:hAnsi="Arial" w:cs="Arial"/>
          <w:b/>
          <w:sz w:val="22"/>
          <w:szCs w:val="22"/>
        </w:rPr>
      </w:pPr>
      <w:r w:rsidRPr="007A1150">
        <w:rPr>
          <w:rFonts w:ascii="Arial" w:hAnsi="Arial" w:cs="Arial"/>
          <w:b/>
          <w:i/>
          <w:sz w:val="22"/>
          <w:szCs w:val="22"/>
        </w:rPr>
        <w:t>Education and Training</w:t>
      </w:r>
      <w:r w:rsidRPr="00B74F7C">
        <w:rPr>
          <w:rFonts w:ascii="Arial" w:hAnsi="Arial" w:cs="Arial"/>
          <w:b/>
          <w:sz w:val="22"/>
          <w:szCs w:val="22"/>
        </w:rPr>
        <w:t xml:space="preserve">: </w:t>
      </w:r>
    </w:p>
    <w:p w:rsidR="008D55FC" w:rsidRDefault="008D55FC" w:rsidP="008D55FC">
      <w:pPr>
        <w:jc w:val="both"/>
        <w:rPr>
          <w:rFonts w:ascii="Arial" w:hAnsi="Arial" w:cs="Arial"/>
          <w:sz w:val="22"/>
          <w:szCs w:val="22"/>
        </w:rPr>
      </w:pPr>
      <w:r>
        <w:rPr>
          <w:rFonts w:ascii="Arial" w:hAnsi="Arial" w:cs="Arial"/>
          <w:sz w:val="22"/>
          <w:szCs w:val="22"/>
        </w:rPr>
        <w:t>To be responsible for the planning, content and delivery of the T&amp;O</w:t>
      </w:r>
      <w:r w:rsidRPr="00497352">
        <w:rPr>
          <w:rFonts w:ascii="Arial" w:hAnsi="Arial" w:cs="Arial"/>
          <w:sz w:val="22"/>
          <w:szCs w:val="22"/>
        </w:rPr>
        <w:t xml:space="preserve"> Essential Learning Days</w:t>
      </w:r>
      <w:r>
        <w:rPr>
          <w:rFonts w:ascii="Arial" w:hAnsi="Arial" w:cs="Arial"/>
          <w:sz w:val="22"/>
          <w:szCs w:val="22"/>
        </w:rPr>
        <w:t xml:space="preserve"> for nursing teams, ensuring that:</w:t>
      </w:r>
    </w:p>
    <w:p w:rsidR="008D55FC" w:rsidRDefault="008D55FC" w:rsidP="008D55FC">
      <w:pPr>
        <w:numPr>
          <w:ilvl w:val="0"/>
          <w:numId w:val="8"/>
        </w:numPr>
        <w:jc w:val="both"/>
        <w:rPr>
          <w:rFonts w:ascii="Arial" w:hAnsi="Arial" w:cs="Arial"/>
          <w:sz w:val="22"/>
          <w:szCs w:val="22"/>
        </w:rPr>
      </w:pPr>
      <w:r>
        <w:rPr>
          <w:rFonts w:ascii="Arial" w:hAnsi="Arial" w:cs="Arial"/>
          <w:sz w:val="22"/>
          <w:szCs w:val="22"/>
        </w:rPr>
        <w:t>The study day agendas meet the aim and objectives of the Trust’s essential learning agenda</w:t>
      </w:r>
    </w:p>
    <w:p w:rsidR="008D55FC" w:rsidRDefault="008D55FC" w:rsidP="008D55FC">
      <w:pPr>
        <w:numPr>
          <w:ilvl w:val="0"/>
          <w:numId w:val="8"/>
        </w:numPr>
        <w:jc w:val="both"/>
        <w:rPr>
          <w:rFonts w:ascii="Arial" w:hAnsi="Arial" w:cs="Arial"/>
          <w:sz w:val="22"/>
          <w:szCs w:val="22"/>
        </w:rPr>
      </w:pPr>
      <w:r>
        <w:rPr>
          <w:rFonts w:ascii="Arial" w:hAnsi="Arial" w:cs="Arial"/>
          <w:sz w:val="22"/>
          <w:szCs w:val="22"/>
        </w:rPr>
        <w:t>The study day content takes into account, where practical, the feedback of the staff that attends it</w:t>
      </w:r>
    </w:p>
    <w:p w:rsidR="008D55FC" w:rsidRDefault="008D55FC" w:rsidP="008D55FC">
      <w:pPr>
        <w:numPr>
          <w:ilvl w:val="0"/>
          <w:numId w:val="8"/>
        </w:numPr>
        <w:jc w:val="both"/>
        <w:rPr>
          <w:rFonts w:ascii="Arial" w:hAnsi="Arial" w:cs="Arial"/>
          <w:sz w:val="22"/>
          <w:szCs w:val="22"/>
        </w:rPr>
      </w:pPr>
      <w:r>
        <w:rPr>
          <w:rFonts w:ascii="Arial" w:hAnsi="Arial" w:cs="Arial"/>
          <w:sz w:val="22"/>
          <w:szCs w:val="22"/>
        </w:rPr>
        <w:t>Delivery provision is planned with capacity to meet the demand of the Directorate</w:t>
      </w:r>
    </w:p>
    <w:p w:rsidR="008D55FC" w:rsidRDefault="008D55FC" w:rsidP="008D55FC">
      <w:pPr>
        <w:numPr>
          <w:ilvl w:val="0"/>
          <w:numId w:val="8"/>
        </w:numPr>
        <w:jc w:val="both"/>
        <w:rPr>
          <w:rFonts w:ascii="Arial" w:hAnsi="Arial" w:cs="Arial"/>
          <w:sz w:val="22"/>
          <w:szCs w:val="22"/>
        </w:rPr>
      </w:pPr>
      <w:r>
        <w:rPr>
          <w:rFonts w:ascii="Arial" w:hAnsi="Arial" w:cs="Arial"/>
          <w:sz w:val="22"/>
          <w:szCs w:val="22"/>
        </w:rPr>
        <w:t>Non-attendance is followed up</w:t>
      </w:r>
    </w:p>
    <w:p w:rsidR="008D55FC" w:rsidRPr="00B74F7C" w:rsidRDefault="008D55FC" w:rsidP="008D55FC">
      <w:pPr>
        <w:overflowPunct w:val="0"/>
        <w:autoSpaceDE w:val="0"/>
        <w:autoSpaceDN w:val="0"/>
        <w:adjustRightInd w:val="0"/>
        <w:spacing w:after="60"/>
        <w:jc w:val="both"/>
        <w:textAlignment w:val="baseline"/>
        <w:rPr>
          <w:rFonts w:ascii="Arial" w:hAnsi="Arial" w:cs="Arial"/>
          <w:b/>
          <w:sz w:val="22"/>
          <w:szCs w:val="22"/>
        </w:rPr>
      </w:pPr>
    </w:p>
    <w:p w:rsidR="008D55FC" w:rsidRPr="00B74F7C" w:rsidRDefault="008D55FC" w:rsidP="008D55FC">
      <w:pPr>
        <w:overflowPunct w:val="0"/>
        <w:autoSpaceDE w:val="0"/>
        <w:autoSpaceDN w:val="0"/>
        <w:adjustRightInd w:val="0"/>
        <w:jc w:val="both"/>
        <w:textAlignment w:val="baseline"/>
        <w:rPr>
          <w:rFonts w:ascii="Arial" w:hAnsi="Arial" w:cs="Arial"/>
          <w:sz w:val="22"/>
          <w:szCs w:val="22"/>
        </w:rPr>
      </w:pPr>
      <w:r w:rsidRPr="00B74F7C">
        <w:rPr>
          <w:rFonts w:ascii="Arial" w:hAnsi="Arial" w:cs="Arial"/>
          <w:sz w:val="22"/>
          <w:szCs w:val="22"/>
        </w:rPr>
        <w:lastRenderedPageBreak/>
        <w:t>Provid</w:t>
      </w:r>
      <w:r>
        <w:rPr>
          <w:rFonts w:ascii="Arial" w:hAnsi="Arial" w:cs="Arial"/>
          <w:sz w:val="22"/>
          <w:szCs w:val="22"/>
        </w:rPr>
        <w:t>e</w:t>
      </w:r>
      <w:r w:rsidRPr="00B74F7C">
        <w:rPr>
          <w:rFonts w:ascii="Arial" w:hAnsi="Arial" w:cs="Arial"/>
          <w:sz w:val="22"/>
          <w:szCs w:val="22"/>
        </w:rPr>
        <w:t xml:space="preserve"> day-to-day support to enhance</w:t>
      </w:r>
      <w:r>
        <w:rPr>
          <w:rFonts w:ascii="Arial" w:hAnsi="Arial" w:cs="Arial"/>
          <w:sz w:val="22"/>
          <w:szCs w:val="22"/>
        </w:rPr>
        <w:t xml:space="preserve"> the</w:t>
      </w:r>
      <w:r w:rsidRPr="00B74F7C">
        <w:rPr>
          <w:rFonts w:ascii="Arial" w:hAnsi="Arial" w:cs="Arial"/>
          <w:sz w:val="22"/>
          <w:szCs w:val="22"/>
        </w:rPr>
        <w:t xml:space="preserve"> role of </w:t>
      </w:r>
      <w:r>
        <w:rPr>
          <w:rFonts w:ascii="Arial" w:hAnsi="Arial" w:cs="Arial"/>
          <w:sz w:val="22"/>
          <w:szCs w:val="22"/>
        </w:rPr>
        <w:t xml:space="preserve">key trainers and champions </w:t>
      </w:r>
      <w:r w:rsidRPr="00B74F7C">
        <w:rPr>
          <w:rFonts w:ascii="Arial" w:hAnsi="Arial" w:cs="Arial"/>
          <w:sz w:val="22"/>
          <w:szCs w:val="22"/>
        </w:rPr>
        <w:t xml:space="preserve">identified to support </w:t>
      </w:r>
      <w:r>
        <w:rPr>
          <w:rFonts w:ascii="Arial" w:hAnsi="Arial" w:cs="Arial"/>
          <w:sz w:val="22"/>
          <w:szCs w:val="22"/>
        </w:rPr>
        <w:t>essential learning</w:t>
      </w:r>
      <w:r w:rsidRPr="00B74F7C">
        <w:rPr>
          <w:rFonts w:ascii="Arial" w:hAnsi="Arial" w:cs="Arial"/>
          <w:sz w:val="22"/>
          <w:szCs w:val="22"/>
        </w:rPr>
        <w:t xml:space="preserve"> </w:t>
      </w:r>
      <w:r>
        <w:rPr>
          <w:rFonts w:ascii="Arial" w:hAnsi="Arial" w:cs="Arial"/>
          <w:sz w:val="22"/>
          <w:szCs w:val="22"/>
        </w:rPr>
        <w:t>across the Directorate.</w:t>
      </w:r>
    </w:p>
    <w:p w:rsidR="008D55FC" w:rsidRDefault="008D55FC" w:rsidP="008D55FC">
      <w:pPr>
        <w:pStyle w:val="BalloonText"/>
        <w:overflowPunct w:val="0"/>
        <w:autoSpaceDE w:val="0"/>
        <w:autoSpaceDN w:val="0"/>
        <w:adjustRightInd w:val="0"/>
        <w:jc w:val="both"/>
        <w:textAlignment w:val="baseline"/>
        <w:rPr>
          <w:rFonts w:ascii="Arial" w:hAnsi="Arial" w:cs="Arial"/>
          <w:sz w:val="22"/>
          <w:szCs w:val="22"/>
        </w:rPr>
      </w:pPr>
    </w:p>
    <w:p w:rsidR="008D55FC" w:rsidRDefault="008D55FC" w:rsidP="008D55FC">
      <w:pPr>
        <w:pStyle w:val="BalloonText"/>
        <w:overflowPunct w:val="0"/>
        <w:autoSpaceDE w:val="0"/>
        <w:autoSpaceDN w:val="0"/>
        <w:adjustRightInd w:val="0"/>
        <w:jc w:val="both"/>
        <w:textAlignment w:val="baseline"/>
        <w:rPr>
          <w:rFonts w:ascii="Arial" w:hAnsi="Arial" w:cs="Arial"/>
          <w:sz w:val="22"/>
          <w:szCs w:val="22"/>
        </w:rPr>
      </w:pPr>
      <w:r w:rsidRPr="00290694">
        <w:rPr>
          <w:rFonts w:ascii="Arial" w:hAnsi="Arial" w:cs="Arial"/>
          <w:sz w:val="22"/>
          <w:szCs w:val="22"/>
        </w:rPr>
        <w:t xml:space="preserve">Be responsible for ensuring a blended approach to </w:t>
      </w:r>
      <w:r>
        <w:rPr>
          <w:rFonts w:ascii="Arial" w:hAnsi="Arial" w:cs="Arial"/>
          <w:sz w:val="22"/>
          <w:szCs w:val="22"/>
        </w:rPr>
        <w:t>learning</w:t>
      </w:r>
      <w:r w:rsidRPr="00290694">
        <w:rPr>
          <w:rFonts w:ascii="Arial" w:hAnsi="Arial" w:cs="Arial"/>
          <w:sz w:val="22"/>
          <w:szCs w:val="22"/>
        </w:rPr>
        <w:t xml:space="preserve"> is promoted </w:t>
      </w:r>
      <w:r>
        <w:rPr>
          <w:rFonts w:ascii="Arial" w:hAnsi="Arial" w:cs="Arial"/>
          <w:sz w:val="22"/>
          <w:szCs w:val="22"/>
        </w:rPr>
        <w:t>by:</w:t>
      </w:r>
    </w:p>
    <w:p w:rsidR="008D55FC" w:rsidRPr="00290694" w:rsidRDefault="008D55FC" w:rsidP="008D55FC">
      <w:pPr>
        <w:pStyle w:val="BalloonText"/>
        <w:numPr>
          <w:ilvl w:val="0"/>
          <w:numId w:val="9"/>
        </w:numPr>
        <w:overflowPunct w:val="0"/>
        <w:autoSpaceDE w:val="0"/>
        <w:autoSpaceDN w:val="0"/>
        <w:adjustRightInd w:val="0"/>
        <w:jc w:val="both"/>
        <w:textAlignment w:val="baseline"/>
        <w:rPr>
          <w:rFonts w:ascii="Arial" w:hAnsi="Arial" w:cs="Arial"/>
          <w:sz w:val="22"/>
          <w:szCs w:val="22"/>
        </w:rPr>
      </w:pPr>
      <w:r w:rsidRPr="00290694">
        <w:rPr>
          <w:rFonts w:ascii="Arial" w:hAnsi="Arial" w:cs="Arial"/>
          <w:sz w:val="22"/>
          <w:szCs w:val="22"/>
        </w:rPr>
        <w:t xml:space="preserve">Ensuring modes of delivery </w:t>
      </w:r>
      <w:r>
        <w:rPr>
          <w:rFonts w:ascii="Arial" w:hAnsi="Arial" w:cs="Arial"/>
          <w:sz w:val="22"/>
          <w:szCs w:val="22"/>
        </w:rPr>
        <w:t>meet individual learning needs</w:t>
      </w:r>
    </w:p>
    <w:p w:rsidR="008D55FC" w:rsidRDefault="008D55FC" w:rsidP="008D55FC">
      <w:pPr>
        <w:numPr>
          <w:ilvl w:val="0"/>
          <w:numId w:val="9"/>
        </w:numPr>
        <w:jc w:val="both"/>
        <w:rPr>
          <w:rFonts w:ascii="Arial" w:hAnsi="Arial" w:cs="Arial"/>
          <w:sz w:val="22"/>
          <w:szCs w:val="22"/>
        </w:rPr>
      </w:pPr>
      <w:r w:rsidRPr="00290694">
        <w:rPr>
          <w:rFonts w:ascii="Arial" w:hAnsi="Arial" w:cs="Arial"/>
          <w:sz w:val="22"/>
          <w:szCs w:val="22"/>
        </w:rPr>
        <w:t xml:space="preserve">Identifying issues that are restricting the staff’s opportunities to develop effectively, and communicate these to the </w:t>
      </w:r>
      <w:r>
        <w:rPr>
          <w:rFonts w:ascii="Arial" w:hAnsi="Arial" w:cs="Arial"/>
          <w:sz w:val="22"/>
          <w:szCs w:val="22"/>
        </w:rPr>
        <w:t>Governance Lead for T&amp;O</w:t>
      </w:r>
      <w:r w:rsidRPr="00290694">
        <w:rPr>
          <w:rFonts w:ascii="Arial" w:hAnsi="Arial" w:cs="Arial"/>
          <w:sz w:val="22"/>
          <w:szCs w:val="22"/>
        </w:rPr>
        <w:t xml:space="preserve">. </w:t>
      </w:r>
    </w:p>
    <w:p w:rsidR="008D55FC" w:rsidRPr="00BA7279" w:rsidRDefault="008D55FC" w:rsidP="008D55FC">
      <w:pPr>
        <w:numPr>
          <w:ilvl w:val="0"/>
          <w:numId w:val="9"/>
        </w:numPr>
        <w:jc w:val="both"/>
        <w:rPr>
          <w:rFonts w:ascii="Arial" w:hAnsi="Arial" w:cs="Arial"/>
          <w:sz w:val="22"/>
          <w:szCs w:val="22"/>
        </w:rPr>
      </w:pPr>
      <w:r w:rsidRPr="00BA7279">
        <w:rPr>
          <w:rFonts w:ascii="Arial" w:hAnsi="Arial" w:cs="Arial"/>
          <w:sz w:val="22"/>
          <w:szCs w:val="22"/>
        </w:rPr>
        <w:t>Being proactive in seeking alternative ways of development when re</w:t>
      </w:r>
      <w:r>
        <w:rPr>
          <w:rFonts w:ascii="Arial" w:hAnsi="Arial" w:cs="Arial"/>
          <w:sz w:val="22"/>
          <w:szCs w:val="22"/>
        </w:rPr>
        <w:t>source issues restrict learning</w:t>
      </w:r>
    </w:p>
    <w:p w:rsidR="008D55FC" w:rsidRPr="00290694" w:rsidRDefault="008D55FC" w:rsidP="008D55FC">
      <w:pPr>
        <w:pStyle w:val="BalloonText"/>
        <w:overflowPunct w:val="0"/>
        <w:autoSpaceDE w:val="0"/>
        <w:autoSpaceDN w:val="0"/>
        <w:adjustRightInd w:val="0"/>
        <w:jc w:val="both"/>
        <w:textAlignment w:val="baseline"/>
        <w:rPr>
          <w:rFonts w:ascii="Arial" w:hAnsi="Arial" w:cs="Arial"/>
          <w:sz w:val="22"/>
          <w:szCs w:val="22"/>
        </w:rPr>
      </w:pPr>
    </w:p>
    <w:p w:rsidR="008D55FC" w:rsidRPr="00290694" w:rsidRDefault="008D55FC" w:rsidP="008D55FC">
      <w:pPr>
        <w:pStyle w:val="BalloonText"/>
        <w:overflowPunct w:val="0"/>
        <w:autoSpaceDE w:val="0"/>
        <w:autoSpaceDN w:val="0"/>
        <w:adjustRightInd w:val="0"/>
        <w:jc w:val="both"/>
        <w:textAlignment w:val="baseline"/>
        <w:rPr>
          <w:rFonts w:ascii="Arial" w:hAnsi="Arial" w:cs="Arial"/>
          <w:sz w:val="22"/>
          <w:szCs w:val="22"/>
        </w:rPr>
      </w:pPr>
      <w:r w:rsidRPr="00290694">
        <w:rPr>
          <w:rFonts w:ascii="Arial" w:hAnsi="Arial" w:cs="Arial"/>
          <w:sz w:val="22"/>
          <w:szCs w:val="22"/>
        </w:rPr>
        <w:t>Be</w:t>
      </w:r>
      <w:r>
        <w:rPr>
          <w:rFonts w:ascii="Arial" w:hAnsi="Arial" w:cs="Arial"/>
          <w:sz w:val="22"/>
          <w:szCs w:val="22"/>
        </w:rPr>
        <w:t xml:space="preserve"> aware of, and </w:t>
      </w:r>
      <w:r w:rsidRPr="00290694">
        <w:rPr>
          <w:rFonts w:ascii="Arial" w:hAnsi="Arial" w:cs="Arial"/>
          <w:sz w:val="22"/>
          <w:szCs w:val="22"/>
        </w:rPr>
        <w:t xml:space="preserve">support and develop </w:t>
      </w:r>
      <w:r>
        <w:rPr>
          <w:rFonts w:ascii="Arial" w:hAnsi="Arial" w:cs="Arial"/>
          <w:sz w:val="22"/>
          <w:szCs w:val="22"/>
        </w:rPr>
        <w:t xml:space="preserve">staff across the directorate </w:t>
      </w:r>
      <w:r w:rsidRPr="00290694">
        <w:rPr>
          <w:rFonts w:ascii="Arial" w:hAnsi="Arial" w:cs="Arial"/>
          <w:sz w:val="22"/>
          <w:szCs w:val="22"/>
        </w:rPr>
        <w:t>with regard to</w:t>
      </w:r>
      <w:r>
        <w:rPr>
          <w:rFonts w:ascii="Arial" w:hAnsi="Arial" w:cs="Arial"/>
          <w:sz w:val="22"/>
          <w:szCs w:val="22"/>
        </w:rPr>
        <w:t>,</w:t>
      </w:r>
      <w:r w:rsidRPr="00290694">
        <w:rPr>
          <w:rFonts w:ascii="Arial" w:hAnsi="Arial" w:cs="Arial"/>
          <w:sz w:val="22"/>
          <w:szCs w:val="22"/>
        </w:rPr>
        <w:t xml:space="preserve"> legislation, policies and procedures</w:t>
      </w:r>
      <w:r>
        <w:rPr>
          <w:rFonts w:ascii="Arial" w:hAnsi="Arial" w:cs="Arial"/>
          <w:sz w:val="22"/>
          <w:szCs w:val="22"/>
        </w:rPr>
        <w:t xml:space="preserve"> in relation to essential learning</w:t>
      </w:r>
      <w:r w:rsidRPr="00290694">
        <w:rPr>
          <w:rFonts w:ascii="Arial" w:hAnsi="Arial" w:cs="Arial"/>
          <w:sz w:val="22"/>
          <w:szCs w:val="22"/>
        </w:rPr>
        <w:t>.</w:t>
      </w:r>
    </w:p>
    <w:p w:rsidR="008D55FC" w:rsidRDefault="008D55FC" w:rsidP="008D55FC">
      <w:pPr>
        <w:overflowPunct w:val="0"/>
        <w:autoSpaceDE w:val="0"/>
        <w:autoSpaceDN w:val="0"/>
        <w:adjustRightInd w:val="0"/>
        <w:jc w:val="both"/>
        <w:textAlignment w:val="baseline"/>
        <w:rPr>
          <w:rFonts w:ascii="Arial" w:hAnsi="Arial" w:cs="Arial"/>
          <w:sz w:val="22"/>
          <w:szCs w:val="22"/>
        </w:rPr>
      </w:pPr>
    </w:p>
    <w:p w:rsidR="008D55FC" w:rsidRPr="00B74F7C" w:rsidRDefault="008D55FC" w:rsidP="008D55FC">
      <w:pPr>
        <w:overflowPunct w:val="0"/>
        <w:autoSpaceDE w:val="0"/>
        <w:autoSpaceDN w:val="0"/>
        <w:adjustRightInd w:val="0"/>
        <w:jc w:val="both"/>
        <w:textAlignment w:val="baseline"/>
        <w:rPr>
          <w:rFonts w:ascii="Arial" w:hAnsi="Arial" w:cs="Arial"/>
          <w:sz w:val="22"/>
          <w:szCs w:val="22"/>
        </w:rPr>
      </w:pPr>
      <w:r w:rsidRPr="00B74F7C">
        <w:rPr>
          <w:rFonts w:ascii="Arial" w:hAnsi="Arial" w:cs="Arial"/>
          <w:sz w:val="22"/>
          <w:szCs w:val="22"/>
        </w:rPr>
        <w:t>Be aware of the correct process for study leave as per Trust Policy</w:t>
      </w:r>
      <w:smartTag w:uri="urn:schemas-microsoft-com:office:smarttags" w:element="PersonName">
        <w:r w:rsidRPr="00B74F7C">
          <w:rPr>
            <w:rFonts w:ascii="Arial" w:hAnsi="Arial" w:cs="Arial"/>
            <w:sz w:val="22"/>
            <w:szCs w:val="22"/>
          </w:rPr>
          <w:t>.</w:t>
        </w:r>
      </w:smartTag>
    </w:p>
    <w:p w:rsidR="008D55FC" w:rsidRDefault="008D55FC" w:rsidP="008D55FC">
      <w:pPr>
        <w:jc w:val="both"/>
        <w:rPr>
          <w:rFonts w:ascii="Arial" w:hAnsi="Arial" w:cs="Arial"/>
          <w:b/>
          <w:i/>
          <w:sz w:val="22"/>
          <w:szCs w:val="22"/>
        </w:rPr>
      </w:pPr>
    </w:p>
    <w:p w:rsidR="008D55FC" w:rsidRPr="001F5C36" w:rsidRDefault="008D55FC" w:rsidP="008D55FC">
      <w:pPr>
        <w:jc w:val="both"/>
        <w:rPr>
          <w:rFonts w:ascii="Arial" w:hAnsi="Arial" w:cs="Arial"/>
          <w:b/>
          <w:i/>
          <w:sz w:val="22"/>
          <w:szCs w:val="22"/>
        </w:rPr>
      </w:pPr>
      <w:r w:rsidRPr="001F5C36">
        <w:rPr>
          <w:rFonts w:ascii="Arial" w:hAnsi="Arial" w:cs="Arial"/>
          <w:b/>
          <w:i/>
          <w:sz w:val="22"/>
          <w:szCs w:val="22"/>
        </w:rPr>
        <w:t xml:space="preserve">Governance &amp; Risk:  </w:t>
      </w:r>
    </w:p>
    <w:p w:rsidR="008D55FC" w:rsidRPr="00B74F7C" w:rsidRDefault="008D55FC" w:rsidP="008D55FC">
      <w:pPr>
        <w:jc w:val="both"/>
        <w:rPr>
          <w:rFonts w:ascii="Arial" w:hAnsi="Arial" w:cs="Arial"/>
          <w:sz w:val="22"/>
          <w:szCs w:val="22"/>
        </w:rPr>
      </w:pPr>
      <w:r>
        <w:rPr>
          <w:rFonts w:ascii="Arial" w:hAnsi="Arial" w:cs="Arial"/>
          <w:sz w:val="22"/>
          <w:szCs w:val="22"/>
        </w:rPr>
        <w:t>P</w:t>
      </w:r>
      <w:r w:rsidRPr="00B74F7C">
        <w:rPr>
          <w:rFonts w:ascii="Arial" w:hAnsi="Arial" w:cs="Arial"/>
          <w:sz w:val="22"/>
          <w:szCs w:val="22"/>
        </w:rPr>
        <w:t>romote, monitor and maintain best practice for health, safety and security.</w:t>
      </w:r>
      <w:r>
        <w:rPr>
          <w:rFonts w:ascii="Arial" w:hAnsi="Arial" w:cs="Arial"/>
          <w:sz w:val="22"/>
          <w:szCs w:val="22"/>
        </w:rPr>
        <w:t xml:space="preserve"> </w:t>
      </w:r>
      <w:r w:rsidRPr="00B74F7C">
        <w:rPr>
          <w:rFonts w:ascii="Arial" w:hAnsi="Arial" w:cs="Arial"/>
          <w:sz w:val="22"/>
          <w:szCs w:val="22"/>
        </w:rPr>
        <w:t xml:space="preserve"> This responsibility includes:</w:t>
      </w:r>
    </w:p>
    <w:p w:rsidR="008D55FC" w:rsidRPr="00B74F7C" w:rsidRDefault="008D55FC" w:rsidP="008D55FC">
      <w:pPr>
        <w:numPr>
          <w:ilvl w:val="0"/>
          <w:numId w:val="7"/>
        </w:numPr>
        <w:tabs>
          <w:tab w:val="clear" w:pos="360"/>
          <w:tab w:val="num" w:pos="720"/>
        </w:tabs>
        <w:ind w:left="720"/>
        <w:jc w:val="both"/>
        <w:rPr>
          <w:rFonts w:ascii="Arial" w:hAnsi="Arial" w:cs="Arial"/>
          <w:sz w:val="22"/>
          <w:szCs w:val="22"/>
        </w:rPr>
      </w:pPr>
      <w:r w:rsidRPr="00B74F7C">
        <w:rPr>
          <w:rFonts w:ascii="Arial" w:hAnsi="Arial" w:cs="Arial"/>
          <w:sz w:val="22"/>
          <w:szCs w:val="22"/>
        </w:rPr>
        <w:t>Being aware of and promoting adherence to agreed policies to maximise saf</w:t>
      </w:r>
      <w:r>
        <w:rPr>
          <w:rFonts w:ascii="Arial" w:hAnsi="Arial" w:cs="Arial"/>
          <w:sz w:val="22"/>
          <w:szCs w:val="22"/>
        </w:rPr>
        <w:t>ety within the work environment</w:t>
      </w:r>
    </w:p>
    <w:p w:rsidR="008D55FC" w:rsidRPr="00B74F7C" w:rsidRDefault="008D55FC" w:rsidP="008D55FC">
      <w:pPr>
        <w:numPr>
          <w:ilvl w:val="0"/>
          <w:numId w:val="6"/>
        </w:numPr>
        <w:tabs>
          <w:tab w:val="num" w:pos="0"/>
        </w:tabs>
        <w:ind w:left="720"/>
        <w:jc w:val="both"/>
        <w:rPr>
          <w:rFonts w:ascii="Arial" w:hAnsi="Arial" w:cs="Arial"/>
          <w:sz w:val="22"/>
          <w:szCs w:val="22"/>
        </w:rPr>
      </w:pPr>
      <w:r w:rsidRPr="00B74F7C">
        <w:rPr>
          <w:rFonts w:ascii="Arial" w:hAnsi="Arial" w:cs="Arial"/>
          <w:sz w:val="22"/>
          <w:szCs w:val="22"/>
        </w:rPr>
        <w:t>Identifying any risk that could affect the safety of patients, the</w:t>
      </w:r>
      <w:r>
        <w:rPr>
          <w:rFonts w:ascii="Arial" w:hAnsi="Arial" w:cs="Arial"/>
          <w:sz w:val="22"/>
          <w:szCs w:val="22"/>
        </w:rPr>
        <w:t xml:space="preserve"> public and staff members within sphere of responsibility</w:t>
      </w:r>
    </w:p>
    <w:p w:rsidR="008D55FC" w:rsidRPr="00B74F7C" w:rsidRDefault="008D55FC" w:rsidP="008D55FC">
      <w:pPr>
        <w:numPr>
          <w:ilvl w:val="0"/>
          <w:numId w:val="6"/>
        </w:numPr>
        <w:ind w:left="720"/>
        <w:jc w:val="both"/>
        <w:rPr>
          <w:rFonts w:ascii="Arial" w:hAnsi="Arial" w:cs="Arial"/>
          <w:sz w:val="22"/>
          <w:szCs w:val="22"/>
        </w:rPr>
      </w:pPr>
      <w:r w:rsidRPr="00B74F7C">
        <w:rPr>
          <w:rFonts w:ascii="Arial" w:hAnsi="Arial" w:cs="Arial"/>
          <w:sz w:val="22"/>
          <w:szCs w:val="22"/>
        </w:rPr>
        <w:t xml:space="preserve">Offering appropriate channels to feedback any concerns </w:t>
      </w:r>
      <w:r>
        <w:rPr>
          <w:rFonts w:ascii="Arial" w:hAnsi="Arial" w:cs="Arial"/>
          <w:sz w:val="22"/>
          <w:szCs w:val="22"/>
        </w:rPr>
        <w:t>that may arise in relation to</w:t>
      </w:r>
      <w:r w:rsidRPr="00B74F7C">
        <w:rPr>
          <w:rFonts w:ascii="Arial" w:hAnsi="Arial" w:cs="Arial"/>
          <w:sz w:val="22"/>
          <w:szCs w:val="22"/>
        </w:rPr>
        <w:t xml:space="preserve"> health, safety and security</w:t>
      </w:r>
      <w:r>
        <w:rPr>
          <w:rFonts w:ascii="Arial" w:hAnsi="Arial" w:cs="Arial"/>
          <w:sz w:val="22"/>
          <w:szCs w:val="22"/>
        </w:rPr>
        <w:t xml:space="preserve"> during the course of delivering essential learning</w:t>
      </w:r>
    </w:p>
    <w:p w:rsidR="008D55FC" w:rsidRPr="00B74F7C" w:rsidRDefault="008D55FC" w:rsidP="008D55FC">
      <w:pPr>
        <w:numPr>
          <w:ilvl w:val="0"/>
          <w:numId w:val="6"/>
        </w:numPr>
        <w:tabs>
          <w:tab w:val="num" w:pos="0"/>
        </w:tabs>
        <w:ind w:left="720"/>
        <w:jc w:val="both"/>
        <w:rPr>
          <w:rFonts w:ascii="Arial" w:hAnsi="Arial" w:cs="Arial"/>
          <w:sz w:val="22"/>
          <w:szCs w:val="22"/>
        </w:rPr>
      </w:pPr>
      <w:r>
        <w:rPr>
          <w:rFonts w:ascii="Arial" w:hAnsi="Arial" w:cs="Arial"/>
          <w:sz w:val="22"/>
          <w:szCs w:val="22"/>
        </w:rPr>
        <w:t xml:space="preserve">During the course of own work ensuring that </w:t>
      </w:r>
      <w:r w:rsidRPr="00B74F7C">
        <w:rPr>
          <w:rFonts w:ascii="Arial" w:hAnsi="Arial" w:cs="Arial"/>
          <w:sz w:val="22"/>
          <w:szCs w:val="22"/>
        </w:rPr>
        <w:t xml:space="preserve">all staff </w:t>
      </w:r>
      <w:r>
        <w:rPr>
          <w:rFonts w:ascii="Arial" w:hAnsi="Arial" w:cs="Arial"/>
          <w:sz w:val="22"/>
          <w:szCs w:val="22"/>
        </w:rPr>
        <w:t>is aware and complies</w:t>
      </w:r>
      <w:r w:rsidRPr="00B74F7C">
        <w:rPr>
          <w:rFonts w:ascii="Arial" w:hAnsi="Arial" w:cs="Arial"/>
          <w:sz w:val="22"/>
          <w:szCs w:val="22"/>
        </w:rPr>
        <w:t xml:space="preserve"> with timely incident reporting in line with the Trust policy</w:t>
      </w:r>
      <w:smartTag w:uri="urn:schemas-microsoft-com:office:smarttags" w:element="PersonName">
        <w:r w:rsidRPr="00B74F7C">
          <w:rPr>
            <w:rFonts w:ascii="Arial" w:hAnsi="Arial" w:cs="Arial"/>
            <w:sz w:val="22"/>
            <w:szCs w:val="22"/>
          </w:rPr>
          <w:t>.</w:t>
        </w:r>
      </w:smartTag>
      <w:r w:rsidRPr="00B74F7C">
        <w:rPr>
          <w:rFonts w:ascii="Arial" w:hAnsi="Arial" w:cs="Arial"/>
          <w:sz w:val="22"/>
          <w:szCs w:val="22"/>
        </w:rPr>
        <w:t xml:space="preserve"> </w:t>
      </w:r>
    </w:p>
    <w:p w:rsidR="008D55FC" w:rsidRPr="00B74F7C" w:rsidRDefault="008D55FC" w:rsidP="008D55FC">
      <w:pPr>
        <w:numPr>
          <w:ilvl w:val="0"/>
          <w:numId w:val="6"/>
        </w:numPr>
        <w:ind w:left="720"/>
        <w:jc w:val="both"/>
        <w:rPr>
          <w:rFonts w:ascii="Arial" w:hAnsi="Arial" w:cs="Arial"/>
          <w:sz w:val="22"/>
          <w:szCs w:val="22"/>
        </w:rPr>
      </w:pPr>
      <w:r w:rsidRPr="00B74F7C">
        <w:rPr>
          <w:rFonts w:ascii="Arial" w:hAnsi="Arial" w:cs="Arial"/>
          <w:sz w:val="22"/>
          <w:szCs w:val="22"/>
        </w:rPr>
        <w:t xml:space="preserve">As part of daily leadership role, identifying persistent risk issues, and addressing these with </w:t>
      </w:r>
      <w:r>
        <w:rPr>
          <w:rFonts w:ascii="Arial" w:hAnsi="Arial" w:cs="Arial"/>
          <w:sz w:val="22"/>
          <w:szCs w:val="22"/>
        </w:rPr>
        <w:t xml:space="preserve">relevant intervals </w:t>
      </w:r>
      <w:r w:rsidRPr="00B74F7C">
        <w:rPr>
          <w:rFonts w:ascii="Arial" w:hAnsi="Arial" w:cs="Arial"/>
          <w:sz w:val="22"/>
          <w:szCs w:val="22"/>
        </w:rPr>
        <w:t xml:space="preserve">to reduce / remove the risk, ensuring that any concerns are passed on to the </w:t>
      </w:r>
      <w:r>
        <w:rPr>
          <w:rFonts w:ascii="Arial" w:hAnsi="Arial" w:cs="Arial"/>
          <w:sz w:val="22"/>
          <w:szCs w:val="22"/>
        </w:rPr>
        <w:t>Governance Lead for T&amp;O</w:t>
      </w:r>
      <w:r w:rsidRPr="00B74F7C">
        <w:rPr>
          <w:rFonts w:ascii="Arial" w:hAnsi="Arial" w:cs="Arial"/>
          <w:sz w:val="22"/>
          <w:szCs w:val="22"/>
        </w:rPr>
        <w:t xml:space="preserve"> within an appropriate time span</w:t>
      </w:r>
      <w:smartTag w:uri="urn:schemas-microsoft-com:office:smarttags" w:element="PersonName">
        <w:r w:rsidRPr="00B74F7C">
          <w:rPr>
            <w:rFonts w:ascii="Arial" w:hAnsi="Arial" w:cs="Arial"/>
            <w:sz w:val="22"/>
            <w:szCs w:val="22"/>
          </w:rPr>
          <w:t>.</w:t>
        </w:r>
      </w:smartTag>
    </w:p>
    <w:p w:rsidR="008D55FC" w:rsidRDefault="008D55FC" w:rsidP="008D55FC">
      <w:pPr>
        <w:numPr>
          <w:ilvl w:val="0"/>
          <w:numId w:val="6"/>
        </w:numPr>
        <w:ind w:left="720"/>
        <w:jc w:val="both"/>
        <w:rPr>
          <w:rFonts w:ascii="Arial" w:hAnsi="Arial" w:cs="Arial"/>
          <w:sz w:val="22"/>
          <w:szCs w:val="22"/>
        </w:rPr>
      </w:pPr>
      <w:r>
        <w:rPr>
          <w:rFonts w:ascii="Arial" w:hAnsi="Arial" w:cs="Arial"/>
          <w:sz w:val="22"/>
          <w:szCs w:val="22"/>
        </w:rPr>
        <w:t>Working in conjunction with the Directorate satellite ESR operator to validate, run and disseminate compliance reports for the directorate teams.</w:t>
      </w:r>
    </w:p>
    <w:p w:rsidR="008D55FC" w:rsidRDefault="008D55FC" w:rsidP="008D55FC">
      <w:pPr>
        <w:numPr>
          <w:ilvl w:val="0"/>
          <w:numId w:val="6"/>
        </w:numPr>
        <w:tabs>
          <w:tab w:val="clear" w:pos="360"/>
          <w:tab w:val="num" w:pos="720"/>
        </w:tabs>
        <w:ind w:left="720"/>
        <w:jc w:val="both"/>
        <w:rPr>
          <w:rFonts w:ascii="Arial" w:hAnsi="Arial" w:cs="Arial"/>
          <w:sz w:val="22"/>
          <w:szCs w:val="22"/>
        </w:rPr>
      </w:pPr>
      <w:r w:rsidRPr="00497352">
        <w:rPr>
          <w:rFonts w:ascii="Arial" w:hAnsi="Arial" w:cs="Arial"/>
          <w:sz w:val="22"/>
          <w:szCs w:val="22"/>
        </w:rPr>
        <w:t>Work</w:t>
      </w:r>
      <w:r>
        <w:rPr>
          <w:rFonts w:ascii="Arial" w:hAnsi="Arial" w:cs="Arial"/>
          <w:sz w:val="22"/>
          <w:szCs w:val="22"/>
        </w:rPr>
        <w:t>ing</w:t>
      </w:r>
      <w:r w:rsidRPr="00497352">
        <w:rPr>
          <w:rFonts w:ascii="Arial" w:hAnsi="Arial" w:cs="Arial"/>
          <w:sz w:val="22"/>
          <w:szCs w:val="22"/>
        </w:rPr>
        <w:t xml:space="preserve"> in conjunction with the senior leadership team to compile action plans and</w:t>
      </w:r>
      <w:r>
        <w:rPr>
          <w:rFonts w:ascii="Arial" w:hAnsi="Arial" w:cs="Arial"/>
          <w:sz w:val="22"/>
          <w:szCs w:val="22"/>
        </w:rPr>
        <w:t xml:space="preserve"> formulate </w:t>
      </w:r>
      <w:r w:rsidRPr="00497352">
        <w:rPr>
          <w:rFonts w:ascii="Arial" w:hAnsi="Arial" w:cs="Arial"/>
          <w:sz w:val="22"/>
          <w:szCs w:val="22"/>
        </w:rPr>
        <w:t>response</w:t>
      </w:r>
      <w:r>
        <w:rPr>
          <w:rFonts w:ascii="Arial" w:hAnsi="Arial" w:cs="Arial"/>
          <w:sz w:val="22"/>
          <w:szCs w:val="22"/>
        </w:rPr>
        <w:t>s</w:t>
      </w:r>
      <w:r w:rsidRPr="00497352">
        <w:rPr>
          <w:rFonts w:ascii="Arial" w:hAnsi="Arial" w:cs="Arial"/>
          <w:sz w:val="22"/>
          <w:szCs w:val="22"/>
        </w:rPr>
        <w:t xml:space="preserve"> for directorate position with essential training</w:t>
      </w:r>
      <w:r>
        <w:rPr>
          <w:rFonts w:ascii="Arial" w:hAnsi="Arial" w:cs="Arial"/>
          <w:sz w:val="22"/>
          <w:szCs w:val="22"/>
        </w:rPr>
        <w:t xml:space="preserve"> and induction</w:t>
      </w:r>
    </w:p>
    <w:p w:rsidR="008D55FC" w:rsidRDefault="008D55FC" w:rsidP="008D55FC">
      <w:pPr>
        <w:numPr>
          <w:ilvl w:val="0"/>
          <w:numId w:val="6"/>
        </w:numPr>
        <w:ind w:left="720"/>
        <w:jc w:val="both"/>
        <w:rPr>
          <w:rFonts w:ascii="Arial" w:hAnsi="Arial" w:cs="Arial"/>
          <w:sz w:val="22"/>
          <w:szCs w:val="22"/>
        </w:rPr>
      </w:pPr>
      <w:r>
        <w:rPr>
          <w:rFonts w:ascii="Arial" w:hAnsi="Arial" w:cs="Arial"/>
          <w:sz w:val="22"/>
          <w:szCs w:val="22"/>
        </w:rPr>
        <w:t>Acting as a role model, providing expertise and knowledge on the required elements of essential learning</w:t>
      </w:r>
    </w:p>
    <w:p w:rsidR="008D55FC" w:rsidRDefault="008D55FC" w:rsidP="008D55FC">
      <w:pPr>
        <w:numPr>
          <w:ilvl w:val="0"/>
          <w:numId w:val="6"/>
        </w:numPr>
        <w:ind w:left="720"/>
        <w:jc w:val="both"/>
        <w:rPr>
          <w:rFonts w:ascii="Arial" w:hAnsi="Arial" w:cs="Arial"/>
          <w:sz w:val="22"/>
          <w:szCs w:val="22"/>
        </w:rPr>
      </w:pPr>
      <w:r>
        <w:rPr>
          <w:rFonts w:ascii="Arial" w:hAnsi="Arial" w:cs="Arial"/>
          <w:sz w:val="22"/>
          <w:szCs w:val="22"/>
        </w:rPr>
        <w:t>Being aware of the current trends and to be able to forecast and plan to meet future needs of the directorate in terms of essential learning</w:t>
      </w:r>
    </w:p>
    <w:p w:rsidR="008D55FC" w:rsidRDefault="008D55FC" w:rsidP="008D55FC">
      <w:pPr>
        <w:numPr>
          <w:ilvl w:val="0"/>
          <w:numId w:val="6"/>
        </w:numPr>
        <w:tabs>
          <w:tab w:val="clear" w:pos="360"/>
          <w:tab w:val="num" w:pos="720"/>
        </w:tabs>
        <w:ind w:left="720"/>
        <w:jc w:val="both"/>
        <w:rPr>
          <w:rFonts w:ascii="Arial" w:hAnsi="Arial" w:cs="Arial"/>
          <w:sz w:val="22"/>
          <w:szCs w:val="22"/>
        </w:rPr>
      </w:pPr>
      <w:r>
        <w:rPr>
          <w:rFonts w:ascii="Arial" w:hAnsi="Arial" w:cs="Arial"/>
          <w:sz w:val="22"/>
          <w:szCs w:val="22"/>
        </w:rPr>
        <w:t>Being able to be responsive in adjusting modes of delivery to meet with individual learning needs as required</w:t>
      </w:r>
    </w:p>
    <w:p w:rsidR="008D55FC" w:rsidRDefault="008D55FC" w:rsidP="008D55FC">
      <w:pPr>
        <w:numPr>
          <w:ilvl w:val="0"/>
          <w:numId w:val="6"/>
        </w:numPr>
        <w:ind w:left="720"/>
        <w:jc w:val="both"/>
        <w:rPr>
          <w:rFonts w:ascii="Arial" w:hAnsi="Arial" w:cs="Arial"/>
          <w:sz w:val="22"/>
          <w:szCs w:val="22"/>
        </w:rPr>
      </w:pPr>
      <w:r w:rsidRPr="008136A0">
        <w:rPr>
          <w:rFonts w:ascii="Arial" w:hAnsi="Arial" w:cs="Arial"/>
          <w:sz w:val="22"/>
          <w:szCs w:val="22"/>
        </w:rPr>
        <w:t>Assist</w:t>
      </w:r>
      <w:r>
        <w:rPr>
          <w:rFonts w:ascii="Arial" w:hAnsi="Arial" w:cs="Arial"/>
          <w:sz w:val="22"/>
          <w:szCs w:val="22"/>
        </w:rPr>
        <w:t>ing</w:t>
      </w:r>
      <w:r w:rsidRPr="008136A0">
        <w:rPr>
          <w:rFonts w:ascii="Arial" w:hAnsi="Arial" w:cs="Arial"/>
          <w:sz w:val="22"/>
          <w:szCs w:val="22"/>
        </w:rPr>
        <w:t xml:space="preserve"> in the </w:t>
      </w:r>
      <w:r>
        <w:rPr>
          <w:rFonts w:ascii="Arial" w:hAnsi="Arial" w:cs="Arial"/>
          <w:sz w:val="22"/>
          <w:szCs w:val="22"/>
        </w:rPr>
        <w:t xml:space="preserve">regular </w:t>
      </w:r>
      <w:r w:rsidRPr="008136A0">
        <w:rPr>
          <w:rFonts w:ascii="Arial" w:hAnsi="Arial" w:cs="Arial"/>
          <w:sz w:val="22"/>
          <w:szCs w:val="22"/>
        </w:rPr>
        <w:t xml:space="preserve">collection of statistical information for analysis and investigation purposes </w:t>
      </w:r>
      <w:r>
        <w:rPr>
          <w:rFonts w:ascii="Arial" w:hAnsi="Arial" w:cs="Arial"/>
          <w:sz w:val="22"/>
          <w:szCs w:val="22"/>
        </w:rPr>
        <w:t>for the directorate</w:t>
      </w:r>
    </w:p>
    <w:p w:rsidR="008D55FC" w:rsidRPr="00B74F7C" w:rsidRDefault="008D55FC" w:rsidP="008D55FC">
      <w:pPr>
        <w:numPr>
          <w:ilvl w:val="0"/>
          <w:numId w:val="6"/>
        </w:numPr>
        <w:ind w:left="720"/>
        <w:jc w:val="both"/>
        <w:rPr>
          <w:rFonts w:ascii="Arial" w:hAnsi="Arial" w:cs="Arial"/>
          <w:sz w:val="22"/>
          <w:szCs w:val="22"/>
        </w:rPr>
      </w:pPr>
      <w:r w:rsidRPr="00B74F7C">
        <w:rPr>
          <w:rFonts w:ascii="Arial" w:hAnsi="Arial" w:cs="Arial"/>
          <w:sz w:val="22"/>
          <w:szCs w:val="22"/>
        </w:rPr>
        <w:t>Assist</w:t>
      </w:r>
      <w:r>
        <w:rPr>
          <w:rFonts w:ascii="Arial" w:hAnsi="Arial" w:cs="Arial"/>
          <w:sz w:val="22"/>
          <w:szCs w:val="22"/>
        </w:rPr>
        <w:t>ing</w:t>
      </w:r>
      <w:r w:rsidRPr="00B74F7C">
        <w:rPr>
          <w:rFonts w:ascii="Arial" w:hAnsi="Arial" w:cs="Arial"/>
          <w:sz w:val="22"/>
          <w:szCs w:val="22"/>
        </w:rPr>
        <w:t xml:space="preserve"> the </w:t>
      </w:r>
      <w:r>
        <w:rPr>
          <w:rFonts w:ascii="Arial" w:hAnsi="Arial" w:cs="Arial"/>
          <w:sz w:val="22"/>
          <w:szCs w:val="22"/>
        </w:rPr>
        <w:t>Governance Lead for T&amp;O</w:t>
      </w:r>
      <w:r w:rsidRPr="00B74F7C">
        <w:rPr>
          <w:rFonts w:ascii="Arial" w:hAnsi="Arial" w:cs="Arial"/>
          <w:sz w:val="22"/>
          <w:szCs w:val="22"/>
        </w:rPr>
        <w:t xml:space="preserve"> with service improvement initiatives by applying change management strategies,</w:t>
      </w:r>
      <w:r>
        <w:rPr>
          <w:rFonts w:ascii="Arial" w:hAnsi="Arial" w:cs="Arial"/>
          <w:sz w:val="22"/>
          <w:szCs w:val="22"/>
        </w:rPr>
        <w:t xml:space="preserve"> and ensuring staff involvement</w:t>
      </w:r>
    </w:p>
    <w:p w:rsidR="008D55FC" w:rsidRDefault="008D55FC" w:rsidP="008D55FC">
      <w:pPr>
        <w:overflowPunct w:val="0"/>
        <w:autoSpaceDE w:val="0"/>
        <w:autoSpaceDN w:val="0"/>
        <w:adjustRightInd w:val="0"/>
        <w:spacing w:after="60"/>
        <w:jc w:val="both"/>
        <w:textAlignment w:val="baseline"/>
        <w:rPr>
          <w:rFonts w:ascii="Arial" w:hAnsi="Arial" w:cs="Arial"/>
          <w:sz w:val="22"/>
          <w:szCs w:val="22"/>
        </w:rPr>
      </w:pPr>
    </w:p>
    <w:p w:rsidR="008D55FC" w:rsidRPr="00AF2AF6" w:rsidRDefault="008D55FC" w:rsidP="008D55FC">
      <w:pPr>
        <w:jc w:val="both"/>
        <w:rPr>
          <w:rFonts w:ascii="Arial" w:hAnsi="Arial" w:cs="Arial"/>
          <w:b/>
          <w:bCs/>
          <w:i/>
          <w:sz w:val="22"/>
          <w:szCs w:val="22"/>
        </w:rPr>
      </w:pPr>
      <w:r w:rsidRPr="00AF2AF6">
        <w:rPr>
          <w:rFonts w:ascii="Arial" w:hAnsi="Arial" w:cs="Arial"/>
          <w:b/>
          <w:bCs/>
          <w:i/>
          <w:sz w:val="22"/>
          <w:szCs w:val="22"/>
        </w:rPr>
        <w:t xml:space="preserve">Clinical &amp; Professional </w:t>
      </w:r>
      <w:r>
        <w:rPr>
          <w:rFonts w:ascii="Arial" w:hAnsi="Arial" w:cs="Arial"/>
          <w:b/>
          <w:bCs/>
          <w:i/>
          <w:sz w:val="22"/>
          <w:szCs w:val="22"/>
        </w:rPr>
        <w:t>S</w:t>
      </w:r>
      <w:r w:rsidRPr="00AF2AF6">
        <w:rPr>
          <w:rFonts w:ascii="Arial" w:hAnsi="Arial" w:cs="Arial"/>
          <w:b/>
          <w:bCs/>
          <w:i/>
          <w:sz w:val="22"/>
          <w:szCs w:val="22"/>
        </w:rPr>
        <w:t xml:space="preserve">tandards: </w:t>
      </w:r>
    </w:p>
    <w:p w:rsidR="008D55FC" w:rsidRPr="00B74F7C" w:rsidRDefault="008D55FC" w:rsidP="008D55FC">
      <w:pPr>
        <w:jc w:val="both"/>
        <w:rPr>
          <w:rFonts w:ascii="Arial" w:hAnsi="Arial" w:cs="Arial"/>
          <w:sz w:val="22"/>
          <w:szCs w:val="22"/>
        </w:rPr>
      </w:pPr>
      <w:r w:rsidRPr="00B74F7C">
        <w:rPr>
          <w:rFonts w:ascii="Arial" w:hAnsi="Arial" w:cs="Arial"/>
          <w:sz w:val="22"/>
          <w:szCs w:val="22"/>
        </w:rPr>
        <w:t xml:space="preserve">As clinical leader </w:t>
      </w:r>
      <w:r>
        <w:rPr>
          <w:rFonts w:ascii="Arial" w:hAnsi="Arial" w:cs="Arial"/>
          <w:sz w:val="22"/>
          <w:szCs w:val="22"/>
        </w:rPr>
        <w:t>for essential learning,</w:t>
      </w:r>
      <w:r w:rsidRPr="00B74F7C">
        <w:rPr>
          <w:rFonts w:ascii="Arial" w:hAnsi="Arial" w:cs="Arial"/>
          <w:sz w:val="22"/>
          <w:szCs w:val="22"/>
        </w:rPr>
        <w:t xml:space="preserve"> be responsible for c</w:t>
      </w:r>
      <w:r>
        <w:rPr>
          <w:rFonts w:ascii="Arial" w:hAnsi="Arial" w:cs="Arial"/>
          <w:sz w:val="22"/>
          <w:szCs w:val="22"/>
        </w:rPr>
        <w:t>ompletion and / or maintenance of all essential learning components as identified on the TNA.</w:t>
      </w:r>
    </w:p>
    <w:p w:rsidR="008D55FC" w:rsidRDefault="008D55FC" w:rsidP="008D55FC">
      <w:pPr>
        <w:jc w:val="both"/>
        <w:rPr>
          <w:rFonts w:ascii="Arial" w:hAnsi="Arial" w:cs="Arial"/>
          <w:sz w:val="22"/>
          <w:szCs w:val="22"/>
        </w:rPr>
      </w:pPr>
    </w:p>
    <w:p w:rsidR="008D55FC" w:rsidRPr="00B74F7C" w:rsidRDefault="008D55FC" w:rsidP="008D55FC">
      <w:pPr>
        <w:jc w:val="both"/>
        <w:rPr>
          <w:rFonts w:ascii="Arial" w:hAnsi="Arial" w:cs="Arial"/>
          <w:sz w:val="22"/>
          <w:szCs w:val="22"/>
        </w:rPr>
      </w:pPr>
      <w:r>
        <w:rPr>
          <w:rFonts w:ascii="Arial" w:hAnsi="Arial" w:cs="Arial"/>
          <w:sz w:val="22"/>
          <w:szCs w:val="22"/>
        </w:rPr>
        <w:t xml:space="preserve">Work with the </w:t>
      </w:r>
      <w:r w:rsidR="00E8018B">
        <w:rPr>
          <w:rFonts w:ascii="Arial" w:hAnsi="Arial" w:cs="Arial"/>
          <w:sz w:val="22"/>
          <w:szCs w:val="22"/>
        </w:rPr>
        <w:t>multi-disciplinary</w:t>
      </w:r>
      <w:r>
        <w:rPr>
          <w:rFonts w:ascii="Arial" w:hAnsi="Arial" w:cs="Arial"/>
          <w:sz w:val="22"/>
          <w:szCs w:val="22"/>
        </w:rPr>
        <w:t xml:space="preserve"> teams across T&amp;O to ensure that the essential learning programme underpins practice so that</w:t>
      </w:r>
      <w:r w:rsidRPr="00B74F7C">
        <w:rPr>
          <w:rFonts w:ascii="Arial" w:hAnsi="Arial" w:cs="Arial"/>
          <w:sz w:val="22"/>
          <w:szCs w:val="22"/>
        </w:rPr>
        <w:t xml:space="preserve"> care</w:t>
      </w:r>
      <w:r>
        <w:rPr>
          <w:rFonts w:ascii="Arial" w:hAnsi="Arial" w:cs="Arial"/>
          <w:sz w:val="22"/>
          <w:szCs w:val="22"/>
        </w:rPr>
        <w:t xml:space="preserve"> is provided</w:t>
      </w:r>
      <w:r w:rsidRPr="00B74F7C">
        <w:rPr>
          <w:rFonts w:ascii="Arial" w:hAnsi="Arial" w:cs="Arial"/>
          <w:sz w:val="22"/>
          <w:szCs w:val="22"/>
        </w:rPr>
        <w:t xml:space="preserve"> in a manner that is consistent with:</w:t>
      </w:r>
    </w:p>
    <w:p w:rsidR="008D55FC" w:rsidRPr="00B74F7C" w:rsidRDefault="008D55FC" w:rsidP="008D55FC">
      <w:pPr>
        <w:numPr>
          <w:ilvl w:val="0"/>
          <w:numId w:val="12"/>
        </w:numPr>
        <w:overflowPunct w:val="0"/>
        <w:autoSpaceDE w:val="0"/>
        <w:autoSpaceDN w:val="0"/>
        <w:adjustRightInd w:val="0"/>
        <w:jc w:val="both"/>
        <w:textAlignment w:val="baseline"/>
        <w:rPr>
          <w:rFonts w:ascii="Arial" w:hAnsi="Arial" w:cs="Arial"/>
          <w:sz w:val="22"/>
          <w:szCs w:val="22"/>
        </w:rPr>
      </w:pPr>
      <w:r w:rsidRPr="00B74F7C">
        <w:rPr>
          <w:rFonts w:ascii="Arial" w:hAnsi="Arial" w:cs="Arial"/>
          <w:sz w:val="22"/>
          <w:szCs w:val="22"/>
        </w:rPr>
        <w:t>Evidence based practice and / or clinical guidelines</w:t>
      </w:r>
    </w:p>
    <w:p w:rsidR="008D55FC" w:rsidRPr="00B74F7C" w:rsidRDefault="008D55FC" w:rsidP="008D55FC">
      <w:pPr>
        <w:numPr>
          <w:ilvl w:val="0"/>
          <w:numId w:val="12"/>
        </w:numPr>
        <w:overflowPunct w:val="0"/>
        <w:autoSpaceDE w:val="0"/>
        <w:autoSpaceDN w:val="0"/>
        <w:adjustRightInd w:val="0"/>
        <w:jc w:val="both"/>
        <w:textAlignment w:val="baseline"/>
        <w:rPr>
          <w:rFonts w:ascii="Arial" w:hAnsi="Arial" w:cs="Arial"/>
          <w:sz w:val="22"/>
          <w:szCs w:val="22"/>
        </w:rPr>
      </w:pPr>
      <w:r w:rsidRPr="00B74F7C">
        <w:rPr>
          <w:rFonts w:ascii="Arial" w:hAnsi="Arial" w:cs="Arial"/>
          <w:sz w:val="22"/>
          <w:szCs w:val="22"/>
        </w:rPr>
        <w:t>Multi-disciplinary team working</w:t>
      </w:r>
    </w:p>
    <w:p w:rsidR="008D55FC" w:rsidRPr="00B74F7C" w:rsidRDefault="008D55FC" w:rsidP="008D55FC">
      <w:pPr>
        <w:numPr>
          <w:ilvl w:val="0"/>
          <w:numId w:val="12"/>
        </w:numPr>
        <w:overflowPunct w:val="0"/>
        <w:autoSpaceDE w:val="0"/>
        <w:autoSpaceDN w:val="0"/>
        <w:adjustRightInd w:val="0"/>
        <w:jc w:val="both"/>
        <w:textAlignment w:val="baseline"/>
        <w:rPr>
          <w:rFonts w:ascii="Arial" w:hAnsi="Arial" w:cs="Arial"/>
          <w:sz w:val="22"/>
          <w:szCs w:val="22"/>
        </w:rPr>
      </w:pPr>
      <w:r w:rsidRPr="00B74F7C">
        <w:rPr>
          <w:rFonts w:ascii="Arial" w:hAnsi="Arial" w:cs="Arial"/>
          <w:sz w:val="22"/>
          <w:szCs w:val="22"/>
        </w:rPr>
        <w:t>Legislation, policies, procedures</w:t>
      </w:r>
    </w:p>
    <w:p w:rsidR="008D55FC" w:rsidRPr="00B74F7C" w:rsidRDefault="008D55FC" w:rsidP="008D55FC">
      <w:pPr>
        <w:numPr>
          <w:ilvl w:val="0"/>
          <w:numId w:val="12"/>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Patient-</w:t>
      </w:r>
      <w:r w:rsidRPr="00B74F7C">
        <w:rPr>
          <w:rFonts w:ascii="Arial" w:hAnsi="Arial" w:cs="Arial"/>
          <w:sz w:val="22"/>
          <w:szCs w:val="22"/>
        </w:rPr>
        <w:t>centred care</w:t>
      </w:r>
    </w:p>
    <w:p w:rsidR="008D55FC" w:rsidRPr="00B74F7C" w:rsidRDefault="008D55FC" w:rsidP="008D55FC">
      <w:pPr>
        <w:numPr>
          <w:ilvl w:val="0"/>
          <w:numId w:val="12"/>
        </w:numPr>
        <w:overflowPunct w:val="0"/>
        <w:autoSpaceDE w:val="0"/>
        <w:autoSpaceDN w:val="0"/>
        <w:adjustRightInd w:val="0"/>
        <w:jc w:val="both"/>
        <w:textAlignment w:val="baseline"/>
        <w:rPr>
          <w:rFonts w:ascii="Arial" w:hAnsi="Arial" w:cs="Arial"/>
          <w:sz w:val="22"/>
          <w:szCs w:val="22"/>
        </w:rPr>
      </w:pPr>
      <w:r w:rsidRPr="00B74F7C">
        <w:rPr>
          <w:rFonts w:ascii="Arial" w:hAnsi="Arial" w:cs="Arial"/>
          <w:sz w:val="22"/>
          <w:szCs w:val="22"/>
        </w:rPr>
        <w:t>An environment that is fit for purpose in delivering safe and effective patient care and is responsive to the needs of patients and their carers</w:t>
      </w:r>
      <w:r>
        <w:rPr>
          <w:rFonts w:ascii="Arial" w:hAnsi="Arial" w:cs="Arial"/>
          <w:sz w:val="22"/>
          <w:szCs w:val="22"/>
        </w:rPr>
        <w:t>,</w:t>
      </w:r>
      <w:r w:rsidRPr="00B74F7C">
        <w:rPr>
          <w:rFonts w:ascii="Arial" w:hAnsi="Arial" w:cs="Arial"/>
          <w:sz w:val="22"/>
          <w:szCs w:val="22"/>
        </w:rPr>
        <w:t xml:space="preserve"> recognising the importance of</w:t>
      </w:r>
      <w:r>
        <w:rPr>
          <w:rFonts w:ascii="Arial" w:hAnsi="Arial" w:cs="Arial"/>
          <w:sz w:val="22"/>
          <w:szCs w:val="22"/>
        </w:rPr>
        <w:t xml:space="preserve"> individual privacy and dignity</w:t>
      </w:r>
    </w:p>
    <w:p w:rsidR="008D55FC" w:rsidRPr="00B74F7C" w:rsidRDefault="008D55FC" w:rsidP="008D55FC">
      <w:pPr>
        <w:jc w:val="both"/>
        <w:rPr>
          <w:rFonts w:ascii="Arial" w:hAnsi="Arial" w:cs="Arial"/>
          <w:sz w:val="22"/>
          <w:szCs w:val="22"/>
        </w:rPr>
      </w:pPr>
    </w:p>
    <w:p w:rsidR="008D55FC" w:rsidRPr="00B74F7C" w:rsidRDefault="008D55FC" w:rsidP="008D55FC">
      <w:pPr>
        <w:jc w:val="both"/>
        <w:rPr>
          <w:rFonts w:ascii="Arial" w:hAnsi="Arial" w:cs="Arial"/>
          <w:sz w:val="22"/>
          <w:szCs w:val="22"/>
        </w:rPr>
      </w:pPr>
      <w:r w:rsidRPr="00B74F7C">
        <w:rPr>
          <w:rFonts w:ascii="Arial" w:hAnsi="Arial" w:cs="Arial"/>
          <w:sz w:val="22"/>
          <w:szCs w:val="22"/>
        </w:rPr>
        <w:t xml:space="preserve">Contribute to quality improvement, and take appropriate action, informing the </w:t>
      </w:r>
      <w:r>
        <w:rPr>
          <w:rFonts w:ascii="Arial" w:hAnsi="Arial" w:cs="Arial"/>
          <w:sz w:val="22"/>
          <w:szCs w:val="22"/>
        </w:rPr>
        <w:t xml:space="preserve">relevant individuals </w:t>
      </w:r>
      <w:r w:rsidRPr="00B74F7C">
        <w:rPr>
          <w:rFonts w:ascii="Arial" w:hAnsi="Arial" w:cs="Arial"/>
          <w:sz w:val="22"/>
          <w:szCs w:val="22"/>
        </w:rPr>
        <w:t>when there are concerns in the areas of:</w:t>
      </w:r>
    </w:p>
    <w:p w:rsidR="008D55FC" w:rsidRPr="00B74F7C" w:rsidRDefault="008D55FC" w:rsidP="008D55FC">
      <w:pPr>
        <w:numPr>
          <w:ilvl w:val="0"/>
          <w:numId w:val="13"/>
        </w:numPr>
        <w:jc w:val="both"/>
        <w:rPr>
          <w:rFonts w:ascii="Arial" w:hAnsi="Arial" w:cs="Arial"/>
          <w:sz w:val="22"/>
          <w:szCs w:val="22"/>
        </w:rPr>
      </w:pPr>
      <w:r w:rsidRPr="00B74F7C">
        <w:rPr>
          <w:rFonts w:ascii="Arial" w:hAnsi="Arial" w:cs="Arial"/>
          <w:sz w:val="22"/>
          <w:szCs w:val="22"/>
        </w:rPr>
        <w:t xml:space="preserve">Conduct of </w:t>
      </w:r>
      <w:r>
        <w:rPr>
          <w:rFonts w:ascii="Arial" w:hAnsi="Arial" w:cs="Arial"/>
          <w:sz w:val="22"/>
          <w:szCs w:val="22"/>
        </w:rPr>
        <w:t>c</w:t>
      </w:r>
      <w:r w:rsidRPr="00B74F7C">
        <w:rPr>
          <w:rFonts w:ascii="Arial" w:hAnsi="Arial" w:cs="Arial"/>
          <w:sz w:val="22"/>
          <w:szCs w:val="22"/>
        </w:rPr>
        <w:t>are</w:t>
      </w:r>
    </w:p>
    <w:p w:rsidR="008D55FC" w:rsidRPr="00B74F7C" w:rsidRDefault="008D55FC" w:rsidP="008D55FC">
      <w:pPr>
        <w:numPr>
          <w:ilvl w:val="0"/>
          <w:numId w:val="13"/>
        </w:numPr>
        <w:jc w:val="both"/>
        <w:rPr>
          <w:rFonts w:ascii="Arial" w:hAnsi="Arial" w:cs="Arial"/>
          <w:sz w:val="22"/>
          <w:szCs w:val="22"/>
        </w:rPr>
      </w:pPr>
      <w:r w:rsidRPr="00B74F7C">
        <w:rPr>
          <w:rFonts w:ascii="Arial" w:hAnsi="Arial" w:cs="Arial"/>
          <w:sz w:val="22"/>
          <w:szCs w:val="22"/>
        </w:rPr>
        <w:t xml:space="preserve">Scope of </w:t>
      </w:r>
      <w:r>
        <w:rPr>
          <w:rFonts w:ascii="Arial" w:hAnsi="Arial" w:cs="Arial"/>
          <w:sz w:val="22"/>
          <w:szCs w:val="22"/>
        </w:rPr>
        <w:t>p</w:t>
      </w:r>
      <w:r w:rsidRPr="00B74F7C">
        <w:rPr>
          <w:rFonts w:ascii="Arial" w:hAnsi="Arial" w:cs="Arial"/>
          <w:sz w:val="22"/>
          <w:szCs w:val="22"/>
        </w:rPr>
        <w:t xml:space="preserve">rofessional </w:t>
      </w:r>
      <w:r>
        <w:rPr>
          <w:rFonts w:ascii="Arial" w:hAnsi="Arial" w:cs="Arial"/>
          <w:sz w:val="22"/>
          <w:szCs w:val="22"/>
        </w:rPr>
        <w:t>p</w:t>
      </w:r>
      <w:r w:rsidRPr="00B74F7C">
        <w:rPr>
          <w:rFonts w:ascii="Arial" w:hAnsi="Arial" w:cs="Arial"/>
          <w:sz w:val="22"/>
          <w:szCs w:val="22"/>
        </w:rPr>
        <w:t>ractice</w:t>
      </w:r>
    </w:p>
    <w:p w:rsidR="008D55FC" w:rsidRPr="00B74F7C" w:rsidRDefault="008D55FC" w:rsidP="008D55FC">
      <w:pPr>
        <w:numPr>
          <w:ilvl w:val="0"/>
          <w:numId w:val="13"/>
        </w:numPr>
        <w:jc w:val="both"/>
        <w:rPr>
          <w:rFonts w:ascii="Arial" w:hAnsi="Arial" w:cs="Arial"/>
          <w:sz w:val="22"/>
          <w:szCs w:val="22"/>
        </w:rPr>
      </w:pPr>
      <w:r w:rsidRPr="00B74F7C">
        <w:rPr>
          <w:rFonts w:ascii="Arial" w:hAnsi="Arial" w:cs="Arial"/>
          <w:sz w:val="22"/>
          <w:szCs w:val="22"/>
        </w:rPr>
        <w:lastRenderedPageBreak/>
        <w:t xml:space="preserve">Multidisciplinary </w:t>
      </w:r>
      <w:r>
        <w:rPr>
          <w:rFonts w:ascii="Arial" w:hAnsi="Arial" w:cs="Arial"/>
          <w:sz w:val="22"/>
          <w:szCs w:val="22"/>
        </w:rPr>
        <w:t>t</w:t>
      </w:r>
      <w:r w:rsidRPr="00B74F7C">
        <w:rPr>
          <w:rFonts w:ascii="Arial" w:hAnsi="Arial" w:cs="Arial"/>
          <w:sz w:val="22"/>
          <w:szCs w:val="22"/>
        </w:rPr>
        <w:t xml:space="preserve">eam </w:t>
      </w:r>
      <w:r>
        <w:rPr>
          <w:rFonts w:ascii="Arial" w:hAnsi="Arial" w:cs="Arial"/>
          <w:sz w:val="22"/>
          <w:szCs w:val="22"/>
        </w:rPr>
        <w:t>w</w:t>
      </w:r>
      <w:r w:rsidRPr="00B74F7C">
        <w:rPr>
          <w:rFonts w:ascii="Arial" w:hAnsi="Arial" w:cs="Arial"/>
          <w:sz w:val="22"/>
          <w:szCs w:val="22"/>
        </w:rPr>
        <w:t>orking</w:t>
      </w:r>
    </w:p>
    <w:p w:rsidR="008D55FC" w:rsidRPr="00B74F7C" w:rsidRDefault="008D55FC" w:rsidP="008D55FC">
      <w:pPr>
        <w:numPr>
          <w:ilvl w:val="0"/>
          <w:numId w:val="13"/>
        </w:numPr>
        <w:jc w:val="both"/>
        <w:rPr>
          <w:rFonts w:ascii="Arial" w:hAnsi="Arial" w:cs="Arial"/>
          <w:sz w:val="22"/>
          <w:szCs w:val="22"/>
        </w:rPr>
      </w:pPr>
      <w:r>
        <w:rPr>
          <w:rFonts w:ascii="Arial" w:hAnsi="Arial" w:cs="Arial"/>
          <w:sz w:val="22"/>
          <w:szCs w:val="22"/>
        </w:rPr>
        <w:t>Data or</w:t>
      </w:r>
      <w:r w:rsidRPr="00B74F7C">
        <w:rPr>
          <w:rFonts w:ascii="Arial" w:hAnsi="Arial" w:cs="Arial"/>
          <w:sz w:val="22"/>
          <w:szCs w:val="22"/>
        </w:rPr>
        <w:t xml:space="preserve"> </w:t>
      </w:r>
      <w:r>
        <w:rPr>
          <w:rFonts w:ascii="Arial" w:hAnsi="Arial" w:cs="Arial"/>
          <w:sz w:val="22"/>
          <w:szCs w:val="22"/>
        </w:rPr>
        <w:t>i</w:t>
      </w:r>
      <w:r w:rsidRPr="00B74F7C">
        <w:rPr>
          <w:rFonts w:ascii="Arial" w:hAnsi="Arial" w:cs="Arial"/>
          <w:sz w:val="22"/>
          <w:szCs w:val="22"/>
        </w:rPr>
        <w:t xml:space="preserve">nformation </w:t>
      </w:r>
      <w:r>
        <w:rPr>
          <w:rFonts w:ascii="Arial" w:hAnsi="Arial" w:cs="Arial"/>
          <w:sz w:val="22"/>
          <w:szCs w:val="22"/>
        </w:rPr>
        <w:t>g</w:t>
      </w:r>
      <w:r w:rsidRPr="00B74F7C">
        <w:rPr>
          <w:rFonts w:ascii="Arial" w:hAnsi="Arial" w:cs="Arial"/>
          <w:sz w:val="22"/>
          <w:szCs w:val="22"/>
        </w:rPr>
        <w:t>aps</w:t>
      </w:r>
    </w:p>
    <w:p w:rsidR="008D55FC" w:rsidRPr="00B74F7C" w:rsidRDefault="008D55FC" w:rsidP="008D55FC">
      <w:pPr>
        <w:numPr>
          <w:ilvl w:val="0"/>
          <w:numId w:val="13"/>
        </w:numPr>
        <w:jc w:val="both"/>
        <w:rPr>
          <w:rFonts w:ascii="Arial" w:hAnsi="Arial" w:cs="Arial"/>
          <w:sz w:val="22"/>
          <w:szCs w:val="22"/>
        </w:rPr>
      </w:pPr>
      <w:r w:rsidRPr="00B74F7C">
        <w:rPr>
          <w:rFonts w:ascii="Arial" w:hAnsi="Arial" w:cs="Arial"/>
          <w:sz w:val="22"/>
          <w:szCs w:val="22"/>
        </w:rPr>
        <w:t xml:space="preserve">Ineffective </w:t>
      </w:r>
      <w:r>
        <w:rPr>
          <w:rFonts w:ascii="Arial" w:hAnsi="Arial" w:cs="Arial"/>
          <w:sz w:val="22"/>
          <w:szCs w:val="22"/>
        </w:rPr>
        <w:t>s</w:t>
      </w:r>
      <w:r w:rsidRPr="00B74F7C">
        <w:rPr>
          <w:rFonts w:ascii="Arial" w:hAnsi="Arial" w:cs="Arial"/>
          <w:sz w:val="22"/>
          <w:szCs w:val="22"/>
        </w:rPr>
        <w:t>ystems</w:t>
      </w:r>
    </w:p>
    <w:p w:rsidR="008D55FC" w:rsidRPr="00B74F7C" w:rsidRDefault="008D55FC" w:rsidP="008D55FC">
      <w:pPr>
        <w:numPr>
          <w:ilvl w:val="0"/>
          <w:numId w:val="13"/>
        </w:numPr>
        <w:jc w:val="both"/>
        <w:rPr>
          <w:rFonts w:ascii="Arial" w:hAnsi="Arial" w:cs="Arial"/>
          <w:sz w:val="22"/>
          <w:szCs w:val="22"/>
        </w:rPr>
      </w:pPr>
      <w:r w:rsidRPr="00B74F7C">
        <w:rPr>
          <w:rFonts w:ascii="Arial" w:hAnsi="Arial" w:cs="Arial"/>
          <w:sz w:val="22"/>
          <w:szCs w:val="22"/>
        </w:rPr>
        <w:t>Poor communication</w:t>
      </w:r>
    </w:p>
    <w:p w:rsidR="008D55FC" w:rsidRPr="00B74F7C" w:rsidRDefault="008D55FC" w:rsidP="008D55FC">
      <w:pPr>
        <w:numPr>
          <w:ilvl w:val="0"/>
          <w:numId w:val="13"/>
        </w:numPr>
        <w:jc w:val="both"/>
        <w:rPr>
          <w:rFonts w:ascii="Arial" w:hAnsi="Arial" w:cs="Arial"/>
          <w:sz w:val="22"/>
          <w:szCs w:val="22"/>
        </w:rPr>
      </w:pPr>
      <w:r w:rsidRPr="00B74F7C">
        <w:rPr>
          <w:rFonts w:ascii="Arial" w:hAnsi="Arial" w:cs="Arial"/>
          <w:sz w:val="22"/>
          <w:szCs w:val="22"/>
        </w:rPr>
        <w:t>Workload issues</w:t>
      </w:r>
    </w:p>
    <w:p w:rsidR="008D55FC" w:rsidRPr="00B74F7C" w:rsidRDefault="008D55FC" w:rsidP="008D55FC">
      <w:pPr>
        <w:numPr>
          <w:ilvl w:val="0"/>
          <w:numId w:val="13"/>
        </w:numPr>
        <w:jc w:val="both"/>
        <w:rPr>
          <w:rFonts w:ascii="Arial" w:hAnsi="Arial" w:cs="Arial"/>
          <w:sz w:val="22"/>
          <w:szCs w:val="22"/>
        </w:rPr>
      </w:pPr>
      <w:r w:rsidRPr="00B74F7C">
        <w:rPr>
          <w:rFonts w:ascii="Arial" w:hAnsi="Arial" w:cs="Arial"/>
          <w:sz w:val="22"/>
          <w:szCs w:val="22"/>
        </w:rPr>
        <w:t>Poor individual or team practice</w:t>
      </w:r>
    </w:p>
    <w:p w:rsidR="008D55FC" w:rsidRPr="00B74F7C" w:rsidRDefault="008D55FC" w:rsidP="008D55FC">
      <w:pPr>
        <w:numPr>
          <w:ilvl w:val="0"/>
          <w:numId w:val="13"/>
        </w:numPr>
        <w:jc w:val="both"/>
        <w:rPr>
          <w:rFonts w:ascii="Arial" w:hAnsi="Arial" w:cs="Arial"/>
          <w:sz w:val="22"/>
          <w:szCs w:val="22"/>
        </w:rPr>
      </w:pPr>
      <w:r w:rsidRPr="00B74F7C">
        <w:rPr>
          <w:rFonts w:ascii="Arial" w:hAnsi="Arial" w:cs="Arial"/>
          <w:sz w:val="22"/>
          <w:szCs w:val="22"/>
        </w:rPr>
        <w:t>Financial and resource implications</w:t>
      </w:r>
    </w:p>
    <w:p w:rsidR="008D55FC" w:rsidRPr="00B74F7C" w:rsidRDefault="008D55FC" w:rsidP="008D55FC">
      <w:pPr>
        <w:numPr>
          <w:ilvl w:val="0"/>
          <w:numId w:val="13"/>
        </w:numPr>
        <w:jc w:val="both"/>
        <w:rPr>
          <w:rFonts w:ascii="Arial" w:hAnsi="Arial" w:cs="Arial"/>
          <w:sz w:val="22"/>
          <w:szCs w:val="22"/>
        </w:rPr>
      </w:pPr>
      <w:r w:rsidRPr="00B74F7C">
        <w:rPr>
          <w:rFonts w:ascii="Arial" w:hAnsi="Arial" w:cs="Arial"/>
          <w:sz w:val="22"/>
          <w:szCs w:val="22"/>
        </w:rPr>
        <w:t>Health and safety deficits</w:t>
      </w:r>
    </w:p>
    <w:p w:rsidR="008D55FC" w:rsidRDefault="008D55FC" w:rsidP="008D55FC">
      <w:pPr>
        <w:numPr>
          <w:ilvl w:val="0"/>
          <w:numId w:val="13"/>
        </w:numPr>
        <w:jc w:val="both"/>
        <w:rPr>
          <w:rFonts w:ascii="Arial" w:hAnsi="Arial" w:cs="Arial"/>
          <w:sz w:val="22"/>
          <w:szCs w:val="22"/>
        </w:rPr>
      </w:pPr>
      <w:r>
        <w:rPr>
          <w:rFonts w:ascii="Arial" w:hAnsi="Arial" w:cs="Arial"/>
          <w:sz w:val="22"/>
          <w:szCs w:val="22"/>
        </w:rPr>
        <w:t>Essential learning / induction</w:t>
      </w:r>
    </w:p>
    <w:p w:rsidR="008D55FC" w:rsidRDefault="008D55FC" w:rsidP="008D55FC">
      <w:pPr>
        <w:jc w:val="both"/>
        <w:rPr>
          <w:rFonts w:ascii="Arial" w:hAnsi="Arial" w:cs="Arial"/>
          <w:sz w:val="22"/>
          <w:szCs w:val="22"/>
        </w:rPr>
      </w:pPr>
    </w:p>
    <w:p w:rsidR="008D55FC" w:rsidRPr="00B74F7C" w:rsidRDefault="008D55FC" w:rsidP="008D55FC">
      <w:pPr>
        <w:jc w:val="both"/>
        <w:rPr>
          <w:rFonts w:ascii="Arial" w:hAnsi="Arial" w:cs="Arial"/>
          <w:b/>
          <w:sz w:val="22"/>
          <w:szCs w:val="22"/>
        </w:rPr>
      </w:pPr>
      <w:r>
        <w:rPr>
          <w:rFonts w:ascii="Arial" w:hAnsi="Arial" w:cs="Arial"/>
          <w:b/>
          <w:i/>
          <w:sz w:val="22"/>
          <w:szCs w:val="22"/>
        </w:rPr>
        <w:t>Communication:</w:t>
      </w:r>
    </w:p>
    <w:p w:rsidR="008D55FC" w:rsidRPr="00B74F7C" w:rsidRDefault="008D55FC" w:rsidP="008D55FC">
      <w:pPr>
        <w:numPr>
          <w:ilvl w:val="0"/>
          <w:numId w:val="3"/>
        </w:numPr>
        <w:jc w:val="both"/>
        <w:rPr>
          <w:rFonts w:ascii="Arial" w:hAnsi="Arial" w:cs="Arial"/>
          <w:bCs/>
          <w:sz w:val="22"/>
          <w:szCs w:val="22"/>
        </w:rPr>
      </w:pPr>
      <w:r w:rsidRPr="00B74F7C">
        <w:rPr>
          <w:rFonts w:ascii="Arial" w:hAnsi="Arial" w:cs="Arial"/>
          <w:bCs/>
          <w:sz w:val="22"/>
          <w:szCs w:val="22"/>
        </w:rPr>
        <w:t xml:space="preserve">Maintain effective communication channels </w:t>
      </w:r>
      <w:r>
        <w:rPr>
          <w:rFonts w:ascii="Arial" w:hAnsi="Arial" w:cs="Arial"/>
          <w:bCs/>
          <w:sz w:val="22"/>
          <w:szCs w:val="22"/>
        </w:rPr>
        <w:t>with the individual key relationships identified within</w:t>
      </w:r>
      <w:r w:rsidRPr="00B74F7C">
        <w:rPr>
          <w:rFonts w:ascii="Arial" w:hAnsi="Arial" w:cs="Arial"/>
          <w:bCs/>
          <w:sz w:val="22"/>
          <w:szCs w:val="22"/>
        </w:rPr>
        <w:t xml:space="preserve"> </w:t>
      </w:r>
      <w:r>
        <w:rPr>
          <w:rFonts w:ascii="Arial" w:hAnsi="Arial" w:cs="Arial"/>
          <w:bCs/>
          <w:sz w:val="22"/>
          <w:szCs w:val="22"/>
        </w:rPr>
        <w:t>the sphere of responsibility</w:t>
      </w:r>
    </w:p>
    <w:p w:rsidR="008D55FC" w:rsidRPr="00B74F7C" w:rsidRDefault="008D55FC" w:rsidP="008D55FC">
      <w:pPr>
        <w:numPr>
          <w:ilvl w:val="0"/>
          <w:numId w:val="3"/>
        </w:numPr>
        <w:jc w:val="both"/>
        <w:rPr>
          <w:rFonts w:ascii="Arial" w:hAnsi="Arial" w:cs="Arial"/>
          <w:bCs/>
          <w:sz w:val="22"/>
          <w:szCs w:val="22"/>
        </w:rPr>
      </w:pPr>
      <w:r w:rsidRPr="00B74F7C">
        <w:rPr>
          <w:rFonts w:ascii="Arial" w:hAnsi="Arial" w:cs="Arial"/>
          <w:bCs/>
          <w:sz w:val="22"/>
          <w:szCs w:val="22"/>
        </w:rPr>
        <w:t xml:space="preserve">Ensure processes are in place to facilitate effective communication </w:t>
      </w:r>
      <w:r>
        <w:rPr>
          <w:rFonts w:ascii="Arial" w:hAnsi="Arial" w:cs="Arial"/>
          <w:bCs/>
          <w:sz w:val="22"/>
          <w:szCs w:val="22"/>
        </w:rPr>
        <w:t xml:space="preserve">across all disciplines, </w:t>
      </w:r>
      <w:r w:rsidRPr="00B74F7C">
        <w:rPr>
          <w:rFonts w:ascii="Arial" w:hAnsi="Arial" w:cs="Arial"/>
          <w:bCs/>
          <w:sz w:val="22"/>
          <w:szCs w:val="22"/>
        </w:rPr>
        <w:t>that meet</w:t>
      </w:r>
      <w:r>
        <w:rPr>
          <w:rFonts w:ascii="Arial" w:hAnsi="Arial" w:cs="Arial"/>
          <w:bCs/>
          <w:sz w:val="22"/>
          <w:szCs w:val="22"/>
        </w:rPr>
        <w:t xml:space="preserve"> individual needs</w:t>
      </w:r>
    </w:p>
    <w:p w:rsidR="008D55FC" w:rsidRPr="00B74F7C" w:rsidRDefault="008D55FC" w:rsidP="008D55FC">
      <w:pPr>
        <w:numPr>
          <w:ilvl w:val="0"/>
          <w:numId w:val="3"/>
        </w:numPr>
        <w:jc w:val="both"/>
        <w:rPr>
          <w:rFonts w:ascii="Arial" w:hAnsi="Arial" w:cs="Arial"/>
          <w:bCs/>
          <w:sz w:val="22"/>
          <w:szCs w:val="22"/>
        </w:rPr>
      </w:pPr>
      <w:r w:rsidRPr="00B74F7C">
        <w:rPr>
          <w:rFonts w:ascii="Arial" w:hAnsi="Arial" w:cs="Arial"/>
          <w:bCs/>
          <w:sz w:val="22"/>
          <w:szCs w:val="22"/>
        </w:rPr>
        <w:t xml:space="preserve">Actively seek feedback and ensure this is </w:t>
      </w:r>
      <w:r>
        <w:rPr>
          <w:rFonts w:ascii="Arial" w:hAnsi="Arial" w:cs="Arial"/>
          <w:bCs/>
          <w:sz w:val="22"/>
          <w:szCs w:val="22"/>
        </w:rPr>
        <w:t xml:space="preserve">actively incorporated with future development of the essential learning and induction programme </w:t>
      </w:r>
      <w:r w:rsidRPr="006F694F">
        <w:rPr>
          <w:rFonts w:ascii="Arial" w:hAnsi="Arial" w:cs="Arial"/>
          <w:bCs/>
          <w:sz w:val="22"/>
          <w:szCs w:val="22"/>
        </w:rPr>
        <w:t xml:space="preserve">in </w:t>
      </w:r>
      <w:r>
        <w:rPr>
          <w:rFonts w:ascii="Arial" w:hAnsi="Arial" w:cs="Arial"/>
          <w:bCs/>
          <w:sz w:val="22"/>
          <w:szCs w:val="22"/>
        </w:rPr>
        <w:t>T&amp;O</w:t>
      </w:r>
    </w:p>
    <w:p w:rsidR="008D55FC" w:rsidRPr="00B74F7C" w:rsidRDefault="008D55FC" w:rsidP="008D55FC">
      <w:pPr>
        <w:jc w:val="both"/>
        <w:rPr>
          <w:rFonts w:ascii="Arial" w:hAnsi="Arial" w:cs="Arial"/>
          <w:sz w:val="22"/>
          <w:szCs w:val="22"/>
        </w:rPr>
      </w:pPr>
    </w:p>
    <w:p w:rsidR="008D55FC" w:rsidRPr="002B5A8F" w:rsidRDefault="008D55FC" w:rsidP="008D55FC">
      <w:pPr>
        <w:spacing w:before="60"/>
        <w:jc w:val="both"/>
        <w:rPr>
          <w:rFonts w:ascii="Arial" w:hAnsi="Arial" w:cs="Arial"/>
          <w:b/>
          <w:i/>
          <w:sz w:val="22"/>
          <w:szCs w:val="22"/>
        </w:rPr>
      </w:pPr>
      <w:r w:rsidRPr="002B5A8F">
        <w:rPr>
          <w:rFonts w:ascii="Arial" w:hAnsi="Arial" w:cs="Arial"/>
          <w:b/>
          <w:i/>
          <w:sz w:val="22"/>
          <w:szCs w:val="22"/>
        </w:rPr>
        <w:t xml:space="preserve">Delivery Plan:  </w:t>
      </w:r>
    </w:p>
    <w:p w:rsidR="008D55FC" w:rsidRPr="00B74F7C" w:rsidRDefault="008D55FC" w:rsidP="008D55FC">
      <w:pPr>
        <w:spacing w:before="60"/>
        <w:jc w:val="both"/>
        <w:rPr>
          <w:rFonts w:ascii="Arial" w:hAnsi="Arial" w:cs="Arial"/>
          <w:sz w:val="22"/>
          <w:szCs w:val="22"/>
        </w:rPr>
      </w:pPr>
      <w:r w:rsidRPr="00B74F7C">
        <w:rPr>
          <w:rFonts w:ascii="Arial" w:hAnsi="Arial" w:cs="Arial"/>
          <w:sz w:val="22"/>
          <w:szCs w:val="22"/>
        </w:rPr>
        <w:t xml:space="preserve">In collaboration with the </w:t>
      </w:r>
      <w:r>
        <w:rPr>
          <w:rFonts w:ascii="Arial" w:hAnsi="Arial" w:cs="Arial"/>
          <w:sz w:val="22"/>
          <w:szCs w:val="22"/>
        </w:rPr>
        <w:t xml:space="preserve">Governance Lead for T&amp;O </w:t>
      </w:r>
      <w:r w:rsidRPr="00B74F7C">
        <w:rPr>
          <w:rFonts w:ascii="Arial" w:hAnsi="Arial" w:cs="Arial"/>
          <w:sz w:val="22"/>
          <w:szCs w:val="22"/>
        </w:rPr>
        <w:t xml:space="preserve">ensure </w:t>
      </w:r>
      <w:r>
        <w:rPr>
          <w:rFonts w:ascii="Arial" w:hAnsi="Arial" w:cs="Arial"/>
          <w:sz w:val="22"/>
          <w:szCs w:val="22"/>
        </w:rPr>
        <w:t>that T&amp;O</w:t>
      </w:r>
      <w:r w:rsidRPr="00B74F7C">
        <w:rPr>
          <w:rFonts w:ascii="Arial" w:hAnsi="Arial" w:cs="Arial"/>
          <w:sz w:val="22"/>
          <w:szCs w:val="22"/>
        </w:rPr>
        <w:t xml:space="preserve"> contribute</w:t>
      </w:r>
      <w:r>
        <w:rPr>
          <w:rFonts w:ascii="Arial" w:hAnsi="Arial" w:cs="Arial"/>
          <w:sz w:val="22"/>
          <w:szCs w:val="22"/>
        </w:rPr>
        <w:t>s</w:t>
      </w:r>
      <w:r w:rsidRPr="00B74F7C">
        <w:rPr>
          <w:rFonts w:ascii="Arial" w:hAnsi="Arial" w:cs="Arial"/>
          <w:sz w:val="22"/>
          <w:szCs w:val="22"/>
        </w:rPr>
        <w:t xml:space="preserve"> to the delivery of the </w:t>
      </w:r>
      <w:r>
        <w:rPr>
          <w:rFonts w:ascii="Arial" w:hAnsi="Arial" w:cs="Arial"/>
          <w:sz w:val="22"/>
          <w:szCs w:val="22"/>
        </w:rPr>
        <w:t>Trust’s</w:t>
      </w:r>
      <w:r w:rsidRPr="00B74F7C">
        <w:rPr>
          <w:rFonts w:ascii="Arial" w:hAnsi="Arial" w:cs="Arial"/>
          <w:sz w:val="22"/>
          <w:szCs w:val="22"/>
        </w:rPr>
        <w:t xml:space="preserve"> </w:t>
      </w:r>
      <w:r>
        <w:rPr>
          <w:rFonts w:ascii="Arial" w:hAnsi="Arial" w:cs="Arial"/>
          <w:sz w:val="22"/>
          <w:szCs w:val="22"/>
        </w:rPr>
        <w:t>essential learning and induction agenda,</w:t>
      </w:r>
      <w:r w:rsidRPr="00B74F7C">
        <w:rPr>
          <w:rFonts w:ascii="Arial" w:hAnsi="Arial" w:cs="Arial"/>
          <w:sz w:val="22"/>
          <w:szCs w:val="22"/>
        </w:rPr>
        <w:t xml:space="preserve"> focusing on the following specific areas:</w:t>
      </w:r>
    </w:p>
    <w:p w:rsidR="008D55FC" w:rsidRPr="00B74F7C" w:rsidRDefault="008D55FC" w:rsidP="008D55FC">
      <w:pPr>
        <w:numPr>
          <w:ilvl w:val="0"/>
          <w:numId w:val="5"/>
        </w:numPr>
        <w:overflowPunct w:val="0"/>
        <w:autoSpaceDE w:val="0"/>
        <w:autoSpaceDN w:val="0"/>
        <w:adjustRightInd w:val="0"/>
        <w:jc w:val="both"/>
        <w:textAlignment w:val="baseline"/>
        <w:rPr>
          <w:rFonts w:ascii="Arial" w:hAnsi="Arial" w:cs="Arial"/>
          <w:sz w:val="22"/>
          <w:szCs w:val="22"/>
        </w:rPr>
      </w:pPr>
      <w:r w:rsidRPr="00B74F7C">
        <w:rPr>
          <w:rFonts w:ascii="Arial" w:hAnsi="Arial" w:cs="Arial"/>
          <w:sz w:val="22"/>
          <w:szCs w:val="22"/>
        </w:rPr>
        <w:t>Staff competencies</w:t>
      </w:r>
    </w:p>
    <w:p w:rsidR="008D55FC" w:rsidRPr="00B74F7C" w:rsidRDefault="008D55FC" w:rsidP="008D55FC">
      <w:pPr>
        <w:numPr>
          <w:ilvl w:val="0"/>
          <w:numId w:val="5"/>
        </w:numPr>
        <w:overflowPunct w:val="0"/>
        <w:autoSpaceDE w:val="0"/>
        <w:autoSpaceDN w:val="0"/>
        <w:adjustRightInd w:val="0"/>
        <w:jc w:val="both"/>
        <w:textAlignment w:val="baseline"/>
        <w:rPr>
          <w:rFonts w:ascii="Arial" w:hAnsi="Arial" w:cs="Arial"/>
          <w:sz w:val="22"/>
          <w:szCs w:val="22"/>
        </w:rPr>
      </w:pPr>
      <w:r w:rsidRPr="00B74F7C">
        <w:rPr>
          <w:rFonts w:ascii="Arial" w:hAnsi="Arial" w:cs="Arial"/>
          <w:sz w:val="22"/>
          <w:szCs w:val="22"/>
        </w:rPr>
        <w:t>Directorate objectives and targets</w:t>
      </w:r>
    </w:p>
    <w:p w:rsidR="008D55FC" w:rsidRPr="00B74F7C" w:rsidRDefault="008D55FC" w:rsidP="008D55FC">
      <w:pPr>
        <w:numPr>
          <w:ilvl w:val="0"/>
          <w:numId w:val="5"/>
        </w:numPr>
        <w:jc w:val="both"/>
        <w:rPr>
          <w:rFonts w:ascii="Arial" w:hAnsi="Arial" w:cs="Arial"/>
          <w:sz w:val="22"/>
          <w:szCs w:val="22"/>
        </w:rPr>
      </w:pPr>
      <w:r w:rsidRPr="00B74F7C">
        <w:rPr>
          <w:rFonts w:ascii="Arial" w:hAnsi="Arial" w:cs="Arial"/>
          <w:sz w:val="22"/>
          <w:szCs w:val="22"/>
        </w:rPr>
        <w:t xml:space="preserve">Service development initiatives relevant to </w:t>
      </w:r>
      <w:r>
        <w:rPr>
          <w:rFonts w:ascii="Arial" w:hAnsi="Arial" w:cs="Arial"/>
          <w:sz w:val="22"/>
          <w:szCs w:val="22"/>
        </w:rPr>
        <w:t>essential learning</w:t>
      </w:r>
    </w:p>
    <w:p w:rsidR="008D55FC" w:rsidRDefault="008D55FC" w:rsidP="008D55FC">
      <w:pPr>
        <w:overflowPunct w:val="0"/>
        <w:autoSpaceDE w:val="0"/>
        <w:autoSpaceDN w:val="0"/>
        <w:adjustRightInd w:val="0"/>
        <w:jc w:val="both"/>
        <w:textAlignment w:val="baseline"/>
        <w:rPr>
          <w:rFonts w:ascii="Arial" w:hAnsi="Arial" w:cs="Arial"/>
          <w:sz w:val="22"/>
          <w:szCs w:val="22"/>
        </w:rPr>
      </w:pPr>
    </w:p>
    <w:p w:rsidR="008D55FC" w:rsidRPr="00C42ECE" w:rsidRDefault="008D55FC" w:rsidP="008D55FC">
      <w:pPr>
        <w:overflowPunct w:val="0"/>
        <w:autoSpaceDE w:val="0"/>
        <w:autoSpaceDN w:val="0"/>
        <w:adjustRightInd w:val="0"/>
        <w:spacing w:before="60"/>
        <w:jc w:val="both"/>
        <w:textAlignment w:val="baseline"/>
        <w:rPr>
          <w:rFonts w:ascii="Arial" w:hAnsi="Arial" w:cs="Arial"/>
          <w:b/>
          <w:i/>
          <w:sz w:val="22"/>
          <w:szCs w:val="22"/>
        </w:rPr>
      </w:pPr>
      <w:r>
        <w:rPr>
          <w:rFonts w:ascii="Arial" w:hAnsi="Arial" w:cs="Arial"/>
          <w:b/>
          <w:i/>
          <w:sz w:val="22"/>
          <w:szCs w:val="22"/>
        </w:rPr>
        <w:t xml:space="preserve">Financial &amp; </w:t>
      </w:r>
      <w:r w:rsidRPr="00C42ECE">
        <w:rPr>
          <w:rFonts w:ascii="Arial" w:hAnsi="Arial" w:cs="Arial"/>
          <w:b/>
          <w:i/>
          <w:sz w:val="22"/>
          <w:szCs w:val="22"/>
        </w:rPr>
        <w:t xml:space="preserve">Resources:  </w:t>
      </w:r>
    </w:p>
    <w:p w:rsidR="008D55FC" w:rsidRPr="00B74F7C" w:rsidRDefault="008D55FC" w:rsidP="008D55FC">
      <w:pPr>
        <w:numPr>
          <w:ilvl w:val="0"/>
          <w:numId w:val="4"/>
        </w:numPr>
        <w:jc w:val="both"/>
        <w:rPr>
          <w:rFonts w:ascii="Arial" w:hAnsi="Arial" w:cs="Arial"/>
          <w:sz w:val="22"/>
          <w:szCs w:val="22"/>
        </w:rPr>
      </w:pPr>
      <w:r w:rsidRPr="00B74F7C">
        <w:rPr>
          <w:rFonts w:ascii="Arial" w:hAnsi="Arial" w:cs="Arial"/>
          <w:bCs/>
          <w:sz w:val="22"/>
          <w:szCs w:val="22"/>
        </w:rPr>
        <w:t xml:space="preserve">In collaboration with the </w:t>
      </w:r>
      <w:r>
        <w:rPr>
          <w:rFonts w:ascii="Arial" w:hAnsi="Arial" w:cs="Arial"/>
          <w:bCs/>
          <w:sz w:val="22"/>
          <w:szCs w:val="22"/>
        </w:rPr>
        <w:t>Governance Lead for T&amp;O</w:t>
      </w:r>
      <w:r w:rsidRPr="00B74F7C">
        <w:rPr>
          <w:rFonts w:ascii="Arial" w:hAnsi="Arial" w:cs="Arial"/>
          <w:bCs/>
          <w:sz w:val="22"/>
          <w:szCs w:val="22"/>
        </w:rPr>
        <w:t xml:space="preserve">, identify appropriate action plans to resolve any resource problems </w:t>
      </w:r>
    </w:p>
    <w:p w:rsidR="008D55FC" w:rsidRPr="00B74F7C" w:rsidRDefault="008D55FC" w:rsidP="008D55FC">
      <w:pPr>
        <w:numPr>
          <w:ilvl w:val="0"/>
          <w:numId w:val="4"/>
        </w:numPr>
        <w:jc w:val="both"/>
        <w:rPr>
          <w:rFonts w:ascii="Arial" w:hAnsi="Arial" w:cs="Arial"/>
          <w:sz w:val="22"/>
          <w:szCs w:val="22"/>
        </w:rPr>
      </w:pPr>
      <w:r w:rsidRPr="00B74F7C">
        <w:rPr>
          <w:rFonts w:ascii="Arial" w:hAnsi="Arial" w:cs="Arial"/>
          <w:bCs/>
          <w:sz w:val="22"/>
          <w:szCs w:val="22"/>
        </w:rPr>
        <w:t xml:space="preserve">Identify to the </w:t>
      </w:r>
      <w:r>
        <w:rPr>
          <w:rFonts w:ascii="Arial" w:hAnsi="Arial" w:cs="Arial"/>
          <w:bCs/>
          <w:sz w:val="22"/>
          <w:szCs w:val="22"/>
        </w:rPr>
        <w:t>Governance Lead for T&amp;O</w:t>
      </w:r>
      <w:r w:rsidRPr="00B74F7C">
        <w:rPr>
          <w:rFonts w:ascii="Arial" w:hAnsi="Arial" w:cs="Arial"/>
          <w:bCs/>
          <w:sz w:val="22"/>
          <w:szCs w:val="22"/>
        </w:rPr>
        <w:t xml:space="preserve"> any areas of potential cost im</w:t>
      </w:r>
      <w:r>
        <w:rPr>
          <w:rFonts w:ascii="Arial" w:hAnsi="Arial" w:cs="Arial"/>
          <w:bCs/>
          <w:sz w:val="22"/>
          <w:szCs w:val="22"/>
        </w:rPr>
        <w:t>provement or service efficiency</w:t>
      </w:r>
    </w:p>
    <w:p w:rsidR="008D55FC" w:rsidRPr="00B74F7C" w:rsidRDefault="008D55FC" w:rsidP="008D55FC">
      <w:pPr>
        <w:numPr>
          <w:ilvl w:val="0"/>
          <w:numId w:val="4"/>
        </w:numPr>
        <w:jc w:val="both"/>
        <w:rPr>
          <w:rFonts w:ascii="Arial" w:hAnsi="Arial" w:cs="Arial"/>
          <w:sz w:val="22"/>
          <w:szCs w:val="22"/>
        </w:rPr>
      </w:pPr>
      <w:r w:rsidRPr="00B74F7C">
        <w:rPr>
          <w:rFonts w:ascii="Arial" w:hAnsi="Arial" w:cs="Arial"/>
          <w:bCs/>
          <w:sz w:val="22"/>
          <w:szCs w:val="22"/>
        </w:rPr>
        <w:t>Demonstrat</w:t>
      </w:r>
      <w:r>
        <w:rPr>
          <w:rFonts w:ascii="Arial" w:hAnsi="Arial" w:cs="Arial"/>
          <w:bCs/>
          <w:sz w:val="22"/>
          <w:szCs w:val="22"/>
        </w:rPr>
        <w:t>e</w:t>
      </w:r>
      <w:r w:rsidRPr="00B74F7C">
        <w:rPr>
          <w:rFonts w:ascii="Arial" w:hAnsi="Arial" w:cs="Arial"/>
          <w:bCs/>
          <w:sz w:val="22"/>
          <w:szCs w:val="22"/>
        </w:rPr>
        <w:t xml:space="preserve"> an awareness of local and Trust wide fin</w:t>
      </w:r>
      <w:r>
        <w:rPr>
          <w:rFonts w:ascii="Arial" w:hAnsi="Arial" w:cs="Arial"/>
          <w:bCs/>
          <w:sz w:val="22"/>
          <w:szCs w:val="22"/>
        </w:rPr>
        <w:t>ancial and budgetary guidelines</w:t>
      </w:r>
    </w:p>
    <w:p w:rsidR="008D55FC" w:rsidRDefault="008D55FC" w:rsidP="008D55FC">
      <w:pPr>
        <w:jc w:val="both"/>
        <w:rPr>
          <w:rFonts w:ascii="Arial" w:hAnsi="Arial" w:cs="Arial"/>
          <w:b/>
          <w:sz w:val="22"/>
          <w:szCs w:val="22"/>
        </w:rPr>
      </w:pPr>
    </w:p>
    <w:p w:rsidR="008D55FC" w:rsidRPr="00680FAC" w:rsidRDefault="008D55FC" w:rsidP="008D55FC">
      <w:pPr>
        <w:pStyle w:val="ListParagraph"/>
        <w:ind w:left="0"/>
        <w:jc w:val="both"/>
        <w:rPr>
          <w:rFonts w:ascii="Arial" w:hAnsi="Arial" w:cs="Arial"/>
          <w:b/>
          <w:i/>
          <w:color w:val="000000"/>
          <w:sz w:val="22"/>
          <w:szCs w:val="22"/>
        </w:rPr>
      </w:pPr>
      <w:r>
        <w:rPr>
          <w:rFonts w:ascii="Arial" w:hAnsi="Arial" w:cs="Arial"/>
          <w:b/>
          <w:i/>
          <w:color w:val="000000"/>
          <w:sz w:val="22"/>
          <w:szCs w:val="22"/>
        </w:rPr>
        <w:t>Human Resources:</w:t>
      </w:r>
    </w:p>
    <w:p w:rsidR="008D55FC" w:rsidRPr="00B74F7C" w:rsidRDefault="008D55FC" w:rsidP="008D55FC">
      <w:pPr>
        <w:numPr>
          <w:ilvl w:val="0"/>
          <w:numId w:val="4"/>
        </w:numPr>
        <w:jc w:val="both"/>
        <w:rPr>
          <w:rFonts w:ascii="Arial" w:hAnsi="Arial" w:cs="Arial"/>
          <w:sz w:val="22"/>
          <w:szCs w:val="22"/>
        </w:rPr>
      </w:pPr>
      <w:r>
        <w:rPr>
          <w:rFonts w:ascii="Arial" w:hAnsi="Arial" w:cs="Arial"/>
          <w:bCs/>
          <w:sz w:val="22"/>
          <w:szCs w:val="22"/>
        </w:rPr>
        <w:t>Responsible for the training and assessment of staff in the practical elements of essential learning in T&amp;O</w:t>
      </w:r>
    </w:p>
    <w:p w:rsidR="008D55FC" w:rsidRDefault="008D55FC" w:rsidP="008D55FC">
      <w:pPr>
        <w:pStyle w:val="ListParagraph"/>
        <w:tabs>
          <w:tab w:val="num" w:pos="1080"/>
        </w:tabs>
        <w:ind w:left="0"/>
        <w:jc w:val="both"/>
        <w:rPr>
          <w:rFonts w:ascii="Arial" w:hAnsi="Arial" w:cs="Arial"/>
          <w:color w:val="000000"/>
          <w:sz w:val="22"/>
          <w:szCs w:val="22"/>
        </w:rPr>
      </w:pPr>
    </w:p>
    <w:p w:rsidR="008D55FC" w:rsidRPr="00AE18A3" w:rsidRDefault="008D55FC" w:rsidP="008D55FC">
      <w:pPr>
        <w:jc w:val="both"/>
        <w:rPr>
          <w:rFonts w:ascii="Arial" w:hAnsi="Arial" w:cs="Arial"/>
          <w:b/>
          <w:i/>
          <w:sz w:val="22"/>
          <w:szCs w:val="22"/>
        </w:rPr>
      </w:pPr>
      <w:r w:rsidRPr="00AE18A3">
        <w:rPr>
          <w:rFonts w:ascii="Arial" w:hAnsi="Arial" w:cs="Arial"/>
          <w:b/>
          <w:i/>
          <w:sz w:val="22"/>
          <w:szCs w:val="22"/>
        </w:rPr>
        <w:t>Other Responsibilities:</w:t>
      </w:r>
    </w:p>
    <w:p w:rsidR="008D55FC" w:rsidRPr="00B74F7C" w:rsidRDefault="008D55FC" w:rsidP="008D55FC">
      <w:pPr>
        <w:numPr>
          <w:ilvl w:val="0"/>
          <w:numId w:val="11"/>
        </w:numPr>
        <w:jc w:val="both"/>
        <w:rPr>
          <w:rFonts w:ascii="Arial" w:hAnsi="Arial" w:cs="Arial"/>
          <w:sz w:val="22"/>
          <w:szCs w:val="22"/>
        </w:rPr>
      </w:pPr>
      <w:r w:rsidRPr="00B74F7C">
        <w:rPr>
          <w:rFonts w:ascii="Arial" w:hAnsi="Arial" w:cs="Arial"/>
          <w:sz w:val="22"/>
          <w:szCs w:val="22"/>
        </w:rPr>
        <w:t>To undertake any training required in order to maintain competency</w:t>
      </w:r>
      <w:r>
        <w:rPr>
          <w:rFonts w:ascii="Arial" w:hAnsi="Arial" w:cs="Arial"/>
          <w:sz w:val="22"/>
          <w:szCs w:val="22"/>
        </w:rPr>
        <w:t>,</w:t>
      </w:r>
      <w:r w:rsidRPr="00B74F7C">
        <w:rPr>
          <w:rFonts w:ascii="Arial" w:hAnsi="Arial" w:cs="Arial"/>
          <w:sz w:val="22"/>
          <w:szCs w:val="22"/>
        </w:rPr>
        <w:t xml:space="preserve"> including mandatory training, i.e. Fire, Manual Handling</w:t>
      </w:r>
    </w:p>
    <w:p w:rsidR="008D55FC" w:rsidRPr="00B74F7C" w:rsidRDefault="008D55FC" w:rsidP="008D55FC">
      <w:pPr>
        <w:numPr>
          <w:ilvl w:val="0"/>
          <w:numId w:val="11"/>
        </w:numPr>
        <w:jc w:val="both"/>
        <w:rPr>
          <w:rFonts w:ascii="Arial" w:hAnsi="Arial" w:cs="Arial"/>
          <w:b/>
          <w:sz w:val="22"/>
          <w:szCs w:val="22"/>
        </w:rPr>
      </w:pPr>
      <w:r w:rsidRPr="00B74F7C">
        <w:rPr>
          <w:rFonts w:ascii="Arial" w:hAnsi="Arial" w:cs="Arial"/>
          <w:sz w:val="22"/>
          <w:szCs w:val="22"/>
        </w:rPr>
        <w:t xml:space="preserve">To contribute to and work within a safe working environment </w:t>
      </w:r>
    </w:p>
    <w:p w:rsidR="008D55FC" w:rsidRPr="00B74F7C" w:rsidRDefault="008D55FC" w:rsidP="008D55FC">
      <w:pPr>
        <w:numPr>
          <w:ilvl w:val="0"/>
          <w:numId w:val="11"/>
        </w:numPr>
        <w:jc w:val="both"/>
        <w:rPr>
          <w:rFonts w:ascii="Arial" w:hAnsi="Arial" w:cs="Arial"/>
          <w:sz w:val="22"/>
          <w:szCs w:val="22"/>
        </w:rPr>
      </w:pPr>
      <w:r>
        <w:rPr>
          <w:rFonts w:ascii="Arial" w:hAnsi="Arial" w:cs="Arial"/>
          <w:sz w:val="22"/>
          <w:szCs w:val="22"/>
        </w:rPr>
        <w:t>T</w:t>
      </w:r>
      <w:r w:rsidRPr="00B74F7C">
        <w:rPr>
          <w:rFonts w:ascii="Arial" w:hAnsi="Arial" w:cs="Arial"/>
          <w:sz w:val="22"/>
          <w:szCs w:val="22"/>
        </w:rPr>
        <w:t xml:space="preserve">o comply with Trust Infection </w:t>
      </w:r>
      <w:r w:rsidR="007D0D00">
        <w:rPr>
          <w:rFonts w:ascii="Arial" w:hAnsi="Arial" w:cs="Arial"/>
          <w:sz w:val="22"/>
          <w:szCs w:val="22"/>
        </w:rPr>
        <w:t xml:space="preserve">Prevention and </w:t>
      </w:r>
      <w:r w:rsidRPr="00B74F7C">
        <w:rPr>
          <w:rFonts w:ascii="Arial" w:hAnsi="Arial" w:cs="Arial"/>
          <w:sz w:val="22"/>
          <w:szCs w:val="22"/>
        </w:rPr>
        <w:t>Control Policies and conduct him</w:t>
      </w:r>
      <w:r>
        <w:rPr>
          <w:rFonts w:ascii="Arial" w:hAnsi="Arial" w:cs="Arial"/>
          <w:sz w:val="22"/>
          <w:szCs w:val="22"/>
        </w:rPr>
        <w:t xml:space="preserve"> </w:t>
      </w:r>
      <w:r w:rsidRPr="00B74F7C">
        <w:rPr>
          <w:rFonts w:ascii="Arial" w:hAnsi="Arial" w:cs="Arial"/>
          <w:sz w:val="22"/>
          <w:szCs w:val="22"/>
        </w:rPr>
        <w:t>/</w:t>
      </w:r>
      <w:r>
        <w:rPr>
          <w:rFonts w:ascii="Arial" w:hAnsi="Arial" w:cs="Arial"/>
          <w:sz w:val="22"/>
          <w:szCs w:val="22"/>
        </w:rPr>
        <w:t xml:space="preserve"> </w:t>
      </w:r>
      <w:r w:rsidRPr="00B74F7C">
        <w:rPr>
          <w:rFonts w:ascii="Arial" w:hAnsi="Arial" w:cs="Arial"/>
          <w:sz w:val="22"/>
          <w:szCs w:val="22"/>
        </w:rPr>
        <w:t>herself at all times in such a manner as to minimise the risk of healthcare associated infection</w:t>
      </w:r>
    </w:p>
    <w:p w:rsidR="008D55FC" w:rsidRDefault="008D55FC" w:rsidP="008D55FC">
      <w:pPr>
        <w:pStyle w:val="ListParagraph"/>
        <w:ind w:left="0"/>
        <w:jc w:val="both"/>
        <w:rPr>
          <w:rFonts w:ascii="Arial" w:hAnsi="Arial" w:cs="Arial"/>
          <w:color w:val="000000"/>
          <w:szCs w:val="24"/>
        </w:rPr>
      </w:pPr>
    </w:p>
    <w:p w:rsidR="008D55FC" w:rsidRDefault="008D55FC" w:rsidP="008D55FC">
      <w:pPr>
        <w:pStyle w:val="ListParagraph"/>
        <w:ind w:left="0"/>
        <w:jc w:val="both"/>
        <w:rPr>
          <w:rFonts w:ascii="Arial" w:hAnsi="Arial" w:cs="Arial"/>
          <w:color w:val="000000"/>
          <w:szCs w:val="24"/>
        </w:rPr>
      </w:pPr>
    </w:p>
    <w:p w:rsidR="008D55FC" w:rsidRDefault="008D55FC" w:rsidP="008D55FC">
      <w:pPr>
        <w:pStyle w:val="ListParagraph"/>
        <w:ind w:left="0"/>
        <w:jc w:val="both"/>
        <w:rPr>
          <w:rFonts w:ascii="Arial" w:hAnsi="Arial" w:cs="Arial"/>
          <w:color w:val="000000"/>
          <w:szCs w:val="24"/>
        </w:rPr>
      </w:pPr>
    </w:p>
    <w:p w:rsidR="008D55FC" w:rsidRDefault="008D55FC" w:rsidP="008D55FC">
      <w:pPr>
        <w:pStyle w:val="ListParagraph"/>
        <w:ind w:left="0"/>
        <w:jc w:val="both"/>
        <w:rPr>
          <w:rFonts w:ascii="Arial" w:hAnsi="Arial" w:cs="Arial"/>
          <w:color w:val="000000"/>
          <w:szCs w:val="24"/>
        </w:rPr>
      </w:pPr>
    </w:p>
    <w:p w:rsidR="008D55FC" w:rsidRPr="00114106" w:rsidRDefault="008D55FC" w:rsidP="008D55FC">
      <w:pPr>
        <w:jc w:val="both"/>
        <w:rPr>
          <w:rFonts w:ascii="Arial" w:hAnsi="Arial" w:cs="Arial"/>
          <w:b/>
          <w:sz w:val="22"/>
          <w:szCs w:val="22"/>
        </w:rPr>
      </w:pPr>
      <w:r w:rsidRPr="00114106">
        <w:rPr>
          <w:rFonts w:ascii="Arial" w:hAnsi="Arial" w:cs="Arial"/>
          <w:b/>
          <w:sz w:val="22"/>
          <w:szCs w:val="22"/>
          <w:u w:val="single"/>
        </w:rPr>
        <w:t>THE TRUST</w:t>
      </w:r>
      <w:r w:rsidRPr="00114106">
        <w:rPr>
          <w:rFonts w:ascii="Arial" w:hAnsi="Arial" w:cs="Arial"/>
          <w:b/>
          <w:sz w:val="22"/>
          <w:szCs w:val="22"/>
        </w:rPr>
        <w:t xml:space="preserve"> - PURPOSE AND VALUES</w:t>
      </w:r>
    </w:p>
    <w:p w:rsidR="008D55FC" w:rsidRPr="00114106" w:rsidRDefault="008D55FC" w:rsidP="008D55FC">
      <w:pPr>
        <w:pStyle w:val="BodyText"/>
        <w:rPr>
          <w:rFonts w:ascii="Arial" w:hAnsi="Arial" w:cs="Arial"/>
          <w:sz w:val="22"/>
          <w:szCs w:val="22"/>
          <w:lang w:val="en-GB"/>
        </w:rPr>
      </w:pPr>
    </w:p>
    <w:p w:rsidR="008D55FC" w:rsidRPr="00114106" w:rsidRDefault="008D55FC" w:rsidP="008D55FC">
      <w:pPr>
        <w:pStyle w:val="BodyText"/>
        <w:rPr>
          <w:rFonts w:ascii="Arial" w:hAnsi="Arial" w:cs="Arial"/>
          <w:sz w:val="22"/>
          <w:szCs w:val="22"/>
          <w:lang w:val="en-GB"/>
        </w:rPr>
      </w:pPr>
      <w:r w:rsidRPr="00114106">
        <w:rPr>
          <w:rFonts w:ascii="Arial" w:hAnsi="Arial" w:cs="Arial"/>
          <w:sz w:val="22"/>
          <w:szCs w:val="22"/>
          <w:lang w:val="en-GB"/>
        </w:rPr>
        <w:t xml:space="preserve">We are committed to serving our community by being a </w:t>
      </w:r>
      <w:r w:rsidR="00E8018B" w:rsidRPr="00114106">
        <w:rPr>
          <w:rFonts w:ascii="Arial" w:hAnsi="Arial" w:cs="Arial"/>
          <w:sz w:val="22"/>
          <w:szCs w:val="22"/>
          <w:lang w:val="en-GB"/>
        </w:rPr>
        <w:t>high-quality</w:t>
      </w:r>
      <w:r w:rsidRPr="00114106">
        <w:rPr>
          <w:rFonts w:ascii="Arial" w:hAnsi="Arial" w:cs="Arial"/>
          <w:sz w:val="22"/>
          <w:szCs w:val="22"/>
          <w:lang w:val="en-GB"/>
        </w:rPr>
        <w:t xml:space="preserve">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8D55FC" w:rsidRPr="00114106" w:rsidRDefault="008D55FC" w:rsidP="008D55FC">
      <w:pPr>
        <w:jc w:val="both"/>
        <w:rPr>
          <w:rFonts w:ascii="Arial" w:hAnsi="Arial" w:cs="Arial"/>
          <w:sz w:val="22"/>
          <w:szCs w:val="22"/>
        </w:rPr>
      </w:pPr>
    </w:p>
    <w:p w:rsidR="008D55FC" w:rsidRPr="00114106" w:rsidRDefault="008D55FC" w:rsidP="008D55FC">
      <w:pPr>
        <w:pStyle w:val="BodyText"/>
        <w:rPr>
          <w:rFonts w:ascii="Arial" w:hAnsi="Arial" w:cs="Arial"/>
          <w:sz w:val="22"/>
          <w:szCs w:val="22"/>
          <w:lang w:val="en-GB"/>
        </w:rPr>
      </w:pPr>
      <w:r w:rsidRPr="00114106">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D55FC" w:rsidRPr="00114106" w:rsidRDefault="008D55FC" w:rsidP="008D55FC">
      <w:pPr>
        <w:jc w:val="both"/>
        <w:rPr>
          <w:rFonts w:ascii="Arial" w:hAnsi="Arial" w:cs="Arial"/>
          <w:sz w:val="22"/>
          <w:szCs w:val="22"/>
        </w:rPr>
      </w:pPr>
    </w:p>
    <w:p w:rsidR="008D55FC" w:rsidRPr="00114106" w:rsidRDefault="008D55FC" w:rsidP="008D55FC">
      <w:pPr>
        <w:pStyle w:val="BodyText"/>
        <w:rPr>
          <w:rFonts w:ascii="Arial" w:hAnsi="Arial" w:cs="Arial"/>
          <w:sz w:val="22"/>
          <w:szCs w:val="22"/>
          <w:lang w:val="en-GB"/>
        </w:rPr>
      </w:pPr>
      <w:r w:rsidRPr="00114106">
        <w:rPr>
          <w:rFonts w:ascii="Arial" w:hAnsi="Arial" w:cs="Arial"/>
          <w:sz w:val="22"/>
          <w:szCs w:val="22"/>
          <w:lang w:val="en-GB"/>
        </w:rPr>
        <w:lastRenderedPageBreak/>
        <w:t xml:space="preserve">We recruit competent staff </w:t>
      </w:r>
      <w:r>
        <w:rPr>
          <w:rFonts w:ascii="Arial" w:hAnsi="Arial" w:cs="Arial"/>
          <w:sz w:val="22"/>
          <w:szCs w:val="22"/>
          <w:lang w:val="en-GB"/>
        </w:rPr>
        <w:t>that</w:t>
      </w:r>
      <w:r w:rsidRPr="00114106">
        <w:rPr>
          <w:rFonts w:ascii="Arial" w:hAnsi="Arial" w:cs="Arial"/>
          <w:sz w:val="22"/>
          <w:szCs w:val="22"/>
          <w:lang w:val="en-GB"/>
        </w:rPr>
        <w:t xml:space="preserve"> we support in maintaining and extending their skills in accordance with the needs of the people we serve.  We will pay staff fairly and recognise the whole staff’s commitment to meeting the needs of our patients.</w:t>
      </w:r>
    </w:p>
    <w:p w:rsidR="008D55FC" w:rsidRPr="00114106" w:rsidRDefault="008D55FC" w:rsidP="008D55FC">
      <w:pPr>
        <w:pStyle w:val="BodyText"/>
        <w:rPr>
          <w:rFonts w:ascii="Arial" w:hAnsi="Arial" w:cs="Arial"/>
          <w:sz w:val="22"/>
          <w:szCs w:val="22"/>
          <w:lang w:val="en-GB"/>
        </w:rPr>
      </w:pPr>
    </w:p>
    <w:p w:rsidR="008D55FC" w:rsidRPr="00114106" w:rsidRDefault="008D55FC" w:rsidP="008D55FC">
      <w:pPr>
        <w:jc w:val="both"/>
        <w:rPr>
          <w:rFonts w:ascii="Arial" w:hAnsi="Arial" w:cs="Arial"/>
          <w:sz w:val="22"/>
          <w:szCs w:val="22"/>
        </w:rPr>
      </w:pPr>
      <w:r w:rsidRPr="00114106">
        <w:rPr>
          <w:rFonts w:ascii="Arial" w:hAnsi="Arial" w:cs="Arial"/>
          <w:sz w:val="22"/>
          <w:szCs w:val="22"/>
        </w:rPr>
        <w:t xml:space="preserve">We are committed to equal opportunity for all and encourage flexible working arrangements including job sharing. </w:t>
      </w:r>
    </w:p>
    <w:p w:rsidR="008D55FC" w:rsidRPr="00114106" w:rsidRDefault="008D55FC" w:rsidP="008D55FC">
      <w:pPr>
        <w:pStyle w:val="BodyText"/>
        <w:rPr>
          <w:rFonts w:ascii="Arial" w:hAnsi="Arial" w:cs="Arial"/>
          <w:sz w:val="22"/>
          <w:szCs w:val="22"/>
          <w:lang w:val="en-GB"/>
        </w:rPr>
      </w:pPr>
    </w:p>
    <w:p w:rsidR="008D55FC" w:rsidRPr="00114106" w:rsidRDefault="008D55FC" w:rsidP="008D55FC">
      <w:pPr>
        <w:pStyle w:val="Heading3"/>
        <w:jc w:val="both"/>
        <w:rPr>
          <w:rFonts w:ascii="Arial" w:hAnsi="Arial" w:cs="Arial"/>
          <w:b/>
          <w:color w:val="auto"/>
          <w:sz w:val="22"/>
          <w:szCs w:val="22"/>
        </w:rPr>
      </w:pPr>
      <w:r w:rsidRPr="00114106">
        <w:rPr>
          <w:rFonts w:ascii="Arial" w:hAnsi="Arial" w:cs="Arial"/>
          <w:b/>
          <w:color w:val="auto"/>
          <w:sz w:val="22"/>
          <w:szCs w:val="22"/>
        </w:rPr>
        <w:t>GENERAL</w:t>
      </w:r>
    </w:p>
    <w:p w:rsidR="008D55FC" w:rsidRPr="00114106" w:rsidRDefault="008D55FC" w:rsidP="008D55FC">
      <w:pPr>
        <w:pStyle w:val="BodyText"/>
        <w:rPr>
          <w:rFonts w:ascii="Arial" w:hAnsi="Arial" w:cs="Arial"/>
          <w:sz w:val="22"/>
          <w:szCs w:val="22"/>
          <w:lang w:val="en-GB"/>
        </w:rPr>
      </w:pPr>
    </w:p>
    <w:p w:rsidR="008D55FC" w:rsidRPr="00114106" w:rsidRDefault="008D55FC" w:rsidP="008D55FC">
      <w:pPr>
        <w:pStyle w:val="BodyText"/>
        <w:rPr>
          <w:rFonts w:ascii="Arial" w:hAnsi="Arial" w:cs="Arial"/>
          <w:sz w:val="22"/>
          <w:szCs w:val="22"/>
          <w:lang w:val="en-GB"/>
        </w:rPr>
      </w:pPr>
      <w:r w:rsidRPr="00114106">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8D55FC" w:rsidRPr="00114106" w:rsidRDefault="008D55FC" w:rsidP="008D55FC">
      <w:pPr>
        <w:jc w:val="both"/>
        <w:rPr>
          <w:rFonts w:ascii="Arial" w:hAnsi="Arial" w:cs="Arial"/>
          <w:sz w:val="22"/>
          <w:szCs w:val="22"/>
        </w:rPr>
      </w:pPr>
    </w:p>
    <w:p w:rsidR="008D55FC" w:rsidRPr="00114106" w:rsidRDefault="008D55FC" w:rsidP="008D55FC">
      <w:pPr>
        <w:autoSpaceDE w:val="0"/>
        <w:autoSpaceDN w:val="0"/>
        <w:adjustRightInd w:val="0"/>
        <w:jc w:val="both"/>
        <w:rPr>
          <w:rFonts w:ascii="Arial" w:hAnsi="Arial" w:cs="Arial"/>
          <w:color w:val="000000"/>
          <w:sz w:val="22"/>
          <w:szCs w:val="22"/>
          <w:lang w:val="en-US"/>
        </w:rPr>
      </w:pPr>
      <w:r w:rsidRPr="00114106">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8D55FC" w:rsidRPr="00114106" w:rsidRDefault="008D55FC" w:rsidP="008D55FC">
      <w:pPr>
        <w:jc w:val="both"/>
        <w:rPr>
          <w:rFonts w:ascii="Arial" w:hAnsi="Arial" w:cs="Arial"/>
          <w:color w:val="000000"/>
          <w:sz w:val="22"/>
          <w:szCs w:val="22"/>
        </w:rPr>
      </w:pPr>
    </w:p>
    <w:p w:rsidR="008D55FC" w:rsidRPr="00114106" w:rsidRDefault="008D55FC" w:rsidP="008D55FC">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114106">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D55FC" w:rsidRPr="00114106" w:rsidRDefault="008D55FC" w:rsidP="008D55FC">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8D55FC" w:rsidRDefault="008D55FC" w:rsidP="008D55FC">
      <w:pPr>
        <w:tabs>
          <w:tab w:val="left" w:pos="720"/>
        </w:tabs>
        <w:jc w:val="both"/>
        <w:rPr>
          <w:rFonts w:ascii="Arial" w:hAnsi="Arial" w:cs="Arial"/>
          <w:sz w:val="22"/>
          <w:szCs w:val="22"/>
        </w:rPr>
      </w:pPr>
      <w:r w:rsidRPr="00114106">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8D55FC" w:rsidRDefault="008D55FC" w:rsidP="008D55FC">
      <w:pPr>
        <w:tabs>
          <w:tab w:val="left" w:pos="720"/>
        </w:tabs>
        <w:jc w:val="both"/>
        <w:rPr>
          <w:rFonts w:ascii="Arial" w:hAnsi="Arial" w:cs="Arial"/>
          <w:sz w:val="22"/>
          <w:szCs w:val="22"/>
        </w:rPr>
      </w:pPr>
    </w:p>
    <w:p w:rsidR="007B159E" w:rsidRDefault="008D55FC" w:rsidP="008D55FC">
      <w:pPr>
        <w:tabs>
          <w:tab w:val="left" w:pos="720"/>
        </w:tabs>
        <w:jc w:val="both"/>
        <w:rPr>
          <w:rFonts w:ascii="Arial" w:hAnsi="Arial" w:cs="Arial"/>
          <w:sz w:val="22"/>
          <w:szCs w:val="22"/>
        </w:rPr>
      </w:pPr>
      <w:r w:rsidRPr="00DF4E10">
        <w:rPr>
          <w:rFonts w:ascii="Arial" w:hAnsi="Arial" w:cs="Arial"/>
          <w:sz w:val="22"/>
          <w:szCs w:val="22"/>
        </w:rPr>
        <w:br w:type="page"/>
      </w:r>
    </w:p>
    <w:p w:rsidR="007B159E" w:rsidRDefault="007B159E" w:rsidP="008D55FC">
      <w:pPr>
        <w:tabs>
          <w:tab w:val="left" w:pos="720"/>
        </w:tabs>
        <w:jc w:val="both"/>
        <w:rPr>
          <w:rFonts w:ascii="Arial" w:hAnsi="Arial" w:cs="Arial"/>
          <w:b/>
          <w:sz w:val="22"/>
          <w:szCs w:val="22"/>
        </w:rPr>
      </w:pPr>
      <w:r w:rsidRPr="007B159E">
        <w:rPr>
          <w:rFonts w:ascii="Arial" w:hAnsi="Arial" w:cs="Arial"/>
          <w:b/>
          <w:noProof/>
          <w:sz w:val="22"/>
          <w:szCs w:val="22"/>
        </w:rPr>
        <w:lastRenderedPageBreak/>
        <mc:AlternateContent>
          <mc:Choice Requires="wps">
            <w:drawing>
              <wp:anchor distT="45720" distB="45720" distL="114300" distR="114300" simplePos="0" relativeHeight="251668480" behindDoc="0" locked="0" layoutInCell="1" allowOverlap="1">
                <wp:simplePos x="0" y="0"/>
                <wp:positionH relativeFrom="column">
                  <wp:posOffset>3822700</wp:posOffset>
                </wp:positionH>
                <wp:positionV relativeFrom="paragraph">
                  <wp:posOffset>0</wp:posOffset>
                </wp:positionV>
                <wp:extent cx="2360930" cy="1404620"/>
                <wp:effectExtent l="0" t="0" r="762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B159E" w:rsidRDefault="007B159E">
                            <w:r>
                              <w:rPr>
                                <w:noProof/>
                              </w:rPr>
                              <w:drawing>
                                <wp:inline distT="0" distB="0" distL="0" distR="0">
                                  <wp:extent cx="2087880" cy="693420"/>
                                  <wp:effectExtent l="0" t="0" r="7620" b="0"/>
                                  <wp:docPr id="8" name="Picture 8" descr="cid:image005.png@01D92735.C464A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92735.C464A3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87880" cy="69342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301pt;margin-top:0;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XrIwIAACM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" stroked="f">
                <v:textbox style="mso-fit-shape-to-text:t">
                  <w:txbxContent>
                    <w:p w:rsidR="007B159E" w:rsidRDefault="007B159E">
                      <w:r>
                        <w:rPr>
                          <w:noProof/>
                        </w:rPr>
                        <w:drawing>
                          <wp:inline distT="0" distB="0" distL="0" distR="0">
                            <wp:extent cx="2087880" cy="693420"/>
                            <wp:effectExtent l="0" t="0" r="7620" b="0"/>
                            <wp:docPr id="8" name="Picture 8" descr="cid:image005.png@01D92735.C464A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92735.C464A3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87880" cy="693420"/>
                                    </a:xfrm>
                                    <a:prstGeom prst="rect">
                                      <a:avLst/>
                                    </a:prstGeom>
                                    <a:noFill/>
                                    <a:ln>
                                      <a:noFill/>
                                    </a:ln>
                                  </pic:spPr>
                                </pic:pic>
                              </a:graphicData>
                            </a:graphic>
                          </wp:inline>
                        </w:drawing>
                      </w:r>
                      <w:bookmarkStart w:id="1" w:name="_GoBack"/>
                      <w:bookmarkEnd w:id="1"/>
                    </w:p>
                  </w:txbxContent>
                </v:textbox>
                <w10:wrap type="square"/>
              </v:shape>
            </w:pict>
          </mc:Fallback>
        </mc:AlternateContent>
      </w:r>
    </w:p>
    <w:p w:rsidR="007B159E" w:rsidRDefault="007B159E" w:rsidP="008D55FC">
      <w:pPr>
        <w:tabs>
          <w:tab w:val="left" w:pos="720"/>
        </w:tabs>
        <w:jc w:val="both"/>
        <w:rPr>
          <w:rFonts w:ascii="Arial" w:hAnsi="Arial" w:cs="Arial"/>
          <w:b/>
          <w:sz w:val="22"/>
          <w:szCs w:val="22"/>
        </w:rPr>
      </w:pPr>
    </w:p>
    <w:p w:rsidR="007B159E" w:rsidRDefault="007B159E" w:rsidP="008D55FC">
      <w:pPr>
        <w:tabs>
          <w:tab w:val="left" w:pos="720"/>
        </w:tabs>
        <w:jc w:val="both"/>
        <w:rPr>
          <w:rFonts w:ascii="Arial" w:hAnsi="Arial" w:cs="Arial"/>
          <w:b/>
          <w:sz w:val="22"/>
          <w:szCs w:val="22"/>
        </w:rPr>
      </w:pPr>
      <w:r>
        <w:rPr>
          <w:rFonts w:ascii="Arial" w:hAnsi="Arial" w:cs="Arial"/>
          <w:b/>
          <w:sz w:val="22"/>
          <w:szCs w:val="22"/>
        </w:rPr>
        <w:t xml:space="preserve">            </w:t>
      </w:r>
    </w:p>
    <w:p w:rsidR="007B159E" w:rsidRDefault="007B159E" w:rsidP="008D55FC">
      <w:pPr>
        <w:tabs>
          <w:tab w:val="left" w:pos="720"/>
        </w:tabs>
        <w:jc w:val="both"/>
        <w:rPr>
          <w:rFonts w:ascii="Arial" w:hAnsi="Arial" w:cs="Arial"/>
          <w:b/>
          <w:sz w:val="22"/>
          <w:szCs w:val="22"/>
        </w:rPr>
      </w:pPr>
    </w:p>
    <w:p w:rsidR="007B159E" w:rsidRDefault="007B159E" w:rsidP="008D55FC">
      <w:pPr>
        <w:tabs>
          <w:tab w:val="left" w:pos="720"/>
        </w:tabs>
        <w:jc w:val="both"/>
        <w:rPr>
          <w:rFonts w:ascii="Arial" w:hAnsi="Arial" w:cs="Arial"/>
          <w:b/>
          <w:sz w:val="22"/>
          <w:szCs w:val="22"/>
        </w:rPr>
      </w:pPr>
    </w:p>
    <w:p w:rsidR="007B159E" w:rsidRDefault="007B159E" w:rsidP="008D55FC">
      <w:pPr>
        <w:tabs>
          <w:tab w:val="left" w:pos="720"/>
        </w:tabs>
        <w:jc w:val="both"/>
        <w:rPr>
          <w:rFonts w:ascii="Arial" w:hAnsi="Arial" w:cs="Arial"/>
          <w:b/>
          <w:sz w:val="22"/>
          <w:szCs w:val="22"/>
        </w:rPr>
      </w:pPr>
    </w:p>
    <w:p w:rsidR="007B159E" w:rsidRDefault="007B159E" w:rsidP="008D55FC">
      <w:pPr>
        <w:tabs>
          <w:tab w:val="left" w:pos="720"/>
        </w:tabs>
        <w:jc w:val="both"/>
        <w:rPr>
          <w:rFonts w:ascii="Arial" w:hAnsi="Arial" w:cs="Arial"/>
          <w:b/>
          <w:sz w:val="22"/>
          <w:szCs w:val="22"/>
        </w:rPr>
      </w:pPr>
    </w:p>
    <w:p w:rsidR="008D55FC" w:rsidRPr="001C45FF" w:rsidRDefault="008D55FC" w:rsidP="008D55FC">
      <w:pPr>
        <w:tabs>
          <w:tab w:val="left" w:pos="720"/>
        </w:tabs>
        <w:jc w:val="both"/>
        <w:rPr>
          <w:rFonts w:ascii="Arial" w:hAnsi="Arial" w:cs="Arial"/>
          <w:b/>
          <w:sz w:val="22"/>
          <w:szCs w:val="22"/>
        </w:rPr>
      </w:pPr>
      <w:r w:rsidRPr="001C45FF">
        <w:rPr>
          <w:rFonts w:ascii="Arial" w:hAnsi="Arial" w:cs="Arial"/>
          <w:b/>
          <w:sz w:val="22"/>
          <w:szCs w:val="22"/>
        </w:rPr>
        <w:t>PERSON SPECIFICATION</w:t>
      </w:r>
    </w:p>
    <w:p w:rsidR="008D55FC" w:rsidRPr="00DF4E10" w:rsidRDefault="008D55FC" w:rsidP="008D55FC">
      <w:pPr>
        <w:tabs>
          <w:tab w:val="left" w:pos="720"/>
        </w:tabs>
        <w:jc w:val="center"/>
        <w:rPr>
          <w:rFonts w:ascii="Arial" w:hAnsi="Arial" w:cs="Arial"/>
          <w:sz w:val="22"/>
          <w:szCs w:val="22"/>
        </w:rPr>
      </w:pPr>
      <w:r>
        <w:rPr>
          <w:rFonts w:ascii="Arial" w:hAnsi="Arial" w:cs="Arial"/>
          <w:b/>
          <w:sz w:val="22"/>
          <w:szCs w:val="22"/>
        </w:rPr>
        <w:t>(</w:t>
      </w:r>
      <w:r w:rsidRPr="00DF4E10">
        <w:rPr>
          <w:rFonts w:ascii="Arial" w:hAnsi="Arial" w:cs="Arial"/>
          <w:b/>
          <w:sz w:val="22"/>
          <w:szCs w:val="22"/>
        </w:rPr>
        <w:t>POST ATTRIBUTES</w:t>
      </w:r>
      <w:r>
        <w:rPr>
          <w:rFonts w:ascii="Arial" w:hAnsi="Arial" w:cs="Arial"/>
          <w:b/>
          <w:sz w:val="22"/>
          <w:szCs w:val="22"/>
        </w:rPr>
        <w:t>)</w:t>
      </w:r>
    </w:p>
    <w:p w:rsidR="008D55FC" w:rsidRPr="002F06E3" w:rsidRDefault="008D55FC" w:rsidP="008D55FC">
      <w:pPr>
        <w:ind w:left="2880" w:hanging="2880"/>
        <w:rPr>
          <w:rFonts w:ascii="Arial" w:hAnsi="Arial" w:cs="Arial"/>
          <w:sz w:val="22"/>
          <w:szCs w:val="22"/>
        </w:rPr>
      </w:pPr>
      <w:r>
        <w:rPr>
          <w:rFonts w:ascii="Arial" w:hAnsi="Arial" w:cs="Arial"/>
          <w:b/>
          <w:sz w:val="22"/>
          <w:szCs w:val="22"/>
        </w:rPr>
        <w:t>POST</w:t>
      </w:r>
      <w:r w:rsidRPr="00DF4E10">
        <w:rPr>
          <w:rFonts w:ascii="Arial" w:hAnsi="Arial" w:cs="Arial"/>
          <w:b/>
          <w:sz w:val="22"/>
          <w:szCs w:val="22"/>
        </w:rPr>
        <w:t>:</w:t>
      </w:r>
      <w:r>
        <w:rPr>
          <w:rFonts w:ascii="Arial" w:hAnsi="Arial" w:cs="Arial"/>
          <w:b/>
          <w:sz w:val="22"/>
          <w:szCs w:val="22"/>
        </w:rPr>
        <w:t xml:space="preserve"> </w:t>
      </w:r>
      <w:r>
        <w:rPr>
          <w:rFonts w:ascii="Arial" w:hAnsi="Arial" w:cs="Arial"/>
          <w:sz w:val="22"/>
          <w:szCs w:val="22"/>
        </w:rPr>
        <w:t>Practice Educator</w:t>
      </w:r>
    </w:p>
    <w:p w:rsidR="008D55FC" w:rsidRPr="00DF4E10" w:rsidRDefault="008D55FC" w:rsidP="008D55FC">
      <w:pPr>
        <w:tabs>
          <w:tab w:val="left" w:pos="720"/>
        </w:tabs>
        <w:rPr>
          <w:rFonts w:ascii="Arial" w:hAnsi="Arial" w:cs="Arial"/>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6"/>
        <w:gridCol w:w="1559"/>
        <w:gridCol w:w="1418"/>
      </w:tblGrid>
      <w:tr w:rsidR="008D55FC" w:rsidRPr="00DF4E10" w:rsidTr="00F3434E">
        <w:tc>
          <w:tcPr>
            <w:tcW w:w="6946" w:type="dxa"/>
          </w:tcPr>
          <w:p w:rsidR="008D55FC" w:rsidRPr="00BE0123" w:rsidRDefault="008D55FC" w:rsidP="00F3434E">
            <w:pPr>
              <w:tabs>
                <w:tab w:val="left" w:pos="720"/>
              </w:tabs>
              <w:jc w:val="center"/>
              <w:rPr>
                <w:rFonts w:ascii="Arial" w:hAnsi="Arial" w:cs="Arial"/>
                <w:b/>
                <w:sz w:val="22"/>
                <w:szCs w:val="22"/>
              </w:rPr>
            </w:pPr>
            <w:r w:rsidRPr="00BE0123">
              <w:rPr>
                <w:rFonts w:ascii="Arial" w:hAnsi="Arial" w:cs="Arial"/>
                <w:b/>
                <w:sz w:val="22"/>
                <w:szCs w:val="22"/>
              </w:rPr>
              <w:t>REQUIREMENTS</w:t>
            </w:r>
          </w:p>
        </w:tc>
        <w:tc>
          <w:tcPr>
            <w:tcW w:w="1559" w:type="dxa"/>
          </w:tcPr>
          <w:p w:rsidR="008D55FC" w:rsidRPr="00BE0123" w:rsidRDefault="008D55FC" w:rsidP="00F3434E">
            <w:pPr>
              <w:tabs>
                <w:tab w:val="left" w:pos="720"/>
              </w:tabs>
              <w:jc w:val="center"/>
              <w:rPr>
                <w:rFonts w:ascii="Arial" w:hAnsi="Arial" w:cs="Arial"/>
                <w:b/>
                <w:sz w:val="22"/>
                <w:szCs w:val="22"/>
              </w:rPr>
            </w:pPr>
            <w:r w:rsidRPr="00BE0123">
              <w:rPr>
                <w:rFonts w:ascii="Arial" w:hAnsi="Arial" w:cs="Arial"/>
                <w:b/>
                <w:sz w:val="22"/>
                <w:szCs w:val="22"/>
              </w:rPr>
              <w:t>At Recruitment</w:t>
            </w:r>
          </w:p>
        </w:tc>
        <w:tc>
          <w:tcPr>
            <w:tcW w:w="1418" w:type="dxa"/>
          </w:tcPr>
          <w:p w:rsidR="008D55FC" w:rsidRPr="00BE0123" w:rsidRDefault="008D55FC" w:rsidP="00F3434E">
            <w:pPr>
              <w:tabs>
                <w:tab w:val="left" w:pos="720"/>
              </w:tabs>
              <w:jc w:val="center"/>
              <w:rPr>
                <w:rFonts w:ascii="Arial" w:hAnsi="Arial" w:cs="Arial"/>
                <w:b/>
                <w:sz w:val="22"/>
                <w:szCs w:val="22"/>
              </w:rPr>
            </w:pPr>
            <w:r w:rsidRPr="00BE0123">
              <w:rPr>
                <w:rFonts w:ascii="Arial" w:hAnsi="Arial" w:cs="Arial"/>
                <w:b/>
                <w:sz w:val="22"/>
                <w:szCs w:val="22"/>
              </w:rPr>
              <w:t>At KSF 2nd Gateway</w:t>
            </w:r>
          </w:p>
        </w:tc>
      </w:tr>
      <w:tr w:rsidR="008D55FC" w:rsidRPr="00DF4E10" w:rsidTr="00F3434E">
        <w:tc>
          <w:tcPr>
            <w:tcW w:w="6946" w:type="dxa"/>
          </w:tcPr>
          <w:p w:rsidR="008D55FC" w:rsidRPr="006A1545" w:rsidRDefault="008D55FC" w:rsidP="00F3434E">
            <w:pPr>
              <w:tabs>
                <w:tab w:val="left" w:pos="720"/>
              </w:tabs>
              <w:rPr>
                <w:rFonts w:ascii="Arial" w:hAnsi="Arial" w:cs="Arial"/>
                <w:b/>
                <w:sz w:val="22"/>
                <w:szCs w:val="22"/>
                <w:u w:val="single"/>
              </w:rPr>
            </w:pPr>
            <w:r w:rsidRPr="006A1545">
              <w:rPr>
                <w:rFonts w:ascii="Arial" w:hAnsi="Arial" w:cs="Arial"/>
                <w:b/>
                <w:sz w:val="22"/>
                <w:szCs w:val="22"/>
                <w:u w:val="single"/>
              </w:rPr>
              <w:t>QUALIFICATIONS/SPECIAL TRAINING :</w:t>
            </w:r>
          </w:p>
          <w:p w:rsidR="008D55FC" w:rsidRPr="00A93782" w:rsidRDefault="008D55FC" w:rsidP="00F3434E">
            <w:pPr>
              <w:rPr>
                <w:rFonts w:ascii="Arial" w:hAnsi="Arial" w:cs="Arial"/>
                <w:sz w:val="22"/>
                <w:szCs w:val="22"/>
                <w:lang w:val="en-US"/>
              </w:rPr>
            </w:pPr>
            <w:r w:rsidRPr="00A93782">
              <w:rPr>
                <w:rFonts w:ascii="Arial" w:hAnsi="Arial" w:cs="Arial"/>
                <w:sz w:val="22"/>
                <w:szCs w:val="22"/>
                <w:lang w:val="en-US"/>
              </w:rPr>
              <w:t>First level registered Nurse</w:t>
            </w:r>
            <w:r>
              <w:rPr>
                <w:rFonts w:ascii="Arial" w:hAnsi="Arial" w:cs="Arial"/>
                <w:sz w:val="22"/>
                <w:szCs w:val="22"/>
                <w:lang w:val="en-US"/>
              </w:rPr>
              <w:t xml:space="preserve"> </w:t>
            </w:r>
            <w:r w:rsidRPr="00A93782">
              <w:rPr>
                <w:rFonts w:ascii="Arial" w:hAnsi="Arial" w:cs="Arial"/>
                <w:sz w:val="22"/>
                <w:szCs w:val="22"/>
                <w:lang w:val="en-US"/>
              </w:rPr>
              <w:t>/</w:t>
            </w:r>
            <w:r>
              <w:rPr>
                <w:rFonts w:ascii="Arial" w:hAnsi="Arial" w:cs="Arial"/>
                <w:sz w:val="22"/>
                <w:szCs w:val="22"/>
                <w:lang w:val="en-US"/>
              </w:rPr>
              <w:t xml:space="preserve"> </w:t>
            </w:r>
            <w:r w:rsidRPr="00A93782">
              <w:rPr>
                <w:rFonts w:ascii="Arial" w:hAnsi="Arial" w:cs="Arial"/>
                <w:sz w:val="22"/>
                <w:szCs w:val="22"/>
                <w:lang w:val="en-US"/>
              </w:rPr>
              <w:t>Midwife (or relevant professional registration)</w:t>
            </w:r>
          </w:p>
          <w:p w:rsidR="008D55FC" w:rsidRPr="00A93782" w:rsidRDefault="008D55FC" w:rsidP="00F3434E">
            <w:pPr>
              <w:rPr>
                <w:rFonts w:ascii="Arial" w:hAnsi="Arial" w:cs="Arial"/>
                <w:sz w:val="22"/>
                <w:szCs w:val="22"/>
                <w:lang w:val="en-US"/>
              </w:rPr>
            </w:pPr>
            <w:r w:rsidRPr="00A93782">
              <w:rPr>
                <w:rFonts w:ascii="Arial" w:hAnsi="Arial" w:cs="Arial"/>
                <w:sz w:val="22"/>
                <w:szCs w:val="22"/>
                <w:lang w:val="en-US"/>
              </w:rPr>
              <w:t>Completed or currently undertaking a mentorship qualification</w:t>
            </w:r>
          </w:p>
          <w:p w:rsidR="008D55FC" w:rsidRPr="00A93782" w:rsidRDefault="008D55FC" w:rsidP="00F3434E">
            <w:pPr>
              <w:rPr>
                <w:rFonts w:ascii="Arial" w:hAnsi="Arial" w:cs="Arial"/>
                <w:sz w:val="22"/>
                <w:szCs w:val="22"/>
                <w:lang w:val="en-US"/>
              </w:rPr>
            </w:pPr>
            <w:r w:rsidRPr="00A93782">
              <w:rPr>
                <w:rFonts w:ascii="Arial" w:hAnsi="Arial" w:cs="Arial"/>
                <w:sz w:val="22"/>
                <w:szCs w:val="22"/>
                <w:lang w:val="en-US"/>
              </w:rPr>
              <w:t>Experience of clinical team leadership</w:t>
            </w:r>
          </w:p>
          <w:p w:rsidR="008D55FC" w:rsidRPr="00BE0123" w:rsidRDefault="008D55FC" w:rsidP="00F3434E">
            <w:pPr>
              <w:rPr>
                <w:rFonts w:ascii="Arial" w:hAnsi="Arial" w:cs="Arial"/>
                <w:sz w:val="22"/>
                <w:szCs w:val="22"/>
                <w:lang w:val="en-US"/>
              </w:rPr>
            </w:pPr>
            <w:r w:rsidRPr="00A93782">
              <w:rPr>
                <w:rFonts w:ascii="Arial" w:hAnsi="Arial" w:cs="Arial"/>
                <w:sz w:val="22"/>
                <w:szCs w:val="22"/>
                <w:lang w:val="en-US"/>
              </w:rPr>
              <w:t>A degree or diploma post registration qualification or equivalent</w:t>
            </w:r>
          </w:p>
        </w:tc>
        <w:tc>
          <w:tcPr>
            <w:tcW w:w="1559" w:type="dxa"/>
          </w:tcPr>
          <w:p w:rsidR="008D55FC" w:rsidRPr="00DF4E10" w:rsidRDefault="008D55FC" w:rsidP="00F3434E">
            <w:pPr>
              <w:tabs>
                <w:tab w:val="left" w:pos="720"/>
              </w:tabs>
              <w:jc w:val="center"/>
              <w:rPr>
                <w:rFonts w:ascii="Arial" w:hAnsi="Arial" w:cs="Arial"/>
                <w:sz w:val="22"/>
                <w:szCs w:val="22"/>
              </w:rPr>
            </w:pPr>
          </w:p>
          <w:p w:rsidR="008D55FC" w:rsidRPr="00DF4E10"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Default="008D55FC" w:rsidP="00F3434E">
            <w:pPr>
              <w:tabs>
                <w:tab w:val="left" w:pos="720"/>
              </w:tabs>
              <w:jc w:val="center"/>
              <w:rPr>
                <w:rFonts w:ascii="Arial" w:hAnsi="Arial" w:cs="Arial"/>
                <w:sz w:val="22"/>
                <w:szCs w:val="22"/>
              </w:rPr>
            </w:pPr>
          </w:p>
          <w:p w:rsidR="008D55FC" w:rsidRPr="00DF4E10" w:rsidRDefault="008D55FC" w:rsidP="00F3434E">
            <w:pPr>
              <w:tabs>
                <w:tab w:val="left" w:pos="720"/>
              </w:tabs>
              <w:jc w:val="center"/>
              <w:rPr>
                <w:rFonts w:ascii="Arial" w:hAnsi="Arial" w:cs="Arial"/>
                <w:sz w:val="22"/>
                <w:szCs w:val="22"/>
              </w:rPr>
            </w:pPr>
            <w:r w:rsidRPr="00DF4E10">
              <w:rPr>
                <w:rFonts w:ascii="Arial" w:hAnsi="Arial" w:cs="Arial"/>
                <w:sz w:val="22"/>
                <w:szCs w:val="22"/>
              </w:rPr>
              <w:t>E</w:t>
            </w:r>
          </w:p>
          <w:p w:rsidR="008D55FC" w:rsidRPr="00DF4E10"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Pr="00DF4E10" w:rsidRDefault="008D55FC" w:rsidP="00F3434E">
            <w:pPr>
              <w:tabs>
                <w:tab w:val="left" w:pos="720"/>
              </w:tabs>
              <w:jc w:val="center"/>
              <w:rPr>
                <w:rFonts w:ascii="Arial" w:hAnsi="Arial" w:cs="Arial"/>
                <w:sz w:val="22"/>
                <w:szCs w:val="22"/>
              </w:rPr>
            </w:pPr>
            <w:r>
              <w:rPr>
                <w:rFonts w:ascii="Arial" w:hAnsi="Arial" w:cs="Arial"/>
                <w:sz w:val="22"/>
                <w:szCs w:val="22"/>
              </w:rPr>
              <w:t>E</w:t>
            </w:r>
          </w:p>
        </w:tc>
        <w:tc>
          <w:tcPr>
            <w:tcW w:w="1418" w:type="dxa"/>
          </w:tcPr>
          <w:p w:rsidR="008D55FC" w:rsidRPr="00DF4E10" w:rsidRDefault="008D55FC" w:rsidP="00F3434E">
            <w:pPr>
              <w:tabs>
                <w:tab w:val="left" w:pos="720"/>
              </w:tabs>
              <w:jc w:val="center"/>
              <w:rPr>
                <w:rFonts w:ascii="Arial" w:hAnsi="Arial" w:cs="Arial"/>
                <w:sz w:val="22"/>
                <w:szCs w:val="22"/>
              </w:rPr>
            </w:pPr>
          </w:p>
          <w:p w:rsidR="008D55FC" w:rsidRPr="00DF4E10"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Default="008D55FC" w:rsidP="00F3434E">
            <w:pPr>
              <w:tabs>
                <w:tab w:val="left" w:pos="720"/>
              </w:tabs>
              <w:jc w:val="center"/>
              <w:rPr>
                <w:rFonts w:ascii="Arial" w:hAnsi="Arial" w:cs="Arial"/>
                <w:sz w:val="22"/>
                <w:szCs w:val="22"/>
              </w:rPr>
            </w:pPr>
          </w:p>
          <w:p w:rsidR="008D55FC" w:rsidRDefault="008D55FC" w:rsidP="00F3434E">
            <w:pPr>
              <w:tabs>
                <w:tab w:val="left" w:pos="720"/>
              </w:tabs>
              <w:jc w:val="center"/>
              <w:rPr>
                <w:rFonts w:ascii="Arial" w:hAnsi="Arial" w:cs="Arial"/>
                <w:sz w:val="22"/>
                <w:szCs w:val="22"/>
              </w:rPr>
            </w:pPr>
            <w:r w:rsidRPr="00DF4E10">
              <w:rPr>
                <w:rFonts w:ascii="Arial" w:hAnsi="Arial" w:cs="Arial"/>
                <w:sz w:val="22"/>
                <w:szCs w:val="22"/>
              </w:rPr>
              <w:t>E</w:t>
            </w:r>
          </w:p>
          <w:p w:rsidR="008D55FC"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Pr="00DF4E10" w:rsidRDefault="008D55FC" w:rsidP="00F3434E">
            <w:pPr>
              <w:tabs>
                <w:tab w:val="left" w:pos="720"/>
              </w:tabs>
              <w:jc w:val="center"/>
              <w:rPr>
                <w:rFonts w:ascii="Arial" w:hAnsi="Arial" w:cs="Arial"/>
                <w:sz w:val="22"/>
                <w:szCs w:val="22"/>
              </w:rPr>
            </w:pPr>
            <w:r>
              <w:rPr>
                <w:rFonts w:ascii="Arial" w:hAnsi="Arial" w:cs="Arial"/>
                <w:sz w:val="22"/>
                <w:szCs w:val="22"/>
              </w:rPr>
              <w:t>E</w:t>
            </w:r>
          </w:p>
        </w:tc>
      </w:tr>
      <w:tr w:rsidR="008D55FC" w:rsidRPr="00DF4E10" w:rsidTr="00F3434E">
        <w:tc>
          <w:tcPr>
            <w:tcW w:w="6946" w:type="dxa"/>
          </w:tcPr>
          <w:p w:rsidR="008D55FC" w:rsidRPr="006A1545" w:rsidRDefault="008D55FC" w:rsidP="00F3434E">
            <w:pPr>
              <w:tabs>
                <w:tab w:val="left" w:pos="720"/>
              </w:tabs>
              <w:rPr>
                <w:rFonts w:ascii="Arial" w:hAnsi="Arial" w:cs="Arial"/>
                <w:b/>
                <w:sz w:val="22"/>
                <w:szCs w:val="22"/>
                <w:u w:val="single"/>
              </w:rPr>
            </w:pPr>
            <w:r w:rsidRPr="006A1545">
              <w:rPr>
                <w:rFonts w:ascii="Arial" w:hAnsi="Arial" w:cs="Arial"/>
                <w:b/>
                <w:sz w:val="22"/>
                <w:szCs w:val="22"/>
                <w:u w:val="single"/>
              </w:rPr>
              <w:t>KNOWLEDGE/SKILLS:</w:t>
            </w:r>
          </w:p>
          <w:p w:rsidR="008D55FC" w:rsidRPr="00B74F7C" w:rsidRDefault="008D55FC" w:rsidP="00F3434E">
            <w:pPr>
              <w:overflowPunct w:val="0"/>
              <w:autoSpaceDE w:val="0"/>
              <w:autoSpaceDN w:val="0"/>
              <w:adjustRightInd w:val="0"/>
              <w:textAlignment w:val="baseline"/>
              <w:rPr>
                <w:rFonts w:ascii="Arial" w:hAnsi="Arial" w:cs="Arial"/>
                <w:sz w:val="22"/>
                <w:szCs w:val="22"/>
              </w:rPr>
            </w:pPr>
            <w:r w:rsidRPr="00B74F7C">
              <w:rPr>
                <w:rFonts w:ascii="Arial" w:hAnsi="Arial" w:cs="Arial"/>
                <w:sz w:val="22"/>
                <w:szCs w:val="22"/>
              </w:rPr>
              <w:t xml:space="preserve">Good leadership skills and managerial experience </w:t>
            </w:r>
          </w:p>
          <w:p w:rsidR="008D55FC" w:rsidRPr="003A5334" w:rsidRDefault="008D55FC" w:rsidP="00F3434E">
            <w:pPr>
              <w:rPr>
                <w:rFonts w:ascii="Arial" w:hAnsi="Arial" w:cs="Arial"/>
                <w:sz w:val="22"/>
                <w:szCs w:val="22"/>
                <w:lang w:val="en-US"/>
              </w:rPr>
            </w:pPr>
            <w:r w:rsidRPr="003A5334">
              <w:rPr>
                <w:rFonts w:ascii="Arial" w:hAnsi="Arial" w:cs="Arial"/>
                <w:sz w:val="22"/>
                <w:szCs w:val="22"/>
                <w:lang w:val="en-US"/>
              </w:rPr>
              <w:t>Evidence of changing practice in a clinical setting</w:t>
            </w:r>
          </w:p>
          <w:p w:rsidR="008D55FC" w:rsidRPr="003A5334" w:rsidRDefault="008D55FC" w:rsidP="00F3434E">
            <w:pPr>
              <w:rPr>
                <w:rFonts w:ascii="Arial" w:hAnsi="Arial" w:cs="Arial"/>
                <w:sz w:val="22"/>
                <w:szCs w:val="22"/>
                <w:lang w:val="en-US"/>
              </w:rPr>
            </w:pPr>
            <w:r w:rsidRPr="003A5334">
              <w:rPr>
                <w:rFonts w:ascii="Arial" w:hAnsi="Arial" w:cs="Arial"/>
                <w:sz w:val="22"/>
                <w:szCs w:val="22"/>
                <w:lang w:val="en-US"/>
              </w:rPr>
              <w:t>Evidence of involvement in standard setting and clinical audit</w:t>
            </w:r>
          </w:p>
          <w:p w:rsidR="008D55FC" w:rsidRDefault="008D55FC" w:rsidP="00F3434E">
            <w:pPr>
              <w:rPr>
                <w:rFonts w:ascii="Arial" w:hAnsi="Arial" w:cs="Arial"/>
                <w:sz w:val="22"/>
                <w:szCs w:val="22"/>
                <w:lang w:val="en-US"/>
              </w:rPr>
            </w:pPr>
            <w:r w:rsidRPr="003A5334">
              <w:rPr>
                <w:rFonts w:ascii="Arial" w:hAnsi="Arial" w:cs="Arial"/>
                <w:sz w:val="22"/>
                <w:szCs w:val="22"/>
                <w:lang w:val="en-US"/>
              </w:rPr>
              <w:t>Ability to apply research findings and support evidence</w:t>
            </w:r>
            <w:r>
              <w:rPr>
                <w:rFonts w:ascii="Arial" w:hAnsi="Arial" w:cs="Arial"/>
                <w:sz w:val="22"/>
                <w:szCs w:val="22"/>
                <w:lang w:val="en-US"/>
              </w:rPr>
              <w:t>-</w:t>
            </w:r>
            <w:r w:rsidRPr="003A5334">
              <w:rPr>
                <w:rFonts w:ascii="Arial" w:hAnsi="Arial" w:cs="Arial"/>
                <w:sz w:val="22"/>
                <w:szCs w:val="22"/>
                <w:lang w:val="en-US"/>
              </w:rPr>
              <w:t>based practice</w:t>
            </w:r>
          </w:p>
          <w:p w:rsidR="008D55FC" w:rsidRDefault="008D55FC" w:rsidP="00F3434E">
            <w:pPr>
              <w:rPr>
                <w:rFonts w:ascii="Arial" w:hAnsi="Arial" w:cs="Arial"/>
                <w:sz w:val="22"/>
                <w:szCs w:val="22"/>
              </w:rPr>
            </w:pPr>
            <w:r>
              <w:rPr>
                <w:rFonts w:ascii="Arial" w:hAnsi="Arial" w:cs="Arial"/>
                <w:sz w:val="22"/>
                <w:szCs w:val="22"/>
              </w:rPr>
              <w:t>To be aware of and work to the statutory legalisation around the essential learning agenda</w:t>
            </w:r>
          </w:p>
          <w:p w:rsidR="008D55FC" w:rsidRDefault="008D55FC" w:rsidP="00F3434E">
            <w:pPr>
              <w:rPr>
                <w:rFonts w:ascii="Arial" w:hAnsi="Arial" w:cs="Arial"/>
                <w:sz w:val="22"/>
                <w:szCs w:val="22"/>
              </w:rPr>
            </w:pPr>
            <w:r>
              <w:rPr>
                <w:rFonts w:ascii="Arial" w:hAnsi="Arial" w:cs="Arial"/>
                <w:sz w:val="22"/>
                <w:szCs w:val="22"/>
              </w:rPr>
              <w:t>To be able to demonstrate an adaptive teaching style</w:t>
            </w:r>
          </w:p>
          <w:p w:rsidR="008D55FC" w:rsidRDefault="008D55FC" w:rsidP="00F3434E">
            <w:pPr>
              <w:rPr>
                <w:rFonts w:ascii="Arial" w:hAnsi="Arial" w:cs="Arial"/>
                <w:sz w:val="22"/>
                <w:szCs w:val="22"/>
              </w:rPr>
            </w:pPr>
            <w:r>
              <w:rPr>
                <w:rFonts w:ascii="Arial" w:hAnsi="Arial" w:cs="Arial"/>
                <w:sz w:val="22"/>
                <w:szCs w:val="22"/>
              </w:rPr>
              <w:t>Specialist</w:t>
            </w:r>
            <w:r w:rsidRPr="00A93782">
              <w:rPr>
                <w:rFonts w:ascii="Arial" w:hAnsi="Arial" w:cs="Arial"/>
                <w:sz w:val="22"/>
                <w:szCs w:val="22"/>
                <w:lang w:val="en-US"/>
              </w:rPr>
              <w:t xml:space="preserve"> clinical knowledge across a range of</w:t>
            </w:r>
            <w:r>
              <w:rPr>
                <w:rFonts w:ascii="Arial" w:hAnsi="Arial" w:cs="Arial"/>
                <w:sz w:val="22"/>
                <w:szCs w:val="22"/>
                <w:lang w:val="en-US"/>
              </w:rPr>
              <w:t xml:space="preserve"> acute and chronic medical care</w:t>
            </w:r>
          </w:p>
          <w:p w:rsidR="008D55FC" w:rsidRDefault="008D55FC" w:rsidP="00F3434E">
            <w:pPr>
              <w:overflowPunct w:val="0"/>
              <w:autoSpaceDE w:val="0"/>
              <w:autoSpaceDN w:val="0"/>
              <w:adjustRightInd w:val="0"/>
              <w:textAlignment w:val="baseline"/>
              <w:rPr>
                <w:rFonts w:ascii="Arial" w:hAnsi="Arial" w:cs="Arial"/>
                <w:sz w:val="22"/>
                <w:szCs w:val="22"/>
              </w:rPr>
            </w:pPr>
            <w:r>
              <w:rPr>
                <w:rFonts w:ascii="Arial" w:hAnsi="Arial" w:cs="Arial"/>
                <w:sz w:val="22"/>
                <w:szCs w:val="22"/>
              </w:rPr>
              <w:t>Excellent communication skills</w:t>
            </w:r>
          </w:p>
          <w:p w:rsidR="008D55FC" w:rsidRPr="00B74F7C" w:rsidRDefault="008D55FC" w:rsidP="00F3434E">
            <w:pPr>
              <w:overflowPunct w:val="0"/>
              <w:autoSpaceDE w:val="0"/>
              <w:autoSpaceDN w:val="0"/>
              <w:adjustRightInd w:val="0"/>
              <w:textAlignment w:val="baseline"/>
              <w:rPr>
                <w:rFonts w:ascii="Arial" w:hAnsi="Arial" w:cs="Arial"/>
                <w:sz w:val="22"/>
                <w:szCs w:val="22"/>
              </w:rPr>
            </w:pPr>
            <w:r w:rsidRPr="00B74F7C">
              <w:rPr>
                <w:rFonts w:ascii="Arial" w:hAnsi="Arial" w:cs="Arial"/>
                <w:sz w:val="22"/>
                <w:szCs w:val="22"/>
              </w:rPr>
              <w:t>A commitmen</w:t>
            </w:r>
            <w:r>
              <w:rPr>
                <w:rFonts w:ascii="Arial" w:hAnsi="Arial" w:cs="Arial"/>
                <w:sz w:val="22"/>
                <w:szCs w:val="22"/>
              </w:rPr>
              <w:t>t to improving patient services</w:t>
            </w:r>
          </w:p>
          <w:p w:rsidR="008D55FC" w:rsidRPr="00BE0123" w:rsidRDefault="008D55FC" w:rsidP="00F3434E">
            <w:pPr>
              <w:rPr>
                <w:rFonts w:ascii="Arial" w:hAnsi="Arial" w:cs="Arial"/>
                <w:sz w:val="22"/>
                <w:szCs w:val="22"/>
                <w:lang w:val="en-US"/>
              </w:rPr>
            </w:pPr>
            <w:r>
              <w:rPr>
                <w:rFonts w:ascii="Arial" w:hAnsi="Arial" w:cs="Arial"/>
                <w:sz w:val="22"/>
                <w:szCs w:val="22"/>
                <w:lang w:val="en-US"/>
              </w:rPr>
              <w:t xml:space="preserve">Computing-based skills to be able to interrogate and present data and support </w:t>
            </w:r>
            <w:r w:rsidR="00E8018B">
              <w:rPr>
                <w:rFonts w:ascii="Arial" w:hAnsi="Arial" w:cs="Arial"/>
                <w:sz w:val="22"/>
                <w:szCs w:val="22"/>
                <w:lang w:val="en-US"/>
              </w:rPr>
              <w:t>computer-based</w:t>
            </w:r>
            <w:r>
              <w:rPr>
                <w:rFonts w:ascii="Arial" w:hAnsi="Arial" w:cs="Arial"/>
                <w:sz w:val="22"/>
                <w:szCs w:val="22"/>
                <w:lang w:val="en-US"/>
              </w:rPr>
              <w:t xml:space="preserve"> learning in others (ECDL or equivalent)</w:t>
            </w:r>
          </w:p>
        </w:tc>
        <w:tc>
          <w:tcPr>
            <w:tcW w:w="1559" w:type="dxa"/>
          </w:tcPr>
          <w:p w:rsidR="008D55FC" w:rsidRPr="00DF4E10" w:rsidRDefault="008D55FC" w:rsidP="00F3434E">
            <w:pPr>
              <w:tabs>
                <w:tab w:val="left" w:pos="720"/>
              </w:tabs>
              <w:jc w:val="center"/>
              <w:rPr>
                <w:rFonts w:ascii="Arial" w:hAnsi="Arial" w:cs="Arial"/>
                <w:sz w:val="22"/>
                <w:szCs w:val="22"/>
              </w:rPr>
            </w:pPr>
          </w:p>
          <w:p w:rsidR="008D55FC" w:rsidRPr="00DF4E10" w:rsidRDefault="008D55FC" w:rsidP="00F3434E">
            <w:pPr>
              <w:tabs>
                <w:tab w:val="left" w:pos="720"/>
              </w:tabs>
              <w:jc w:val="center"/>
              <w:rPr>
                <w:rFonts w:ascii="Arial" w:hAnsi="Arial" w:cs="Arial"/>
                <w:sz w:val="22"/>
                <w:szCs w:val="22"/>
              </w:rPr>
            </w:pPr>
            <w:r w:rsidRPr="00DF4E10">
              <w:rPr>
                <w:rFonts w:ascii="Arial" w:hAnsi="Arial" w:cs="Arial"/>
                <w:sz w:val="22"/>
                <w:szCs w:val="22"/>
              </w:rPr>
              <w:t>E</w:t>
            </w:r>
          </w:p>
          <w:p w:rsidR="008D55FC" w:rsidRPr="00DF4E10" w:rsidRDefault="008D55FC" w:rsidP="00F3434E">
            <w:pPr>
              <w:tabs>
                <w:tab w:val="left" w:pos="720"/>
              </w:tabs>
              <w:jc w:val="center"/>
              <w:rPr>
                <w:rFonts w:ascii="Arial" w:hAnsi="Arial" w:cs="Arial"/>
                <w:sz w:val="22"/>
                <w:szCs w:val="22"/>
              </w:rPr>
            </w:pPr>
            <w:r w:rsidRPr="00DF4E10">
              <w:rPr>
                <w:rFonts w:ascii="Arial" w:hAnsi="Arial" w:cs="Arial"/>
                <w:sz w:val="22"/>
                <w:szCs w:val="22"/>
              </w:rPr>
              <w:t>E</w:t>
            </w:r>
          </w:p>
          <w:p w:rsidR="008D55FC" w:rsidRPr="00DF4E10" w:rsidRDefault="008D55FC" w:rsidP="00F3434E">
            <w:pPr>
              <w:tabs>
                <w:tab w:val="left" w:pos="720"/>
              </w:tabs>
              <w:jc w:val="center"/>
              <w:rPr>
                <w:rFonts w:ascii="Arial" w:hAnsi="Arial" w:cs="Arial"/>
                <w:sz w:val="22"/>
                <w:szCs w:val="22"/>
              </w:rPr>
            </w:pPr>
            <w:r w:rsidRPr="00DF4E10">
              <w:rPr>
                <w:rFonts w:ascii="Arial" w:hAnsi="Arial" w:cs="Arial"/>
                <w:sz w:val="22"/>
                <w:szCs w:val="22"/>
              </w:rPr>
              <w:t>E</w:t>
            </w:r>
          </w:p>
          <w:p w:rsidR="008D55FC" w:rsidRDefault="008D55FC" w:rsidP="00F3434E">
            <w:pPr>
              <w:tabs>
                <w:tab w:val="left" w:pos="720"/>
              </w:tabs>
              <w:jc w:val="center"/>
              <w:rPr>
                <w:rFonts w:ascii="Arial" w:hAnsi="Arial" w:cs="Arial"/>
                <w:sz w:val="22"/>
                <w:szCs w:val="22"/>
              </w:rPr>
            </w:pPr>
            <w:bookmarkStart w:id="0" w:name="_GoBack"/>
            <w:bookmarkEnd w:id="0"/>
            <w:r>
              <w:rPr>
                <w:rFonts w:ascii="Arial" w:hAnsi="Arial" w:cs="Arial"/>
                <w:sz w:val="22"/>
                <w:szCs w:val="22"/>
              </w:rPr>
              <w:t>D</w:t>
            </w:r>
          </w:p>
          <w:p w:rsidR="008D55FC" w:rsidRDefault="008D55FC" w:rsidP="00F3434E">
            <w:pPr>
              <w:tabs>
                <w:tab w:val="left" w:pos="720"/>
              </w:tabs>
              <w:jc w:val="center"/>
              <w:rPr>
                <w:rFonts w:ascii="Arial" w:hAnsi="Arial" w:cs="Arial"/>
                <w:sz w:val="22"/>
                <w:szCs w:val="22"/>
              </w:rPr>
            </w:pPr>
          </w:p>
          <w:p w:rsidR="008D55FC"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Default="008D55FC" w:rsidP="00F3434E">
            <w:pPr>
              <w:tabs>
                <w:tab w:val="left" w:pos="720"/>
              </w:tabs>
              <w:jc w:val="center"/>
              <w:rPr>
                <w:rFonts w:ascii="Arial" w:hAnsi="Arial" w:cs="Arial"/>
                <w:sz w:val="22"/>
                <w:szCs w:val="22"/>
              </w:rPr>
            </w:pPr>
          </w:p>
          <w:p w:rsidR="008D55FC"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Default="008D55FC" w:rsidP="00F3434E">
            <w:pPr>
              <w:tabs>
                <w:tab w:val="left" w:pos="720"/>
              </w:tabs>
              <w:jc w:val="center"/>
              <w:rPr>
                <w:rFonts w:ascii="Arial" w:hAnsi="Arial" w:cs="Arial"/>
                <w:sz w:val="22"/>
                <w:szCs w:val="22"/>
              </w:rPr>
            </w:pPr>
          </w:p>
          <w:p w:rsidR="008D55FC"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Pr="00DF4E10" w:rsidRDefault="008D55FC" w:rsidP="00F3434E">
            <w:pPr>
              <w:tabs>
                <w:tab w:val="left" w:pos="720"/>
              </w:tabs>
              <w:jc w:val="center"/>
              <w:rPr>
                <w:rFonts w:ascii="Arial" w:hAnsi="Arial" w:cs="Arial"/>
                <w:sz w:val="22"/>
                <w:szCs w:val="22"/>
              </w:rPr>
            </w:pPr>
          </w:p>
        </w:tc>
        <w:tc>
          <w:tcPr>
            <w:tcW w:w="1418" w:type="dxa"/>
          </w:tcPr>
          <w:p w:rsidR="008D55FC" w:rsidRPr="006A1545" w:rsidRDefault="008D55FC" w:rsidP="00F3434E">
            <w:pPr>
              <w:tabs>
                <w:tab w:val="left" w:pos="720"/>
              </w:tabs>
              <w:jc w:val="center"/>
              <w:rPr>
                <w:rFonts w:ascii="Arial" w:hAnsi="Arial" w:cs="Arial"/>
                <w:sz w:val="22"/>
                <w:szCs w:val="22"/>
              </w:rPr>
            </w:pP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p w:rsidR="008D55FC" w:rsidRPr="006A1545" w:rsidRDefault="008D55FC" w:rsidP="00F3434E">
            <w:pPr>
              <w:tabs>
                <w:tab w:val="left" w:pos="720"/>
              </w:tabs>
              <w:jc w:val="center"/>
              <w:rPr>
                <w:rFonts w:ascii="Arial" w:hAnsi="Arial" w:cs="Arial"/>
                <w:sz w:val="22"/>
                <w:szCs w:val="22"/>
              </w:rPr>
            </w:pP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p w:rsidR="008D55FC"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p w:rsidR="008D55FC"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Default="008D55FC" w:rsidP="00F3434E">
            <w:pPr>
              <w:tabs>
                <w:tab w:val="left" w:pos="720"/>
              </w:tabs>
              <w:jc w:val="center"/>
              <w:rPr>
                <w:rFonts w:ascii="Arial" w:hAnsi="Arial" w:cs="Arial"/>
                <w:sz w:val="22"/>
                <w:szCs w:val="22"/>
              </w:rPr>
            </w:pPr>
          </w:p>
          <w:p w:rsidR="008D55FC"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Pr="006A1545" w:rsidRDefault="008D55FC" w:rsidP="00F3434E">
            <w:pPr>
              <w:tabs>
                <w:tab w:val="left" w:pos="720"/>
              </w:tabs>
              <w:jc w:val="center"/>
              <w:rPr>
                <w:rFonts w:ascii="Arial" w:hAnsi="Arial" w:cs="Arial"/>
                <w:sz w:val="22"/>
                <w:szCs w:val="22"/>
              </w:rPr>
            </w:pPr>
            <w:r>
              <w:rPr>
                <w:rFonts w:ascii="Arial" w:hAnsi="Arial" w:cs="Arial"/>
                <w:sz w:val="22"/>
                <w:szCs w:val="22"/>
              </w:rPr>
              <w:t>E</w:t>
            </w:r>
          </w:p>
        </w:tc>
      </w:tr>
      <w:tr w:rsidR="008D55FC" w:rsidRPr="00DF4E10" w:rsidTr="00F3434E">
        <w:tc>
          <w:tcPr>
            <w:tcW w:w="6946" w:type="dxa"/>
          </w:tcPr>
          <w:p w:rsidR="008D55FC" w:rsidRPr="006A1545" w:rsidRDefault="008D55FC" w:rsidP="00F3434E">
            <w:pPr>
              <w:tabs>
                <w:tab w:val="left" w:pos="720"/>
              </w:tabs>
              <w:rPr>
                <w:rFonts w:ascii="Arial" w:hAnsi="Arial" w:cs="Arial"/>
                <w:b/>
                <w:sz w:val="22"/>
                <w:szCs w:val="22"/>
                <w:u w:val="single"/>
              </w:rPr>
            </w:pPr>
            <w:r w:rsidRPr="006A1545">
              <w:rPr>
                <w:rFonts w:ascii="Arial" w:hAnsi="Arial" w:cs="Arial"/>
                <w:b/>
                <w:sz w:val="22"/>
                <w:szCs w:val="22"/>
                <w:u w:val="single"/>
              </w:rPr>
              <w:t>EXPERIENCE:</w:t>
            </w:r>
          </w:p>
          <w:p w:rsidR="008D55FC" w:rsidRDefault="008D55FC" w:rsidP="00F3434E">
            <w:pPr>
              <w:tabs>
                <w:tab w:val="left" w:pos="720"/>
              </w:tabs>
              <w:rPr>
                <w:rFonts w:ascii="Arial" w:hAnsi="Arial" w:cs="Arial"/>
                <w:sz w:val="22"/>
                <w:szCs w:val="22"/>
              </w:rPr>
            </w:pPr>
            <w:r>
              <w:rPr>
                <w:rFonts w:ascii="Arial" w:hAnsi="Arial" w:cs="Arial"/>
                <w:sz w:val="22"/>
                <w:szCs w:val="22"/>
              </w:rPr>
              <w:t xml:space="preserve">2 years’ experience of working </w:t>
            </w:r>
            <w:r w:rsidR="00C67143">
              <w:rPr>
                <w:rFonts w:ascii="Arial" w:hAnsi="Arial" w:cs="Arial"/>
                <w:sz w:val="22"/>
                <w:szCs w:val="22"/>
              </w:rPr>
              <w:t xml:space="preserve">trauma and orthopaedics/elective care </w:t>
            </w:r>
            <w:r>
              <w:rPr>
                <w:rFonts w:ascii="Arial" w:hAnsi="Arial" w:cs="Arial"/>
                <w:sz w:val="22"/>
                <w:szCs w:val="22"/>
              </w:rPr>
              <w:t>in an acute hospital setting</w:t>
            </w:r>
          </w:p>
          <w:p w:rsidR="00C67143" w:rsidRPr="00DF4E10" w:rsidRDefault="008D55FC" w:rsidP="00F3434E">
            <w:pPr>
              <w:tabs>
                <w:tab w:val="left" w:pos="720"/>
              </w:tabs>
              <w:rPr>
                <w:rFonts w:ascii="Arial" w:hAnsi="Arial" w:cs="Arial"/>
                <w:sz w:val="22"/>
                <w:szCs w:val="22"/>
              </w:rPr>
            </w:pPr>
            <w:r>
              <w:rPr>
                <w:rFonts w:ascii="Arial" w:hAnsi="Arial" w:cs="Arial"/>
                <w:sz w:val="22"/>
                <w:szCs w:val="22"/>
              </w:rPr>
              <w:t>Experience of teaching in an informal and formal setting</w:t>
            </w:r>
          </w:p>
        </w:tc>
        <w:tc>
          <w:tcPr>
            <w:tcW w:w="1559" w:type="dxa"/>
          </w:tcPr>
          <w:p w:rsidR="008D55FC" w:rsidRPr="00DF4E10" w:rsidRDefault="008D55FC" w:rsidP="00F3434E">
            <w:pPr>
              <w:tabs>
                <w:tab w:val="left" w:pos="720"/>
              </w:tabs>
              <w:jc w:val="center"/>
              <w:rPr>
                <w:rFonts w:ascii="Arial" w:hAnsi="Arial" w:cs="Arial"/>
                <w:sz w:val="22"/>
                <w:szCs w:val="22"/>
              </w:rPr>
            </w:pPr>
          </w:p>
          <w:p w:rsidR="008D55FC" w:rsidRPr="00DF4E10" w:rsidRDefault="008D55FC" w:rsidP="00F3434E">
            <w:pPr>
              <w:tabs>
                <w:tab w:val="left" w:pos="720"/>
              </w:tabs>
              <w:jc w:val="center"/>
              <w:rPr>
                <w:rFonts w:ascii="Arial" w:hAnsi="Arial" w:cs="Arial"/>
                <w:sz w:val="22"/>
                <w:szCs w:val="22"/>
              </w:rPr>
            </w:pPr>
            <w:r w:rsidRPr="00DF4E10">
              <w:rPr>
                <w:rFonts w:ascii="Arial" w:hAnsi="Arial" w:cs="Arial"/>
                <w:sz w:val="22"/>
                <w:szCs w:val="22"/>
              </w:rPr>
              <w:t>E</w:t>
            </w:r>
          </w:p>
          <w:p w:rsidR="008D55FC" w:rsidRPr="00DF4E10" w:rsidRDefault="00C67143" w:rsidP="00F3434E">
            <w:pPr>
              <w:tabs>
                <w:tab w:val="left" w:pos="720"/>
              </w:tabs>
              <w:jc w:val="center"/>
              <w:rPr>
                <w:rFonts w:ascii="Arial" w:hAnsi="Arial" w:cs="Arial"/>
                <w:sz w:val="22"/>
                <w:szCs w:val="22"/>
              </w:rPr>
            </w:pPr>
            <w:r>
              <w:rPr>
                <w:rFonts w:ascii="Arial" w:hAnsi="Arial" w:cs="Arial"/>
                <w:sz w:val="22"/>
                <w:szCs w:val="22"/>
              </w:rPr>
              <w:t>D</w:t>
            </w:r>
          </w:p>
        </w:tc>
        <w:tc>
          <w:tcPr>
            <w:tcW w:w="1418" w:type="dxa"/>
          </w:tcPr>
          <w:p w:rsidR="008D55FC" w:rsidRPr="006A1545" w:rsidRDefault="008D55FC" w:rsidP="00F3434E">
            <w:pPr>
              <w:tabs>
                <w:tab w:val="left" w:pos="720"/>
              </w:tabs>
              <w:jc w:val="center"/>
              <w:rPr>
                <w:rFonts w:ascii="Arial" w:hAnsi="Arial" w:cs="Arial"/>
                <w:sz w:val="22"/>
                <w:szCs w:val="22"/>
              </w:rPr>
            </w:pP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tc>
      </w:tr>
      <w:tr w:rsidR="008D55FC" w:rsidRPr="00DF4E10" w:rsidTr="00F3434E">
        <w:tc>
          <w:tcPr>
            <w:tcW w:w="6946" w:type="dxa"/>
          </w:tcPr>
          <w:p w:rsidR="008D55FC" w:rsidRPr="006A1545" w:rsidRDefault="008D55FC" w:rsidP="00F3434E">
            <w:pPr>
              <w:tabs>
                <w:tab w:val="left" w:pos="720"/>
              </w:tabs>
              <w:rPr>
                <w:rFonts w:ascii="Arial" w:hAnsi="Arial" w:cs="Arial"/>
                <w:b/>
                <w:sz w:val="22"/>
                <w:szCs w:val="22"/>
                <w:u w:val="single"/>
              </w:rPr>
            </w:pPr>
            <w:r w:rsidRPr="006A1545">
              <w:rPr>
                <w:rFonts w:ascii="Arial" w:hAnsi="Arial" w:cs="Arial"/>
                <w:b/>
                <w:sz w:val="22"/>
                <w:szCs w:val="22"/>
                <w:u w:val="single"/>
              </w:rPr>
              <w:t>PERSONAL REQUIREMENTS:</w:t>
            </w:r>
          </w:p>
          <w:p w:rsidR="008D55FC" w:rsidRPr="00B74F7C" w:rsidRDefault="008D55FC" w:rsidP="00F3434E">
            <w:pPr>
              <w:overflowPunct w:val="0"/>
              <w:autoSpaceDE w:val="0"/>
              <w:autoSpaceDN w:val="0"/>
              <w:adjustRightInd w:val="0"/>
              <w:textAlignment w:val="baseline"/>
              <w:rPr>
                <w:rFonts w:ascii="Arial" w:hAnsi="Arial" w:cs="Arial"/>
                <w:sz w:val="22"/>
                <w:szCs w:val="22"/>
              </w:rPr>
            </w:pPr>
            <w:r w:rsidRPr="00B74F7C">
              <w:rPr>
                <w:rFonts w:ascii="Arial" w:hAnsi="Arial" w:cs="Arial"/>
                <w:sz w:val="22"/>
                <w:szCs w:val="22"/>
              </w:rPr>
              <w:t xml:space="preserve">Excellent interpersonal skills </w:t>
            </w:r>
          </w:p>
          <w:p w:rsidR="008D55FC" w:rsidRPr="00B74F7C" w:rsidRDefault="008D55FC" w:rsidP="00F3434E">
            <w:pPr>
              <w:overflowPunct w:val="0"/>
              <w:autoSpaceDE w:val="0"/>
              <w:autoSpaceDN w:val="0"/>
              <w:adjustRightInd w:val="0"/>
              <w:textAlignment w:val="baseline"/>
              <w:rPr>
                <w:rFonts w:ascii="Arial" w:hAnsi="Arial" w:cs="Arial"/>
                <w:sz w:val="22"/>
                <w:szCs w:val="22"/>
              </w:rPr>
            </w:pPr>
            <w:r w:rsidRPr="00B74F7C">
              <w:rPr>
                <w:rFonts w:ascii="Arial" w:hAnsi="Arial" w:cs="Arial"/>
                <w:sz w:val="22"/>
                <w:szCs w:val="22"/>
              </w:rPr>
              <w:t xml:space="preserve">Positive and enthusiastic attitude </w:t>
            </w:r>
          </w:p>
          <w:p w:rsidR="008D55FC" w:rsidRPr="00B74F7C" w:rsidRDefault="008D55FC" w:rsidP="00F3434E">
            <w:pPr>
              <w:overflowPunct w:val="0"/>
              <w:autoSpaceDE w:val="0"/>
              <w:autoSpaceDN w:val="0"/>
              <w:adjustRightInd w:val="0"/>
              <w:textAlignment w:val="baseline"/>
              <w:rPr>
                <w:rFonts w:ascii="Arial" w:hAnsi="Arial" w:cs="Arial"/>
                <w:sz w:val="22"/>
                <w:szCs w:val="22"/>
              </w:rPr>
            </w:pPr>
            <w:r w:rsidRPr="00B74F7C">
              <w:rPr>
                <w:rFonts w:ascii="Arial" w:hAnsi="Arial" w:cs="Arial"/>
                <w:sz w:val="22"/>
                <w:szCs w:val="22"/>
              </w:rPr>
              <w:t xml:space="preserve">Flexible and adaptable </w:t>
            </w:r>
          </w:p>
          <w:p w:rsidR="008D55FC" w:rsidRPr="00BE0123" w:rsidRDefault="008D55FC" w:rsidP="00F3434E">
            <w:pPr>
              <w:jc w:val="both"/>
              <w:rPr>
                <w:rFonts w:ascii="Arial" w:hAnsi="Arial" w:cs="Arial"/>
                <w:sz w:val="22"/>
                <w:szCs w:val="22"/>
              </w:rPr>
            </w:pPr>
            <w:r w:rsidRPr="00B74F7C">
              <w:rPr>
                <w:rFonts w:ascii="Arial" w:hAnsi="Arial" w:cs="Arial"/>
                <w:sz w:val="22"/>
                <w:szCs w:val="22"/>
              </w:rPr>
              <w:t>Commitment to openness, honesty and integrity in undertaking the role</w:t>
            </w:r>
          </w:p>
        </w:tc>
        <w:tc>
          <w:tcPr>
            <w:tcW w:w="1559" w:type="dxa"/>
          </w:tcPr>
          <w:p w:rsidR="008D55FC" w:rsidRPr="00DF4E10" w:rsidRDefault="008D55FC" w:rsidP="00F3434E">
            <w:pPr>
              <w:tabs>
                <w:tab w:val="left" w:pos="720"/>
              </w:tabs>
              <w:jc w:val="center"/>
              <w:rPr>
                <w:rFonts w:ascii="Arial" w:hAnsi="Arial" w:cs="Arial"/>
                <w:sz w:val="22"/>
                <w:szCs w:val="22"/>
              </w:rPr>
            </w:pPr>
          </w:p>
          <w:p w:rsidR="008D55FC" w:rsidRPr="00DF4E10" w:rsidRDefault="008D55FC" w:rsidP="00F3434E">
            <w:pPr>
              <w:tabs>
                <w:tab w:val="left" w:pos="720"/>
              </w:tabs>
              <w:jc w:val="center"/>
              <w:rPr>
                <w:rFonts w:ascii="Arial" w:hAnsi="Arial" w:cs="Arial"/>
                <w:sz w:val="22"/>
                <w:szCs w:val="22"/>
              </w:rPr>
            </w:pPr>
            <w:r w:rsidRPr="00DF4E10">
              <w:rPr>
                <w:rFonts w:ascii="Arial" w:hAnsi="Arial" w:cs="Arial"/>
                <w:sz w:val="22"/>
                <w:szCs w:val="22"/>
              </w:rPr>
              <w:t>E</w:t>
            </w:r>
          </w:p>
          <w:p w:rsidR="008D55FC" w:rsidRPr="00DF4E10" w:rsidRDefault="008D55FC" w:rsidP="00F3434E">
            <w:pPr>
              <w:tabs>
                <w:tab w:val="left" w:pos="720"/>
              </w:tabs>
              <w:jc w:val="center"/>
              <w:rPr>
                <w:rFonts w:ascii="Arial" w:hAnsi="Arial" w:cs="Arial"/>
                <w:sz w:val="22"/>
                <w:szCs w:val="22"/>
              </w:rPr>
            </w:pPr>
            <w:r>
              <w:rPr>
                <w:rFonts w:ascii="Arial" w:hAnsi="Arial" w:cs="Arial"/>
                <w:sz w:val="22"/>
                <w:szCs w:val="22"/>
              </w:rPr>
              <w:t>E</w:t>
            </w:r>
          </w:p>
          <w:p w:rsidR="008D55FC" w:rsidRPr="00DF4E10" w:rsidRDefault="008D55FC" w:rsidP="00F3434E">
            <w:pPr>
              <w:tabs>
                <w:tab w:val="left" w:pos="720"/>
              </w:tabs>
              <w:jc w:val="center"/>
              <w:rPr>
                <w:rFonts w:ascii="Arial" w:hAnsi="Arial" w:cs="Arial"/>
                <w:sz w:val="22"/>
                <w:szCs w:val="22"/>
              </w:rPr>
            </w:pPr>
            <w:r w:rsidRPr="00DF4E10">
              <w:rPr>
                <w:rFonts w:ascii="Arial" w:hAnsi="Arial" w:cs="Arial"/>
                <w:sz w:val="22"/>
                <w:szCs w:val="22"/>
              </w:rPr>
              <w:t>E</w:t>
            </w:r>
          </w:p>
          <w:p w:rsidR="008D55FC" w:rsidRPr="00DF4E10" w:rsidRDefault="008D55FC" w:rsidP="00F3434E">
            <w:pPr>
              <w:tabs>
                <w:tab w:val="left" w:pos="720"/>
              </w:tabs>
              <w:jc w:val="center"/>
              <w:rPr>
                <w:rFonts w:ascii="Arial" w:hAnsi="Arial" w:cs="Arial"/>
                <w:sz w:val="22"/>
                <w:szCs w:val="22"/>
              </w:rPr>
            </w:pPr>
            <w:r w:rsidRPr="00DF4E10">
              <w:rPr>
                <w:rFonts w:ascii="Arial" w:hAnsi="Arial" w:cs="Arial"/>
                <w:sz w:val="22"/>
                <w:szCs w:val="22"/>
              </w:rPr>
              <w:t>E</w:t>
            </w:r>
          </w:p>
        </w:tc>
        <w:tc>
          <w:tcPr>
            <w:tcW w:w="1418" w:type="dxa"/>
          </w:tcPr>
          <w:p w:rsidR="008D55FC" w:rsidRPr="006A1545" w:rsidRDefault="008D55FC" w:rsidP="00F3434E">
            <w:pPr>
              <w:tabs>
                <w:tab w:val="left" w:pos="720"/>
              </w:tabs>
              <w:jc w:val="center"/>
              <w:rPr>
                <w:rFonts w:ascii="Arial" w:hAnsi="Arial" w:cs="Arial"/>
                <w:sz w:val="22"/>
                <w:szCs w:val="22"/>
              </w:rPr>
            </w:pP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p w:rsidR="008D55FC" w:rsidRPr="006A1545" w:rsidRDefault="008D55FC" w:rsidP="00F3434E">
            <w:pPr>
              <w:tabs>
                <w:tab w:val="left" w:pos="720"/>
              </w:tabs>
              <w:jc w:val="center"/>
              <w:rPr>
                <w:rFonts w:ascii="Arial" w:hAnsi="Arial" w:cs="Arial"/>
                <w:sz w:val="22"/>
                <w:szCs w:val="22"/>
              </w:rPr>
            </w:pPr>
            <w:r>
              <w:rPr>
                <w:rFonts w:ascii="Arial" w:hAnsi="Arial" w:cs="Arial"/>
                <w:sz w:val="22"/>
                <w:szCs w:val="22"/>
              </w:rPr>
              <w:t>E</w:t>
            </w:r>
          </w:p>
        </w:tc>
      </w:tr>
      <w:tr w:rsidR="008D55FC" w:rsidRPr="00DF4E10" w:rsidTr="00F3434E">
        <w:tc>
          <w:tcPr>
            <w:tcW w:w="6946" w:type="dxa"/>
          </w:tcPr>
          <w:p w:rsidR="008D55FC" w:rsidRPr="006A1545" w:rsidRDefault="008D55FC" w:rsidP="00F3434E">
            <w:pPr>
              <w:tabs>
                <w:tab w:val="left" w:pos="720"/>
              </w:tabs>
              <w:rPr>
                <w:rFonts w:ascii="Arial" w:hAnsi="Arial" w:cs="Arial"/>
                <w:b/>
                <w:sz w:val="22"/>
                <w:szCs w:val="22"/>
                <w:u w:val="single"/>
              </w:rPr>
            </w:pPr>
            <w:r w:rsidRPr="006A1545">
              <w:rPr>
                <w:rFonts w:ascii="Arial" w:hAnsi="Arial" w:cs="Arial"/>
                <w:b/>
                <w:sz w:val="22"/>
                <w:szCs w:val="22"/>
                <w:u w:val="single"/>
              </w:rPr>
              <w:t>OTHER REQUIREMENTS:</w:t>
            </w:r>
          </w:p>
          <w:p w:rsidR="008D55FC" w:rsidRDefault="008D55FC" w:rsidP="00F3434E">
            <w:pPr>
              <w:overflowPunct w:val="0"/>
              <w:autoSpaceDE w:val="0"/>
              <w:autoSpaceDN w:val="0"/>
              <w:adjustRightInd w:val="0"/>
              <w:textAlignment w:val="baseline"/>
              <w:rPr>
                <w:rFonts w:ascii="Arial" w:hAnsi="Arial" w:cs="Arial"/>
                <w:sz w:val="22"/>
                <w:szCs w:val="22"/>
              </w:rPr>
            </w:pPr>
            <w:r w:rsidRPr="004D7D94">
              <w:rPr>
                <w:rFonts w:ascii="Arial" w:hAnsi="Arial" w:cs="Arial"/>
                <w:sz w:val="22"/>
                <w:szCs w:val="22"/>
              </w:rPr>
              <w:t>Co-o</w:t>
            </w:r>
            <w:r>
              <w:rPr>
                <w:rFonts w:ascii="Arial" w:hAnsi="Arial" w:cs="Arial"/>
                <w:sz w:val="22"/>
                <w:szCs w:val="22"/>
              </w:rPr>
              <w:t>rdination of own workload</w:t>
            </w:r>
          </w:p>
          <w:p w:rsidR="008D55FC" w:rsidRPr="00BE0123" w:rsidRDefault="008D55FC" w:rsidP="00F3434E">
            <w:pPr>
              <w:overflowPunct w:val="0"/>
              <w:autoSpaceDE w:val="0"/>
              <w:autoSpaceDN w:val="0"/>
              <w:adjustRightInd w:val="0"/>
              <w:textAlignment w:val="baseline"/>
              <w:rPr>
                <w:rFonts w:ascii="Arial" w:hAnsi="Arial" w:cs="Arial"/>
                <w:sz w:val="22"/>
                <w:szCs w:val="22"/>
              </w:rPr>
            </w:pPr>
            <w:r>
              <w:rPr>
                <w:rFonts w:ascii="Arial" w:hAnsi="Arial" w:cs="Arial"/>
                <w:sz w:val="22"/>
                <w:szCs w:val="22"/>
              </w:rPr>
              <w:t>The ability to plan and</w:t>
            </w:r>
            <w:r w:rsidRPr="004D7D94">
              <w:rPr>
                <w:rFonts w:ascii="Arial" w:hAnsi="Arial" w:cs="Arial"/>
                <w:sz w:val="22"/>
                <w:szCs w:val="22"/>
              </w:rPr>
              <w:t xml:space="preserve"> implement and eva</w:t>
            </w:r>
            <w:r>
              <w:rPr>
                <w:rFonts w:ascii="Arial" w:hAnsi="Arial" w:cs="Arial"/>
                <w:sz w:val="22"/>
                <w:szCs w:val="22"/>
              </w:rPr>
              <w:t>luate a programme of learning across the T&amp;O to meet the requirements of the Essential Learning Agenda.</w:t>
            </w:r>
          </w:p>
        </w:tc>
        <w:tc>
          <w:tcPr>
            <w:tcW w:w="1559" w:type="dxa"/>
          </w:tcPr>
          <w:p w:rsidR="008D55FC" w:rsidRPr="00DF4E10" w:rsidRDefault="008D55FC" w:rsidP="00F3434E">
            <w:pPr>
              <w:tabs>
                <w:tab w:val="left" w:pos="720"/>
              </w:tabs>
              <w:jc w:val="center"/>
              <w:rPr>
                <w:rFonts w:ascii="Arial" w:hAnsi="Arial" w:cs="Arial"/>
                <w:sz w:val="22"/>
                <w:szCs w:val="22"/>
              </w:rPr>
            </w:pPr>
          </w:p>
          <w:p w:rsidR="008D55FC" w:rsidRPr="00DF4E10" w:rsidRDefault="008D55FC" w:rsidP="00F3434E">
            <w:pPr>
              <w:tabs>
                <w:tab w:val="left" w:pos="720"/>
              </w:tabs>
              <w:jc w:val="center"/>
              <w:rPr>
                <w:rFonts w:ascii="Arial" w:hAnsi="Arial" w:cs="Arial"/>
                <w:sz w:val="22"/>
                <w:szCs w:val="22"/>
              </w:rPr>
            </w:pPr>
            <w:r w:rsidRPr="00DF4E10">
              <w:rPr>
                <w:rFonts w:ascii="Arial" w:hAnsi="Arial" w:cs="Arial"/>
                <w:sz w:val="22"/>
                <w:szCs w:val="22"/>
              </w:rPr>
              <w:t>E</w:t>
            </w:r>
          </w:p>
          <w:p w:rsidR="008D55FC" w:rsidRDefault="008D55FC" w:rsidP="00F3434E">
            <w:pPr>
              <w:tabs>
                <w:tab w:val="left" w:pos="720"/>
              </w:tabs>
              <w:jc w:val="center"/>
              <w:rPr>
                <w:rFonts w:ascii="Arial" w:hAnsi="Arial" w:cs="Arial"/>
                <w:sz w:val="22"/>
                <w:szCs w:val="22"/>
              </w:rPr>
            </w:pPr>
            <w:r w:rsidRPr="00DF4E10">
              <w:rPr>
                <w:rFonts w:ascii="Arial" w:hAnsi="Arial" w:cs="Arial"/>
                <w:sz w:val="22"/>
                <w:szCs w:val="22"/>
              </w:rPr>
              <w:t>E</w:t>
            </w:r>
          </w:p>
          <w:p w:rsidR="008D55FC" w:rsidRPr="00DF4E10" w:rsidRDefault="008D55FC" w:rsidP="00F3434E">
            <w:pPr>
              <w:tabs>
                <w:tab w:val="left" w:pos="720"/>
              </w:tabs>
              <w:jc w:val="center"/>
              <w:rPr>
                <w:rFonts w:ascii="Arial" w:hAnsi="Arial" w:cs="Arial"/>
                <w:sz w:val="22"/>
                <w:szCs w:val="22"/>
              </w:rPr>
            </w:pPr>
          </w:p>
          <w:p w:rsidR="008D55FC" w:rsidRPr="00DF4E10" w:rsidRDefault="008D55FC" w:rsidP="00F3434E">
            <w:pPr>
              <w:tabs>
                <w:tab w:val="left" w:pos="720"/>
              </w:tabs>
              <w:jc w:val="center"/>
              <w:rPr>
                <w:rFonts w:ascii="Arial" w:hAnsi="Arial" w:cs="Arial"/>
                <w:sz w:val="22"/>
                <w:szCs w:val="22"/>
              </w:rPr>
            </w:pPr>
          </w:p>
        </w:tc>
        <w:tc>
          <w:tcPr>
            <w:tcW w:w="1418" w:type="dxa"/>
          </w:tcPr>
          <w:p w:rsidR="008D55FC" w:rsidRPr="006A1545" w:rsidRDefault="008D55FC" w:rsidP="00F3434E">
            <w:pPr>
              <w:tabs>
                <w:tab w:val="left" w:pos="720"/>
              </w:tabs>
              <w:jc w:val="center"/>
              <w:rPr>
                <w:rFonts w:ascii="Arial" w:hAnsi="Arial" w:cs="Arial"/>
                <w:sz w:val="22"/>
                <w:szCs w:val="22"/>
              </w:rPr>
            </w:pP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p w:rsidR="008D55FC" w:rsidRPr="006A1545" w:rsidRDefault="008D55FC" w:rsidP="00F3434E">
            <w:pPr>
              <w:tabs>
                <w:tab w:val="left" w:pos="720"/>
              </w:tabs>
              <w:jc w:val="center"/>
              <w:rPr>
                <w:rFonts w:ascii="Arial" w:hAnsi="Arial" w:cs="Arial"/>
                <w:sz w:val="22"/>
                <w:szCs w:val="22"/>
              </w:rPr>
            </w:pPr>
            <w:r w:rsidRPr="006A1545">
              <w:rPr>
                <w:rFonts w:ascii="Arial" w:hAnsi="Arial" w:cs="Arial"/>
                <w:sz w:val="22"/>
                <w:szCs w:val="22"/>
              </w:rPr>
              <w:t>E</w:t>
            </w:r>
          </w:p>
        </w:tc>
      </w:tr>
    </w:tbl>
    <w:p w:rsidR="008D55FC" w:rsidRDefault="008D55FC" w:rsidP="008D55FC">
      <w:pPr>
        <w:tabs>
          <w:tab w:val="left" w:pos="720"/>
        </w:tabs>
        <w:rPr>
          <w:rFonts w:ascii="Arial" w:hAnsi="Arial" w:cs="Arial"/>
          <w:sz w:val="22"/>
          <w:szCs w:val="22"/>
        </w:rPr>
      </w:pPr>
    </w:p>
    <w:p w:rsidR="008D55FC" w:rsidRPr="00DF4E10" w:rsidRDefault="008D55FC" w:rsidP="008D55FC">
      <w:pPr>
        <w:tabs>
          <w:tab w:val="left" w:pos="720"/>
        </w:tabs>
        <w:rPr>
          <w:rFonts w:ascii="Arial" w:hAnsi="Arial" w:cs="Arial"/>
          <w:sz w:val="22"/>
          <w:szCs w:val="22"/>
        </w:rPr>
      </w:pPr>
      <w:r w:rsidRPr="00DF4E10">
        <w:rPr>
          <w:rFonts w:ascii="Arial" w:hAnsi="Arial" w:cs="Arial"/>
          <w:sz w:val="22"/>
          <w:szCs w:val="22"/>
        </w:rPr>
        <w:t>* Essential/Desirable</w:t>
      </w:r>
    </w:p>
    <w:p w:rsidR="008D55FC" w:rsidRPr="00DF4E10" w:rsidRDefault="008D55FC" w:rsidP="008D55FC">
      <w:pPr>
        <w:tabs>
          <w:tab w:val="left" w:pos="720"/>
        </w:tabs>
        <w:rPr>
          <w:rFonts w:ascii="Arial" w:hAnsi="Arial" w:cs="Arial"/>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552"/>
        <w:gridCol w:w="425"/>
        <w:gridCol w:w="3260"/>
        <w:gridCol w:w="425"/>
      </w:tblGrid>
      <w:tr w:rsidR="008D55FC" w:rsidRPr="00DF4E10" w:rsidTr="00F3434E">
        <w:tc>
          <w:tcPr>
            <w:tcW w:w="9639" w:type="dxa"/>
            <w:gridSpan w:val="6"/>
          </w:tcPr>
          <w:p w:rsidR="008D55FC" w:rsidRPr="00DF4E10" w:rsidRDefault="008D55FC" w:rsidP="00F3434E">
            <w:pPr>
              <w:tabs>
                <w:tab w:val="left" w:pos="720"/>
              </w:tabs>
              <w:jc w:val="center"/>
              <w:rPr>
                <w:rFonts w:ascii="Arial" w:hAnsi="Arial" w:cs="Arial"/>
                <w:b/>
                <w:sz w:val="22"/>
                <w:szCs w:val="22"/>
              </w:rPr>
            </w:pPr>
            <w:r>
              <w:rPr>
                <w:rFonts w:ascii="Arial" w:hAnsi="Arial" w:cs="Arial"/>
                <w:b/>
                <w:sz w:val="22"/>
                <w:szCs w:val="22"/>
              </w:rPr>
              <w:t>Hazards within the role, used by Occupational Health for risk assessment</w:t>
            </w:r>
          </w:p>
        </w:tc>
      </w:tr>
      <w:tr w:rsidR="008D55FC" w:rsidRPr="00DF4E10" w:rsidTr="00F3434E">
        <w:tc>
          <w:tcPr>
            <w:tcW w:w="2552"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Laboratory Specimens</w:t>
            </w:r>
          </w:p>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Proteinacious Dusts</w:t>
            </w:r>
          </w:p>
        </w:tc>
        <w:tc>
          <w:tcPr>
            <w:tcW w:w="425" w:type="dxa"/>
          </w:tcPr>
          <w:p w:rsidR="008D55FC" w:rsidRPr="00DF4E10" w:rsidRDefault="008D55FC" w:rsidP="00F3434E">
            <w:pPr>
              <w:tabs>
                <w:tab w:val="left" w:pos="720"/>
              </w:tabs>
              <w:rPr>
                <w:rFonts w:ascii="Arial" w:hAnsi="Arial" w:cs="Arial"/>
                <w:sz w:val="22"/>
                <w:szCs w:val="22"/>
              </w:rPr>
            </w:pPr>
          </w:p>
        </w:tc>
        <w:tc>
          <w:tcPr>
            <w:tcW w:w="2552"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Clinical contact with patients</w:t>
            </w:r>
          </w:p>
        </w:tc>
        <w:tc>
          <w:tcPr>
            <w:tcW w:w="425"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X</w:t>
            </w:r>
          </w:p>
        </w:tc>
        <w:tc>
          <w:tcPr>
            <w:tcW w:w="3260"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Performing Exposure</w:t>
            </w:r>
          </w:p>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Prone Invasive Procedures</w:t>
            </w:r>
          </w:p>
        </w:tc>
        <w:tc>
          <w:tcPr>
            <w:tcW w:w="425" w:type="dxa"/>
          </w:tcPr>
          <w:p w:rsidR="008D55FC" w:rsidRPr="00DF4E10" w:rsidRDefault="008D55FC" w:rsidP="00F3434E">
            <w:pPr>
              <w:tabs>
                <w:tab w:val="left" w:pos="720"/>
              </w:tabs>
              <w:rPr>
                <w:rFonts w:ascii="Arial" w:hAnsi="Arial" w:cs="Arial"/>
                <w:sz w:val="22"/>
                <w:szCs w:val="22"/>
              </w:rPr>
            </w:pPr>
          </w:p>
        </w:tc>
      </w:tr>
      <w:tr w:rsidR="008D55FC" w:rsidRPr="00DF4E10" w:rsidTr="00F3434E">
        <w:tc>
          <w:tcPr>
            <w:tcW w:w="2552"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Blood/Body Fluids</w:t>
            </w:r>
          </w:p>
        </w:tc>
        <w:tc>
          <w:tcPr>
            <w:tcW w:w="425" w:type="dxa"/>
          </w:tcPr>
          <w:p w:rsidR="008D55FC" w:rsidRPr="00DF4E10" w:rsidRDefault="008D55FC" w:rsidP="00F3434E">
            <w:pPr>
              <w:tabs>
                <w:tab w:val="left" w:pos="720"/>
              </w:tabs>
              <w:rPr>
                <w:rFonts w:ascii="Arial" w:hAnsi="Arial" w:cs="Arial"/>
                <w:sz w:val="22"/>
                <w:szCs w:val="22"/>
              </w:rPr>
            </w:pPr>
          </w:p>
        </w:tc>
        <w:tc>
          <w:tcPr>
            <w:tcW w:w="2552"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Dusty Environment</w:t>
            </w:r>
          </w:p>
        </w:tc>
        <w:tc>
          <w:tcPr>
            <w:tcW w:w="425" w:type="dxa"/>
          </w:tcPr>
          <w:p w:rsidR="008D55FC" w:rsidRPr="00DF4E10" w:rsidRDefault="008D55FC" w:rsidP="00F3434E">
            <w:pPr>
              <w:tabs>
                <w:tab w:val="left" w:pos="720"/>
              </w:tabs>
              <w:rPr>
                <w:rFonts w:ascii="Arial" w:hAnsi="Arial" w:cs="Arial"/>
                <w:sz w:val="22"/>
                <w:szCs w:val="22"/>
              </w:rPr>
            </w:pPr>
          </w:p>
        </w:tc>
        <w:tc>
          <w:tcPr>
            <w:tcW w:w="3260"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VDU Use</w:t>
            </w:r>
          </w:p>
        </w:tc>
        <w:tc>
          <w:tcPr>
            <w:tcW w:w="425" w:type="dxa"/>
          </w:tcPr>
          <w:p w:rsidR="008D55FC" w:rsidRPr="00DF4E10" w:rsidRDefault="008D55FC" w:rsidP="00F3434E">
            <w:pPr>
              <w:tabs>
                <w:tab w:val="left" w:pos="720"/>
              </w:tabs>
              <w:rPr>
                <w:rFonts w:ascii="Arial" w:hAnsi="Arial" w:cs="Arial"/>
                <w:sz w:val="22"/>
                <w:szCs w:val="22"/>
              </w:rPr>
            </w:pPr>
            <w:r>
              <w:rPr>
                <w:rFonts w:ascii="Arial" w:hAnsi="Arial" w:cs="Arial"/>
                <w:sz w:val="22"/>
                <w:szCs w:val="22"/>
              </w:rPr>
              <w:t>X</w:t>
            </w:r>
          </w:p>
        </w:tc>
      </w:tr>
      <w:tr w:rsidR="008D55FC" w:rsidRPr="00DF4E10" w:rsidTr="00F3434E">
        <w:tc>
          <w:tcPr>
            <w:tcW w:w="2552"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Radiation</w:t>
            </w:r>
          </w:p>
        </w:tc>
        <w:tc>
          <w:tcPr>
            <w:tcW w:w="425" w:type="dxa"/>
          </w:tcPr>
          <w:p w:rsidR="008D55FC" w:rsidRPr="00DF4E10" w:rsidRDefault="008D55FC" w:rsidP="00F3434E">
            <w:pPr>
              <w:tabs>
                <w:tab w:val="left" w:pos="720"/>
              </w:tabs>
              <w:rPr>
                <w:rFonts w:ascii="Arial" w:hAnsi="Arial" w:cs="Arial"/>
                <w:sz w:val="22"/>
                <w:szCs w:val="22"/>
              </w:rPr>
            </w:pPr>
          </w:p>
        </w:tc>
        <w:tc>
          <w:tcPr>
            <w:tcW w:w="2552"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Challenging Behaviour</w:t>
            </w:r>
          </w:p>
        </w:tc>
        <w:tc>
          <w:tcPr>
            <w:tcW w:w="425" w:type="dxa"/>
          </w:tcPr>
          <w:p w:rsidR="008D55FC" w:rsidRPr="00DF4E10" w:rsidRDefault="008D55FC" w:rsidP="00F3434E">
            <w:pPr>
              <w:tabs>
                <w:tab w:val="left" w:pos="720"/>
              </w:tabs>
              <w:rPr>
                <w:rFonts w:ascii="Arial" w:hAnsi="Arial" w:cs="Arial"/>
                <w:sz w:val="22"/>
                <w:szCs w:val="22"/>
              </w:rPr>
            </w:pPr>
            <w:r>
              <w:rPr>
                <w:rFonts w:ascii="Arial" w:hAnsi="Arial" w:cs="Arial"/>
                <w:sz w:val="22"/>
                <w:szCs w:val="22"/>
              </w:rPr>
              <w:t>X</w:t>
            </w:r>
          </w:p>
        </w:tc>
        <w:tc>
          <w:tcPr>
            <w:tcW w:w="3260"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Manual Handling</w:t>
            </w:r>
          </w:p>
        </w:tc>
        <w:tc>
          <w:tcPr>
            <w:tcW w:w="425" w:type="dxa"/>
          </w:tcPr>
          <w:p w:rsidR="008D55FC" w:rsidRPr="00DF4E10" w:rsidRDefault="008D55FC" w:rsidP="00F3434E">
            <w:pPr>
              <w:tabs>
                <w:tab w:val="left" w:pos="720"/>
              </w:tabs>
              <w:rPr>
                <w:rFonts w:ascii="Arial" w:hAnsi="Arial" w:cs="Arial"/>
                <w:sz w:val="22"/>
                <w:szCs w:val="22"/>
              </w:rPr>
            </w:pPr>
            <w:r>
              <w:rPr>
                <w:rFonts w:ascii="Arial" w:hAnsi="Arial" w:cs="Arial"/>
                <w:sz w:val="22"/>
                <w:szCs w:val="22"/>
              </w:rPr>
              <w:t>X</w:t>
            </w:r>
          </w:p>
        </w:tc>
      </w:tr>
      <w:tr w:rsidR="008D55FC" w:rsidRPr="00DF4E10" w:rsidTr="00F3434E">
        <w:tc>
          <w:tcPr>
            <w:tcW w:w="2552"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Solvents</w:t>
            </w:r>
          </w:p>
        </w:tc>
        <w:tc>
          <w:tcPr>
            <w:tcW w:w="425" w:type="dxa"/>
          </w:tcPr>
          <w:p w:rsidR="008D55FC" w:rsidRPr="00DF4E10" w:rsidRDefault="008D55FC" w:rsidP="00F3434E">
            <w:pPr>
              <w:tabs>
                <w:tab w:val="left" w:pos="720"/>
              </w:tabs>
              <w:rPr>
                <w:rFonts w:ascii="Arial" w:hAnsi="Arial" w:cs="Arial"/>
                <w:sz w:val="22"/>
                <w:szCs w:val="22"/>
              </w:rPr>
            </w:pPr>
          </w:p>
        </w:tc>
        <w:tc>
          <w:tcPr>
            <w:tcW w:w="2552"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Driving</w:t>
            </w:r>
          </w:p>
        </w:tc>
        <w:tc>
          <w:tcPr>
            <w:tcW w:w="425" w:type="dxa"/>
          </w:tcPr>
          <w:p w:rsidR="008D55FC" w:rsidRPr="00DF4E10" w:rsidRDefault="008D55FC" w:rsidP="00F3434E">
            <w:pPr>
              <w:tabs>
                <w:tab w:val="left" w:pos="720"/>
              </w:tabs>
              <w:rPr>
                <w:rFonts w:ascii="Arial" w:hAnsi="Arial" w:cs="Arial"/>
                <w:sz w:val="22"/>
                <w:szCs w:val="22"/>
              </w:rPr>
            </w:pPr>
          </w:p>
        </w:tc>
        <w:tc>
          <w:tcPr>
            <w:tcW w:w="3260"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Noise</w:t>
            </w:r>
          </w:p>
        </w:tc>
        <w:tc>
          <w:tcPr>
            <w:tcW w:w="425" w:type="dxa"/>
          </w:tcPr>
          <w:p w:rsidR="008D55FC" w:rsidRPr="00DF4E10" w:rsidRDefault="008D55FC" w:rsidP="00F3434E">
            <w:pPr>
              <w:tabs>
                <w:tab w:val="left" w:pos="720"/>
              </w:tabs>
              <w:rPr>
                <w:rFonts w:ascii="Arial" w:hAnsi="Arial" w:cs="Arial"/>
                <w:sz w:val="22"/>
                <w:szCs w:val="22"/>
              </w:rPr>
            </w:pPr>
          </w:p>
        </w:tc>
      </w:tr>
      <w:tr w:rsidR="008D55FC" w:rsidRPr="00DF4E10" w:rsidTr="00F3434E">
        <w:tc>
          <w:tcPr>
            <w:tcW w:w="2552"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Respiratory Sensitisers</w:t>
            </w:r>
          </w:p>
        </w:tc>
        <w:tc>
          <w:tcPr>
            <w:tcW w:w="425" w:type="dxa"/>
          </w:tcPr>
          <w:p w:rsidR="008D55FC" w:rsidRPr="00DF4E10" w:rsidRDefault="008D55FC" w:rsidP="00F3434E">
            <w:pPr>
              <w:tabs>
                <w:tab w:val="left" w:pos="720"/>
              </w:tabs>
              <w:rPr>
                <w:rFonts w:ascii="Arial" w:hAnsi="Arial" w:cs="Arial"/>
                <w:sz w:val="22"/>
                <w:szCs w:val="22"/>
              </w:rPr>
            </w:pPr>
          </w:p>
        </w:tc>
        <w:tc>
          <w:tcPr>
            <w:tcW w:w="2552"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Food Handling</w:t>
            </w:r>
          </w:p>
        </w:tc>
        <w:tc>
          <w:tcPr>
            <w:tcW w:w="425" w:type="dxa"/>
          </w:tcPr>
          <w:p w:rsidR="008D55FC" w:rsidRPr="00DF4E10" w:rsidRDefault="008D55FC" w:rsidP="00F3434E">
            <w:pPr>
              <w:tabs>
                <w:tab w:val="left" w:pos="720"/>
              </w:tabs>
              <w:rPr>
                <w:rFonts w:ascii="Arial" w:hAnsi="Arial" w:cs="Arial"/>
                <w:sz w:val="22"/>
                <w:szCs w:val="22"/>
              </w:rPr>
            </w:pPr>
          </w:p>
        </w:tc>
        <w:tc>
          <w:tcPr>
            <w:tcW w:w="3260" w:type="dxa"/>
          </w:tcPr>
          <w:p w:rsidR="008D55FC" w:rsidRPr="00DF4E10" w:rsidRDefault="008D55FC" w:rsidP="00F3434E">
            <w:pPr>
              <w:tabs>
                <w:tab w:val="left" w:pos="720"/>
              </w:tabs>
              <w:rPr>
                <w:rFonts w:ascii="Arial" w:hAnsi="Arial" w:cs="Arial"/>
                <w:sz w:val="22"/>
                <w:szCs w:val="22"/>
              </w:rPr>
            </w:pPr>
            <w:r w:rsidRPr="00DF4E10">
              <w:rPr>
                <w:rFonts w:ascii="Arial" w:hAnsi="Arial" w:cs="Arial"/>
                <w:sz w:val="22"/>
                <w:szCs w:val="22"/>
              </w:rPr>
              <w:t>Working in Isolation</w:t>
            </w:r>
          </w:p>
        </w:tc>
        <w:tc>
          <w:tcPr>
            <w:tcW w:w="425" w:type="dxa"/>
          </w:tcPr>
          <w:p w:rsidR="008D55FC" w:rsidRPr="00DF4E10" w:rsidRDefault="008D55FC" w:rsidP="00F3434E">
            <w:pPr>
              <w:tabs>
                <w:tab w:val="left" w:pos="720"/>
              </w:tabs>
              <w:rPr>
                <w:rFonts w:ascii="Arial" w:hAnsi="Arial" w:cs="Arial"/>
                <w:sz w:val="22"/>
                <w:szCs w:val="22"/>
              </w:rPr>
            </w:pPr>
          </w:p>
        </w:tc>
      </w:tr>
    </w:tbl>
    <w:p w:rsidR="00D5343F" w:rsidRDefault="00D5343F" w:rsidP="00F039E9"/>
    <w:sectPr w:rsidR="00D5343F" w:rsidSect="007B159E">
      <w:pgSz w:w="11909" w:h="16834" w:code="9"/>
      <w:pgMar w:top="720" w:right="720" w:bottom="720" w:left="720" w:header="709" w:footer="10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91B" w:rsidRDefault="00E8591B" w:rsidP="007D0D00">
      <w:r>
        <w:separator/>
      </w:r>
    </w:p>
  </w:endnote>
  <w:endnote w:type="continuationSeparator" w:id="0">
    <w:p w:rsidR="00E8591B" w:rsidRDefault="00E8591B" w:rsidP="007D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91B" w:rsidRDefault="00E8591B" w:rsidP="007D0D00">
      <w:r>
        <w:separator/>
      </w:r>
    </w:p>
  </w:footnote>
  <w:footnote w:type="continuationSeparator" w:id="0">
    <w:p w:rsidR="00E8591B" w:rsidRDefault="00E8591B" w:rsidP="007D0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3C2"/>
    <w:multiLevelType w:val="hybridMultilevel"/>
    <w:tmpl w:val="9DCC3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20536"/>
    <w:multiLevelType w:val="hybridMultilevel"/>
    <w:tmpl w:val="1A3A7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00472A"/>
    <w:multiLevelType w:val="hybridMultilevel"/>
    <w:tmpl w:val="979CB43C"/>
    <w:lvl w:ilvl="0" w:tplc="ED1C0AE8">
      <w:start w:val="1"/>
      <w:numFmt w:val="bullet"/>
      <w:lvlText w:val=""/>
      <w:lvlJc w:val="left"/>
      <w:pPr>
        <w:tabs>
          <w:tab w:val="num" w:pos="720"/>
        </w:tabs>
        <w:ind w:left="720" w:hanging="360"/>
      </w:pPr>
      <w:rPr>
        <w:rFonts w:ascii="Symbol" w:hAnsi="Symbol" w:hint="default"/>
        <w:color w:val="00000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6158C0"/>
    <w:multiLevelType w:val="hybridMultilevel"/>
    <w:tmpl w:val="ED7AF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E6050"/>
    <w:multiLevelType w:val="hybridMultilevel"/>
    <w:tmpl w:val="20D609E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BC60E3"/>
    <w:multiLevelType w:val="hybridMultilevel"/>
    <w:tmpl w:val="1A241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E5A18"/>
    <w:multiLevelType w:val="hybridMultilevel"/>
    <w:tmpl w:val="21AC4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2E508D"/>
    <w:multiLevelType w:val="hybridMultilevel"/>
    <w:tmpl w:val="0626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E7F13"/>
    <w:multiLevelType w:val="hybridMultilevel"/>
    <w:tmpl w:val="B2527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04633C"/>
    <w:multiLevelType w:val="hybridMultilevel"/>
    <w:tmpl w:val="8886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86C7D"/>
    <w:multiLevelType w:val="hybridMultilevel"/>
    <w:tmpl w:val="9058E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B46AE0"/>
    <w:multiLevelType w:val="hybridMultilevel"/>
    <w:tmpl w:val="4C26D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76CFD"/>
    <w:multiLevelType w:val="hybridMultilevel"/>
    <w:tmpl w:val="BFF4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2"/>
  </w:num>
  <w:num w:numId="5">
    <w:abstractNumId w:val="0"/>
  </w:num>
  <w:num w:numId="6">
    <w:abstractNumId w:val="4"/>
  </w:num>
  <w:num w:numId="7">
    <w:abstractNumId w:val="1"/>
  </w:num>
  <w:num w:numId="8">
    <w:abstractNumId w:val="6"/>
  </w:num>
  <w:num w:numId="9">
    <w:abstractNumId w:val="10"/>
  </w:num>
  <w:num w:numId="10">
    <w:abstractNumId w:val="7"/>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FC"/>
    <w:rsid w:val="0029015A"/>
    <w:rsid w:val="00376D36"/>
    <w:rsid w:val="005F3A25"/>
    <w:rsid w:val="00794A03"/>
    <w:rsid w:val="007B159E"/>
    <w:rsid w:val="007D0D00"/>
    <w:rsid w:val="008D55FC"/>
    <w:rsid w:val="008F19E9"/>
    <w:rsid w:val="0099005B"/>
    <w:rsid w:val="00B72423"/>
    <w:rsid w:val="00C67143"/>
    <w:rsid w:val="00CA4878"/>
    <w:rsid w:val="00D36828"/>
    <w:rsid w:val="00D5343F"/>
    <w:rsid w:val="00E8018B"/>
    <w:rsid w:val="00E8591B"/>
    <w:rsid w:val="00EF12A9"/>
    <w:rsid w:val="00F03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C1F7E1E"/>
  <w15:chartTrackingRefBased/>
  <w15:docId w15:val="{2268CCA2-D44B-4BA4-B0CA-4A6B2D06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5F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D55FC"/>
    <w:pPr>
      <w:keepNext/>
      <w:outlineLvl w:val="0"/>
    </w:pPr>
    <w:rPr>
      <w:b/>
    </w:rPr>
  </w:style>
  <w:style w:type="paragraph" w:styleId="Heading2">
    <w:name w:val="heading 2"/>
    <w:basedOn w:val="Normal"/>
    <w:next w:val="Normal"/>
    <w:link w:val="Heading2Char"/>
    <w:qFormat/>
    <w:rsid w:val="008D55FC"/>
    <w:pPr>
      <w:keepNext/>
      <w:jc w:val="center"/>
      <w:outlineLvl w:val="1"/>
    </w:pPr>
    <w:rPr>
      <w:b/>
    </w:rPr>
  </w:style>
  <w:style w:type="paragraph" w:styleId="Heading3">
    <w:name w:val="heading 3"/>
    <w:basedOn w:val="Normal"/>
    <w:next w:val="Normal"/>
    <w:link w:val="Heading3Char"/>
    <w:qFormat/>
    <w:rsid w:val="008D55FC"/>
    <w:pPr>
      <w:keepNext/>
      <w:outlineLvl w:val="2"/>
    </w:pPr>
    <w:rPr>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5FC"/>
    <w:rPr>
      <w:rFonts w:ascii="Times New Roman" w:eastAsia="Times New Roman" w:hAnsi="Times New Roman" w:cs="Times New Roman"/>
      <w:b/>
      <w:sz w:val="20"/>
      <w:szCs w:val="20"/>
      <w:lang w:eastAsia="en-GB"/>
    </w:rPr>
  </w:style>
  <w:style w:type="character" w:customStyle="1" w:styleId="Heading2Char">
    <w:name w:val="Heading 2 Char"/>
    <w:basedOn w:val="DefaultParagraphFont"/>
    <w:link w:val="Heading2"/>
    <w:rsid w:val="008D55FC"/>
    <w:rPr>
      <w:rFonts w:ascii="Times New Roman" w:eastAsia="Times New Roman" w:hAnsi="Times New Roman" w:cs="Times New Roman"/>
      <w:b/>
      <w:sz w:val="20"/>
      <w:szCs w:val="20"/>
      <w:lang w:eastAsia="en-GB"/>
    </w:rPr>
  </w:style>
  <w:style w:type="character" w:customStyle="1" w:styleId="Heading3Char">
    <w:name w:val="Heading 3 Char"/>
    <w:basedOn w:val="DefaultParagraphFont"/>
    <w:link w:val="Heading3"/>
    <w:rsid w:val="008D55FC"/>
    <w:rPr>
      <w:rFonts w:ascii="Times New Roman" w:eastAsia="Times New Roman" w:hAnsi="Times New Roman" w:cs="Times New Roman"/>
      <w:color w:val="FF0000"/>
      <w:sz w:val="28"/>
      <w:szCs w:val="20"/>
      <w:lang w:eastAsia="en-GB"/>
    </w:rPr>
  </w:style>
  <w:style w:type="paragraph" w:styleId="BalloonText">
    <w:name w:val="Balloon Text"/>
    <w:basedOn w:val="Normal"/>
    <w:link w:val="BalloonTextChar"/>
    <w:semiHidden/>
    <w:rsid w:val="008D55FC"/>
    <w:rPr>
      <w:rFonts w:ascii="Tahoma" w:hAnsi="Tahoma" w:cs="Tahoma"/>
      <w:sz w:val="16"/>
      <w:szCs w:val="16"/>
    </w:rPr>
  </w:style>
  <w:style w:type="character" w:customStyle="1" w:styleId="BalloonTextChar">
    <w:name w:val="Balloon Text Char"/>
    <w:basedOn w:val="DefaultParagraphFont"/>
    <w:link w:val="BalloonText"/>
    <w:semiHidden/>
    <w:rsid w:val="008D55FC"/>
    <w:rPr>
      <w:rFonts w:ascii="Tahoma" w:eastAsia="Times New Roman" w:hAnsi="Tahoma" w:cs="Tahoma"/>
      <w:sz w:val="16"/>
      <w:szCs w:val="16"/>
      <w:lang w:eastAsia="en-GB"/>
    </w:rPr>
  </w:style>
  <w:style w:type="paragraph" w:styleId="BodyText">
    <w:name w:val="Body Text"/>
    <w:basedOn w:val="Normal"/>
    <w:link w:val="BodyTextChar"/>
    <w:rsid w:val="008D55FC"/>
    <w:pPr>
      <w:jc w:val="both"/>
    </w:pPr>
    <w:rPr>
      <w:sz w:val="24"/>
      <w:lang w:val="en-US" w:eastAsia="en-US"/>
    </w:rPr>
  </w:style>
  <w:style w:type="character" w:customStyle="1" w:styleId="BodyTextChar">
    <w:name w:val="Body Text Char"/>
    <w:basedOn w:val="DefaultParagraphFont"/>
    <w:link w:val="BodyText"/>
    <w:rsid w:val="008D55FC"/>
    <w:rPr>
      <w:rFonts w:ascii="Times New Roman" w:eastAsia="Times New Roman" w:hAnsi="Times New Roman" w:cs="Times New Roman"/>
      <w:sz w:val="24"/>
      <w:szCs w:val="20"/>
      <w:lang w:val="en-US"/>
    </w:rPr>
  </w:style>
  <w:style w:type="paragraph" w:styleId="ListParagraph">
    <w:name w:val="List Paragraph"/>
    <w:basedOn w:val="Normal"/>
    <w:qFormat/>
    <w:rsid w:val="008D55FC"/>
    <w:pPr>
      <w:ind w:left="720"/>
      <w:contextualSpacing/>
    </w:pPr>
    <w:rPr>
      <w:rFonts w:ascii="Courier" w:hAnsi="Courier"/>
      <w:sz w:val="24"/>
      <w:lang w:eastAsia="en-US"/>
    </w:rPr>
  </w:style>
  <w:style w:type="paragraph" w:styleId="BodyText2">
    <w:name w:val="Body Text 2"/>
    <w:basedOn w:val="Normal"/>
    <w:link w:val="BodyText2Char"/>
    <w:rsid w:val="008D55FC"/>
    <w:pPr>
      <w:spacing w:after="120" w:line="480" w:lineRule="auto"/>
    </w:pPr>
  </w:style>
  <w:style w:type="character" w:customStyle="1" w:styleId="BodyText2Char">
    <w:name w:val="Body Text 2 Char"/>
    <w:basedOn w:val="DefaultParagraphFont"/>
    <w:link w:val="BodyText2"/>
    <w:rsid w:val="008D55FC"/>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D0D00"/>
    <w:pPr>
      <w:tabs>
        <w:tab w:val="center" w:pos="4513"/>
        <w:tab w:val="right" w:pos="9026"/>
      </w:tabs>
    </w:pPr>
  </w:style>
  <w:style w:type="character" w:customStyle="1" w:styleId="HeaderChar">
    <w:name w:val="Header Char"/>
    <w:basedOn w:val="DefaultParagraphFont"/>
    <w:link w:val="Header"/>
    <w:uiPriority w:val="99"/>
    <w:rsid w:val="007D0D0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7D0D00"/>
    <w:pPr>
      <w:tabs>
        <w:tab w:val="center" w:pos="4513"/>
        <w:tab w:val="right" w:pos="9026"/>
      </w:tabs>
    </w:pPr>
  </w:style>
  <w:style w:type="character" w:customStyle="1" w:styleId="FooterChar">
    <w:name w:val="Footer Char"/>
    <w:basedOn w:val="DefaultParagraphFont"/>
    <w:link w:val="Footer"/>
    <w:uiPriority w:val="99"/>
    <w:rsid w:val="007D0D0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5.png@01D92735.C464A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92735.C464A3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571C-4633-456A-A1E1-F1A67004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2120</Words>
  <Characters>12088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MARSON, Rachel (ROYAL DEVON UNIVERSITY HEALTHCARE NHS FOUNDATION TRUST)</dc:creator>
  <cp:keywords/>
  <dc:description/>
  <cp:lastModifiedBy>BARNES, Anca (ROYAL DEVON UNIVERSITY HEALTHCARE NHS FOUNDATION TRUST)</cp:lastModifiedBy>
  <cp:revision>2</cp:revision>
  <dcterms:created xsi:type="dcterms:W3CDTF">2023-02-14T15:11:00Z</dcterms:created>
  <dcterms:modified xsi:type="dcterms:W3CDTF">2023-02-14T15:11:00Z</dcterms:modified>
</cp:coreProperties>
</file>