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6B9" w:rsidRDefault="005836B9" w:rsidP="003A32CA">
      <w:pPr>
        <w:pStyle w:val="BodyText"/>
        <w:ind w:left="5439"/>
        <w:jc w:val="right"/>
        <w:rPr>
          <w:rFonts w:ascii="Times New Roman"/>
          <w:sz w:val="20"/>
        </w:rPr>
      </w:pPr>
    </w:p>
    <w:p w:rsidR="005836B9" w:rsidRDefault="005836B9">
      <w:pPr>
        <w:pStyle w:val="BodyText"/>
        <w:rPr>
          <w:rFonts w:ascii="Times New Roman"/>
          <w:sz w:val="20"/>
        </w:rPr>
      </w:pPr>
    </w:p>
    <w:p w:rsidR="005836B9" w:rsidRDefault="005836B9">
      <w:pPr>
        <w:pStyle w:val="BodyText"/>
        <w:spacing w:before="8"/>
        <w:rPr>
          <w:rFonts w:ascii="Times New Roman"/>
          <w:sz w:val="25"/>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3802"/>
        <w:gridCol w:w="5233"/>
      </w:tblGrid>
      <w:tr w:rsidR="005836B9" w:rsidTr="00F6092C">
        <w:trPr>
          <w:trHeight w:val="376"/>
        </w:trPr>
        <w:tc>
          <w:tcPr>
            <w:tcW w:w="3802" w:type="dxa"/>
          </w:tcPr>
          <w:p w:rsidR="005836B9" w:rsidRDefault="00641E2A" w:rsidP="00F6092C">
            <w:pPr>
              <w:pStyle w:val="TableParagraph"/>
              <w:spacing w:line="247" w:lineRule="exact"/>
              <w:ind w:left="200"/>
              <w:rPr>
                <w:b/>
              </w:rPr>
            </w:pPr>
            <w:r>
              <w:rPr>
                <w:b/>
              </w:rPr>
              <w:t>JOB DESCRIPTION</w:t>
            </w:r>
          </w:p>
        </w:tc>
        <w:tc>
          <w:tcPr>
            <w:tcW w:w="5233" w:type="dxa"/>
          </w:tcPr>
          <w:p w:rsidR="005836B9" w:rsidRDefault="005836B9" w:rsidP="00F6092C">
            <w:pPr>
              <w:pStyle w:val="TableParagraph"/>
              <w:rPr>
                <w:rFonts w:ascii="Times New Roman"/>
              </w:rPr>
            </w:pPr>
          </w:p>
        </w:tc>
      </w:tr>
      <w:tr w:rsidR="005836B9" w:rsidTr="00F6092C">
        <w:trPr>
          <w:trHeight w:val="506"/>
        </w:trPr>
        <w:tc>
          <w:tcPr>
            <w:tcW w:w="3802" w:type="dxa"/>
          </w:tcPr>
          <w:p w:rsidR="005836B9" w:rsidRDefault="00641E2A" w:rsidP="00F6092C">
            <w:pPr>
              <w:pStyle w:val="TableParagraph"/>
              <w:spacing w:before="123"/>
              <w:ind w:left="200"/>
              <w:rPr>
                <w:b/>
              </w:rPr>
            </w:pPr>
            <w:r>
              <w:rPr>
                <w:b/>
              </w:rPr>
              <w:t>Job Title:</w:t>
            </w:r>
          </w:p>
        </w:tc>
        <w:tc>
          <w:tcPr>
            <w:tcW w:w="5233" w:type="dxa"/>
          </w:tcPr>
          <w:p w:rsidR="005836B9" w:rsidRDefault="003D4960" w:rsidP="00F6092C">
            <w:pPr>
              <w:pStyle w:val="TableParagraph"/>
              <w:spacing w:before="123"/>
              <w:ind w:left="227"/>
              <w:rPr>
                <w:b/>
              </w:rPr>
            </w:pPr>
            <w:r>
              <w:rPr>
                <w:b/>
              </w:rPr>
              <w:t>Sewing Room Co-</w:t>
            </w:r>
            <w:r w:rsidR="00EC0DF4">
              <w:rPr>
                <w:b/>
              </w:rPr>
              <w:t>O</w:t>
            </w:r>
            <w:r>
              <w:rPr>
                <w:b/>
              </w:rPr>
              <w:t>rdinator</w:t>
            </w:r>
          </w:p>
        </w:tc>
      </w:tr>
      <w:tr w:rsidR="005836B9" w:rsidTr="00F6092C">
        <w:trPr>
          <w:trHeight w:val="506"/>
        </w:trPr>
        <w:tc>
          <w:tcPr>
            <w:tcW w:w="3802" w:type="dxa"/>
          </w:tcPr>
          <w:p w:rsidR="005836B9" w:rsidRDefault="00641E2A" w:rsidP="00F6092C">
            <w:pPr>
              <w:pStyle w:val="TableParagraph"/>
              <w:spacing w:before="123"/>
              <w:ind w:left="200"/>
              <w:rPr>
                <w:b/>
              </w:rPr>
            </w:pPr>
            <w:r>
              <w:rPr>
                <w:b/>
              </w:rPr>
              <w:t>Band:</w:t>
            </w:r>
          </w:p>
        </w:tc>
        <w:tc>
          <w:tcPr>
            <w:tcW w:w="5233" w:type="dxa"/>
          </w:tcPr>
          <w:p w:rsidR="005836B9" w:rsidRDefault="00641E2A" w:rsidP="00F6092C">
            <w:pPr>
              <w:pStyle w:val="TableParagraph"/>
              <w:spacing w:before="123"/>
              <w:ind w:left="227"/>
              <w:rPr>
                <w:b/>
              </w:rPr>
            </w:pPr>
            <w:r>
              <w:rPr>
                <w:b/>
              </w:rPr>
              <w:t>3</w:t>
            </w:r>
          </w:p>
        </w:tc>
      </w:tr>
      <w:tr w:rsidR="005836B9" w:rsidTr="00F6092C">
        <w:trPr>
          <w:trHeight w:val="491"/>
        </w:trPr>
        <w:tc>
          <w:tcPr>
            <w:tcW w:w="3802" w:type="dxa"/>
          </w:tcPr>
          <w:p w:rsidR="005836B9" w:rsidRDefault="00641E2A" w:rsidP="00F6092C">
            <w:pPr>
              <w:pStyle w:val="TableParagraph"/>
              <w:spacing w:before="123"/>
              <w:ind w:left="200"/>
              <w:rPr>
                <w:b/>
              </w:rPr>
            </w:pPr>
            <w:r>
              <w:rPr>
                <w:b/>
              </w:rPr>
              <w:t>Responsible To:</w:t>
            </w:r>
          </w:p>
        </w:tc>
        <w:tc>
          <w:tcPr>
            <w:tcW w:w="5233" w:type="dxa"/>
          </w:tcPr>
          <w:p w:rsidR="005836B9" w:rsidRDefault="00F6092C" w:rsidP="00F6092C">
            <w:pPr>
              <w:pStyle w:val="TableParagraph"/>
              <w:spacing w:before="123"/>
              <w:ind w:left="227"/>
              <w:rPr>
                <w:b/>
              </w:rPr>
            </w:pPr>
            <w:r>
              <w:rPr>
                <w:b/>
              </w:rPr>
              <w:t xml:space="preserve">Support Service Manager </w:t>
            </w:r>
            <w:r w:rsidR="003D4960">
              <w:rPr>
                <w:b/>
              </w:rPr>
              <w:t xml:space="preserve"> </w:t>
            </w:r>
          </w:p>
        </w:tc>
      </w:tr>
      <w:tr w:rsidR="005836B9" w:rsidTr="00F6092C">
        <w:trPr>
          <w:trHeight w:val="468"/>
        </w:trPr>
        <w:tc>
          <w:tcPr>
            <w:tcW w:w="3802" w:type="dxa"/>
          </w:tcPr>
          <w:p w:rsidR="005836B9" w:rsidRDefault="00641E2A" w:rsidP="00F6092C">
            <w:pPr>
              <w:pStyle w:val="TableParagraph"/>
              <w:spacing w:before="108"/>
              <w:ind w:left="200"/>
              <w:rPr>
                <w:b/>
              </w:rPr>
            </w:pPr>
            <w:r>
              <w:rPr>
                <w:b/>
              </w:rPr>
              <w:t>Accountable To:</w:t>
            </w:r>
          </w:p>
        </w:tc>
        <w:tc>
          <w:tcPr>
            <w:tcW w:w="5233" w:type="dxa"/>
          </w:tcPr>
          <w:p w:rsidR="005836B9" w:rsidRDefault="00F6092C" w:rsidP="00F6092C">
            <w:pPr>
              <w:pStyle w:val="TableParagraph"/>
              <w:spacing w:before="108"/>
              <w:ind w:left="227"/>
              <w:rPr>
                <w:b/>
              </w:rPr>
            </w:pPr>
            <w:r>
              <w:rPr>
                <w:b/>
              </w:rPr>
              <w:t>Deputy Head of Facilities</w:t>
            </w:r>
            <w:r w:rsidR="00077E82">
              <w:rPr>
                <w:b/>
              </w:rPr>
              <w:t xml:space="preserve"> </w:t>
            </w:r>
          </w:p>
        </w:tc>
      </w:tr>
      <w:tr w:rsidR="005836B9" w:rsidTr="00F6092C">
        <w:trPr>
          <w:trHeight w:val="353"/>
        </w:trPr>
        <w:tc>
          <w:tcPr>
            <w:tcW w:w="3802" w:type="dxa"/>
          </w:tcPr>
          <w:p w:rsidR="005836B9" w:rsidRDefault="00641E2A" w:rsidP="00F6092C">
            <w:pPr>
              <w:pStyle w:val="TableParagraph"/>
              <w:spacing w:before="100" w:line="233" w:lineRule="exact"/>
              <w:ind w:left="200"/>
              <w:rPr>
                <w:b/>
              </w:rPr>
            </w:pPr>
            <w:r>
              <w:rPr>
                <w:b/>
              </w:rPr>
              <w:t>Section/Department/Directorate:</w:t>
            </w:r>
          </w:p>
        </w:tc>
        <w:tc>
          <w:tcPr>
            <w:tcW w:w="5233" w:type="dxa"/>
          </w:tcPr>
          <w:p w:rsidR="005836B9" w:rsidRDefault="00641E2A" w:rsidP="00F6092C">
            <w:pPr>
              <w:pStyle w:val="TableParagraph"/>
              <w:spacing w:before="100" w:line="233" w:lineRule="exact"/>
              <w:ind w:left="227"/>
              <w:rPr>
                <w:b/>
              </w:rPr>
            </w:pPr>
            <w:r>
              <w:rPr>
                <w:b/>
              </w:rPr>
              <w:t xml:space="preserve">Facilities &amp; Estates / </w:t>
            </w:r>
            <w:r w:rsidR="003D4960">
              <w:rPr>
                <w:b/>
              </w:rPr>
              <w:t>Hotel Services</w:t>
            </w:r>
          </w:p>
        </w:tc>
      </w:tr>
    </w:tbl>
    <w:p w:rsidR="005836B9" w:rsidRDefault="00F6092C">
      <w:pPr>
        <w:pStyle w:val="BodyText"/>
        <w:spacing w:before="11"/>
        <w:rPr>
          <w:rFonts w:ascii="Times New Roman"/>
          <w:sz w:val="21"/>
        </w:rPr>
      </w:pPr>
      <w:r>
        <w:rPr>
          <w:rFonts w:ascii="Times New Roman"/>
          <w:sz w:val="21"/>
        </w:rPr>
        <w:br w:type="textWrapping" w:clear="all"/>
      </w:r>
    </w:p>
    <w:tbl>
      <w:tblPr>
        <w:tblW w:w="0" w:type="auto"/>
        <w:tblInd w:w="123" w:type="dxa"/>
        <w:tblLayout w:type="fixed"/>
        <w:tblCellMar>
          <w:left w:w="0" w:type="dxa"/>
          <w:right w:w="0" w:type="dxa"/>
        </w:tblCellMar>
        <w:tblLook w:val="01E0" w:firstRow="1" w:lastRow="1" w:firstColumn="1" w:lastColumn="1" w:noHBand="0" w:noVBand="0"/>
      </w:tblPr>
      <w:tblGrid>
        <w:gridCol w:w="10678"/>
      </w:tblGrid>
      <w:tr w:rsidR="005836B9">
        <w:trPr>
          <w:trHeight w:val="2653"/>
        </w:trPr>
        <w:tc>
          <w:tcPr>
            <w:tcW w:w="10678" w:type="dxa"/>
          </w:tcPr>
          <w:p w:rsidR="005836B9" w:rsidRDefault="00641E2A">
            <w:pPr>
              <w:pStyle w:val="TableParagraph"/>
              <w:spacing w:line="247" w:lineRule="exact"/>
              <w:ind w:left="200"/>
              <w:jc w:val="both"/>
              <w:rPr>
                <w:b/>
              </w:rPr>
            </w:pPr>
            <w:r>
              <w:rPr>
                <w:b/>
              </w:rPr>
              <w:t>Job</w:t>
            </w:r>
            <w:r>
              <w:rPr>
                <w:b/>
                <w:spacing w:val="1"/>
              </w:rPr>
              <w:t xml:space="preserve"> </w:t>
            </w:r>
            <w:r>
              <w:rPr>
                <w:b/>
              </w:rPr>
              <w:t>Purpose:</w:t>
            </w:r>
          </w:p>
          <w:p w:rsidR="005836B9" w:rsidRDefault="005836B9">
            <w:pPr>
              <w:pStyle w:val="TableParagraph"/>
              <w:spacing w:before="1"/>
              <w:rPr>
                <w:rFonts w:ascii="Times New Roman"/>
              </w:rPr>
            </w:pPr>
          </w:p>
          <w:p w:rsidR="003D4960" w:rsidRDefault="003D4960" w:rsidP="003D4960">
            <w:pPr>
              <w:pStyle w:val="TableParagraph"/>
              <w:spacing w:before="1"/>
              <w:ind w:left="200" w:right="200"/>
              <w:jc w:val="both"/>
            </w:pPr>
            <w:r>
              <w:t>The post holder will provide a sewing room service to user departments within the Trust</w:t>
            </w:r>
            <w:r w:rsidR="006A458E">
              <w:t xml:space="preserve"> for Northern services</w:t>
            </w:r>
            <w:r>
              <w:t xml:space="preserve"> by: controlling the issue of uniforms and marking, altering and replacing uniforms where appropriate; </w:t>
            </w:r>
            <w:r w:rsidR="00D80A07">
              <w:t>along with</w:t>
            </w:r>
            <w:r>
              <w:t xml:space="preserve"> undertaking any other sewing work required by the Trust. </w:t>
            </w:r>
          </w:p>
          <w:p w:rsidR="003D4960" w:rsidRDefault="003D4960" w:rsidP="003D4960">
            <w:pPr>
              <w:pStyle w:val="TableParagraph"/>
              <w:spacing w:before="1"/>
              <w:ind w:left="200" w:right="200"/>
              <w:jc w:val="both"/>
            </w:pPr>
          </w:p>
          <w:p w:rsidR="005836B9" w:rsidRDefault="003D4960" w:rsidP="003D4960">
            <w:pPr>
              <w:pStyle w:val="TableParagraph"/>
              <w:ind w:left="200" w:right="210"/>
              <w:jc w:val="both"/>
            </w:pPr>
            <w:r>
              <w:t>The post holder will be part of a team that provides uniforms to 2,300 Trust personnel, repairing and altering where necessary along with repairs to curtains for the hospital, including staff accommodation as well as patients’ areas where necessary.</w:t>
            </w:r>
          </w:p>
        </w:tc>
      </w:tr>
      <w:tr w:rsidR="005836B9">
        <w:trPr>
          <w:trHeight w:val="380"/>
        </w:trPr>
        <w:tc>
          <w:tcPr>
            <w:tcW w:w="10678" w:type="dxa"/>
          </w:tcPr>
          <w:p w:rsidR="005836B9" w:rsidRDefault="00641E2A">
            <w:pPr>
              <w:pStyle w:val="TableParagraph"/>
              <w:spacing w:before="122" w:line="238" w:lineRule="exact"/>
              <w:ind w:left="200"/>
              <w:rPr>
                <w:b/>
              </w:rPr>
            </w:pPr>
            <w:r>
              <w:rPr>
                <w:b/>
              </w:rPr>
              <w:t>Context:</w:t>
            </w:r>
          </w:p>
        </w:tc>
      </w:tr>
      <w:tr w:rsidR="005836B9" w:rsidTr="008D4BFD">
        <w:trPr>
          <w:trHeight w:val="1846"/>
        </w:trPr>
        <w:tc>
          <w:tcPr>
            <w:tcW w:w="10678" w:type="dxa"/>
          </w:tcPr>
          <w:p w:rsidR="003D4960" w:rsidRDefault="003D4960" w:rsidP="003D4960">
            <w:pPr>
              <w:pStyle w:val="TableParagraph"/>
              <w:ind w:left="200" w:right="198"/>
              <w:jc w:val="both"/>
            </w:pPr>
            <w:r>
              <w:t xml:space="preserve">The Sewing Room Co-Ordinator will be based in the Sewing room at </w:t>
            </w:r>
            <w:proofErr w:type="spellStart"/>
            <w:r>
              <w:t>Bideford</w:t>
            </w:r>
            <w:proofErr w:type="spellEnd"/>
            <w:r>
              <w:t xml:space="preserve"> Hospital and will provide support to the</w:t>
            </w:r>
            <w:r w:rsidR="00077E82">
              <w:t xml:space="preserve"> Deputy Head of </w:t>
            </w:r>
            <w:r>
              <w:t>Facilities Manager</w:t>
            </w:r>
            <w:r w:rsidR="006A458E">
              <w:t xml:space="preserve"> and </w:t>
            </w:r>
            <w:r w:rsidR="00157365">
              <w:t xml:space="preserve">Support </w:t>
            </w:r>
            <w:r w:rsidR="006A458E">
              <w:t>Service Manager.</w:t>
            </w:r>
          </w:p>
          <w:p w:rsidR="003D4960" w:rsidRDefault="003D4960" w:rsidP="003D4960">
            <w:pPr>
              <w:pStyle w:val="TableParagraph"/>
              <w:ind w:left="200" w:right="198"/>
              <w:jc w:val="both"/>
            </w:pPr>
          </w:p>
          <w:p w:rsidR="003D4960" w:rsidRDefault="003D4960">
            <w:pPr>
              <w:pStyle w:val="TableParagraph"/>
              <w:ind w:left="200" w:right="198"/>
              <w:jc w:val="both"/>
            </w:pPr>
            <w:r>
              <w:t>The post holder will be responsib</w:t>
            </w:r>
            <w:r w:rsidR="006A458E">
              <w:t>le</w:t>
            </w:r>
            <w:r>
              <w:t xml:space="preserve"> for supervision of staff in lower bands and be involved in recruitment and selection of Sewing Room staff</w:t>
            </w:r>
            <w:r>
              <w:rPr>
                <w:i/>
              </w:rPr>
              <w:t xml:space="preserve">. </w:t>
            </w:r>
            <w:r>
              <w:t>To meet the needs of the service the post holder may be required to work in other areas as appropriate as directed by the line manager</w:t>
            </w:r>
          </w:p>
          <w:p w:rsidR="005836B9" w:rsidRDefault="005836B9">
            <w:pPr>
              <w:pStyle w:val="TableParagraph"/>
              <w:spacing w:before="8"/>
              <w:rPr>
                <w:rFonts w:ascii="Times New Roman"/>
                <w:sz w:val="21"/>
              </w:rPr>
            </w:pPr>
          </w:p>
          <w:p w:rsidR="005836B9" w:rsidRDefault="003A32CA">
            <w:pPr>
              <w:pStyle w:val="TableParagraph"/>
              <w:ind w:left="200"/>
            </w:pPr>
            <w:r>
              <w:t>Specialty</w:t>
            </w:r>
            <w:r w:rsidR="00641E2A">
              <w:t xml:space="preserve"> Specific Information:</w:t>
            </w:r>
          </w:p>
          <w:p w:rsidR="003D4960" w:rsidRDefault="003D4960" w:rsidP="003D4960">
            <w:pPr>
              <w:pStyle w:val="TableParagraph"/>
              <w:numPr>
                <w:ilvl w:val="0"/>
                <w:numId w:val="5"/>
              </w:numPr>
              <w:tabs>
                <w:tab w:val="left" w:pos="559"/>
                <w:tab w:val="left" w:pos="560"/>
              </w:tabs>
              <w:spacing w:before="3" w:line="237" w:lineRule="auto"/>
              <w:ind w:right="202"/>
            </w:pPr>
            <w:r>
              <w:t xml:space="preserve">To requisition and control uniforms and stock of materials and consumables where required, and to maintain and file records on sewing room stocks. </w:t>
            </w:r>
          </w:p>
          <w:p w:rsidR="003D4960" w:rsidRDefault="003D4960" w:rsidP="003D4960">
            <w:pPr>
              <w:pStyle w:val="TableParagraph"/>
              <w:numPr>
                <w:ilvl w:val="0"/>
                <w:numId w:val="5"/>
              </w:numPr>
              <w:tabs>
                <w:tab w:val="left" w:pos="559"/>
                <w:tab w:val="left" w:pos="560"/>
              </w:tabs>
              <w:spacing w:before="3" w:line="237" w:lineRule="auto"/>
              <w:ind w:right="202"/>
            </w:pPr>
            <w:r>
              <w:t xml:space="preserve">To issue alter, mark and repair uniforms and adjust trouser length if needed. </w:t>
            </w:r>
          </w:p>
          <w:p w:rsidR="003D4960" w:rsidRDefault="003D4960" w:rsidP="003D4960">
            <w:pPr>
              <w:pStyle w:val="TableParagraph"/>
              <w:numPr>
                <w:ilvl w:val="0"/>
                <w:numId w:val="5"/>
              </w:numPr>
              <w:tabs>
                <w:tab w:val="left" w:pos="559"/>
                <w:tab w:val="left" w:pos="560"/>
              </w:tabs>
              <w:spacing w:before="4" w:line="237" w:lineRule="auto"/>
              <w:ind w:right="202"/>
            </w:pPr>
            <w:r>
              <w:t>To communicate with staff on a personal basis as required to check measurements and issue uniform.</w:t>
            </w:r>
          </w:p>
          <w:p w:rsidR="003D4960" w:rsidRDefault="003D4960" w:rsidP="003D4960">
            <w:pPr>
              <w:pStyle w:val="TableParagraph"/>
              <w:numPr>
                <w:ilvl w:val="0"/>
                <w:numId w:val="5"/>
              </w:numPr>
              <w:tabs>
                <w:tab w:val="left" w:pos="559"/>
                <w:tab w:val="left" w:pos="560"/>
              </w:tabs>
              <w:spacing w:before="1" w:line="268" w:lineRule="exact"/>
            </w:pPr>
            <w:r>
              <w:t xml:space="preserve">To ensure uniforms are issued in a timely manner in particular before new starters commence work. </w:t>
            </w:r>
          </w:p>
          <w:p w:rsidR="003D4960" w:rsidRDefault="003D4960" w:rsidP="003D4960">
            <w:pPr>
              <w:pStyle w:val="TableParagraph"/>
              <w:numPr>
                <w:ilvl w:val="0"/>
                <w:numId w:val="5"/>
              </w:numPr>
              <w:tabs>
                <w:tab w:val="left" w:pos="559"/>
                <w:tab w:val="left" w:pos="560"/>
              </w:tabs>
              <w:spacing w:before="1" w:line="268" w:lineRule="exact"/>
            </w:pPr>
            <w:r>
              <w:t>To maintain sto</w:t>
            </w:r>
            <w:r w:rsidR="00077E82">
              <w:t>ck</w:t>
            </w:r>
            <w:r w:rsidR="00EE4068">
              <w:t xml:space="preserve"> l</w:t>
            </w:r>
            <w:r>
              <w:t>evels.</w:t>
            </w:r>
          </w:p>
          <w:p w:rsidR="003D4960" w:rsidRDefault="003D4960" w:rsidP="003D4960">
            <w:pPr>
              <w:pStyle w:val="TableParagraph"/>
              <w:numPr>
                <w:ilvl w:val="0"/>
                <w:numId w:val="5"/>
              </w:numPr>
              <w:tabs>
                <w:tab w:val="left" w:pos="559"/>
                <w:tab w:val="left" w:pos="560"/>
              </w:tabs>
              <w:spacing w:before="1" w:line="268" w:lineRule="exact"/>
            </w:pPr>
            <w:r>
              <w:t xml:space="preserve">To sort through returned uniforms. </w:t>
            </w:r>
          </w:p>
          <w:p w:rsidR="003D4960" w:rsidRDefault="003D4960" w:rsidP="003D4960">
            <w:pPr>
              <w:pStyle w:val="TableParagraph"/>
              <w:numPr>
                <w:ilvl w:val="0"/>
                <w:numId w:val="5"/>
              </w:numPr>
              <w:tabs>
                <w:tab w:val="left" w:pos="559"/>
                <w:tab w:val="left" w:pos="560"/>
              </w:tabs>
              <w:spacing w:before="1" w:line="268" w:lineRule="exact"/>
            </w:pPr>
            <w:r>
              <w:t xml:space="preserve">Ensure recharge forms for uniforms and other items supplied to other areas as appropriate are completed and sent to the </w:t>
            </w:r>
            <w:r w:rsidR="006A458E">
              <w:t xml:space="preserve">Support Service </w:t>
            </w:r>
            <w:r>
              <w:t>Manager.</w:t>
            </w:r>
          </w:p>
          <w:p w:rsidR="003D4960" w:rsidRDefault="003D4960" w:rsidP="003D4960">
            <w:pPr>
              <w:pStyle w:val="TableParagraph"/>
              <w:numPr>
                <w:ilvl w:val="0"/>
                <w:numId w:val="5"/>
              </w:numPr>
              <w:tabs>
                <w:tab w:val="left" w:pos="559"/>
                <w:tab w:val="left" w:pos="560"/>
              </w:tabs>
              <w:spacing w:before="1" w:line="268" w:lineRule="exact"/>
            </w:pPr>
            <w:r>
              <w:t xml:space="preserve">To produce ad hoc items and undertake any other sewing tasks as required by the Trust. </w:t>
            </w:r>
          </w:p>
          <w:p w:rsidR="003D4960" w:rsidRDefault="003D4960" w:rsidP="003D4960">
            <w:pPr>
              <w:pStyle w:val="TableParagraph"/>
              <w:numPr>
                <w:ilvl w:val="0"/>
                <w:numId w:val="5"/>
              </w:numPr>
              <w:tabs>
                <w:tab w:val="left" w:pos="559"/>
                <w:tab w:val="left" w:pos="560"/>
              </w:tabs>
              <w:spacing w:before="1" w:line="268" w:lineRule="exact"/>
            </w:pPr>
            <w:r>
              <w:t xml:space="preserve">To ensure that any work completed for a department within the Trust is charged to the correct. department. </w:t>
            </w:r>
          </w:p>
          <w:p w:rsidR="003D4960" w:rsidRDefault="003D4960" w:rsidP="003D4960">
            <w:pPr>
              <w:pStyle w:val="TableParagraph"/>
              <w:numPr>
                <w:ilvl w:val="0"/>
                <w:numId w:val="5"/>
              </w:numPr>
              <w:tabs>
                <w:tab w:val="left" w:pos="559"/>
                <w:tab w:val="left" w:pos="560"/>
              </w:tabs>
              <w:spacing w:before="1" w:line="268" w:lineRule="exact"/>
            </w:pPr>
            <w:r>
              <w:t>Carry out end of year stock checks</w:t>
            </w:r>
          </w:p>
          <w:p w:rsidR="003D4960" w:rsidRDefault="003D4960" w:rsidP="003D4960">
            <w:pPr>
              <w:pStyle w:val="TableParagraph"/>
              <w:numPr>
                <w:ilvl w:val="0"/>
                <w:numId w:val="5"/>
              </w:numPr>
              <w:tabs>
                <w:tab w:val="left" w:pos="559"/>
                <w:tab w:val="left" w:pos="560"/>
              </w:tabs>
              <w:spacing w:before="1" w:line="268" w:lineRule="exact"/>
            </w:pPr>
            <w:r>
              <w:t>Manage and direct the Sewing Room Assistant work load.</w:t>
            </w:r>
          </w:p>
          <w:p w:rsidR="003D4960" w:rsidRDefault="003D4960" w:rsidP="003D4960">
            <w:pPr>
              <w:pStyle w:val="TableParagraph"/>
              <w:numPr>
                <w:ilvl w:val="0"/>
                <w:numId w:val="5"/>
              </w:numPr>
              <w:tabs>
                <w:tab w:val="left" w:pos="559"/>
                <w:tab w:val="left" w:pos="560"/>
              </w:tabs>
              <w:spacing w:before="1" w:line="268" w:lineRule="exact"/>
            </w:pPr>
            <w:r>
              <w:t>Raise orders and receipt good orders electronically and in a timely manner.</w:t>
            </w:r>
          </w:p>
          <w:p w:rsidR="00A31D08" w:rsidRDefault="00A31D08" w:rsidP="00A31D08">
            <w:pPr>
              <w:pStyle w:val="TableParagraph"/>
              <w:tabs>
                <w:tab w:val="left" w:pos="559"/>
                <w:tab w:val="left" w:pos="560"/>
              </w:tabs>
              <w:spacing w:before="1" w:line="268" w:lineRule="exact"/>
              <w:ind w:left="560"/>
            </w:pPr>
          </w:p>
          <w:p w:rsidR="00A31D08" w:rsidRDefault="00A31D08" w:rsidP="00A31D08">
            <w:pPr>
              <w:pStyle w:val="TableParagraph"/>
              <w:tabs>
                <w:tab w:val="left" w:pos="559"/>
                <w:tab w:val="left" w:pos="560"/>
              </w:tabs>
              <w:spacing w:before="1" w:line="268" w:lineRule="exact"/>
              <w:ind w:left="560"/>
            </w:pPr>
          </w:p>
          <w:p w:rsidR="0056697B" w:rsidRDefault="003D4960" w:rsidP="003D4960">
            <w:pPr>
              <w:pStyle w:val="TableParagraph"/>
              <w:numPr>
                <w:ilvl w:val="0"/>
                <w:numId w:val="5"/>
              </w:numPr>
              <w:tabs>
                <w:tab w:val="left" w:pos="559"/>
                <w:tab w:val="left" w:pos="560"/>
              </w:tabs>
              <w:spacing w:before="1" w:line="268" w:lineRule="exact"/>
            </w:pPr>
            <w:r>
              <w:t>Report faults with machinery, Etc.to the maintenance staff/contractors regarding repairs</w:t>
            </w:r>
          </w:p>
          <w:p w:rsidR="003D4960" w:rsidRDefault="003D4960" w:rsidP="003D4960">
            <w:pPr>
              <w:pStyle w:val="TableParagraph"/>
              <w:numPr>
                <w:ilvl w:val="0"/>
                <w:numId w:val="5"/>
              </w:numPr>
              <w:tabs>
                <w:tab w:val="left" w:pos="559"/>
                <w:tab w:val="left" w:pos="560"/>
              </w:tabs>
              <w:spacing w:before="1" w:line="268" w:lineRule="exact"/>
            </w:pPr>
            <w:r>
              <w:t>To ensure that all queries or requests from customers are answered accurately and professionally, in a timely manner.</w:t>
            </w:r>
          </w:p>
          <w:p w:rsidR="003D4960" w:rsidRDefault="003D4960" w:rsidP="003D4960">
            <w:pPr>
              <w:pStyle w:val="TableParagraph"/>
              <w:numPr>
                <w:ilvl w:val="0"/>
                <w:numId w:val="5"/>
              </w:numPr>
              <w:tabs>
                <w:tab w:val="left" w:pos="559"/>
                <w:tab w:val="left" w:pos="560"/>
              </w:tabs>
              <w:spacing w:before="1" w:line="268" w:lineRule="exact"/>
            </w:pPr>
            <w:r>
              <w:t>To offer advice and guidance to any users of the sewing room service.</w:t>
            </w:r>
          </w:p>
          <w:p w:rsidR="003D4960" w:rsidRDefault="003D4960" w:rsidP="003D4960">
            <w:pPr>
              <w:pStyle w:val="TableParagraph"/>
              <w:numPr>
                <w:ilvl w:val="0"/>
                <w:numId w:val="5"/>
              </w:numPr>
              <w:tabs>
                <w:tab w:val="left" w:pos="559"/>
                <w:tab w:val="left" w:pos="560"/>
              </w:tabs>
              <w:spacing w:before="1" w:line="268" w:lineRule="exact"/>
            </w:pPr>
            <w:r>
              <w:t>To follow all relevant Health and Safety, Environmental and Quality policies and procedures.</w:t>
            </w:r>
          </w:p>
          <w:p w:rsidR="00F6092C" w:rsidRDefault="003D4960" w:rsidP="00F6092C">
            <w:pPr>
              <w:pStyle w:val="TableParagraph"/>
              <w:numPr>
                <w:ilvl w:val="0"/>
                <w:numId w:val="5"/>
              </w:numPr>
              <w:tabs>
                <w:tab w:val="left" w:pos="559"/>
                <w:tab w:val="left" w:pos="560"/>
              </w:tabs>
              <w:spacing w:before="1" w:line="268" w:lineRule="exact"/>
            </w:pPr>
            <w:r>
              <w:t xml:space="preserve">To assist the </w:t>
            </w:r>
            <w:r w:rsidR="006A458E">
              <w:t>Support Service</w:t>
            </w:r>
            <w:r>
              <w:t xml:space="preserve"> Manager as required, especially in improvements to the sewing room service</w:t>
            </w:r>
          </w:p>
          <w:p w:rsidR="005836B9" w:rsidRPr="00F6092C" w:rsidRDefault="005836B9" w:rsidP="00F6092C">
            <w:pPr>
              <w:tabs>
                <w:tab w:val="left" w:pos="3720"/>
              </w:tabs>
            </w:pPr>
          </w:p>
        </w:tc>
      </w:tr>
      <w:tr w:rsidR="005836B9" w:rsidTr="00077E82">
        <w:trPr>
          <w:trHeight w:val="253"/>
        </w:trPr>
        <w:tc>
          <w:tcPr>
            <w:tcW w:w="10678" w:type="dxa"/>
          </w:tcPr>
          <w:p w:rsidR="005836B9" w:rsidRDefault="003D4960">
            <w:pPr>
              <w:pStyle w:val="TableParagraph"/>
              <w:spacing w:line="233" w:lineRule="exact"/>
              <w:ind w:left="200"/>
              <w:rPr>
                <w:b/>
              </w:rPr>
            </w:pPr>
            <w:r>
              <w:rPr>
                <w:b/>
              </w:rPr>
              <w:t>Ke</w:t>
            </w:r>
            <w:r w:rsidR="00641E2A">
              <w:rPr>
                <w:b/>
              </w:rPr>
              <w:t>y Working Relationships:</w:t>
            </w:r>
          </w:p>
        </w:tc>
      </w:tr>
      <w:tr w:rsidR="005836B9" w:rsidTr="00077E82">
        <w:trPr>
          <w:trHeight w:val="1896"/>
        </w:trPr>
        <w:tc>
          <w:tcPr>
            <w:tcW w:w="10678" w:type="dxa"/>
          </w:tcPr>
          <w:p w:rsidR="003D4960" w:rsidRDefault="003D4960" w:rsidP="003D4960">
            <w:pPr>
              <w:pStyle w:val="TableParagraph"/>
              <w:ind w:left="200" w:right="200"/>
              <w:jc w:val="both"/>
            </w:pPr>
            <w:r>
              <w:t>Prime working relationships are with th</w:t>
            </w:r>
            <w:r w:rsidR="006A458E">
              <w:t>e</w:t>
            </w:r>
            <w:r w:rsidR="008D674E">
              <w:t xml:space="preserve"> Deputy Head of </w:t>
            </w:r>
            <w:r>
              <w:t xml:space="preserve">Facilities and </w:t>
            </w:r>
            <w:r w:rsidR="006A458E">
              <w:t>Support Service Manager</w:t>
            </w:r>
            <w:r>
              <w:t xml:space="preserve"> as well as other members of the Facilities Division.</w:t>
            </w:r>
          </w:p>
          <w:p w:rsidR="005836B9" w:rsidRDefault="005836B9">
            <w:pPr>
              <w:pStyle w:val="TableParagraph"/>
              <w:spacing w:before="9"/>
              <w:rPr>
                <w:sz w:val="21"/>
              </w:rPr>
            </w:pPr>
          </w:p>
          <w:p w:rsidR="005836B9" w:rsidRDefault="00641E2A">
            <w:pPr>
              <w:pStyle w:val="TableParagraph"/>
              <w:ind w:left="200" w:right="199"/>
              <w:jc w:val="both"/>
            </w:pPr>
            <w:r>
              <w:t>The post holder is required to deal effectively with staff of all levels throughout the Trust, the wider Healthcare community</w:t>
            </w:r>
            <w:r w:rsidR="006A458E">
              <w:t xml:space="preserve"> and </w:t>
            </w:r>
            <w:r>
              <w:t xml:space="preserve">external </w:t>
            </w:r>
            <w:proofErr w:type="spellStart"/>
            <w:r>
              <w:t>organisations</w:t>
            </w:r>
            <w:proofErr w:type="spellEnd"/>
            <w:r w:rsidR="00302333">
              <w:t xml:space="preserve">. </w:t>
            </w:r>
            <w:r>
              <w:t>This will include verbal, written and electronic media.</w:t>
            </w:r>
          </w:p>
        </w:tc>
      </w:tr>
      <w:tr w:rsidR="005836B9" w:rsidTr="00077E82">
        <w:trPr>
          <w:trHeight w:val="375"/>
        </w:trPr>
        <w:tc>
          <w:tcPr>
            <w:tcW w:w="10678" w:type="dxa"/>
          </w:tcPr>
          <w:p w:rsidR="005836B9" w:rsidRDefault="00641E2A">
            <w:pPr>
              <w:pStyle w:val="TableParagraph"/>
              <w:spacing w:before="122" w:line="233" w:lineRule="exact"/>
              <w:ind w:left="200"/>
              <w:rPr>
                <w:b/>
              </w:rPr>
            </w:pPr>
            <w:proofErr w:type="spellStart"/>
            <w:r>
              <w:rPr>
                <w:b/>
              </w:rPr>
              <w:t>Organisational</w:t>
            </w:r>
            <w:proofErr w:type="spellEnd"/>
            <w:r>
              <w:rPr>
                <w:b/>
              </w:rPr>
              <w:t xml:space="preserve"> Chart:</w:t>
            </w:r>
          </w:p>
          <w:p w:rsidR="00157365" w:rsidRDefault="00157365">
            <w:pPr>
              <w:pStyle w:val="TableParagraph"/>
              <w:spacing w:before="122" w:line="233" w:lineRule="exact"/>
              <w:ind w:left="200"/>
              <w:rPr>
                <w:b/>
              </w:rPr>
            </w:pPr>
          </w:p>
          <w:p w:rsidR="00A56B10" w:rsidRDefault="00A56B10">
            <w:pPr>
              <w:pStyle w:val="TableParagraph"/>
              <w:spacing w:before="122" w:line="233" w:lineRule="exact"/>
              <w:ind w:left="200"/>
              <w:rPr>
                <w:b/>
              </w:rPr>
            </w:pPr>
          </w:p>
        </w:tc>
      </w:tr>
    </w:tbl>
    <w:p w:rsidR="005836B9" w:rsidRDefault="00A933B2">
      <w:pPr>
        <w:pStyle w:val="BodyText"/>
        <w:rPr>
          <w:sz w:val="20"/>
        </w:rPr>
      </w:pPr>
      <w:r>
        <w:rPr>
          <w:noProof/>
        </w:rPr>
        <mc:AlternateContent>
          <mc:Choice Requires="wps">
            <w:drawing>
              <wp:anchor distT="0" distB="0" distL="114300" distR="114300" simplePos="0" relativeHeight="251659264" behindDoc="0" locked="0" layoutInCell="1" allowOverlap="1" wp14:anchorId="7A239842" wp14:editId="429512F6">
                <wp:simplePos x="0" y="0"/>
                <wp:positionH relativeFrom="column">
                  <wp:posOffset>2016125</wp:posOffset>
                </wp:positionH>
                <wp:positionV relativeFrom="paragraph">
                  <wp:posOffset>6985</wp:posOffset>
                </wp:positionV>
                <wp:extent cx="1962150" cy="4572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962150" cy="4572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933B2" w:rsidRDefault="00A933B2" w:rsidP="00A933B2">
                            <w:pPr>
                              <w:jc w:val="center"/>
                            </w:pPr>
                            <w:r>
                              <w:t xml:space="preserve">Head of </w:t>
                            </w:r>
                            <w:r w:rsidR="00B9106B">
                              <w:t xml:space="preserve">Procurement &amp; </w:t>
                            </w:r>
                            <w:r>
                              <w:t xml:space="preserve">Facilities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239842" id="Rectangle: Rounded Corners 2" o:spid="_x0000_s1026" style="position:absolute;margin-left:158.75pt;margin-top:.55pt;width:15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" fillcolor="#9bbb59 [3206]" strokecolor="#4e6128 [1606]" strokeweight="2pt">
                <v:textbox>
                  <w:txbxContent>
                    <w:p w:rsidR="00A933B2" w:rsidRDefault="00A933B2" w:rsidP="00A933B2">
                      <w:pPr>
                        <w:jc w:val="center"/>
                      </w:pPr>
                      <w:r>
                        <w:t xml:space="preserve">Head of </w:t>
                      </w:r>
                      <w:r w:rsidR="00B9106B">
                        <w:t xml:space="preserve">Procurement &amp; </w:t>
                      </w:r>
                      <w:r>
                        <w:t xml:space="preserve">Facilities </w:t>
                      </w:r>
                    </w:p>
                  </w:txbxContent>
                </v:textbox>
              </v:roundrect>
            </w:pict>
          </mc:Fallback>
        </mc:AlternateContent>
      </w:r>
    </w:p>
    <w:p w:rsidR="005836B9" w:rsidRDefault="005836B9">
      <w:pPr>
        <w:pStyle w:val="BodyText"/>
        <w:spacing w:before="4"/>
        <w:rPr>
          <w:sz w:val="21"/>
        </w:rPr>
      </w:pPr>
    </w:p>
    <w:p w:rsidR="005836B9" w:rsidRDefault="00A933B2" w:rsidP="00A933B2">
      <w:pPr>
        <w:pStyle w:val="BodyText"/>
        <w:tabs>
          <w:tab w:val="left" w:pos="4815"/>
        </w:tabs>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3025775</wp:posOffset>
                </wp:positionH>
                <wp:positionV relativeFrom="paragraph">
                  <wp:posOffset>116205</wp:posOffset>
                </wp:positionV>
                <wp:extent cx="0" cy="32385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6318E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8.25pt,9.15pt" to="238.2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" strokecolor="#4579b8 [3044]"/>
            </w:pict>
          </mc:Fallback>
        </mc:AlternateContent>
      </w:r>
      <w:r>
        <w:rPr>
          <w:sz w:val="20"/>
        </w:rPr>
        <w:tab/>
      </w:r>
    </w:p>
    <w:p w:rsidR="00A933B2" w:rsidRDefault="00A933B2">
      <w:pPr>
        <w:pStyle w:val="BodyText"/>
        <w:rPr>
          <w:sz w:val="20"/>
        </w:rPr>
      </w:pPr>
    </w:p>
    <w:p w:rsidR="005836B9" w:rsidRDefault="005836B9">
      <w:pPr>
        <w:pStyle w:val="BodyText"/>
        <w:rPr>
          <w:sz w:val="20"/>
        </w:rPr>
      </w:pPr>
    </w:p>
    <w:p w:rsidR="005836B9" w:rsidRDefault="005836B9">
      <w:pPr>
        <w:pStyle w:val="BodyText"/>
        <w:spacing w:before="7"/>
        <w:rPr>
          <w:sz w:val="18"/>
        </w:rPr>
      </w:pPr>
    </w:p>
    <w:tbl>
      <w:tblPr>
        <w:tblW w:w="0" w:type="auto"/>
        <w:tblInd w:w="123" w:type="dxa"/>
        <w:tblLayout w:type="fixed"/>
        <w:tblCellMar>
          <w:left w:w="0" w:type="dxa"/>
          <w:right w:w="0" w:type="dxa"/>
        </w:tblCellMar>
        <w:tblLook w:val="01E0" w:firstRow="1" w:lastRow="1" w:firstColumn="1" w:lastColumn="1" w:noHBand="0" w:noVBand="0"/>
      </w:tblPr>
      <w:tblGrid>
        <w:gridCol w:w="10677"/>
      </w:tblGrid>
      <w:tr w:rsidR="005836B9">
        <w:trPr>
          <w:trHeight w:val="375"/>
        </w:trPr>
        <w:tc>
          <w:tcPr>
            <w:tcW w:w="10677" w:type="dxa"/>
          </w:tcPr>
          <w:p w:rsidR="00A933B2" w:rsidRDefault="008D674E" w:rsidP="00A933B2">
            <w:pPr>
              <w:pStyle w:val="TableParagraph"/>
              <w:spacing w:line="247" w:lineRule="exact"/>
              <w:rPr>
                <w:b/>
              </w:rPr>
            </w:pPr>
            <w:r>
              <w:rPr>
                <w:b/>
                <w:noProof/>
              </w:rPr>
              <mc:AlternateContent>
                <mc:Choice Requires="wps">
                  <w:drawing>
                    <wp:anchor distT="0" distB="0" distL="114300" distR="114300" simplePos="0" relativeHeight="251663360" behindDoc="0" locked="0" layoutInCell="1" allowOverlap="1">
                      <wp:simplePos x="0" y="0"/>
                      <wp:positionH relativeFrom="column">
                        <wp:posOffset>2976245</wp:posOffset>
                      </wp:positionH>
                      <wp:positionV relativeFrom="paragraph">
                        <wp:posOffset>123191</wp:posOffset>
                      </wp:positionV>
                      <wp:extent cx="0" cy="152400"/>
                      <wp:effectExtent l="0" t="0" r="38100" b="19050"/>
                      <wp:wrapNone/>
                      <wp:docPr id="8" name="Straight Connector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FEE24"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5pt,9.7pt" to="234.3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" strokecolor="#4579b8 [3044]"/>
                  </w:pict>
                </mc:Fallback>
              </mc:AlternateContent>
            </w:r>
            <w:r w:rsidR="00A933B2">
              <w:rPr>
                <w:noProof/>
              </w:rPr>
              <mc:AlternateContent>
                <mc:Choice Requires="wps">
                  <w:drawing>
                    <wp:anchor distT="0" distB="0" distL="114300" distR="114300" simplePos="0" relativeHeight="251662336" behindDoc="0" locked="0" layoutInCell="1" allowOverlap="1" wp14:anchorId="129A74B2" wp14:editId="4A7B8B2F">
                      <wp:simplePos x="0" y="0"/>
                      <wp:positionH relativeFrom="column">
                        <wp:posOffset>2242820</wp:posOffset>
                      </wp:positionH>
                      <wp:positionV relativeFrom="paragraph">
                        <wp:posOffset>-314960</wp:posOffset>
                      </wp:positionV>
                      <wp:extent cx="1476375" cy="457200"/>
                      <wp:effectExtent l="0" t="0" r="28575" b="19050"/>
                      <wp:wrapNone/>
                      <wp:docPr id="15" name="Rectangle: Rounded Corners 15"/>
                      <wp:cNvGraphicFramePr/>
                      <a:graphic xmlns:a="http://schemas.openxmlformats.org/drawingml/2006/main">
                        <a:graphicData uri="http://schemas.microsoft.com/office/word/2010/wordprocessingShape">
                          <wps:wsp>
                            <wps:cNvSpPr/>
                            <wps:spPr>
                              <a:xfrm>
                                <a:off x="0" y="0"/>
                                <a:ext cx="1476375" cy="4572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933B2" w:rsidRDefault="00A933B2" w:rsidP="00A933B2">
                                  <w:pPr>
                                    <w:jc w:val="center"/>
                                  </w:pPr>
                                  <w:r>
                                    <w:t xml:space="preserve">Deputy Head of Facilities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A74B2" id="Rectangle: Rounded Corners 15" o:spid="_x0000_s1027" style="position:absolute;margin-left:176.6pt;margin-top:-24.8pt;width:116.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" fillcolor="#9bbb59 [3206]" strokecolor="#4e6128 [1606]" strokeweight="2pt">
                      <v:textbox>
                        <w:txbxContent>
                          <w:p w:rsidR="00A933B2" w:rsidRDefault="00A933B2" w:rsidP="00A933B2">
                            <w:pPr>
                              <w:jc w:val="center"/>
                            </w:pPr>
                            <w:r>
                              <w:t xml:space="preserve">Deputy Head of Facilities </w:t>
                            </w:r>
                          </w:p>
                        </w:txbxContent>
                      </v:textbox>
                    </v:roundrect>
                  </w:pict>
                </mc:Fallback>
              </mc:AlternateContent>
            </w:r>
          </w:p>
          <w:p w:rsidR="00A933B2" w:rsidRDefault="006A458E">
            <w:pPr>
              <w:pStyle w:val="TableParagraph"/>
              <w:spacing w:line="247" w:lineRule="exact"/>
              <w:ind w:left="200"/>
              <w:rPr>
                <w:b/>
              </w:rPr>
            </w:pPr>
            <w:r>
              <w:rPr>
                <w:noProof/>
              </w:rPr>
              <mc:AlternateContent>
                <mc:Choice Requires="wps">
                  <w:drawing>
                    <wp:anchor distT="0" distB="0" distL="114300" distR="114300" simplePos="0" relativeHeight="251671552" behindDoc="0" locked="0" layoutInCell="1" allowOverlap="1" wp14:anchorId="1FC0FE8A" wp14:editId="49F1C368">
                      <wp:simplePos x="0" y="0"/>
                      <wp:positionH relativeFrom="column">
                        <wp:posOffset>1757045</wp:posOffset>
                      </wp:positionH>
                      <wp:positionV relativeFrom="paragraph">
                        <wp:posOffset>136524</wp:posOffset>
                      </wp:positionV>
                      <wp:extent cx="2381250" cy="333375"/>
                      <wp:effectExtent l="0" t="0" r="19050" b="28575"/>
                      <wp:wrapNone/>
                      <wp:docPr id="1" name="Rectangle: Rounded Corners 1"/>
                      <wp:cNvGraphicFramePr/>
                      <a:graphic xmlns:a="http://schemas.openxmlformats.org/drawingml/2006/main">
                        <a:graphicData uri="http://schemas.microsoft.com/office/word/2010/wordprocessingShape">
                          <wps:wsp>
                            <wps:cNvSpPr/>
                            <wps:spPr>
                              <a:xfrm>
                                <a:off x="0" y="0"/>
                                <a:ext cx="2381250" cy="333375"/>
                              </a:xfrm>
                              <a:prstGeom prst="roundRect">
                                <a:avLst/>
                              </a:prstGeom>
                              <a:solidFill>
                                <a:srgbClr val="9BBB59"/>
                              </a:solidFill>
                              <a:ln w="25400" cap="flat" cmpd="sng" algn="ctr">
                                <a:solidFill>
                                  <a:srgbClr val="9BBB59">
                                    <a:shade val="50000"/>
                                  </a:srgbClr>
                                </a:solidFill>
                                <a:prstDash val="solid"/>
                              </a:ln>
                              <a:effectLst/>
                            </wps:spPr>
                            <wps:txbx>
                              <w:txbxContent>
                                <w:p w:rsidR="006A458E" w:rsidRDefault="006A458E" w:rsidP="006A458E">
                                  <w:pPr>
                                    <w:jc w:val="center"/>
                                  </w:pPr>
                                  <w:r>
                                    <w:t xml:space="preserve">Support Services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0FE8A" id="Rectangle: Rounded Corners 1" o:spid="_x0000_s1028" style="position:absolute;left:0;text-align:left;margin-left:138.35pt;margin-top:10.75pt;width:18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" fillcolor="#9bbb59" strokecolor="#71893f" strokeweight="2pt">
                      <v:textbox>
                        <w:txbxContent>
                          <w:p w:rsidR="006A458E" w:rsidRDefault="006A458E" w:rsidP="006A458E">
                            <w:pPr>
                              <w:jc w:val="center"/>
                            </w:pPr>
                            <w:r>
                              <w:t xml:space="preserve">Support Services Manager </w:t>
                            </w:r>
                          </w:p>
                        </w:txbxContent>
                      </v:textbox>
                    </v:roundrect>
                  </w:pict>
                </mc:Fallback>
              </mc:AlternateContent>
            </w:r>
          </w:p>
          <w:p w:rsidR="00A933B2" w:rsidRDefault="00A933B2">
            <w:pPr>
              <w:pStyle w:val="TableParagraph"/>
              <w:spacing w:line="247" w:lineRule="exact"/>
              <w:ind w:left="200"/>
              <w:rPr>
                <w:b/>
              </w:rPr>
            </w:pPr>
          </w:p>
          <w:p w:rsidR="00A933B2" w:rsidRDefault="008D674E" w:rsidP="00A933B2">
            <w:pPr>
              <w:pStyle w:val="TableParagraph"/>
              <w:tabs>
                <w:tab w:val="left" w:pos="3750"/>
              </w:tabs>
              <w:spacing w:line="247" w:lineRule="exact"/>
              <w:ind w:left="200"/>
              <w:rPr>
                <w:b/>
              </w:rPr>
            </w:pPr>
            <w:r>
              <w:rPr>
                <w:b/>
                <w:noProof/>
              </w:rPr>
              <mc:AlternateContent>
                <mc:Choice Requires="wps">
                  <w:drawing>
                    <wp:anchor distT="0" distB="0" distL="114300" distR="114300" simplePos="0" relativeHeight="251665408" behindDoc="0" locked="0" layoutInCell="1" allowOverlap="1">
                      <wp:simplePos x="0" y="0"/>
                      <wp:positionH relativeFrom="column">
                        <wp:posOffset>2975610</wp:posOffset>
                      </wp:positionH>
                      <wp:positionV relativeFrom="paragraph">
                        <wp:posOffset>138430</wp:posOffset>
                      </wp:positionV>
                      <wp:extent cx="9525" cy="190500"/>
                      <wp:effectExtent l="0" t="0" r="28575" b="19050"/>
                      <wp:wrapNone/>
                      <wp:docPr id="13" name="Straight Connector 13"/>
                      <wp:cNvGraphicFramePr/>
                      <a:graphic xmlns:a="http://schemas.openxmlformats.org/drawingml/2006/main">
                        <a:graphicData uri="http://schemas.microsoft.com/office/word/2010/wordprocessingShape">
                          <wps:wsp>
                            <wps:cNvCnPr/>
                            <wps:spPr>
                              <a:xfrm flipH="1">
                                <a:off x="0" y="0"/>
                                <a:ext cx="9525"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5F9C9" id="Straight Connector 1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pt,10.9pt" to="235.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" strokecolor="#4579b8 [3044]"/>
                  </w:pict>
                </mc:Fallback>
              </mc:AlternateContent>
            </w:r>
            <w:r w:rsidR="00A933B2">
              <w:rPr>
                <w:b/>
              </w:rPr>
              <w:tab/>
            </w:r>
          </w:p>
          <w:p w:rsidR="00A933B2" w:rsidRDefault="00A933B2">
            <w:pPr>
              <w:pStyle w:val="TableParagraph"/>
              <w:spacing w:line="247" w:lineRule="exact"/>
              <w:ind w:left="200"/>
              <w:rPr>
                <w:b/>
              </w:rPr>
            </w:pPr>
          </w:p>
          <w:p w:rsidR="00A933B2" w:rsidRDefault="00302333">
            <w:pPr>
              <w:pStyle w:val="TableParagraph"/>
              <w:spacing w:line="247" w:lineRule="exact"/>
              <w:ind w:left="200"/>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1899920</wp:posOffset>
                      </wp:positionH>
                      <wp:positionV relativeFrom="paragraph">
                        <wp:posOffset>13970</wp:posOffset>
                      </wp:positionV>
                      <wp:extent cx="2143125" cy="30480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2143125"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933B2" w:rsidRDefault="00A933B2" w:rsidP="00A933B2">
                                  <w:pPr>
                                    <w:jc w:val="center"/>
                                  </w:pPr>
                                  <w:r>
                                    <w:t>Sewing Room Co-</w:t>
                                  </w:r>
                                  <w:r w:rsidR="00F469D1">
                                    <w:t>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1" o:spid="_x0000_s1029" style="position:absolute;left:0;text-align:left;margin-left:149.6pt;margin-top:1.1pt;width:168.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" fillcolor="#4f81bd [3204]" strokecolor="#243f60 [1604]" strokeweight="2pt">
                      <v:textbox>
                        <w:txbxContent>
                          <w:p w:rsidR="00A933B2" w:rsidRDefault="00A933B2" w:rsidP="00A933B2">
                            <w:pPr>
                              <w:jc w:val="center"/>
                            </w:pPr>
                            <w:r>
                              <w:t>Sewing Room Co-</w:t>
                            </w:r>
                            <w:r w:rsidR="00F469D1">
                              <w:t>Ordinator</w:t>
                            </w:r>
                          </w:p>
                        </w:txbxContent>
                      </v:textbox>
                    </v:roundrect>
                  </w:pict>
                </mc:Fallback>
              </mc:AlternateContent>
            </w:r>
          </w:p>
          <w:p w:rsidR="00567AA9" w:rsidRDefault="00302333">
            <w:pPr>
              <w:pStyle w:val="TableParagraph"/>
              <w:spacing w:line="247" w:lineRule="exact"/>
              <w:ind w:left="200"/>
              <w:rPr>
                <w:b/>
              </w:rPr>
            </w:pPr>
            <w:r>
              <w:rPr>
                <w:b/>
                <w:noProof/>
              </w:rPr>
              <mc:AlternateContent>
                <mc:Choice Requires="wps">
                  <w:drawing>
                    <wp:anchor distT="0" distB="0" distL="114300" distR="114300" simplePos="0" relativeHeight="251673600" behindDoc="0" locked="0" layoutInCell="1" allowOverlap="1" wp14:anchorId="08B34247" wp14:editId="60025337">
                      <wp:simplePos x="0" y="0"/>
                      <wp:positionH relativeFrom="column">
                        <wp:posOffset>2966085</wp:posOffset>
                      </wp:positionH>
                      <wp:positionV relativeFrom="paragraph">
                        <wp:posOffset>142875</wp:posOffset>
                      </wp:positionV>
                      <wp:extent cx="0" cy="2286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33A7ED"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5pt,11.25pt" to="233.5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" strokecolor="#4a7ebb"/>
                  </w:pict>
                </mc:Fallback>
              </mc:AlternateContent>
            </w:r>
          </w:p>
          <w:p w:rsidR="00567AA9" w:rsidRDefault="00567AA9">
            <w:pPr>
              <w:pStyle w:val="TableParagraph"/>
              <w:spacing w:line="247" w:lineRule="exact"/>
              <w:ind w:left="200"/>
              <w:rPr>
                <w:b/>
              </w:rPr>
            </w:pPr>
          </w:p>
          <w:p w:rsidR="006A458E" w:rsidRDefault="00302333">
            <w:pPr>
              <w:pStyle w:val="TableParagraph"/>
              <w:spacing w:line="247" w:lineRule="exact"/>
              <w:ind w:left="200"/>
              <w:rPr>
                <w:b/>
              </w:rPr>
            </w:pPr>
            <w:r>
              <w:rPr>
                <w:noProof/>
              </w:rPr>
              <mc:AlternateContent>
                <mc:Choice Requires="wps">
                  <w:drawing>
                    <wp:anchor distT="0" distB="0" distL="114300" distR="114300" simplePos="0" relativeHeight="251667456" behindDoc="0" locked="0" layoutInCell="1" allowOverlap="1" wp14:anchorId="08C4A06F" wp14:editId="7A4B6D68">
                      <wp:simplePos x="0" y="0"/>
                      <wp:positionH relativeFrom="column">
                        <wp:posOffset>1661795</wp:posOffset>
                      </wp:positionH>
                      <wp:positionV relativeFrom="paragraph">
                        <wp:posOffset>29210</wp:posOffset>
                      </wp:positionV>
                      <wp:extent cx="2495550" cy="400050"/>
                      <wp:effectExtent l="0" t="0" r="19050" b="19050"/>
                      <wp:wrapNone/>
                      <wp:docPr id="10" name="Rectangle: Rounded Corners 10"/>
                      <wp:cNvGraphicFramePr/>
                      <a:graphic xmlns:a="http://schemas.openxmlformats.org/drawingml/2006/main">
                        <a:graphicData uri="http://schemas.microsoft.com/office/word/2010/wordprocessingShape">
                          <wps:wsp>
                            <wps:cNvSpPr/>
                            <wps:spPr>
                              <a:xfrm>
                                <a:off x="0" y="0"/>
                                <a:ext cx="2495550" cy="40005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933B2" w:rsidRDefault="00A933B2" w:rsidP="00A933B2">
                                  <w:pPr>
                                    <w:jc w:val="center"/>
                                  </w:pPr>
                                  <w:r>
                                    <w:t xml:space="preserve">Sewing Room Assistant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4A06F" id="Rectangle: Rounded Corners 10" o:spid="_x0000_s1030" style="position:absolute;left:0;text-align:left;margin-left:130.85pt;margin-top:2.3pt;width:196.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" fillcolor="#9bbb59 [3206]" strokecolor="#4e6128 [1606]" strokeweight="2pt">
                      <v:textbox>
                        <w:txbxContent>
                          <w:p w:rsidR="00A933B2" w:rsidRDefault="00A933B2" w:rsidP="00A933B2">
                            <w:pPr>
                              <w:jc w:val="center"/>
                            </w:pPr>
                            <w:r>
                              <w:t xml:space="preserve">Sewing Room Assistant </w:t>
                            </w:r>
                          </w:p>
                        </w:txbxContent>
                      </v:textbox>
                    </v:roundrect>
                  </w:pict>
                </mc:Fallback>
              </mc:AlternateContent>
            </w:r>
          </w:p>
          <w:p w:rsidR="006A458E" w:rsidRDefault="006A458E">
            <w:pPr>
              <w:pStyle w:val="TableParagraph"/>
              <w:spacing w:line="247" w:lineRule="exact"/>
              <w:ind w:left="200"/>
              <w:rPr>
                <w:b/>
              </w:rPr>
            </w:pPr>
          </w:p>
          <w:p w:rsidR="00A56B10" w:rsidRDefault="00A56B10">
            <w:pPr>
              <w:pStyle w:val="TableParagraph"/>
              <w:spacing w:line="247" w:lineRule="exact"/>
              <w:ind w:left="200"/>
              <w:rPr>
                <w:b/>
              </w:rPr>
            </w:pPr>
          </w:p>
          <w:p w:rsidR="00A56B10" w:rsidRDefault="00A56B10">
            <w:pPr>
              <w:pStyle w:val="TableParagraph"/>
              <w:spacing w:line="247" w:lineRule="exact"/>
              <w:ind w:left="200"/>
              <w:rPr>
                <w:b/>
              </w:rPr>
            </w:pPr>
          </w:p>
          <w:p w:rsidR="00A56B10" w:rsidRDefault="00A56B10">
            <w:pPr>
              <w:pStyle w:val="TableParagraph"/>
              <w:spacing w:line="247" w:lineRule="exact"/>
              <w:ind w:left="200"/>
              <w:rPr>
                <w:b/>
              </w:rPr>
            </w:pPr>
          </w:p>
          <w:p w:rsidR="00A56B10" w:rsidRDefault="00A56B10">
            <w:pPr>
              <w:pStyle w:val="TableParagraph"/>
              <w:spacing w:line="247" w:lineRule="exact"/>
              <w:ind w:left="200"/>
              <w:rPr>
                <w:b/>
              </w:rPr>
            </w:pPr>
          </w:p>
          <w:p w:rsidR="00A56B10" w:rsidRDefault="00A56B10">
            <w:pPr>
              <w:pStyle w:val="TableParagraph"/>
              <w:spacing w:line="247" w:lineRule="exact"/>
              <w:ind w:left="200"/>
              <w:rPr>
                <w:b/>
              </w:rPr>
            </w:pPr>
          </w:p>
          <w:p w:rsidR="00A56B10" w:rsidRDefault="00A56B10">
            <w:pPr>
              <w:pStyle w:val="TableParagraph"/>
              <w:spacing w:line="247" w:lineRule="exact"/>
              <w:ind w:left="200"/>
              <w:rPr>
                <w:b/>
              </w:rPr>
            </w:pPr>
          </w:p>
          <w:p w:rsidR="00A56B10" w:rsidRDefault="00A56B10">
            <w:pPr>
              <w:pStyle w:val="TableParagraph"/>
              <w:spacing w:line="247" w:lineRule="exact"/>
              <w:ind w:left="200"/>
              <w:rPr>
                <w:b/>
              </w:rPr>
            </w:pPr>
          </w:p>
          <w:p w:rsidR="00A56B10" w:rsidRDefault="00A56B10">
            <w:pPr>
              <w:pStyle w:val="TableParagraph"/>
              <w:spacing w:line="247" w:lineRule="exact"/>
              <w:ind w:left="200"/>
              <w:rPr>
                <w:b/>
              </w:rPr>
            </w:pPr>
          </w:p>
          <w:p w:rsidR="00A56B10" w:rsidRDefault="00A56B10">
            <w:pPr>
              <w:pStyle w:val="TableParagraph"/>
              <w:spacing w:line="247" w:lineRule="exact"/>
              <w:ind w:left="200"/>
              <w:rPr>
                <w:b/>
              </w:rPr>
            </w:pPr>
          </w:p>
          <w:p w:rsidR="00FD6B29" w:rsidRDefault="00FD6B29">
            <w:pPr>
              <w:pStyle w:val="TableParagraph"/>
              <w:spacing w:line="247" w:lineRule="exact"/>
              <w:ind w:left="200"/>
              <w:rPr>
                <w:b/>
              </w:rPr>
            </w:pPr>
          </w:p>
          <w:p w:rsidR="00FD6B29" w:rsidRDefault="00FD6B29">
            <w:pPr>
              <w:pStyle w:val="TableParagraph"/>
              <w:spacing w:line="247" w:lineRule="exact"/>
              <w:ind w:left="200"/>
              <w:rPr>
                <w:b/>
              </w:rPr>
            </w:pPr>
          </w:p>
          <w:p w:rsidR="00FD6B29" w:rsidRDefault="00FD6B29">
            <w:pPr>
              <w:pStyle w:val="TableParagraph"/>
              <w:spacing w:line="247" w:lineRule="exact"/>
              <w:ind w:left="200"/>
              <w:rPr>
                <w:b/>
              </w:rPr>
            </w:pPr>
          </w:p>
          <w:p w:rsidR="00FD6B29" w:rsidRDefault="00FD6B29">
            <w:pPr>
              <w:pStyle w:val="TableParagraph"/>
              <w:spacing w:line="247" w:lineRule="exact"/>
              <w:ind w:left="200"/>
              <w:rPr>
                <w:b/>
              </w:rPr>
            </w:pPr>
          </w:p>
          <w:p w:rsidR="00FD6B29" w:rsidRDefault="00FD6B29">
            <w:pPr>
              <w:pStyle w:val="TableParagraph"/>
              <w:spacing w:line="247" w:lineRule="exact"/>
              <w:ind w:left="200"/>
              <w:rPr>
                <w:b/>
              </w:rPr>
            </w:pPr>
          </w:p>
          <w:p w:rsidR="00FD6B29" w:rsidRDefault="00FD6B29">
            <w:pPr>
              <w:pStyle w:val="TableParagraph"/>
              <w:spacing w:line="247" w:lineRule="exact"/>
              <w:ind w:left="200"/>
              <w:rPr>
                <w:b/>
              </w:rPr>
            </w:pPr>
          </w:p>
          <w:p w:rsidR="00FD6B29" w:rsidRDefault="00FD6B29">
            <w:pPr>
              <w:pStyle w:val="TableParagraph"/>
              <w:spacing w:line="247" w:lineRule="exact"/>
              <w:ind w:left="200"/>
              <w:rPr>
                <w:b/>
              </w:rPr>
            </w:pPr>
          </w:p>
          <w:p w:rsidR="00FD6B29" w:rsidRDefault="00FD6B29">
            <w:pPr>
              <w:pStyle w:val="TableParagraph"/>
              <w:spacing w:line="247" w:lineRule="exact"/>
              <w:ind w:left="200"/>
              <w:rPr>
                <w:b/>
              </w:rPr>
            </w:pPr>
          </w:p>
          <w:p w:rsidR="00FD6B29" w:rsidRDefault="00FD6B29">
            <w:pPr>
              <w:pStyle w:val="TableParagraph"/>
              <w:spacing w:line="247" w:lineRule="exact"/>
              <w:ind w:left="200"/>
              <w:rPr>
                <w:b/>
              </w:rPr>
            </w:pPr>
          </w:p>
          <w:p w:rsidR="00FD6B29" w:rsidRDefault="00FD6B29">
            <w:pPr>
              <w:pStyle w:val="TableParagraph"/>
              <w:spacing w:line="247" w:lineRule="exact"/>
              <w:ind w:left="200"/>
              <w:rPr>
                <w:b/>
              </w:rPr>
            </w:pPr>
          </w:p>
          <w:p w:rsidR="005836B9" w:rsidRDefault="00A933B2">
            <w:pPr>
              <w:pStyle w:val="TableParagraph"/>
              <w:spacing w:line="247" w:lineRule="exact"/>
              <w:ind w:left="200"/>
              <w:rPr>
                <w:b/>
              </w:rPr>
            </w:pPr>
            <w:r>
              <w:rPr>
                <w:b/>
              </w:rPr>
              <w:t>K</w:t>
            </w:r>
            <w:r w:rsidR="00641E2A">
              <w:rPr>
                <w:b/>
              </w:rPr>
              <w:t>ey Result Areas/Principal Duties and Responsibilities:</w:t>
            </w:r>
          </w:p>
        </w:tc>
      </w:tr>
      <w:tr w:rsidR="005836B9" w:rsidTr="00FD6B29">
        <w:trPr>
          <w:trHeight w:val="2272"/>
        </w:trPr>
        <w:tc>
          <w:tcPr>
            <w:tcW w:w="10677" w:type="dxa"/>
          </w:tcPr>
          <w:p w:rsidR="005836B9" w:rsidRDefault="00641E2A">
            <w:pPr>
              <w:pStyle w:val="TableParagraph"/>
              <w:spacing w:before="122"/>
              <w:ind w:left="200"/>
              <w:jc w:val="both"/>
              <w:rPr>
                <w:b/>
              </w:rPr>
            </w:pPr>
            <w:r>
              <w:rPr>
                <w:b/>
              </w:rPr>
              <w:lastRenderedPageBreak/>
              <w:t>Communication and Relationship skills</w:t>
            </w:r>
          </w:p>
          <w:p w:rsidR="003D4960" w:rsidRDefault="003D4960">
            <w:pPr>
              <w:pStyle w:val="TableParagraph"/>
              <w:spacing w:before="4"/>
              <w:ind w:left="200" w:right="198"/>
              <w:jc w:val="both"/>
            </w:pPr>
            <w:r>
              <w:t xml:space="preserve">The post holder will be required to adhere to the </w:t>
            </w:r>
            <w:proofErr w:type="spellStart"/>
            <w:r>
              <w:t>organisations</w:t>
            </w:r>
            <w:proofErr w:type="spellEnd"/>
            <w:r>
              <w:t xml:space="preserve"> standards of customer care when communicating with a range of clients on a range of matters. For </w:t>
            </w:r>
            <w:r w:rsidR="00302333">
              <w:t>example,</w:t>
            </w:r>
            <w:r>
              <w:t xml:space="preserve"> providing members of staff, with appropriate routine information</w:t>
            </w:r>
            <w:r w:rsidR="00A56B10">
              <w:t xml:space="preserve"> regarding uniforms etc. </w:t>
            </w:r>
          </w:p>
          <w:p w:rsidR="005836B9" w:rsidRDefault="005836B9">
            <w:pPr>
              <w:pStyle w:val="TableParagraph"/>
              <w:spacing w:before="11"/>
              <w:rPr>
                <w:sz w:val="21"/>
              </w:rPr>
            </w:pPr>
          </w:p>
          <w:p w:rsidR="005836B9" w:rsidRPr="00A56B10" w:rsidRDefault="00641E2A" w:rsidP="00A56B10">
            <w:pPr>
              <w:pStyle w:val="TableParagraph"/>
              <w:spacing w:line="233" w:lineRule="exact"/>
              <w:ind w:left="200"/>
              <w:jc w:val="both"/>
            </w:pPr>
            <w:r>
              <w:t>The post holder will be expected to behave in accordance with the Trust's values of demonstrating</w:t>
            </w:r>
            <w:r w:rsidR="00A56B10">
              <w:t xml:space="preserve"> compassion, striving for excellence, respecting diversity, acting with integrity and to listen and support others.</w:t>
            </w:r>
          </w:p>
        </w:tc>
      </w:tr>
    </w:tbl>
    <w:p w:rsidR="005836B9" w:rsidRDefault="00641E2A">
      <w:pPr>
        <w:pStyle w:val="Heading1"/>
        <w:jc w:val="both"/>
      </w:pPr>
      <w:r>
        <w:t xml:space="preserve">Analytical &amp; </w:t>
      </w:r>
      <w:proofErr w:type="spellStart"/>
      <w:r>
        <w:t>Judgemental</w:t>
      </w:r>
      <w:proofErr w:type="spellEnd"/>
      <w:r>
        <w:t xml:space="preserve"> skills</w:t>
      </w:r>
    </w:p>
    <w:p w:rsidR="005836B9" w:rsidRDefault="00FE7D12">
      <w:pPr>
        <w:pStyle w:val="BodyText"/>
        <w:spacing w:before="4"/>
        <w:ind w:left="315" w:right="511"/>
        <w:jc w:val="both"/>
      </w:pPr>
      <w:r>
        <w:t xml:space="preserve">To make </w:t>
      </w:r>
      <w:r w:rsidR="0057419F">
        <w:t>decisions as to whether the textiles are repairable</w:t>
      </w:r>
      <w:r w:rsidR="00A56B10">
        <w:t xml:space="preserve"> appropriate stock levels, and relevant uniforms for service are </w:t>
      </w:r>
      <w:r w:rsidR="00302333">
        <w:t>available.</w:t>
      </w:r>
      <w:r w:rsidR="0057419F">
        <w:t xml:space="preserve"> </w:t>
      </w:r>
      <w:r w:rsidR="00641E2A">
        <w:t>Communicate general issues and those of concern to a senior member of staff and use initiative to escalate or resolve straight forward issues in the absence of the manager.</w:t>
      </w:r>
    </w:p>
    <w:p w:rsidR="005836B9" w:rsidRDefault="005836B9">
      <w:pPr>
        <w:pStyle w:val="BodyText"/>
        <w:spacing w:before="9"/>
        <w:rPr>
          <w:sz w:val="21"/>
        </w:rPr>
      </w:pPr>
    </w:p>
    <w:p w:rsidR="005836B9" w:rsidRDefault="00641E2A">
      <w:pPr>
        <w:pStyle w:val="Heading1"/>
      </w:pPr>
      <w:r>
        <w:t xml:space="preserve">Planning and </w:t>
      </w:r>
      <w:proofErr w:type="spellStart"/>
      <w:r>
        <w:t>Organisational</w:t>
      </w:r>
      <w:proofErr w:type="spellEnd"/>
      <w:r>
        <w:t xml:space="preserve"> Skills</w:t>
      </w:r>
    </w:p>
    <w:p w:rsidR="005836B9" w:rsidRDefault="00641E2A">
      <w:pPr>
        <w:pStyle w:val="BodyText"/>
        <w:spacing w:before="2"/>
        <w:ind w:left="315" w:right="481"/>
      </w:pPr>
      <w:r>
        <w:t xml:space="preserve">The ability to work using own initiative and manage time effectively to meet deadlines. </w:t>
      </w:r>
      <w:proofErr w:type="spellStart"/>
      <w:r>
        <w:t>Organise</w:t>
      </w:r>
      <w:proofErr w:type="spellEnd"/>
      <w:r>
        <w:t xml:space="preserve"> own day to day activities and tasks and that of staff in lower banded jobs.</w:t>
      </w:r>
    </w:p>
    <w:p w:rsidR="005836B9" w:rsidRDefault="005836B9">
      <w:pPr>
        <w:pStyle w:val="BodyText"/>
        <w:spacing w:before="10"/>
        <w:rPr>
          <w:sz w:val="21"/>
        </w:rPr>
      </w:pPr>
    </w:p>
    <w:p w:rsidR="005836B9" w:rsidRDefault="00641E2A">
      <w:pPr>
        <w:pStyle w:val="Heading1"/>
      </w:pPr>
      <w:r>
        <w:t>Physical skills</w:t>
      </w:r>
    </w:p>
    <w:p w:rsidR="005836B9" w:rsidRDefault="00270B0E" w:rsidP="00270B0E">
      <w:pPr>
        <w:pStyle w:val="BodyText"/>
        <w:spacing w:before="4"/>
        <w:ind w:left="315"/>
      </w:pPr>
      <w:r>
        <w:t xml:space="preserve">Dexterity, speed and accuracy required for sewing machine operations: accurate hand eye co-ordination required for </w:t>
      </w:r>
      <w:r w:rsidR="00A56B10">
        <w:t>sewing</w:t>
      </w:r>
      <w:r>
        <w:t>.</w:t>
      </w:r>
    </w:p>
    <w:p w:rsidR="00270B0E" w:rsidRDefault="00270B0E" w:rsidP="00270B0E">
      <w:pPr>
        <w:pStyle w:val="BodyText"/>
        <w:spacing w:before="4"/>
        <w:ind w:left="315"/>
        <w:rPr>
          <w:sz w:val="21"/>
        </w:rPr>
      </w:pPr>
    </w:p>
    <w:p w:rsidR="005836B9" w:rsidRDefault="00641E2A">
      <w:pPr>
        <w:pStyle w:val="Heading1"/>
        <w:jc w:val="both"/>
      </w:pPr>
      <w:r>
        <w:t>Responsibility for Patient/Client Care</w:t>
      </w:r>
    </w:p>
    <w:p w:rsidR="005836B9" w:rsidRDefault="00641E2A">
      <w:pPr>
        <w:pStyle w:val="BodyText"/>
        <w:spacing w:before="2"/>
        <w:ind w:left="315" w:right="510"/>
        <w:jc w:val="both"/>
      </w:pPr>
      <w:r>
        <w:t>The post holder</w:t>
      </w:r>
      <w:r w:rsidR="00BB094E">
        <w:t xml:space="preserve"> will have incidental contact with patients and will be </w:t>
      </w:r>
      <w:r>
        <w:t xml:space="preserve">required to put the patient, as the first priority, at the </w:t>
      </w:r>
      <w:proofErr w:type="spellStart"/>
      <w:r>
        <w:t>centre</w:t>
      </w:r>
      <w:proofErr w:type="spellEnd"/>
      <w:r>
        <w:t xml:space="preserve"> of all activities.</w:t>
      </w:r>
    </w:p>
    <w:p w:rsidR="005836B9" w:rsidRDefault="005836B9">
      <w:pPr>
        <w:pStyle w:val="BodyText"/>
        <w:spacing w:before="10"/>
        <w:rPr>
          <w:sz w:val="21"/>
        </w:rPr>
      </w:pPr>
    </w:p>
    <w:p w:rsidR="005836B9" w:rsidRDefault="00641E2A">
      <w:pPr>
        <w:pStyle w:val="Heading1"/>
      </w:pPr>
      <w:r>
        <w:t>Responsibility for Policy and Service Development</w:t>
      </w:r>
    </w:p>
    <w:p w:rsidR="005836B9" w:rsidRDefault="00641E2A">
      <w:pPr>
        <w:pStyle w:val="BodyText"/>
        <w:spacing w:before="1"/>
        <w:ind w:left="315" w:right="481"/>
      </w:pPr>
      <w:r>
        <w:t>To adhere to Trust policies and contribute to the continuous improvement in the efficiency and effectiveness of the service provided.</w:t>
      </w:r>
    </w:p>
    <w:p w:rsidR="005836B9" w:rsidRDefault="005836B9">
      <w:pPr>
        <w:pStyle w:val="BodyText"/>
        <w:spacing w:before="9"/>
        <w:rPr>
          <w:sz w:val="21"/>
        </w:rPr>
      </w:pPr>
    </w:p>
    <w:p w:rsidR="005836B9" w:rsidRDefault="00641E2A">
      <w:pPr>
        <w:pStyle w:val="Heading1"/>
      </w:pPr>
      <w:r>
        <w:t>Responsibility for Financial and Physical resources</w:t>
      </w:r>
    </w:p>
    <w:p w:rsidR="005836B9" w:rsidRDefault="00641E2A" w:rsidP="00BB094E">
      <w:pPr>
        <w:pStyle w:val="BodyText"/>
        <w:spacing w:before="4" w:line="252" w:lineRule="exact"/>
        <w:ind w:left="315"/>
      </w:pPr>
      <w:r>
        <w:t xml:space="preserve">To monitor </w:t>
      </w:r>
      <w:r w:rsidR="00BB094E">
        <w:t>and maintain sewing room stock.</w:t>
      </w:r>
    </w:p>
    <w:p w:rsidR="005836B9" w:rsidRDefault="005836B9">
      <w:pPr>
        <w:pStyle w:val="BodyText"/>
        <w:spacing w:before="10"/>
        <w:rPr>
          <w:sz w:val="21"/>
        </w:rPr>
      </w:pPr>
    </w:p>
    <w:p w:rsidR="005836B9" w:rsidRDefault="00641E2A">
      <w:pPr>
        <w:pStyle w:val="Heading1"/>
        <w:spacing w:before="1"/>
      </w:pPr>
      <w:r>
        <w:t>Responsibility Human Resources</w:t>
      </w:r>
    </w:p>
    <w:p w:rsidR="005836B9" w:rsidRDefault="00BB094E" w:rsidP="00AF1BDF">
      <w:pPr>
        <w:pStyle w:val="BodyText"/>
        <w:spacing w:before="1"/>
        <w:ind w:left="315"/>
      </w:pPr>
      <w:r>
        <w:t xml:space="preserve">Responsible for supervision of permanent and </w:t>
      </w:r>
      <w:r w:rsidR="00A56B10">
        <w:t>staff,</w:t>
      </w:r>
      <w:r w:rsidR="00AF1BDF">
        <w:t xml:space="preserve"> skills assessment on the job training</w:t>
      </w:r>
      <w:r w:rsidR="00A56B10">
        <w:t xml:space="preserve"> for self and staff.</w:t>
      </w:r>
    </w:p>
    <w:p w:rsidR="005836B9" w:rsidRDefault="005836B9">
      <w:pPr>
        <w:pStyle w:val="BodyText"/>
      </w:pPr>
    </w:p>
    <w:p w:rsidR="005836B9" w:rsidRDefault="00641E2A">
      <w:pPr>
        <w:pStyle w:val="Heading1"/>
      </w:pPr>
      <w:r>
        <w:t>Responsibility for Information Resources</w:t>
      </w:r>
    </w:p>
    <w:p w:rsidR="005836B9" w:rsidRDefault="00AF1BDF" w:rsidP="00AF1BDF">
      <w:pPr>
        <w:pStyle w:val="BodyText"/>
        <w:spacing w:before="4"/>
        <w:ind w:left="315" w:right="481"/>
      </w:pPr>
      <w:r>
        <w:t>Responsible for own work/time records.</w:t>
      </w:r>
    </w:p>
    <w:p w:rsidR="00AF1BDF" w:rsidRDefault="00AF1BDF" w:rsidP="00AF1BDF">
      <w:pPr>
        <w:pStyle w:val="BodyText"/>
        <w:spacing w:before="4"/>
        <w:ind w:left="315" w:right="481"/>
        <w:rPr>
          <w:sz w:val="21"/>
        </w:rPr>
      </w:pPr>
    </w:p>
    <w:p w:rsidR="005836B9" w:rsidRDefault="00641E2A">
      <w:pPr>
        <w:pStyle w:val="Heading1"/>
      </w:pPr>
      <w:r>
        <w:t>Responsibility for Research and Development</w:t>
      </w:r>
    </w:p>
    <w:p w:rsidR="005836B9" w:rsidRDefault="00641E2A">
      <w:pPr>
        <w:pStyle w:val="BodyText"/>
        <w:spacing w:before="2"/>
        <w:ind w:left="315"/>
      </w:pPr>
      <w:r>
        <w:t>Comply with Trust requirements and undertake surveys as necessary to own work.</w:t>
      </w:r>
    </w:p>
    <w:p w:rsidR="00BB2A47" w:rsidRDefault="00BB2A47">
      <w:pPr>
        <w:pStyle w:val="BodyText"/>
        <w:spacing w:before="2"/>
        <w:ind w:left="315"/>
      </w:pPr>
    </w:p>
    <w:p w:rsidR="00AF1BDF" w:rsidRDefault="00AF1BDF" w:rsidP="00AF1BDF">
      <w:pPr>
        <w:pStyle w:val="Heading1"/>
      </w:pPr>
      <w:r>
        <w:t>Decision Making</w:t>
      </w:r>
    </w:p>
    <w:p w:rsidR="005836B9" w:rsidRDefault="00641E2A">
      <w:pPr>
        <w:pStyle w:val="BodyText"/>
        <w:spacing w:before="65"/>
        <w:ind w:left="315" w:right="513"/>
        <w:jc w:val="both"/>
      </w:pPr>
      <w:r>
        <w:t xml:space="preserve">To work within Trust policies and procedures. Use initiative to deal with routine matters and complex queries, deciding when it is necessary to refer to the available line manager. Work is managed rather than supervised and the post holder will </w:t>
      </w:r>
      <w:proofErr w:type="spellStart"/>
      <w:r>
        <w:t>organise</w:t>
      </w:r>
      <w:proofErr w:type="spellEnd"/>
      <w:r>
        <w:t xml:space="preserve"> own workload on a day to day</w:t>
      </w:r>
      <w:r>
        <w:rPr>
          <w:spacing w:val="-13"/>
        </w:rPr>
        <w:t xml:space="preserve"> </w:t>
      </w:r>
      <w:r>
        <w:t>basis.</w:t>
      </w:r>
    </w:p>
    <w:p w:rsidR="005836B9" w:rsidRDefault="005836B9">
      <w:pPr>
        <w:pStyle w:val="BodyText"/>
        <w:spacing w:before="11"/>
        <w:rPr>
          <w:sz w:val="21"/>
        </w:rPr>
      </w:pPr>
    </w:p>
    <w:p w:rsidR="00157365" w:rsidRDefault="00157365">
      <w:pPr>
        <w:pStyle w:val="BodyText"/>
        <w:spacing w:before="11"/>
        <w:rPr>
          <w:sz w:val="21"/>
        </w:rPr>
      </w:pPr>
    </w:p>
    <w:p w:rsidR="00FD6B29" w:rsidRDefault="00FD6B29">
      <w:pPr>
        <w:pStyle w:val="Heading1"/>
        <w:jc w:val="both"/>
      </w:pPr>
    </w:p>
    <w:p w:rsidR="00FD6B29" w:rsidRDefault="00FD6B29">
      <w:pPr>
        <w:pStyle w:val="Heading1"/>
        <w:jc w:val="both"/>
      </w:pPr>
    </w:p>
    <w:p w:rsidR="00FD6B29" w:rsidRDefault="00FD6B29">
      <w:pPr>
        <w:pStyle w:val="Heading1"/>
        <w:jc w:val="both"/>
      </w:pPr>
    </w:p>
    <w:p w:rsidR="005836B9" w:rsidRDefault="00641E2A">
      <w:pPr>
        <w:pStyle w:val="Heading1"/>
        <w:jc w:val="both"/>
      </w:pPr>
      <w:r>
        <w:t>Physical Effort</w:t>
      </w:r>
    </w:p>
    <w:p w:rsidR="008D4BFD" w:rsidRDefault="00641E2A">
      <w:pPr>
        <w:pStyle w:val="BodyText"/>
        <w:spacing w:before="1"/>
        <w:ind w:left="315" w:right="513"/>
        <w:jc w:val="both"/>
      </w:pPr>
      <w:r>
        <w:t>Frequent requirement to sit in a restricted position</w:t>
      </w:r>
      <w:r w:rsidR="00AF1BDF">
        <w:t xml:space="preserve">; </w:t>
      </w:r>
      <w:r w:rsidR="00BB59A9">
        <w:t>o</w:t>
      </w:r>
      <w:r w:rsidR="00AF1BDF">
        <w:t xml:space="preserve">ccasional requirement for moderate physical effort for </w:t>
      </w:r>
    </w:p>
    <w:p w:rsidR="005836B9" w:rsidRDefault="00AF1BDF">
      <w:pPr>
        <w:pStyle w:val="BodyText"/>
        <w:spacing w:before="1"/>
        <w:ind w:left="315" w:right="513"/>
        <w:jc w:val="both"/>
      </w:pPr>
      <w:r>
        <w:t xml:space="preserve">several short periods. Operating sewing machine; </w:t>
      </w:r>
      <w:r w:rsidR="00302333">
        <w:t>lifting boxes as required for example when uniform stock arrives.</w:t>
      </w:r>
    </w:p>
    <w:p w:rsidR="005836B9" w:rsidRDefault="005836B9">
      <w:pPr>
        <w:pStyle w:val="BodyText"/>
        <w:spacing w:before="9"/>
        <w:rPr>
          <w:sz w:val="21"/>
        </w:rPr>
      </w:pPr>
    </w:p>
    <w:p w:rsidR="005836B9" w:rsidRDefault="00641E2A">
      <w:pPr>
        <w:pStyle w:val="Heading1"/>
        <w:jc w:val="both"/>
      </w:pPr>
      <w:r>
        <w:t>Mental Effort</w:t>
      </w:r>
    </w:p>
    <w:p w:rsidR="005836B9" w:rsidRDefault="00641E2A">
      <w:pPr>
        <w:pStyle w:val="BodyText"/>
        <w:spacing w:before="4"/>
        <w:ind w:left="349" w:right="513"/>
        <w:jc w:val="both"/>
      </w:pPr>
      <w:r>
        <w:t>The work pattern will be predictable and there will be an occasional requirement for concentration for</w:t>
      </w:r>
      <w:r w:rsidR="00AF1BDF">
        <w:t xml:space="preserve"> calculations</w:t>
      </w:r>
      <w:r w:rsidR="007674BC">
        <w:t>; operating machinery occurring on more than half the shift worked.</w:t>
      </w:r>
    </w:p>
    <w:p w:rsidR="005836B9" w:rsidRDefault="005836B9">
      <w:pPr>
        <w:pStyle w:val="BodyText"/>
        <w:spacing w:before="10"/>
        <w:rPr>
          <w:sz w:val="21"/>
        </w:rPr>
      </w:pPr>
    </w:p>
    <w:p w:rsidR="005836B9" w:rsidRDefault="00641E2A">
      <w:pPr>
        <w:pStyle w:val="Heading1"/>
        <w:spacing w:line="250" w:lineRule="exact"/>
        <w:jc w:val="both"/>
      </w:pPr>
      <w:r>
        <w:t>Emotional Effort</w:t>
      </w:r>
    </w:p>
    <w:p w:rsidR="005836B9" w:rsidRDefault="005836B9">
      <w:pPr>
        <w:pStyle w:val="BodyText"/>
        <w:spacing w:before="8"/>
        <w:rPr>
          <w:sz w:val="21"/>
        </w:rPr>
      </w:pPr>
    </w:p>
    <w:p w:rsidR="005836B9" w:rsidRDefault="00641E2A">
      <w:pPr>
        <w:pStyle w:val="Heading1"/>
        <w:jc w:val="both"/>
      </w:pPr>
      <w:r>
        <w:t>Working Conditions</w:t>
      </w:r>
    </w:p>
    <w:p w:rsidR="005836B9" w:rsidRDefault="007674BC" w:rsidP="00857324">
      <w:pPr>
        <w:pStyle w:val="BodyText"/>
        <w:spacing w:before="4"/>
        <w:ind w:left="315"/>
        <w:jc w:val="both"/>
      </w:pPr>
      <w:r>
        <w:t xml:space="preserve">Exposure to dust </w:t>
      </w:r>
      <w:r w:rsidR="00857324">
        <w:t xml:space="preserve">from linen throughout the day. </w:t>
      </w:r>
    </w:p>
    <w:p w:rsidR="00857324" w:rsidRDefault="00857324" w:rsidP="00857324">
      <w:pPr>
        <w:pStyle w:val="BodyText"/>
        <w:spacing w:before="4"/>
        <w:ind w:left="315"/>
        <w:jc w:val="both"/>
        <w:rPr>
          <w:sz w:val="21"/>
        </w:rPr>
      </w:pPr>
    </w:p>
    <w:p w:rsidR="005836B9" w:rsidRDefault="00641E2A">
      <w:pPr>
        <w:pStyle w:val="Heading1"/>
        <w:ind w:left="352"/>
      </w:pPr>
      <w:r>
        <w:t>GENERAL</w:t>
      </w:r>
    </w:p>
    <w:p w:rsidR="005836B9" w:rsidRDefault="00641E2A">
      <w:pPr>
        <w:pStyle w:val="BodyText"/>
        <w:spacing w:before="4"/>
        <w:ind w:left="352" w:right="406"/>
        <w:jc w:val="both"/>
      </w:pPr>
      <w:r>
        <w:t xml:space="preserve">This is a description of the job as it is at present constituted. It is the practice of this </w:t>
      </w:r>
      <w:proofErr w:type="spellStart"/>
      <w:r>
        <w:t>organisation</w:t>
      </w:r>
      <w:proofErr w:type="spellEnd"/>
      <w:r>
        <w:t xml:space="preserve">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w:t>
      </w:r>
      <w:proofErr w:type="spellStart"/>
      <w:r>
        <w:t>organisations'</w:t>
      </w:r>
      <w:proofErr w:type="spellEnd"/>
      <w:r>
        <w:t xml:space="preserve"> aim to reach agreement to reasonable changes, but if agreement is not possible management reserves the right to insist on changes to your job description after consultation with</w:t>
      </w:r>
      <w:r>
        <w:rPr>
          <w:spacing w:val="-7"/>
        </w:rPr>
        <w:t xml:space="preserve"> </w:t>
      </w:r>
      <w:r>
        <w:t>you.</w:t>
      </w:r>
    </w:p>
    <w:p w:rsidR="005836B9" w:rsidRDefault="005836B9">
      <w:pPr>
        <w:pStyle w:val="BodyText"/>
      </w:pPr>
    </w:p>
    <w:p w:rsidR="005836B9" w:rsidRDefault="00641E2A">
      <w:pPr>
        <w:pStyle w:val="BodyText"/>
        <w:ind w:left="352" w:right="406"/>
        <w:jc w:val="both"/>
      </w:pPr>
      <w:r>
        <w:rPr>
          <w:spacing w:val="2"/>
        </w:rPr>
        <w:t xml:space="preserve">We </w:t>
      </w:r>
      <w:r>
        <w:t>are committed to serving our community. We aim to co-ordinate our services with secondary and acute care.</w:t>
      </w:r>
    </w:p>
    <w:p w:rsidR="005836B9" w:rsidRDefault="005836B9">
      <w:pPr>
        <w:pStyle w:val="BodyText"/>
        <w:spacing w:before="11"/>
        <w:rPr>
          <w:sz w:val="21"/>
        </w:rPr>
      </w:pPr>
    </w:p>
    <w:p w:rsidR="005836B9" w:rsidRDefault="00641E2A">
      <w:pPr>
        <w:pStyle w:val="BodyText"/>
        <w:ind w:left="352" w:right="404"/>
        <w:jc w:val="both"/>
      </w:pPr>
      <w:r>
        <w:t xml:space="preserve">We aim to make all our services exemplary in both clinical and operational aspects. We will show leadership in identifying healthcare needs to which we can respond and in determining the most cost- effective way of doing so. We will share our knowledge with </w:t>
      </w:r>
      <w:proofErr w:type="spellStart"/>
      <w:r>
        <w:t>neighbouring</w:t>
      </w:r>
      <w:proofErr w:type="spellEnd"/>
      <w:r>
        <w:t xml:space="preserve"> healthcare agencies and professionals.</w:t>
      </w:r>
    </w:p>
    <w:p w:rsidR="005836B9" w:rsidRDefault="005836B9">
      <w:pPr>
        <w:pStyle w:val="BodyText"/>
      </w:pPr>
    </w:p>
    <w:p w:rsidR="005836B9" w:rsidRDefault="00641E2A">
      <w:pPr>
        <w:pStyle w:val="BodyText"/>
        <w:ind w:left="352" w:right="403"/>
        <w:jc w:val="both"/>
      </w:pPr>
      <w:r>
        <w:t xml:space="preserve">We recruit competent staff whom we support in maintaining and extending their skills in accordance with the needs of the people we serve. We will pay staff fairly and </w:t>
      </w:r>
      <w:proofErr w:type="spellStart"/>
      <w:r>
        <w:t>recognise</w:t>
      </w:r>
      <w:proofErr w:type="spellEnd"/>
      <w:r>
        <w:t xml:space="preserve"> the whole staff’s commitment to meeting the needs of our patients.</w:t>
      </w:r>
    </w:p>
    <w:p w:rsidR="005836B9" w:rsidRDefault="005836B9">
      <w:pPr>
        <w:pStyle w:val="BodyText"/>
        <w:spacing w:before="1"/>
      </w:pPr>
    </w:p>
    <w:p w:rsidR="005836B9" w:rsidRDefault="00641E2A">
      <w:pPr>
        <w:pStyle w:val="BodyText"/>
        <w:ind w:left="352" w:right="412"/>
        <w:jc w:val="both"/>
      </w:pPr>
      <w:r>
        <w:t>The Trust operates a '</w:t>
      </w:r>
      <w:proofErr w:type="spellStart"/>
      <w:proofErr w:type="gramStart"/>
      <w:r>
        <w:t>non smoking</w:t>
      </w:r>
      <w:proofErr w:type="spellEnd"/>
      <w:proofErr w:type="gramEnd"/>
      <w:r>
        <w:t>' policy. Employees are not able to smoke anywhere within the premises of the Trust or when outside on official</w:t>
      </w:r>
      <w:r>
        <w:rPr>
          <w:spacing w:val="-14"/>
        </w:rPr>
        <w:t xml:space="preserve"> </w:t>
      </w:r>
      <w:r>
        <w:t>business.</w:t>
      </w:r>
    </w:p>
    <w:p w:rsidR="005836B9" w:rsidRDefault="005836B9">
      <w:pPr>
        <w:pStyle w:val="BodyText"/>
      </w:pPr>
    </w:p>
    <w:p w:rsidR="005836B9" w:rsidRDefault="00641E2A">
      <w:pPr>
        <w:pStyle w:val="BodyText"/>
        <w:ind w:left="352" w:right="402"/>
        <w:jc w:val="both"/>
      </w:pPr>
      <w:r>
        <w:t xml:space="preserve">All employees must demonstrate a positive attitude to Trust equality policies and Equality Scheme. Employees must not discriminate on the grounds of sex, </w:t>
      </w:r>
      <w:proofErr w:type="spellStart"/>
      <w:r>
        <w:t>colour</w:t>
      </w:r>
      <w:proofErr w:type="spellEnd"/>
      <w:r>
        <w:t>, race, ethnic or national beliefs, marital status, age, disability, sexual orientation, religion or belief and will treat patients, colleagues and members of the public with dignity and respect.</w:t>
      </w:r>
    </w:p>
    <w:p w:rsidR="00BB2A47" w:rsidRDefault="00BB2A47">
      <w:pPr>
        <w:pStyle w:val="BodyText"/>
        <w:spacing w:before="65"/>
        <w:ind w:left="352" w:right="405"/>
        <w:jc w:val="both"/>
      </w:pPr>
    </w:p>
    <w:p w:rsidR="005836B9" w:rsidRDefault="00641E2A">
      <w:pPr>
        <w:pStyle w:val="BodyText"/>
        <w:spacing w:before="65"/>
        <w:ind w:left="352" w:right="405"/>
        <w:jc w:val="both"/>
      </w:pPr>
      <w:r>
        <w:t>If the post holder is required to travel to meet the needs of the job, we will make reasonable adjustments, if required, as defined by the Equality Act 2010.</w:t>
      </w:r>
    </w:p>
    <w:p w:rsidR="005836B9" w:rsidRDefault="005836B9">
      <w:pPr>
        <w:pStyle w:val="BodyText"/>
        <w:spacing w:before="9"/>
        <w:rPr>
          <w:sz w:val="21"/>
        </w:rPr>
      </w:pPr>
    </w:p>
    <w:p w:rsidR="005836B9" w:rsidRDefault="00641E2A">
      <w:pPr>
        <w:pStyle w:val="Heading1"/>
        <w:ind w:left="352"/>
      </w:pPr>
      <w:r>
        <w:t>SAFEGUARDING</w:t>
      </w:r>
    </w:p>
    <w:p w:rsidR="005836B9" w:rsidRDefault="00641E2A">
      <w:pPr>
        <w:pStyle w:val="BodyText"/>
        <w:spacing w:before="4"/>
        <w:ind w:left="352" w:right="405"/>
        <w:jc w:val="both"/>
      </w:pPr>
      <w:r>
        <w:t xml:space="preserve">To be fully aware of and understand the duties and responsibilities arising from the Children’s Act 2004 and Working Together in relation to child protection and safeguarding children and young people as this applies to the worker’s role within the </w:t>
      </w:r>
      <w:proofErr w:type="spellStart"/>
      <w:r>
        <w:t>organisation</w:t>
      </w:r>
      <w:proofErr w:type="spellEnd"/>
      <w:r>
        <w:t>.</w:t>
      </w:r>
    </w:p>
    <w:p w:rsidR="005836B9" w:rsidRDefault="005836B9">
      <w:pPr>
        <w:pStyle w:val="BodyText"/>
        <w:spacing w:before="10"/>
        <w:rPr>
          <w:sz w:val="21"/>
        </w:rPr>
      </w:pPr>
    </w:p>
    <w:p w:rsidR="00BB59A9" w:rsidRDefault="00BB59A9">
      <w:pPr>
        <w:pStyle w:val="BodyText"/>
        <w:ind w:left="352" w:right="408"/>
        <w:jc w:val="both"/>
      </w:pPr>
    </w:p>
    <w:p w:rsidR="005836B9" w:rsidRDefault="00641E2A">
      <w:pPr>
        <w:pStyle w:val="BodyText"/>
        <w:ind w:left="352" w:right="408"/>
        <w:jc w:val="both"/>
      </w:pPr>
      <w:r>
        <w:t xml:space="preserve">To also be fully aware of the principles of safeguarding as they apply to vulnerable adults in relation to the worker’s role, which will include </w:t>
      </w:r>
      <w:proofErr w:type="spellStart"/>
      <w:r>
        <w:t>recognising</w:t>
      </w:r>
      <w:proofErr w:type="spellEnd"/>
      <w:r>
        <w:t xml:space="preserve"> the types and signs of abuse and neglect and ensuring that the worker’s line manager is made aware and kept fully informed of any concerns which the worker may have in relation to safeguarding adults and/or child protection.</w:t>
      </w:r>
    </w:p>
    <w:p w:rsidR="005836B9" w:rsidRDefault="005836B9">
      <w:pPr>
        <w:pStyle w:val="BodyText"/>
      </w:pPr>
    </w:p>
    <w:p w:rsidR="005836B9" w:rsidRDefault="00641E2A">
      <w:pPr>
        <w:pStyle w:val="BodyText"/>
        <w:ind w:left="352" w:right="403"/>
        <w:jc w:val="both"/>
      </w:pPr>
      <w: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5836B9" w:rsidRDefault="005836B9">
      <w:pPr>
        <w:pStyle w:val="BodyText"/>
        <w:spacing w:before="9"/>
        <w:rPr>
          <w:sz w:val="21"/>
        </w:rPr>
      </w:pPr>
    </w:p>
    <w:p w:rsidR="005836B9" w:rsidRDefault="00641E2A">
      <w:pPr>
        <w:ind w:left="352"/>
        <w:rPr>
          <w:b/>
          <w:sz w:val="20"/>
        </w:rPr>
      </w:pPr>
      <w:r>
        <w:rPr>
          <w:b/>
          <w:sz w:val="20"/>
        </w:rPr>
        <w:t>STAFF HEALTH AND WELLBEING</w:t>
      </w:r>
    </w:p>
    <w:p w:rsidR="005836B9" w:rsidRDefault="00641E2A">
      <w:pPr>
        <w:spacing w:before="3"/>
        <w:ind w:left="352"/>
        <w:jc w:val="both"/>
        <w:rPr>
          <w:sz w:val="20"/>
        </w:rPr>
      </w:pPr>
      <w:r>
        <w:rPr>
          <w:sz w:val="20"/>
        </w:rPr>
        <w:t>You must take responsibility for your workplace health and wellbeing:</w:t>
      </w:r>
    </w:p>
    <w:p w:rsidR="005836B9" w:rsidRDefault="005836B9">
      <w:pPr>
        <w:pStyle w:val="BodyText"/>
        <w:spacing w:before="6"/>
        <w:rPr>
          <w:sz w:val="20"/>
        </w:rPr>
      </w:pPr>
    </w:p>
    <w:p w:rsidR="005836B9" w:rsidRDefault="00641E2A">
      <w:pPr>
        <w:pStyle w:val="ListParagraph"/>
        <w:numPr>
          <w:ilvl w:val="0"/>
          <w:numId w:val="2"/>
        </w:numPr>
        <w:tabs>
          <w:tab w:val="left" w:pos="1768"/>
          <w:tab w:val="left" w:pos="1769"/>
        </w:tabs>
        <w:spacing w:line="235" w:lineRule="auto"/>
        <w:ind w:right="1347"/>
        <w:jc w:val="left"/>
        <w:rPr>
          <w:sz w:val="20"/>
        </w:rPr>
      </w:pPr>
      <w:r>
        <w:rPr>
          <w:sz w:val="20"/>
        </w:rPr>
        <w:t>Be physically active at work (i.e. take breaks away from your desk, taking the stairs where possible)</w:t>
      </w:r>
    </w:p>
    <w:p w:rsidR="005836B9" w:rsidRDefault="00641E2A">
      <w:pPr>
        <w:pStyle w:val="ListParagraph"/>
        <w:numPr>
          <w:ilvl w:val="0"/>
          <w:numId w:val="2"/>
        </w:numPr>
        <w:tabs>
          <w:tab w:val="left" w:pos="1768"/>
          <w:tab w:val="left" w:pos="1769"/>
        </w:tabs>
        <w:spacing w:before="3" w:line="245" w:lineRule="exact"/>
        <w:ind w:hanging="426"/>
        <w:jc w:val="left"/>
        <w:rPr>
          <w:sz w:val="20"/>
        </w:rPr>
      </w:pPr>
      <w:r>
        <w:rPr>
          <w:sz w:val="20"/>
        </w:rPr>
        <w:t>When required, gain support from Occupational Health, Human Resources or other</w:t>
      </w:r>
      <w:r>
        <w:rPr>
          <w:spacing w:val="-12"/>
          <w:sz w:val="20"/>
        </w:rPr>
        <w:t xml:space="preserve"> </w:t>
      </w:r>
      <w:r>
        <w:rPr>
          <w:sz w:val="20"/>
        </w:rPr>
        <w:t>sources.</w:t>
      </w:r>
    </w:p>
    <w:p w:rsidR="005836B9" w:rsidRDefault="00641E2A">
      <w:pPr>
        <w:pStyle w:val="ListParagraph"/>
        <w:numPr>
          <w:ilvl w:val="0"/>
          <w:numId w:val="2"/>
        </w:numPr>
        <w:tabs>
          <w:tab w:val="left" w:pos="1768"/>
          <w:tab w:val="left" w:pos="1769"/>
        </w:tabs>
        <w:spacing w:before="4" w:line="235" w:lineRule="auto"/>
        <w:ind w:right="1630"/>
        <w:jc w:val="left"/>
        <w:rPr>
          <w:sz w:val="20"/>
        </w:rPr>
      </w:pPr>
      <w:proofErr w:type="spellStart"/>
      <w:r>
        <w:rPr>
          <w:sz w:val="20"/>
        </w:rPr>
        <w:t>Familiarise</w:t>
      </w:r>
      <w:proofErr w:type="spellEnd"/>
      <w:r>
        <w:rPr>
          <w:sz w:val="20"/>
        </w:rPr>
        <w:t xml:space="preserve"> yourself with the health and wellbeing support available from policies</w:t>
      </w:r>
      <w:r>
        <w:rPr>
          <w:spacing w:val="-29"/>
          <w:sz w:val="20"/>
        </w:rPr>
        <w:t xml:space="preserve"> </w:t>
      </w:r>
      <w:r>
        <w:rPr>
          <w:sz w:val="20"/>
        </w:rPr>
        <w:t>and/or Occupational Health.</w:t>
      </w:r>
    </w:p>
    <w:p w:rsidR="005836B9" w:rsidRDefault="00641E2A">
      <w:pPr>
        <w:pStyle w:val="ListParagraph"/>
        <w:numPr>
          <w:ilvl w:val="0"/>
          <w:numId w:val="2"/>
        </w:numPr>
        <w:tabs>
          <w:tab w:val="left" w:pos="1768"/>
          <w:tab w:val="left" w:pos="1769"/>
        </w:tabs>
        <w:spacing w:before="3"/>
        <w:ind w:hanging="426"/>
        <w:jc w:val="left"/>
        <w:rPr>
          <w:sz w:val="20"/>
        </w:rPr>
      </w:pPr>
      <w:r>
        <w:rPr>
          <w:sz w:val="20"/>
        </w:rPr>
        <w:t>Follow the Trust’s health and wellbeing vision of healthy body, healthy mind, healthy</w:t>
      </w:r>
      <w:r>
        <w:rPr>
          <w:spacing w:val="-21"/>
          <w:sz w:val="20"/>
        </w:rPr>
        <w:t xml:space="preserve"> </w:t>
      </w:r>
      <w:r>
        <w:rPr>
          <w:sz w:val="20"/>
        </w:rPr>
        <w:t>you.</w:t>
      </w:r>
    </w:p>
    <w:p w:rsidR="005836B9" w:rsidRDefault="005836B9">
      <w:pPr>
        <w:pStyle w:val="BodyText"/>
        <w:spacing w:before="8"/>
        <w:rPr>
          <w:sz w:val="19"/>
        </w:rPr>
      </w:pPr>
    </w:p>
    <w:p w:rsidR="005836B9" w:rsidRDefault="00641E2A">
      <w:pPr>
        <w:spacing w:before="1"/>
        <w:ind w:left="352"/>
        <w:jc w:val="both"/>
        <w:rPr>
          <w:sz w:val="20"/>
        </w:rPr>
      </w:pPr>
      <w:r>
        <w:rPr>
          <w:sz w:val="20"/>
        </w:rPr>
        <w:t>If you are a line manager, in addition to the above, it is expected you will:</w:t>
      </w:r>
    </w:p>
    <w:p w:rsidR="005836B9" w:rsidRDefault="005836B9">
      <w:pPr>
        <w:pStyle w:val="BodyText"/>
        <w:spacing w:before="2"/>
        <w:rPr>
          <w:sz w:val="20"/>
        </w:rPr>
      </w:pPr>
    </w:p>
    <w:p w:rsidR="005836B9" w:rsidRDefault="00641E2A">
      <w:pPr>
        <w:pStyle w:val="ListParagraph"/>
        <w:numPr>
          <w:ilvl w:val="0"/>
          <w:numId w:val="2"/>
        </w:numPr>
        <w:tabs>
          <w:tab w:val="left" w:pos="1780"/>
          <w:tab w:val="left" w:pos="1781"/>
        </w:tabs>
        <w:spacing w:line="244" w:lineRule="exact"/>
        <w:ind w:left="1780" w:hanging="438"/>
        <w:jc w:val="left"/>
        <w:rPr>
          <w:sz w:val="20"/>
        </w:rPr>
      </w:pPr>
      <w:r>
        <w:rPr>
          <w:sz w:val="20"/>
        </w:rPr>
        <w:t>Champion health and wellbeing.</w:t>
      </w:r>
    </w:p>
    <w:p w:rsidR="005836B9" w:rsidRDefault="00641E2A">
      <w:pPr>
        <w:pStyle w:val="ListParagraph"/>
        <w:numPr>
          <w:ilvl w:val="0"/>
          <w:numId w:val="2"/>
        </w:numPr>
        <w:tabs>
          <w:tab w:val="left" w:pos="1780"/>
          <w:tab w:val="left" w:pos="1781"/>
        </w:tabs>
        <w:spacing w:line="244" w:lineRule="exact"/>
        <w:ind w:left="1780" w:hanging="438"/>
        <w:jc w:val="left"/>
        <w:rPr>
          <w:sz w:val="20"/>
        </w:rPr>
      </w:pPr>
      <w:r>
        <w:rPr>
          <w:sz w:val="20"/>
        </w:rPr>
        <w:t>Encourage and support staff engagement in delivery of the</w:t>
      </w:r>
      <w:r>
        <w:rPr>
          <w:spacing w:val="-7"/>
          <w:sz w:val="20"/>
        </w:rPr>
        <w:t xml:space="preserve"> </w:t>
      </w:r>
      <w:r>
        <w:rPr>
          <w:sz w:val="20"/>
        </w:rPr>
        <w:t>service.</w:t>
      </w:r>
    </w:p>
    <w:p w:rsidR="005836B9" w:rsidRDefault="00641E2A">
      <w:pPr>
        <w:pStyle w:val="ListParagraph"/>
        <w:numPr>
          <w:ilvl w:val="0"/>
          <w:numId w:val="2"/>
        </w:numPr>
        <w:tabs>
          <w:tab w:val="left" w:pos="1780"/>
          <w:tab w:val="left" w:pos="1781"/>
        </w:tabs>
        <w:spacing w:line="244" w:lineRule="exact"/>
        <w:ind w:left="1780" w:hanging="438"/>
        <w:jc w:val="left"/>
        <w:rPr>
          <w:sz w:val="20"/>
        </w:rPr>
      </w:pPr>
      <w:r>
        <w:rPr>
          <w:sz w:val="20"/>
        </w:rPr>
        <w:t>Encourage staff to comment on development and delivery of the</w:t>
      </w:r>
      <w:r>
        <w:rPr>
          <w:spacing w:val="-8"/>
          <w:sz w:val="20"/>
        </w:rPr>
        <w:t xml:space="preserve"> </w:t>
      </w:r>
      <w:r>
        <w:rPr>
          <w:sz w:val="20"/>
        </w:rPr>
        <w:t>service.</w:t>
      </w:r>
    </w:p>
    <w:p w:rsidR="005836B9" w:rsidRDefault="00641E2A">
      <w:pPr>
        <w:pStyle w:val="ListParagraph"/>
        <w:numPr>
          <w:ilvl w:val="0"/>
          <w:numId w:val="2"/>
        </w:numPr>
        <w:tabs>
          <w:tab w:val="left" w:pos="1780"/>
          <w:tab w:val="left" w:pos="1781"/>
        </w:tabs>
        <w:spacing w:line="244" w:lineRule="exact"/>
        <w:ind w:left="1780" w:hanging="438"/>
        <w:jc w:val="left"/>
        <w:rPr>
          <w:sz w:val="20"/>
        </w:rPr>
      </w:pPr>
      <w:r>
        <w:rPr>
          <w:sz w:val="20"/>
        </w:rPr>
        <w:t>Ensure during 1:1’s / supervision with employees you always check how they</w:t>
      </w:r>
      <w:r>
        <w:rPr>
          <w:spacing w:val="-11"/>
          <w:sz w:val="20"/>
        </w:rPr>
        <w:t xml:space="preserve"> </w:t>
      </w:r>
      <w:r>
        <w:rPr>
          <w:sz w:val="20"/>
        </w:rPr>
        <w:t>are.</w:t>
      </w:r>
    </w:p>
    <w:p w:rsidR="005836B9" w:rsidRDefault="005836B9">
      <w:pPr>
        <w:pStyle w:val="BodyText"/>
        <w:spacing w:before="7"/>
        <w:rPr>
          <w:sz w:val="21"/>
        </w:rPr>
      </w:pPr>
    </w:p>
    <w:p w:rsidR="005836B9" w:rsidRDefault="00641E2A">
      <w:pPr>
        <w:pStyle w:val="Heading1"/>
        <w:ind w:left="352"/>
      </w:pPr>
      <w:r>
        <w:t>HEALTH AND SAFETY AT WORK</w:t>
      </w:r>
    </w:p>
    <w:p w:rsidR="005836B9" w:rsidRDefault="00641E2A">
      <w:pPr>
        <w:pStyle w:val="BodyText"/>
        <w:spacing w:before="2"/>
        <w:ind w:left="352" w:right="406"/>
        <w:jc w:val="both"/>
      </w:pPr>
      <w:r>
        <w:t xml:space="preserve">The employer will take all reasonably practical steps to ensure your health, safety and welfare while at work. You must </w:t>
      </w:r>
      <w:proofErr w:type="spellStart"/>
      <w:r>
        <w:t>familiarise</w:t>
      </w:r>
      <w:proofErr w:type="spellEnd"/>
      <w:r>
        <w:t xml:space="preserve"> yourself with the employer's Health &amp; Safety policy, and its safety and fire rules. It is your legal duty to take care for your own health and safety as well as that of your</w:t>
      </w:r>
      <w:r>
        <w:rPr>
          <w:spacing w:val="-29"/>
        </w:rPr>
        <w:t xml:space="preserve"> </w:t>
      </w:r>
      <w:r>
        <w:t>colleagues.</w:t>
      </w:r>
    </w:p>
    <w:p w:rsidR="005836B9" w:rsidRDefault="005836B9">
      <w:pPr>
        <w:pStyle w:val="BodyText"/>
        <w:spacing w:before="9"/>
        <w:rPr>
          <w:sz w:val="21"/>
        </w:rPr>
      </w:pPr>
    </w:p>
    <w:p w:rsidR="005836B9" w:rsidRDefault="00641E2A">
      <w:pPr>
        <w:pStyle w:val="Heading1"/>
        <w:spacing w:before="1"/>
        <w:ind w:left="352"/>
      </w:pPr>
      <w:r>
        <w:t>INFECTION CONTROL - ROLE OF ALL STAFF</w:t>
      </w:r>
    </w:p>
    <w:p w:rsidR="005836B9" w:rsidRDefault="005836B9">
      <w:pPr>
        <w:pStyle w:val="BodyText"/>
        <w:spacing w:before="11"/>
        <w:rPr>
          <w:b/>
          <w:sz w:val="20"/>
        </w:rPr>
      </w:pPr>
    </w:p>
    <w:p w:rsidR="005836B9" w:rsidRDefault="00641E2A">
      <w:pPr>
        <w:pStyle w:val="BodyText"/>
        <w:spacing w:line="242" w:lineRule="auto"/>
        <w:ind w:left="352" w:right="481"/>
      </w:pPr>
      <w:r>
        <w:t>It is the responsibility of all members of staff to provide a high standard of care to patients they are involved with. This includes good infection prevention practice.</w:t>
      </w:r>
    </w:p>
    <w:p w:rsidR="005836B9" w:rsidRDefault="005836B9">
      <w:pPr>
        <w:pStyle w:val="BodyText"/>
        <w:spacing w:before="9"/>
        <w:rPr>
          <w:sz w:val="21"/>
        </w:rPr>
      </w:pPr>
    </w:p>
    <w:p w:rsidR="005836B9" w:rsidRDefault="00641E2A">
      <w:pPr>
        <w:pStyle w:val="BodyText"/>
        <w:ind w:left="352" w:right="958"/>
      </w:pPr>
      <w:r>
        <w:t>All staff have a responsibility to comply with Infection Prevention and Control policies and procedures, this includes:</w:t>
      </w:r>
    </w:p>
    <w:p w:rsidR="005836B9" w:rsidRDefault="005836B9">
      <w:pPr>
        <w:pStyle w:val="BodyText"/>
        <w:spacing w:before="10"/>
        <w:rPr>
          <w:sz w:val="21"/>
        </w:rPr>
      </w:pPr>
    </w:p>
    <w:p w:rsidR="005836B9" w:rsidRDefault="00641E2A">
      <w:pPr>
        <w:pStyle w:val="ListParagraph"/>
        <w:numPr>
          <w:ilvl w:val="0"/>
          <w:numId w:val="1"/>
        </w:numPr>
        <w:tabs>
          <w:tab w:val="left" w:pos="1060"/>
          <w:tab w:val="left" w:pos="1061"/>
        </w:tabs>
        <w:spacing w:before="1" w:line="269" w:lineRule="exact"/>
        <w:jc w:val="left"/>
      </w:pPr>
      <w:r>
        <w:t>Attending mandatory and role specific infection prevention education and</w:t>
      </w:r>
      <w:r>
        <w:rPr>
          <w:spacing w:val="-10"/>
        </w:rPr>
        <w:t xml:space="preserve"> </w:t>
      </w:r>
      <w:r>
        <w:t>training.</w:t>
      </w:r>
    </w:p>
    <w:p w:rsidR="005836B9" w:rsidRDefault="00641E2A">
      <w:pPr>
        <w:pStyle w:val="ListParagraph"/>
        <w:numPr>
          <w:ilvl w:val="0"/>
          <w:numId w:val="1"/>
        </w:numPr>
        <w:tabs>
          <w:tab w:val="left" w:pos="1060"/>
          <w:tab w:val="left" w:pos="1061"/>
        </w:tabs>
        <w:spacing w:line="268" w:lineRule="exact"/>
        <w:jc w:val="left"/>
      </w:pPr>
      <w:r>
        <w:t>Challenging poor infection prevention and control</w:t>
      </w:r>
      <w:r>
        <w:rPr>
          <w:spacing w:val="-4"/>
        </w:rPr>
        <w:t xml:space="preserve"> </w:t>
      </w:r>
      <w:r>
        <w:t>practices.</w:t>
      </w:r>
    </w:p>
    <w:p w:rsidR="005836B9" w:rsidRDefault="00641E2A">
      <w:pPr>
        <w:pStyle w:val="ListParagraph"/>
        <w:numPr>
          <w:ilvl w:val="0"/>
          <w:numId w:val="1"/>
        </w:numPr>
        <w:tabs>
          <w:tab w:val="left" w:pos="1060"/>
          <w:tab w:val="left" w:pos="1061"/>
        </w:tabs>
        <w:ind w:right="1167"/>
        <w:jc w:val="left"/>
      </w:pPr>
      <w:r>
        <w:t>Ensuring their own compliance with Trust Infection Prevention and Control policies and procedures for example, standard precautions, hand hygiene, prevention &amp; management of inoculation</w:t>
      </w:r>
      <w:r>
        <w:rPr>
          <w:spacing w:val="-1"/>
        </w:rPr>
        <w:t xml:space="preserve"> </w:t>
      </w:r>
      <w:r>
        <w:t>incidents</w:t>
      </w:r>
    </w:p>
    <w:p w:rsidR="005836B9" w:rsidRDefault="005836B9">
      <w:pPr>
        <w:pStyle w:val="BodyText"/>
        <w:spacing w:before="6"/>
        <w:rPr>
          <w:sz w:val="21"/>
        </w:rPr>
      </w:pPr>
    </w:p>
    <w:p w:rsidR="00BB2A47" w:rsidRDefault="00641E2A" w:rsidP="00BB2A47">
      <w:pPr>
        <w:pStyle w:val="Heading1"/>
        <w:ind w:left="352"/>
      </w:pPr>
      <w:r>
        <w:t>CONFIDENTIALITY</w:t>
      </w:r>
    </w:p>
    <w:p w:rsidR="00BB2A47" w:rsidRDefault="00BB2A47" w:rsidP="00BB2A47">
      <w:pPr>
        <w:pStyle w:val="Heading1"/>
        <w:ind w:left="352"/>
      </w:pPr>
    </w:p>
    <w:p w:rsidR="005836B9" w:rsidRPr="00BB2A47" w:rsidRDefault="00641E2A" w:rsidP="00BB2A47">
      <w:pPr>
        <w:pStyle w:val="Heading1"/>
        <w:ind w:left="352"/>
        <w:rPr>
          <w:b w:val="0"/>
        </w:rPr>
      </w:pPr>
      <w:r w:rsidRPr="00BB2A47">
        <w:rPr>
          <w:b w:val="0"/>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5836B9" w:rsidRDefault="005836B9">
      <w:pPr>
        <w:pStyle w:val="BodyText"/>
        <w:rPr>
          <w:sz w:val="24"/>
        </w:rPr>
      </w:pPr>
    </w:p>
    <w:p w:rsidR="005836B9" w:rsidRDefault="005836B9">
      <w:pPr>
        <w:pStyle w:val="BodyText"/>
        <w:rPr>
          <w:sz w:val="24"/>
        </w:rPr>
      </w:pPr>
    </w:p>
    <w:p w:rsidR="00762B64" w:rsidRDefault="00762B64">
      <w:pPr>
        <w:pStyle w:val="BodyText"/>
        <w:rPr>
          <w:sz w:val="24"/>
        </w:rPr>
      </w:pPr>
    </w:p>
    <w:p w:rsidR="00762B64" w:rsidRDefault="00762B64">
      <w:pPr>
        <w:pStyle w:val="BodyText"/>
        <w:rPr>
          <w:sz w:val="24"/>
        </w:rPr>
      </w:pPr>
    </w:p>
    <w:p w:rsidR="00762B64" w:rsidRDefault="00762B64">
      <w:pPr>
        <w:pStyle w:val="BodyText"/>
        <w:rPr>
          <w:sz w:val="24"/>
        </w:rPr>
      </w:pPr>
    </w:p>
    <w:p w:rsidR="00762B64" w:rsidRDefault="00762B64">
      <w:pPr>
        <w:pStyle w:val="BodyText"/>
        <w:rPr>
          <w:sz w:val="24"/>
        </w:rPr>
      </w:pPr>
    </w:p>
    <w:p w:rsidR="005836B9" w:rsidRDefault="00641E2A">
      <w:pPr>
        <w:pStyle w:val="Heading1"/>
        <w:spacing w:before="205"/>
        <w:ind w:left="352"/>
        <w:jc w:val="both"/>
      </w:pPr>
      <w:r>
        <w:lastRenderedPageBreak/>
        <w:t>JOB DESCRIPTION AGREEMENT</w:t>
      </w:r>
    </w:p>
    <w:p w:rsidR="005836B9" w:rsidRDefault="005836B9">
      <w:pPr>
        <w:pStyle w:val="BodyText"/>
        <w:rPr>
          <w:b/>
        </w:rPr>
      </w:pPr>
    </w:p>
    <w:p w:rsidR="005836B9" w:rsidRDefault="00641E2A">
      <w:pPr>
        <w:ind w:left="352"/>
        <w:jc w:val="both"/>
        <w:rPr>
          <w:b/>
        </w:rPr>
      </w:pPr>
      <w:r>
        <w:rPr>
          <w:b/>
        </w:rPr>
        <w:t xml:space="preserve">Job holder’s Signature:    </w:t>
      </w:r>
      <w:r>
        <w:rPr>
          <w:b/>
          <w:spacing w:val="26"/>
        </w:rPr>
        <w:t xml:space="preserve"> </w:t>
      </w:r>
      <w:r>
        <w:rPr>
          <w:b/>
        </w:rPr>
        <w:t>.....................................................................................</w:t>
      </w:r>
    </w:p>
    <w:p w:rsidR="005836B9" w:rsidRDefault="005836B9">
      <w:pPr>
        <w:pStyle w:val="BodyText"/>
        <w:rPr>
          <w:b/>
        </w:rPr>
      </w:pPr>
    </w:p>
    <w:p w:rsidR="005836B9" w:rsidRDefault="00641E2A">
      <w:pPr>
        <w:tabs>
          <w:tab w:val="left" w:pos="3220"/>
        </w:tabs>
        <w:spacing w:before="1"/>
        <w:ind w:left="352"/>
        <w:jc w:val="both"/>
        <w:rPr>
          <w:b/>
        </w:rPr>
      </w:pPr>
      <w:r>
        <w:rPr>
          <w:b/>
        </w:rPr>
        <w:t>Date:</w:t>
      </w:r>
      <w:r>
        <w:rPr>
          <w:b/>
        </w:rPr>
        <w:tab/>
        <w:t>.....................................................................................</w:t>
      </w:r>
    </w:p>
    <w:p w:rsidR="005836B9" w:rsidRDefault="005836B9">
      <w:pPr>
        <w:pStyle w:val="BodyText"/>
        <w:rPr>
          <w:b/>
        </w:rPr>
      </w:pPr>
    </w:p>
    <w:p w:rsidR="005836B9" w:rsidRDefault="00641E2A">
      <w:pPr>
        <w:ind w:left="352"/>
        <w:jc w:val="both"/>
        <w:rPr>
          <w:b/>
        </w:rPr>
      </w:pPr>
      <w:r>
        <w:rPr>
          <w:b/>
        </w:rPr>
        <w:t xml:space="preserve">Manager’s Signature:        </w:t>
      </w:r>
      <w:r>
        <w:rPr>
          <w:b/>
          <w:spacing w:val="3"/>
        </w:rPr>
        <w:t xml:space="preserve"> </w:t>
      </w:r>
      <w:r>
        <w:rPr>
          <w:b/>
        </w:rPr>
        <w:t>.....................................................................................</w:t>
      </w:r>
    </w:p>
    <w:p w:rsidR="005836B9" w:rsidRDefault="005836B9">
      <w:pPr>
        <w:pStyle w:val="BodyText"/>
        <w:spacing w:before="1"/>
        <w:rPr>
          <w:b/>
        </w:rPr>
      </w:pPr>
    </w:p>
    <w:p w:rsidR="005836B9" w:rsidRDefault="00641E2A">
      <w:pPr>
        <w:tabs>
          <w:tab w:val="left" w:pos="3220"/>
        </w:tabs>
        <w:ind w:left="352"/>
        <w:jc w:val="both"/>
        <w:rPr>
          <w:b/>
        </w:rPr>
      </w:pPr>
      <w:r>
        <w:rPr>
          <w:b/>
        </w:rPr>
        <w:t>Date:</w:t>
      </w:r>
      <w:r>
        <w:rPr>
          <w:b/>
        </w:rPr>
        <w:tab/>
        <w:t>.....................................................................................</w:t>
      </w:r>
    </w:p>
    <w:p w:rsidR="005836B9" w:rsidRDefault="005836B9">
      <w:pPr>
        <w:jc w:val="both"/>
        <w:sectPr w:rsidR="005836B9">
          <w:headerReference w:type="default" r:id="rId7"/>
          <w:footerReference w:type="default" r:id="rId8"/>
          <w:pgSz w:w="11910" w:h="16840"/>
          <w:pgMar w:top="900" w:right="420" w:bottom="1920" w:left="380" w:header="0" w:footer="1640" w:gutter="0"/>
          <w:cols w:space="720"/>
        </w:sectPr>
      </w:pPr>
    </w:p>
    <w:p w:rsidR="005836B9" w:rsidRDefault="00641E2A">
      <w:pPr>
        <w:spacing w:before="65"/>
        <w:ind w:left="4209" w:right="4170"/>
        <w:jc w:val="center"/>
        <w:rPr>
          <w:b/>
        </w:rPr>
      </w:pPr>
      <w:r>
        <w:rPr>
          <w:b/>
        </w:rPr>
        <w:lastRenderedPageBreak/>
        <w:t>PERSON SPECIFICATION</w:t>
      </w:r>
    </w:p>
    <w:p w:rsidR="005836B9" w:rsidRDefault="00641E2A">
      <w:pPr>
        <w:pStyle w:val="BodyText"/>
        <w:spacing w:before="4"/>
        <w:ind w:left="493"/>
      </w:pPr>
      <w:r>
        <w:rPr>
          <w:color w:val="FF0000"/>
        </w:rPr>
        <w:t>.</w:t>
      </w:r>
    </w:p>
    <w:p w:rsidR="005836B9" w:rsidRDefault="005836B9">
      <w:pPr>
        <w:pStyle w:val="BodyText"/>
        <w:spacing w:before="10"/>
        <w:rPr>
          <w:sz w:val="21"/>
        </w:rPr>
      </w:pPr>
    </w:p>
    <w:p w:rsidR="005836B9" w:rsidRDefault="00641E2A">
      <w:pPr>
        <w:pStyle w:val="Heading1"/>
        <w:tabs>
          <w:tab w:val="left" w:pos="1845"/>
        </w:tabs>
        <w:spacing w:after="4"/>
        <w:ind w:left="493"/>
      </w:pPr>
      <w:proofErr w:type="gramStart"/>
      <w:r>
        <w:t>POST</w:t>
      </w:r>
      <w:r>
        <w:rPr>
          <w:spacing w:val="-2"/>
        </w:rPr>
        <w:t xml:space="preserve"> </w:t>
      </w:r>
      <w:r>
        <w:t>:</w:t>
      </w:r>
      <w:proofErr w:type="gramEnd"/>
      <w:r>
        <w:tab/>
        <w:t>Administrator</w:t>
      </w:r>
    </w:p>
    <w:tbl>
      <w:tblPr>
        <w:tblW w:w="0" w:type="auto"/>
        <w:tblInd w:w="5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1"/>
        <w:gridCol w:w="568"/>
        <w:gridCol w:w="1591"/>
        <w:gridCol w:w="2695"/>
        <w:gridCol w:w="1984"/>
      </w:tblGrid>
      <w:tr w:rsidR="005836B9">
        <w:trPr>
          <w:trHeight w:val="1518"/>
        </w:trPr>
        <w:tc>
          <w:tcPr>
            <w:tcW w:w="3651" w:type="dxa"/>
          </w:tcPr>
          <w:p w:rsidR="005836B9" w:rsidRDefault="005836B9">
            <w:pPr>
              <w:pStyle w:val="TableParagraph"/>
              <w:spacing w:before="10"/>
              <w:rPr>
                <w:b/>
                <w:sz w:val="21"/>
              </w:rPr>
            </w:pPr>
          </w:p>
          <w:p w:rsidR="005836B9" w:rsidRDefault="00641E2A">
            <w:pPr>
              <w:pStyle w:val="TableParagraph"/>
              <w:ind w:left="828"/>
            </w:pPr>
            <w:r>
              <w:t>REQUIREMENTS</w:t>
            </w:r>
          </w:p>
        </w:tc>
        <w:tc>
          <w:tcPr>
            <w:tcW w:w="568" w:type="dxa"/>
          </w:tcPr>
          <w:p w:rsidR="005836B9" w:rsidRDefault="00641E2A">
            <w:pPr>
              <w:pStyle w:val="TableParagraph"/>
              <w:spacing w:line="242" w:lineRule="auto"/>
              <w:ind w:left="108" w:right="180"/>
            </w:pPr>
            <w:r>
              <w:t>E/ D*</w:t>
            </w:r>
          </w:p>
        </w:tc>
        <w:tc>
          <w:tcPr>
            <w:tcW w:w="1591" w:type="dxa"/>
          </w:tcPr>
          <w:p w:rsidR="005836B9" w:rsidRDefault="00641E2A">
            <w:pPr>
              <w:pStyle w:val="TableParagraph"/>
              <w:spacing w:line="242" w:lineRule="auto"/>
              <w:ind w:left="108" w:right="457"/>
            </w:pPr>
            <w:r>
              <w:t>HOW TESTED?</w:t>
            </w:r>
          </w:p>
          <w:p w:rsidR="005836B9" w:rsidRDefault="00641E2A">
            <w:pPr>
              <w:pStyle w:val="TableParagraph"/>
              <w:spacing w:line="242" w:lineRule="auto"/>
              <w:ind w:left="108" w:right="152"/>
            </w:pPr>
            <w:r>
              <w:t>Application Form/</w:t>
            </w:r>
            <w:proofErr w:type="spellStart"/>
            <w:r>
              <w:t>Intervie</w:t>
            </w:r>
            <w:proofErr w:type="spellEnd"/>
          </w:p>
          <w:p w:rsidR="005836B9" w:rsidRDefault="00641E2A">
            <w:pPr>
              <w:pStyle w:val="TableParagraph"/>
              <w:spacing w:line="252" w:lineRule="exact"/>
              <w:ind w:left="108" w:right="151"/>
            </w:pPr>
            <w:r>
              <w:t>w/Reference/ Test</w:t>
            </w:r>
          </w:p>
        </w:tc>
        <w:tc>
          <w:tcPr>
            <w:tcW w:w="2695" w:type="dxa"/>
          </w:tcPr>
          <w:p w:rsidR="005836B9" w:rsidRDefault="00641E2A">
            <w:pPr>
              <w:pStyle w:val="TableParagraph"/>
              <w:spacing w:line="242" w:lineRule="auto"/>
              <w:ind w:left="109" w:right="1267"/>
            </w:pPr>
            <w:r>
              <w:t>INTERVIEW COMMENTS</w:t>
            </w:r>
          </w:p>
        </w:tc>
        <w:tc>
          <w:tcPr>
            <w:tcW w:w="1984" w:type="dxa"/>
          </w:tcPr>
          <w:p w:rsidR="005836B9" w:rsidRDefault="00641E2A">
            <w:pPr>
              <w:pStyle w:val="TableParagraph"/>
              <w:spacing w:line="250" w:lineRule="exact"/>
              <w:ind w:left="110"/>
            </w:pPr>
            <w:r>
              <w:t>SCORE</w:t>
            </w:r>
          </w:p>
          <w:p w:rsidR="005836B9" w:rsidRDefault="00641E2A">
            <w:pPr>
              <w:pStyle w:val="TableParagraph"/>
              <w:tabs>
                <w:tab w:val="left" w:pos="508"/>
                <w:tab w:val="left" w:pos="1312"/>
                <w:tab w:val="left" w:pos="1636"/>
              </w:tabs>
              <w:spacing w:before="1" w:line="252" w:lineRule="exact"/>
              <w:ind w:left="110"/>
            </w:pPr>
            <w:r>
              <w:t>(1</w:t>
            </w:r>
            <w:r>
              <w:tab/>
              <w:t>Low</w:t>
            </w:r>
            <w:r>
              <w:tab/>
              <w:t>–</w:t>
            </w:r>
            <w:r>
              <w:tab/>
              <w:t>10</w:t>
            </w:r>
          </w:p>
          <w:p w:rsidR="005836B9" w:rsidRDefault="00641E2A">
            <w:pPr>
              <w:pStyle w:val="TableParagraph"/>
              <w:spacing w:line="252" w:lineRule="exact"/>
              <w:ind w:left="110"/>
            </w:pPr>
            <w:r>
              <w:t>High)</w:t>
            </w:r>
          </w:p>
        </w:tc>
      </w:tr>
      <w:tr w:rsidR="005836B9">
        <w:trPr>
          <w:trHeight w:val="617"/>
        </w:trPr>
        <w:tc>
          <w:tcPr>
            <w:tcW w:w="3651" w:type="dxa"/>
            <w:tcBorders>
              <w:bottom w:val="nil"/>
            </w:tcBorders>
          </w:tcPr>
          <w:p w:rsidR="005836B9" w:rsidRDefault="00641E2A">
            <w:pPr>
              <w:pStyle w:val="TableParagraph"/>
              <w:ind w:left="107" w:right="684"/>
            </w:pPr>
            <w:r>
              <w:rPr>
                <w:u w:val="single"/>
              </w:rPr>
              <w:t>QUALIFICATIONS/SPECIAL</w:t>
            </w:r>
            <w:r>
              <w:t xml:space="preserve"> </w:t>
            </w:r>
            <w:proofErr w:type="gramStart"/>
            <w:r>
              <w:rPr>
                <w:u w:val="single"/>
              </w:rPr>
              <w:t>TRAINING :</w:t>
            </w:r>
            <w:proofErr w:type="gramEnd"/>
          </w:p>
        </w:tc>
        <w:tc>
          <w:tcPr>
            <w:tcW w:w="568" w:type="dxa"/>
            <w:tcBorders>
              <w:bottom w:val="nil"/>
            </w:tcBorders>
          </w:tcPr>
          <w:p w:rsidR="005836B9" w:rsidRDefault="005836B9">
            <w:pPr>
              <w:pStyle w:val="TableParagraph"/>
              <w:rPr>
                <w:rFonts w:ascii="Times New Roman"/>
                <w:sz w:val="20"/>
              </w:rPr>
            </w:pPr>
          </w:p>
        </w:tc>
        <w:tc>
          <w:tcPr>
            <w:tcW w:w="1591" w:type="dxa"/>
            <w:tcBorders>
              <w:bottom w:val="nil"/>
            </w:tcBorders>
          </w:tcPr>
          <w:p w:rsidR="005836B9" w:rsidRDefault="005836B9">
            <w:pPr>
              <w:pStyle w:val="TableParagraph"/>
              <w:rPr>
                <w:rFonts w:ascii="Times New Roman"/>
                <w:sz w:val="20"/>
              </w:rPr>
            </w:pPr>
          </w:p>
        </w:tc>
        <w:tc>
          <w:tcPr>
            <w:tcW w:w="2695" w:type="dxa"/>
            <w:vMerge w:val="restart"/>
          </w:tcPr>
          <w:p w:rsidR="005836B9" w:rsidRDefault="005836B9">
            <w:pPr>
              <w:pStyle w:val="TableParagraph"/>
              <w:rPr>
                <w:rFonts w:ascii="Times New Roman"/>
                <w:sz w:val="20"/>
              </w:rPr>
            </w:pPr>
          </w:p>
        </w:tc>
        <w:tc>
          <w:tcPr>
            <w:tcW w:w="1984" w:type="dxa"/>
            <w:vMerge w:val="restart"/>
          </w:tcPr>
          <w:p w:rsidR="005836B9" w:rsidRDefault="005836B9">
            <w:pPr>
              <w:pStyle w:val="TableParagraph"/>
              <w:rPr>
                <w:rFonts w:ascii="Times New Roman"/>
                <w:sz w:val="20"/>
              </w:rPr>
            </w:pPr>
          </w:p>
        </w:tc>
      </w:tr>
      <w:tr w:rsidR="005836B9">
        <w:trPr>
          <w:trHeight w:val="1630"/>
        </w:trPr>
        <w:tc>
          <w:tcPr>
            <w:tcW w:w="3651" w:type="dxa"/>
            <w:tcBorders>
              <w:top w:val="nil"/>
              <w:bottom w:val="nil"/>
            </w:tcBorders>
          </w:tcPr>
          <w:p w:rsidR="005836B9" w:rsidRDefault="00641E2A">
            <w:pPr>
              <w:pStyle w:val="TableParagraph"/>
              <w:spacing w:before="116"/>
              <w:ind w:left="107"/>
            </w:pPr>
            <w:r>
              <w:t>Good Standard of Education</w:t>
            </w:r>
          </w:p>
          <w:p w:rsidR="005836B9" w:rsidRDefault="005836B9">
            <w:pPr>
              <w:pStyle w:val="TableParagraph"/>
              <w:rPr>
                <w:b/>
              </w:rPr>
            </w:pPr>
          </w:p>
          <w:p w:rsidR="005836B9" w:rsidRDefault="00641E2A">
            <w:pPr>
              <w:pStyle w:val="TableParagraph"/>
              <w:tabs>
                <w:tab w:val="left" w:pos="832"/>
                <w:tab w:val="left" w:pos="1202"/>
                <w:tab w:val="left" w:pos="1477"/>
                <w:tab w:val="left" w:pos="2013"/>
                <w:tab w:val="left" w:pos="3347"/>
              </w:tabs>
              <w:spacing w:before="1"/>
              <w:ind w:left="107" w:right="88"/>
            </w:pPr>
            <w:r>
              <w:t>NVQ</w:t>
            </w:r>
            <w:r>
              <w:tab/>
              <w:t>3</w:t>
            </w:r>
            <w:r>
              <w:tab/>
              <w:t>Team</w:t>
            </w:r>
            <w:r>
              <w:tab/>
              <w:t>Leadership</w:t>
            </w:r>
            <w:r>
              <w:tab/>
            </w:r>
            <w:r>
              <w:rPr>
                <w:spacing w:val="-8"/>
              </w:rPr>
              <w:t xml:space="preserve">or </w:t>
            </w:r>
            <w:r>
              <w:t>Business</w:t>
            </w:r>
            <w:r>
              <w:tab/>
            </w:r>
            <w:r>
              <w:tab/>
              <w:t>Administration</w:t>
            </w:r>
            <w:r>
              <w:tab/>
            </w:r>
            <w:r>
              <w:rPr>
                <w:spacing w:val="-8"/>
              </w:rPr>
              <w:t>or</w:t>
            </w:r>
          </w:p>
          <w:p w:rsidR="005836B9" w:rsidRDefault="00641E2A">
            <w:pPr>
              <w:pStyle w:val="TableParagraph"/>
              <w:tabs>
                <w:tab w:val="left" w:pos="1347"/>
                <w:tab w:val="left" w:pos="2059"/>
                <w:tab w:val="left" w:pos="2541"/>
              </w:tabs>
              <w:spacing w:before="5" w:line="252" w:lineRule="exact"/>
              <w:ind w:left="107" w:right="90"/>
            </w:pPr>
            <w:r>
              <w:t>Customer</w:t>
            </w:r>
            <w:r>
              <w:tab/>
              <w:t>care</w:t>
            </w:r>
            <w:r>
              <w:tab/>
              <w:t>or</w:t>
            </w:r>
            <w:r>
              <w:tab/>
            </w:r>
            <w:r>
              <w:rPr>
                <w:spacing w:val="-3"/>
              </w:rPr>
              <w:t xml:space="preserve">equivalent </w:t>
            </w:r>
            <w:r>
              <w:t>experience</w:t>
            </w:r>
          </w:p>
        </w:tc>
        <w:tc>
          <w:tcPr>
            <w:tcW w:w="568" w:type="dxa"/>
            <w:tcBorders>
              <w:top w:val="nil"/>
              <w:bottom w:val="nil"/>
            </w:tcBorders>
          </w:tcPr>
          <w:p w:rsidR="005B3FF1" w:rsidRDefault="00641E2A">
            <w:pPr>
              <w:pStyle w:val="TableParagraph"/>
              <w:spacing w:before="116" w:line="480" w:lineRule="auto"/>
              <w:ind w:left="108" w:right="278"/>
            </w:pPr>
            <w:r>
              <w:t xml:space="preserve">E </w:t>
            </w:r>
          </w:p>
          <w:p w:rsidR="005B3FF1" w:rsidRDefault="005B3FF1">
            <w:pPr>
              <w:pStyle w:val="TableParagraph"/>
              <w:spacing w:before="116" w:line="480" w:lineRule="auto"/>
              <w:ind w:left="108" w:right="278"/>
            </w:pPr>
            <w:r>
              <w:t>D</w:t>
            </w:r>
          </w:p>
          <w:p w:rsidR="005836B9" w:rsidRPr="005B3FF1" w:rsidRDefault="005836B9" w:rsidP="005B3FF1"/>
        </w:tc>
        <w:tc>
          <w:tcPr>
            <w:tcW w:w="1591" w:type="dxa"/>
            <w:tcBorders>
              <w:top w:val="nil"/>
              <w:bottom w:val="nil"/>
            </w:tcBorders>
          </w:tcPr>
          <w:p w:rsidR="005836B9" w:rsidRDefault="00641E2A">
            <w:pPr>
              <w:pStyle w:val="TableParagraph"/>
              <w:spacing w:before="116"/>
              <w:ind w:left="108" w:right="371"/>
            </w:pPr>
            <w:r>
              <w:t>Application Form Application Form</w:t>
            </w:r>
          </w:p>
        </w:tc>
        <w:tc>
          <w:tcPr>
            <w:tcW w:w="2695" w:type="dxa"/>
            <w:vMerge/>
            <w:tcBorders>
              <w:top w:val="nil"/>
            </w:tcBorders>
          </w:tcPr>
          <w:p w:rsidR="005836B9" w:rsidRDefault="005836B9">
            <w:pPr>
              <w:rPr>
                <w:sz w:val="2"/>
                <w:szCs w:val="2"/>
              </w:rPr>
            </w:pPr>
          </w:p>
        </w:tc>
        <w:tc>
          <w:tcPr>
            <w:tcW w:w="1984" w:type="dxa"/>
            <w:vMerge/>
            <w:tcBorders>
              <w:top w:val="nil"/>
            </w:tcBorders>
          </w:tcPr>
          <w:p w:rsidR="005836B9" w:rsidRDefault="005836B9">
            <w:pPr>
              <w:rPr>
                <w:sz w:val="2"/>
                <w:szCs w:val="2"/>
              </w:rPr>
            </w:pPr>
          </w:p>
        </w:tc>
      </w:tr>
      <w:tr w:rsidR="005836B9">
        <w:trPr>
          <w:trHeight w:val="374"/>
        </w:trPr>
        <w:tc>
          <w:tcPr>
            <w:tcW w:w="3651" w:type="dxa"/>
            <w:tcBorders>
              <w:bottom w:val="nil"/>
            </w:tcBorders>
          </w:tcPr>
          <w:p w:rsidR="005836B9" w:rsidRDefault="00641E2A">
            <w:pPr>
              <w:pStyle w:val="TableParagraph"/>
              <w:spacing w:line="253" w:lineRule="exact"/>
              <w:ind w:left="107"/>
              <w:rPr>
                <w:u w:val="single"/>
              </w:rPr>
            </w:pPr>
            <w:r>
              <w:rPr>
                <w:u w:val="single"/>
              </w:rPr>
              <w:t>KNOWLEDGE/SKILLS:</w:t>
            </w:r>
          </w:p>
          <w:p w:rsidR="005B3FF1" w:rsidRDefault="005B3FF1">
            <w:pPr>
              <w:pStyle w:val="TableParagraph"/>
              <w:spacing w:line="253" w:lineRule="exact"/>
              <w:ind w:left="107"/>
            </w:pPr>
          </w:p>
          <w:p w:rsidR="005B3FF1" w:rsidRDefault="005B3FF1">
            <w:pPr>
              <w:pStyle w:val="TableParagraph"/>
              <w:spacing w:line="253" w:lineRule="exact"/>
              <w:ind w:left="107"/>
            </w:pPr>
            <w:r>
              <w:t>Operating Sewing Machines</w:t>
            </w:r>
          </w:p>
        </w:tc>
        <w:tc>
          <w:tcPr>
            <w:tcW w:w="568" w:type="dxa"/>
            <w:tcBorders>
              <w:bottom w:val="nil"/>
            </w:tcBorders>
          </w:tcPr>
          <w:p w:rsidR="005836B9" w:rsidRDefault="005836B9">
            <w:pPr>
              <w:pStyle w:val="TableParagraph"/>
              <w:rPr>
                <w:rFonts w:ascii="Times New Roman"/>
                <w:sz w:val="20"/>
              </w:rPr>
            </w:pPr>
          </w:p>
          <w:p w:rsidR="005B3FF1" w:rsidRDefault="005B3FF1">
            <w:pPr>
              <w:pStyle w:val="TableParagraph"/>
              <w:rPr>
                <w:rFonts w:ascii="Times New Roman"/>
                <w:sz w:val="20"/>
              </w:rPr>
            </w:pPr>
          </w:p>
          <w:p w:rsidR="005B3FF1" w:rsidRDefault="005B3FF1" w:rsidP="005B3FF1">
            <w:pPr>
              <w:pStyle w:val="TableParagraph"/>
              <w:spacing w:before="114"/>
              <w:ind w:left="108"/>
              <w:rPr>
                <w:rFonts w:ascii="Times New Roman"/>
                <w:sz w:val="20"/>
              </w:rPr>
            </w:pPr>
            <w:r w:rsidRPr="005B3FF1">
              <w:t>E</w:t>
            </w:r>
          </w:p>
        </w:tc>
        <w:tc>
          <w:tcPr>
            <w:tcW w:w="1591" w:type="dxa"/>
            <w:tcBorders>
              <w:bottom w:val="nil"/>
            </w:tcBorders>
          </w:tcPr>
          <w:p w:rsidR="005836B9" w:rsidRDefault="005836B9">
            <w:pPr>
              <w:pStyle w:val="TableParagraph"/>
              <w:rPr>
                <w:rFonts w:ascii="Times New Roman"/>
                <w:sz w:val="20"/>
              </w:rPr>
            </w:pPr>
          </w:p>
        </w:tc>
        <w:tc>
          <w:tcPr>
            <w:tcW w:w="2695" w:type="dxa"/>
            <w:vMerge w:val="restart"/>
          </w:tcPr>
          <w:p w:rsidR="005836B9" w:rsidRDefault="005836B9">
            <w:pPr>
              <w:pStyle w:val="TableParagraph"/>
              <w:rPr>
                <w:rFonts w:ascii="Times New Roman"/>
                <w:sz w:val="20"/>
              </w:rPr>
            </w:pPr>
          </w:p>
        </w:tc>
        <w:tc>
          <w:tcPr>
            <w:tcW w:w="1984" w:type="dxa"/>
            <w:vMerge w:val="restart"/>
          </w:tcPr>
          <w:p w:rsidR="005836B9" w:rsidRDefault="005836B9">
            <w:pPr>
              <w:pStyle w:val="TableParagraph"/>
              <w:rPr>
                <w:rFonts w:ascii="Times New Roman"/>
                <w:sz w:val="20"/>
              </w:rPr>
            </w:pPr>
          </w:p>
        </w:tc>
      </w:tr>
      <w:tr w:rsidR="005836B9">
        <w:trPr>
          <w:trHeight w:val="870"/>
        </w:trPr>
        <w:tc>
          <w:tcPr>
            <w:tcW w:w="3651" w:type="dxa"/>
            <w:tcBorders>
              <w:top w:val="nil"/>
              <w:bottom w:val="nil"/>
            </w:tcBorders>
          </w:tcPr>
          <w:p w:rsidR="005836B9" w:rsidRDefault="00641E2A">
            <w:pPr>
              <w:pStyle w:val="TableParagraph"/>
              <w:tabs>
                <w:tab w:val="left" w:pos="2209"/>
              </w:tabs>
              <w:spacing w:before="114"/>
              <w:ind w:left="107"/>
            </w:pPr>
            <w:r>
              <w:t>Effective</w:t>
            </w:r>
            <w:r w:rsidR="005B3FF1">
              <w:t xml:space="preserve"> </w:t>
            </w:r>
            <w:r>
              <w:t>interpersonal,</w:t>
            </w:r>
          </w:p>
          <w:p w:rsidR="005836B9" w:rsidRDefault="00641E2A">
            <w:pPr>
              <w:pStyle w:val="TableParagraph"/>
              <w:spacing w:before="7" w:line="252" w:lineRule="exact"/>
              <w:ind w:left="107"/>
            </w:pPr>
            <w:proofErr w:type="spellStart"/>
            <w:r>
              <w:t>organisational</w:t>
            </w:r>
            <w:proofErr w:type="spellEnd"/>
            <w:r>
              <w:t xml:space="preserve"> and communication skills</w:t>
            </w:r>
          </w:p>
        </w:tc>
        <w:tc>
          <w:tcPr>
            <w:tcW w:w="568" w:type="dxa"/>
            <w:tcBorders>
              <w:top w:val="nil"/>
              <w:bottom w:val="nil"/>
            </w:tcBorders>
          </w:tcPr>
          <w:p w:rsidR="005836B9" w:rsidRDefault="00641E2A">
            <w:pPr>
              <w:pStyle w:val="TableParagraph"/>
              <w:spacing w:before="114"/>
              <w:ind w:left="108"/>
            </w:pPr>
            <w:r>
              <w:t>E</w:t>
            </w:r>
          </w:p>
          <w:p w:rsidR="00BB59A9" w:rsidRDefault="00BB59A9">
            <w:pPr>
              <w:pStyle w:val="TableParagraph"/>
              <w:spacing w:before="114"/>
              <w:ind w:left="108"/>
            </w:pPr>
            <w:bookmarkStart w:id="0" w:name="_GoBack"/>
            <w:bookmarkEnd w:id="0"/>
          </w:p>
        </w:tc>
        <w:tc>
          <w:tcPr>
            <w:tcW w:w="1591" w:type="dxa"/>
            <w:tcBorders>
              <w:top w:val="nil"/>
              <w:bottom w:val="nil"/>
            </w:tcBorders>
          </w:tcPr>
          <w:p w:rsidR="005836B9" w:rsidRDefault="00641E2A">
            <w:pPr>
              <w:pStyle w:val="TableParagraph"/>
              <w:spacing w:before="114"/>
              <w:ind w:left="108"/>
            </w:pPr>
            <w:r>
              <w:t>Interview</w:t>
            </w:r>
          </w:p>
        </w:tc>
        <w:tc>
          <w:tcPr>
            <w:tcW w:w="2695" w:type="dxa"/>
            <w:vMerge/>
            <w:tcBorders>
              <w:top w:val="nil"/>
            </w:tcBorders>
          </w:tcPr>
          <w:p w:rsidR="005836B9" w:rsidRDefault="005836B9">
            <w:pPr>
              <w:rPr>
                <w:sz w:val="2"/>
                <w:szCs w:val="2"/>
              </w:rPr>
            </w:pPr>
          </w:p>
        </w:tc>
        <w:tc>
          <w:tcPr>
            <w:tcW w:w="1984" w:type="dxa"/>
            <w:vMerge/>
            <w:tcBorders>
              <w:top w:val="nil"/>
            </w:tcBorders>
          </w:tcPr>
          <w:p w:rsidR="005836B9" w:rsidRDefault="005836B9">
            <w:pPr>
              <w:rPr>
                <w:sz w:val="2"/>
                <w:szCs w:val="2"/>
              </w:rPr>
            </w:pPr>
          </w:p>
        </w:tc>
      </w:tr>
      <w:tr w:rsidR="005836B9">
        <w:trPr>
          <w:trHeight w:val="231"/>
        </w:trPr>
        <w:tc>
          <w:tcPr>
            <w:tcW w:w="3651" w:type="dxa"/>
            <w:tcBorders>
              <w:top w:val="nil"/>
              <w:bottom w:val="nil"/>
            </w:tcBorders>
          </w:tcPr>
          <w:p w:rsidR="005836B9" w:rsidRDefault="005836B9">
            <w:pPr>
              <w:pStyle w:val="TableParagraph"/>
              <w:rPr>
                <w:rFonts w:ascii="Times New Roman"/>
                <w:sz w:val="16"/>
              </w:rPr>
            </w:pPr>
          </w:p>
        </w:tc>
        <w:tc>
          <w:tcPr>
            <w:tcW w:w="568" w:type="dxa"/>
            <w:tcBorders>
              <w:top w:val="nil"/>
              <w:bottom w:val="nil"/>
            </w:tcBorders>
          </w:tcPr>
          <w:p w:rsidR="005836B9" w:rsidRDefault="005836B9">
            <w:pPr>
              <w:pStyle w:val="TableParagraph"/>
              <w:spacing w:line="211" w:lineRule="exact"/>
              <w:ind w:left="108"/>
            </w:pPr>
          </w:p>
        </w:tc>
        <w:tc>
          <w:tcPr>
            <w:tcW w:w="1591" w:type="dxa"/>
            <w:tcBorders>
              <w:top w:val="nil"/>
              <w:bottom w:val="nil"/>
            </w:tcBorders>
          </w:tcPr>
          <w:p w:rsidR="005836B9" w:rsidRDefault="005836B9">
            <w:pPr>
              <w:pStyle w:val="TableParagraph"/>
              <w:spacing w:line="211" w:lineRule="exact"/>
              <w:ind w:left="108"/>
            </w:pPr>
          </w:p>
        </w:tc>
        <w:tc>
          <w:tcPr>
            <w:tcW w:w="2695" w:type="dxa"/>
            <w:vMerge/>
            <w:tcBorders>
              <w:top w:val="nil"/>
            </w:tcBorders>
          </w:tcPr>
          <w:p w:rsidR="005836B9" w:rsidRDefault="005836B9">
            <w:pPr>
              <w:rPr>
                <w:sz w:val="2"/>
                <w:szCs w:val="2"/>
              </w:rPr>
            </w:pPr>
          </w:p>
        </w:tc>
        <w:tc>
          <w:tcPr>
            <w:tcW w:w="1984" w:type="dxa"/>
            <w:vMerge/>
            <w:tcBorders>
              <w:top w:val="nil"/>
            </w:tcBorders>
          </w:tcPr>
          <w:p w:rsidR="005836B9" w:rsidRDefault="005836B9">
            <w:pPr>
              <w:rPr>
                <w:sz w:val="2"/>
                <w:szCs w:val="2"/>
              </w:rPr>
            </w:pPr>
          </w:p>
        </w:tc>
      </w:tr>
      <w:tr w:rsidR="005836B9">
        <w:trPr>
          <w:trHeight w:val="870"/>
        </w:trPr>
        <w:tc>
          <w:tcPr>
            <w:tcW w:w="3651" w:type="dxa"/>
            <w:tcBorders>
              <w:top w:val="nil"/>
              <w:bottom w:val="nil"/>
            </w:tcBorders>
          </w:tcPr>
          <w:p w:rsidR="005836B9" w:rsidRDefault="00641E2A">
            <w:pPr>
              <w:pStyle w:val="TableParagraph"/>
              <w:ind w:left="107" w:right="91"/>
              <w:jc w:val="both"/>
            </w:pPr>
            <w:r>
              <w:t>Ability to manage own workload and to supervise the workload of others</w:t>
            </w:r>
          </w:p>
        </w:tc>
        <w:tc>
          <w:tcPr>
            <w:tcW w:w="568" w:type="dxa"/>
            <w:tcBorders>
              <w:top w:val="nil"/>
              <w:bottom w:val="nil"/>
            </w:tcBorders>
          </w:tcPr>
          <w:p w:rsidR="005836B9" w:rsidRDefault="00641E2A">
            <w:pPr>
              <w:pStyle w:val="TableParagraph"/>
              <w:spacing w:before="1"/>
              <w:ind w:left="108"/>
            </w:pPr>
            <w:r>
              <w:t>E</w:t>
            </w:r>
          </w:p>
        </w:tc>
        <w:tc>
          <w:tcPr>
            <w:tcW w:w="1591" w:type="dxa"/>
            <w:tcBorders>
              <w:top w:val="nil"/>
              <w:bottom w:val="nil"/>
            </w:tcBorders>
          </w:tcPr>
          <w:p w:rsidR="005836B9" w:rsidRDefault="005836B9">
            <w:pPr>
              <w:pStyle w:val="TableParagraph"/>
              <w:spacing w:before="1"/>
              <w:rPr>
                <w:b/>
                <w:sz w:val="19"/>
              </w:rPr>
            </w:pPr>
          </w:p>
          <w:p w:rsidR="005836B9" w:rsidRDefault="00641E2A">
            <w:pPr>
              <w:pStyle w:val="TableParagraph"/>
              <w:spacing w:before="1"/>
              <w:ind w:left="108"/>
            </w:pPr>
            <w:r>
              <w:t>Interview</w:t>
            </w:r>
          </w:p>
        </w:tc>
        <w:tc>
          <w:tcPr>
            <w:tcW w:w="2695" w:type="dxa"/>
            <w:vMerge/>
            <w:tcBorders>
              <w:top w:val="nil"/>
            </w:tcBorders>
          </w:tcPr>
          <w:p w:rsidR="005836B9" w:rsidRDefault="005836B9">
            <w:pPr>
              <w:rPr>
                <w:sz w:val="2"/>
                <w:szCs w:val="2"/>
              </w:rPr>
            </w:pPr>
          </w:p>
        </w:tc>
        <w:tc>
          <w:tcPr>
            <w:tcW w:w="1984" w:type="dxa"/>
            <w:vMerge/>
            <w:tcBorders>
              <w:top w:val="nil"/>
            </w:tcBorders>
          </w:tcPr>
          <w:p w:rsidR="005836B9" w:rsidRDefault="005836B9">
            <w:pPr>
              <w:rPr>
                <w:sz w:val="2"/>
                <w:szCs w:val="2"/>
              </w:rPr>
            </w:pPr>
          </w:p>
        </w:tc>
      </w:tr>
      <w:tr w:rsidR="005836B9">
        <w:trPr>
          <w:trHeight w:val="371"/>
        </w:trPr>
        <w:tc>
          <w:tcPr>
            <w:tcW w:w="3651" w:type="dxa"/>
            <w:tcBorders>
              <w:top w:val="nil"/>
            </w:tcBorders>
          </w:tcPr>
          <w:p w:rsidR="005836B9" w:rsidRDefault="00641E2A">
            <w:pPr>
              <w:pStyle w:val="TableParagraph"/>
              <w:spacing w:before="114" w:line="236" w:lineRule="exact"/>
              <w:ind w:left="107"/>
            </w:pPr>
            <w:r>
              <w:t>Ability to delegate tasks</w:t>
            </w:r>
          </w:p>
        </w:tc>
        <w:tc>
          <w:tcPr>
            <w:tcW w:w="568" w:type="dxa"/>
            <w:tcBorders>
              <w:top w:val="nil"/>
            </w:tcBorders>
          </w:tcPr>
          <w:p w:rsidR="005836B9" w:rsidRDefault="005836B9">
            <w:pPr>
              <w:pStyle w:val="TableParagraph"/>
              <w:rPr>
                <w:rFonts w:ascii="Times New Roman"/>
                <w:sz w:val="20"/>
              </w:rPr>
            </w:pPr>
          </w:p>
        </w:tc>
        <w:tc>
          <w:tcPr>
            <w:tcW w:w="1591" w:type="dxa"/>
            <w:tcBorders>
              <w:top w:val="nil"/>
            </w:tcBorders>
          </w:tcPr>
          <w:p w:rsidR="005836B9" w:rsidRDefault="005836B9">
            <w:pPr>
              <w:pStyle w:val="TableParagraph"/>
              <w:rPr>
                <w:rFonts w:ascii="Times New Roman"/>
                <w:sz w:val="20"/>
              </w:rPr>
            </w:pPr>
          </w:p>
        </w:tc>
        <w:tc>
          <w:tcPr>
            <w:tcW w:w="2695" w:type="dxa"/>
            <w:vMerge/>
            <w:tcBorders>
              <w:top w:val="nil"/>
            </w:tcBorders>
          </w:tcPr>
          <w:p w:rsidR="005836B9" w:rsidRDefault="005836B9">
            <w:pPr>
              <w:rPr>
                <w:sz w:val="2"/>
                <w:szCs w:val="2"/>
              </w:rPr>
            </w:pPr>
          </w:p>
        </w:tc>
        <w:tc>
          <w:tcPr>
            <w:tcW w:w="1984" w:type="dxa"/>
            <w:vMerge/>
            <w:tcBorders>
              <w:top w:val="nil"/>
            </w:tcBorders>
          </w:tcPr>
          <w:p w:rsidR="005836B9" w:rsidRDefault="005836B9">
            <w:pPr>
              <w:rPr>
                <w:sz w:val="2"/>
                <w:szCs w:val="2"/>
              </w:rPr>
            </w:pPr>
          </w:p>
        </w:tc>
      </w:tr>
      <w:tr w:rsidR="005836B9">
        <w:trPr>
          <w:trHeight w:val="372"/>
        </w:trPr>
        <w:tc>
          <w:tcPr>
            <w:tcW w:w="3651" w:type="dxa"/>
            <w:tcBorders>
              <w:bottom w:val="nil"/>
            </w:tcBorders>
          </w:tcPr>
          <w:p w:rsidR="005836B9" w:rsidRDefault="00641E2A">
            <w:pPr>
              <w:pStyle w:val="TableParagraph"/>
              <w:spacing w:line="250" w:lineRule="exact"/>
              <w:ind w:left="107"/>
            </w:pPr>
            <w:r>
              <w:rPr>
                <w:u w:val="single"/>
              </w:rPr>
              <w:t>EXPERIENCE:</w:t>
            </w:r>
          </w:p>
        </w:tc>
        <w:tc>
          <w:tcPr>
            <w:tcW w:w="568" w:type="dxa"/>
            <w:tcBorders>
              <w:bottom w:val="nil"/>
            </w:tcBorders>
          </w:tcPr>
          <w:p w:rsidR="005836B9" w:rsidRDefault="005836B9">
            <w:pPr>
              <w:pStyle w:val="TableParagraph"/>
              <w:rPr>
                <w:rFonts w:ascii="Times New Roman"/>
                <w:sz w:val="20"/>
              </w:rPr>
            </w:pPr>
          </w:p>
        </w:tc>
        <w:tc>
          <w:tcPr>
            <w:tcW w:w="1591" w:type="dxa"/>
            <w:tcBorders>
              <w:bottom w:val="nil"/>
            </w:tcBorders>
          </w:tcPr>
          <w:p w:rsidR="005836B9" w:rsidRDefault="005836B9">
            <w:pPr>
              <w:pStyle w:val="TableParagraph"/>
              <w:rPr>
                <w:rFonts w:ascii="Times New Roman"/>
                <w:sz w:val="20"/>
              </w:rPr>
            </w:pPr>
          </w:p>
        </w:tc>
        <w:tc>
          <w:tcPr>
            <w:tcW w:w="2695" w:type="dxa"/>
            <w:vMerge w:val="restart"/>
          </w:tcPr>
          <w:p w:rsidR="005836B9" w:rsidRDefault="005836B9">
            <w:pPr>
              <w:pStyle w:val="TableParagraph"/>
              <w:rPr>
                <w:rFonts w:ascii="Times New Roman"/>
                <w:sz w:val="20"/>
              </w:rPr>
            </w:pPr>
          </w:p>
        </w:tc>
        <w:tc>
          <w:tcPr>
            <w:tcW w:w="1984" w:type="dxa"/>
            <w:vMerge w:val="restart"/>
          </w:tcPr>
          <w:p w:rsidR="005836B9" w:rsidRDefault="005836B9">
            <w:pPr>
              <w:pStyle w:val="TableParagraph"/>
              <w:rPr>
                <w:rFonts w:ascii="Times New Roman"/>
                <w:sz w:val="20"/>
              </w:rPr>
            </w:pPr>
          </w:p>
        </w:tc>
      </w:tr>
      <w:tr w:rsidR="005836B9">
        <w:trPr>
          <w:trHeight w:val="743"/>
        </w:trPr>
        <w:tc>
          <w:tcPr>
            <w:tcW w:w="3651" w:type="dxa"/>
            <w:tcBorders>
              <w:top w:val="nil"/>
              <w:bottom w:val="nil"/>
            </w:tcBorders>
          </w:tcPr>
          <w:p w:rsidR="005836B9" w:rsidRDefault="00641E2A">
            <w:pPr>
              <w:pStyle w:val="TableParagraph"/>
              <w:spacing w:before="116"/>
              <w:ind w:left="107"/>
            </w:pPr>
            <w:r>
              <w:t>Experience of supervising lower banded staff</w:t>
            </w:r>
          </w:p>
        </w:tc>
        <w:tc>
          <w:tcPr>
            <w:tcW w:w="568" w:type="dxa"/>
            <w:tcBorders>
              <w:top w:val="nil"/>
              <w:bottom w:val="nil"/>
            </w:tcBorders>
          </w:tcPr>
          <w:p w:rsidR="005836B9" w:rsidRDefault="00641E2A">
            <w:pPr>
              <w:pStyle w:val="TableParagraph"/>
              <w:spacing w:before="116"/>
              <w:ind w:left="108"/>
            </w:pPr>
            <w:r>
              <w:t>D</w:t>
            </w:r>
          </w:p>
        </w:tc>
        <w:tc>
          <w:tcPr>
            <w:tcW w:w="1591" w:type="dxa"/>
            <w:tcBorders>
              <w:top w:val="nil"/>
              <w:bottom w:val="nil"/>
            </w:tcBorders>
          </w:tcPr>
          <w:p w:rsidR="005836B9" w:rsidRDefault="00641E2A">
            <w:pPr>
              <w:pStyle w:val="TableParagraph"/>
              <w:spacing w:before="116"/>
              <w:ind w:left="108" w:right="371"/>
            </w:pPr>
            <w:r>
              <w:t>Application Form</w:t>
            </w:r>
          </w:p>
        </w:tc>
        <w:tc>
          <w:tcPr>
            <w:tcW w:w="2695" w:type="dxa"/>
            <w:vMerge/>
            <w:tcBorders>
              <w:top w:val="nil"/>
            </w:tcBorders>
          </w:tcPr>
          <w:p w:rsidR="005836B9" w:rsidRDefault="005836B9">
            <w:pPr>
              <w:rPr>
                <w:sz w:val="2"/>
                <w:szCs w:val="2"/>
              </w:rPr>
            </w:pPr>
          </w:p>
        </w:tc>
        <w:tc>
          <w:tcPr>
            <w:tcW w:w="1984" w:type="dxa"/>
            <w:vMerge/>
            <w:tcBorders>
              <w:top w:val="nil"/>
            </w:tcBorders>
          </w:tcPr>
          <w:p w:rsidR="005836B9" w:rsidRDefault="005836B9">
            <w:pPr>
              <w:rPr>
                <w:sz w:val="2"/>
                <w:szCs w:val="2"/>
              </w:rPr>
            </w:pPr>
          </w:p>
        </w:tc>
      </w:tr>
      <w:tr w:rsidR="005836B9">
        <w:trPr>
          <w:trHeight w:val="743"/>
        </w:trPr>
        <w:tc>
          <w:tcPr>
            <w:tcW w:w="3651" w:type="dxa"/>
            <w:tcBorders>
              <w:top w:val="nil"/>
              <w:bottom w:val="nil"/>
            </w:tcBorders>
          </w:tcPr>
          <w:p w:rsidR="005836B9" w:rsidRDefault="00641E2A">
            <w:pPr>
              <w:pStyle w:val="TableParagraph"/>
              <w:tabs>
                <w:tab w:val="left" w:pos="1266"/>
                <w:tab w:val="left" w:pos="2698"/>
              </w:tabs>
              <w:spacing w:before="116"/>
              <w:ind w:left="107" w:right="93"/>
            </w:pPr>
            <w:r>
              <w:t>Previous</w:t>
            </w:r>
            <w:r>
              <w:tab/>
              <w:t>NHS/Social</w:t>
            </w:r>
            <w:r>
              <w:tab/>
            </w:r>
            <w:r>
              <w:rPr>
                <w:spacing w:val="-4"/>
              </w:rPr>
              <w:t xml:space="preserve">Services </w:t>
            </w:r>
            <w:r>
              <w:t>experience</w:t>
            </w:r>
          </w:p>
        </w:tc>
        <w:tc>
          <w:tcPr>
            <w:tcW w:w="568" w:type="dxa"/>
            <w:tcBorders>
              <w:top w:val="nil"/>
              <w:bottom w:val="nil"/>
            </w:tcBorders>
          </w:tcPr>
          <w:p w:rsidR="005836B9" w:rsidRDefault="00641E2A">
            <w:pPr>
              <w:pStyle w:val="TableParagraph"/>
              <w:spacing w:before="116"/>
              <w:ind w:left="108"/>
            </w:pPr>
            <w:r>
              <w:t>D</w:t>
            </w:r>
          </w:p>
        </w:tc>
        <w:tc>
          <w:tcPr>
            <w:tcW w:w="1591" w:type="dxa"/>
            <w:tcBorders>
              <w:top w:val="nil"/>
              <w:bottom w:val="nil"/>
            </w:tcBorders>
          </w:tcPr>
          <w:p w:rsidR="005836B9" w:rsidRDefault="00641E2A">
            <w:pPr>
              <w:pStyle w:val="TableParagraph"/>
              <w:spacing w:before="116"/>
              <w:ind w:left="108" w:right="371"/>
            </w:pPr>
            <w:r>
              <w:t>Application Form</w:t>
            </w:r>
          </w:p>
        </w:tc>
        <w:tc>
          <w:tcPr>
            <w:tcW w:w="2695" w:type="dxa"/>
            <w:vMerge/>
            <w:tcBorders>
              <w:top w:val="nil"/>
            </w:tcBorders>
          </w:tcPr>
          <w:p w:rsidR="005836B9" w:rsidRDefault="005836B9">
            <w:pPr>
              <w:rPr>
                <w:sz w:val="2"/>
                <w:szCs w:val="2"/>
              </w:rPr>
            </w:pPr>
          </w:p>
        </w:tc>
        <w:tc>
          <w:tcPr>
            <w:tcW w:w="1984" w:type="dxa"/>
            <w:vMerge/>
            <w:tcBorders>
              <w:top w:val="nil"/>
            </w:tcBorders>
          </w:tcPr>
          <w:p w:rsidR="005836B9" w:rsidRDefault="005836B9">
            <w:pPr>
              <w:rPr>
                <w:sz w:val="2"/>
                <w:szCs w:val="2"/>
              </w:rPr>
            </w:pPr>
          </w:p>
        </w:tc>
      </w:tr>
      <w:tr w:rsidR="005836B9">
        <w:trPr>
          <w:trHeight w:val="1012"/>
        </w:trPr>
        <w:tc>
          <w:tcPr>
            <w:tcW w:w="3651" w:type="dxa"/>
          </w:tcPr>
          <w:p w:rsidR="005836B9" w:rsidRDefault="00641E2A">
            <w:pPr>
              <w:pStyle w:val="TableParagraph"/>
              <w:spacing w:line="250" w:lineRule="exact"/>
              <w:ind w:left="107"/>
            </w:pPr>
            <w:r>
              <w:rPr>
                <w:u w:val="single"/>
              </w:rPr>
              <w:t>PERSONAL REQUIREMENTS:</w:t>
            </w:r>
          </w:p>
          <w:p w:rsidR="005836B9" w:rsidRDefault="005836B9">
            <w:pPr>
              <w:pStyle w:val="TableParagraph"/>
              <w:spacing w:before="5"/>
              <w:rPr>
                <w:b/>
              </w:rPr>
            </w:pPr>
          </w:p>
          <w:p w:rsidR="005836B9" w:rsidRDefault="00641E2A">
            <w:pPr>
              <w:pStyle w:val="TableParagraph"/>
              <w:spacing w:line="252" w:lineRule="exact"/>
              <w:ind w:left="107"/>
            </w:pPr>
            <w:r>
              <w:t>Reliability and Flexibility, able to contribute to changing demands of</w:t>
            </w:r>
          </w:p>
        </w:tc>
        <w:tc>
          <w:tcPr>
            <w:tcW w:w="568" w:type="dxa"/>
          </w:tcPr>
          <w:p w:rsidR="005836B9" w:rsidRDefault="005836B9">
            <w:pPr>
              <w:pStyle w:val="TableParagraph"/>
              <w:rPr>
                <w:b/>
                <w:sz w:val="24"/>
              </w:rPr>
            </w:pPr>
          </w:p>
          <w:p w:rsidR="005836B9" w:rsidRDefault="005836B9">
            <w:pPr>
              <w:pStyle w:val="TableParagraph"/>
              <w:spacing w:before="9"/>
              <w:rPr>
                <w:b/>
                <w:sz w:val="19"/>
              </w:rPr>
            </w:pPr>
          </w:p>
          <w:p w:rsidR="005836B9" w:rsidRDefault="00641E2A">
            <w:pPr>
              <w:pStyle w:val="TableParagraph"/>
              <w:ind w:left="108"/>
            </w:pPr>
            <w:r>
              <w:t>E</w:t>
            </w:r>
          </w:p>
        </w:tc>
        <w:tc>
          <w:tcPr>
            <w:tcW w:w="1591" w:type="dxa"/>
          </w:tcPr>
          <w:p w:rsidR="005836B9" w:rsidRDefault="005836B9">
            <w:pPr>
              <w:pStyle w:val="TableParagraph"/>
              <w:rPr>
                <w:b/>
                <w:sz w:val="24"/>
              </w:rPr>
            </w:pPr>
          </w:p>
          <w:p w:rsidR="005836B9" w:rsidRDefault="005836B9">
            <w:pPr>
              <w:pStyle w:val="TableParagraph"/>
              <w:spacing w:before="9"/>
              <w:rPr>
                <w:b/>
                <w:sz w:val="19"/>
              </w:rPr>
            </w:pPr>
          </w:p>
          <w:p w:rsidR="005836B9" w:rsidRDefault="00641E2A">
            <w:pPr>
              <w:pStyle w:val="TableParagraph"/>
              <w:ind w:left="108"/>
            </w:pPr>
            <w:r>
              <w:t>Interview</w:t>
            </w:r>
          </w:p>
        </w:tc>
        <w:tc>
          <w:tcPr>
            <w:tcW w:w="2695" w:type="dxa"/>
          </w:tcPr>
          <w:p w:rsidR="005836B9" w:rsidRDefault="005836B9">
            <w:pPr>
              <w:pStyle w:val="TableParagraph"/>
              <w:rPr>
                <w:rFonts w:ascii="Times New Roman"/>
                <w:sz w:val="20"/>
              </w:rPr>
            </w:pPr>
          </w:p>
        </w:tc>
        <w:tc>
          <w:tcPr>
            <w:tcW w:w="1984" w:type="dxa"/>
          </w:tcPr>
          <w:p w:rsidR="005836B9" w:rsidRDefault="005836B9">
            <w:pPr>
              <w:pStyle w:val="TableParagraph"/>
              <w:rPr>
                <w:rFonts w:ascii="Times New Roman"/>
                <w:sz w:val="20"/>
              </w:rPr>
            </w:pPr>
          </w:p>
        </w:tc>
      </w:tr>
    </w:tbl>
    <w:p w:rsidR="005836B9" w:rsidRDefault="005836B9">
      <w:pPr>
        <w:rPr>
          <w:rFonts w:ascii="Times New Roman"/>
          <w:sz w:val="20"/>
        </w:rPr>
        <w:sectPr w:rsidR="005836B9">
          <w:pgSz w:w="11910" w:h="16840"/>
          <w:pgMar w:top="900" w:right="420" w:bottom="1920" w:left="380" w:header="0" w:footer="1640" w:gutter="0"/>
          <w:cols w:space="720"/>
        </w:sectPr>
      </w:pPr>
    </w:p>
    <w:tbl>
      <w:tblPr>
        <w:tblW w:w="0" w:type="auto"/>
        <w:tblInd w:w="5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51"/>
        <w:gridCol w:w="568"/>
        <w:gridCol w:w="1591"/>
        <w:gridCol w:w="2695"/>
        <w:gridCol w:w="1984"/>
      </w:tblGrid>
      <w:tr w:rsidR="005836B9">
        <w:trPr>
          <w:trHeight w:val="3290"/>
        </w:trPr>
        <w:tc>
          <w:tcPr>
            <w:tcW w:w="3651" w:type="dxa"/>
          </w:tcPr>
          <w:p w:rsidR="005836B9" w:rsidRDefault="00641E2A">
            <w:pPr>
              <w:pStyle w:val="TableParagraph"/>
              <w:spacing w:line="243" w:lineRule="exact"/>
              <w:ind w:left="107"/>
              <w:jc w:val="both"/>
            </w:pPr>
            <w:r>
              <w:lastRenderedPageBreak/>
              <w:t>the service.</w:t>
            </w:r>
          </w:p>
          <w:p w:rsidR="005836B9" w:rsidRDefault="005836B9">
            <w:pPr>
              <w:pStyle w:val="TableParagraph"/>
              <w:spacing w:before="9"/>
              <w:rPr>
                <w:b/>
                <w:sz w:val="21"/>
              </w:rPr>
            </w:pPr>
          </w:p>
          <w:p w:rsidR="005836B9" w:rsidRDefault="00641E2A">
            <w:pPr>
              <w:pStyle w:val="TableParagraph"/>
              <w:spacing w:before="1"/>
              <w:ind w:left="107" w:right="93"/>
              <w:jc w:val="both"/>
            </w:pPr>
            <w:r>
              <w:t>Willing to undertake training relevant to the post.</w:t>
            </w:r>
          </w:p>
          <w:p w:rsidR="005836B9" w:rsidRDefault="005836B9">
            <w:pPr>
              <w:pStyle w:val="TableParagraph"/>
              <w:spacing w:before="1"/>
              <w:rPr>
                <w:b/>
              </w:rPr>
            </w:pPr>
          </w:p>
          <w:p w:rsidR="005836B9" w:rsidRDefault="00641E2A">
            <w:pPr>
              <w:pStyle w:val="TableParagraph"/>
              <w:spacing w:before="1"/>
              <w:ind w:left="107" w:right="91"/>
              <w:jc w:val="both"/>
            </w:pPr>
            <w:r>
              <w:t>Ability to work within a team and delegate tasks to and supervise lower bands.</w:t>
            </w:r>
          </w:p>
          <w:p w:rsidR="005836B9" w:rsidRDefault="005836B9">
            <w:pPr>
              <w:pStyle w:val="TableParagraph"/>
              <w:spacing w:before="9"/>
              <w:rPr>
                <w:b/>
                <w:sz w:val="21"/>
              </w:rPr>
            </w:pPr>
          </w:p>
          <w:p w:rsidR="005836B9" w:rsidRDefault="00641E2A">
            <w:pPr>
              <w:pStyle w:val="TableParagraph"/>
              <w:ind w:left="107" w:right="90"/>
              <w:jc w:val="both"/>
            </w:pPr>
            <w:r>
              <w:t>Ability to demonstrate a diplomatic caring attitude whilst maintaining confidentiality.</w:t>
            </w:r>
          </w:p>
        </w:tc>
        <w:tc>
          <w:tcPr>
            <w:tcW w:w="568" w:type="dxa"/>
          </w:tcPr>
          <w:p w:rsidR="005836B9" w:rsidRDefault="005836B9">
            <w:pPr>
              <w:pStyle w:val="TableParagraph"/>
              <w:rPr>
                <w:b/>
                <w:sz w:val="24"/>
              </w:rPr>
            </w:pPr>
          </w:p>
          <w:p w:rsidR="005836B9" w:rsidRDefault="005836B9">
            <w:pPr>
              <w:pStyle w:val="TableParagraph"/>
              <w:rPr>
                <w:b/>
                <w:sz w:val="19"/>
              </w:rPr>
            </w:pPr>
          </w:p>
          <w:p w:rsidR="005836B9" w:rsidRDefault="00641E2A">
            <w:pPr>
              <w:pStyle w:val="TableParagraph"/>
              <w:spacing w:line="722" w:lineRule="auto"/>
              <w:ind w:left="108" w:right="278"/>
            </w:pPr>
            <w:r>
              <w:t xml:space="preserve">E </w:t>
            </w:r>
            <w:proofErr w:type="spellStart"/>
            <w:r>
              <w:t>E</w:t>
            </w:r>
            <w:proofErr w:type="spellEnd"/>
          </w:p>
          <w:p w:rsidR="005836B9" w:rsidRDefault="005836B9">
            <w:pPr>
              <w:pStyle w:val="TableParagraph"/>
              <w:spacing w:before="6"/>
              <w:rPr>
                <w:b/>
                <w:sz w:val="21"/>
              </w:rPr>
            </w:pPr>
          </w:p>
          <w:p w:rsidR="005836B9" w:rsidRDefault="00641E2A">
            <w:pPr>
              <w:pStyle w:val="TableParagraph"/>
              <w:spacing w:before="1"/>
              <w:ind w:left="108"/>
            </w:pPr>
            <w:r>
              <w:t>E</w:t>
            </w:r>
          </w:p>
        </w:tc>
        <w:tc>
          <w:tcPr>
            <w:tcW w:w="1591" w:type="dxa"/>
          </w:tcPr>
          <w:p w:rsidR="005836B9" w:rsidRDefault="005836B9">
            <w:pPr>
              <w:pStyle w:val="TableParagraph"/>
              <w:rPr>
                <w:b/>
                <w:sz w:val="24"/>
              </w:rPr>
            </w:pPr>
          </w:p>
          <w:p w:rsidR="005836B9" w:rsidRDefault="005836B9">
            <w:pPr>
              <w:pStyle w:val="TableParagraph"/>
              <w:rPr>
                <w:b/>
                <w:sz w:val="19"/>
              </w:rPr>
            </w:pPr>
          </w:p>
          <w:p w:rsidR="005836B9" w:rsidRDefault="00641E2A">
            <w:pPr>
              <w:pStyle w:val="TableParagraph"/>
              <w:spacing w:line="722" w:lineRule="auto"/>
              <w:ind w:left="108" w:right="576"/>
            </w:pPr>
            <w:r>
              <w:rPr>
                <w:spacing w:val="-1"/>
              </w:rPr>
              <w:t xml:space="preserve">Interview </w:t>
            </w:r>
            <w:proofErr w:type="spellStart"/>
            <w:r>
              <w:rPr>
                <w:spacing w:val="-1"/>
              </w:rPr>
              <w:t>Interview</w:t>
            </w:r>
            <w:proofErr w:type="spellEnd"/>
          </w:p>
          <w:p w:rsidR="005836B9" w:rsidRDefault="005836B9">
            <w:pPr>
              <w:pStyle w:val="TableParagraph"/>
              <w:spacing w:before="6"/>
              <w:rPr>
                <w:b/>
                <w:sz w:val="21"/>
              </w:rPr>
            </w:pPr>
          </w:p>
          <w:p w:rsidR="005836B9" w:rsidRDefault="00641E2A">
            <w:pPr>
              <w:pStyle w:val="TableParagraph"/>
              <w:spacing w:before="1"/>
              <w:ind w:left="108"/>
            </w:pPr>
            <w:r>
              <w:t>Interview</w:t>
            </w:r>
          </w:p>
        </w:tc>
        <w:tc>
          <w:tcPr>
            <w:tcW w:w="2695" w:type="dxa"/>
          </w:tcPr>
          <w:p w:rsidR="005836B9" w:rsidRDefault="005836B9">
            <w:pPr>
              <w:pStyle w:val="TableParagraph"/>
              <w:rPr>
                <w:rFonts w:ascii="Times New Roman"/>
                <w:sz w:val="20"/>
              </w:rPr>
            </w:pPr>
          </w:p>
        </w:tc>
        <w:tc>
          <w:tcPr>
            <w:tcW w:w="1984" w:type="dxa"/>
          </w:tcPr>
          <w:p w:rsidR="005836B9" w:rsidRDefault="005836B9">
            <w:pPr>
              <w:pStyle w:val="TableParagraph"/>
              <w:rPr>
                <w:rFonts w:ascii="Times New Roman"/>
                <w:sz w:val="20"/>
              </w:rPr>
            </w:pPr>
          </w:p>
        </w:tc>
      </w:tr>
      <w:tr w:rsidR="005836B9">
        <w:trPr>
          <w:trHeight w:val="2532"/>
        </w:trPr>
        <w:tc>
          <w:tcPr>
            <w:tcW w:w="3651" w:type="dxa"/>
          </w:tcPr>
          <w:p w:rsidR="005836B9" w:rsidRDefault="00641E2A">
            <w:pPr>
              <w:pStyle w:val="TableParagraph"/>
              <w:spacing w:line="241" w:lineRule="exact"/>
              <w:ind w:left="107"/>
              <w:jc w:val="both"/>
            </w:pPr>
            <w:r>
              <w:rPr>
                <w:u w:val="single"/>
              </w:rPr>
              <w:t>OTHER REQUIREMENTS:</w:t>
            </w:r>
          </w:p>
          <w:p w:rsidR="005836B9" w:rsidRDefault="005836B9">
            <w:pPr>
              <w:pStyle w:val="TableParagraph"/>
              <w:spacing w:before="1"/>
              <w:rPr>
                <w:b/>
              </w:rPr>
            </w:pPr>
          </w:p>
          <w:p w:rsidR="005836B9" w:rsidRDefault="00641E2A">
            <w:pPr>
              <w:pStyle w:val="TableParagraph"/>
              <w:ind w:left="107" w:right="88"/>
              <w:jc w:val="both"/>
            </w:pPr>
            <w:r>
              <w:t xml:space="preserve">The post holder must </w:t>
            </w:r>
            <w:r>
              <w:rPr>
                <w:spacing w:val="-3"/>
              </w:rPr>
              <w:t xml:space="preserve">demonstrate </w:t>
            </w:r>
            <w:r>
              <w:t>a positive commitment to uphold diversity and equality policies approved by the</w:t>
            </w:r>
            <w:r>
              <w:rPr>
                <w:spacing w:val="-4"/>
              </w:rPr>
              <w:t xml:space="preserve"> </w:t>
            </w:r>
            <w:r>
              <w:t>Trust.</w:t>
            </w:r>
          </w:p>
          <w:p w:rsidR="005836B9" w:rsidRDefault="005836B9">
            <w:pPr>
              <w:pStyle w:val="TableParagraph"/>
              <w:spacing w:before="11"/>
              <w:rPr>
                <w:b/>
                <w:sz w:val="21"/>
              </w:rPr>
            </w:pPr>
          </w:p>
          <w:p w:rsidR="005836B9" w:rsidRDefault="00641E2A">
            <w:pPr>
              <w:pStyle w:val="TableParagraph"/>
              <w:ind w:left="107" w:right="90"/>
              <w:jc w:val="both"/>
            </w:pPr>
            <w:r>
              <w:t>Ability to travel to other locations as</w:t>
            </w:r>
            <w:r>
              <w:rPr>
                <w:spacing w:val="-1"/>
              </w:rPr>
              <w:t xml:space="preserve"> </w:t>
            </w:r>
            <w:r>
              <w:t>required</w:t>
            </w:r>
          </w:p>
        </w:tc>
        <w:tc>
          <w:tcPr>
            <w:tcW w:w="568" w:type="dxa"/>
          </w:tcPr>
          <w:p w:rsidR="005836B9" w:rsidRDefault="005836B9">
            <w:pPr>
              <w:pStyle w:val="TableParagraph"/>
              <w:rPr>
                <w:b/>
                <w:sz w:val="24"/>
              </w:rPr>
            </w:pPr>
          </w:p>
          <w:p w:rsidR="005836B9" w:rsidRDefault="005836B9">
            <w:pPr>
              <w:pStyle w:val="TableParagraph"/>
              <w:rPr>
                <w:b/>
                <w:sz w:val="19"/>
              </w:rPr>
            </w:pPr>
          </w:p>
          <w:p w:rsidR="005836B9" w:rsidRDefault="00641E2A">
            <w:pPr>
              <w:pStyle w:val="TableParagraph"/>
              <w:ind w:left="108"/>
            </w:pPr>
            <w:r>
              <w:t>E</w:t>
            </w:r>
          </w:p>
          <w:p w:rsidR="005836B9" w:rsidRDefault="005836B9">
            <w:pPr>
              <w:pStyle w:val="TableParagraph"/>
              <w:rPr>
                <w:b/>
                <w:sz w:val="24"/>
              </w:rPr>
            </w:pPr>
          </w:p>
          <w:p w:rsidR="005836B9" w:rsidRDefault="005836B9">
            <w:pPr>
              <w:pStyle w:val="TableParagraph"/>
              <w:rPr>
                <w:b/>
                <w:sz w:val="24"/>
              </w:rPr>
            </w:pPr>
          </w:p>
          <w:p w:rsidR="005836B9" w:rsidRDefault="005836B9">
            <w:pPr>
              <w:pStyle w:val="TableParagraph"/>
              <w:rPr>
                <w:b/>
                <w:sz w:val="24"/>
              </w:rPr>
            </w:pPr>
          </w:p>
          <w:p w:rsidR="005836B9" w:rsidRDefault="00641E2A">
            <w:pPr>
              <w:pStyle w:val="TableParagraph"/>
              <w:spacing w:before="184"/>
              <w:ind w:left="108"/>
            </w:pPr>
            <w:r>
              <w:t>E</w:t>
            </w:r>
          </w:p>
        </w:tc>
        <w:tc>
          <w:tcPr>
            <w:tcW w:w="1591" w:type="dxa"/>
          </w:tcPr>
          <w:p w:rsidR="005836B9" w:rsidRDefault="005836B9">
            <w:pPr>
              <w:pStyle w:val="TableParagraph"/>
              <w:rPr>
                <w:b/>
                <w:sz w:val="24"/>
              </w:rPr>
            </w:pPr>
          </w:p>
          <w:p w:rsidR="005836B9" w:rsidRDefault="005836B9">
            <w:pPr>
              <w:pStyle w:val="TableParagraph"/>
              <w:rPr>
                <w:b/>
                <w:sz w:val="19"/>
              </w:rPr>
            </w:pPr>
          </w:p>
          <w:p w:rsidR="005836B9" w:rsidRDefault="00641E2A">
            <w:pPr>
              <w:pStyle w:val="TableParagraph"/>
              <w:ind w:left="108"/>
            </w:pPr>
            <w:r>
              <w:t>Interview</w:t>
            </w:r>
          </w:p>
          <w:p w:rsidR="005836B9" w:rsidRDefault="005836B9">
            <w:pPr>
              <w:pStyle w:val="TableParagraph"/>
              <w:rPr>
                <w:b/>
                <w:sz w:val="24"/>
              </w:rPr>
            </w:pPr>
          </w:p>
          <w:p w:rsidR="005836B9" w:rsidRDefault="005836B9">
            <w:pPr>
              <w:pStyle w:val="TableParagraph"/>
              <w:rPr>
                <w:b/>
                <w:sz w:val="24"/>
              </w:rPr>
            </w:pPr>
          </w:p>
          <w:p w:rsidR="005836B9" w:rsidRDefault="005836B9">
            <w:pPr>
              <w:pStyle w:val="TableParagraph"/>
              <w:rPr>
                <w:b/>
                <w:sz w:val="24"/>
              </w:rPr>
            </w:pPr>
          </w:p>
          <w:p w:rsidR="005836B9" w:rsidRDefault="00641E2A">
            <w:pPr>
              <w:pStyle w:val="TableParagraph"/>
              <w:spacing w:before="184"/>
              <w:ind w:left="108"/>
            </w:pPr>
            <w:r>
              <w:t>Interview</w:t>
            </w:r>
          </w:p>
        </w:tc>
        <w:tc>
          <w:tcPr>
            <w:tcW w:w="2695" w:type="dxa"/>
          </w:tcPr>
          <w:p w:rsidR="005836B9" w:rsidRDefault="005836B9">
            <w:pPr>
              <w:pStyle w:val="TableParagraph"/>
              <w:rPr>
                <w:rFonts w:ascii="Times New Roman"/>
                <w:sz w:val="20"/>
              </w:rPr>
            </w:pPr>
          </w:p>
        </w:tc>
        <w:tc>
          <w:tcPr>
            <w:tcW w:w="1984" w:type="dxa"/>
          </w:tcPr>
          <w:p w:rsidR="005836B9" w:rsidRDefault="005836B9">
            <w:pPr>
              <w:pStyle w:val="TableParagraph"/>
              <w:rPr>
                <w:rFonts w:ascii="Times New Roman"/>
                <w:sz w:val="20"/>
              </w:rPr>
            </w:pPr>
          </w:p>
        </w:tc>
      </w:tr>
    </w:tbl>
    <w:p w:rsidR="005836B9" w:rsidRDefault="00641E2A">
      <w:pPr>
        <w:pStyle w:val="BodyText"/>
        <w:spacing w:line="241" w:lineRule="exact"/>
        <w:ind w:left="1060"/>
      </w:pPr>
      <w:r>
        <w:t>* Essential/Desirable</w:t>
      </w:r>
    </w:p>
    <w:p w:rsidR="005836B9" w:rsidRDefault="005836B9">
      <w:pPr>
        <w:pStyle w:val="BodyText"/>
      </w:pPr>
    </w:p>
    <w:tbl>
      <w:tblPr>
        <w:tblW w:w="0" w:type="auto"/>
        <w:tblInd w:w="5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93"/>
        <w:gridCol w:w="569"/>
        <w:gridCol w:w="2976"/>
        <w:gridCol w:w="566"/>
        <w:gridCol w:w="3118"/>
        <w:gridCol w:w="569"/>
      </w:tblGrid>
      <w:tr w:rsidR="005836B9">
        <w:trPr>
          <w:trHeight w:val="253"/>
        </w:trPr>
        <w:tc>
          <w:tcPr>
            <w:tcW w:w="10491" w:type="dxa"/>
            <w:gridSpan w:val="6"/>
          </w:tcPr>
          <w:p w:rsidR="005836B9" w:rsidRDefault="00641E2A">
            <w:pPr>
              <w:pStyle w:val="TableParagraph"/>
              <w:spacing w:line="234" w:lineRule="exact"/>
              <w:ind w:left="107"/>
              <w:rPr>
                <w:b/>
              </w:rPr>
            </w:pPr>
            <w:proofErr w:type="gramStart"/>
            <w:r>
              <w:rPr>
                <w:b/>
              </w:rPr>
              <w:t>HAZARDS :</w:t>
            </w:r>
            <w:proofErr w:type="gramEnd"/>
          </w:p>
        </w:tc>
      </w:tr>
      <w:tr w:rsidR="005836B9">
        <w:trPr>
          <w:trHeight w:val="505"/>
        </w:trPr>
        <w:tc>
          <w:tcPr>
            <w:tcW w:w="2693" w:type="dxa"/>
          </w:tcPr>
          <w:p w:rsidR="005836B9" w:rsidRDefault="00641E2A">
            <w:pPr>
              <w:pStyle w:val="TableParagraph"/>
              <w:spacing w:line="254" w:lineRule="exact"/>
              <w:ind w:left="107" w:right="349"/>
            </w:pPr>
            <w:r>
              <w:t xml:space="preserve">Laboratory Specimens </w:t>
            </w:r>
            <w:proofErr w:type="spellStart"/>
            <w:r>
              <w:t>Proteinacious</w:t>
            </w:r>
            <w:proofErr w:type="spellEnd"/>
            <w:r>
              <w:t xml:space="preserve"> Dusts</w:t>
            </w:r>
          </w:p>
        </w:tc>
        <w:tc>
          <w:tcPr>
            <w:tcW w:w="569" w:type="dxa"/>
          </w:tcPr>
          <w:p w:rsidR="005836B9" w:rsidRDefault="005836B9">
            <w:pPr>
              <w:pStyle w:val="TableParagraph"/>
              <w:rPr>
                <w:rFonts w:ascii="Times New Roman"/>
                <w:sz w:val="20"/>
              </w:rPr>
            </w:pPr>
          </w:p>
        </w:tc>
        <w:tc>
          <w:tcPr>
            <w:tcW w:w="2976" w:type="dxa"/>
          </w:tcPr>
          <w:p w:rsidR="005836B9" w:rsidRDefault="00641E2A">
            <w:pPr>
              <w:pStyle w:val="TableParagraph"/>
              <w:tabs>
                <w:tab w:val="left" w:pos="1288"/>
                <w:tab w:val="left" w:pos="2476"/>
              </w:tabs>
              <w:spacing w:line="254" w:lineRule="exact"/>
              <w:ind w:left="108" w:right="91"/>
            </w:pPr>
            <w:r>
              <w:t>Clinical</w:t>
            </w:r>
            <w:r>
              <w:tab/>
              <w:t>contact</w:t>
            </w:r>
            <w:r>
              <w:tab/>
            </w:r>
            <w:r>
              <w:rPr>
                <w:spacing w:val="-5"/>
              </w:rPr>
              <w:t xml:space="preserve">with </w:t>
            </w:r>
            <w:r>
              <w:t>patients</w:t>
            </w:r>
          </w:p>
        </w:tc>
        <w:tc>
          <w:tcPr>
            <w:tcW w:w="566" w:type="dxa"/>
          </w:tcPr>
          <w:p w:rsidR="005836B9" w:rsidRDefault="005836B9">
            <w:pPr>
              <w:pStyle w:val="TableParagraph"/>
              <w:rPr>
                <w:rFonts w:ascii="Times New Roman"/>
                <w:sz w:val="20"/>
              </w:rPr>
            </w:pPr>
          </w:p>
        </w:tc>
        <w:tc>
          <w:tcPr>
            <w:tcW w:w="3118" w:type="dxa"/>
          </w:tcPr>
          <w:p w:rsidR="005836B9" w:rsidRDefault="00641E2A">
            <w:pPr>
              <w:pStyle w:val="TableParagraph"/>
              <w:spacing w:line="254" w:lineRule="exact"/>
              <w:ind w:left="109" w:right="340"/>
            </w:pPr>
            <w:r>
              <w:t>Performing Exposure Prone Invasive Procedures</w:t>
            </w:r>
          </w:p>
        </w:tc>
        <w:tc>
          <w:tcPr>
            <w:tcW w:w="569" w:type="dxa"/>
          </w:tcPr>
          <w:p w:rsidR="005836B9" w:rsidRDefault="005836B9">
            <w:pPr>
              <w:pStyle w:val="TableParagraph"/>
              <w:rPr>
                <w:rFonts w:ascii="Times New Roman"/>
                <w:sz w:val="20"/>
              </w:rPr>
            </w:pPr>
          </w:p>
        </w:tc>
      </w:tr>
      <w:tr w:rsidR="005836B9">
        <w:trPr>
          <w:trHeight w:val="252"/>
        </w:trPr>
        <w:tc>
          <w:tcPr>
            <w:tcW w:w="2693" w:type="dxa"/>
          </w:tcPr>
          <w:p w:rsidR="005836B9" w:rsidRDefault="00641E2A">
            <w:pPr>
              <w:pStyle w:val="TableParagraph"/>
              <w:spacing w:line="232" w:lineRule="exact"/>
              <w:ind w:left="107"/>
            </w:pPr>
            <w:r>
              <w:t>Blood/Body Fluids</w:t>
            </w:r>
          </w:p>
        </w:tc>
        <w:tc>
          <w:tcPr>
            <w:tcW w:w="569" w:type="dxa"/>
          </w:tcPr>
          <w:p w:rsidR="005836B9" w:rsidRDefault="005836B9">
            <w:pPr>
              <w:pStyle w:val="TableParagraph"/>
              <w:rPr>
                <w:rFonts w:ascii="Times New Roman"/>
                <w:sz w:val="18"/>
              </w:rPr>
            </w:pPr>
          </w:p>
        </w:tc>
        <w:tc>
          <w:tcPr>
            <w:tcW w:w="2976" w:type="dxa"/>
          </w:tcPr>
          <w:p w:rsidR="005836B9" w:rsidRDefault="00641E2A">
            <w:pPr>
              <w:pStyle w:val="TableParagraph"/>
              <w:spacing w:line="232" w:lineRule="exact"/>
              <w:ind w:left="108"/>
            </w:pPr>
            <w:r>
              <w:t>Dusty Environment</w:t>
            </w:r>
          </w:p>
        </w:tc>
        <w:tc>
          <w:tcPr>
            <w:tcW w:w="566" w:type="dxa"/>
          </w:tcPr>
          <w:p w:rsidR="005836B9" w:rsidRDefault="005836B9">
            <w:pPr>
              <w:pStyle w:val="TableParagraph"/>
              <w:rPr>
                <w:rFonts w:ascii="Times New Roman"/>
                <w:sz w:val="18"/>
              </w:rPr>
            </w:pPr>
          </w:p>
        </w:tc>
        <w:tc>
          <w:tcPr>
            <w:tcW w:w="3118" w:type="dxa"/>
          </w:tcPr>
          <w:p w:rsidR="005836B9" w:rsidRDefault="00641E2A">
            <w:pPr>
              <w:pStyle w:val="TableParagraph"/>
              <w:spacing w:line="232" w:lineRule="exact"/>
              <w:ind w:left="109"/>
            </w:pPr>
            <w:r>
              <w:t>VDU Use</w:t>
            </w:r>
          </w:p>
        </w:tc>
        <w:tc>
          <w:tcPr>
            <w:tcW w:w="569" w:type="dxa"/>
          </w:tcPr>
          <w:p w:rsidR="005836B9" w:rsidRDefault="00641E2A">
            <w:pPr>
              <w:pStyle w:val="TableParagraph"/>
              <w:spacing w:line="232" w:lineRule="exact"/>
              <w:ind w:left="109"/>
            </w:pPr>
            <w:r>
              <w:t>x</w:t>
            </w:r>
          </w:p>
        </w:tc>
      </w:tr>
      <w:tr w:rsidR="005836B9">
        <w:trPr>
          <w:trHeight w:val="251"/>
        </w:trPr>
        <w:tc>
          <w:tcPr>
            <w:tcW w:w="2693" w:type="dxa"/>
          </w:tcPr>
          <w:p w:rsidR="005836B9" w:rsidRDefault="00641E2A">
            <w:pPr>
              <w:pStyle w:val="TableParagraph"/>
              <w:spacing w:line="231" w:lineRule="exact"/>
              <w:ind w:left="107"/>
            </w:pPr>
            <w:r>
              <w:t>Radiation</w:t>
            </w:r>
          </w:p>
        </w:tc>
        <w:tc>
          <w:tcPr>
            <w:tcW w:w="569" w:type="dxa"/>
          </w:tcPr>
          <w:p w:rsidR="005836B9" w:rsidRDefault="005836B9">
            <w:pPr>
              <w:pStyle w:val="TableParagraph"/>
              <w:rPr>
                <w:rFonts w:ascii="Times New Roman"/>
                <w:sz w:val="18"/>
              </w:rPr>
            </w:pPr>
          </w:p>
        </w:tc>
        <w:tc>
          <w:tcPr>
            <w:tcW w:w="2976" w:type="dxa"/>
          </w:tcPr>
          <w:p w:rsidR="005836B9" w:rsidRDefault="00641E2A">
            <w:pPr>
              <w:pStyle w:val="TableParagraph"/>
              <w:spacing w:line="231" w:lineRule="exact"/>
              <w:ind w:left="108"/>
            </w:pPr>
            <w:r>
              <w:t xml:space="preserve">Challenging </w:t>
            </w:r>
            <w:proofErr w:type="spellStart"/>
            <w:r>
              <w:t>Behaviour</w:t>
            </w:r>
            <w:proofErr w:type="spellEnd"/>
          </w:p>
        </w:tc>
        <w:tc>
          <w:tcPr>
            <w:tcW w:w="566" w:type="dxa"/>
          </w:tcPr>
          <w:p w:rsidR="005836B9" w:rsidRDefault="00641E2A">
            <w:pPr>
              <w:pStyle w:val="TableParagraph"/>
              <w:spacing w:line="231" w:lineRule="exact"/>
              <w:ind w:left="108"/>
            </w:pPr>
            <w:r>
              <w:t>x</w:t>
            </w:r>
          </w:p>
        </w:tc>
        <w:tc>
          <w:tcPr>
            <w:tcW w:w="3118" w:type="dxa"/>
          </w:tcPr>
          <w:p w:rsidR="005836B9" w:rsidRDefault="00641E2A">
            <w:pPr>
              <w:pStyle w:val="TableParagraph"/>
              <w:spacing w:line="231" w:lineRule="exact"/>
              <w:ind w:left="109"/>
            </w:pPr>
            <w:r>
              <w:t>Manual Handling</w:t>
            </w:r>
          </w:p>
        </w:tc>
        <w:tc>
          <w:tcPr>
            <w:tcW w:w="569" w:type="dxa"/>
          </w:tcPr>
          <w:p w:rsidR="005836B9" w:rsidRDefault="00641E2A">
            <w:pPr>
              <w:pStyle w:val="TableParagraph"/>
              <w:spacing w:line="231" w:lineRule="exact"/>
              <w:ind w:left="109"/>
            </w:pPr>
            <w:r>
              <w:t>x</w:t>
            </w:r>
          </w:p>
        </w:tc>
      </w:tr>
      <w:tr w:rsidR="005836B9">
        <w:trPr>
          <w:trHeight w:val="253"/>
        </w:trPr>
        <w:tc>
          <w:tcPr>
            <w:tcW w:w="2693" w:type="dxa"/>
          </w:tcPr>
          <w:p w:rsidR="005836B9" w:rsidRDefault="00641E2A">
            <w:pPr>
              <w:pStyle w:val="TableParagraph"/>
              <w:spacing w:line="234" w:lineRule="exact"/>
              <w:ind w:left="107"/>
            </w:pPr>
            <w:r>
              <w:t>Solvents</w:t>
            </w:r>
          </w:p>
        </w:tc>
        <w:tc>
          <w:tcPr>
            <w:tcW w:w="569" w:type="dxa"/>
          </w:tcPr>
          <w:p w:rsidR="005836B9" w:rsidRDefault="005836B9">
            <w:pPr>
              <w:pStyle w:val="TableParagraph"/>
              <w:rPr>
                <w:rFonts w:ascii="Times New Roman"/>
                <w:sz w:val="18"/>
              </w:rPr>
            </w:pPr>
          </w:p>
        </w:tc>
        <w:tc>
          <w:tcPr>
            <w:tcW w:w="2976" w:type="dxa"/>
          </w:tcPr>
          <w:p w:rsidR="005836B9" w:rsidRDefault="00641E2A">
            <w:pPr>
              <w:pStyle w:val="TableParagraph"/>
              <w:spacing w:line="234" w:lineRule="exact"/>
              <w:ind w:left="108"/>
            </w:pPr>
            <w:r>
              <w:t>Driving</w:t>
            </w:r>
          </w:p>
        </w:tc>
        <w:tc>
          <w:tcPr>
            <w:tcW w:w="566" w:type="dxa"/>
          </w:tcPr>
          <w:p w:rsidR="005836B9" w:rsidRDefault="005836B9">
            <w:pPr>
              <w:pStyle w:val="TableParagraph"/>
              <w:rPr>
                <w:rFonts w:ascii="Times New Roman"/>
                <w:sz w:val="18"/>
              </w:rPr>
            </w:pPr>
          </w:p>
        </w:tc>
        <w:tc>
          <w:tcPr>
            <w:tcW w:w="3118" w:type="dxa"/>
          </w:tcPr>
          <w:p w:rsidR="005836B9" w:rsidRDefault="00641E2A">
            <w:pPr>
              <w:pStyle w:val="TableParagraph"/>
              <w:spacing w:line="234" w:lineRule="exact"/>
              <w:ind w:left="109"/>
            </w:pPr>
            <w:r>
              <w:t>Noise</w:t>
            </w:r>
          </w:p>
        </w:tc>
        <w:tc>
          <w:tcPr>
            <w:tcW w:w="569" w:type="dxa"/>
          </w:tcPr>
          <w:p w:rsidR="005836B9" w:rsidRDefault="005836B9">
            <w:pPr>
              <w:pStyle w:val="TableParagraph"/>
              <w:rPr>
                <w:rFonts w:ascii="Times New Roman"/>
                <w:sz w:val="18"/>
              </w:rPr>
            </w:pPr>
          </w:p>
        </w:tc>
      </w:tr>
      <w:tr w:rsidR="005836B9">
        <w:trPr>
          <w:trHeight w:val="253"/>
        </w:trPr>
        <w:tc>
          <w:tcPr>
            <w:tcW w:w="2693" w:type="dxa"/>
          </w:tcPr>
          <w:p w:rsidR="005836B9" w:rsidRDefault="00641E2A">
            <w:pPr>
              <w:pStyle w:val="TableParagraph"/>
              <w:spacing w:line="234" w:lineRule="exact"/>
              <w:ind w:left="107"/>
            </w:pPr>
            <w:r>
              <w:t xml:space="preserve">Respiratory </w:t>
            </w:r>
            <w:proofErr w:type="spellStart"/>
            <w:r>
              <w:t>Sensitisers</w:t>
            </w:r>
            <w:proofErr w:type="spellEnd"/>
          </w:p>
        </w:tc>
        <w:tc>
          <w:tcPr>
            <w:tcW w:w="569" w:type="dxa"/>
          </w:tcPr>
          <w:p w:rsidR="005836B9" w:rsidRDefault="005836B9">
            <w:pPr>
              <w:pStyle w:val="TableParagraph"/>
              <w:rPr>
                <w:rFonts w:ascii="Times New Roman"/>
                <w:sz w:val="18"/>
              </w:rPr>
            </w:pPr>
          </w:p>
        </w:tc>
        <w:tc>
          <w:tcPr>
            <w:tcW w:w="2976" w:type="dxa"/>
          </w:tcPr>
          <w:p w:rsidR="005836B9" w:rsidRDefault="00641E2A">
            <w:pPr>
              <w:pStyle w:val="TableParagraph"/>
              <w:spacing w:line="234" w:lineRule="exact"/>
              <w:ind w:left="108"/>
            </w:pPr>
            <w:r>
              <w:t>Food Handling</w:t>
            </w:r>
          </w:p>
        </w:tc>
        <w:tc>
          <w:tcPr>
            <w:tcW w:w="566" w:type="dxa"/>
          </w:tcPr>
          <w:p w:rsidR="005836B9" w:rsidRDefault="005836B9">
            <w:pPr>
              <w:pStyle w:val="TableParagraph"/>
              <w:rPr>
                <w:rFonts w:ascii="Times New Roman"/>
                <w:sz w:val="18"/>
              </w:rPr>
            </w:pPr>
          </w:p>
        </w:tc>
        <w:tc>
          <w:tcPr>
            <w:tcW w:w="3118" w:type="dxa"/>
          </w:tcPr>
          <w:p w:rsidR="005836B9" w:rsidRDefault="00641E2A">
            <w:pPr>
              <w:pStyle w:val="TableParagraph"/>
              <w:spacing w:line="234" w:lineRule="exact"/>
              <w:ind w:left="109"/>
            </w:pPr>
            <w:r>
              <w:t>Working in Isolation</w:t>
            </w:r>
          </w:p>
        </w:tc>
        <w:tc>
          <w:tcPr>
            <w:tcW w:w="569" w:type="dxa"/>
          </w:tcPr>
          <w:p w:rsidR="005836B9" w:rsidRDefault="005836B9">
            <w:pPr>
              <w:pStyle w:val="TableParagraph"/>
              <w:rPr>
                <w:rFonts w:ascii="Times New Roman"/>
                <w:sz w:val="18"/>
              </w:rPr>
            </w:pPr>
          </w:p>
        </w:tc>
      </w:tr>
      <w:tr w:rsidR="005836B9">
        <w:trPr>
          <w:trHeight w:val="652"/>
        </w:trPr>
        <w:tc>
          <w:tcPr>
            <w:tcW w:w="2693" w:type="dxa"/>
          </w:tcPr>
          <w:p w:rsidR="005836B9" w:rsidRDefault="00641E2A">
            <w:pPr>
              <w:pStyle w:val="TableParagraph"/>
              <w:spacing w:before="196"/>
              <w:ind w:left="107"/>
            </w:pPr>
            <w:r>
              <w:t>Cytotoxic drugs</w:t>
            </w:r>
          </w:p>
        </w:tc>
        <w:tc>
          <w:tcPr>
            <w:tcW w:w="569" w:type="dxa"/>
          </w:tcPr>
          <w:p w:rsidR="005836B9" w:rsidRDefault="005836B9">
            <w:pPr>
              <w:pStyle w:val="TableParagraph"/>
              <w:rPr>
                <w:rFonts w:ascii="Times New Roman"/>
                <w:sz w:val="20"/>
              </w:rPr>
            </w:pPr>
          </w:p>
        </w:tc>
        <w:tc>
          <w:tcPr>
            <w:tcW w:w="2976" w:type="dxa"/>
          </w:tcPr>
          <w:p w:rsidR="005836B9" w:rsidRDefault="00641E2A">
            <w:pPr>
              <w:pStyle w:val="TableParagraph"/>
              <w:spacing w:before="199"/>
              <w:ind w:left="108"/>
            </w:pPr>
            <w:r>
              <w:t>Night working</w:t>
            </w:r>
          </w:p>
        </w:tc>
        <w:tc>
          <w:tcPr>
            <w:tcW w:w="566" w:type="dxa"/>
          </w:tcPr>
          <w:p w:rsidR="005836B9" w:rsidRDefault="005836B9">
            <w:pPr>
              <w:pStyle w:val="TableParagraph"/>
              <w:rPr>
                <w:rFonts w:ascii="Times New Roman"/>
                <w:sz w:val="20"/>
              </w:rPr>
            </w:pPr>
          </w:p>
        </w:tc>
        <w:tc>
          <w:tcPr>
            <w:tcW w:w="3118" w:type="dxa"/>
          </w:tcPr>
          <w:p w:rsidR="005836B9" w:rsidRDefault="005836B9">
            <w:pPr>
              <w:pStyle w:val="TableParagraph"/>
              <w:rPr>
                <w:rFonts w:ascii="Times New Roman"/>
                <w:sz w:val="20"/>
              </w:rPr>
            </w:pPr>
          </w:p>
        </w:tc>
        <w:tc>
          <w:tcPr>
            <w:tcW w:w="569" w:type="dxa"/>
          </w:tcPr>
          <w:p w:rsidR="005836B9" w:rsidRDefault="005836B9">
            <w:pPr>
              <w:pStyle w:val="TableParagraph"/>
              <w:rPr>
                <w:rFonts w:ascii="Times New Roman"/>
                <w:sz w:val="20"/>
              </w:rPr>
            </w:pPr>
          </w:p>
        </w:tc>
      </w:tr>
    </w:tbl>
    <w:p w:rsidR="006E75DA" w:rsidRDefault="006E75DA"/>
    <w:sectPr w:rsidR="006E75DA">
      <w:pgSz w:w="11910" w:h="16840"/>
      <w:pgMar w:top="980" w:right="420" w:bottom="1920" w:left="380" w:header="0" w:footer="1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5DA" w:rsidRDefault="00641E2A">
      <w:r>
        <w:separator/>
      </w:r>
    </w:p>
  </w:endnote>
  <w:endnote w:type="continuationSeparator" w:id="0">
    <w:p w:rsidR="006E75DA" w:rsidRDefault="0064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6B9" w:rsidRDefault="00641E2A">
    <w:pPr>
      <w:pStyle w:val="BodyText"/>
      <w:spacing w:line="14" w:lineRule="auto"/>
      <w:rPr>
        <w:sz w:val="20"/>
      </w:rPr>
    </w:pPr>
    <w:r>
      <w:rPr>
        <w:noProof/>
        <w:lang w:val="en-GB" w:eastAsia="en-GB"/>
      </w:rPr>
      <mc:AlternateContent>
        <mc:Choice Requires="wps">
          <w:drawing>
            <wp:anchor distT="0" distB="0" distL="114300" distR="114300" simplePos="0" relativeHeight="487203328" behindDoc="1" locked="0" layoutInCell="1" allowOverlap="1">
              <wp:simplePos x="0" y="0"/>
              <wp:positionH relativeFrom="page">
                <wp:posOffset>1554480</wp:posOffset>
              </wp:positionH>
              <wp:positionV relativeFrom="page">
                <wp:posOffset>9457055</wp:posOffset>
              </wp:positionV>
              <wp:extent cx="1244600" cy="16700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6B9" w:rsidRDefault="00641E2A">
                          <w:pPr>
                            <w:spacing w:before="12"/>
                            <w:ind w:left="20"/>
                            <w:rPr>
                              <w:sz w:val="20"/>
                            </w:rPr>
                          </w:pPr>
                          <w:r>
                            <w:rPr>
                              <w:sz w:val="20"/>
                            </w:rPr>
                            <w:t xml:space="preserve">JE </w:t>
                          </w:r>
                          <w:proofErr w:type="spellStart"/>
                          <w:proofErr w:type="gramStart"/>
                          <w:r>
                            <w:rPr>
                              <w:sz w:val="20"/>
                            </w:rPr>
                            <w:t>ref:A</w:t>
                          </w:r>
                          <w:proofErr w:type="gramEnd"/>
                          <w:r>
                            <w:rPr>
                              <w:sz w:val="20"/>
                            </w:rPr>
                            <w:t>&amp;C</w:t>
                          </w:r>
                          <w:proofErr w:type="spellEnd"/>
                          <w:r>
                            <w:rPr>
                              <w:sz w:val="20"/>
                            </w:rPr>
                            <w:t xml:space="preserve"> generic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122.4pt;margin-top:744.65pt;width:98pt;height:13.15pt;z-index:-1611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" filled="f" stroked="f">
              <v:textbox inset="0,0,0,0">
                <w:txbxContent>
                  <w:p w:rsidR="005836B9" w:rsidRDefault="00641E2A">
                    <w:pPr>
                      <w:spacing w:before="12"/>
                      <w:ind w:left="20"/>
                      <w:rPr>
                        <w:sz w:val="20"/>
                      </w:rPr>
                    </w:pPr>
                    <w:r>
                      <w:rPr>
                        <w:sz w:val="20"/>
                      </w:rPr>
                      <w:t xml:space="preserve">JE </w:t>
                    </w:r>
                    <w:proofErr w:type="spellStart"/>
                    <w:proofErr w:type="gramStart"/>
                    <w:r>
                      <w:rPr>
                        <w:sz w:val="20"/>
                      </w:rPr>
                      <w:t>ref:A</w:t>
                    </w:r>
                    <w:proofErr w:type="gramEnd"/>
                    <w:r>
                      <w:rPr>
                        <w:sz w:val="20"/>
                      </w:rPr>
                      <w:t>&amp;C</w:t>
                    </w:r>
                    <w:proofErr w:type="spellEnd"/>
                    <w:r>
                      <w:rPr>
                        <w:sz w:val="20"/>
                      </w:rPr>
                      <w:t xml:space="preserve"> generic 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03840" behindDoc="1" locked="0" layoutInCell="1" allowOverlap="1">
              <wp:simplePos x="0" y="0"/>
              <wp:positionH relativeFrom="page">
                <wp:posOffset>5210810</wp:posOffset>
              </wp:positionH>
              <wp:positionV relativeFrom="page">
                <wp:posOffset>9457055</wp:posOffset>
              </wp:positionV>
              <wp:extent cx="1449705" cy="60452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6B9" w:rsidRDefault="00641E2A">
                          <w:pPr>
                            <w:spacing w:before="12"/>
                            <w:ind w:right="18"/>
                            <w:jc w:val="right"/>
                            <w:rPr>
                              <w:sz w:val="20"/>
                            </w:rPr>
                          </w:pPr>
                          <w:r>
                            <w:rPr>
                              <w:sz w:val="20"/>
                            </w:rPr>
                            <w:t xml:space="preserve">Band 3 </w:t>
                          </w:r>
                          <w:r w:rsidR="003D4960">
                            <w:rPr>
                              <w:sz w:val="20"/>
                            </w:rPr>
                            <w:t>Sewing Room Co-Ordinator</w:t>
                          </w:r>
                        </w:p>
                        <w:p w:rsidR="005836B9" w:rsidRDefault="00641E2A">
                          <w:pPr>
                            <w:spacing w:before="1"/>
                            <w:ind w:left="697" w:right="19" w:firstLine="566"/>
                            <w:jc w:val="right"/>
                            <w:rPr>
                              <w:sz w:val="20"/>
                            </w:rPr>
                          </w:pPr>
                          <w:r>
                            <w:rPr>
                              <w:w w:val="95"/>
                              <w:sz w:val="20"/>
                            </w:rPr>
                            <w:t xml:space="preserve">Description </w:t>
                          </w:r>
                          <w:r w:rsidR="00157365">
                            <w:rPr>
                              <w:sz w:val="20"/>
                            </w:rPr>
                            <w:t>December 2022</w:t>
                          </w:r>
                          <w:r>
                            <w:rPr>
                              <w:spacing w:val="-5"/>
                              <w:sz w:val="20"/>
                            </w:rPr>
                            <w:t xml:space="preserve"> </w:t>
                          </w:r>
                          <w:r>
                            <w:rPr>
                              <w:spacing w:val="-8"/>
                              <w:sz w:val="20"/>
                            </w:rPr>
                            <w:t>v2</w:t>
                          </w:r>
                        </w:p>
                        <w:p w:rsidR="005836B9" w:rsidRDefault="00641E2A">
                          <w:pPr>
                            <w:spacing w:line="228" w:lineRule="exact"/>
                            <w:ind w:right="18"/>
                            <w:jc w:val="right"/>
                            <w:rPr>
                              <w:sz w:val="20"/>
                            </w:rPr>
                          </w:pPr>
                          <w:r>
                            <w:rPr>
                              <w:sz w:val="20"/>
                            </w:rPr>
                            <w:t>Update Nov</w:t>
                          </w:r>
                          <w:r>
                            <w:rPr>
                              <w:spacing w:val="-5"/>
                              <w:sz w:val="20"/>
                            </w:rPr>
                            <w:t xml:space="preserve"> </w:t>
                          </w:r>
                          <w:r>
                            <w:rPr>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410.3pt;margin-top:744.65pt;width:114.15pt;height:47.6pt;z-index:-1611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" filled="f" stroked="f">
              <v:textbox inset="0,0,0,0">
                <w:txbxContent>
                  <w:p w:rsidR="005836B9" w:rsidRDefault="00641E2A">
                    <w:pPr>
                      <w:spacing w:before="12"/>
                      <w:ind w:right="18"/>
                      <w:jc w:val="right"/>
                      <w:rPr>
                        <w:sz w:val="20"/>
                      </w:rPr>
                    </w:pPr>
                    <w:r>
                      <w:rPr>
                        <w:sz w:val="20"/>
                      </w:rPr>
                      <w:t xml:space="preserve">Band 3 </w:t>
                    </w:r>
                    <w:r w:rsidR="003D4960">
                      <w:rPr>
                        <w:sz w:val="20"/>
                      </w:rPr>
                      <w:t>Sewing Room Co-Ordinator</w:t>
                    </w:r>
                  </w:p>
                  <w:p w:rsidR="005836B9" w:rsidRDefault="00641E2A">
                    <w:pPr>
                      <w:spacing w:before="1"/>
                      <w:ind w:left="697" w:right="19" w:firstLine="566"/>
                      <w:jc w:val="right"/>
                      <w:rPr>
                        <w:sz w:val="20"/>
                      </w:rPr>
                    </w:pPr>
                    <w:r>
                      <w:rPr>
                        <w:w w:val="95"/>
                        <w:sz w:val="20"/>
                      </w:rPr>
                      <w:t xml:space="preserve">Description </w:t>
                    </w:r>
                    <w:r w:rsidR="00157365">
                      <w:rPr>
                        <w:sz w:val="20"/>
                      </w:rPr>
                      <w:t>December 2022</w:t>
                    </w:r>
                    <w:r>
                      <w:rPr>
                        <w:spacing w:val="-5"/>
                        <w:sz w:val="20"/>
                      </w:rPr>
                      <w:t xml:space="preserve"> </w:t>
                    </w:r>
                    <w:r>
                      <w:rPr>
                        <w:spacing w:val="-8"/>
                        <w:sz w:val="20"/>
                      </w:rPr>
                      <w:t>v2</w:t>
                    </w:r>
                  </w:p>
                  <w:p w:rsidR="005836B9" w:rsidRDefault="00641E2A">
                    <w:pPr>
                      <w:spacing w:line="228" w:lineRule="exact"/>
                      <w:ind w:right="18"/>
                      <w:jc w:val="right"/>
                      <w:rPr>
                        <w:sz w:val="20"/>
                      </w:rPr>
                    </w:pPr>
                    <w:r>
                      <w:rPr>
                        <w:sz w:val="20"/>
                      </w:rPr>
                      <w:t>Update Nov</w:t>
                    </w:r>
                    <w:r>
                      <w:rPr>
                        <w:spacing w:val="-5"/>
                        <w:sz w:val="20"/>
                      </w:rPr>
                      <w:t xml:space="preserve"> </w:t>
                    </w:r>
                    <w:r>
                      <w:rPr>
                        <w:sz w:val="20"/>
                      </w:rPr>
                      <w:t>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5DA" w:rsidRDefault="00641E2A">
      <w:r>
        <w:separator/>
      </w:r>
    </w:p>
  </w:footnote>
  <w:footnote w:type="continuationSeparator" w:id="0">
    <w:p w:rsidR="006E75DA" w:rsidRDefault="0064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92C" w:rsidRDefault="00F6092C" w:rsidP="00F6092C">
    <w:pPr>
      <w:pStyle w:val="Header"/>
      <w:jc w:val="right"/>
    </w:pPr>
    <w:r>
      <w:rPr>
        <w:noProof/>
        <w:lang w:eastAsia="en-GB"/>
      </w:rPr>
      <w:drawing>
        <wp:inline distT="0" distB="0" distL="0" distR="0" wp14:anchorId="43B11052" wp14:editId="7ACBFEB7">
          <wp:extent cx="2097515" cy="928789"/>
          <wp:effectExtent l="0" t="0" r="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6053" cy="9414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4D9"/>
    <w:multiLevelType w:val="hybridMultilevel"/>
    <w:tmpl w:val="B01E1618"/>
    <w:lvl w:ilvl="0" w:tplc="14D44C52">
      <w:numFmt w:val="bullet"/>
      <w:lvlText w:val=""/>
      <w:lvlJc w:val="left"/>
      <w:pPr>
        <w:ind w:left="1060" w:hanging="361"/>
      </w:pPr>
      <w:rPr>
        <w:rFonts w:ascii="Symbol" w:eastAsia="Symbol" w:hAnsi="Symbol" w:cs="Symbol" w:hint="default"/>
        <w:w w:val="100"/>
        <w:sz w:val="22"/>
        <w:szCs w:val="22"/>
        <w:lang w:val="en-US" w:eastAsia="en-US" w:bidi="ar-SA"/>
      </w:rPr>
    </w:lvl>
    <w:lvl w:ilvl="1" w:tplc="6426A008">
      <w:numFmt w:val="bullet"/>
      <w:lvlText w:val="•"/>
      <w:lvlJc w:val="left"/>
      <w:pPr>
        <w:ind w:left="2064" w:hanging="361"/>
      </w:pPr>
      <w:rPr>
        <w:rFonts w:hint="default"/>
        <w:lang w:val="en-US" w:eastAsia="en-US" w:bidi="ar-SA"/>
      </w:rPr>
    </w:lvl>
    <w:lvl w:ilvl="2" w:tplc="FC700A26">
      <w:numFmt w:val="bullet"/>
      <w:lvlText w:val="•"/>
      <w:lvlJc w:val="left"/>
      <w:pPr>
        <w:ind w:left="3069" w:hanging="361"/>
      </w:pPr>
      <w:rPr>
        <w:rFonts w:hint="default"/>
        <w:lang w:val="en-US" w:eastAsia="en-US" w:bidi="ar-SA"/>
      </w:rPr>
    </w:lvl>
    <w:lvl w:ilvl="3" w:tplc="C6AADCD0">
      <w:numFmt w:val="bullet"/>
      <w:lvlText w:val="•"/>
      <w:lvlJc w:val="left"/>
      <w:pPr>
        <w:ind w:left="4074" w:hanging="361"/>
      </w:pPr>
      <w:rPr>
        <w:rFonts w:hint="default"/>
        <w:lang w:val="en-US" w:eastAsia="en-US" w:bidi="ar-SA"/>
      </w:rPr>
    </w:lvl>
    <w:lvl w:ilvl="4" w:tplc="B79C611E">
      <w:numFmt w:val="bullet"/>
      <w:lvlText w:val="•"/>
      <w:lvlJc w:val="left"/>
      <w:pPr>
        <w:ind w:left="5079" w:hanging="361"/>
      </w:pPr>
      <w:rPr>
        <w:rFonts w:hint="default"/>
        <w:lang w:val="en-US" w:eastAsia="en-US" w:bidi="ar-SA"/>
      </w:rPr>
    </w:lvl>
    <w:lvl w:ilvl="5" w:tplc="20781398">
      <w:numFmt w:val="bullet"/>
      <w:lvlText w:val="•"/>
      <w:lvlJc w:val="left"/>
      <w:pPr>
        <w:ind w:left="6084" w:hanging="361"/>
      </w:pPr>
      <w:rPr>
        <w:rFonts w:hint="default"/>
        <w:lang w:val="en-US" w:eastAsia="en-US" w:bidi="ar-SA"/>
      </w:rPr>
    </w:lvl>
    <w:lvl w:ilvl="6" w:tplc="33BE4D94">
      <w:numFmt w:val="bullet"/>
      <w:lvlText w:val="•"/>
      <w:lvlJc w:val="left"/>
      <w:pPr>
        <w:ind w:left="7089" w:hanging="361"/>
      </w:pPr>
      <w:rPr>
        <w:rFonts w:hint="default"/>
        <w:lang w:val="en-US" w:eastAsia="en-US" w:bidi="ar-SA"/>
      </w:rPr>
    </w:lvl>
    <w:lvl w:ilvl="7" w:tplc="82989D0E">
      <w:numFmt w:val="bullet"/>
      <w:lvlText w:val="•"/>
      <w:lvlJc w:val="left"/>
      <w:pPr>
        <w:ind w:left="8094" w:hanging="361"/>
      </w:pPr>
      <w:rPr>
        <w:rFonts w:hint="default"/>
        <w:lang w:val="en-US" w:eastAsia="en-US" w:bidi="ar-SA"/>
      </w:rPr>
    </w:lvl>
    <w:lvl w:ilvl="8" w:tplc="ADF07B1C">
      <w:numFmt w:val="bullet"/>
      <w:lvlText w:val="•"/>
      <w:lvlJc w:val="left"/>
      <w:pPr>
        <w:ind w:left="9099" w:hanging="361"/>
      </w:pPr>
      <w:rPr>
        <w:rFonts w:hint="default"/>
        <w:lang w:val="en-US" w:eastAsia="en-US" w:bidi="ar-SA"/>
      </w:rPr>
    </w:lvl>
  </w:abstractNum>
  <w:abstractNum w:abstractNumId="1" w15:restartNumberingAfterBreak="0">
    <w:nsid w:val="2BAD4804"/>
    <w:multiLevelType w:val="hybridMultilevel"/>
    <w:tmpl w:val="E9A890B2"/>
    <w:lvl w:ilvl="0" w:tplc="64162AE6">
      <w:numFmt w:val="bullet"/>
      <w:lvlText w:val=""/>
      <w:lvlJc w:val="left"/>
      <w:pPr>
        <w:ind w:left="1768" w:hanging="425"/>
      </w:pPr>
      <w:rPr>
        <w:rFonts w:ascii="Symbol" w:eastAsia="Symbol" w:hAnsi="Symbol" w:cs="Symbol" w:hint="default"/>
        <w:w w:val="99"/>
        <w:sz w:val="20"/>
        <w:szCs w:val="20"/>
        <w:lang w:val="en-US" w:eastAsia="en-US" w:bidi="ar-SA"/>
      </w:rPr>
    </w:lvl>
    <w:lvl w:ilvl="1" w:tplc="3C1E9AFA">
      <w:numFmt w:val="bullet"/>
      <w:lvlText w:val="•"/>
      <w:lvlJc w:val="left"/>
      <w:pPr>
        <w:ind w:left="2694" w:hanging="425"/>
      </w:pPr>
      <w:rPr>
        <w:rFonts w:hint="default"/>
        <w:lang w:val="en-US" w:eastAsia="en-US" w:bidi="ar-SA"/>
      </w:rPr>
    </w:lvl>
    <w:lvl w:ilvl="2" w:tplc="E8BC3B9C">
      <w:numFmt w:val="bullet"/>
      <w:lvlText w:val="•"/>
      <w:lvlJc w:val="left"/>
      <w:pPr>
        <w:ind w:left="3629" w:hanging="425"/>
      </w:pPr>
      <w:rPr>
        <w:rFonts w:hint="default"/>
        <w:lang w:val="en-US" w:eastAsia="en-US" w:bidi="ar-SA"/>
      </w:rPr>
    </w:lvl>
    <w:lvl w:ilvl="3" w:tplc="5D6A3D0C">
      <w:numFmt w:val="bullet"/>
      <w:lvlText w:val="•"/>
      <w:lvlJc w:val="left"/>
      <w:pPr>
        <w:ind w:left="4564" w:hanging="425"/>
      </w:pPr>
      <w:rPr>
        <w:rFonts w:hint="default"/>
        <w:lang w:val="en-US" w:eastAsia="en-US" w:bidi="ar-SA"/>
      </w:rPr>
    </w:lvl>
    <w:lvl w:ilvl="4" w:tplc="6BEE1E90">
      <w:numFmt w:val="bullet"/>
      <w:lvlText w:val="•"/>
      <w:lvlJc w:val="left"/>
      <w:pPr>
        <w:ind w:left="5499" w:hanging="425"/>
      </w:pPr>
      <w:rPr>
        <w:rFonts w:hint="default"/>
        <w:lang w:val="en-US" w:eastAsia="en-US" w:bidi="ar-SA"/>
      </w:rPr>
    </w:lvl>
    <w:lvl w:ilvl="5" w:tplc="EEBC23CC">
      <w:numFmt w:val="bullet"/>
      <w:lvlText w:val="•"/>
      <w:lvlJc w:val="left"/>
      <w:pPr>
        <w:ind w:left="6434" w:hanging="425"/>
      </w:pPr>
      <w:rPr>
        <w:rFonts w:hint="default"/>
        <w:lang w:val="en-US" w:eastAsia="en-US" w:bidi="ar-SA"/>
      </w:rPr>
    </w:lvl>
    <w:lvl w:ilvl="6" w:tplc="B13AA9BA">
      <w:numFmt w:val="bullet"/>
      <w:lvlText w:val="•"/>
      <w:lvlJc w:val="left"/>
      <w:pPr>
        <w:ind w:left="7369" w:hanging="425"/>
      </w:pPr>
      <w:rPr>
        <w:rFonts w:hint="default"/>
        <w:lang w:val="en-US" w:eastAsia="en-US" w:bidi="ar-SA"/>
      </w:rPr>
    </w:lvl>
    <w:lvl w:ilvl="7" w:tplc="F8F6B908">
      <w:numFmt w:val="bullet"/>
      <w:lvlText w:val="•"/>
      <w:lvlJc w:val="left"/>
      <w:pPr>
        <w:ind w:left="8304" w:hanging="425"/>
      </w:pPr>
      <w:rPr>
        <w:rFonts w:hint="default"/>
        <w:lang w:val="en-US" w:eastAsia="en-US" w:bidi="ar-SA"/>
      </w:rPr>
    </w:lvl>
    <w:lvl w:ilvl="8" w:tplc="E7F43B00">
      <w:numFmt w:val="bullet"/>
      <w:lvlText w:val="•"/>
      <w:lvlJc w:val="left"/>
      <w:pPr>
        <w:ind w:left="9239" w:hanging="425"/>
      </w:pPr>
      <w:rPr>
        <w:rFonts w:hint="default"/>
        <w:lang w:val="en-US" w:eastAsia="en-US" w:bidi="ar-SA"/>
      </w:rPr>
    </w:lvl>
  </w:abstractNum>
  <w:abstractNum w:abstractNumId="2" w15:restartNumberingAfterBreak="0">
    <w:nsid w:val="4D9228A4"/>
    <w:multiLevelType w:val="hybridMultilevel"/>
    <w:tmpl w:val="D00E4CE6"/>
    <w:lvl w:ilvl="0" w:tplc="8990CAB6">
      <w:numFmt w:val="bullet"/>
      <w:lvlText w:val=""/>
      <w:lvlJc w:val="left"/>
      <w:pPr>
        <w:ind w:left="676" w:hanging="360"/>
      </w:pPr>
      <w:rPr>
        <w:rFonts w:ascii="Symbol" w:eastAsia="Symbol" w:hAnsi="Symbol" w:cs="Symbol" w:hint="default"/>
        <w:w w:val="100"/>
        <w:sz w:val="22"/>
        <w:szCs w:val="22"/>
        <w:lang w:val="en-US" w:eastAsia="en-US" w:bidi="ar-SA"/>
      </w:rPr>
    </w:lvl>
    <w:lvl w:ilvl="1" w:tplc="2BDE6B30">
      <w:numFmt w:val="bullet"/>
      <w:lvlText w:val="o"/>
      <w:lvlJc w:val="left"/>
      <w:pPr>
        <w:ind w:left="1396" w:hanging="360"/>
      </w:pPr>
      <w:rPr>
        <w:rFonts w:ascii="Courier New" w:eastAsia="Courier New" w:hAnsi="Courier New" w:cs="Courier New" w:hint="default"/>
        <w:w w:val="100"/>
        <w:sz w:val="22"/>
        <w:szCs w:val="22"/>
        <w:lang w:val="en-US" w:eastAsia="en-US" w:bidi="ar-SA"/>
      </w:rPr>
    </w:lvl>
    <w:lvl w:ilvl="2" w:tplc="A58A1E28">
      <w:numFmt w:val="bullet"/>
      <w:lvlText w:val="•"/>
      <w:lvlJc w:val="left"/>
      <w:pPr>
        <w:ind w:left="2478" w:hanging="360"/>
      </w:pPr>
      <w:rPr>
        <w:rFonts w:hint="default"/>
        <w:lang w:val="en-US" w:eastAsia="en-US" w:bidi="ar-SA"/>
      </w:rPr>
    </w:lvl>
    <w:lvl w:ilvl="3" w:tplc="53BCCD84">
      <w:numFmt w:val="bullet"/>
      <w:lvlText w:val="•"/>
      <w:lvlJc w:val="left"/>
      <w:pPr>
        <w:ind w:left="3557" w:hanging="360"/>
      </w:pPr>
      <w:rPr>
        <w:rFonts w:hint="default"/>
        <w:lang w:val="en-US" w:eastAsia="en-US" w:bidi="ar-SA"/>
      </w:rPr>
    </w:lvl>
    <w:lvl w:ilvl="4" w:tplc="E2E4C666">
      <w:numFmt w:val="bullet"/>
      <w:lvlText w:val="•"/>
      <w:lvlJc w:val="left"/>
      <w:pPr>
        <w:ind w:left="4636" w:hanging="360"/>
      </w:pPr>
      <w:rPr>
        <w:rFonts w:hint="default"/>
        <w:lang w:val="en-US" w:eastAsia="en-US" w:bidi="ar-SA"/>
      </w:rPr>
    </w:lvl>
    <w:lvl w:ilvl="5" w:tplc="D6C4CFC6">
      <w:numFmt w:val="bullet"/>
      <w:lvlText w:val="•"/>
      <w:lvlJc w:val="left"/>
      <w:pPr>
        <w:ind w:left="5715" w:hanging="360"/>
      </w:pPr>
      <w:rPr>
        <w:rFonts w:hint="default"/>
        <w:lang w:val="en-US" w:eastAsia="en-US" w:bidi="ar-SA"/>
      </w:rPr>
    </w:lvl>
    <w:lvl w:ilvl="6" w:tplc="9FBC9D22">
      <w:numFmt w:val="bullet"/>
      <w:lvlText w:val="•"/>
      <w:lvlJc w:val="left"/>
      <w:pPr>
        <w:ind w:left="6793" w:hanging="360"/>
      </w:pPr>
      <w:rPr>
        <w:rFonts w:hint="default"/>
        <w:lang w:val="en-US" w:eastAsia="en-US" w:bidi="ar-SA"/>
      </w:rPr>
    </w:lvl>
    <w:lvl w:ilvl="7" w:tplc="ABB846EA">
      <w:numFmt w:val="bullet"/>
      <w:lvlText w:val="•"/>
      <w:lvlJc w:val="left"/>
      <w:pPr>
        <w:ind w:left="7872" w:hanging="360"/>
      </w:pPr>
      <w:rPr>
        <w:rFonts w:hint="default"/>
        <w:lang w:val="en-US" w:eastAsia="en-US" w:bidi="ar-SA"/>
      </w:rPr>
    </w:lvl>
    <w:lvl w:ilvl="8" w:tplc="0CA43E34">
      <w:numFmt w:val="bullet"/>
      <w:lvlText w:val="•"/>
      <w:lvlJc w:val="left"/>
      <w:pPr>
        <w:ind w:left="8951" w:hanging="360"/>
      </w:pPr>
      <w:rPr>
        <w:rFonts w:hint="default"/>
        <w:lang w:val="en-US" w:eastAsia="en-US" w:bidi="ar-SA"/>
      </w:rPr>
    </w:lvl>
  </w:abstractNum>
  <w:abstractNum w:abstractNumId="3" w15:restartNumberingAfterBreak="0">
    <w:nsid w:val="6A383EA0"/>
    <w:multiLevelType w:val="hybridMultilevel"/>
    <w:tmpl w:val="74FC4BDA"/>
    <w:lvl w:ilvl="0" w:tplc="5B4A9F10">
      <w:numFmt w:val="bullet"/>
      <w:lvlText w:val=""/>
      <w:lvlJc w:val="left"/>
      <w:pPr>
        <w:ind w:left="560" w:hanging="360"/>
      </w:pPr>
      <w:rPr>
        <w:rFonts w:ascii="Symbol" w:eastAsia="Symbol" w:hAnsi="Symbol" w:cs="Symbol" w:hint="default"/>
        <w:w w:val="100"/>
        <w:sz w:val="22"/>
        <w:szCs w:val="22"/>
        <w:lang w:val="en-US" w:eastAsia="en-US" w:bidi="ar-SA"/>
      </w:rPr>
    </w:lvl>
    <w:lvl w:ilvl="1" w:tplc="C77C9B9A">
      <w:numFmt w:val="bullet"/>
      <w:lvlText w:val="•"/>
      <w:lvlJc w:val="left"/>
      <w:pPr>
        <w:ind w:left="1571" w:hanging="360"/>
      </w:pPr>
      <w:rPr>
        <w:rFonts w:hint="default"/>
        <w:lang w:val="en-US" w:eastAsia="en-US" w:bidi="ar-SA"/>
      </w:rPr>
    </w:lvl>
    <w:lvl w:ilvl="2" w:tplc="F24ABF66">
      <w:numFmt w:val="bullet"/>
      <w:lvlText w:val="•"/>
      <w:lvlJc w:val="left"/>
      <w:pPr>
        <w:ind w:left="2583" w:hanging="360"/>
      </w:pPr>
      <w:rPr>
        <w:rFonts w:hint="default"/>
        <w:lang w:val="en-US" w:eastAsia="en-US" w:bidi="ar-SA"/>
      </w:rPr>
    </w:lvl>
    <w:lvl w:ilvl="3" w:tplc="420427B2">
      <w:numFmt w:val="bullet"/>
      <w:lvlText w:val="•"/>
      <w:lvlJc w:val="left"/>
      <w:pPr>
        <w:ind w:left="3595" w:hanging="360"/>
      </w:pPr>
      <w:rPr>
        <w:rFonts w:hint="default"/>
        <w:lang w:val="en-US" w:eastAsia="en-US" w:bidi="ar-SA"/>
      </w:rPr>
    </w:lvl>
    <w:lvl w:ilvl="4" w:tplc="5CFA4F92">
      <w:numFmt w:val="bullet"/>
      <w:lvlText w:val="•"/>
      <w:lvlJc w:val="left"/>
      <w:pPr>
        <w:ind w:left="4607" w:hanging="360"/>
      </w:pPr>
      <w:rPr>
        <w:rFonts w:hint="default"/>
        <w:lang w:val="en-US" w:eastAsia="en-US" w:bidi="ar-SA"/>
      </w:rPr>
    </w:lvl>
    <w:lvl w:ilvl="5" w:tplc="04FA605E">
      <w:numFmt w:val="bullet"/>
      <w:lvlText w:val="•"/>
      <w:lvlJc w:val="left"/>
      <w:pPr>
        <w:ind w:left="5619" w:hanging="360"/>
      </w:pPr>
      <w:rPr>
        <w:rFonts w:hint="default"/>
        <w:lang w:val="en-US" w:eastAsia="en-US" w:bidi="ar-SA"/>
      </w:rPr>
    </w:lvl>
    <w:lvl w:ilvl="6" w:tplc="6316D4DC">
      <w:numFmt w:val="bullet"/>
      <w:lvlText w:val="•"/>
      <w:lvlJc w:val="left"/>
      <w:pPr>
        <w:ind w:left="6630" w:hanging="360"/>
      </w:pPr>
      <w:rPr>
        <w:rFonts w:hint="default"/>
        <w:lang w:val="en-US" w:eastAsia="en-US" w:bidi="ar-SA"/>
      </w:rPr>
    </w:lvl>
    <w:lvl w:ilvl="7" w:tplc="AEDA783E">
      <w:numFmt w:val="bullet"/>
      <w:lvlText w:val="•"/>
      <w:lvlJc w:val="left"/>
      <w:pPr>
        <w:ind w:left="7642" w:hanging="360"/>
      </w:pPr>
      <w:rPr>
        <w:rFonts w:hint="default"/>
        <w:lang w:val="en-US" w:eastAsia="en-US" w:bidi="ar-SA"/>
      </w:rPr>
    </w:lvl>
    <w:lvl w:ilvl="8" w:tplc="6D4EAC16">
      <w:numFmt w:val="bullet"/>
      <w:lvlText w:val="•"/>
      <w:lvlJc w:val="left"/>
      <w:pPr>
        <w:ind w:left="8654" w:hanging="360"/>
      </w:pPr>
      <w:rPr>
        <w:rFonts w:hint="default"/>
        <w:lang w:val="en-US" w:eastAsia="en-US" w:bidi="ar-SA"/>
      </w:rPr>
    </w:lvl>
  </w:abstractNum>
  <w:abstractNum w:abstractNumId="4" w15:restartNumberingAfterBreak="0">
    <w:nsid w:val="781E6CE2"/>
    <w:multiLevelType w:val="hybridMultilevel"/>
    <w:tmpl w:val="E25095D8"/>
    <w:lvl w:ilvl="0" w:tplc="FF866202">
      <w:numFmt w:val="bullet"/>
      <w:lvlText w:val=""/>
      <w:lvlJc w:val="left"/>
      <w:pPr>
        <w:ind w:left="560" w:hanging="360"/>
      </w:pPr>
      <w:rPr>
        <w:rFonts w:ascii="Symbol" w:eastAsia="Symbol" w:hAnsi="Symbol" w:cs="Symbol" w:hint="default"/>
        <w:w w:val="100"/>
        <w:sz w:val="22"/>
        <w:szCs w:val="22"/>
        <w:lang w:val="en-US" w:eastAsia="en-US" w:bidi="ar-SA"/>
      </w:rPr>
    </w:lvl>
    <w:lvl w:ilvl="1" w:tplc="5492B626">
      <w:numFmt w:val="bullet"/>
      <w:lvlText w:val="•"/>
      <w:lvlJc w:val="left"/>
      <w:pPr>
        <w:ind w:left="1571" w:hanging="360"/>
      </w:pPr>
      <w:rPr>
        <w:rFonts w:hint="default"/>
        <w:lang w:val="en-US" w:eastAsia="en-US" w:bidi="ar-SA"/>
      </w:rPr>
    </w:lvl>
    <w:lvl w:ilvl="2" w:tplc="7B2CE36C">
      <w:numFmt w:val="bullet"/>
      <w:lvlText w:val="•"/>
      <w:lvlJc w:val="left"/>
      <w:pPr>
        <w:ind w:left="2582" w:hanging="360"/>
      </w:pPr>
      <w:rPr>
        <w:rFonts w:hint="default"/>
        <w:lang w:val="en-US" w:eastAsia="en-US" w:bidi="ar-SA"/>
      </w:rPr>
    </w:lvl>
    <w:lvl w:ilvl="3" w:tplc="458426C4">
      <w:numFmt w:val="bullet"/>
      <w:lvlText w:val="•"/>
      <w:lvlJc w:val="left"/>
      <w:pPr>
        <w:ind w:left="3594" w:hanging="360"/>
      </w:pPr>
      <w:rPr>
        <w:rFonts w:hint="default"/>
        <w:lang w:val="en-US" w:eastAsia="en-US" w:bidi="ar-SA"/>
      </w:rPr>
    </w:lvl>
    <w:lvl w:ilvl="4" w:tplc="B0622120">
      <w:numFmt w:val="bullet"/>
      <w:lvlText w:val="•"/>
      <w:lvlJc w:val="left"/>
      <w:pPr>
        <w:ind w:left="4605" w:hanging="360"/>
      </w:pPr>
      <w:rPr>
        <w:rFonts w:hint="default"/>
        <w:lang w:val="en-US" w:eastAsia="en-US" w:bidi="ar-SA"/>
      </w:rPr>
    </w:lvl>
    <w:lvl w:ilvl="5" w:tplc="1B388CF8">
      <w:numFmt w:val="bullet"/>
      <w:lvlText w:val="•"/>
      <w:lvlJc w:val="left"/>
      <w:pPr>
        <w:ind w:left="5617" w:hanging="360"/>
      </w:pPr>
      <w:rPr>
        <w:rFonts w:hint="default"/>
        <w:lang w:val="en-US" w:eastAsia="en-US" w:bidi="ar-SA"/>
      </w:rPr>
    </w:lvl>
    <w:lvl w:ilvl="6" w:tplc="87AAF954">
      <w:numFmt w:val="bullet"/>
      <w:lvlText w:val="•"/>
      <w:lvlJc w:val="left"/>
      <w:pPr>
        <w:ind w:left="6628" w:hanging="360"/>
      </w:pPr>
      <w:rPr>
        <w:rFonts w:hint="default"/>
        <w:lang w:val="en-US" w:eastAsia="en-US" w:bidi="ar-SA"/>
      </w:rPr>
    </w:lvl>
    <w:lvl w:ilvl="7" w:tplc="C5642A3A">
      <w:numFmt w:val="bullet"/>
      <w:lvlText w:val="•"/>
      <w:lvlJc w:val="left"/>
      <w:pPr>
        <w:ind w:left="7639" w:hanging="360"/>
      </w:pPr>
      <w:rPr>
        <w:rFonts w:hint="default"/>
        <w:lang w:val="en-US" w:eastAsia="en-US" w:bidi="ar-SA"/>
      </w:rPr>
    </w:lvl>
    <w:lvl w:ilvl="8" w:tplc="4122329A">
      <w:numFmt w:val="bullet"/>
      <w:lvlText w:val="•"/>
      <w:lvlJc w:val="left"/>
      <w:pPr>
        <w:ind w:left="8651" w:hanging="360"/>
      </w:pPr>
      <w:rPr>
        <w:rFonts w:hint="default"/>
        <w:lang w:val="en-US" w:eastAsia="en-US" w:bidi="ar-S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B9"/>
    <w:rsid w:val="00024960"/>
    <w:rsid w:val="00063BD2"/>
    <w:rsid w:val="00077E82"/>
    <w:rsid w:val="00157365"/>
    <w:rsid w:val="00254796"/>
    <w:rsid w:val="00270B0E"/>
    <w:rsid w:val="00302333"/>
    <w:rsid w:val="003A32CA"/>
    <w:rsid w:val="003D4960"/>
    <w:rsid w:val="003D6A63"/>
    <w:rsid w:val="0056697B"/>
    <w:rsid w:val="00567AA9"/>
    <w:rsid w:val="0057419F"/>
    <w:rsid w:val="005836B9"/>
    <w:rsid w:val="005B3FF1"/>
    <w:rsid w:val="005E36AF"/>
    <w:rsid w:val="005F5352"/>
    <w:rsid w:val="00641E2A"/>
    <w:rsid w:val="006A458E"/>
    <w:rsid w:val="006E3609"/>
    <w:rsid w:val="006E75DA"/>
    <w:rsid w:val="00762B64"/>
    <w:rsid w:val="007674BC"/>
    <w:rsid w:val="00857324"/>
    <w:rsid w:val="008D4BFD"/>
    <w:rsid w:val="008D674E"/>
    <w:rsid w:val="009D01D0"/>
    <w:rsid w:val="009D4403"/>
    <w:rsid w:val="00A31D08"/>
    <w:rsid w:val="00A437F3"/>
    <w:rsid w:val="00A56B10"/>
    <w:rsid w:val="00A91C1A"/>
    <w:rsid w:val="00A933B2"/>
    <w:rsid w:val="00AB0528"/>
    <w:rsid w:val="00AF1BDF"/>
    <w:rsid w:val="00B9106B"/>
    <w:rsid w:val="00BA6CB0"/>
    <w:rsid w:val="00BB094E"/>
    <w:rsid w:val="00BB2A47"/>
    <w:rsid w:val="00BB59A9"/>
    <w:rsid w:val="00D80A07"/>
    <w:rsid w:val="00EB4E44"/>
    <w:rsid w:val="00EC0DF4"/>
    <w:rsid w:val="00EE4068"/>
    <w:rsid w:val="00F06DA2"/>
    <w:rsid w:val="00F469D1"/>
    <w:rsid w:val="00F6092C"/>
    <w:rsid w:val="00FD6B29"/>
    <w:rsid w:val="00FE6138"/>
    <w:rsid w:val="00FE7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389B0"/>
  <w15:docId w15:val="{7502E779-23B6-4469-A9F7-7F0B4F21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76"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D6A63"/>
    <w:rPr>
      <w:rFonts w:ascii="Tahoma" w:hAnsi="Tahoma" w:cs="Tahoma"/>
      <w:sz w:val="16"/>
      <w:szCs w:val="16"/>
    </w:rPr>
  </w:style>
  <w:style w:type="character" w:customStyle="1" w:styleId="BalloonTextChar">
    <w:name w:val="Balloon Text Char"/>
    <w:basedOn w:val="DefaultParagraphFont"/>
    <w:link w:val="BalloonText"/>
    <w:uiPriority w:val="99"/>
    <w:semiHidden/>
    <w:rsid w:val="003D6A63"/>
    <w:rPr>
      <w:rFonts w:ascii="Tahoma" w:eastAsia="Arial" w:hAnsi="Tahoma" w:cs="Tahoma"/>
      <w:sz w:val="16"/>
      <w:szCs w:val="16"/>
    </w:rPr>
  </w:style>
  <w:style w:type="paragraph" w:styleId="Header">
    <w:name w:val="header"/>
    <w:basedOn w:val="Normal"/>
    <w:link w:val="HeaderChar"/>
    <w:uiPriority w:val="99"/>
    <w:unhideWhenUsed/>
    <w:rsid w:val="003D4960"/>
    <w:pPr>
      <w:tabs>
        <w:tab w:val="center" w:pos="4513"/>
        <w:tab w:val="right" w:pos="9026"/>
      </w:tabs>
    </w:pPr>
  </w:style>
  <w:style w:type="character" w:customStyle="1" w:styleId="HeaderChar">
    <w:name w:val="Header Char"/>
    <w:basedOn w:val="DefaultParagraphFont"/>
    <w:link w:val="Header"/>
    <w:uiPriority w:val="99"/>
    <w:rsid w:val="003D4960"/>
    <w:rPr>
      <w:rFonts w:ascii="Arial" w:eastAsia="Arial" w:hAnsi="Arial" w:cs="Arial"/>
    </w:rPr>
  </w:style>
  <w:style w:type="paragraph" w:styleId="Footer">
    <w:name w:val="footer"/>
    <w:basedOn w:val="Normal"/>
    <w:link w:val="FooterChar"/>
    <w:uiPriority w:val="99"/>
    <w:unhideWhenUsed/>
    <w:rsid w:val="003D4960"/>
    <w:pPr>
      <w:tabs>
        <w:tab w:val="center" w:pos="4513"/>
        <w:tab w:val="right" w:pos="9026"/>
      </w:tabs>
    </w:pPr>
  </w:style>
  <w:style w:type="character" w:customStyle="1" w:styleId="FooterChar">
    <w:name w:val="Footer Char"/>
    <w:basedOn w:val="DefaultParagraphFont"/>
    <w:link w:val="Footer"/>
    <w:uiPriority w:val="99"/>
    <w:rsid w:val="003D496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8</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Dodd, Lauren</dc:creator>
  <cp:lastModifiedBy>O'BRIEN, Lisa (ROYAL DEVON UNIVERSITY HEALTHCARE NHS FOUNDATION TRUST)</cp:lastModifiedBy>
  <cp:revision>19</cp:revision>
  <cp:lastPrinted>2022-10-10T11:22:00Z</cp:lastPrinted>
  <dcterms:created xsi:type="dcterms:W3CDTF">2022-10-07T08:53:00Z</dcterms:created>
  <dcterms:modified xsi:type="dcterms:W3CDTF">2022-12-16T10:01:00Z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2010</vt:lpwstr>
  </property>
  <property fmtid="{D5CDD505-2E9C-101B-9397-08002B2CF9AE}" pid="4" name="LastSaved">
    <vt:filetime>2022-04-01T00:00:00Z</vt:filetime>
  </property>
</Properties>
</file>