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44D0EDAF" w:rsidR="00213541" w:rsidRDefault="00213541" w:rsidP="004B4DA4">
      <w:pPr>
        <w:jc w:val="right"/>
      </w:pP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2864"/>
        <w:gridCol w:w="7342"/>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39041C">
        <w:tc>
          <w:tcPr>
            <w:tcW w:w="2864"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7342" w:type="dxa"/>
          </w:tcPr>
          <w:p w14:paraId="44846914" w14:textId="14FF2B40" w:rsidR="00213541" w:rsidRPr="0039041C" w:rsidRDefault="001F2F1E" w:rsidP="00F607B2">
            <w:pPr>
              <w:jc w:val="both"/>
              <w:rPr>
                <w:rFonts w:ascii="Arial" w:hAnsi="Arial" w:cs="Arial"/>
              </w:rPr>
            </w:pPr>
            <w:r>
              <w:rPr>
                <w:rFonts w:ascii="Arial" w:hAnsi="Arial" w:cs="Arial"/>
              </w:rPr>
              <w:t xml:space="preserve">Specialist </w:t>
            </w:r>
            <w:r w:rsidR="0039041C" w:rsidRPr="0039041C">
              <w:rPr>
                <w:rFonts w:ascii="Arial" w:hAnsi="Arial" w:cs="Arial"/>
              </w:rPr>
              <w:t>Speech &amp; Language Therapist</w:t>
            </w:r>
          </w:p>
        </w:tc>
      </w:tr>
      <w:tr w:rsidR="00213541" w:rsidRPr="00F607B2" w14:paraId="75FF4744" w14:textId="77777777" w:rsidTr="0039041C">
        <w:tc>
          <w:tcPr>
            <w:tcW w:w="2864"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7342" w:type="dxa"/>
          </w:tcPr>
          <w:p w14:paraId="56FE5492" w14:textId="43874D66" w:rsidR="00213541" w:rsidRPr="0039041C" w:rsidRDefault="001F2F1E" w:rsidP="00F607B2">
            <w:pPr>
              <w:jc w:val="both"/>
              <w:rPr>
                <w:rFonts w:ascii="Arial" w:hAnsi="Arial" w:cs="Arial"/>
              </w:rPr>
            </w:pPr>
            <w:r>
              <w:rPr>
                <w:rFonts w:ascii="Arial" w:hAnsi="Arial" w:cs="Arial"/>
              </w:rPr>
              <w:t xml:space="preserve">Lead </w:t>
            </w:r>
            <w:r w:rsidR="0039041C" w:rsidRPr="0039041C">
              <w:rPr>
                <w:rFonts w:ascii="Arial" w:hAnsi="Arial" w:cs="Arial"/>
              </w:rPr>
              <w:t xml:space="preserve">Speech &amp; </w:t>
            </w:r>
            <w:r>
              <w:rPr>
                <w:rFonts w:ascii="Arial" w:hAnsi="Arial" w:cs="Arial"/>
              </w:rPr>
              <w:t>L</w:t>
            </w:r>
            <w:r w:rsidR="0039041C" w:rsidRPr="0039041C">
              <w:rPr>
                <w:rFonts w:ascii="Arial" w:hAnsi="Arial" w:cs="Arial"/>
              </w:rPr>
              <w:t>anguage Therap</w:t>
            </w:r>
            <w:r>
              <w:rPr>
                <w:rFonts w:ascii="Arial" w:hAnsi="Arial" w:cs="Arial"/>
              </w:rPr>
              <w:t>ist</w:t>
            </w:r>
            <w:r w:rsidR="009D7E38">
              <w:rPr>
                <w:rFonts w:ascii="Arial" w:hAnsi="Arial" w:cs="Arial"/>
              </w:rPr>
              <w:t>s</w:t>
            </w:r>
            <w:r>
              <w:rPr>
                <w:rFonts w:ascii="Arial" w:hAnsi="Arial" w:cs="Arial"/>
              </w:rPr>
              <w:t>:</w:t>
            </w:r>
            <w:r w:rsidR="009D7E38">
              <w:rPr>
                <w:rFonts w:ascii="Arial" w:hAnsi="Arial" w:cs="Arial"/>
              </w:rPr>
              <w:t xml:space="preserve"> </w:t>
            </w:r>
            <w:r w:rsidR="00FC2413">
              <w:rPr>
                <w:rFonts w:ascii="Arial" w:hAnsi="Arial" w:cs="Arial"/>
              </w:rPr>
              <w:t>ENT and Head &amp; Neck</w:t>
            </w:r>
          </w:p>
        </w:tc>
      </w:tr>
      <w:tr w:rsidR="00213541" w:rsidRPr="00F607B2" w14:paraId="5E251472" w14:textId="77777777" w:rsidTr="0039041C">
        <w:tc>
          <w:tcPr>
            <w:tcW w:w="2864"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7342" w:type="dxa"/>
          </w:tcPr>
          <w:p w14:paraId="7A565C6F" w14:textId="3501F9FE" w:rsidR="00213541" w:rsidRPr="0039041C" w:rsidRDefault="001F2F1E" w:rsidP="00F607B2">
            <w:pPr>
              <w:jc w:val="both"/>
              <w:rPr>
                <w:rFonts w:ascii="Arial" w:hAnsi="Arial" w:cs="Arial"/>
              </w:rPr>
            </w:pPr>
            <w:r>
              <w:rPr>
                <w:rFonts w:ascii="Arial" w:hAnsi="Arial" w:cs="Arial"/>
              </w:rPr>
              <w:t>6</w:t>
            </w:r>
          </w:p>
        </w:tc>
      </w:tr>
      <w:tr w:rsidR="00213541" w:rsidRPr="00F607B2" w14:paraId="4E9E9009" w14:textId="77777777" w:rsidTr="0039041C">
        <w:tc>
          <w:tcPr>
            <w:tcW w:w="2864" w:type="dxa"/>
          </w:tcPr>
          <w:p w14:paraId="4F8E38A6" w14:textId="20540D92" w:rsidR="00213541" w:rsidRPr="00F607B2" w:rsidRDefault="007D2D3E" w:rsidP="00F607B2">
            <w:pPr>
              <w:jc w:val="both"/>
              <w:rPr>
                <w:rFonts w:ascii="Arial" w:hAnsi="Arial" w:cs="Arial"/>
                <w:b/>
              </w:rPr>
            </w:pPr>
            <w:r>
              <w:rPr>
                <w:rFonts w:ascii="Arial" w:hAnsi="Arial" w:cs="Arial"/>
                <w:b/>
              </w:rPr>
              <w:t>Care Group</w:t>
            </w:r>
          </w:p>
        </w:tc>
        <w:tc>
          <w:tcPr>
            <w:tcW w:w="7342" w:type="dxa"/>
          </w:tcPr>
          <w:p w14:paraId="1E200CFA" w14:textId="0AF4616D" w:rsidR="00213541" w:rsidRPr="0039041C" w:rsidRDefault="007D2D3E" w:rsidP="00F607B2">
            <w:pPr>
              <w:jc w:val="both"/>
              <w:rPr>
                <w:rFonts w:ascii="Arial" w:hAnsi="Arial" w:cs="Arial"/>
              </w:rPr>
            </w:pPr>
            <w:r>
              <w:rPr>
                <w:rFonts w:ascii="Arial" w:hAnsi="Arial" w:cs="Arial"/>
              </w:rPr>
              <w:t xml:space="preserve">Clinical </w:t>
            </w:r>
            <w:r w:rsidR="0039041C" w:rsidRPr="0039041C">
              <w:rPr>
                <w:rFonts w:ascii="Arial" w:hAnsi="Arial" w:cs="Arial"/>
              </w:rPr>
              <w:t>Specialist Services</w:t>
            </w:r>
          </w:p>
        </w:tc>
      </w:tr>
    </w:tbl>
    <w:p w14:paraId="373A52F9" w14:textId="77777777" w:rsidR="00EA1664" w:rsidRPr="00F607B2" w:rsidRDefault="00EA166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C37CBC">
        <w:trPr>
          <w:trHeight w:val="686"/>
        </w:trPr>
        <w:tc>
          <w:tcPr>
            <w:tcW w:w="10206" w:type="dxa"/>
            <w:tcBorders>
              <w:bottom w:val="single" w:sz="4" w:space="0" w:color="auto"/>
            </w:tcBorders>
          </w:tcPr>
          <w:p w14:paraId="74ECA091" w14:textId="77777777" w:rsidR="00EA1664" w:rsidRDefault="00EA1664" w:rsidP="006C1743">
            <w:pPr>
              <w:rPr>
                <w:rFonts w:ascii="Arial" w:hAnsi="Arial" w:cs="Arial"/>
                <w:bCs/>
              </w:rPr>
            </w:pPr>
          </w:p>
          <w:p w14:paraId="1F0DCD92" w14:textId="77777777" w:rsidR="009D7E38" w:rsidRDefault="009D7E38" w:rsidP="009D7E38">
            <w:pPr>
              <w:tabs>
                <w:tab w:val="left" w:pos="198"/>
                <w:tab w:val="left" w:pos="648"/>
                <w:tab w:val="left" w:pos="3966"/>
              </w:tabs>
              <w:rPr>
                <w:rFonts w:ascii="Arial" w:hAnsi="Arial" w:cs="Arial"/>
              </w:rPr>
            </w:pPr>
            <w:r w:rsidRPr="00A403A5">
              <w:rPr>
                <w:rFonts w:ascii="Arial" w:hAnsi="Arial" w:cs="Arial"/>
              </w:rPr>
              <w:t>The post-hold</w:t>
            </w:r>
            <w:r>
              <w:rPr>
                <w:rFonts w:ascii="Arial" w:hAnsi="Arial" w:cs="Arial"/>
              </w:rPr>
              <w:t>er is responsible for providing specialist speech and language therapy assessment, differential diagnosis and therapeutic intervention for people with:</w:t>
            </w:r>
          </w:p>
          <w:p w14:paraId="04746159" w14:textId="77777777" w:rsidR="009D7E38" w:rsidRDefault="009D7E38" w:rsidP="009D7E38">
            <w:pPr>
              <w:pStyle w:val="BodyText"/>
              <w:jc w:val="left"/>
              <w:rPr>
                <w:rFonts w:ascii="Arial" w:hAnsi="Arial" w:cs="Arial"/>
                <w:sz w:val="22"/>
                <w:szCs w:val="22"/>
              </w:rPr>
            </w:pPr>
          </w:p>
          <w:p w14:paraId="7FC756FD" w14:textId="77777777" w:rsidR="009D7E38" w:rsidRPr="002F398A" w:rsidRDefault="009D7E38" w:rsidP="009D7E38">
            <w:pPr>
              <w:rPr>
                <w:rFonts w:ascii="Arial" w:hAnsi="Arial" w:cs="Arial"/>
                <w:b/>
              </w:rPr>
            </w:pPr>
            <w:r w:rsidRPr="002F398A">
              <w:rPr>
                <w:rFonts w:ascii="Arial" w:hAnsi="Arial" w:cs="Arial"/>
                <w:b/>
                <w:lang w:val="en-US"/>
              </w:rPr>
              <w:t>Benign</w:t>
            </w:r>
            <w:r w:rsidRPr="002F398A">
              <w:rPr>
                <w:rFonts w:ascii="Arial" w:hAnsi="Arial" w:cs="Arial"/>
                <w:b/>
              </w:rPr>
              <w:t xml:space="preserve"> voice disorders</w:t>
            </w:r>
          </w:p>
          <w:p w14:paraId="1D6128F0" w14:textId="77777777" w:rsidR="009D7E38" w:rsidRPr="00A173C9" w:rsidRDefault="009D7E38" w:rsidP="009D7E38">
            <w:pPr>
              <w:rPr>
                <w:rFonts w:ascii="Arial" w:hAnsi="Arial" w:cs="Arial"/>
              </w:rPr>
            </w:pPr>
            <w:r w:rsidRPr="00A173C9">
              <w:rPr>
                <w:rFonts w:ascii="Arial" w:hAnsi="Arial" w:cs="Arial"/>
              </w:rPr>
              <w:t xml:space="preserve">This will require advanced knowledge, skill and judgement across a broad range of voice disorders and pathologies – including muscle tension dysphonia, structural abnormalities, laryngeal diseases, vocal fold palsies and psychogenic voice disorder. </w:t>
            </w:r>
          </w:p>
          <w:p w14:paraId="336C50EF" w14:textId="77777777" w:rsidR="009D7E38" w:rsidRDefault="009D7E38" w:rsidP="009D7E38">
            <w:pPr>
              <w:rPr>
                <w:rFonts w:ascii="Arial" w:hAnsi="Arial" w:cs="Arial"/>
              </w:rPr>
            </w:pPr>
          </w:p>
          <w:p w14:paraId="5D69C12E" w14:textId="77777777" w:rsidR="009D7E38" w:rsidRPr="002F398A" w:rsidRDefault="009D7E38" w:rsidP="009D7E38">
            <w:pPr>
              <w:rPr>
                <w:rFonts w:ascii="Arial" w:hAnsi="Arial" w:cs="Arial"/>
              </w:rPr>
            </w:pPr>
            <w:r w:rsidRPr="002F398A">
              <w:rPr>
                <w:rFonts w:ascii="Arial" w:hAnsi="Arial" w:cs="Arial"/>
              </w:rPr>
              <w:t>The voice service is an out-patient service based at the Royal Devon &amp; Exeter Hospital (</w:t>
            </w:r>
            <w:proofErr w:type="spellStart"/>
            <w:r w:rsidRPr="002F398A">
              <w:rPr>
                <w:rFonts w:ascii="Arial" w:hAnsi="Arial" w:cs="Arial"/>
              </w:rPr>
              <w:t>Wonford</w:t>
            </w:r>
            <w:proofErr w:type="spellEnd"/>
            <w:r w:rsidRPr="002F398A">
              <w:rPr>
                <w:rFonts w:ascii="Arial" w:hAnsi="Arial" w:cs="Arial"/>
              </w:rPr>
              <w:t>); referrals come via ENT consultants from across Exeter, East and Mid Devon (occasionally further afield).</w:t>
            </w:r>
          </w:p>
          <w:p w14:paraId="3D24F22E" w14:textId="2016C6EB" w:rsidR="009D7E38" w:rsidRDefault="009D7E38" w:rsidP="009D7E38">
            <w:pPr>
              <w:pStyle w:val="BodyText"/>
              <w:jc w:val="left"/>
              <w:rPr>
                <w:rFonts w:ascii="Arial" w:hAnsi="Arial" w:cs="Arial"/>
                <w:sz w:val="22"/>
                <w:szCs w:val="22"/>
              </w:rPr>
            </w:pPr>
          </w:p>
          <w:p w14:paraId="55BF7EBA" w14:textId="77777777" w:rsidR="009D7E38" w:rsidRPr="002F398A" w:rsidRDefault="009D7E38" w:rsidP="009D7E38">
            <w:pPr>
              <w:tabs>
                <w:tab w:val="left" w:pos="198"/>
                <w:tab w:val="left" w:pos="648"/>
                <w:tab w:val="left" w:pos="3966"/>
              </w:tabs>
              <w:rPr>
                <w:rFonts w:ascii="Arial" w:hAnsi="Arial" w:cs="Arial"/>
                <w:b/>
              </w:rPr>
            </w:pPr>
            <w:r w:rsidRPr="002F398A">
              <w:rPr>
                <w:rFonts w:ascii="Arial" w:hAnsi="Arial" w:cs="Arial"/>
                <w:b/>
              </w:rPr>
              <w:t>Head and neck cancer</w:t>
            </w:r>
          </w:p>
          <w:p w14:paraId="2E6D7AEA" w14:textId="77777777" w:rsidR="009D7E38" w:rsidRDefault="009D7E38" w:rsidP="009D7E38">
            <w:pPr>
              <w:tabs>
                <w:tab w:val="left" w:pos="198"/>
                <w:tab w:val="left" w:pos="648"/>
                <w:tab w:val="left" w:pos="3966"/>
              </w:tabs>
              <w:rPr>
                <w:rFonts w:ascii="Arial" w:hAnsi="Arial" w:cs="Arial"/>
              </w:rPr>
            </w:pPr>
            <w:r>
              <w:rPr>
                <w:rFonts w:ascii="Arial" w:hAnsi="Arial" w:cs="Arial"/>
              </w:rPr>
              <w:t>This will</w:t>
            </w:r>
            <w:r w:rsidRPr="00065B86">
              <w:rPr>
                <w:rFonts w:ascii="Arial" w:hAnsi="Arial" w:cs="Arial"/>
              </w:rPr>
              <w:t xml:space="preserve"> </w:t>
            </w:r>
            <w:r>
              <w:rPr>
                <w:rFonts w:ascii="Arial" w:hAnsi="Arial" w:cs="Arial"/>
              </w:rPr>
              <w:t xml:space="preserve">include speech and language therapy involvement in surgical voice restoration (SVR), the management of people with tracheostomy and laryngectomy, the use of alternative and augmentative communication and the provision of a </w:t>
            </w:r>
            <w:proofErr w:type="spellStart"/>
            <w:r>
              <w:rPr>
                <w:rFonts w:ascii="Arial" w:hAnsi="Arial" w:cs="Arial"/>
              </w:rPr>
              <w:t>videofluoroscopy</w:t>
            </w:r>
            <w:proofErr w:type="spellEnd"/>
            <w:r>
              <w:rPr>
                <w:rFonts w:ascii="Arial" w:hAnsi="Arial" w:cs="Arial"/>
              </w:rPr>
              <w:t xml:space="preserve"> and Fibreoptic Endoscopic Evaluation of Swallowing (FEES) service.</w:t>
            </w:r>
          </w:p>
          <w:p w14:paraId="39113894" w14:textId="77777777" w:rsidR="009D7E38" w:rsidRDefault="009D7E38" w:rsidP="009D7E38">
            <w:pPr>
              <w:tabs>
                <w:tab w:val="left" w:pos="198"/>
                <w:tab w:val="left" w:pos="648"/>
                <w:tab w:val="left" w:pos="3966"/>
              </w:tabs>
              <w:rPr>
                <w:rFonts w:ascii="Arial" w:hAnsi="Arial" w:cs="Arial"/>
              </w:rPr>
            </w:pPr>
          </w:p>
          <w:p w14:paraId="64B449E0" w14:textId="77777777" w:rsidR="009D7E38" w:rsidRPr="002F398A" w:rsidRDefault="009D7E38" w:rsidP="009D7E38">
            <w:pPr>
              <w:tabs>
                <w:tab w:val="left" w:pos="198"/>
                <w:tab w:val="left" w:pos="648"/>
                <w:tab w:val="left" w:pos="3966"/>
              </w:tabs>
              <w:rPr>
                <w:rFonts w:ascii="Arial" w:hAnsi="Arial" w:cs="Arial"/>
              </w:rPr>
            </w:pPr>
            <w:r w:rsidRPr="002F398A">
              <w:rPr>
                <w:rFonts w:ascii="Arial" w:hAnsi="Arial" w:cs="Arial"/>
              </w:rPr>
              <w:t xml:space="preserve">The post holder will be an integral member of the Head &amp; Neck multidisciplinary team and work collaboratively to ensure holistic, patient-centred interventions. Referrals come from ENT, </w:t>
            </w:r>
            <w:proofErr w:type="spellStart"/>
            <w:r w:rsidRPr="002F398A">
              <w:rPr>
                <w:rFonts w:ascii="Arial" w:hAnsi="Arial" w:cs="Arial"/>
              </w:rPr>
              <w:t>Maxilliofacial</w:t>
            </w:r>
            <w:proofErr w:type="spellEnd"/>
            <w:r w:rsidRPr="002F398A">
              <w:rPr>
                <w:rFonts w:ascii="Arial" w:hAnsi="Arial" w:cs="Arial"/>
              </w:rPr>
              <w:t xml:space="preserve"> and Radiotherapy</w:t>
            </w:r>
            <w:smartTag w:uri="urn:schemas-microsoft-com:office:smarttags" w:element="PersonName">
              <w:r w:rsidRPr="002F398A">
                <w:rPr>
                  <w:rFonts w:ascii="Arial" w:hAnsi="Arial" w:cs="Arial"/>
                </w:rPr>
                <w:t>.</w:t>
              </w:r>
            </w:smartTag>
            <w:r w:rsidRPr="002F398A">
              <w:rPr>
                <w:rFonts w:ascii="Arial" w:hAnsi="Arial" w:cs="Arial"/>
              </w:rPr>
              <w:t xml:space="preserve"> They include out of area referrals, therefore close liaison with SLTs from other trusts is essential</w:t>
            </w:r>
            <w:smartTag w:uri="urn:schemas-microsoft-com:office:smarttags" w:element="PersonName">
              <w:r w:rsidRPr="002F398A">
                <w:rPr>
                  <w:rFonts w:ascii="Arial" w:hAnsi="Arial" w:cs="Arial"/>
                </w:rPr>
                <w:t>.</w:t>
              </w:r>
            </w:smartTag>
          </w:p>
          <w:p w14:paraId="24D9E1FD" w14:textId="77777777" w:rsidR="009D7E38" w:rsidRPr="00A403A5" w:rsidRDefault="009D7E38" w:rsidP="009D7E38">
            <w:pPr>
              <w:pStyle w:val="BodyText"/>
              <w:jc w:val="left"/>
              <w:rPr>
                <w:rFonts w:ascii="Arial" w:hAnsi="Arial" w:cs="Arial"/>
                <w:sz w:val="22"/>
                <w:szCs w:val="22"/>
              </w:rPr>
            </w:pPr>
          </w:p>
          <w:p w14:paraId="48A94A97" w14:textId="32A717D2" w:rsidR="009D7E38" w:rsidRPr="00B15C4B" w:rsidRDefault="009D7E38" w:rsidP="009D7E38">
            <w:pPr>
              <w:ind w:right="-33"/>
              <w:rPr>
                <w:rFonts w:ascii="Arial" w:hAnsi="Arial" w:cs="Arial"/>
              </w:rPr>
            </w:pPr>
            <w:r w:rsidRPr="00B15C4B">
              <w:rPr>
                <w:rFonts w:ascii="Arial" w:hAnsi="Arial" w:cs="Arial"/>
              </w:rPr>
              <w:t xml:space="preserve">Caseloads will be flexible and at times will involve the provision of service to other areas of the Trust. </w:t>
            </w:r>
          </w:p>
          <w:p w14:paraId="285875A5" w14:textId="31F81C6B" w:rsidR="00213541" w:rsidRPr="00884334" w:rsidRDefault="00213541" w:rsidP="009D7E38">
            <w:pPr>
              <w:pStyle w:val="BodyText"/>
              <w:jc w:val="left"/>
              <w:rPr>
                <w:rFonts w:ascii="Arial" w:hAnsi="Arial" w:cs="Arial"/>
                <w:b w:val="0"/>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A60C8CD" w14:textId="77777777" w:rsidR="00EA1664" w:rsidRPr="00B15C4B" w:rsidRDefault="00EA1664" w:rsidP="00C37CBC">
            <w:pPr>
              <w:jc w:val="both"/>
              <w:rPr>
                <w:rFonts w:ascii="Arial" w:hAnsi="Arial" w:cs="Arial"/>
              </w:rPr>
            </w:pPr>
          </w:p>
          <w:p w14:paraId="6E446CA3" w14:textId="34D8C094" w:rsidR="00C37CBC" w:rsidRPr="00B15C4B" w:rsidRDefault="00C37CBC" w:rsidP="00C37CBC">
            <w:pPr>
              <w:jc w:val="both"/>
              <w:rPr>
                <w:rFonts w:ascii="Arial" w:hAnsi="Arial" w:cs="Arial"/>
              </w:rPr>
            </w:pPr>
            <w:r w:rsidRPr="00B15C4B">
              <w:rPr>
                <w:rFonts w:ascii="Arial" w:hAnsi="Arial" w:cs="Arial"/>
              </w:rPr>
              <w:t>The post</w:t>
            </w:r>
            <w:r w:rsidR="000B6DB7" w:rsidRPr="00B15C4B">
              <w:rPr>
                <w:rFonts w:ascii="Arial" w:hAnsi="Arial" w:cs="Arial"/>
              </w:rPr>
              <w:t xml:space="preserve"> </w:t>
            </w:r>
            <w:r w:rsidRPr="00B15C4B">
              <w:rPr>
                <w:rFonts w:ascii="Arial" w:hAnsi="Arial" w:cs="Arial"/>
              </w:rPr>
              <w:t>holder will:</w:t>
            </w:r>
          </w:p>
          <w:p w14:paraId="52088AFF" w14:textId="0A50E0A1" w:rsidR="00C37CBC" w:rsidRPr="00B15C4B" w:rsidRDefault="00635AD5" w:rsidP="00C37CBC">
            <w:pPr>
              <w:pStyle w:val="ListParagraph"/>
              <w:numPr>
                <w:ilvl w:val="0"/>
                <w:numId w:val="7"/>
              </w:numPr>
              <w:jc w:val="left"/>
              <w:rPr>
                <w:rFonts w:cs="Arial"/>
              </w:rPr>
            </w:pPr>
            <w:r w:rsidRPr="00B15C4B">
              <w:rPr>
                <w:rFonts w:cs="Arial"/>
              </w:rPr>
              <w:t>Provide specialist</w:t>
            </w:r>
            <w:r w:rsidR="00C37CBC" w:rsidRPr="00B15C4B">
              <w:rPr>
                <w:rFonts w:cs="Arial"/>
              </w:rPr>
              <w:t xml:space="preserve"> assessment, </w:t>
            </w:r>
            <w:r w:rsidR="00665B1A" w:rsidRPr="00B15C4B">
              <w:rPr>
                <w:rFonts w:cs="Arial"/>
              </w:rPr>
              <w:t>differential</w:t>
            </w:r>
            <w:r w:rsidR="00C37CBC" w:rsidRPr="00B15C4B">
              <w:rPr>
                <w:rFonts w:cs="Arial"/>
              </w:rPr>
              <w:t xml:space="preserve"> diagnosis and treatment of </w:t>
            </w:r>
            <w:r w:rsidR="000B6DB7" w:rsidRPr="00B15C4B">
              <w:rPr>
                <w:rFonts w:cs="Arial"/>
              </w:rPr>
              <w:t>adults with acquired disorders of communication and swallowing</w:t>
            </w:r>
            <w:r w:rsidR="00C95346" w:rsidRPr="00B15C4B">
              <w:rPr>
                <w:rFonts w:cs="Arial"/>
              </w:rPr>
              <w:t>.</w:t>
            </w:r>
          </w:p>
          <w:p w14:paraId="2CC93420" w14:textId="16E4034F" w:rsidR="00C37CBC" w:rsidRPr="00B15C4B" w:rsidRDefault="00C37CBC" w:rsidP="00C37CBC">
            <w:pPr>
              <w:pStyle w:val="ListParagraph"/>
              <w:numPr>
                <w:ilvl w:val="0"/>
                <w:numId w:val="7"/>
              </w:numPr>
              <w:jc w:val="left"/>
              <w:rPr>
                <w:rFonts w:cs="Arial"/>
              </w:rPr>
            </w:pPr>
            <w:r w:rsidRPr="00B15C4B">
              <w:rPr>
                <w:rFonts w:cs="Arial"/>
              </w:rPr>
              <w:t>Use specialist knowledge and skills to manage their own complex caseload autonomously</w:t>
            </w:r>
            <w:r w:rsidR="00C95346" w:rsidRPr="00B15C4B">
              <w:rPr>
                <w:rFonts w:cs="Arial"/>
              </w:rPr>
              <w:t>.</w:t>
            </w:r>
          </w:p>
          <w:p w14:paraId="3DE18126" w14:textId="579991DE" w:rsidR="00C37CBC" w:rsidRPr="00B15C4B" w:rsidRDefault="00C07C38" w:rsidP="00C37CBC">
            <w:pPr>
              <w:pStyle w:val="ListParagraph"/>
              <w:numPr>
                <w:ilvl w:val="0"/>
                <w:numId w:val="7"/>
              </w:numPr>
              <w:jc w:val="left"/>
              <w:rPr>
                <w:rFonts w:cs="Arial"/>
              </w:rPr>
            </w:pPr>
            <w:r w:rsidRPr="00B15C4B">
              <w:rPr>
                <w:rFonts w:cs="Arial"/>
              </w:rPr>
              <w:t>Use a</w:t>
            </w:r>
            <w:r w:rsidR="000B6DB7" w:rsidRPr="00B15C4B">
              <w:rPr>
                <w:rFonts w:cs="Arial"/>
              </w:rPr>
              <w:t xml:space="preserve"> holistic,</w:t>
            </w:r>
            <w:r w:rsidRPr="00B15C4B">
              <w:rPr>
                <w:rFonts w:cs="Arial"/>
              </w:rPr>
              <w:t xml:space="preserve"> </w:t>
            </w:r>
            <w:r w:rsidR="007D5FF9" w:rsidRPr="00B15C4B">
              <w:rPr>
                <w:rFonts w:cs="Arial"/>
              </w:rPr>
              <w:t>person</w:t>
            </w:r>
            <w:r w:rsidRPr="00B15C4B">
              <w:rPr>
                <w:rFonts w:cs="Arial"/>
              </w:rPr>
              <w:t>-centred approach to d</w:t>
            </w:r>
            <w:r w:rsidR="00C37CBC" w:rsidRPr="00B15C4B">
              <w:rPr>
                <w:rFonts w:cs="Arial"/>
              </w:rPr>
              <w:t xml:space="preserve">evise and coordinate care plans in </w:t>
            </w:r>
            <w:r w:rsidR="000B6DB7" w:rsidRPr="00B15C4B">
              <w:rPr>
                <w:rFonts w:cs="Arial"/>
              </w:rPr>
              <w:t>collaboration</w:t>
            </w:r>
            <w:r w:rsidR="00C37CBC" w:rsidRPr="00B15C4B">
              <w:rPr>
                <w:rFonts w:cs="Arial"/>
              </w:rPr>
              <w:t xml:space="preserve"> with pa</w:t>
            </w:r>
            <w:r w:rsidR="007D5FF9" w:rsidRPr="00B15C4B">
              <w:rPr>
                <w:rFonts w:cs="Arial"/>
              </w:rPr>
              <w:t>tients</w:t>
            </w:r>
            <w:r w:rsidR="00C37CBC" w:rsidRPr="00B15C4B">
              <w:rPr>
                <w:rFonts w:cs="Arial"/>
              </w:rPr>
              <w:t>, carers and multidisciplinary and multi-agency teams</w:t>
            </w:r>
            <w:r w:rsidR="00C95346" w:rsidRPr="00B15C4B">
              <w:rPr>
                <w:rFonts w:cs="Arial"/>
              </w:rPr>
              <w:t>.</w:t>
            </w:r>
          </w:p>
          <w:p w14:paraId="397DD2D5" w14:textId="5175A513" w:rsidR="00B15C4B" w:rsidRPr="00B15C4B" w:rsidRDefault="00B15C4B" w:rsidP="00C37CBC">
            <w:pPr>
              <w:pStyle w:val="ListParagraph"/>
              <w:numPr>
                <w:ilvl w:val="0"/>
                <w:numId w:val="7"/>
              </w:numPr>
              <w:jc w:val="left"/>
              <w:rPr>
                <w:rFonts w:cs="Arial"/>
              </w:rPr>
            </w:pPr>
            <w:r w:rsidRPr="00B15C4B">
              <w:rPr>
                <w:rFonts w:cs="Arial"/>
              </w:rPr>
              <w:t>Manage own workload on a day-to-day basis, ensuring appropriate service provision and liaising with the Clinical Leads at all times.</w:t>
            </w:r>
          </w:p>
          <w:p w14:paraId="0F245A43" w14:textId="3A9007AE" w:rsidR="00C37CBC" w:rsidRPr="00B15C4B" w:rsidRDefault="00C37CBC" w:rsidP="00C37CBC">
            <w:pPr>
              <w:pStyle w:val="ListParagraph"/>
              <w:numPr>
                <w:ilvl w:val="0"/>
                <w:numId w:val="7"/>
              </w:numPr>
              <w:jc w:val="left"/>
              <w:rPr>
                <w:rFonts w:cs="Arial"/>
              </w:rPr>
            </w:pPr>
            <w:r w:rsidRPr="00B15C4B">
              <w:rPr>
                <w:rFonts w:cs="Arial"/>
              </w:rPr>
              <w:lastRenderedPageBreak/>
              <w:t>Take an active role in discharge planning, ensuring a seamless transfer to Speech &amp; Language Therapy colleagues and services in the community</w:t>
            </w:r>
            <w:r w:rsidR="00C95346" w:rsidRPr="00B15C4B">
              <w:rPr>
                <w:rFonts w:cs="Arial"/>
              </w:rPr>
              <w:t>.</w:t>
            </w:r>
          </w:p>
          <w:p w14:paraId="428367DE" w14:textId="2E5089C4" w:rsidR="003F6D38" w:rsidRPr="00B15C4B" w:rsidRDefault="003F6D38" w:rsidP="00C37CBC">
            <w:pPr>
              <w:pStyle w:val="ListParagraph"/>
              <w:numPr>
                <w:ilvl w:val="0"/>
                <w:numId w:val="7"/>
              </w:numPr>
              <w:jc w:val="left"/>
              <w:rPr>
                <w:rFonts w:cs="Arial"/>
              </w:rPr>
            </w:pPr>
            <w:r w:rsidRPr="00B15C4B">
              <w:rPr>
                <w:rFonts w:cs="Arial"/>
              </w:rPr>
              <w:t>Provide training and education for pa</w:t>
            </w:r>
            <w:r w:rsidR="007D5FF9" w:rsidRPr="00B15C4B">
              <w:rPr>
                <w:rFonts w:cs="Arial"/>
              </w:rPr>
              <w:t xml:space="preserve">tients, </w:t>
            </w:r>
            <w:r w:rsidRPr="00B15C4B">
              <w:rPr>
                <w:rFonts w:cs="Arial"/>
              </w:rPr>
              <w:t>relatives, carers and staff.</w:t>
            </w:r>
          </w:p>
          <w:p w14:paraId="37084079" w14:textId="2CA01C71" w:rsidR="00884334" w:rsidRPr="00B15C4B" w:rsidRDefault="000B6DB7" w:rsidP="000B6DB7">
            <w:pPr>
              <w:pStyle w:val="ListParagraph"/>
              <w:numPr>
                <w:ilvl w:val="0"/>
                <w:numId w:val="7"/>
              </w:numPr>
              <w:jc w:val="left"/>
              <w:rPr>
                <w:rFonts w:cs="Arial"/>
              </w:rPr>
            </w:pPr>
            <w:r w:rsidRPr="00B15C4B">
              <w:rPr>
                <w:rFonts w:cs="Arial"/>
                <w:szCs w:val="22"/>
              </w:rPr>
              <w:t>Deputise for the Clinical Lead, providing leadership in the Lead’s absence, support for team members and other leadership activities as required.</w:t>
            </w:r>
          </w:p>
          <w:p w14:paraId="2BD4531B" w14:textId="1E0EE24A" w:rsidR="00EA1664" w:rsidRPr="00B15C4B" w:rsidRDefault="00DC63CC" w:rsidP="009D7E38">
            <w:pPr>
              <w:pStyle w:val="ListParagraph"/>
              <w:numPr>
                <w:ilvl w:val="0"/>
                <w:numId w:val="7"/>
              </w:numPr>
              <w:jc w:val="left"/>
              <w:rPr>
                <w:rFonts w:cs="Arial"/>
              </w:rPr>
            </w:pPr>
            <w:r w:rsidRPr="00B15C4B">
              <w:rPr>
                <w:rFonts w:cs="Arial"/>
                <w:szCs w:val="22"/>
              </w:rPr>
              <w:t>Work flexibly to p</w:t>
            </w:r>
            <w:r w:rsidR="000B6DB7" w:rsidRPr="00B15C4B">
              <w:rPr>
                <w:rFonts w:cs="Arial"/>
                <w:szCs w:val="22"/>
              </w:rPr>
              <w:t>rovide cover for absence</w:t>
            </w:r>
            <w:r w:rsidRPr="00B15C4B">
              <w:rPr>
                <w:rFonts w:cs="Arial"/>
                <w:szCs w:val="22"/>
              </w:rPr>
              <w:t>, support for other teams</w:t>
            </w:r>
            <w:r w:rsidR="000B6DB7" w:rsidRPr="00B15C4B">
              <w:rPr>
                <w:rFonts w:cs="Arial"/>
                <w:szCs w:val="22"/>
              </w:rPr>
              <w:t xml:space="preserve"> and regular weekend and Bank Holiday cover as required.</w:t>
            </w:r>
          </w:p>
          <w:p w14:paraId="5108AC8C" w14:textId="7FBDB4F7" w:rsidR="00EA1664" w:rsidRPr="00B15C4B" w:rsidRDefault="00EA1664" w:rsidP="000B6DB7">
            <w:pPr>
              <w:ind w:left="360"/>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9D7E38">
        <w:trPr>
          <w:trHeight w:val="9331"/>
        </w:trPr>
        <w:tc>
          <w:tcPr>
            <w:tcW w:w="10206" w:type="dxa"/>
            <w:tcBorders>
              <w:bottom w:val="single" w:sz="4" w:space="0" w:color="auto"/>
            </w:tcBorders>
          </w:tcPr>
          <w:p w14:paraId="06327CCC" w14:textId="77777777" w:rsidR="00EA1664" w:rsidRDefault="00EA1664" w:rsidP="00C059A3">
            <w:pPr>
              <w:pStyle w:val="paragraph"/>
              <w:spacing w:before="0" w:beforeAutospacing="0" w:after="0" w:afterAutospacing="0"/>
              <w:ind w:right="225"/>
              <w:textAlignment w:val="baseline"/>
              <w:rPr>
                <w:rStyle w:val="normaltextrun"/>
                <w:rFonts w:ascii="Arial" w:hAnsi="Arial" w:cs="Arial"/>
                <w:sz w:val="22"/>
                <w:szCs w:val="22"/>
              </w:rPr>
            </w:pPr>
          </w:p>
          <w:p w14:paraId="5A66272D" w14:textId="0B84F187" w:rsidR="0026716D" w:rsidRPr="002E4BFD" w:rsidRDefault="0026716D" w:rsidP="00C059A3">
            <w:pPr>
              <w:pStyle w:val="paragraph"/>
              <w:spacing w:before="0" w:beforeAutospacing="0" w:after="0" w:afterAutospacing="0"/>
              <w:ind w:right="225"/>
              <w:textAlignment w:val="baseline"/>
              <w:rPr>
                <w:rFonts w:ascii="Arial" w:hAnsi="Arial" w:cs="Arial"/>
                <w:b/>
                <w:bCs/>
                <w:sz w:val="22"/>
                <w:szCs w:val="22"/>
              </w:rPr>
            </w:pPr>
            <w:r>
              <w:rPr>
                <w:rStyle w:val="normaltextrun"/>
                <w:rFonts w:ascii="Arial" w:hAnsi="Arial" w:cs="Arial"/>
                <w:sz w:val="22"/>
                <w:szCs w:val="22"/>
              </w:rPr>
              <w:t>Areas of Responsibility: </w:t>
            </w:r>
          </w:p>
          <w:p w14:paraId="22EEE502" w14:textId="0C3BF78B" w:rsidR="00ED356C" w:rsidRPr="00501FC2" w:rsidRDefault="001D629F" w:rsidP="00501FC2">
            <w:pPr>
              <w:pStyle w:val="paragraph"/>
              <w:numPr>
                <w:ilvl w:val="0"/>
                <w:numId w:val="23"/>
              </w:numPr>
              <w:spacing w:before="0" w:beforeAutospacing="0" w:after="0" w:afterAutospacing="0"/>
              <w:textAlignment w:val="baseline"/>
              <w:rPr>
                <w:rStyle w:val="normaltextrun"/>
                <w:rFonts w:ascii="Segoe UI" w:hAnsi="Segoe UI" w:cs="Segoe UI"/>
                <w:sz w:val="18"/>
                <w:szCs w:val="18"/>
              </w:rPr>
            </w:pPr>
            <w:r w:rsidRPr="002E4BFD">
              <w:rPr>
                <w:rStyle w:val="normaltextrun"/>
                <w:rFonts w:ascii="Arial" w:hAnsi="Arial"/>
                <w:sz w:val="22"/>
              </w:rPr>
              <w:t>The post holder is required to deal effectively with staff of all levels throughout the Trust</w:t>
            </w:r>
            <w:r w:rsidR="00ED356C" w:rsidRPr="002E4BFD">
              <w:rPr>
                <w:rStyle w:val="normaltextrun"/>
                <w:rFonts w:ascii="Arial" w:hAnsi="Arial"/>
                <w:sz w:val="22"/>
              </w:rPr>
              <w:t xml:space="preserve"> as and when they encounter on a day to day basis</w:t>
            </w:r>
            <w:r w:rsidR="002E4BFD">
              <w:rPr>
                <w:rStyle w:val="normaltextrun"/>
                <w:rFonts w:ascii="Arial" w:hAnsi="Arial"/>
                <w:sz w:val="22"/>
              </w:rPr>
              <w:t>.</w:t>
            </w:r>
            <w:r w:rsidR="00ED356C" w:rsidRPr="002E4BFD">
              <w:rPr>
                <w:rStyle w:val="normaltextrun"/>
                <w:rFonts w:ascii="Arial" w:hAnsi="Arial"/>
                <w:sz w:val="22"/>
              </w:rPr>
              <w:t xml:space="preserve"> </w:t>
            </w:r>
          </w:p>
          <w:p w14:paraId="7D488EFA" w14:textId="7C524188" w:rsidR="00ED356C" w:rsidRPr="002E4BFD" w:rsidRDefault="00ED356C" w:rsidP="00501FC2">
            <w:pPr>
              <w:pStyle w:val="paragraph"/>
              <w:numPr>
                <w:ilvl w:val="0"/>
                <w:numId w:val="23"/>
              </w:numPr>
              <w:spacing w:before="0" w:beforeAutospacing="0" w:after="0" w:afterAutospacing="0"/>
              <w:textAlignment w:val="baseline"/>
              <w:rPr>
                <w:rStyle w:val="normaltextrun"/>
                <w:rFonts w:ascii="Arial" w:hAnsi="Arial"/>
                <w:sz w:val="22"/>
              </w:rPr>
            </w:pPr>
            <w:r w:rsidRPr="002E4BFD">
              <w:rPr>
                <w:rStyle w:val="normaltextrun"/>
                <w:rFonts w:ascii="Arial" w:hAnsi="Arial"/>
                <w:sz w:val="22"/>
              </w:rPr>
              <w:t>In addition</w:t>
            </w:r>
            <w:r w:rsidR="00C059A3">
              <w:rPr>
                <w:rStyle w:val="normaltextrun"/>
                <w:rFonts w:ascii="Arial" w:hAnsi="Arial"/>
                <w:sz w:val="22"/>
              </w:rPr>
              <w:t>,</w:t>
            </w:r>
            <w:r w:rsidRPr="002E4BFD">
              <w:rPr>
                <w:rStyle w:val="normaltextrun"/>
                <w:rFonts w:ascii="Arial" w:hAnsi="Arial"/>
                <w:sz w:val="22"/>
              </w:rPr>
              <w:t xml:space="preserve"> the post holder will deal with </w:t>
            </w:r>
            <w:r w:rsidR="001D629F" w:rsidRPr="002E4BFD">
              <w:rPr>
                <w:rStyle w:val="normaltextrun"/>
                <w:rFonts w:ascii="Arial" w:hAnsi="Arial"/>
                <w:sz w:val="22"/>
              </w:rPr>
              <w:t xml:space="preserve">the wider </w:t>
            </w:r>
            <w:r w:rsidR="00831738" w:rsidRPr="002E4BFD">
              <w:rPr>
                <w:rStyle w:val="normaltextrun"/>
                <w:rFonts w:ascii="Arial" w:hAnsi="Arial"/>
                <w:sz w:val="22"/>
              </w:rPr>
              <w:t>h</w:t>
            </w:r>
            <w:r w:rsidR="001D629F" w:rsidRPr="002E4BFD">
              <w:rPr>
                <w:rStyle w:val="normaltextrun"/>
                <w:rFonts w:ascii="Arial" w:hAnsi="Arial"/>
                <w:sz w:val="22"/>
              </w:rPr>
              <w:t xml:space="preserve">ealthcare community, external organisations and the public. </w:t>
            </w:r>
          </w:p>
          <w:p w14:paraId="437675A8" w14:textId="43CFEA42" w:rsidR="003A5DEC" w:rsidRPr="002E4BFD" w:rsidRDefault="001D629F" w:rsidP="00501FC2">
            <w:pPr>
              <w:pStyle w:val="paragraph"/>
              <w:numPr>
                <w:ilvl w:val="0"/>
                <w:numId w:val="23"/>
              </w:numPr>
              <w:spacing w:before="0" w:beforeAutospacing="0" w:after="0" w:afterAutospacing="0"/>
              <w:textAlignment w:val="baseline"/>
              <w:rPr>
                <w:rStyle w:val="normaltextrun"/>
                <w:rFonts w:ascii="Arial" w:hAnsi="Arial"/>
                <w:sz w:val="22"/>
              </w:rPr>
            </w:pPr>
            <w:r w:rsidRPr="002E4BFD">
              <w:rPr>
                <w:rStyle w:val="normaltextrun"/>
                <w:rFonts w:ascii="Arial" w:hAnsi="Arial"/>
                <w:sz w:val="22"/>
              </w:rPr>
              <w:t>This will include verbal, written and electronic media.</w:t>
            </w:r>
            <w:r w:rsidR="00ED356C" w:rsidRPr="002E4BFD">
              <w:rPr>
                <w:rStyle w:val="normaltextrun"/>
                <w:rFonts w:ascii="Arial" w:hAnsi="Arial"/>
                <w:sz w:val="22"/>
              </w:rPr>
              <w:t xml:space="preserve"> </w:t>
            </w:r>
          </w:p>
          <w:p w14:paraId="22209547" w14:textId="77777777" w:rsidR="00501FC2" w:rsidRDefault="00501FC2" w:rsidP="00C059A3">
            <w:pPr>
              <w:pStyle w:val="paragraph"/>
              <w:spacing w:before="0" w:beforeAutospacing="0" w:after="0" w:afterAutospacing="0"/>
              <w:textAlignment w:val="baseline"/>
              <w:rPr>
                <w:rStyle w:val="normaltextrun"/>
                <w:rFonts w:ascii="Arial" w:hAnsi="Arial" w:cs="Arial"/>
                <w:color w:val="FF0000"/>
                <w:sz w:val="22"/>
                <w:szCs w:val="22"/>
              </w:rPr>
            </w:pPr>
          </w:p>
          <w:p w14:paraId="6CDCB944" w14:textId="16389040" w:rsidR="000B526F" w:rsidRDefault="0026716D" w:rsidP="00C059A3">
            <w:pPr>
              <w:pStyle w:val="paragraph"/>
              <w:spacing w:before="0" w:beforeAutospacing="0" w:after="0" w:afterAutospacing="0"/>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302A43F" w14:textId="77777777" w:rsidR="000B526F" w:rsidRDefault="000B526F" w:rsidP="00C059A3">
            <w:pPr>
              <w:pStyle w:val="paragraph"/>
              <w:spacing w:before="0" w:beforeAutospacing="0" w:after="0" w:afterAutospacing="0"/>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91"/>
              <w:gridCol w:w="3989"/>
            </w:tblGrid>
            <w:tr w:rsidR="00884334" w14:paraId="6D35FAB3" w14:textId="77777777" w:rsidTr="007A2383">
              <w:trPr>
                <w:jc w:val="center"/>
              </w:trPr>
              <w:tc>
                <w:tcPr>
                  <w:tcW w:w="4891"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989"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7A2383">
              <w:trPr>
                <w:jc w:val="center"/>
              </w:trPr>
              <w:tc>
                <w:tcPr>
                  <w:tcW w:w="4891" w:type="dxa"/>
                  <w:tcBorders>
                    <w:top w:val="nil"/>
                    <w:left w:val="single" w:sz="6" w:space="0" w:color="auto"/>
                    <w:bottom w:val="nil"/>
                    <w:right w:val="single" w:sz="6" w:space="0" w:color="auto"/>
                  </w:tcBorders>
                  <w:shd w:val="clear" w:color="auto" w:fill="auto"/>
                  <w:hideMark/>
                </w:tcPr>
                <w:p w14:paraId="15AAD58B" w14:textId="77777777" w:rsidR="00B84E78" w:rsidRDefault="00B84E78" w:rsidP="00B84E78">
                  <w:pPr>
                    <w:pStyle w:val="NoSpacing"/>
                    <w:ind w:left="720"/>
                    <w:rPr>
                      <w:rFonts w:ascii="Arial" w:hAnsi="Arial" w:cs="Arial"/>
                    </w:rPr>
                  </w:pPr>
                </w:p>
                <w:p w14:paraId="4D2EB2C1" w14:textId="3C67D2A9" w:rsidR="00002C18" w:rsidRPr="00002C18" w:rsidRDefault="00002C18" w:rsidP="009D7E38">
                  <w:pPr>
                    <w:pStyle w:val="NoSpacing"/>
                    <w:numPr>
                      <w:ilvl w:val="0"/>
                      <w:numId w:val="25"/>
                    </w:numPr>
                    <w:rPr>
                      <w:rFonts w:ascii="Arial" w:hAnsi="Arial" w:cs="Arial"/>
                    </w:rPr>
                  </w:pPr>
                  <w:r w:rsidRPr="00002C18">
                    <w:rPr>
                      <w:rFonts w:ascii="Arial" w:hAnsi="Arial" w:cs="Arial"/>
                    </w:rPr>
                    <w:t>Lead Speech &amp; Language Therapist</w:t>
                  </w:r>
                  <w:r w:rsidR="009D7E38">
                    <w:rPr>
                      <w:rFonts w:ascii="Arial" w:hAnsi="Arial" w:cs="Arial"/>
                    </w:rPr>
                    <w:t>s</w:t>
                  </w:r>
                  <w:r w:rsidRPr="00002C18">
                    <w:rPr>
                      <w:rFonts w:ascii="Arial" w:hAnsi="Arial" w:cs="Arial"/>
                    </w:rPr>
                    <w:t xml:space="preserve">: </w:t>
                  </w:r>
                  <w:r w:rsidR="009D7E38">
                    <w:rPr>
                      <w:rFonts w:ascii="Arial" w:hAnsi="Arial" w:cs="Arial"/>
                    </w:rPr>
                    <w:t>ENT and Head &amp; Neck</w:t>
                  </w:r>
                </w:p>
                <w:p w14:paraId="138C6C22" w14:textId="74A5B1AA" w:rsidR="00002C18" w:rsidRPr="00002C18" w:rsidRDefault="009D7E38" w:rsidP="009D7E38">
                  <w:pPr>
                    <w:pStyle w:val="NoSpacing"/>
                    <w:numPr>
                      <w:ilvl w:val="0"/>
                      <w:numId w:val="25"/>
                    </w:numPr>
                    <w:rPr>
                      <w:rFonts w:ascii="Arial" w:eastAsia="Times New Roman" w:hAnsi="Arial" w:cs="Arial"/>
                    </w:rPr>
                  </w:pPr>
                  <w:r>
                    <w:rPr>
                      <w:rFonts w:ascii="Arial" w:eastAsia="Times New Roman" w:hAnsi="Arial" w:cs="Arial"/>
                      <w:bCs/>
                    </w:rPr>
                    <w:t xml:space="preserve">ENT </w:t>
                  </w:r>
                  <w:r w:rsidR="00C11489">
                    <w:rPr>
                      <w:rFonts w:ascii="Arial" w:eastAsia="Times New Roman" w:hAnsi="Arial" w:cs="Arial"/>
                      <w:bCs/>
                    </w:rPr>
                    <w:t>team colleagues and o</w:t>
                  </w:r>
                  <w:r w:rsidR="00002C18" w:rsidRPr="00002C18">
                    <w:rPr>
                      <w:rFonts w:ascii="Arial" w:eastAsia="Times New Roman" w:hAnsi="Arial" w:cs="Arial"/>
                      <w:bCs/>
                    </w:rPr>
                    <w:t xml:space="preserve">ther </w:t>
                  </w:r>
                  <w:r w:rsidR="00C11489">
                    <w:rPr>
                      <w:rFonts w:ascii="Arial" w:eastAsia="Times New Roman" w:hAnsi="Arial" w:cs="Arial"/>
                      <w:bCs/>
                    </w:rPr>
                    <w:t>acute</w:t>
                  </w:r>
                  <w:r w:rsidR="00002C18" w:rsidRPr="00002C18">
                    <w:rPr>
                      <w:rFonts w:ascii="Arial" w:eastAsia="Times New Roman" w:hAnsi="Arial" w:cs="Arial"/>
                      <w:bCs/>
                    </w:rPr>
                    <w:t xml:space="preserve"> </w:t>
                  </w:r>
                  <w:r w:rsidR="00C11489">
                    <w:rPr>
                      <w:rFonts w:ascii="Arial" w:eastAsia="Times New Roman" w:hAnsi="Arial" w:cs="Arial"/>
                    </w:rPr>
                    <w:t>S</w:t>
                  </w:r>
                  <w:r w:rsidR="00002C18" w:rsidRPr="00002C18">
                    <w:rPr>
                      <w:rFonts w:ascii="Arial" w:eastAsia="Times New Roman" w:hAnsi="Arial" w:cs="Arial"/>
                    </w:rPr>
                    <w:t xml:space="preserve">peech and </w:t>
                  </w:r>
                  <w:r w:rsidR="00C11489">
                    <w:rPr>
                      <w:rFonts w:ascii="Arial" w:eastAsia="Times New Roman" w:hAnsi="Arial" w:cs="Arial"/>
                    </w:rPr>
                    <w:t>L</w:t>
                  </w:r>
                  <w:r w:rsidR="00002C18" w:rsidRPr="00002C18">
                    <w:rPr>
                      <w:rFonts w:ascii="Arial" w:eastAsia="Times New Roman" w:hAnsi="Arial" w:cs="Arial"/>
                    </w:rPr>
                    <w:t xml:space="preserve">anguage </w:t>
                  </w:r>
                  <w:r w:rsidR="00C11489">
                    <w:rPr>
                      <w:rFonts w:ascii="Arial" w:eastAsia="Times New Roman" w:hAnsi="Arial" w:cs="Arial"/>
                    </w:rPr>
                    <w:t>T</w:t>
                  </w:r>
                  <w:r w:rsidR="00002C18" w:rsidRPr="00002C18">
                    <w:rPr>
                      <w:rFonts w:ascii="Arial" w:eastAsia="Times New Roman" w:hAnsi="Arial" w:cs="Arial"/>
                    </w:rPr>
                    <w:t>herapists</w:t>
                  </w:r>
                </w:p>
                <w:p w14:paraId="0D1D1BE9" w14:textId="77777777" w:rsidR="00002C18" w:rsidRPr="00002C18" w:rsidRDefault="00002C18" w:rsidP="009D7E38">
                  <w:pPr>
                    <w:pStyle w:val="NoSpacing"/>
                    <w:numPr>
                      <w:ilvl w:val="0"/>
                      <w:numId w:val="25"/>
                    </w:numPr>
                    <w:rPr>
                      <w:rFonts w:ascii="Arial" w:hAnsi="Arial" w:cs="Arial"/>
                    </w:rPr>
                  </w:pPr>
                  <w:r w:rsidRPr="00002C18">
                    <w:rPr>
                      <w:rFonts w:ascii="Arial" w:hAnsi="Arial" w:cs="Arial"/>
                    </w:rPr>
                    <w:t>Ward based multidisciplinary teams</w:t>
                  </w:r>
                </w:p>
                <w:p w14:paraId="30C47F08" w14:textId="4A19E1A8" w:rsidR="00002C18" w:rsidRPr="00002C18" w:rsidRDefault="00002C18" w:rsidP="009D7E38">
                  <w:pPr>
                    <w:pStyle w:val="NoSpacing"/>
                    <w:numPr>
                      <w:ilvl w:val="0"/>
                      <w:numId w:val="25"/>
                    </w:numPr>
                    <w:rPr>
                      <w:rFonts w:ascii="Arial" w:eastAsia="Times New Roman" w:hAnsi="Arial" w:cs="Arial"/>
                      <w:bCs/>
                    </w:rPr>
                  </w:pPr>
                  <w:r w:rsidRPr="00002C18">
                    <w:rPr>
                      <w:rFonts w:ascii="Arial" w:eastAsia="Times New Roman" w:hAnsi="Arial" w:cs="Arial"/>
                    </w:rPr>
                    <w:t>Other members of the</w:t>
                  </w:r>
                  <w:r w:rsidRPr="00002C18">
                    <w:rPr>
                      <w:rFonts w:ascii="Arial" w:eastAsia="Times New Roman" w:hAnsi="Arial" w:cs="Arial"/>
                      <w:bCs/>
                    </w:rPr>
                    <w:t xml:space="preserve"> </w:t>
                  </w:r>
                  <w:r w:rsidRPr="00002C18">
                    <w:rPr>
                      <w:rFonts w:ascii="Arial" w:eastAsia="Times New Roman" w:hAnsi="Arial" w:cs="Arial"/>
                    </w:rPr>
                    <w:t>Speech &amp; Language Therapy</w:t>
                  </w:r>
                  <w:r w:rsidRPr="00002C18">
                    <w:rPr>
                      <w:rFonts w:ascii="Arial" w:eastAsia="Times New Roman" w:hAnsi="Arial" w:cs="Arial"/>
                      <w:bCs/>
                    </w:rPr>
                    <w:t xml:space="preserve"> Service </w:t>
                  </w:r>
                </w:p>
                <w:p w14:paraId="7D4A1105" w14:textId="77777777" w:rsidR="00002C18" w:rsidRPr="00002C18" w:rsidRDefault="00002C18" w:rsidP="009D7E38">
                  <w:pPr>
                    <w:pStyle w:val="NoSpacing"/>
                    <w:numPr>
                      <w:ilvl w:val="0"/>
                      <w:numId w:val="25"/>
                    </w:numPr>
                    <w:rPr>
                      <w:rFonts w:ascii="Arial" w:hAnsi="Arial" w:cs="Arial"/>
                    </w:rPr>
                  </w:pPr>
                  <w:r w:rsidRPr="00002C18">
                    <w:rPr>
                      <w:rFonts w:ascii="Arial" w:hAnsi="Arial" w:cs="Arial"/>
                    </w:rPr>
                    <w:t>Head of Speech &amp; Language Therapy</w:t>
                  </w:r>
                </w:p>
                <w:p w14:paraId="1D7BF916" w14:textId="683472BD" w:rsidR="00002C18" w:rsidRDefault="00002C18" w:rsidP="009D7E38">
                  <w:pPr>
                    <w:pStyle w:val="NoSpacing"/>
                    <w:numPr>
                      <w:ilvl w:val="0"/>
                      <w:numId w:val="25"/>
                    </w:numPr>
                    <w:rPr>
                      <w:rFonts w:ascii="Arial" w:eastAsia="Times New Roman" w:hAnsi="Arial" w:cs="Arial"/>
                      <w:bCs/>
                    </w:rPr>
                  </w:pPr>
                  <w:r w:rsidRPr="00002C18">
                    <w:rPr>
                      <w:rFonts w:ascii="Arial" w:eastAsia="Times New Roman" w:hAnsi="Arial" w:cs="Arial"/>
                      <w:bCs/>
                    </w:rPr>
                    <w:t>Therapy Services colleagues</w:t>
                  </w:r>
                </w:p>
                <w:p w14:paraId="3052D760" w14:textId="49FAFD01" w:rsidR="009D7E38" w:rsidRDefault="009D7E38" w:rsidP="009D7E38">
                  <w:pPr>
                    <w:pStyle w:val="ListParagraph"/>
                    <w:numPr>
                      <w:ilvl w:val="0"/>
                      <w:numId w:val="25"/>
                    </w:numPr>
                    <w:spacing w:before="0"/>
                    <w:contextualSpacing/>
                    <w:jc w:val="left"/>
                    <w:rPr>
                      <w:rFonts w:cs="Arial"/>
                      <w:bCs/>
                      <w:szCs w:val="22"/>
                    </w:rPr>
                  </w:pPr>
                  <w:r w:rsidRPr="00E61F31">
                    <w:rPr>
                      <w:rFonts w:cs="Arial"/>
                      <w:bCs/>
                      <w:szCs w:val="22"/>
                    </w:rPr>
                    <w:t>Head &amp; Neck Clinical Nurse Specialists</w:t>
                  </w:r>
                </w:p>
                <w:p w14:paraId="0353B9CF" w14:textId="77777777" w:rsidR="009D7E38" w:rsidRPr="00E61F31" w:rsidRDefault="009D7E38" w:rsidP="009D7E38">
                  <w:pPr>
                    <w:pStyle w:val="ListParagraph"/>
                    <w:numPr>
                      <w:ilvl w:val="0"/>
                      <w:numId w:val="25"/>
                    </w:numPr>
                    <w:spacing w:before="0"/>
                    <w:contextualSpacing/>
                    <w:jc w:val="left"/>
                    <w:rPr>
                      <w:rFonts w:cs="Arial"/>
                      <w:bCs/>
                      <w:szCs w:val="22"/>
                    </w:rPr>
                  </w:pPr>
                  <w:r w:rsidRPr="00E61F31">
                    <w:rPr>
                      <w:rFonts w:cs="Arial"/>
                      <w:bCs/>
                      <w:szCs w:val="22"/>
                    </w:rPr>
                    <w:t>Specialist Dietitian</w:t>
                  </w:r>
                  <w:r>
                    <w:rPr>
                      <w:rFonts w:cs="Arial"/>
                      <w:bCs/>
                      <w:szCs w:val="22"/>
                    </w:rPr>
                    <w:t>s</w:t>
                  </w:r>
                </w:p>
                <w:p w14:paraId="15BC3A7C" w14:textId="77777777" w:rsidR="009D7E38" w:rsidRDefault="009D7E38" w:rsidP="009D7E38">
                  <w:pPr>
                    <w:pStyle w:val="ListParagraph"/>
                    <w:numPr>
                      <w:ilvl w:val="0"/>
                      <w:numId w:val="25"/>
                    </w:numPr>
                    <w:spacing w:before="0"/>
                    <w:contextualSpacing/>
                    <w:jc w:val="left"/>
                    <w:rPr>
                      <w:rFonts w:cs="Arial"/>
                      <w:bCs/>
                      <w:szCs w:val="22"/>
                    </w:rPr>
                  </w:pPr>
                  <w:r w:rsidRPr="00E61F31">
                    <w:rPr>
                      <w:rFonts w:cs="Arial"/>
                      <w:bCs/>
                      <w:szCs w:val="22"/>
                    </w:rPr>
                    <w:t>Specialist Radiotherapist</w:t>
                  </w:r>
                  <w:r>
                    <w:rPr>
                      <w:rFonts w:cs="Arial"/>
                      <w:bCs/>
                      <w:szCs w:val="22"/>
                    </w:rPr>
                    <w:t>s</w:t>
                  </w:r>
                </w:p>
                <w:p w14:paraId="4421EF32" w14:textId="453433D7" w:rsidR="00002C18" w:rsidRPr="009D7E38" w:rsidRDefault="00DB0A6D" w:rsidP="009D7E38">
                  <w:pPr>
                    <w:pStyle w:val="ListParagraph"/>
                    <w:numPr>
                      <w:ilvl w:val="0"/>
                      <w:numId w:val="25"/>
                    </w:numPr>
                    <w:spacing w:before="0"/>
                    <w:contextualSpacing/>
                    <w:jc w:val="left"/>
                    <w:rPr>
                      <w:rFonts w:cs="Arial"/>
                      <w:bCs/>
                      <w:szCs w:val="22"/>
                    </w:rPr>
                  </w:pPr>
                  <w:r>
                    <w:rPr>
                      <w:rFonts w:cs="Arial"/>
                    </w:rPr>
                    <w:t>C</w:t>
                  </w:r>
                  <w:r w:rsidR="00002C18" w:rsidRPr="009D7E38">
                    <w:rPr>
                      <w:rFonts w:cs="Arial"/>
                    </w:rPr>
                    <w:t>onsultants and other medical staff</w:t>
                  </w:r>
                </w:p>
                <w:p w14:paraId="4ADF8CF4" w14:textId="14BCDF64" w:rsidR="007A2383" w:rsidRPr="00002C18" w:rsidRDefault="007A2383" w:rsidP="009D7E38">
                  <w:pPr>
                    <w:pStyle w:val="NoSpacing"/>
                    <w:rPr>
                      <w:rFonts w:ascii="Arial" w:hAnsi="Arial" w:cs="Arial"/>
                    </w:rPr>
                  </w:pPr>
                </w:p>
              </w:tc>
              <w:tc>
                <w:tcPr>
                  <w:tcW w:w="3989" w:type="dxa"/>
                  <w:tcBorders>
                    <w:top w:val="nil"/>
                    <w:left w:val="nil"/>
                    <w:bottom w:val="nil"/>
                    <w:right w:val="single" w:sz="6" w:space="0" w:color="auto"/>
                  </w:tcBorders>
                  <w:shd w:val="clear" w:color="auto" w:fill="auto"/>
                  <w:hideMark/>
                </w:tcPr>
                <w:p w14:paraId="015E8102" w14:textId="77777777" w:rsidR="00B84E78" w:rsidRDefault="00B84E78" w:rsidP="00B84E78">
                  <w:pPr>
                    <w:pStyle w:val="paragraph"/>
                    <w:spacing w:before="0" w:beforeAutospacing="0" w:after="0" w:afterAutospacing="0"/>
                    <w:ind w:left="720"/>
                    <w:textAlignment w:val="baseline"/>
                    <w:rPr>
                      <w:rFonts w:ascii="Arial" w:hAnsi="Arial" w:cs="Arial"/>
                      <w:sz w:val="22"/>
                      <w:szCs w:val="22"/>
                    </w:rPr>
                  </w:pPr>
                </w:p>
                <w:p w14:paraId="15139C26" w14:textId="55CF00CC" w:rsidR="00DC63CC" w:rsidRDefault="00844BB8" w:rsidP="009D7E38">
                  <w:pPr>
                    <w:pStyle w:val="paragraph"/>
                    <w:numPr>
                      <w:ilvl w:val="0"/>
                      <w:numId w:val="25"/>
                    </w:numPr>
                    <w:spacing w:before="0" w:beforeAutospacing="0" w:after="0" w:afterAutospacing="0"/>
                    <w:textAlignment w:val="baseline"/>
                    <w:rPr>
                      <w:rFonts w:ascii="Arial" w:hAnsi="Arial" w:cs="Arial"/>
                      <w:sz w:val="22"/>
                      <w:szCs w:val="22"/>
                    </w:rPr>
                  </w:pPr>
                  <w:r w:rsidRPr="00844BB8">
                    <w:rPr>
                      <w:rFonts w:ascii="Arial" w:hAnsi="Arial" w:cs="Arial"/>
                      <w:sz w:val="22"/>
                      <w:szCs w:val="22"/>
                    </w:rPr>
                    <w:t>Patients, families and carers</w:t>
                  </w:r>
                </w:p>
                <w:p w14:paraId="56FC62D1" w14:textId="7EB5902D" w:rsidR="00C059A3" w:rsidRDefault="00C059A3" w:rsidP="009D7E38">
                  <w:pPr>
                    <w:pStyle w:val="paragraph"/>
                    <w:numPr>
                      <w:ilvl w:val="0"/>
                      <w:numId w:val="25"/>
                    </w:numPr>
                    <w:spacing w:before="0" w:beforeAutospacing="0" w:after="0" w:afterAutospacing="0"/>
                    <w:textAlignment w:val="baseline"/>
                    <w:rPr>
                      <w:rFonts w:ascii="Arial" w:hAnsi="Arial" w:cs="Arial"/>
                      <w:sz w:val="22"/>
                      <w:szCs w:val="22"/>
                    </w:rPr>
                  </w:pPr>
                  <w:r w:rsidRPr="00DC63CC">
                    <w:rPr>
                      <w:rFonts w:ascii="Arial" w:hAnsi="Arial" w:cs="Arial"/>
                      <w:sz w:val="22"/>
                      <w:szCs w:val="22"/>
                    </w:rPr>
                    <w:t>Colleagues in other NHS Trusts and healthcare organisations</w:t>
                  </w:r>
                </w:p>
                <w:p w14:paraId="1668FCB8" w14:textId="512385FC" w:rsidR="00DB0A6D" w:rsidRPr="00DC63CC" w:rsidRDefault="00DB0A6D" w:rsidP="009D7E38">
                  <w:pPr>
                    <w:pStyle w:val="paragraph"/>
                    <w:numPr>
                      <w:ilvl w:val="0"/>
                      <w:numId w:val="25"/>
                    </w:numPr>
                    <w:spacing w:before="0" w:beforeAutospacing="0" w:after="0" w:afterAutospacing="0"/>
                    <w:textAlignment w:val="baseline"/>
                    <w:rPr>
                      <w:rFonts w:ascii="Arial" w:hAnsi="Arial" w:cs="Arial"/>
                      <w:sz w:val="22"/>
                      <w:szCs w:val="22"/>
                    </w:rPr>
                  </w:pPr>
                  <w:r>
                    <w:rPr>
                      <w:rFonts w:ascii="Arial" w:hAnsi="Arial" w:cs="Arial"/>
                      <w:sz w:val="22"/>
                      <w:szCs w:val="22"/>
                    </w:rPr>
                    <w:t>GPs</w:t>
                  </w:r>
                </w:p>
                <w:p w14:paraId="2B79DB47" w14:textId="19DC9CCC" w:rsidR="007A2383" w:rsidRPr="00002C18" w:rsidRDefault="007A2383" w:rsidP="009D7E38">
                  <w:pPr>
                    <w:pStyle w:val="paragraph"/>
                    <w:numPr>
                      <w:ilvl w:val="0"/>
                      <w:numId w:val="25"/>
                    </w:numPr>
                    <w:spacing w:before="0" w:beforeAutospacing="0" w:after="0" w:afterAutospacing="0"/>
                    <w:textAlignment w:val="baseline"/>
                    <w:rPr>
                      <w:rFonts w:ascii="Arial" w:hAnsi="Arial" w:cs="Arial"/>
                      <w:sz w:val="22"/>
                      <w:szCs w:val="22"/>
                    </w:rPr>
                  </w:pPr>
                  <w:r>
                    <w:rPr>
                      <w:rFonts w:ascii="Arial" w:hAnsi="Arial" w:cs="Arial"/>
                      <w:sz w:val="22"/>
                      <w:szCs w:val="22"/>
                    </w:rPr>
                    <w:t>Social care</w:t>
                  </w:r>
                </w:p>
                <w:p w14:paraId="7D2F4414" w14:textId="0CA429C0" w:rsidR="007A2383" w:rsidRPr="00844BB8" w:rsidRDefault="007A2383" w:rsidP="009D7E38">
                  <w:pPr>
                    <w:pStyle w:val="paragraph"/>
                    <w:numPr>
                      <w:ilvl w:val="0"/>
                      <w:numId w:val="25"/>
                    </w:numPr>
                    <w:spacing w:before="0" w:beforeAutospacing="0" w:after="0" w:afterAutospacing="0"/>
                    <w:textAlignment w:val="baseline"/>
                    <w:rPr>
                      <w:rFonts w:ascii="Arial" w:hAnsi="Arial" w:cs="Arial"/>
                      <w:sz w:val="22"/>
                      <w:szCs w:val="22"/>
                    </w:rPr>
                  </w:pPr>
                  <w:r>
                    <w:rPr>
                      <w:rFonts w:ascii="Arial" w:hAnsi="Arial" w:cs="Arial"/>
                      <w:sz w:val="22"/>
                      <w:szCs w:val="22"/>
                    </w:rPr>
                    <w:t>Voluntary organisations supporting patient care</w:t>
                  </w:r>
                </w:p>
              </w:tc>
            </w:tr>
            <w:tr w:rsidR="00884334" w14:paraId="769A3E16" w14:textId="77777777" w:rsidTr="007A2383">
              <w:trPr>
                <w:jc w:val="center"/>
              </w:trPr>
              <w:tc>
                <w:tcPr>
                  <w:tcW w:w="4891" w:type="dxa"/>
                  <w:tcBorders>
                    <w:top w:val="nil"/>
                    <w:left w:val="single" w:sz="6" w:space="0" w:color="auto"/>
                    <w:bottom w:val="nil"/>
                    <w:right w:val="single" w:sz="6" w:space="0" w:color="auto"/>
                  </w:tcBorders>
                  <w:shd w:val="clear" w:color="auto" w:fill="auto"/>
                </w:tcPr>
                <w:p w14:paraId="3AF37619" w14:textId="30300E61" w:rsidR="00884334" w:rsidRDefault="00884334" w:rsidP="007A2383">
                  <w:pPr>
                    <w:pStyle w:val="paragraph"/>
                    <w:spacing w:before="0" w:beforeAutospacing="0" w:after="0" w:afterAutospacing="0"/>
                    <w:textAlignment w:val="baseline"/>
                    <w:rPr>
                      <w:rFonts w:ascii="Arial" w:hAnsi="Arial" w:cs="Arial"/>
                      <w:color w:val="000000"/>
                      <w:sz w:val="22"/>
                      <w:szCs w:val="22"/>
                    </w:rPr>
                  </w:pPr>
                </w:p>
              </w:tc>
              <w:tc>
                <w:tcPr>
                  <w:tcW w:w="3989" w:type="dxa"/>
                  <w:tcBorders>
                    <w:top w:val="nil"/>
                    <w:left w:val="nil"/>
                    <w:bottom w:val="nil"/>
                    <w:right w:val="single" w:sz="6" w:space="0" w:color="auto"/>
                  </w:tcBorders>
                  <w:shd w:val="clear" w:color="auto" w:fill="auto"/>
                </w:tcPr>
                <w:p w14:paraId="29066D42" w14:textId="43FDE1E0" w:rsidR="00884334" w:rsidRPr="00844BB8" w:rsidRDefault="00884334" w:rsidP="007A2383">
                  <w:pPr>
                    <w:pStyle w:val="paragraph"/>
                    <w:spacing w:before="0" w:beforeAutospacing="0" w:after="0" w:afterAutospacing="0"/>
                    <w:textAlignment w:val="baseline"/>
                    <w:rPr>
                      <w:rFonts w:ascii="Arial" w:hAnsi="Arial" w:cs="Arial"/>
                      <w:sz w:val="22"/>
                      <w:szCs w:val="22"/>
                    </w:rPr>
                  </w:pPr>
                </w:p>
              </w:tc>
            </w:tr>
            <w:tr w:rsidR="00884334" w14:paraId="54E7D2C5" w14:textId="77777777" w:rsidTr="007A2383">
              <w:trPr>
                <w:jc w:val="center"/>
              </w:trPr>
              <w:tc>
                <w:tcPr>
                  <w:tcW w:w="4891" w:type="dxa"/>
                  <w:tcBorders>
                    <w:top w:val="nil"/>
                    <w:left w:val="single" w:sz="6" w:space="0" w:color="auto"/>
                    <w:bottom w:val="nil"/>
                    <w:right w:val="single" w:sz="6" w:space="0" w:color="auto"/>
                  </w:tcBorders>
                  <w:shd w:val="clear" w:color="auto" w:fill="auto"/>
                </w:tcPr>
                <w:p w14:paraId="164CCC47" w14:textId="53263DD7" w:rsidR="00884334" w:rsidRDefault="00884334" w:rsidP="007A2383">
                  <w:pPr>
                    <w:pStyle w:val="paragraph"/>
                    <w:spacing w:before="0" w:beforeAutospacing="0" w:after="0" w:afterAutospacing="0"/>
                    <w:textAlignment w:val="baseline"/>
                    <w:rPr>
                      <w:rFonts w:ascii="Arial" w:hAnsi="Arial" w:cs="Arial"/>
                      <w:color w:val="000000"/>
                      <w:sz w:val="22"/>
                      <w:szCs w:val="22"/>
                    </w:rPr>
                  </w:pPr>
                </w:p>
              </w:tc>
              <w:tc>
                <w:tcPr>
                  <w:tcW w:w="3989" w:type="dxa"/>
                  <w:tcBorders>
                    <w:top w:val="nil"/>
                    <w:left w:val="nil"/>
                    <w:bottom w:val="nil"/>
                    <w:right w:val="single" w:sz="6" w:space="0" w:color="auto"/>
                  </w:tcBorders>
                  <w:shd w:val="clear" w:color="auto" w:fill="auto"/>
                </w:tcPr>
                <w:p w14:paraId="1B45840E" w14:textId="7DCF3865" w:rsidR="00884334" w:rsidRPr="00844BB8" w:rsidRDefault="00884334" w:rsidP="007A2383">
                  <w:pPr>
                    <w:pStyle w:val="paragraph"/>
                    <w:spacing w:before="0" w:beforeAutospacing="0" w:after="0" w:afterAutospacing="0"/>
                    <w:textAlignment w:val="baseline"/>
                    <w:rPr>
                      <w:rFonts w:ascii="Arial" w:hAnsi="Arial" w:cs="Arial"/>
                      <w:sz w:val="22"/>
                      <w:szCs w:val="22"/>
                    </w:rPr>
                  </w:pPr>
                </w:p>
              </w:tc>
            </w:tr>
            <w:tr w:rsidR="00884334" w14:paraId="25449FB0" w14:textId="77777777" w:rsidTr="00D20BEB">
              <w:trPr>
                <w:trHeight w:val="80"/>
                <w:jc w:val="center"/>
              </w:trPr>
              <w:tc>
                <w:tcPr>
                  <w:tcW w:w="4891"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C37CBC">
                  <w:pPr>
                    <w:pStyle w:val="paragraph"/>
                    <w:spacing w:before="0" w:beforeAutospacing="0" w:after="0" w:afterAutospacing="0"/>
                    <w:textAlignment w:val="baseline"/>
                    <w:rPr>
                      <w:rFonts w:ascii="Arial" w:hAnsi="Arial" w:cs="Arial"/>
                      <w:color w:val="000000"/>
                      <w:sz w:val="22"/>
                      <w:szCs w:val="22"/>
                    </w:rPr>
                  </w:pPr>
                </w:p>
              </w:tc>
              <w:tc>
                <w:tcPr>
                  <w:tcW w:w="3989" w:type="dxa"/>
                  <w:tcBorders>
                    <w:top w:val="nil"/>
                    <w:left w:val="nil"/>
                    <w:bottom w:val="single" w:sz="6" w:space="0" w:color="auto"/>
                    <w:right w:val="single" w:sz="6" w:space="0" w:color="auto"/>
                  </w:tcBorders>
                  <w:shd w:val="clear" w:color="auto" w:fill="auto"/>
                </w:tcPr>
                <w:p w14:paraId="413B915E" w14:textId="63195AB9" w:rsidR="00884334" w:rsidRPr="00844BB8" w:rsidRDefault="00884334" w:rsidP="007A2383">
                  <w:pPr>
                    <w:pStyle w:val="paragraph"/>
                    <w:spacing w:before="0" w:beforeAutospacing="0" w:after="0" w:afterAutospacing="0"/>
                    <w:textAlignment w:val="baseline"/>
                    <w:rPr>
                      <w:rFonts w:ascii="Arial" w:hAnsi="Arial" w:cs="Arial"/>
                      <w:sz w:val="22"/>
                      <w:szCs w:val="22"/>
                    </w:rPr>
                  </w:pPr>
                </w:p>
              </w:tc>
            </w:tr>
          </w:tbl>
          <w:p w14:paraId="66255F16" w14:textId="7101A100" w:rsidR="00501FC2" w:rsidRPr="00F607B2" w:rsidRDefault="00501FC2"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1"/>
          <w:footerReference w:type="default" r:id="rId12"/>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747DCB3" w14:textId="55CBA3D1" w:rsidR="000C32E3" w:rsidRPr="00F607B2" w:rsidRDefault="004365D5" w:rsidP="004365D5">
            <w:pPr>
              <w:jc w:val="center"/>
              <w:rPr>
                <w:rFonts w:ascii="Arial" w:hAnsi="Arial" w:cs="Arial"/>
              </w:rPr>
            </w:pPr>
            <w:r>
              <w:rPr>
                <w:noProof/>
              </w:rPr>
              <w:drawing>
                <wp:inline distT="0" distB="0" distL="0" distR="0" wp14:anchorId="00585A61" wp14:editId="240DD190">
                  <wp:extent cx="5943600" cy="3057525"/>
                  <wp:effectExtent l="76200" t="57150" r="952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EE11949"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0CF2655" w14:textId="77777777" w:rsidR="00444C08" w:rsidRPr="00444C08" w:rsidRDefault="00444C08" w:rsidP="00444C08">
            <w:pPr>
              <w:pStyle w:val="ListParagraph"/>
              <w:spacing w:before="0"/>
              <w:contextualSpacing/>
              <w:rPr>
                <w:rFonts w:cs="Arial"/>
                <w:b/>
                <w:szCs w:val="22"/>
              </w:rPr>
            </w:pPr>
          </w:p>
          <w:p w14:paraId="615CEEF2" w14:textId="7005926C" w:rsidR="00444C08" w:rsidRPr="00223009" w:rsidRDefault="00444C08" w:rsidP="00570653">
            <w:pPr>
              <w:pStyle w:val="ListParagraph"/>
              <w:numPr>
                <w:ilvl w:val="0"/>
                <w:numId w:val="12"/>
              </w:numPr>
              <w:spacing w:before="0"/>
              <w:contextualSpacing/>
              <w:jc w:val="left"/>
              <w:rPr>
                <w:rFonts w:cs="Arial"/>
                <w:b/>
                <w:szCs w:val="22"/>
              </w:rPr>
            </w:pPr>
            <w:r>
              <w:rPr>
                <w:rFonts w:cs="Arial"/>
                <w:szCs w:val="22"/>
              </w:rPr>
              <w:t>Take</w:t>
            </w:r>
            <w:r w:rsidRPr="00223009">
              <w:rPr>
                <w:rFonts w:cs="Arial"/>
                <w:szCs w:val="22"/>
              </w:rPr>
              <w:t xml:space="preserve"> responsibility for </w:t>
            </w:r>
            <w:r>
              <w:rPr>
                <w:rFonts w:cs="Arial"/>
                <w:szCs w:val="22"/>
              </w:rPr>
              <w:t>and prioritise</w:t>
            </w:r>
            <w:r w:rsidRPr="00223009">
              <w:rPr>
                <w:rFonts w:cs="Arial"/>
                <w:szCs w:val="22"/>
              </w:rPr>
              <w:t xml:space="preserve"> own workload and decision making to ensure that overall objectives are met</w:t>
            </w:r>
            <w:r>
              <w:rPr>
                <w:rFonts w:cs="Arial"/>
                <w:szCs w:val="22"/>
              </w:rPr>
              <w:t>,</w:t>
            </w:r>
            <w:r w:rsidRPr="00223009">
              <w:rPr>
                <w:rFonts w:cs="Arial"/>
                <w:szCs w:val="22"/>
              </w:rPr>
              <w:t xml:space="preserve"> with the patient being the main focus. </w:t>
            </w:r>
          </w:p>
          <w:p w14:paraId="4547B28C" w14:textId="43818B1A" w:rsidR="00444C08" w:rsidRPr="00444C08" w:rsidRDefault="00444C08" w:rsidP="00570653">
            <w:pPr>
              <w:pStyle w:val="ListParagraph"/>
              <w:numPr>
                <w:ilvl w:val="0"/>
                <w:numId w:val="12"/>
              </w:numPr>
              <w:spacing w:before="0"/>
              <w:contextualSpacing/>
              <w:jc w:val="left"/>
              <w:rPr>
                <w:rFonts w:cs="Arial"/>
                <w:b/>
                <w:szCs w:val="22"/>
              </w:rPr>
            </w:pPr>
            <w:r>
              <w:rPr>
                <w:rFonts w:cs="Arial"/>
                <w:szCs w:val="22"/>
              </w:rPr>
              <w:t>Use</w:t>
            </w:r>
            <w:r w:rsidRPr="00223009">
              <w:rPr>
                <w:rFonts w:cs="Arial"/>
                <w:szCs w:val="22"/>
              </w:rPr>
              <w:t xml:space="preserve"> own judgement to negotiate, problem solve and make decisions in the absence of line manager. </w:t>
            </w:r>
          </w:p>
          <w:p w14:paraId="5BC22ACD" w14:textId="1E18AD2D" w:rsidR="00444C08" w:rsidRPr="00444C08" w:rsidRDefault="00444C08" w:rsidP="00570653">
            <w:pPr>
              <w:pStyle w:val="ListParagraph"/>
              <w:numPr>
                <w:ilvl w:val="0"/>
                <w:numId w:val="12"/>
              </w:numPr>
              <w:spacing w:before="0"/>
              <w:contextualSpacing/>
              <w:jc w:val="left"/>
              <w:rPr>
                <w:rFonts w:cs="Arial"/>
                <w:szCs w:val="22"/>
              </w:rPr>
            </w:pPr>
            <w:r>
              <w:rPr>
                <w:rFonts w:cs="Arial"/>
                <w:szCs w:val="22"/>
              </w:rPr>
              <w:t>W</w:t>
            </w:r>
            <w:r w:rsidRPr="00720B94">
              <w:rPr>
                <w:rFonts w:cs="Arial"/>
                <w:szCs w:val="22"/>
              </w:rPr>
              <w:t>ork autonomously at</w:t>
            </w:r>
            <w:r>
              <w:rPr>
                <w:rFonts w:cs="Arial"/>
                <w:szCs w:val="22"/>
              </w:rPr>
              <w:t xml:space="preserve"> a</w:t>
            </w:r>
            <w:r w:rsidRPr="00720B94">
              <w:rPr>
                <w:rFonts w:cs="Arial"/>
                <w:szCs w:val="22"/>
              </w:rPr>
              <w:t xml:space="preserve"> high level, making decisions, providing advice and support to patients, carers and other healthcare professionals.</w:t>
            </w:r>
          </w:p>
          <w:p w14:paraId="27F6767C" w14:textId="572E9832" w:rsidR="00665B1A" w:rsidRPr="00444C08" w:rsidRDefault="00665B1A" w:rsidP="00444C08">
            <w:pPr>
              <w:ind w:left="360"/>
              <w:rPr>
                <w:rFonts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860F717" w14:textId="77777777" w:rsidR="00444C08" w:rsidRDefault="00444C08" w:rsidP="00444C08">
            <w:pPr>
              <w:pStyle w:val="Header"/>
              <w:tabs>
                <w:tab w:val="clear" w:pos="4513"/>
                <w:tab w:val="clear" w:pos="9026"/>
              </w:tabs>
              <w:ind w:left="720"/>
              <w:jc w:val="both"/>
              <w:rPr>
                <w:rFonts w:ascii="Arial" w:hAnsi="Arial" w:cs="Arial"/>
              </w:rPr>
            </w:pPr>
          </w:p>
          <w:p w14:paraId="610C3433" w14:textId="5C2FC683" w:rsidR="00444C08" w:rsidRPr="0049078C" w:rsidRDefault="00444C08" w:rsidP="00570653">
            <w:pPr>
              <w:pStyle w:val="Header"/>
              <w:numPr>
                <w:ilvl w:val="0"/>
                <w:numId w:val="11"/>
              </w:numPr>
              <w:tabs>
                <w:tab w:val="clear" w:pos="4513"/>
                <w:tab w:val="clear" w:pos="9026"/>
              </w:tabs>
              <w:rPr>
                <w:rFonts w:ascii="Arial" w:hAnsi="Arial" w:cs="Arial"/>
              </w:rPr>
            </w:pPr>
            <w:r w:rsidRPr="002D4A30">
              <w:rPr>
                <w:rFonts w:ascii="Arial" w:hAnsi="Arial" w:cs="Arial"/>
              </w:rPr>
              <w:t xml:space="preserve">Communicate complex condition-related information to patients, carers, relatives and members of the multidisciplinary team/other agencies in a way that is accessible and easily understood. </w:t>
            </w:r>
            <w:r w:rsidRPr="0049078C">
              <w:rPr>
                <w:rFonts w:ascii="Arial" w:hAnsi="Arial" w:cs="Arial"/>
              </w:rPr>
              <w:t xml:space="preserve">This will include </w:t>
            </w:r>
            <w:r>
              <w:rPr>
                <w:rFonts w:ascii="Arial" w:hAnsi="Arial" w:cs="Arial"/>
              </w:rPr>
              <w:t>identifying</w:t>
            </w:r>
            <w:r w:rsidRPr="0049078C">
              <w:rPr>
                <w:rFonts w:ascii="Arial" w:hAnsi="Arial" w:cs="Arial"/>
              </w:rPr>
              <w:t xml:space="preserve"> facilitative strategies for people with communication and/or cognitive disorders and other barriers to understanding.</w:t>
            </w:r>
          </w:p>
          <w:p w14:paraId="2C3B7D6B" w14:textId="77777777" w:rsidR="00444C08" w:rsidRPr="002D4A30" w:rsidRDefault="00444C08" w:rsidP="00570653">
            <w:pPr>
              <w:pStyle w:val="ListParagraph"/>
              <w:numPr>
                <w:ilvl w:val="0"/>
                <w:numId w:val="11"/>
              </w:numPr>
              <w:spacing w:before="0"/>
              <w:contextualSpacing/>
              <w:jc w:val="left"/>
              <w:rPr>
                <w:rFonts w:cs="Arial"/>
                <w:szCs w:val="22"/>
              </w:rPr>
            </w:pPr>
            <w:r w:rsidRPr="002D4A30">
              <w:rPr>
                <w:rFonts w:cs="Arial"/>
                <w:szCs w:val="22"/>
              </w:rPr>
              <w:t>Maintain close collaboration with other members of the multidisciplinary team through joint working and effective communication regarding treatment aims, progress and discharge planning (providing written reports and referrals as appropriate).</w:t>
            </w:r>
          </w:p>
          <w:p w14:paraId="23818136" w14:textId="77777777" w:rsidR="00444C08" w:rsidRPr="00720B94" w:rsidRDefault="00444C08" w:rsidP="00570653">
            <w:pPr>
              <w:pStyle w:val="ListParagraph"/>
              <w:numPr>
                <w:ilvl w:val="0"/>
                <w:numId w:val="11"/>
              </w:numPr>
              <w:spacing w:before="0"/>
              <w:contextualSpacing/>
              <w:jc w:val="left"/>
              <w:rPr>
                <w:rFonts w:cs="Arial"/>
                <w:szCs w:val="22"/>
              </w:rPr>
            </w:pPr>
            <w:r>
              <w:rPr>
                <w:rFonts w:cs="Arial"/>
                <w:szCs w:val="22"/>
              </w:rPr>
              <w:t>P</w:t>
            </w:r>
            <w:r w:rsidRPr="00720B94">
              <w:rPr>
                <w:rFonts w:cs="Arial"/>
                <w:szCs w:val="22"/>
              </w:rPr>
              <w:t xml:space="preserve">rovide appropriate and timely information to all relevant members of the healthcare team regarding patients’ </w:t>
            </w:r>
            <w:r>
              <w:rPr>
                <w:rFonts w:cs="Arial"/>
                <w:szCs w:val="22"/>
              </w:rPr>
              <w:t>speech and language</w:t>
            </w:r>
            <w:r w:rsidRPr="00720B94">
              <w:rPr>
                <w:rFonts w:cs="Arial"/>
                <w:szCs w:val="22"/>
              </w:rPr>
              <w:t xml:space="preserve"> therapy requirements and changes in progress.</w:t>
            </w:r>
          </w:p>
          <w:p w14:paraId="3A46B0A3" w14:textId="77777777" w:rsidR="00444C08" w:rsidRPr="00720B94" w:rsidRDefault="00444C08" w:rsidP="00570653">
            <w:pPr>
              <w:pStyle w:val="ListParagraph"/>
              <w:numPr>
                <w:ilvl w:val="0"/>
                <w:numId w:val="11"/>
              </w:numPr>
              <w:spacing w:before="0"/>
              <w:contextualSpacing/>
              <w:jc w:val="left"/>
              <w:rPr>
                <w:rFonts w:cs="Arial"/>
                <w:szCs w:val="22"/>
              </w:rPr>
            </w:pPr>
            <w:r w:rsidRPr="00720B94">
              <w:rPr>
                <w:rFonts w:cs="Arial"/>
                <w:szCs w:val="22"/>
              </w:rPr>
              <w:t>Identify patient priorities and c</w:t>
            </w:r>
            <w:r>
              <w:rPr>
                <w:rFonts w:cs="Arial"/>
                <w:szCs w:val="22"/>
              </w:rPr>
              <w:t>hoices and</w:t>
            </w:r>
            <w:r w:rsidRPr="00720B94">
              <w:rPr>
                <w:rFonts w:cs="Arial"/>
                <w:szCs w:val="22"/>
              </w:rPr>
              <w:t xml:space="preserve"> plan intervention to </w:t>
            </w:r>
            <w:r>
              <w:rPr>
                <w:rFonts w:cs="Arial"/>
                <w:szCs w:val="22"/>
              </w:rPr>
              <w:t>accurately incorporate</w:t>
            </w:r>
            <w:r w:rsidRPr="00720B94">
              <w:rPr>
                <w:rFonts w:cs="Arial"/>
                <w:szCs w:val="22"/>
              </w:rPr>
              <w:t xml:space="preserve"> these wishes.  </w:t>
            </w:r>
          </w:p>
          <w:p w14:paraId="4E87D1A3" w14:textId="50E0687B" w:rsidR="0087013E" w:rsidRPr="00444C08" w:rsidRDefault="0087013E" w:rsidP="00444C08">
            <w:pPr>
              <w:pStyle w:val="ListParagraph"/>
              <w:spacing w:before="0"/>
              <w:contextualSpacing/>
              <w:rPr>
                <w:rFonts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8309BEB" w14:textId="77777777" w:rsidR="00444C08" w:rsidRDefault="00444C08" w:rsidP="00444C08">
            <w:pPr>
              <w:pStyle w:val="NoSpacing"/>
              <w:ind w:left="720"/>
              <w:rPr>
                <w:rFonts w:ascii="Arial" w:hAnsi="Arial" w:cs="Arial"/>
              </w:rPr>
            </w:pPr>
          </w:p>
          <w:p w14:paraId="266C1629" w14:textId="5DE869D3" w:rsidR="00444C08" w:rsidRPr="00444C08" w:rsidRDefault="00560F92" w:rsidP="00570653">
            <w:pPr>
              <w:pStyle w:val="NoSpacing"/>
              <w:numPr>
                <w:ilvl w:val="0"/>
                <w:numId w:val="28"/>
              </w:numPr>
              <w:jc w:val="both"/>
              <w:rPr>
                <w:rFonts w:ascii="Arial" w:hAnsi="Arial" w:cs="Arial"/>
              </w:rPr>
            </w:pPr>
            <w:r w:rsidRPr="00444C08">
              <w:rPr>
                <w:rFonts w:ascii="Arial" w:hAnsi="Arial" w:cs="Arial"/>
              </w:rPr>
              <w:t>A</w:t>
            </w:r>
            <w:r w:rsidR="008C6A41" w:rsidRPr="00444C08">
              <w:rPr>
                <w:rFonts w:ascii="Arial" w:hAnsi="Arial" w:cs="Arial"/>
              </w:rPr>
              <w:t xml:space="preserve">nalysis </w:t>
            </w:r>
            <w:r w:rsidRPr="00444C08">
              <w:rPr>
                <w:rFonts w:ascii="Arial" w:hAnsi="Arial" w:cs="Arial"/>
              </w:rPr>
              <w:t>and interpretation of complex facts and situations to develop appropriate treatment plans from a range of options.</w:t>
            </w:r>
          </w:p>
          <w:p w14:paraId="1C0698ED" w14:textId="71355789" w:rsidR="009370F1" w:rsidRPr="00444C08" w:rsidRDefault="009370F1" w:rsidP="00570653">
            <w:pPr>
              <w:pStyle w:val="NoSpacing"/>
              <w:numPr>
                <w:ilvl w:val="0"/>
                <w:numId w:val="28"/>
              </w:numPr>
              <w:jc w:val="both"/>
              <w:rPr>
                <w:rFonts w:ascii="Arial" w:hAnsi="Arial" w:cs="Arial"/>
              </w:rPr>
            </w:pPr>
            <w:r w:rsidRPr="00444C08">
              <w:rPr>
                <w:rFonts w:ascii="Arial" w:hAnsi="Arial" w:cs="Arial"/>
              </w:rPr>
              <w:t>Ongoing evaluation of outcomes, adapting intervention as necessary.</w:t>
            </w:r>
          </w:p>
          <w:p w14:paraId="5D048B78" w14:textId="388C9F0E" w:rsidR="0087013E" w:rsidRPr="00444C08" w:rsidRDefault="0087013E" w:rsidP="00444C08">
            <w:pPr>
              <w:pStyle w:val="NoSpacing"/>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10674EB" w14:textId="77777777" w:rsidR="00622BED" w:rsidRDefault="00622BED" w:rsidP="00570653">
            <w:pPr>
              <w:pStyle w:val="NoSpacing"/>
              <w:ind w:left="720"/>
              <w:jc w:val="both"/>
              <w:rPr>
                <w:rFonts w:ascii="Arial" w:hAnsi="Arial" w:cs="Arial"/>
              </w:rPr>
            </w:pPr>
          </w:p>
          <w:p w14:paraId="35949741" w14:textId="124C37D4" w:rsidR="0087013E" w:rsidRPr="00622BED" w:rsidRDefault="00C95346" w:rsidP="00570653">
            <w:pPr>
              <w:pStyle w:val="NoSpacing"/>
              <w:numPr>
                <w:ilvl w:val="0"/>
                <w:numId w:val="29"/>
              </w:numPr>
              <w:jc w:val="both"/>
              <w:rPr>
                <w:rFonts w:ascii="Arial" w:hAnsi="Arial" w:cs="Arial"/>
              </w:rPr>
            </w:pPr>
            <w:r w:rsidRPr="00622BED">
              <w:rPr>
                <w:rFonts w:ascii="Arial" w:hAnsi="Arial" w:cs="Arial"/>
              </w:rPr>
              <w:t xml:space="preserve">Ongoing planning, organisation and prioritisation of </w:t>
            </w:r>
            <w:r w:rsidR="00560F92" w:rsidRPr="00622BED">
              <w:rPr>
                <w:rFonts w:ascii="Arial" w:hAnsi="Arial" w:cs="Arial"/>
              </w:rPr>
              <w:t>own clinical and non-clinical workload</w:t>
            </w:r>
            <w:r w:rsidRPr="00622BED">
              <w:rPr>
                <w:rFonts w:ascii="Arial" w:hAnsi="Arial" w:cs="Arial"/>
              </w:rPr>
              <w:t>, including teaching.</w:t>
            </w:r>
          </w:p>
          <w:p w14:paraId="786252BD" w14:textId="0066A4C9" w:rsidR="00CE4175" w:rsidRPr="00622BED" w:rsidRDefault="00CE4175" w:rsidP="00570653">
            <w:pPr>
              <w:pStyle w:val="NoSpacing"/>
              <w:numPr>
                <w:ilvl w:val="0"/>
                <w:numId w:val="29"/>
              </w:numPr>
              <w:jc w:val="both"/>
              <w:rPr>
                <w:rFonts w:ascii="Arial" w:hAnsi="Arial" w:cs="Arial"/>
              </w:rPr>
            </w:pPr>
            <w:r w:rsidRPr="00622BED">
              <w:rPr>
                <w:rFonts w:ascii="Arial" w:hAnsi="Arial" w:cs="Arial"/>
              </w:rPr>
              <w:t>Identify and escalate shortfalls and risks</w:t>
            </w:r>
            <w:r w:rsidR="00453559" w:rsidRPr="00622BED">
              <w:rPr>
                <w:rFonts w:ascii="Arial" w:hAnsi="Arial" w:cs="Arial"/>
              </w:rPr>
              <w:t>.</w:t>
            </w:r>
          </w:p>
          <w:p w14:paraId="0C254F3A" w14:textId="2CC25070" w:rsidR="00C95346" w:rsidRPr="00F607B2" w:rsidRDefault="00C95346"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6C7EBB5" w14:textId="77777777" w:rsidR="00622BED" w:rsidRDefault="00622BED" w:rsidP="00622BED">
            <w:pPr>
              <w:pStyle w:val="ListParagraph"/>
              <w:spacing w:before="0"/>
              <w:contextualSpacing/>
              <w:rPr>
                <w:rFonts w:cs="Arial"/>
                <w:szCs w:val="22"/>
              </w:rPr>
            </w:pPr>
          </w:p>
          <w:p w14:paraId="1AFCE73C" w14:textId="3A310CE1" w:rsidR="00622BED" w:rsidRDefault="00622BED" w:rsidP="00570653">
            <w:pPr>
              <w:pStyle w:val="ListParagraph"/>
              <w:numPr>
                <w:ilvl w:val="0"/>
                <w:numId w:val="9"/>
              </w:numPr>
              <w:spacing w:before="0"/>
              <w:contextualSpacing/>
              <w:jc w:val="left"/>
              <w:rPr>
                <w:rFonts w:cs="Arial"/>
                <w:szCs w:val="22"/>
              </w:rPr>
            </w:pPr>
            <w:r>
              <w:rPr>
                <w:rFonts w:cs="Arial"/>
                <w:szCs w:val="22"/>
              </w:rPr>
              <w:t>Complete</w:t>
            </w:r>
            <w:r w:rsidRPr="00684231">
              <w:rPr>
                <w:rFonts w:cs="Arial"/>
                <w:szCs w:val="22"/>
              </w:rPr>
              <w:t xml:space="preserve"> a full and appropriate a</w:t>
            </w:r>
            <w:r>
              <w:rPr>
                <w:rFonts w:cs="Arial"/>
                <w:szCs w:val="22"/>
              </w:rPr>
              <w:t>ssessment for</w:t>
            </w:r>
            <w:r w:rsidRPr="00684231">
              <w:rPr>
                <w:rFonts w:cs="Arial"/>
                <w:szCs w:val="22"/>
              </w:rPr>
              <w:t xml:space="preserve"> patients as required</w:t>
            </w:r>
            <w:r>
              <w:rPr>
                <w:rFonts w:cs="Arial"/>
                <w:szCs w:val="22"/>
              </w:rPr>
              <w:t>,</w:t>
            </w:r>
            <w:r w:rsidRPr="00684231">
              <w:rPr>
                <w:rFonts w:cs="Arial"/>
                <w:szCs w:val="22"/>
              </w:rPr>
              <w:t xml:space="preserve"> ensuring advice and decision making are evidenced-based.</w:t>
            </w:r>
          </w:p>
          <w:p w14:paraId="733FB3E9" w14:textId="77777777" w:rsidR="00622BED" w:rsidRPr="00684231" w:rsidRDefault="00622BED" w:rsidP="00570653">
            <w:pPr>
              <w:pStyle w:val="ListParagraph"/>
              <w:numPr>
                <w:ilvl w:val="0"/>
                <w:numId w:val="9"/>
              </w:numPr>
              <w:spacing w:before="0"/>
              <w:contextualSpacing/>
              <w:jc w:val="left"/>
              <w:rPr>
                <w:rFonts w:cs="Arial"/>
                <w:szCs w:val="22"/>
              </w:rPr>
            </w:pPr>
            <w:r>
              <w:rPr>
                <w:rFonts w:cs="Arial"/>
                <w:szCs w:val="22"/>
              </w:rPr>
              <w:t>Reassess</w:t>
            </w:r>
            <w:r w:rsidRPr="00684231">
              <w:rPr>
                <w:rFonts w:cs="Arial"/>
                <w:szCs w:val="22"/>
              </w:rPr>
              <w:t xml:space="preserve"> patient status as treatment progresses and alter tre</w:t>
            </w:r>
            <w:r>
              <w:rPr>
                <w:rFonts w:cs="Arial"/>
                <w:szCs w:val="22"/>
              </w:rPr>
              <w:t>atment programmes if necessary</w:t>
            </w:r>
            <w:r w:rsidRPr="00684231">
              <w:rPr>
                <w:rFonts w:cs="Arial"/>
                <w:szCs w:val="22"/>
              </w:rPr>
              <w:t xml:space="preserve"> using clinical reasoning.</w:t>
            </w:r>
          </w:p>
          <w:p w14:paraId="6DE5E24C" w14:textId="77777777" w:rsidR="00622BED" w:rsidRDefault="00622BED" w:rsidP="00570653">
            <w:pPr>
              <w:pStyle w:val="ListParagraph"/>
              <w:numPr>
                <w:ilvl w:val="0"/>
                <w:numId w:val="9"/>
              </w:numPr>
              <w:spacing w:before="0"/>
              <w:contextualSpacing/>
              <w:jc w:val="left"/>
              <w:rPr>
                <w:rFonts w:cs="Arial"/>
                <w:szCs w:val="22"/>
              </w:rPr>
            </w:pPr>
            <w:r>
              <w:rPr>
                <w:rFonts w:cs="Arial"/>
                <w:szCs w:val="22"/>
              </w:rPr>
              <w:t>Negotiate appropriate treatment goals with</w:t>
            </w:r>
            <w:r w:rsidRPr="00684231">
              <w:rPr>
                <w:rFonts w:cs="Arial"/>
                <w:szCs w:val="22"/>
              </w:rPr>
              <w:t xml:space="preserve"> patients</w:t>
            </w:r>
            <w:r>
              <w:rPr>
                <w:rFonts w:cs="Arial"/>
                <w:szCs w:val="22"/>
              </w:rPr>
              <w:t>,</w:t>
            </w:r>
            <w:r w:rsidRPr="00684231">
              <w:rPr>
                <w:rFonts w:cs="Arial"/>
                <w:szCs w:val="22"/>
              </w:rPr>
              <w:t xml:space="preserve"> undertaking regular re-evaluation </w:t>
            </w:r>
            <w:r>
              <w:rPr>
                <w:rFonts w:cs="Arial"/>
                <w:szCs w:val="22"/>
              </w:rPr>
              <w:t xml:space="preserve">and </w:t>
            </w:r>
            <w:r w:rsidRPr="00684231">
              <w:rPr>
                <w:rFonts w:cs="Arial"/>
                <w:szCs w:val="22"/>
              </w:rPr>
              <w:t>using appropriate outcome measures.</w:t>
            </w:r>
          </w:p>
          <w:p w14:paraId="27276E61" w14:textId="77777777" w:rsidR="00622BED" w:rsidRPr="000F2F0E" w:rsidRDefault="00622BED" w:rsidP="00570653">
            <w:pPr>
              <w:pStyle w:val="Header"/>
              <w:numPr>
                <w:ilvl w:val="0"/>
                <w:numId w:val="9"/>
              </w:numPr>
              <w:tabs>
                <w:tab w:val="clear" w:pos="4513"/>
                <w:tab w:val="clear" w:pos="9026"/>
              </w:tabs>
              <w:rPr>
                <w:rFonts w:ascii="Arial" w:hAnsi="Arial" w:cs="Arial"/>
              </w:rPr>
            </w:pPr>
            <w:r w:rsidRPr="000F2F0E">
              <w:rPr>
                <w:rFonts w:ascii="Arial" w:hAnsi="Arial" w:cs="Arial"/>
              </w:rPr>
              <w:t>Identify and develop the communicative competence of patients with severe and complex disorders of communication, helping them to improve their communication skills and be actively involved in decision making/goal planning wherever possible.</w:t>
            </w:r>
          </w:p>
          <w:p w14:paraId="2EC240F4" w14:textId="77777777" w:rsidR="00622BED" w:rsidRPr="000F2F0E" w:rsidRDefault="00622BED" w:rsidP="00570653">
            <w:pPr>
              <w:pStyle w:val="Header"/>
              <w:numPr>
                <w:ilvl w:val="0"/>
                <w:numId w:val="9"/>
              </w:numPr>
              <w:tabs>
                <w:tab w:val="clear" w:pos="4513"/>
                <w:tab w:val="clear" w:pos="9026"/>
              </w:tabs>
              <w:rPr>
                <w:rFonts w:ascii="Arial" w:hAnsi="Arial" w:cs="Arial"/>
              </w:rPr>
            </w:pPr>
            <w:r w:rsidRPr="000F2F0E">
              <w:rPr>
                <w:rFonts w:ascii="Arial" w:hAnsi="Arial" w:cs="Arial"/>
              </w:rPr>
              <w:t>Ensure that families/carers and other professionals/staff are aware of the patient’s communicative competence and develop the former’s ability to interact effectively using appropriate strategies.</w:t>
            </w:r>
          </w:p>
          <w:p w14:paraId="6D428F94" w14:textId="77777777" w:rsidR="00622BED" w:rsidRPr="0098010B" w:rsidRDefault="00622BED" w:rsidP="00570653">
            <w:pPr>
              <w:pStyle w:val="Header"/>
              <w:numPr>
                <w:ilvl w:val="0"/>
                <w:numId w:val="9"/>
              </w:numPr>
              <w:tabs>
                <w:tab w:val="clear" w:pos="4513"/>
                <w:tab w:val="clear" w:pos="9026"/>
              </w:tabs>
              <w:rPr>
                <w:rFonts w:ascii="Arial" w:hAnsi="Arial" w:cs="Arial"/>
              </w:rPr>
            </w:pPr>
            <w:r w:rsidRPr="000F2F0E">
              <w:rPr>
                <w:rFonts w:ascii="Arial" w:hAnsi="Arial" w:cs="Arial"/>
              </w:rPr>
              <w:t>Take a balanced, p</w:t>
            </w:r>
            <w:r>
              <w:rPr>
                <w:rFonts w:ascii="Arial" w:hAnsi="Arial" w:cs="Arial"/>
              </w:rPr>
              <w:t>erson</w:t>
            </w:r>
            <w:r w:rsidRPr="000F2F0E">
              <w:rPr>
                <w:rFonts w:ascii="Arial" w:hAnsi="Arial" w:cs="Arial"/>
              </w:rPr>
              <w:t>-centred approach to the ethical considerations of dysphagia management.</w:t>
            </w:r>
          </w:p>
          <w:p w14:paraId="2D8B10C9" w14:textId="77777777" w:rsidR="00622BED" w:rsidRPr="002D4A30" w:rsidRDefault="00622BED" w:rsidP="00570653">
            <w:pPr>
              <w:pStyle w:val="Header"/>
              <w:numPr>
                <w:ilvl w:val="0"/>
                <w:numId w:val="9"/>
              </w:numPr>
              <w:tabs>
                <w:tab w:val="clear" w:pos="4513"/>
                <w:tab w:val="clear" w:pos="9026"/>
              </w:tabs>
              <w:rPr>
                <w:rFonts w:ascii="Arial" w:hAnsi="Arial" w:cs="Arial"/>
              </w:rPr>
            </w:pPr>
            <w:r>
              <w:rPr>
                <w:rFonts w:ascii="Arial" w:hAnsi="Arial" w:cs="Arial"/>
              </w:rPr>
              <w:t>F</w:t>
            </w:r>
            <w:r w:rsidRPr="002D4A30">
              <w:rPr>
                <w:rFonts w:ascii="Arial" w:hAnsi="Arial" w:cs="Arial"/>
              </w:rPr>
              <w:t>acilitate the empowerment of</w:t>
            </w:r>
            <w:r>
              <w:rPr>
                <w:rFonts w:ascii="Arial" w:hAnsi="Arial" w:cs="Arial"/>
              </w:rPr>
              <w:t xml:space="preserve"> pat</w:t>
            </w:r>
            <w:r w:rsidRPr="002D4A30">
              <w:rPr>
                <w:rFonts w:ascii="Arial" w:hAnsi="Arial" w:cs="Arial"/>
              </w:rPr>
              <w:t>ients in the therapeutic process.</w:t>
            </w:r>
          </w:p>
          <w:p w14:paraId="4B0FB7C6" w14:textId="77777777" w:rsidR="00622BED" w:rsidRPr="00684231" w:rsidRDefault="00622BED" w:rsidP="00570653">
            <w:pPr>
              <w:pStyle w:val="ListParagraph"/>
              <w:numPr>
                <w:ilvl w:val="0"/>
                <w:numId w:val="9"/>
              </w:numPr>
              <w:spacing w:before="0"/>
              <w:contextualSpacing/>
              <w:jc w:val="left"/>
              <w:rPr>
                <w:rFonts w:cs="Arial"/>
                <w:szCs w:val="22"/>
              </w:rPr>
            </w:pPr>
            <w:r>
              <w:rPr>
                <w:rFonts w:cs="Arial"/>
                <w:szCs w:val="22"/>
              </w:rPr>
              <w:t>C</w:t>
            </w:r>
            <w:r w:rsidRPr="00684231">
              <w:rPr>
                <w:rFonts w:cs="Arial"/>
                <w:szCs w:val="22"/>
              </w:rPr>
              <w:t>ommunicate effectively with patients and carers to maximise rehabilitation potential, ensure understanding of their condition and a safe and efficient discharge.</w:t>
            </w:r>
          </w:p>
          <w:p w14:paraId="350A0F15" w14:textId="77777777" w:rsidR="00622BED" w:rsidRPr="00684231" w:rsidRDefault="00622BED" w:rsidP="00570653">
            <w:pPr>
              <w:pStyle w:val="ListParagraph"/>
              <w:numPr>
                <w:ilvl w:val="0"/>
                <w:numId w:val="9"/>
              </w:numPr>
              <w:spacing w:before="0"/>
              <w:contextualSpacing/>
              <w:jc w:val="left"/>
              <w:rPr>
                <w:rFonts w:cs="Arial"/>
                <w:szCs w:val="22"/>
              </w:rPr>
            </w:pPr>
            <w:r>
              <w:rPr>
                <w:rFonts w:cs="Arial"/>
                <w:szCs w:val="22"/>
              </w:rPr>
              <w:t>L</w:t>
            </w:r>
            <w:r w:rsidRPr="00684231">
              <w:rPr>
                <w:rFonts w:cs="Arial"/>
                <w:szCs w:val="22"/>
              </w:rPr>
              <w:t>iaise and co-ordinate with other professio</w:t>
            </w:r>
            <w:r>
              <w:rPr>
                <w:rFonts w:cs="Arial"/>
                <w:szCs w:val="22"/>
              </w:rPr>
              <w:t>nals to ensure that speech and language</w:t>
            </w:r>
            <w:r w:rsidRPr="00684231">
              <w:rPr>
                <w:rFonts w:cs="Arial"/>
                <w:szCs w:val="22"/>
              </w:rPr>
              <w:t xml:space="preserve"> therapy interventions are an integral component of the patients’ multidisciplinary care package and actively support and promote the discharge process.</w:t>
            </w:r>
          </w:p>
          <w:p w14:paraId="5DF15E89" w14:textId="77777777" w:rsidR="00622BED" w:rsidRPr="000F2F0E" w:rsidRDefault="00622BED" w:rsidP="00570653">
            <w:pPr>
              <w:pStyle w:val="ListParagraph"/>
              <w:numPr>
                <w:ilvl w:val="0"/>
                <w:numId w:val="9"/>
              </w:numPr>
              <w:spacing w:before="0"/>
              <w:contextualSpacing/>
              <w:jc w:val="left"/>
              <w:rPr>
                <w:rFonts w:cs="Arial"/>
                <w:szCs w:val="22"/>
              </w:rPr>
            </w:pPr>
            <w:r>
              <w:rPr>
                <w:rFonts w:cs="Arial"/>
                <w:szCs w:val="22"/>
              </w:rPr>
              <w:t>E</w:t>
            </w:r>
            <w:r w:rsidRPr="00684231">
              <w:rPr>
                <w:rFonts w:cs="Arial"/>
                <w:szCs w:val="22"/>
              </w:rPr>
              <w:t>nsure patient and staff safety during treatment and be able to take appropriate decisions wi</w:t>
            </w:r>
            <w:r>
              <w:rPr>
                <w:rFonts w:cs="Arial"/>
                <w:szCs w:val="22"/>
              </w:rPr>
              <w:t>th regards to risk</w:t>
            </w:r>
            <w:r w:rsidRPr="00684231">
              <w:rPr>
                <w:rFonts w:cs="Arial"/>
                <w:szCs w:val="22"/>
              </w:rPr>
              <w:t>.</w:t>
            </w:r>
          </w:p>
          <w:p w14:paraId="7EC93B82" w14:textId="5A6AEBC2" w:rsidR="000070B6" w:rsidRPr="00622BED" w:rsidRDefault="000070B6" w:rsidP="00622BED">
            <w:pPr>
              <w:ind w:left="360"/>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3F384C7" w14:textId="77777777" w:rsidR="00D54D3F" w:rsidRDefault="00D54D3F" w:rsidP="00D54D3F">
            <w:pPr>
              <w:pStyle w:val="ListParagraph"/>
              <w:spacing w:before="0"/>
              <w:contextualSpacing/>
              <w:rPr>
                <w:rFonts w:cs="Arial"/>
                <w:szCs w:val="22"/>
              </w:rPr>
            </w:pPr>
          </w:p>
          <w:p w14:paraId="15DE72C0" w14:textId="01FF2322" w:rsidR="00D54D3F" w:rsidRPr="00700325" w:rsidRDefault="00D54D3F" w:rsidP="00570653">
            <w:pPr>
              <w:pStyle w:val="ListParagraph"/>
              <w:numPr>
                <w:ilvl w:val="0"/>
                <w:numId w:val="13"/>
              </w:numPr>
              <w:spacing w:before="0"/>
              <w:contextualSpacing/>
              <w:jc w:val="left"/>
              <w:rPr>
                <w:rFonts w:cs="Arial"/>
                <w:szCs w:val="22"/>
              </w:rPr>
            </w:pPr>
            <w:r w:rsidRPr="00700325">
              <w:rPr>
                <w:rFonts w:cs="Arial"/>
                <w:szCs w:val="22"/>
              </w:rPr>
              <w:t xml:space="preserve">Contribute to the development of care guidelines, protocols and evidence-base in order to inform practice.  </w:t>
            </w:r>
          </w:p>
          <w:p w14:paraId="5EDA39C9" w14:textId="6FA791EC" w:rsidR="007D4019" w:rsidRPr="00D54D3F" w:rsidRDefault="007D4019" w:rsidP="00D54D3F">
            <w:pPr>
              <w:ind w:left="360"/>
              <w:rPr>
                <w:rFonts w:cs="Arial"/>
                <w:color w:val="FF0000"/>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DB8C81C" w14:textId="77777777" w:rsidR="00D54D3F" w:rsidRPr="00D54D3F" w:rsidRDefault="00D54D3F" w:rsidP="00D54D3F">
            <w:pPr>
              <w:pStyle w:val="NoSpacing"/>
              <w:ind w:left="720"/>
              <w:rPr>
                <w:rFonts w:ascii="Arial" w:hAnsi="Arial" w:cs="Arial"/>
                <w:b/>
              </w:rPr>
            </w:pPr>
          </w:p>
          <w:p w14:paraId="68994512" w14:textId="490A5DAE" w:rsidR="000303D2" w:rsidRPr="00D54D3F" w:rsidRDefault="004C1AB6" w:rsidP="00D54D3F">
            <w:pPr>
              <w:pStyle w:val="NoSpacing"/>
              <w:numPr>
                <w:ilvl w:val="0"/>
                <w:numId w:val="13"/>
              </w:numPr>
              <w:rPr>
                <w:rFonts w:ascii="Arial" w:hAnsi="Arial" w:cs="Arial"/>
                <w:b/>
              </w:rPr>
            </w:pPr>
            <w:r w:rsidRPr="00D54D3F">
              <w:rPr>
                <w:rFonts w:ascii="Arial" w:hAnsi="Arial" w:cs="Arial"/>
              </w:rPr>
              <w:t>Responsible for</w:t>
            </w:r>
            <w:r w:rsidR="000303D2" w:rsidRPr="00D54D3F">
              <w:rPr>
                <w:rFonts w:ascii="Arial" w:hAnsi="Arial" w:cs="Arial"/>
              </w:rPr>
              <w:t xml:space="preserve"> the efficient use of resources within the service and advise on appropriate resource requirements.</w:t>
            </w:r>
          </w:p>
          <w:p w14:paraId="5AFBB581" w14:textId="78BEA70E" w:rsidR="000303D2" w:rsidRPr="00D54D3F" w:rsidRDefault="00376FB8" w:rsidP="00D54D3F">
            <w:pPr>
              <w:pStyle w:val="NoSpacing"/>
              <w:numPr>
                <w:ilvl w:val="0"/>
                <w:numId w:val="13"/>
              </w:numPr>
              <w:rPr>
                <w:rFonts w:ascii="Arial" w:hAnsi="Arial" w:cs="Arial"/>
              </w:rPr>
            </w:pPr>
            <w:r w:rsidRPr="00D54D3F">
              <w:rPr>
                <w:rFonts w:ascii="Arial" w:hAnsi="Arial" w:cs="Arial"/>
              </w:rPr>
              <w:t>R</w:t>
            </w:r>
            <w:r w:rsidR="000303D2" w:rsidRPr="00D54D3F">
              <w:rPr>
                <w:rFonts w:ascii="Arial" w:hAnsi="Arial" w:cs="Arial"/>
              </w:rPr>
              <w:t xml:space="preserve">esponsible for the safe use of equipment and report any repairs which need to be undertaken. </w:t>
            </w:r>
          </w:p>
          <w:p w14:paraId="7F1F6CFA" w14:textId="419E3617"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AE20C6C" w14:textId="395BB569" w:rsidR="00CE4175" w:rsidRPr="00B47D98" w:rsidRDefault="00CE4175" w:rsidP="00B47D98">
            <w:pPr>
              <w:rPr>
                <w:rFonts w:cs="Arial"/>
              </w:rPr>
            </w:pPr>
          </w:p>
          <w:p w14:paraId="13FBECF8" w14:textId="73A768BE" w:rsidR="00D54D3F" w:rsidRPr="00187928" w:rsidRDefault="00D54D3F" w:rsidP="00187928">
            <w:pPr>
              <w:pStyle w:val="NoSpacing"/>
              <w:numPr>
                <w:ilvl w:val="0"/>
                <w:numId w:val="37"/>
              </w:numPr>
              <w:rPr>
                <w:rFonts w:ascii="Arial" w:hAnsi="Arial" w:cs="Arial"/>
              </w:rPr>
            </w:pPr>
            <w:r w:rsidRPr="00187928">
              <w:rPr>
                <w:rFonts w:ascii="Arial" w:hAnsi="Arial" w:cs="Arial"/>
              </w:rPr>
              <w:t>Supervise and delegate caseload to qualified and non-registered staff as required.</w:t>
            </w:r>
          </w:p>
          <w:p w14:paraId="1EFEE3B3" w14:textId="77777777" w:rsidR="00B47D98" w:rsidRPr="00187928" w:rsidRDefault="00B47D98" w:rsidP="00187928">
            <w:pPr>
              <w:pStyle w:val="NoSpacing"/>
              <w:numPr>
                <w:ilvl w:val="0"/>
                <w:numId w:val="37"/>
              </w:numPr>
              <w:rPr>
                <w:rFonts w:ascii="Arial" w:hAnsi="Arial" w:cs="Arial"/>
              </w:rPr>
            </w:pPr>
            <w:r w:rsidRPr="00187928">
              <w:rPr>
                <w:rFonts w:ascii="Arial" w:hAnsi="Arial" w:cs="Arial"/>
              </w:rPr>
              <w:t>Contribute to the development of junior therapists’ clinical competencies and autonomy as necessary.</w:t>
            </w:r>
          </w:p>
          <w:p w14:paraId="335904A7" w14:textId="119D9323" w:rsidR="00D54D3F" w:rsidRPr="00187928" w:rsidRDefault="00D54D3F" w:rsidP="00187928">
            <w:pPr>
              <w:pStyle w:val="NoSpacing"/>
              <w:numPr>
                <w:ilvl w:val="0"/>
                <w:numId w:val="37"/>
              </w:numPr>
              <w:rPr>
                <w:rFonts w:ascii="Arial" w:hAnsi="Arial" w:cs="Arial"/>
              </w:rPr>
            </w:pPr>
            <w:r w:rsidRPr="00187928">
              <w:rPr>
                <w:rFonts w:ascii="Arial" w:hAnsi="Arial" w:cs="Arial"/>
              </w:rPr>
              <w:t>Provide training to multidisciplin</w:t>
            </w:r>
            <w:bookmarkStart w:id="0" w:name="_GoBack"/>
            <w:bookmarkEnd w:id="0"/>
            <w:r w:rsidRPr="00187928">
              <w:rPr>
                <w:rFonts w:ascii="Arial" w:hAnsi="Arial" w:cs="Arial"/>
              </w:rPr>
              <w:t>ary team members as required.</w:t>
            </w:r>
          </w:p>
          <w:p w14:paraId="618CB519" w14:textId="77777777" w:rsidR="00D54D3F" w:rsidRPr="00187928" w:rsidRDefault="00D54D3F" w:rsidP="00187928">
            <w:pPr>
              <w:pStyle w:val="NoSpacing"/>
              <w:numPr>
                <w:ilvl w:val="0"/>
                <w:numId w:val="37"/>
              </w:numPr>
              <w:rPr>
                <w:rFonts w:ascii="Arial" w:hAnsi="Arial" w:cs="Arial"/>
              </w:rPr>
            </w:pPr>
            <w:r w:rsidRPr="00187928">
              <w:rPr>
                <w:rFonts w:ascii="Arial" w:hAnsi="Arial" w:cs="Arial"/>
              </w:rPr>
              <w:t>Provide full student placements, including assessment.</w:t>
            </w:r>
          </w:p>
          <w:p w14:paraId="42BE9932" w14:textId="77777777" w:rsidR="00D54D3F" w:rsidRPr="00187928" w:rsidRDefault="00D54D3F" w:rsidP="00187928">
            <w:pPr>
              <w:pStyle w:val="NoSpacing"/>
              <w:numPr>
                <w:ilvl w:val="0"/>
                <w:numId w:val="37"/>
              </w:numPr>
              <w:rPr>
                <w:rFonts w:ascii="Arial" w:hAnsi="Arial" w:cs="Arial"/>
              </w:rPr>
            </w:pPr>
            <w:r w:rsidRPr="00187928">
              <w:rPr>
                <w:rFonts w:ascii="Arial" w:hAnsi="Arial" w:cs="Arial"/>
              </w:rPr>
              <w:t>Assist in the recruitment of departmental staff (selection and interview) as necessary.</w:t>
            </w:r>
          </w:p>
          <w:p w14:paraId="2507E85C" w14:textId="77777777" w:rsidR="00D54D3F" w:rsidRPr="00187928" w:rsidRDefault="00D54D3F" w:rsidP="00187928">
            <w:pPr>
              <w:pStyle w:val="NoSpacing"/>
              <w:numPr>
                <w:ilvl w:val="0"/>
                <w:numId w:val="37"/>
              </w:numPr>
              <w:rPr>
                <w:rFonts w:ascii="Arial" w:hAnsi="Arial" w:cs="Arial"/>
              </w:rPr>
            </w:pPr>
            <w:r w:rsidRPr="00187928">
              <w:rPr>
                <w:rFonts w:ascii="Arial" w:hAnsi="Arial" w:cs="Arial"/>
              </w:rPr>
              <w:lastRenderedPageBreak/>
              <w:t>Contribute to the induction of new staff to the team.</w:t>
            </w:r>
          </w:p>
          <w:p w14:paraId="3014E1A2" w14:textId="25D2E1CF" w:rsidR="00376FB8" w:rsidRPr="00376FB8" w:rsidRDefault="00376FB8" w:rsidP="00187928">
            <w:pPr>
              <w:rPr>
                <w:rFonts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6A589E32" w14:textId="77777777" w:rsidR="00187928" w:rsidRDefault="00187928" w:rsidP="009C32F6">
            <w:pPr>
              <w:pStyle w:val="NoSpacing"/>
              <w:rPr>
                <w:rFonts w:ascii="Arial" w:hAnsi="Arial" w:cs="Arial"/>
              </w:rPr>
            </w:pPr>
          </w:p>
          <w:p w14:paraId="18323949" w14:textId="3BD80C32" w:rsidR="006F1DBF" w:rsidRPr="00187928" w:rsidRDefault="00D74E4B" w:rsidP="00187928">
            <w:pPr>
              <w:pStyle w:val="NoSpacing"/>
              <w:numPr>
                <w:ilvl w:val="0"/>
                <w:numId w:val="38"/>
              </w:numPr>
              <w:rPr>
                <w:rFonts w:ascii="Arial" w:hAnsi="Arial" w:cs="Arial"/>
              </w:rPr>
            </w:pPr>
            <w:r w:rsidRPr="00187928">
              <w:rPr>
                <w:rFonts w:ascii="Arial" w:hAnsi="Arial" w:cs="Arial"/>
              </w:rPr>
              <w:t>Keep timely and accurate</w:t>
            </w:r>
            <w:r w:rsidR="006F1DBF" w:rsidRPr="00187928">
              <w:rPr>
                <w:rFonts w:ascii="Arial" w:hAnsi="Arial" w:cs="Arial"/>
              </w:rPr>
              <w:t xml:space="preserve"> clinical</w:t>
            </w:r>
            <w:r w:rsidRPr="00187928">
              <w:rPr>
                <w:rFonts w:ascii="Arial" w:hAnsi="Arial" w:cs="Arial"/>
              </w:rPr>
              <w:t xml:space="preserve"> records</w:t>
            </w:r>
            <w:r w:rsidR="006F1DBF" w:rsidRPr="00187928">
              <w:rPr>
                <w:rFonts w:ascii="Arial" w:hAnsi="Arial" w:cs="Arial"/>
              </w:rPr>
              <w:t xml:space="preserve"> and handle these records and all other clinical information in accordance with applicable legislation, protocols and guidelines.</w:t>
            </w:r>
            <w:r w:rsidRPr="00187928">
              <w:rPr>
                <w:rFonts w:ascii="Arial" w:hAnsi="Arial" w:cs="Arial"/>
              </w:rPr>
              <w:t xml:space="preserve"> </w:t>
            </w:r>
          </w:p>
          <w:p w14:paraId="1D042447" w14:textId="778B8903" w:rsidR="00D44AB0" w:rsidRPr="00187928" w:rsidRDefault="006F1DBF" w:rsidP="00187928">
            <w:pPr>
              <w:pStyle w:val="NoSpacing"/>
              <w:numPr>
                <w:ilvl w:val="0"/>
                <w:numId w:val="38"/>
              </w:numPr>
              <w:rPr>
                <w:rFonts w:ascii="Arial" w:hAnsi="Arial" w:cs="Arial"/>
              </w:rPr>
            </w:pPr>
            <w:r w:rsidRPr="00187928">
              <w:rPr>
                <w:rFonts w:ascii="Arial" w:hAnsi="Arial" w:cs="Arial"/>
              </w:rPr>
              <w:t>Provide full, accurate and timely</w:t>
            </w:r>
            <w:r w:rsidR="00D74E4B" w:rsidRPr="00187928">
              <w:rPr>
                <w:rFonts w:ascii="Arial" w:hAnsi="Arial" w:cs="Arial"/>
              </w:rPr>
              <w:t xml:space="preserve"> statistical dat</w:t>
            </w:r>
            <w:r w:rsidR="00CE4175" w:rsidRPr="00187928">
              <w:rPr>
                <w:rFonts w:ascii="Arial" w:hAnsi="Arial" w:cs="Arial"/>
              </w:rPr>
              <w:t>a</w:t>
            </w:r>
            <w:r w:rsidR="00D74E4B" w:rsidRPr="00187928">
              <w:rPr>
                <w:rFonts w:ascii="Arial" w:hAnsi="Arial" w:cs="Arial"/>
              </w:rPr>
              <w:t>.</w:t>
            </w:r>
          </w:p>
          <w:p w14:paraId="330FAC84" w14:textId="0CE088A5" w:rsidR="00D74E4B" w:rsidRPr="00187928" w:rsidRDefault="00D74E4B" w:rsidP="00187928">
            <w:pPr>
              <w:pStyle w:val="NoSpacing"/>
              <w:numPr>
                <w:ilvl w:val="0"/>
                <w:numId w:val="38"/>
              </w:numPr>
              <w:rPr>
                <w:rFonts w:ascii="Arial" w:hAnsi="Arial" w:cs="Arial"/>
              </w:rPr>
            </w:pPr>
            <w:r w:rsidRPr="00187928">
              <w:rPr>
                <w:rFonts w:ascii="Arial" w:hAnsi="Arial" w:cs="Arial"/>
              </w:rPr>
              <w:t>Submit regular activity data</w:t>
            </w:r>
            <w:r w:rsidR="00187928" w:rsidRPr="00187928">
              <w:rPr>
                <w:rFonts w:ascii="Arial" w:hAnsi="Arial" w:cs="Arial"/>
              </w:rPr>
              <w:t xml:space="preserve"> as required</w:t>
            </w:r>
            <w:r w:rsidRPr="00187928">
              <w:rPr>
                <w:rFonts w:ascii="Arial" w:hAnsi="Arial" w:cs="Arial"/>
              </w:rPr>
              <w:t>.</w:t>
            </w:r>
          </w:p>
          <w:p w14:paraId="3C12A5D0" w14:textId="181948A2" w:rsidR="00D74E4B" w:rsidRPr="00F607B2" w:rsidRDefault="00D74E4B" w:rsidP="00D74E4B">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620E8CE" w14:textId="77777777" w:rsidR="009C32F6" w:rsidRDefault="009C32F6" w:rsidP="009C32F6">
            <w:pPr>
              <w:pStyle w:val="NoSpacing"/>
              <w:ind w:left="720"/>
              <w:rPr>
                <w:rFonts w:ascii="Arial" w:hAnsi="Arial" w:cs="Arial"/>
              </w:rPr>
            </w:pPr>
          </w:p>
          <w:p w14:paraId="4EDD4B40" w14:textId="14C66219" w:rsidR="00761773" w:rsidRPr="009C32F6" w:rsidRDefault="009C32F6" w:rsidP="009C32F6">
            <w:pPr>
              <w:pStyle w:val="NoSpacing"/>
              <w:numPr>
                <w:ilvl w:val="0"/>
                <w:numId w:val="39"/>
              </w:numPr>
              <w:rPr>
                <w:rFonts w:ascii="Arial" w:hAnsi="Arial" w:cs="Arial"/>
              </w:rPr>
            </w:pPr>
            <w:r w:rsidRPr="009C32F6">
              <w:rPr>
                <w:rFonts w:ascii="Arial" w:hAnsi="Arial" w:cs="Arial"/>
              </w:rPr>
              <w:t>Participate in</w:t>
            </w:r>
            <w:r w:rsidR="00761773" w:rsidRPr="009C32F6">
              <w:rPr>
                <w:rFonts w:ascii="Arial" w:hAnsi="Arial" w:cs="Arial"/>
              </w:rPr>
              <w:t xml:space="preserve"> audit and research activity relevant to Speech &amp; Language Therapy in the </w:t>
            </w:r>
            <w:r w:rsidR="007D2D3E">
              <w:rPr>
                <w:rFonts w:ascii="Arial" w:hAnsi="Arial" w:cs="Arial"/>
              </w:rPr>
              <w:t>ENT</w:t>
            </w:r>
            <w:r w:rsidRPr="009C32F6">
              <w:rPr>
                <w:rFonts w:ascii="Arial" w:hAnsi="Arial" w:cs="Arial"/>
              </w:rPr>
              <w:t xml:space="preserve"> team</w:t>
            </w:r>
            <w:r w:rsidR="00761773" w:rsidRPr="009C32F6">
              <w:rPr>
                <w:rFonts w:ascii="Arial" w:hAnsi="Arial" w:cs="Arial"/>
              </w:rPr>
              <w:t>.</w:t>
            </w:r>
          </w:p>
          <w:p w14:paraId="1DC50D7D" w14:textId="67D5A171" w:rsidR="001B15A0" w:rsidRPr="009C32F6" w:rsidRDefault="00761773" w:rsidP="009C32F6">
            <w:pPr>
              <w:pStyle w:val="NoSpacing"/>
              <w:numPr>
                <w:ilvl w:val="0"/>
                <w:numId w:val="39"/>
              </w:numPr>
              <w:rPr>
                <w:rFonts w:ascii="Arial" w:hAnsi="Arial" w:cs="Arial"/>
              </w:rPr>
            </w:pPr>
            <w:r w:rsidRPr="009C32F6">
              <w:rPr>
                <w:rFonts w:ascii="Arial" w:hAnsi="Arial" w:cs="Arial"/>
              </w:rPr>
              <w:t>Participate in clinical trials as appropriate.</w:t>
            </w:r>
          </w:p>
          <w:p w14:paraId="5F8D5F18" w14:textId="7A8BAB17"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1526FBE" w14:textId="77777777" w:rsidR="00CE0E18" w:rsidRDefault="00CE0E18" w:rsidP="00CE0E18">
            <w:pPr>
              <w:pStyle w:val="NoSpacing"/>
              <w:ind w:left="720"/>
              <w:rPr>
                <w:rFonts w:ascii="Arial" w:hAnsi="Arial" w:cs="Arial"/>
              </w:rPr>
            </w:pPr>
          </w:p>
          <w:p w14:paraId="2141664A" w14:textId="6E292D92" w:rsidR="00967230" w:rsidRPr="00CE0E18" w:rsidRDefault="00CE0E18" w:rsidP="00CE0E18">
            <w:pPr>
              <w:pStyle w:val="NoSpacing"/>
              <w:numPr>
                <w:ilvl w:val="0"/>
                <w:numId w:val="40"/>
              </w:numPr>
              <w:rPr>
                <w:rFonts w:ascii="Arial" w:hAnsi="Arial" w:cs="Arial"/>
              </w:rPr>
            </w:pPr>
            <w:r w:rsidRPr="00CE0E18">
              <w:rPr>
                <w:rFonts w:ascii="Arial" w:hAnsi="Arial" w:cs="Arial"/>
              </w:rPr>
              <w:t>Well</w:t>
            </w:r>
            <w:r>
              <w:rPr>
                <w:rFonts w:ascii="Arial" w:hAnsi="Arial" w:cs="Arial"/>
              </w:rPr>
              <w:t>-</w:t>
            </w:r>
            <w:r w:rsidR="00967230" w:rsidRPr="00CE0E18">
              <w:rPr>
                <w:rFonts w:ascii="Arial" w:hAnsi="Arial" w:cs="Arial"/>
              </w:rPr>
              <w:t xml:space="preserve">developed and accurate auditory and perceptual skills for the assessment, diagnosis and treatment of </w:t>
            </w:r>
            <w:r w:rsidRPr="00CE0E18">
              <w:rPr>
                <w:rFonts w:ascii="Arial" w:hAnsi="Arial" w:cs="Arial"/>
              </w:rPr>
              <w:t>adults with acquired disorders of communication and swallowing</w:t>
            </w:r>
            <w:r w:rsidR="00967230" w:rsidRPr="00CE0E18">
              <w:rPr>
                <w:rFonts w:ascii="Arial" w:hAnsi="Arial" w:cs="Arial"/>
              </w:rPr>
              <w:t>.</w:t>
            </w:r>
          </w:p>
          <w:p w14:paraId="10CBC9E2" w14:textId="1B2A9AAF" w:rsidR="00967230" w:rsidRPr="00CE0E18" w:rsidRDefault="00967230" w:rsidP="00CE0E18">
            <w:pPr>
              <w:pStyle w:val="NoSpacing"/>
              <w:numPr>
                <w:ilvl w:val="0"/>
                <w:numId w:val="40"/>
              </w:numPr>
              <w:rPr>
                <w:rFonts w:ascii="Arial" w:hAnsi="Arial" w:cs="Arial"/>
              </w:rPr>
            </w:pPr>
            <w:r w:rsidRPr="00CE0E18">
              <w:rPr>
                <w:rFonts w:ascii="Arial" w:hAnsi="Arial" w:cs="Arial"/>
              </w:rPr>
              <w:t>Moving and handling in line with Trust policy and procedure, including patients with complex disabilities.</w:t>
            </w:r>
          </w:p>
          <w:p w14:paraId="1A6E5B4E" w14:textId="77777777" w:rsidR="00967230" w:rsidRPr="00CE0E18" w:rsidRDefault="00967230" w:rsidP="00CE0E18">
            <w:pPr>
              <w:pStyle w:val="NoSpacing"/>
              <w:numPr>
                <w:ilvl w:val="0"/>
                <w:numId w:val="40"/>
              </w:numPr>
              <w:rPr>
                <w:rFonts w:ascii="Arial" w:hAnsi="Arial" w:cs="Arial"/>
              </w:rPr>
            </w:pPr>
            <w:r w:rsidRPr="00CE0E18">
              <w:rPr>
                <w:rFonts w:ascii="Arial" w:hAnsi="Arial" w:cs="Arial"/>
              </w:rPr>
              <w:t>Skills in the use of equipment and technology for specialist clinical care.</w:t>
            </w:r>
          </w:p>
          <w:p w14:paraId="1B2E2591" w14:textId="16B17058"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D3416B6" w14:textId="4078D0CD" w:rsidR="00E230E2" w:rsidRPr="00E230E2" w:rsidRDefault="00E230E2" w:rsidP="00FB22F8">
            <w:pPr>
              <w:pStyle w:val="ListParagraph"/>
              <w:numPr>
                <w:ilvl w:val="0"/>
                <w:numId w:val="21"/>
              </w:numPr>
              <w:jc w:val="left"/>
              <w:rPr>
                <w:rFonts w:cs="Arial"/>
              </w:rPr>
            </w:pPr>
            <w:r w:rsidRPr="00E230E2">
              <w:rPr>
                <w:rFonts w:cs="Arial"/>
              </w:rPr>
              <w:t>Clinical intervention frequently involves sitting or standing in an awkward position.</w:t>
            </w:r>
          </w:p>
          <w:p w14:paraId="4A09771B" w14:textId="75EF0E3A"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778B74AA" w14:textId="1E45B3A2" w:rsidR="00FB22F8" w:rsidRPr="00FB22F8" w:rsidRDefault="00FB22F8" w:rsidP="00FB22F8">
            <w:pPr>
              <w:pStyle w:val="ListParagraph"/>
              <w:numPr>
                <w:ilvl w:val="0"/>
                <w:numId w:val="21"/>
              </w:numPr>
              <w:jc w:val="left"/>
              <w:rPr>
                <w:rFonts w:cs="Arial"/>
              </w:rPr>
            </w:pPr>
            <w:r w:rsidRPr="00FB22F8">
              <w:rPr>
                <w:rFonts w:cs="Arial"/>
              </w:rPr>
              <w:t>Clinical intervention frequently requires intense concentration, including in busy environments with multiple interruptions.</w:t>
            </w:r>
          </w:p>
          <w:p w14:paraId="4973917D" w14:textId="3DF3FA58"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7E250321" w14:textId="77777777" w:rsidR="00CE0E18" w:rsidRDefault="00CE0E18" w:rsidP="00CE0E18">
            <w:pPr>
              <w:pStyle w:val="NoSpacing"/>
              <w:ind w:left="720"/>
              <w:rPr>
                <w:rFonts w:ascii="Arial" w:hAnsi="Arial" w:cs="Arial"/>
              </w:rPr>
            </w:pPr>
          </w:p>
          <w:p w14:paraId="4EAD85D7" w14:textId="7A6E8D05" w:rsidR="00CD360B" w:rsidRPr="00CE0E18" w:rsidRDefault="00CD360B" w:rsidP="00CE0E18">
            <w:pPr>
              <w:pStyle w:val="NoSpacing"/>
              <w:numPr>
                <w:ilvl w:val="0"/>
                <w:numId w:val="21"/>
              </w:numPr>
              <w:rPr>
                <w:rFonts w:ascii="Arial" w:hAnsi="Arial" w:cs="Arial"/>
              </w:rPr>
            </w:pPr>
            <w:r w:rsidRPr="00CE0E18">
              <w:rPr>
                <w:rFonts w:ascii="Arial" w:hAnsi="Arial" w:cs="Arial"/>
              </w:rPr>
              <w:t xml:space="preserve">Frequently working with </w:t>
            </w:r>
            <w:r w:rsidR="00CE0E18" w:rsidRPr="00CE0E18">
              <w:rPr>
                <w:rFonts w:ascii="Arial" w:hAnsi="Arial" w:cs="Arial"/>
              </w:rPr>
              <w:t>people</w:t>
            </w:r>
            <w:r w:rsidRPr="00CE0E18">
              <w:rPr>
                <w:rFonts w:ascii="Arial" w:hAnsi="Arial" w:cs="Arial"/>
              </w:rPr>
              <w:t xml:space="preserve"> in distressing or emotional circumstances</w:t>
            </w:r>
            <w:r w:rsidR="002F7D40" w:rsidRPr="00CE0E18">
              <w:rPr>
                <w:rFonts w:ascii="Arial" w:hAnsi="Arial" w:cs="Arial"/>
              </w:rPr>
              <w:t>.</w:t>
            </w:r>
          </w:p>
          <w:p w14:paraId="21FF6AF6" w14:textId="2D15C5A1" w:rsidR="00CD360B" w:rsidRPr="00CE0E18" w:rsidRDefault="0025510B" w:rsidP="00CE0E18">
            <w:pPr>
              <w:pStyle w:val="NoSpacing"/>
              <w:numPr>
                <w:ilvl w:val="0"/>
                <w:numId w:val="21"/>
              </w:numPr>
              <w:rPr>
                <w:rFonts w:ascii="Arial" w:hAnsi="Arial" w:cs="Arial"/>
              </w:rPr>
            </w:pPr>
            <w:r w:rsidRPr="00CE0E18">
              <w:rPr>
                <w:rFonts w:ascii="Arial" w:hAnsi="Arial" w:cs="Arial"/>
              </w:rPr>
              <w:t>Required to have difficult conversations</w:t>
            </w:r>
            <w:r w:rsidR="002F7D40" w:rsidRPr="00CE0E18">
              <w:rPr>
                <w:rFonts w:ascii="Arial" w:hAnsi="Arial" w:cs="Arial"/>
              </w:rPr>
              <w:t xml:space="preserve"> e.g.</w:t>
            </w:r>
            <w:r w:rsidRPr="00CE0E18">
              <w:rPr>
                <w:rFonts w:ascii="Arial" w:hAnsi="Arial" w:cs="Arial"/>
              </w:rPr>
              <w:t xml:space="preserve"> breaking unwelcome news about swallowing</w:t>
            </w:r>
            <w:r w:rsidR="00CE0E18" w:rsidRPr="00CE0E18">
              <w:rPr>
                <w:rFonts w:ascii="Arial" w:hAnsi="Arial" w:cs="Arial"/>
              </w:rPr>
              <w:t xml:space="preserve">/communication </w:t>
            </w:r>
            <w:r w:rsidR="002F7D40" w:rsidRPr="00CE0E18">
              <w:rPr>
                <w:rFonts w:ascii="Arial" w:hAnsi="Arial" w:cs="Arial"/>
              </w:rPr>
              <w:t>diagnoses.</w:t>
            </w:r>
            <w:r w:rsidRPr="00CE0E18">
              <w:rPr>
                <w:rFonts w:ascii="Arial" w:hAnsi="Arial" w:cs="Arial"/>
              </w:rPr>
              <w:t xml:space="preserve"> </w:t>
            </w:r>
          </w:p>
          <w:p w14:paraId="137B11B3" w14:textId="32BEAC25" w:rsidR="002F7D40" w:rsidRPr="00F607B2" w:rsidRDefault="002F7D40" w:rsidP="00FB22F8">
            <w:pPr>
              <w:jc w:val="both"/>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8B642DC" w14:textId="77777777" w:rsidR="005E0B88" w:rsidRDefault="005E0B88" w:rsidP="005E0B88">
            <w:pPr>
              <w:pStyle w:val="NoSpacing"/>
              <w:ind w:left="720"/>
              <w:rPr>
                <w:rFonts w:ascii="Arial" w:hAnsi="Arial" w:cs="Arial"/>
              </w:rPr>
            </w:pPr>
          </w:p>
          <w:p w14:paraId="2641DCEA" w14:textId="3340D19D" w:rsidR="003850EE" w:rsidRPr="005E0B88" w:rsidRDefault="00CA2DBD" w:rsidP="005E0B88">
            <w:pPr>
              <w:pStyle w:val="NoSpacing"/>
              <w:numPr>
                <w:ilvl w:val="0"/>
                <w:numId w:val="41"/>
              </w:numPr>
              <w:rPr>
                <w:rFonts w:ascii="Arial" w:hAnsi="Arial" w:cs="Arial"/>
              </w:rPr>
            </w:pPr>
            <w:r w:rsidRPr="005E0B88">
              <w:rPr>
                <w:rFonts w:ascii="Arial" w:hAnsi="Arial" w:cs="Arial"/>
              </w:rPr>
              <w:t>Exposure to body waste and fluids as part of clinical interventions.</w:t>
            </w:r>
          </w:p>
          <w:p w14:paraId="1258C464" w14:textId="39D11C92" w:rsidR="00761C2E" w:rsidRPr="005E0B88" w:rsidRDefault="00761C2E" w:rsidP="005E0B88">
            <w:pPr>
              <w:pStyle w:val="NoSpacing"/>
              <w:numPr>
                <w:ilvl w:val="0"/>
                <w:numId w:val="41"/>
              </w:numPr>
              <w:rPr>
                <w:rFonts w:ascii="Arial" w:hAnsi="Arial" w:cs="Arial"/>
              </w:rPr>
            </w:pPr>
            <w:r w:rsidRPr="005E0B88">
              <w:rPr>
                <w:rFonts w:ascii="Arial" w:hAnsi="Arial" w:cs="Arial"/>
              </w:rPr>
              <w:t>Occasional aggressive behaviour when dealing with face to face complaints</w:t>
            </w:r>
            <w:r w:rsidR="00CA2DBD" w:rsidRPr="005E0B88">
              <w:rPr>
                <w:rFonts w:ascii="Arial" w:hAnsi="Arial" w:cs="Arial"/>
              </w:rPr>
              <w:t>.</w:t>
            </w:r>
          </w:p>
          <w:p w14:paraId="4C44760A" w14:textId="62E6F8B7" w:rsidR="0084654F" w:rsidRPr="00F607B2" w:rsidRDefault="0084654F" w:rsidP="00761C2E">
            <w:pPr>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21545207" w14:textId="77777777" w:rsidR="00E566A8" w:rsidRDefault="00E566A8" w:rsidP="004C1AB6">
            <w:pPr>
              <w:rPr>
                <w:rFonts w:ascii="Arial" w:hAnsi="Arial" w:cs="Arial"/>
              </w:rPr>
            </w:pPr>
          </w:p>
          <w:p w14:paraId="4354D31A" w14:textId="7E1FB449" w:rsidR="003B43F4" w:rsidRPr="00F607B2" w:rsidRDefault="000C1FB8" w:rsidP="004C1AB6">
            <w:pPr>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4C1AB6">
            <w:pPr>
              <w:rPr>
                <w:rFonts w:ascii="Arial" w:hAnsi="Arial" w:cs="Arial"/>
              </w:rPr>
            </w:pPr>
          </w:p>
          <w:p w14:paraId="56CB117C" w14:textId="3C8DD500" w:rsidR="003B43F4" w:rsidRPr="00F607B2" w:rsidRDefault="000C1FB8" w:rsidP="004C1AB6">
            <w:pPr>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4C1AB6">
              <w:rPr>
                <w:rFonts w:ascii="Arial" w:hAnsi="Arial" w:cs="Arial"/>
              </w:rPr>
              <w:t>.</w:t>
            </w:r>
          </w:p>
          <w:p w14:paraId="476A9E49" w14:textId="77777777" w:rsidR="003B43F4" w:rsidRPr="00F607B2" w:rsidRDefault="003B43F4" w:rsidP="004C1AB6">
            <w:pPr>
              <w:rPr>
                <w:rFonts w:ascii="Arial" w:hAnsi="Arial" w:cs="Arial"/>
              </w:rPr>
            </w:pPr>
          </w:p>
          <w:p w14:paraId="604720FF" w14:textId="1EAF0CE1" w:rsidR="003B43F4" w:rsidRPr="00F607B2" w:rsidRDefault="000C1FB8" w:rsidP="004C1AB6">
            <w:pPr>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4C1AB6">
              <w:rPr>
                <w:rFonts w:ascii="Arial" w:hAnsi="Arial" w:cs="Arial"/>
              </w:rPr>
              <w:t>.</w:t>
            </w:r>
          </w:p>
          <w:p w14:paraId="23C9C59C" w14:textId="77777777" w:rsidR="003B43F4" w:rsidRPr="00F607B2" w:rsidRDefault="003B43F4" w:rsidP="004C1AB6">
            <w:pPr>
              <w:rPr>
                <w:rFonts w:ascii="Arial" w:hAnsi="Arial" w:cs="Arial"/>
                <w:b/>
              </w:rPr>
            </w:pPr>
          </w:p>
          <w:p w14:paraId="0EAEA587" w14:textId="283142DC" w:rsidR="003B43F4" w:rsidRPr="00F607B2" w:rsidRDefault="00B735BB" w:rsidP="004C1AB6">
            <w:pPr>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w:t>
            </w:r>
            <w:r w:rsidR="004C1AB6">
              <w:rPr>
                <w:rFonts w:ascii="Arial" w:hAnsi="Arial" w:cs="Arial"/>
              </w:rPr>
              <w:t>yourself</w:t>
            </w:r>
            <w:r w:rsidR="003B43F4" w:rsidRPr="00F607B2">
              <w:rPr>
                <w:rFonts w:ascii="Arial" w:hAnsi="Arial" w:cs="Arial"/>
              </w:rPr>
              <w:t xml:space="preserve"> at all times in such a manner as to minimise the risk of healthcare associated infection</w:t>
            </w:r>
            <w:r w:rsidR="004C1AB6">
              <w:rPr>
                <w:rFonts w:ascii="Arial" w:hAnsi="Arial" w:cs="Arial"/>
              </w:rPr>
              <w:t>.</w:t>
            </w:r>
          </w:p>
          <w:p w14:paraId="5D10D3D4" w14:textId="77777777" w:rsidR="003B43F4" w:rsidRPr="00F607B2" w:rsidRDefault="003B43F4" w:rsidP="004C1AB6">
            <w:pPr>
              <w:tabs>
                <w:tab w:val="left" w:pos="720"/>
                <w:tab w:val="left" w:pos="1440"/>
                <w:tab w:val="left" w:pos="2160"/>
                <w:tab w:val="left" w:pos="2880"/>
                <w:tab w:val="left" w:pos="3600"/>
                <w:tab w:val="left" w:pos="4320"/>
                <w:tab w:val="left" w:pos="5040"/>
                <w:tab w:val="left" w:pos="6480"/>
              </w:tabs>
              <w:ind w:left="720"/>
              <w:rPr>
                <w:rFonts w:ascii="Arial" w:hAnsi="Arial" w:cs="Arial"/>
              </w:rPr>
            </w:pPr>
          </w:p>
          <w:p w14:paraId="699B5729" w14:textId="3F144016" w:rsidR="003B43F4" w:rsidRDefault="003B43F4" w:rsidP="004C1AB6">
            <w:pPr>
              <w:tabs>
                <w:tab w:val="left" w:pos="720"/>
                <w:tab w:val="left" w:pos="1440"/>
                <w:tab w:val="left" w:pos="2160"/>
                <w:tab w:val="left" w:pos="2880"/>
                <w:tab w:val="left" w:pos="3600"/>
                <w:tab w:val="left" w:pos="4320"/>
                <w:tab w:val="left" w:pos="5040"/>
                <w:tab w:val="left" w:pos="6480"/>
              </w:tabs>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4C1AB6">
            <w:pPr>
              <w:tabs>
                <w:tab w:val="left" w:pos="720"/>
                <w:tab w:val="left" w:pos="1440"/>
                <w:tab w:val="left" w:pos="2160"/>
                <w:tab w:val="left" w:pos="2880"/>
                <w:tab w:val="left" w:pos="3600"/>
                <w:tab w:val="left" w:pos="4320"/>
                <w:tab w:val="left" w:pos="5040"/>
                <w:tab w:val="left" w:pos="6480"/>
              </w:tabs>
              <w:rPr>
                <w:rFonts w:ascii="Arial" w:hAnsi="Arial" w:cs="Arial"/>
              </w:rPr>
            </w:pPr>
          </w:p>
          <w:p w14:paraId="4A3FA191" w14:textId="77777777" w:rsidR="00F73F8D" w:rsidRPr="00F73F8D" w:rsidRDefault="00F73F8D" w:rsidP="004C1AB6">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4C1AB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4C1AB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4C1AB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4C1AB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0B0635FE"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14BAA2F0" w14:textId="77777777" w:rsidR="00E566A8" w:rsidRDefault="00E566A8" w:rsidP="004C1AB6">
            <w:pPr>
              <w:rPr>
                <w:rFonts w:ascii="Arial" w:hAnsi="Arial" w:cs="Arial"/>
                <w:lang w:eastAsia="en-GB"/>
              </w:rPr>
            </w:pPr>
          </w:p>
          <w:p w14:paraId="343D47C2" w14:textId="3ADB939C" w:rsidR="00B735BB" w:rsidRDefault="00B735BB" w:rsidP="004C1AB6">
            <w:pPr>
              <w:rPr>
                <w:rFonts w:ascii="Arial" w:hAnsi="Arial" w:cs="Arial"/>
                <w:lang w:eastAsia="en-GB"/>
              </w:rPr>
            </w:pPr>
            <w:r w:rsidRPr="007B6AB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60EE392" w:rsidR="00E2049B" w:rsidRPr="00F607B2" w:rsidRDefault="00E2049B" w:rsidP="004C1AB6">
            <w:pPr>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491EFA7" w14:textId="77777777" w:rsidR="00E566A8" w:rsidRDefault="00E566A8" w:rsidP="004C1AB6">
            <w:pPr>
              <w:pStyle w:val="BodyText"/>
              <w:jc w:val="left"/>
              <w:rPr>
                <w:rFonts w:ascii="Arial" w:hAnsi="Arial" w:cs="Arial"/>
                <w:b w:val="0"/>
                <w:sz w:val="22"/>
                <w:szCs w:val="22"/>
              </w:rPr>
            </w:pPr>
          </w:p>
          <w:p w14:paraId="03DD62E3" w14:textId="57098DCE" w:rsidR="0088512F" w:rsidRDefault="008D6EE5" w:rsidP="004C1AB6">
            <w:pPr>
              <w:pStyle w:val="BodyText"/>
              <w:jc w:val="left"/>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w:t>
            </w:r>
            <w:r w:rsidR="004C1AB6">
              <w:rPr>
                <w:rFonts w:ascii="Arial" w:hAnsi="Arial" w:cs="Arial"/>
                <w:b w:val="0"/>
                <w:sz w:val="22"/>
                <w:szCs w:val="22"/>
              </w:rPr>
              <w:t xml:space="preserve">. </w:t>
            </w:r>
            <w:r w:rsidRPr="00F607B2">
              <w:rPr>
                <w:rFonts w:ascii="Arial" w:hAnsi="Arial" w:cs="Arial"/>
                <w:b w:val="0"/>
                <w:sz w:val="22"/>
                <w:szCs w:val="22"/>
              </w:rPr>
              <w:t xml:space="preserve">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w:t>
            </w:r>
            <w:r w:rsidR="004C1AB6">
              <w:rPr>
                <w:rFonts w:ascii="Arial" w:hAnsi="Arial" w:cs="Arial"/>
                <w:b w:val="0"/>
                <w:sz w:val="22"/>
                <w:szCs w:val="22"/>
              </w:rPr>
              <w:t xml:space="preserve"> </w:t>
            </w:r>
            <w:r w:rsidRPr="00F607B2">
              <w:rPr>
                <w:rFonts w:ascii="Arial" w:hAnsi="Arial" w:cs="Arial"/>
                <w:b w:val="0"/>
                <w:sz w:val="22"/>
                <w:szCs w:val="22"/>
              </w:rPr>
              <w:t>You will, therefore, be expected to participate fully in such discussions.</w:t>
            </w:r>
            <w:r w:rsidR="004C1AB6">
              <w:rPr>
                <w:rFonts w:ascii="Arial" w:hAnsi="Arial" w:cs="Arial"/>
                <w:b w:val="0"/>
                <w:sz w:val="22"/>
                <w:szCs w:val="22"/>
              </w:rPr>
              <w:t xml:space="preserve">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14:paraId="03B00E85" w14:textId="06EB598C" w:rsidR="00B735BB" w:rsidRPr="006F1DBF" w:rsidRDefault="00B735BB" w:rsidP="006F1DBF">
            <w:pPr>
              <w:pStyle w:val="ListParagraph"/>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65FD9EA0"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0862455A" w:rsidR="007A2F4E" w:rsidRDefault="007A2F4E" w:rsidP="007A2F4E">
      <w:pPr>
        <w:rPr>
          <w:rFonts w:cs="Arial"/>
        </w:rPr>
        <w:sectPr w:rsidR="007A2F4E"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85106A6" w14:textId="77777777" w:rsidR="004056AE" w:rsidRDefault="004056AE"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7A2F4E">
        <w:trPr>
          <w:trHeight w:val="341"/>
        </w:trPr>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DF2BDE0" w:rsidR="004056AE" w:rsidRPr="00F607B2" w:rsidRDefault="003850EE" w:rsidP="00AE0EC0">
            <w:pPr>
              <w:jc w:val="both"/>
              <w:rPr>
                <w:rFonts w:ascii="Arial" w:hAnsi="Arial" w:cs="Arial"/>
              </w:rPr>
            </w:pPr>
            <w:r>
              <w:rPr>
                <w:rFonts w:ascii="Arial" w:hAnsi="Arial" w:cs="Arial"/>
              </w:rPr>
              <w:t>Specialist</w:t>
            </w:r>
            <w:r w:rsidR="00C059A3" w:rsidRPr="0039041C">
              <w:rPr>
                <w:rFonts w:ascii="Arial" w:hAnsi="Arial" w:cs="Arial"/>
              </w:rPr>
              <w:t xml:space="preserve"> Speech &amp; Language Therapist</w:t>
            </w:r>
          </w:p>
        </w:tc>
      </w:tr>
    </w:tbl>
    <w:p w14:paraId="5FCF83E8" w14:textId="370439EB" w:rsidR="007D2D3E"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201" w:type="dxa"/>
        <w:tblLook w:val="04A0" w:firstRow="1" w:lastRow="0" w:firstColumn="1" w:lastColumn="0" w:noHBand="0" w:noVBand="1"/>
      </w:tblPr>
      <w:tblGrid>
        <w:gridCol w:w="7598"/>
        <w:gridCol w:w="1396"/>
        <w:gridCol w:w="1207"/>
      </w:tblGrid>
      <w:tr w:rsidR="001D2D93" w:rsidRPr="00F607B2" w14:paraId="6D5BD208" w14:textId="77777777" w:rsidTr="00893E1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162"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93E16">
        <w:tc>
          <w:tcPr>
            <w:tcW w:w="7641" w:type="dxa"/>
          </w:tcPr>
          <w:p w14:paraId="60AC3F84" w14:textId="77777777" w:rsidR="004056AE" w:rsidRDefault="004056AE" w:rsidP="00884334">
            <w:pPr>
              <w:jc w:val="both"/>
              <w:rPr>
                <w:rFonts w:ascii="Arial" w:hAnsi="Arial" w:cs="Arial"/>
                <w:b/>
              </w:rPr>
            </w:pPr>
          </w:p>
          <w:p w14:paraId="7695680D" w14:textId="5B943B1A" w:rsidR="001D2D93" w:rsidRPr="00F607B2" w:rsidRDefault="001D2D93" w:rsidP="00884334">
            <w:pPr>
              <w:jc w:val="both"/>
              <w:rPr>
                <w:rFonts w:ascii="Arial" w:hAnsi="Arial" w:cs="Arial"/>
                <w:b/>
              </w:rPr>
            </w:pPr>
            <w:r w:rsidRPr="00F607B2">
              <w:rPr>
                <w:rFonts w:ascii="Arial" w:hAnsi="Arial" w:cs="Arial"/>
                <w:b/>
              </w:rPr>
              <w:t>QUALIFICATION/ SPECIAL TRAINING</w:t>
            </w:r>
          </w:p>
          <w:p w14:paraId="72D164FF" w14:textId="77777777" w:rsidR="00676D0F" w:rsidRPr="00425BE5" w:rsidRDefault="00676D0F" w:rsidP="00676D0F">
            <w:pPr>
              <w:pStyle w:val="Heading7"/>
              <w:keepNext/>
              <w:spacing w:before="0" w:after="0"/>
              <w:jc w:val="both"/>
              <w:outlineLvl w:val="6"/>
              <w:rPr>
                <w:rFonts w:ascii="Arial" w:hAnsi="Arial" w:cs="Arial"/>
                <w:sz w:val="22"/>
                <w:szCs w:val="22"/>
              </w:rPr>
            </w:pPr>
            <w:r>
              <w:rPr>
                <w:rFonts w:ascii="Arial" w:hAnsi="Arial" w:cs="Arial"/>
                <w:sz w:val="22"/>
                <w:szCs w:val="22"/>
              </w:rPr>
              <w:t>Recognised RCSLT</w:t>
            </w:r>
            <w:r w:rsidRPr="00425BE5">
              <w:rPr>
                <w:rFonts w:ascii="Arial" w:hAnsi="Arial" w:cs="Arial"/>
                <w:sz w:val="22"/>
                <w:szCs w:val="22"/>
              </w:rPr>
              <w:t xml:space="preserve"> degree (or equivalent).</w:t>
            </w:r>
          </w:p>
          <w:p w14:paraId="661C825F" w14:textId="77777777" w:rsidR="00676D0F" w:rsidRPr="00425BE5" w:rsidRDefault="00676D0F" w:rsidP="00676D0F">
            <w:pPr>
              <w:jc w:val="both"/>
              <w:rPr>
                <w:rFonts w:ascii="Arial" w:hAnsi="Arial" w:cs="Arial"/>
              </w:rPr>
            </w:pPr>
            <w:r w:rsidRPr="00425BE5">
              <w:rPr>
                <w:rFonts w:ascii="Arial" w:hAnsi="Arial" w:cs="Arial"/>
              </w:rPr>
              <w:t>H</w:t>
            </w:r>
            <w:r>
              <w:rPr>
                <w:rFonts w:ascii="Arial" w:hAnsi="Arial" w:cs="Arial"/>
              </w:rPr>
              <w:t>C</w:t>
            </w:r>
            <w:r w:rsidRPr="00425BE5">
              <w:rPr>
                <w:rFonts w:ascii="Arial" w:hAnsi="Arial" w:cs="Arial"/>
              </w:rPr>
              <w:t>PC licence to practice.</w:t>
            </w:r>
          </w:p>
          <w:p w14:paraId="6EC25A8A" w14:textId="77777777" w:rsidR="00676D0F" w:rsidRDefault="00676D0F" w:rsidP="00676D0F">
            <w:pPr>
              <w:jc w:val="both"/>
              <w:rPr>
                <w:rFonts w:ascii="Arial" w:hAnsi="Arial" w:cs="Arial"/>
              </w:rPr>
            </w:pPr>
            <w:r>
              <w:rPr>
                <w:rFonts w:ascii="Arial" w:hAnsi="Arial" w:cs="Arial"/>
              </w:rPr>
              <w:t>Clinical supervision training.</w:t>
            </w:r>
          </w:p>
          <w:p w14:paraId="31184CC8" w14:textId="77777777" w:rsidR="00676D0F" w:rsidRDefault="00676D0F" w:rsidP="00676D0F">
            <w:pPr>
              <w:jc w:val="both"/>
              <w:rPr>
                <w:rFonts w:ascii="Arial" w:hAnsi="Arial" w:cs="Arial"/>
                <w:iCs/>
              </w:rPr>
            </w:pPr>
            <w:r>
              <w:rPr>
                <w:rFonts w:ascii="Arial" w:hAnsi="Arial" w:cs="Arial"/>
                <w:iCs/>
              </w:rPr>
              <w:t>Competent</w:t>
            </w:r>
            <w:r w:rsidRPr="00E70795">
              <w:rPr>
                <w:rFonts w:ascii="Arial" w:hAnsi="Arial" w:cs="Arial"/>
                <w:iCs/>
              </w:rPr>
              <w:t xml:space="preserve"> at Specialist Dysphagia Practitioner level </w:t>
            </w:r>
            <w:r>
              <w:rPr>
                <w:rFonts w:ascii="Arial" w:hAnsi="Arial" w:cs="Arial"/>
                <w:iCs/>
              </w:rPr>
              <w:t>(RCSLT Dysphagia Training &amp; Competency</w:t>
            </w:r>
            <w:r w:rsidRPr="00E70795">
              <w:rPr>
                <w:rFonts w:ascii="Arial" w:hAnsi="Arial" w:cs="Arial"/>
                <w:iCs/>
              </w:rPr>
              <w:t xml:space="preserve"> Framework). </w:t>
            </w:r>
          </w:p>
          <w:p w14:paraId="15885A2B" w14:textId="389CCF81" w:rsidR="007A2F4E" w:rsidRPr="00F607B2" w:rsidRDefault="007A2F4E" w:rsidP="00884334">
            <w:pPr>
              <w:jc w:val="both"/>
              <w:rPr>
                <w:rFonts w:ascii="Arial" w:hAnsi="Arial" w:cs="Arial"/>
                <w:color w:val="FF0000"/>
              </w:rPr>
            </w:pPr>
          </w:p>
        </w:tc>
        <w:tc>
          <w:tcPr>
            <w:tcW w:w="1398" w:type="dxa"/>
          </w:tcPr>
          <w:p w14:paraId="7C1B76A4" w14:textId="77777777" w:rsidR="001D2D93" w:rsidRDefault="001D2D93" w:rsidP="007A2F4E">
            <w:pPr>
              <w:jc w:val="center"/>
              <w:rPr>
                <w:rFonts w:ascii="Arial" w:hAnsi="Arial" w:cs="Arial"/>
              </w:rPr>
            </w:pPr>
          </w:p>
          <w:p w14:paraId="63EAEC0A" w14:textId="77777777" w:rsidR="004056AE" w:rsidRDefault="004056AE" w:rsidP="007A2F4E">
            <w:pPr>
              <w:jc w:val="center"/>
              <w:rPr>
                <w:rFonts w:ascii="Arial" w:hAnsi="Arial" w:cs="Arial"/>
              </w:rPr>
            </w:pPr>
          </w:p>
          <w:p w14:paraId="4DBBB824" w14:textId="4B0D9A72" w:rsidR="000C32E3" w:rsidRDefault="00E2049B" w:rsidP="007A2F4E">
            <w:pPr>
              <w:jc w:val="center"/>
              <w:rPr>
                <w:rFonts w:ascii="Arial" w:hAnsi="Arial" w:cs="Arial"/>
              </w:rPr>
            </w:pPr>
            <w:r>
              <w:rPr>
                <w:rFonts w:ascii="Arial" w:hAnsi="Arial" w:cs="Arial"/>
              </w:rPr>
              <w:t>E</w:t>
            </w:r>
          </w:p>
          <w:p w14:paraId="1369E679" w14:textId="77777777" w:rsidR="00E2049B" w:rsidRDefault="00E2049B" w:rsidP="007A2F4E">
            <w:pPr>
              <w:jc w:val="center"/>
              <w:rPr>
                <w:rFonts w:ascii="Arial" w:hAnsi="Arial" w:cs="Arial"/>
              </w:rPr>
            </w:pPr>
            <w:r>
              <w:rPr>
                <w:rFonts w:ascii="Arial" w:hAnsi="Arial" w:cs="Arial"/>
              </w:rPr>
              <w:t>E</w:t>
            </w:r>
          </w:p>
          <w:p w14:paraId="136EC222" w14:textId="77777777" w:rsidR="00E2049B" w:rsidRDefault="00E2049B" w:rsidP="007A2F4E">
            <w:pPr>
              <w:jc w:val="center"/>
              <w:rPr>
                <w:rFonts w:ascii="Arial" w:hAnsi="Arial" w:cs="Arial"/>
              </w:rPr>
            </w:pPr>
          </w:p>
          <w:p w14:paraId="65F3F894" w14:textId="77777777" w:rsidR="004056AE" w:rsidRDefault="004056AE" w:rsidP="0076005C">
            <w:pPr>
              <w:rPr>
                <w:rFonts w:ascii="Arial" w:hAnsi="Arial" w:cs="Arial"/>
              </w:rPr>
            </w:pPr>
          </w:p>
          <w:p w14:paraId="2AF7E629" w14:textId="2A8457F9" w:rsidR="005B532A" w:rsidRPr="00F607B2" w:rsidRDefault="00E2049B" w:rsidP="0076005C">
            <w:pPr>
              <w:jc w:val="center"/>
              <w:rPr>
                <w:rFonts w:ascii="Arial" w:hAnsi="Arial" w:cs="Arial"/>
              </w:rPr>
            </w:pPr>
            <w:r>
              <w:rPr>
                <w:rFonts w:ascii="Arial" w:hAnsi="Arial" w:cs="Arial"/>
              </w:rPr>
              <w:t>E</w:t>
            </w:r>
          </w:p>
        </w:tc>
        <w:tc>
          <w:tcPr>
            <w:tcW w:w="1162" w:type="dxa"/>
          </w:tcPr>
          <w:p w14:paraId="1D5CAD44" w14:textId="77777777" w:rsidR="001D2D93" w:rsidRDefault="001D2D93" w:rsidP="007A2F4E">
            <w:pPr>
              <w:jc w:val="center"/>
              <w:rPr>
                <w:rFonts w:ascii="Arial" w:hAnsi="Arial" w:cs="Arial"/>
              </w:rPr>
            </w:pPr>
          </w:p>
          <w:p w14:paraId="69B885D5" w14:textId="77777777" w:rsidR="00E2049B" w:rsidRDefault="00E2049B" w:rsidP="007A2F4E">
            <w:pPr>
              <w:jc w:val="center"/>
              <w:rPr>
                <w:rFonts w:ascii="Arial" w:hAnsi="Arial" w:cs="Arial"/>
              </w:rPr>
            </w:pPr>
          </w:p>
          <w:p w14:paraId="17B947BB" w14:textId="466E39AA" w:rsidR="00E2049B" w:rsidRDefault="00E2049B" w:rsidP="007A2F4E">
            <w:pPr>
              <w:jc w:val="center"/>
              <w:rPr>
                <w:rFonts w:ascii="Arial" w:hAnsi="Arial" w:cs="Arial"/>
              </w:rPr>
            </w:pPr>
          </w:p>
          <w:p w14:paraId="0DA6F62B" w14:textId="77777777" w:rsidR="004056AE" w:rsidRDefault="004056AE" w:rsidP="007A2F4E">
            <w:pPr>
              <w:jc w:val="center"/>
              <w:rPr>
                <w:rFonts w:ascii="Arial" w:hAnsi="Arial" w:cs="Arial"/>
              </w:rPr>
            </w:pPr>
          </w:p>
          <w:p w14:paraId="3E1CF57A" w14:textId="77777777" w:rsidR="00E2049B" w:rsidRDefault="00E2049B" w:rsidP="007A2F4E">
            <w:pPr>
              <w:jc w:val="center"/>
              <w:rPr>
                <w:rFonts w:ascii="Arial" w:hAnsi="Arial" w:cs="Arial"/>
              </w:rPr>
            </w:pPr>
            <w:r>
              <w:rPr>
                <w:rFonts w:ascii="Arial" w:hAnsi="Arial" w:cs="Arial"/>
              </w:rPr>
              <w:t>D</w:t>
            </w:r>
          </w:p>
          <w:p w14:paraId="036240B6" w14:textId="77777777" w:rsidR="000862DC" w:rsidRDefault="000862DC" w:rsidP="007A2F4E">
            <w:pPr>
              <w:jc w:val="center"/>
              <w:rPr>
                <w:rFonts w:ascii="Arial" w:hAnsi="Arial" w:cs="Arial"/>
              </w:rPr>
            </w:pPr>
          </w:p>
          <w:p w14:paraId="58625522" w14:textId="77777777" w:rsidR="000862DC" w:rsidRDefault="000862DC" w:rsidP="007A2F4E">
            <w:pPr>
              <w:jc w:val="center"/>
              <w:rPr>
                <w:rFonts w:ascii="Arial" w:hAnsi="Arial" w:cs="Arial"/>
              </w:rPr>
            </w:pPr>
          </w:p>
          <w:p w14:paraId="034571C3" w14:textId="42909798" w:rsidR="000862DC" w:rsidRPr="00F607B2" w:rsidRDefault="000862DC" w:rsidP="0076005C">
            <w:pPr>
              <w:rPr>
                <w:rFonts w:ascii="Arial" w:hAnsi="Arial" w:cs="Arial"/>
              </w:rPr>
            </w:pPr>
          </w:p>
        </w:tc>
      </w:tr>
      <w:tr w:rsidR="001D2D93" w:rsidRPr="00F607B2" w14:paraId="0FFD6CF2" w14:textId="77777777" w:rsidTr="00893E16">
        <w:tc>
          <w:tcPr>
            <w:tcW w:w="7641" w:type="dxa"/>
          </w:tcPr>
          <w:p w14:paraId="4ED080E6" w14:textId="77777777" w:rsidR="004056AE" w:rsidRDefault="004056AE" w:rsidP="00B24909">
            <w:pPr>
              <w:rPr>
                <w:rFonts w:ascii="Arial" w:hAnsi="Arial" w:cs="Arial"/>
                <w:b/>
              </w:rPr>
            </w:pPr>
          </w:p>
          <w:p w14:paraId="5995EFD8" w14:textId="593E8711" w:rsidR="001D2D93" w:rsidRDefault="001D2D93" w:rsidP="00B24909">
            <w:pPr>
              <w:rPr>
                <w:rFonts w:ascii="Arial" w:hAnsi="Arial" w:cs="Arial"/>
                <w:b/>
              </w:rPr>
            </w:pPr>
            <w:r w:rsidRPr="00F607B2">
              <w:rPr>
                <w:rFonts w:ascii="Arial" w:hAnsi="Arial" w:cs="Arial"/>
                <w:b/>
              </w:rPr>
              <w:t>KNOWLEDGE/SKILLS</w:t>
            </w:r>
          </w:p>
          <w:p w14:paraId="14A8C2BE" w14:textId="77777777" w:rsidR="00B24909" w:rsidRPr="00B24909" w:rsidRDefault="00B24909" w:rsidP="00B24909">
            <w:pPr>
              <w:pStyle w:val="NoSpacing"/>
              <w:rPr>
                <w:rFonts w:ascii="Arial" w:hAnsi="Arial" w:cs="Arial"/>
              </w:rPr>
            </w:pPr>
            <w:r w:rsidRPr="00B24909">
              <w:rPr>
                <w:rFonts w:ascii="Arial" w:hAnsi="Arial" w:cs="Arial"/>
              </w:rPr>
              <w:t xml:space="preserve">Work to the guidance and standards of the </w:t>
            </w:r>
            <w:r w:rsidRPr="00B24909">
              <w:rPr>
                <w:rFonts w:ascii="Arial" w:hAnsi="Arial" w:cs="Arial"/>
                <w:iCs/>
              </w:rPr>
              <w:t>RCSLT.</w:t>
            </w:r>
          </w:p>
          <w:p w14:paraId="2943BD47" w14:textId="77777777" w:rsidR="00B24909" w:rsidRPr="00B24909" w:rsidRDefault="00B24909" w:rsidP="00B24909">
            <w:pPr>
              <w:pStyle w:val="NoSpacing"/>
              <w:rPr>
                <w:rFonts w:ascii="Arial" w:hAnsi="Arial" w:cs="Arial"/>
              </w:rPr>
            </w:pPr>
            <w:r w:rsidRPr="00B24909">
              <w:rPr>
                <w:rFonts w:ascii="Arial" w:hAnsi="Arial" w:cs="Arial"/>
              </w:rPr>
              <w:t>Excellent interpersonal skills including observation, listening and empathy.</w:t>
            </w:r>
          </w:p>
          <w:p w14:paraId="3878E029" w14:textId="77777777" w:rsidR="00B24909" w:rsidRPr="00B24909" w:rsidRDefault="00B24909" w:rsidP="00B24909">
            <w:pPr>
              <w:pStyle w:val="NoSpacing"/>
              <w:rPr>
                <w:rFonts w:ascii="Arial" w:hAnsi="Arial" w:cs="Arial"/>
                <w:iCs/>
              </w:rPr>
            </w:pPr>
            <w:r w:rsidRPr="00B24909">
              <w:rPr>
                <w:rFonts w:ascii="Arial" w:hAnsi="Arial" w:cs="Arial"/>
                <w:iCs/>
              </w:rPr>
              <w:t>Well-developed negotiation and problem-solving skills.</w:t>
            </w:r>
          </w:p>
          <w:p w14:paraId="5AFC8622" w14:textId="6AD64097" w:rsidR="00B24909" w:rsidRPr="00B24909" w:rsidRDefault="00B24909" w:rsidP="00B24909">
            <w:pPr>
              <w:pStyle w:val="NoSpacing"/>
              <w:rPr>
                <w:rFonts w:ascii="Arial" w:hAnsi="Arial" w:cs="Arial"/>
                <w:iCs/>
              </w:rPr>
            </w:pPr>
            <w:r w:rsidRPr="00B24909">
              <w:rPr>
                <w:rFonts w:ascii="Arial" w:hAnsi="Arial" w:cs="Arial"/>
                <w:iCs/>
              </w:rPr>
              <w:t>Well-developed analytical and reflection skills.</w:t>
            </w:r>
          </w:p>
          <w:p w14:paraId="24B2B9BE" w14:textId="77777777" w:rsidR="00B24909" w:rsidRPr="00B24909" w:rsidRDefault="00B24909" w:rsidP="00B24909">
            <w:pPr>
              <w:pStyle w:val="NoSpacing"/>
              <w:rPr>
                <w:rFonts w:ascii="Arial" w:hAnsi="Arial" w:cs="Arial"/>
                <w:iCs/>
              </w:rPr>
            </w:pPr>
            <w:r w:rsidRPr="00B24909">
              <w:rPr>
                <w:rFonts w:ascii="Arial" w:hAnsi="Arial" w:cs="Arial"/>
                <w:iCs/>
              </w:rPr>
              <w:t>Excellent verbal and written presentation skills.</w:t>
            </w:r>
          </w:p>
          <w:p w14:paraId="778C7D5F" w14:textId="77777777" w:rsidR="00B24909" w:rsidRPr="00B24909" w:rsidRDefault="00B24909" w:rsidP="00B24909">
            <w:pPr>
              <w:pStyle w:val="NoSpacing"/>
              <w:rPr>
                <w:rFonts w:ascii="Arial" w:hAnsi="Arial" w:cs="Arial"/>
                <w:iCs/>
              </w:rPr>
            </w:pPr>
            <w:r w:rsidRPr="00B24909">
              <w:rPr>
                <w:rFonts w:ascii="Arial" w:hAnsi="Arial" w:cs="Arial"/>
                <w:iCs/>
              </w:rPr>
              <w:t>Well-developed planning, organisational and prioritisation skills.</w:t>
            </w:r>
          </w:p>
          <w:p w14:paraId="63B28D10" w14:textId="103C4FC0" w:rsidR="00B24909" w:rsidRPr="00B24909" w:rsidRDefault="00B24909" w:rsidP="00B24909">
            <w:pPr>
              <w:pStyle w:val="NoSpacing"/>
              <w:rPr>
                <w:rFonts w:ascii="Arial" w:hAnsi="Arial" w:cs="Arial"/>
                <w:iCs/>
              </w:rPr>
            </w:pPr>
            <w:r w:rsidRPr="00B24909">
              <w:rPr>
                <w:rFonts w:ascii="Arial" w:hAnsi="Arial" w:cs="Arial"/>
                <w:iCs/>
              </w:rPr>
              <w:t>Specialist, up-to-date knowledge and skills across a broad range of assessment and treatment approaches for acquired disorders of communication and swallowing.</w:t>
            </w:r>
          </w:p>
          <w:p w14:paraId="53DA79D9" w14:textId="77777777" w:rsidR="00B24909" w:rsidRPr="00B24909" w:rsidRDefault="00B24909" w:rsidP="00B24909">
            <w:pPr>
              <w:pStyle w:val="NoSpacing"/>
              <w:rPr>
                <w:rFonts w:ascii="Arial" w:hAnsi="Arial" w:cs="Arial"/>
                <w:i/>
              </w:rPr>
            </w:pPr>
            <w:r w:rsidRPr="00B24909">
              <w:rPr>
                <w:rFonts w:ascii="Arial" w:hAnsi="Arial" w:cs="Arial"/>
                <w:iCs/>
              </w:rPr>
              <w:t>Sound knowledge of relevant RCSLT clinical guidelines and professional standards; able</w:t>
            </w:r>
            <w:r w:rsidRPr="00B24909">
              <w:rPr>
                <w:rFonts w:ascii="Arial" w:hAnsi="Arial" w:cs="Arial"/>
              </w:rPr>
              <w:t xml:space="preserve"> to interpret these to generate assessment and therapy interventions for individual patients</w:t>
            </w:r>
            <w:r w:rsidRPr="00B24909">
              <w:rPr>
                <w:rFonts w:ascii="Arial" w:hAnsi="Arial" w:cs="Arial"/>
                <w:i/>
              </w:rPr>
              <w:t>.</w:t>
            </w:r>
          </w:p>
          <w:p w14:paraId="7F816E44" w14:textId="74CC3DD5" w:rsidR="00B24909" w:rsidRPr="00B24909" w:rsidRDefault="00B24909" w:rsidP="00B24909">
            <w:pPr>
              <w:pStyle w:val="NoSpacing"/>
              <w:rPr>
                <w:rFonts w:ascii="Arial" w:hAnsi="Arial" w:cs="Arial"/>
              </w:rPr>
            </w:pPr>
            <w:r w:rsidRPr="00B24909">
              <w:rPr>
                <w:rFonts w:ascii="Arial" w:hAnsi="Arial" w:cs="Arial"/>
              </w:rPr>
              <w:t>Understanding of relevant Department of Health strategies, NICE guidance and Quality Standards.</w:t>
            </w:r>
          </w:p>
          <w:p w14:paraId="2370313F" w14:textId="77777777" w:rsidR="00B24909" w:rsidRPr="00B24909" w:rsidRDefault="00B24909" w:rsidP="00B24909">
            <w:pPr>
              <w:pStyle w:val="NoSpacing"/>
              <w:rPr>
                <w:rFonts w:ascii="Arial" w:hAnsi="Arial" w:cs="Arial"/>
              </w:rPr>
            </w:pPr>
            <w:r w:rsidRPr="00B24909">
              <w:rPr>
                <w:rFonts w:ascii="Arial" w:hAnsi="Arial" w:cs="Arial"/>
              </w:rPr>
              <w:t>Knowledge of the legal and ethical aspects of capacity/consent and withholding/withdrawing nutrition and hydration.</w:t>
            </w:r>
          </w:p>
          <w:p w14:paraId="221E122F" w14:textId="22B34CCC" w:rsidR="00B24909" w:rsidRPr="00B24909" w:rsidRDefault="00B24909" w:rsidP="00B24909">
            <w:pPr>
              <w:pStyle w:val="NoSpacing"/>
              <w:rPr>
                <w:rFonts w:ascii="Arial" w:hAnsi="Arial" w:cs="Arial"/>
              </w:rPr>
            </w:pPr>
            <w:r w:rsidRPr="00B24909">
              <w:rPr>
                <w:rFonts w:ascii="Arial" w:hAnsi="Arial" w:cs="Arial"/>
              </w:rPr>
              <w:t>Knowledge and use of evidence-based practice and outcome measurement.</w:t>
            </w:r>
          </w:p>
          <w:p w14:paraId="76AC55CF" w14:textId="77777777" w:rsidR="00B24909" w:rsidRPr="00B24909" w:rsidRDefault="00B24909" w:rsidP="00B24909">
            <w:pPr>
              <w:pStyle w:val="NoSpacing"/>
              <w:rPr>
                <w:rFonts w:ascii="Arial" w:hAnsi="Arial" w:cs="Arial"/>
              </w:rPr>
            </w:pPr>
            <w:r w:rsidRPr="00B24909">
              <w:rPr>
                <w:rFonts w:ascii="Arial" w:hAnsi="Arial" w:cs="Arial"/>
              </w:rPr>
              <w:t>Understanding of the principles of clinical governance and audit.</w:t>
            </w:r>
          </w:p>
          <w:p w14:paraId="4C64E401" w14:textId="3D1CB545" w:rsidR="00B24909" w:rsidRPr="00B24909" w:rsidRDefault="00B24909" w:rsidP="00B24909">
            <w:pPr>
              <w:pStyle w:val="NoSpacing"/>
              <w:rPr>
                <w:rFonts w:ascii="Arial" w:hAnsi="Arial" w:cs="Arial"/>
              </w:rPr>
            </w:pPr>
            <w:r w:rsidRPr="00B24909">
              <w:rPr>
                <w:rFonts w:ascii="Arial" w:hAnsi="Arial" w:cs="Arial"/>
              </w:rPr>
              <w:t>Well-developed auditory and perceptual skills.</w:t>
            </w:r>
          </w:p>
          <w:p w14:paraId="558BD34D" w14:textId="1ECBF00D" w:rsidR="00B24909" w:rsidRPr="00B24909" w:rsidRDefault="00B24909" w:rsidP="00B24909">
            <w:pPr>
              <w:pStyle w:val="NoSpacing"/>
              <w:rPr>
                <w:rFonts w:ascii="Arial" w:hAnsi="Arial" w:cs="Arial"/>
              </w:rPr>
            </w:pPr>
            <w:r w:rsidRPr="00B24909">
              <w:rPr>
                <w:rFonts w:ascii="Arial" w:hAnsi="Arial" w:cs="Arial"/>
              </w:rPr>
              <w:t xml:space="preserve">Clinical/technical skills in undertaking and interpreting </w:t>
            </w:r>
            <w:proofErr w:type="spellStart"/>
            <w:r w:rsidRPr="00B24909">
              <w:rPr>
                <w:rFonts w:ascii="Arial" w:hAnsi="Arial" w:cs="Arial"/>
              </w:rPr>
              <w:t>videofluoroscopy</w:t>
            </w:r>
            <w:proofErr w:type="spellEnd"/>
            <w:r w:rsidR="00FF70DC">
              <w:rPr>
                <w:rFonts w:ascii="Arial" w:hAnsi="Arial" w:cs="Arial"/>
              </w:rPr>
              <w:t>/FEES</w:t>
            </w:r>
            <w:r w:rsidRPr="00B24909">
              <w:rPr>
                <w:rFonts w:ascii="Arial" w:hAnsi="Arial" w:cs="Arial"/>
              </w:rPr>
              <w:t xml:space="preserve"> investigations.</w:t>
            </w:r>
          </w:p>
          <w:p w14:paraId="7036221D" w14:textId="77777777" w:rsidR="00B24909" w:rsidRPr="00B24909" w:rsidRDefault="00B24909" w:rsidP="00B24909">
            <w:pPr>
              <w:rPr>
                <w:rFonts w:ascii="Arial" w:eastAsia="Times New Roman" w:hAnsi="Arial" w:cs="Arial"/>
              </w:rPr>
            </w:pPr>
            <w:r w:rsidRPr="00B24909">
              <w:rPr>
                <w:rFonts w:ascii="Arial" w:eastAsia="Times New Roman" w:hAnsi="Arial" w:cs="Arial"/>
              </w:rPr>
              <w:t>Able to employ specialist counselling skills and provide psychological/emotional support for patients, carers and relatives with complex needs.</w:t>
            </w:r>
          </w:p>
          <w:p w14:paraId="73E9D6CA" w14:textId="575CFD60" w:rsidR="007A2F4E" w:rsidRPr="000C32E3" w:rsidRDefault="00B24909" w:rsidP="00B24909">
            <w:pPr>
              <w:rPr>
                <w:rFonts w:ascii="Arial" w:hAnsi="Arial" w:cs="Arial"/>
                <w:color w:val="FF0000"/>
              </w:rPr>
            </w:pPr>
            <w:r w:rsidRPr="00B24909">
              <w:rPr>
                <w:rFonts w:ascii="Arial" w:hAnsi="Arial" w:cs="Arial"/>
                <w:iCs/>
              </w:rPr>
              <w:t>Able to recogni</w:t>
            </w:r>
            <w:r>
              <w:rPr>
                <w:rFonts w:ascii="Arial" w:hAnsi="Arial" w:cs="Arial"/>
                <w:iCs/>
              </w:rPr>
              <w:t>s</w:t>
            </w:r>
            <w:r w:rsidRPr="00B24909">
              <w:rPr>
                <w:rFonts w:ascii="Arial" w:hAnsi="Arial" w:cs="Arial"/>
                <w:iCs/>
              </w:rPr>
              <w:t>e the limits of own knowledge and skills and seek support/guidance as necessary.</w:t>
            </w:r>
          </w:p>
        </w:tc>
        <w:tc>
          <w:tcPr>
            <w:tcW w:w="1398" w:type="dxa"/>
          </w:tcPr>
          <w:p w14:paraId="0E46D272" w14:textId="77777777" w:rsidR="001D2D93" w:rsidRDefault="001D2D93" w:rsidP="007A2F4E">
            <w:pPr>
              <w:jc w:val="center"/>
              <w:rPr>
                <w:rFonts w:ascii="Arial" w:hAnsi="Arial" w:cs="Arial"/>
              </w:rPr>
            </w:pPr>
          </w:p>
          <w:p w14:paraId="5338EDD6" w14:textId="77777777" w:rsidR="004056AE" w:rsidRDefault="004056AE" w:rsidP="007A2F4E">
            <w:pPr>
              <w:jc w:val="center"/>
              <w:rPr>
                <w:rFonts w:ascii="Arial" w:hAnsi="Arial" w:cs="Arial"/>
              </w:rPr>
            </w:pPr>
          </w:p>
          <w:p w14:paraId="754FD6F2" w14:textId="2FEDDCB6" w:rsidR="007A2F4E" w:rsidRDefault="007A2F4E" w:rsidP="007A2F4E">
            <w:pPr>
              <w:jc w:val="center"/>
              <w:rPr>
                <w:rFonts w:ascii="Arial" w:hAnsi="Arial" w:cs="Arial"/>
              </w:rPr>
            </w:pPr>
            <w:r>
              <w:rPr>
                <w:rFonts w:ascii="Arial" w:hAnsi="Arial" w:cs="Arial"/>
              </w:rPr>
              <w:t>E</w:t>
            </w:r>
          </w:p>
          <w:p w14:paraId="679614C3" w14:textId="77777777" w:rsidR="007A2F4E" w:rsidRDefault="007A2F4E" w:rsidP="007A2F4E">
            <w:pPr>
              <w:jc w:val="center"/>
              <w:rPr>
                <w:rFonts w:ascii="Arial" w:hAnsi="Arial" w:cs="Arial"/>
              </w:rPr>
            </w:pPr>
            <w:r>
              <w:rPr>
                <w:rFonts w:ascii="Arial" w:hAnsi="Arial" w:cs="Arial"/>
              </w:rPr>
              <w:t>E</w:t>
            </w:r>
          </w:p>
          <w:p w14:paraId="6DDCCB06" w14:textId="77777777" w:rsidR="007A2F4E" w:rsidRDefault="007A2F4E" w:rsidP="007A2F4E">
            <w:pPr>
              <w:jc w:val="center"/>
              <w:rPr>
                <w:rFonts w:ascii="Arial" w:hAnsi="Arial" w:cs="Arial"/>
              </w:rPr>
            </w:pPr>
            <w:r>
              <w:rPr>
                <w:rFonts w:ascii="Arial" w:hAnsi="Arial" w:cs="Arial"/>
              </w:rPr>
              <w:t>E</w:t>
            </w:r>
          </w:p>
          <w:p w14:paraId="32CE5897" w14:textId="77777777" w:rsidR="007A2F4E" w:rsidRDefault="007A2F4E" w:rsidP="007A2F4E">
            <w:pPr>
              <w:jc w:val="center"/>
              <w:rPr>
                <w:rFonts w:ascii="Arial" w:hAnsi="Arial" w:cs="Arial"/>
              </w:rPr>
            </w:pPr>
            <w:r>
              <w:rPr>
                <w:rFonts w:ascii="Arial" w:hAnsi="Arial" w:cs="Arial"/>
              </w:rPr>
              <w:t>E</w:t>
            </w:r>
          </w:p>
          <w:p w14:paraId="3B734F21" w14:textId="77777777" w:rsidR="007A2F4E" w:rsidRDefault="007A2F4E" w:rsidP="007A2F4E">
            <w:pPr>
              <w:jc w:val="center"/>
              <w:rPr>
                <w:rFonts w:ascii="Arial" w:hAnsi="Arial" w:cs="Arial"/>
              </w:rPr>
            </w:pPr>
            <w:r>
              <w:rPr>
                <w:rFonts w:ascii="Arial" w:hAnsi="Arial" w:cs="Arial"/>
              </w:rPr>
              <w:t>E</w:t>
            </w:r>
          </w:p>
          <w:p w14:paraId="5198C4C6" w14:textId="77777777" w:rsidR="007A2F4E" w:rsidRDefault="007A2F4E" w:rsidP="007A2F4E">
            <w:pPr>
              <w:jc w:val="center"/>
              <w:rPr>
                <w:rFonts w:ascii="Arial" w:hAnsi="Arial" w:cs="Arial"/>
              </w:rPr>
            </w:pPr>
            <w:r>
              <w:rPr>
                <w:rFonts w:ascii="Arial" w:hAnsi="Arial" w:cs="Arial"/>
              </w:rPr>
              <w:t>E</w:t>
            </w:r>
          </w:p>
          <w:p w14:paraId="61DAAB63" w14:textId="77777777" w:rsidR="007A2F4E" w:rsidRDefault="007A2F4E" w:rsidP="007A2F4E">
            <w:pPr>
              <w:jc w:val="center"/>
              <w:rPr>
                <w:rFonts w:ascii="Arial" w:hAnsi="Arial" w:cs="Arial"/>
              </w:rPr>
            </w:pPr>
          </w:p>
          <w:p w14:paraId="6E2E57F3" w14:textId="77777777" w:rsidR="007A2F4E" w:rsidRDefault="007A2F4E" w:rsidP="007A2F4E">
            <w:pPr>
              <w:jc w:val="center"/>
              <w:rPr>
                <w:rFonts w:ascii="Arial" w:hAnsi="Arial" w:cs="Arial"/>
              </w:rPr>
            </w:pPr>
          </w:p>
          <w:p w14:paraId="4FA0C397" w14:textId="77777777" w:rsidR="007A2F4E" w:rsidRDefault="007A2F4E" w:rsidP="007A2F4E">
            <w:pPr>
              <w:jc w:val="center"/>
              <w:rPr>
                <w:rFonts w:ascii="Arial" w:hAnsi="Arial" w:cs="Arial"/>
              </w:rPr>
            </w:pPr>
            <w:r>
              <w:rPr>
                <w:rFonts w:ascii="Arial" w:hAnsi="Arial" w:cs="Arial"/>
              </w:rPr>
              <w:t>E</w:t>
            </w:r>
          </w:p>
          <w:p w14:paraId="6C097A56" w14:textId="77777777" w:rsidR="007A2F4E" w:rsidRDefault="007A2F4E" w:rsidP="007A2F4E">
            <w:pPr>
              <w:jc w:val="center"/>
              <w:rPr>
                <w:rFonts w:ascii="Arial" w:hAnsi="Arial" w:cs="Arial"/>
              </w:rPr>
            </w:pPr>
          </w:p>
          <w:p w14:paraId="208F8CA2" w14:textId="77777777" w:rsidR="007A2F4E" w:rsidRDefault="007A2F4E" w:rsidP="007A2F4E">
            <w:pPr>
              <w:jc w:val="center"/>
              <w:rPr>
                <w:rFonts w:ascii="Arial" w:hAnsi="Arial" w:cs="Arial"/>
              </w:rPr>
            </w:pPr>
          </w:p>
          <w:p w14:paraId="1EB6E0EB" w14:textId="77777777" w:rsidR="007A2F4E" w:rsidRDefault="007A2F4E" w:rsidP="007A2F4E">
            <w:pPr>
              <w:jc w:val="center"/>
              <w:rPr>
                <w:rFonts w:ascii="Arial" w:hAnsi="Arial" w:cs="Arial"/>
              </w:rPr>
            </w:pPr>
            <w:r>
              <w:rPr>
                <w:rFonts w:ascii="Arial" w:hAnsi="Arial" w:cs="Arial"/>
              </w:rPr>
              <w:t>E</w:t>
            </w:r>
          </w:p>
          <w:p w14:paraId="595E3778" w14:textId="77777777" w:rsidR="007A2F4E" w:rsidRDefault="007A2F4E" w:rsidP="007A2F4E">
            <w:pPr>
              <w:jc w:val="center"/>
              <w:rPr>
                <w:rFonts w:ascii="Arial" w:hAnsi="Arial" w:cs="Arial"/>
              </w:rPr>
            </w:pPr>
          </w:p>
          <w:p w14:paraId="4C40BB76" w14:textId="77777777" w:rsidR="007A2F4E" w:rsidRDefault="007A2F4E" w:rsidP="007A2F4E">
            <w:pPr>
              <w:jc w:val="center"/>
              <w:rPr>
                <w:rFonts w:ascii="Arial" w:hAnsi="Arial" w:cs="Arial"/>
              </w:rPr>
            </w:pPr>
          </w:p>
          <w:p w14:paraId="41881C70" w14:textId="77777777" w:rsidR="007A2F4E" w:rsidRDefault="007A2F4E" w:rsidP="00B24909">
            <w:pPr>
              <w:rPr>
                <w:rFonts w:ascii="Arial" w:hAnsi="Arial" w:cs="Arial"/>
              </w:rPr>
            </w:pPr>
          </w:p>
          <w:p w14:paraId="5D831EC1" w14:textId="4804A082" w:rsidR="007A2F4E" w:rsidRDefault="007A2F4E" w:rsidP="00B24909">
            <w:pPr>
              <w:jc w:val="center"/>
              <w:rPr>
                <w:rFonts w:ascii="Arial" w:hAnsi="Arial" w:cs="Arial"/>
              </w:rPr>
            </w:pPr>
            <w:r>
              <w:rPr>
                <w:rFonts w:ascii="Arial" w:hAnsi="Arial" w:cs="Arial"/>
              </w:rPr>
              <w:t>E</w:t>
            </w:r>
          </w:p>
          <w:p w14:paraId="2947F612" w14:textId="748E6DDF" w:rsidR="007A2F4E" w:rsidRDefault="007A2F4E" w:rsidP="00B24909">
            <w:pPr>
              <w:jc w:val="center"/>
              <w:rPr>
                <w:rFonts w:ascii="Arial" w:hAnsi="Arial" w:cs="Arial"/>
              </w:rPr>
            </w:pPr>
            <w:r>
              <w:rPr>
                <w:rFonts w:ascii="Arial" w:hAnsi="Arial" w:cs="Arial"/>
              </w:rPr>
              <w:t>E</w:t>
            </w:r>
          </w:p>
          <w:p w14:paraId="548859F7" w14:textId="1719EB44" w:rsidR="007A2F4E" w:rsidRDefault="007A2F4E" w:rsidP="007A2F4E">
            <w:pPr>
              <w:jc w:val="center"/>
              <w:rPr>
                <w:rFonts w:ascii="Arial" w:hAnsi="Arial" w:cs="Arial"/>
              </w:rPr>
            </w:pPr>
          </w:p>
          <w:p w14:paraId="35CF8EFA" w14:textId="77777777" w:rsidR="007A2F4E" w:rsidRDefault="007A2F4E" w:rsidP="007A2F4E">
            <w:pPr>
              <w:jc w:val="center"/>
              <w:rPr>
                <w:rFonts w:ascii="Arial" w:hAnsi="Arial" w:cs="Arial"/>
              </w:rPr>
            </w:pPr>
            <w:r>
              <w:rPr>
                <w:rFonts w:ascii="Arial" w:hAnsi="Arial" w:cs="Arial"/>
              </w:rPr>
              <w:t>E</w:t>
            </w:r>
          </w:p>
          <w:p w14:paraId="273F7AC4" w14:textId="7B85A062" w:rsidR="007A2F4E" w:rsidRDefault="007A2F4E" w:rsidP="007A2F4E">
            <w:pPr>
              <w:jc w:val="center"/>
              <w:rPr>
                <w:rFonts w:ascii="Arial" w:hAnsi="Arial" w:cs="Arial"/>
              </w:rPr>
            </w:pPr>
          </w:p>
          <w:p w14:paraId="6FD2AD0A" w14:textId="77777777" w:rsidR="007A2F4E" w:rsidRDefault="007A2F4E" w:rsidP="007A2F4E">
            <w:pPr>
              <w:jc w:val="center"/>
              <w:rPr>
                <w:rFonts w:ascii="Arial" w:hAnsi="Arial" w:cs="Arial"/>
              </w:rPr>
            </w:pPr>
          </w:p>
          <w:p w14:paraId="7CF857BC" w14:textId="77777777" w:rsidR="007A2F4E" w:rsidRDefault="007A2F4E" w:rsidP="007A2F4E">
            <w:pPr>
              <w:jc w:val="center"/>
              <w:rPr>
                <w:rFonts w:ascii="Arial" w:hAnsi="Arial" w:cs="Arial"/>
              </w:rPr>
            </w:pPr>
          </w:p>
          <w:p w14:paraId="1DE5D11E" w14:textId="77777777" w:rsidR="00B24909" w:rsidRDefault="00B24909" w:rsidP="007A2F4E">
            <w:pPr>
              <w:jc w:val="center"/>
              <w:rPr>
                <w:rFonts w:ascii="Arial" w:hAnsi="Arial" w:cs="Arial"/>
              </w:rPr>
            </w:pPr>
          </w:p>
          <w:p w14:paraId="2BFF98C5" w14:textId="022699C5" w:rsidR="007A2F4E" w:rsidRDefault="007A2F4E" w:rsidP="007A2F4E">
            <w:pPr>
              <w:jc w:val="center"/>
              <w:rPr>
                <w:rFonts w:ascii="Arial" w:hAnsi="Arial" w:cs="Arial"/>
              </w:rPr>
            </w:pPr>
            <w:r>
              <w:rPr>
                <w:rFonts w:ascii="Arial" w:hAnsi="Arial" w:cs="Arial"/>
              </w:rPr>
              <w:t>E</w:t>
            </w:r>
          </w:p>
          <w:p w14:paraId="68705A3F" w14:textId="77777777" w:rsidR="007A2F4E" w:rsidRDefault="007A2F4E" w:rsidP="007A2F4E">
            <w:pPr>
              <w:jc w:val="center"/>
              <w:rPr>
                <w:rFonts w:ascii="Arial" w:hAnsi="Arial" w:cs="Arial"/>
              </w:rPr>
            </w:pPr>
          </w:p>
          <w:p w14:paraId="367834FC" w14:textId="77777777" w:rsidR="007A2F4E" w:rsidRDefault="007A2F4E" w:rsidP="00B24909">
            <w:pPr>
              <w:jc w:val="center"/>
              <w:rPr>
                <w:rFonts w:ascii="Arial" w:hAnsi="Arial" w:cs="Arial"/>
              </w:rPr>
            </w:pPr>
            <w:r>
              <w:rPr>
                <w:rFonts w:ascii="Arial" w:hAnsi="Arial" w:cs="Arial"/>
              </w:rPr>
              <w:t>E</w:t>
            </w:r>
          </w:p>
          <w:p w14:paraId="6CE1FBB7" w14:textId="1494285F" w:rsidR="007A2F4E" w:rsidRPr="00F607B2" w:rsidRDefault="007A2F4E" w:rsidP="00B24909">
            <w:pPr>
              <w:rPr>
                <w:rFonts w:ascii="Arial" w:hAnsi="Arial" w:cs="Arial"/>
              </w:rPr>
            </w:pPr>
          </w:p>
        </w:tc>
        <w:tc>
          <w:tcPr>
            <w:tcW w:w="1162" w:type="dxa"/>
          </w:tcPr>
          <w:p w14:paraId="4CCA7B01" w14:textId="77777777" w:rsidR="001D2D93" w:rsidRDefault="001D2D93" w:rsidP="007A2F4E">
            <w:pPr>
              <w:jc w:val="center"/>
              <w:rPr>
                <w:rFonts w:ascii="Arial" w:hAnsi="Arial" w:cs="Arial"/>
              </w:rPr>
            </w:pPr>
          </w:p>
          <w:p w14:paraId="6A88A4B2" w14:textId="77777777" w:rsidR="007A2F4E" w:rsidRDefault="007A2F4E" w:rsidP="007A2F4E">
            <w:pPr>
              <w:jc w:val="center"/>
              <w:rPr>
                <w:rFonts w:ascii="Arial" w:hAnsi="Arial" w:cs="Arial"/>
              </w:rPr>
            </w:pPr>
          </w:p>
          <w:p w14:paraId="3E4898A6" w14:textId="77777777" w:rsidR="007A2F4E" w:rsidRDefault="007A2F4E" w:rsidP="007A2F4E">
            <w:pPr>
              <w:jc w:val="center"/>
              <w:rPr>
                <w:rFonts w:ascii="Arial" w:hAnsi="Arial" w:cs="Arial"/>
              </w:rPr>
            </w:pPr>
          </w:p>
          <w:p w14:paraId="78274C48" w14:textId="77777777" w:rsidR="007A2F4E" w:rsidRDefault="007A2F4E" w:rsidP="007A2F4E">
            <w:pPr>
              <w:jc w:val="center"/>
              <w:rPr>
                <w:rFonts w:ascii="Arial" w:hAnsi="Arial" w:cs="Arial"/>
              </w:rPr>
            </w:pPr>
          </w:p>
          <w:p w14:paraId="0A556D38" w14:textId="77777777" w:rsidR="007A2F4E" w:rsidRDefault="007A2F4E" w:rsidP="007A2F4E">
            <w:pPr>
              <w:jc w:val="center"/>
              <w:rPr>
                <w:rFonts w:ascii="Arial" w:hAnsi="Arial" w:cs="Arial"/>
              </w:rPr>
            </w:pPr>
          </w:p>
          <w:p w14:paraId="152FD570" w14:textId="77777777" w:rsidR="007A2F4E" w:rsidRDefault="007A2F4E" w:rsidP="007A2F4E">
            <w:pPr>
              <w:jc w:val="center"/>
              <w:rPr>
                <w:rFonts w:ascii="Arial" w:hAnsi="Arial" w:cs="Arial"/>
              </w:rPr>
            </w:pPr>
          </w:p>
          <w:p w14:paraId="3450B6CD" w14:textId="77777777" w:rsidR="007A2F4E" w:rsidRDefault="007A2F4E" w:rsidP="007A2F4E">
            <w:pPr>
              <w:jc w:val="center"/>
              <w:rPr>
                <w:rFonts w:ascii="Arial" w:hAnsi="Arial" w:cs="Arial"/>
              </w:rPr>
            </w:pPr>
          </w:p>
          <w:p w14:paraId="55AB8931" w14:textId="77777777" w:rsidR="004056AE" w:rsidRDefault="004056AE" w:rsidP="007A2F4E">
            <w:pPr>
              <w:jc w:val="center"/>
              <w:rPr>
                <w:rFonts w:ascii="Arial" w:hAnsi="Arial" w:cs="Arial"/>
              </w:rPr>
            </w:pPr>
          </w:p>
          <w:p w14:paraId="35D23229" w14:textId="25711EE6" w:rsidR="007A2F4E" w:rsidRDefault="007A2F4E" w:rsidP="007A2F4E">
            <w:pPr>
              <w:jc w:val="center"/>
              <w:rPr>
                <w:rFonts w:ascii="Arial" w:hAnsi="Arial" w:cs="Arial"/>
              </w:rPr>
            </w:pPr>
          </w:p>
          <w:p w14:paraId="008B936C" w14:textId="77777777" w:rsidR="007A2F4E" w:rsidRDefault="007A2F4E" w:rsidP="007A2F4E">
            <w:pPr>
              <w:jc w:val="center"/>
              <w:rPr>
                <w:rFonts w:ascii="Arial" w:hAnsi="Arial" w:cs="Arial"/>
              </w:rPr>
            </w:pPr>
          </w:p>
          <w:p w14:paraId="653B522F" w14:textId="77777777" w:rsidR="007A2F4E" w:rsidRDefault="007A2F4E" w:rsidP="007A2F4E">
            <w:pPr>
              <w:jc w:val="center"/>
              <w:rPr>
                <w:rFonts w:ascii="Arial" w:hAnsi="Arial" w:cs="Arial"/>
              </w:rPr>
            </w:pPr>
          </w:p>
          <w:p w14:paraId="5D209AF6" w14:textId="77777777" w:rsidR="007A2F4E" w:rsidRDefault="007A2F4E" w:rsidP="007A2F4E">
            <w:pPr>
              <w:jc w:val="center"/>
              <w:rPr>
                <w:rFonts w:ascii="Arial" w:hAnsi="Arial" w:cs="Arial"/>
              </w:rPr>
            </w:pPr>
          </w:p>
          <w:p w14:paraId="74A19C06" w14:textId="77777777" w:rsidR="007A2F4E" w:rsidRDefault="007A2F4E" w:rsidP="007A2F4E">
            <w:pPr>
              <w:jc w:val="center"/>
              <w:rPr>
                <w:rFonts w:ascii="Arial" w:hAnsi="Arial" w:cs="Arial"/>
              </w:rPr>
            </w:pPr>
          </w:p>
          <w:p w14:paraId="46F6C45D" w14:textId="77777777" w:rsidR="007A2F4E" w:rsidRDefault="007A2F4E" w:rsidP="007A2F4E">
            <w:pPr>
              <w:jc w:val="center"/>
              <w:rPr>
                <w:rFonts w:ascii="Arial" w:hAnsi="Arial" w:cs="Arial"/>
              </w:rPr>
            </w:pPr>
          </w:p>
          <w:p w14:paraId="124BDC3A" w14:textId="77777777" w:rsidR="007A2F4E" w:rsidRDefault="007A2F4E" w:rsidP="007A2F4E">
            <w:pPr>
              <w:jc w:val="center"/>
              <w:rPr>
                <w:rFonts w:ascii="Arial" w:hAnsi="Arial" w:cs="Arial"/>
              </w:rPr>
            </w:pPr>
          </w:p>
          <w:p w14:paraId="1A159670" w14:textId="58634EDE" w:rsidR="007A2F4E" w:rsidRDefault="007A2F4E" w:rsidP="007A2F4E">
            <w:pPr>
              <w:jc w:val="center"/>
              <w:rPr>
                <w:rFonts w:ascii="Arial" w:hAnsi="Arial" w:cs="Arial"/>
              </w:rPr>
            </w:pPr>
            <w:r>
              <w:rPr>
                <w:rFonts w:ascii="Arial" w:hAnsi="Arial" w:cs="Arial"/>
              </w:rPr>
              <w:t>D</w:t>
            </w:r>
          </w:p>
          <w:p w14:paraId="74D57934" w14:textId="3C97C8EF" w:rsidR="00B24909" w:rsidRDefault="00B24909" w:rsidP="007A2F4E">
            <w:pPr>
              <w:jc w:val="center"/>
              <w:rPr>
                <w:rFonts w:ascii="Arial" w:hAnsi="Arial" w:cs="Arial"/>
              </w:rPr>
            </w:pPr>
          </w:p>
          <w:p w14:paraId="26045B35" w14:textId="102BC6B1" w:rsidR="00B24909" w:rsidRDefault="00B24909" w:rsidP="007A2F4E">
            <w:pPr>
              <w:jc w:val="center"/>
              <w:rPr>
                <w:rFonts w:ascii="Arial" w:hAnsi="Arial" w:cs="Arial"/>
              </w:rPr>
            </w:pPr>
          </w:p>
          <w:p w14:paraId="7A721DE2" w14:textId="06F1600A" w:rsidR="00B24909" w:rsidRDefault="00B24909" w:rsidP="007A2F4E">
            <w:pPr>
              <w:jc w:val="center"/>
              <w:rPr>
                <w:rFonts w:ascii="Arial" w:hAnsi="Arial" w:cs="Arial"/>
              </w:rPr>
            </w:pPr>
          </w:p>
          <w:p w14:paraId="74FE19B3" w14:textId="5066CCBB" w:rsidR="00B24909" w:rsidRDefault="00B24909" w:rsidP="007A2F4E">
            <w:pPr>
              <w:jc w:val="center"/>
              <w:rPr>
                <w:rFonts w:ascii="Arial" w:hAnsi="Arial" w:cs="Arial"/>
              </w:rPr>
            </w:pPr>
            <w:r>
              <w:rPr>
                <w:rFonts w:ascii="Arial" w:hAnsi="Arial" w:cs="Arial"/>
              </w:rPr>
              <w:t>D</w:t>
            </w:r>
          </w:p>
          <w:p w14:paraId="12C908F7" w14:textId="456995D7" w:rsidR="00B24909" w:rsidRDefault="00B24909" w:rsidP="007A2F4E">
            <w:pPr>
              <w:jc w:val="center"/>
              <w:rPr>
                <w:rFonts w:ascii="Arial" w:hAnsi="Arial" w:cs="Arial"/>
              </w:rPr>
            </w:pPr>
          </w:p>
          <w:p w14:paraId="7EA63617" w14:textId="4975FA27" w:rsidR="00B24909" w:rsidRDefault="00B24909" w:rsidP="007A2F4E">
            <w:pPr>
              <w:jc w:val="center"/>
              <w:rPr>
                <w:rFonts w:ascii="Arial" w:hAnsi="Arial" w:cs="Arial"/>
              </w:rPr>
            </w:pPr>
          </w:p>
          <w:p w14:paraId="4E0A964A" w14:textId="073472D9" w:rsidR="00B24909" w:rsidRDefault="00B24909" w:rsidP="007A2F4E">
            <w:pPr>
              <w:jc w:val="center"/>
              <w:rPr>
                <w:rFonts w:ascii="Arial" w:hAnsi="Arial" w:cs="Arial"/>
              </w:rPr>
            </w:pPr>
            <w:r>
              <w:rPr>
                <w:rFonts w:ascii="Arial" w:hAnsi="Arial" w:cs="Arial"/>
              </w:rPr>
              <w:t>D</w:t>
            </w:r>
          </w:p>
          <w:p w14:paraId="2AF5E284" w14:textId="77777777" w:rsidR="007A2F4E" w:rsidRDefault="007A2F4E" w:rsidP="007A2F4E">
            <w:pPr>
              <w:jc w:val="center"/>
              <w:rPr>
                <w:rFonts w:ascii="Arial" w:hAnsi="Arial" w:cs="Arial"/>
              </w:rPr>
            </w:pPr>
          </w:p>
          <w:p w14:paraId="348290E5" w14:textId="7FBB1AEB" w:rsidR="007A2F4E" w:rsidRPr="00F607B2" w:rsidRDefault="007A2F4E" w:rsidP="007A2F4E">
            <w:pPr>
              <w:jc w:val="center"/>
              <w:rPr>
                <w:rFonts w:ascii="Arial" w:hAnsi="Arial" w:cs="Arial"/>
              </w:rPr>
            </w:pPr>
          </w:p>
        </w:tc>
      </w:tr>
      <w:tr w:rsidR="001D2D93" w:rsidRPr="00F607B2" w14:paraId="0FAFAAB4" w14:textId="77777777" w:rsidTr="00893E16">
        <w:tc>
          <w:tcPr>
            <w:tcW w:w="7641" w:type="dxa"/>
          </w:tcPr>
          <w:p w14:paraId="0E447262" w14:textId="77777777" w:rsidR="004056AE" w:rsidRDefault="004056AE" w:rsidP="00FF70DC">
            <w:pPr>
              <w:rPr>
                <w:rFonts w:ascii="Arial" w:hAnsi="Arial" w:cs="Arial"/>
                <w:b/>
              </w:rPr>
            </w:pPr>
          </w:p>
          <w:p w14:paraId="08494BE5" w14:textId="30BAEDE0" w:rsidR="001D2D93" w:rsidRPr="00F607B2" w:rsidRDefault="001D2D93" w:rsidP="00FF70DC">
            <w:pPr>
              <w:rPr>
                <w:rFonts w:ascii="Arial" w:hAnsi="Arial" w:cs="Arial"/>
                <w:b/>
              </w:rPr>
            </w:pPr>
            <w:r w:rsidRPr="00F607B2">
              <w:rPr>
                <w:rFonts w:ascii="Arial" w:hAnsi="Arial" w:cs="Arial"/>
                <w:b/>
              </w:rPr>
              <w:t xml:space="preserve">EXPERIENCE </w:t>
            </w:r>
          </w:p>
          <w:p w14:paraId="34772D73" w14:textId="5419BBD0" w:rsidR="00FF70DC" w:rsidRPr="00E70795" w:rsidRDefault="00B24909" w:rsidP="00FF70DC">
            <w:pPr>
              <w:rPr>
                <w:rFonts w:ascii="Arial" w:hAnsi="Arial" w:cs="Arial"/>
                <w:iCs/>
              </w:rPr>
            </w:pPr>
            <w:r>
              <w:rPr>
                <w:rFonts w:ascii="Arial" w:hAnsi="Arial" w:cs="Arial"/>
              </w:rPr>
              <w:t>Post-qualification e</w:t>
            </w:r>
            <w:r w:rsidRPr="00B24909">
              <w:rPr>
                <w:rFonts w:ascii="Arial" w:hAnsi="Arial" w:cs="Arial"/>
              </w:rPr>
              <w:t>xperience of working with people with</w:t>
            </w:r>
            <w:r w:rsidR="00FF70DC">
              <w:rPr>
                <w:rFonts w:ascii="Arial" w:hAnsi="Arial" w:cs="Arial"/>
              </w:rPr>
              <w:t xml:space="preserve"> </w:t>
            </w:r>
            <w:r w:rsidR="00FF70DC">
              <w:rPr>
                <w:rFonts w:ascii="Arial" w:hAnsi="Arial" w:cs="Arial"/>
                <w:iCs/>
                <w:color w:val="000000"/>
              </w:rPr>
              <w:t>benign voice disorders and/or</w:t>
            </w:r>
            <w:r w:rsidRPr="00B24909">
              <w:rPr>
                <w:rFonts w:ascii="Arial" w:hAnsi="Arial" w:cs="Arial"/>
              </w:rPr>
              <w:t xml:space="preserve"> </w:t>
            </w:r>
            <w:r w:rsidR="00FF70DC">
              <w:rPr>
                <w:rFonts w:ascii="Arial" w:hAnsi="Arial" w:cs="Arial"/>
                <w:iCs/>
                <w:color w:val="000000"/>
              </w:rPr>
              <w:t>head and neck cancer.</w:t>
            </w:r>
          </w:p>
          <w:p w14:paraId="5904676E" w14:textId="7A470CFA" w:rsidR="00B24909" w:rsidRPr="00B24909" w:rsidRDefault="00B24909" w:rsidP="00FF70DC">
            <w:pPr>
              <w:pStyle w:val="NoSpacing"/>
              <w:rPr>
                <w:rFonts w:ascii="Arial" w:hAnsi="Arial" w:cs="Arial"/>
              </w:rPr>
            </w:pPr>
            <w:r w:rsidRPr="00B24909">
              <w:rPr>
                <w:rFonts w:ascii="Arial" w:hAnsi="Arial" w:cs="Arial"/>
              </w:rPr>
              <w:t>Experience of working as a core member of a multidisciplinary team.</w:t>
            </w:r>
          </w:p>
          <w:p w14:paraId="1900DE79" w14:textId="77777777" w:rsidR="00B24909" w:rsidRPr="00B24909" w:rsidRDefault="00B24909" w:rsidP="00FF70DC">
            <w:pPr>
              <w:pStyle w:val="NoSpacing"/>
              <w:rPr>
                <w:rFonts w:ascii="Arial" w:hAnsi="Arial" w:cs="Arial"/>
              </w:rPr>
            </w:pPr>
            <w:r w:rsidRPr="00B24909">
              <w:rPr>
                <w:rFonts w:ascii="Arial" w:hAnsi="Arial" w:cs="Arial"/>
              </w:rPr>
              <w:t>Experience of supervising students and junior staff.</w:t>
            </w:r>
          </w:p>
          <w:p w14:paraId="0F357F43" w14:textId="38EE4076" w:rsidR="009A4F94" w:rsidRPr="00F607B2" w:rsidRDefault="009A4F94" w:rsidP="00FF70DC">
            <w:pPr>
              <w:rPr>
                <w:rFonts w:ascii="Arial" w:hAnsi="Arial" w:cs="Arial"/>
                <w:color w:val="FF0000"/>
              </w:rPr>
            </w:pPr>
          </w:p>
        </w:tc>
        <w:tc>
          <w:tcPr>
            <w:tcW w:w="1398" w:type="dxa"/>
          </w:tcPr>
          <w:p w14:paraId="1B10346A" w14:textId="77777777" w:rsidR="001D2D93" w:rsidRDefault="001D2D93" w:rsidP="007A2F4E">
            <w:pPr>
              <w:jc w:val="center"/>
              <w:rPr>
                <w:rFonts w:ascii="Arial" w:hAnsi="Arial" w:cs="Arial"/>
              </w:rPr>
            </w:pPr>
          </w:p>
          <w:p w14:paraId="353FA52D" w14:textId="77777777" w:rsidR="007A2F4E" w:rsidRDefault="007A2F4E" w:rsidP="007A2F4E">
            <w:pPr>
              <w:jc w:val="center"/>
              <w:rPr>
                <w:rFonts w:ascii="Arial" w:hAnsi="Arial" w:cs="Arial"/>
              </w:rPr>
            </w:pPr>
          </w:p>
          <w:p w14:paraId="671E5BED" w14:textId="77777777" w:rsidR="004056AE" w:rsidRDefault="004056AE" w:rsidP="007A2F4E">
            <w:pPr>
              <w:jc w:val="center"/>
              <w:rPr>
                <w:rFonts w:ascii="Arial" w:hAnsi="Arial" w:cs="Arial"/>
              </w:rPr>
            </w:pPr>
          </w:p>
          <w:p w14:paraId="6F3418D2" w14:textId="52ECF275" w:rsidR="007A2F4E" w:rsidRDefault="007A2F4E" w:rsidP="007A2F4E">
            <w:pPr>
              <w:jc w:val="center"/>
              <w:rPr>
                <w:rFonts w:ascii="Arial" w:hAnsi="Arial" w:cs="Arial"/>
              </w:rPr>
            </w:pPr>
            <w:r>
              <w:rPr>
                <w:rFonts w:ascii="Arial" w:hAnsi="Arial" w:cs="Arial"/>
              </w:rPr>
              <w:t>E</w:t>
            </w:r>
          </w:p>
          <w:p w14:paraId="125FF640" w14:textId="3CA924A7" w:rsidR="007A2F4E" w:rsidRPr="00F607B2" w:rsidRDefault="007A2F4E" w:rsidP="007A2F4E">
            <w:pPr>
              <w:jc w:val="center"/>
              <w:rPr>
                <w:rFonts w:ascii="Arial" w:hAnsi="Arial" w:cs="Arial"/>
              </w:rPr>
            </w:pPr>
            <w:r>
              <w:rPr>
                <w:rFonts w:ascii="Arial" w:hAnsi="Arial" w:cs="Arial"/>
              </w:rPr>
              <w:t>E</w:t>
            </w:r>
          </w:p>
        </w:tc>
        <w:tc>
          <w:tcPr>
            <w:tcW w:w="1162" w:type="dxa"/>
          </w:tcPr>
          <w:p w14:paraId="74082AF2" w14:textId="77777777" w:rsidR="001D2D93" w:rsidRDefault="001D2D93" w:rsidP="007A2F4E">
            <w:pPr>
              <w:jc w:val="center"/>
              <w:rPr>
                <w:rFonts w:ascii="Arial" w:hAnsi="Arial" w:cs="Arial"/>
              </w:rPr>
            </w:pPr>
          </w:p>
          <w:p w14:paraId="43BEFB8B" w14:textId="77777777" w:rsidR="007A2F4E" w:rsidRDefault="007A2F4E" w:rsidP="007A2F4E">
            <w:pPr>
              <w:jc w:val="center"/>
              <w:rPr>
                <w:rFonts w:ascii="Arial" w:hAnsi="Arial" w:cs="Arial"/>
              </w:rPr>
            </w:pPr>
          </w:p>
          <w:p w14:paraId="691618D0" w14:textId="77777777" w:rsidR="007A2F4E" w:rsidRDefault="007A2F4E" w:rsidP="007A2F4E">
            <w:pPr>
              <w:jc w:val="center"/>
              <w:rPr>
                <w:rFonts w:ascii="Arial" w:hAnsi="Arial" w:cs="Arial"/>
              </w:rPr>
            </w:pPr>
          </w:p>
          <w:p w14:paraId="3ED1941B" w14:textId="77777777" w:rsidR="007A2F4E" w:rsidRDefault="007A2F4E" w:rsidP="007A2F4E">
            <w:pPr>
              <w:jc w:val="center"/>
              <w:rPr>
                <w:rFonts w:ascii="Arial" w:hAnsi="Arial" w:cs="Arial"/>
              </w:rPr>
            </w:pPr>
          </w:p>
          <w:p w14:paraId="71D97F39" w14:textId="77777777" w:rsidR="004056AE" w:rsidRDefault="004056AE" w:rsidP="007A2F4E">
            <w:pPr>
              <w:jc w:val="center"/>
              <w:rPr>
                <w:rFonts w:ascii="Arial" w:hAnsi="Arial" w:cs="Arial"/>
              </w:rPr>
            </w:pPr>
          </w:p>
          <w:p w14:paraId="06769E9D" w14:textId="12B982BE" w:rsidR="007A2F4E" w:rsidRPr="00F607B2" w:rsidRDefault="007A2F4E" w:rsidP="007A2F4E">
            <w:pPr>
              <w:jc w:val="center"/>
              <w:rPr>
                <w:rFonts w:ascii="Arial" w:hAnsi="Arial" w:cs="Arial"/>
              </w:rPr>
            </w:pPr>
            <w:r>
              <w:rPr>
                <w:rFonts w:ascii="Arial" w:hAnsi="Arial" w:cs="Arial"/>
              </w:rPr>
              <w:t>D</w:t>
            </w:r>
          </w:p>
        </w:tc>
      </w:tr>
      <w:tr w:rsidR="001D2D93" w:rsidRPr="00F607B2" w14:paraId="16D25352" w14:textId="77777777" w:rsidTr="00893E16">
        <w:tc>
          <w:tcPr>
            <w:tcW w:w="7641" w:type="dxa"/>
          </w:tcPr>
          <w:p w14:paraId="5A77074B" w14:textId="77777777" w:rsidR="004056AE" w:rsidRDefault="004056AE" w:rsidP="00884334">
            <w:pPr>
              <w:jc w:val="both"/>
              <w:rPr>
                <w:rFonts w:ascii="Arial" w:hAnsi="Arial" w:cs="Arial"/>
                <w:b/>
              </w:rPr>
            </w:pPr>
          </w:p>
          <w:p w14:paraId="613481AC" w14:textId="3FF2A37F" w:rsidR="001D2D93" w:rsidRDefault="001D2D93" w:rsidP="00884334">
            <w:pPr>
              <w:jc w:val="both"/>
              <w:rPr>
                <w:rFonts w:ascii="Arial" w:hAnsi="Arial" w:cs="Arial"/>
                <w:b/>
              </w:rPr>
            </w:pPr>
            <w:r w:rsidRPr="00F607B2">
              <w:rPr>
                <w:rFonts w:ascii="Arial" w:hAnsi="Arial" w:cs="Arial"/>
                <w:b/>
              </w:rPr>
              <w:t xml:space="preserve">PERSONAL ATTRIBUTES </w:t>
            </w:r>
          </w:p>
          <w:p w14:paraId="310BCD7C" w14:textId="77777777" w:rsidR="00B24909" w:rsidRPr="00B24909" w:rsidRDefault="00B24909" w:rsidP="00B24909">
            <w:pPr>
              <w:pStyle w:val="NoSpacing"/>
              <w:rPr>
                <w:rFonts w:ascii="Arial" w:hAnsi="Arial" w:cs="Arial"/>
              </w:rPr>
            </w:pPr>
            <w:r w:rsidRPr="00B24909">
              <w:rPr>
                <w:rFonts w:ascii="Arial" w:hAnsi="Arial" w:cs="Arial"/>
              </w:rPr>
              <w:t xml:space="preserve">Able to maintain sensitivity at all times to patients, carers and families, especially when imparting distressing information about the nature and </w:t>
            </w:r>
            <w:r w:rsidRPr="00B24909">
              <w:rPr>
                <w:rFonts w:ascii="Arial" w:hAnsi="Arial" w:cs="Arial"/>
              </w:rPr>
              <w:lastRenderedPageBreak/>
              <w:t>implications of profound, long-term communication and swallowing disorders.</w:t>
            </w:r>
          </w:p>
          <w:p w14:paraId="2CD6D3CE" w14:textId="77777777" w:rsidR="00B24909" w:rsidRPr="00B24909" w:rsidRDefault="00B24909" w:rsidP="00B24909">
            <w:pPr>
              <w:pStyle w:val="NoSpacing"/>
              <w:rPr>
                <w:rFonts w:ascii="Arial" w:hAnsi="Arial" w:cs="Arial"/>
              </w:rPr>
            </w:pPr>
            <w:r w:rsidRPr="00B24909">
              <w:rPr>
                <w:rFonts w:ascii="Arial" w:hAnsi="Arial" w:cs="Arial"/>
              </w:rPr>
              <w:t>Able to manage the emotional consequences of working closely with people in distressing circumstances, including acute, progressive and terminal medical conditions.</w:t>
            </w:r>
          </w:p>
          <w:p w14:paraId="488863CC" w14:textId="77777777" w:rsidR="00B24909" w:rsidRPr="00B24909" w:rsidRDefault="00B24909" w:rsidP="00B24909">
            <w:pPr>
              <w:pStyle w:val="NoSpacing"/>
              <w:rPr>
                <w:rFonts w:ascii="Arial" w:hAnsi="Arial" w:cs="Arial"/>
              </w:rPr>
            </w:pPr>
            <w:r w:rsidRPr="00B24909">
              <w:rPr>
                <w:rFonts w:ascii="Arial" w:hAnsi="Arial" w:cs="Arial"/>
              </w:rPr>
              <w:t>Able to recognise conflict between patients and their carers/relatives and facilitate resolution.</w:t>
            </w:r>
          </w:p>
          <w:p w14:paraId="33695A68" w14:textId="77777777" w:rsidR="00B24909" w:rsidRPr="00B24909" w:rsidRDefault="00B24909" w:rsidP="00B24909">
            <w:pPr>
              <w:pStyle w:val="NoSpacing"/>
              <w:rPr>
                <w:rFonts w:ascii="Arial" w:hAnsi="Arial" w:cs="Arial"/>
              </w:rPr>
            </w:pPr>
            <w:r w:rsidRPr="00B24909">
              <w:rPr>
                <w:rFonts w:ascii="Arial" w:hAnsi="Arial" w:cs="Arial"/>
              </w:rPr>
              <w:t>Able to manage the challenging behaviours of cognitively impaired clients.</w:t>
            </w:r>
          </w:p>
          <w:p w14:paraId="2F314D8F" w14:textId="6F0475E3" w:rsidR="000E5016" w:rsidRPr="00F607B2" w:rsidRDefault="000E5016" w:rsidP="00B24909">
            <w:pPr>
              <w:rPr>
                <w:rFonts w:ascii="Arial" w:hAnsi="Arial" w:cs="Arial"/>
                <w:color w:val="FF0000"/>
              </w:rPr>
            </w:pPr>
          </w:p>
        </w:tc>
        <w:tc>
          <w:tcPr>
            <w:tcW w:w="1398" w:type="dxa"/>
          </w:tcPr>
          <w:p w14:paraId="063A2C4C" w14:textId="77777777" w:rsidR="007A2F4E" w:rsidRDefault="007A2F4E" w:rsidP="007A2F4E">
            <w:pPr>
              <w:jc w:val="center"/>
              <w:rPr>
                <w:rFonts w:ascii="Arial" w:hAnsi="Arial" w:cs="Arial"/>
              </w:rPr>
            </w:pPr>
          </w:p>
          <w:p w14:paraId="308B42DB" w14:textId="77777777" w:rsidR="007A2F4E" w:rsidRDefault="007A2F4E" w:rsidP="007A2F4E">
            <w:pPr>
              <w:jc w:val="center"/>
              <w:rPr>
                <w:rFonts w:ascii="Arial" w:hAnsi="Arial" w:cs="Arial"/>
              </w:rPr>
            </w:pPr>
          </w:p>
          <w:p w14:paraId="6A2F395E" w14:textId="77777777" w:rsidR="007A2F4E" w:rsidRDefault="007A2F4E" w:rsidP="007A2F4E">
            <w:pPr>
              <w:jc w:val="center"/>
              <w:rPr>
                <w:rFonts w:ascii="Arial" w:hAnsi="Arial" w:cs="Arial"/>
              </w:rPr>
            </w:pPr>
          </w:p>
          <w:p w14:paraId="26641CF8" w14:textId="77777777" w:rsidR="004056AE" w:rsidRDefault="004056AE" w:rsidP="007A2F4E">
            <w:pPr>
              <w:jc w:val="center"/>
              <w:rPr>
                <w:rFonts w:ascii="Arial" w:hAnsi="Arial" w:cs="Arial"/>
              </w:rPr>
            </w:pPr>
          </w:p>
          <w:p w14:paraId="47B084A5" w14:textId="77777777" w:rsidR="00B24909" w:rsidRDefault="00B24909" w:rsidP="00DB0A6D">
            <w:pPr>
              <w:rPr>
                <w:rFonts w:ascii="Arial" w:hAnsi="Arial" w:cs="Arial"/>
              </w:rPr>
            </w:pPr>
          </w:p>
          <w:p w14:paraId="1EF829BD" w14:textId="26E559BE" w:rsidR="007A2F4E" w:rsidRDefault="007A2F4E" w:rsidP="007A2F4E">
            <w:pPr>
              <w:jc w:val="center"/>
              <w:rPr>
                <w:rFonts w:ascii="Arial" w:hAnsi="Arial" w:cs="Arial"/>
              </w:rPr>
            </w:pPr>
            <w:r>
              <w:rPr>
                <w:rFonts w:ascii="Arial" w:hAnsi="Arial" w:cs="Arial"/>
              </w:rPr>
              <w:t>E</w:t>
            </w:r>
          </w:p>
          <w:p w14:paraId="1C95AE91" w14:textId="61FF142A" w:rsidR="007A2F4E" w:rsidRDefault="007A2F4E" w:rsidP="00E330D4">
            <w:pPr>
              <w:rPr>
                <w:rFonts w:ascii="Arial" w:hAnsi="Arial" w:cs="Arial"/>
              </w:rPr>
            </w:pPr>
          </w:p>
          <w:p w14:paraId="11B56893" w14:textId="77777777" w:rsidR="00E330D4" w:rsidRDefault="00E330D4" w:rsidP="00E330D4">
            <w:pPr>
              <w:rPr>
                <w:rFonts w:ascii="Arial" w:hAnsi="Arial" w:cs="Arial"/>
              </w:rPr>
            </w:pPr>
          </w:p>
          <w:p w14:paraId="5FA9DD52" w14:textId="77777777" w:rsidR="007A2F4E" w:rsidRDefault="007A2F4E" w:rsidP="007A2F4E">
            <w:pPr>
              <w:jc w:val="center"/>
              <w:rPr>
                <w:rFonts w:ascii="Arial" w:hAnsi="Arial" w:cs="Arial"/>
              </w:rPr>
            </w:pPr>
            <w:r>
              <w:rPr>
                <w:rFonts w:ascii="Arial" w:hAnsi="Arial" w:cs="Arial"/>
              </w:rPr>
              <w:t>E</w:t>
            </w:r>
          </w:p>
          <w:p w14:paraId="00716D4E" w14:textId="777996A8" w:rsidR="007A2F4E" w:rsidRDefault="007A2F4E" w:rsidP="007A2F4E">
            <w:pPr>
              <w:jc w:val="center"/>
              <w:rPr>
                <w:rFonts w:ascii="Arial" w:hAnsi="Arial" w:cs="Arial"/>
              </w:rPr>
            </w:pPr>
          </w:p>
          <w:p w14:paraId="39F927B7" w14:textId="77777777" w:rsidR="007A2F4E" w:rsidRDefault="007A2F4E" w:rsidP="007A2F4E">
            <w:pPr>
              <w:jc w:val="center"/>
              <w:rPr>
                <w:rFonts w:ascii="Arial" w:hAnsi="Arial" w:cs="Arial"/>
              </w:rPr>
            </w:pPr>
            <w:r>
              <w:rPr>
                <w:rFonts w:ascii="Arial" w:hAnsi="Arial" w:cs="Arial"/>
              </w:rPr>
              <w:t>E</w:t>
            </w:r>
          </w:p>
          <w:p w14:paraId="11793A0C" w14:textId="600B2908" w:rsidR="007A2F4E" w:rsidRPr="00F607B2" w:rsidRDefault="007A2F4E" w:rsidP="007A2F4E">
            <w:pPr>
              <w:jc w:val="center"/>
              <w:rPr>
                <w:rFonts w:ascii="Arial" w:hAnsi="Arial" w:cs="Arial"/>
              </w:rPr>
            </w:pPr>
          </w:p>
        </w:tc>
        <w:tc>
          <w:tcPr>
            <w:tcW w:w="1162" w:type="dxa"/>
          </w:tcPr>
          <w:p w14:paraId="43980C9A" w14:textId="77777777" w:rsidR="001D2D93" w:rsidRDefault="001D2D93" w:rsidP="007A2F4E">
            <w:pPr>
              <w:jc w:val="center"/>
              <w:rPr>
                <w:rFonts w:ascii="Arial" w:hAnsi="Arial" w:cs="Arial"/>
              </w:rPr>
            </w:pPr>
          </w:p>
          <w:p w14:paraId="10AF77B5" w14:textId="77777777" w:rsidR="00FF70DC" w:rsidRDefault="00FF70DC" w:rsidP="007A2F4E">
            <w:pPr>
              <w:jc w:val="center"/>
              <w:rPr>
                <w:rFonts w:ascii="Arial" w:hAnsi="Arial" w:cs="Arial"/>
              </w:rPr>
            </w:pPr>
          </w:p>
          <w:p w14:paraId="50E04F33" w14:textId="77777777" w:rsidR="00FF70DC" w:rsidRDefault="00FF70DC" w:rsidP="007A2F4E">
            <w:pPr>
              <w:jc w:val="center"/>
              <w:rPr>
                <w:rFonts w:ascii="Arial" w:hAnsi="Arial" w:cs="Arial"/>
              </w:rPr>
            </w:pPr>
          </w:p>
          <w:p w14:paraId="066723B2" w14:textId="77777777" w:rsidR="00FF70DC" w:rsidRDefault="00FF70DC" w:rsidP="007A2F4E">
            <w:pPr>
              <w:jc w:val="center"/>
              <w:rPr>
                <w:rFonts w:ascii="Arial" w:hAnsi="Arial" w:cs="Arial"/>
              </w:rPr>
            </w:pPr>
          </w:p>
          <w:p w14:paraId="1B689B1F" w14:textId="77777777" w:rsidR="00FF70DC" w:rsidRDefault="00FF70DC" w:rsidP="007A2F4E">
            <w:pPr>
              <w:jc w:val="center"/>
              <w:rPr>
                <w:rFonts w:ascii="Arial" w:hAnsi="Arial" w:cs="Arial"/>
              </w:rPr>
            </w:pPr>
          </w:p>
          <w:p w14:paraId="692DA2C9" w14:textId="77777777" w:rsidR="00FF70DC" w:rsidRDefault="00FF70DC" w:rsidP="007A2F4E">
            <w:pPr>
              <w:jc w:val="center"/>
              <w:rPr>
                <w:rFonts w:ascii="Arial" w:hAnsi="Arial" w:cs="Arial"/>
              </w:rPr>
            </w:pPr>
          </w:p>
          <w:p w14:paraId="014C8DF7" w14:textId="77777777" w:rsidR="00FF70DC" w:rsidRDefault="00FF70DC" w:rsidP="007A2F4E">
            <w:pPr>
              <w:jc w:val="center"/>
              <w:rPr>
                <w:rFonts w:ascii="Arial" w:hAnsi="Arial" w:cs="Arial"/>
              </w:rPr>
            </w:pPr>
          </w:p>
          <w:p w14:paraId="17F264E8" w14:textId="77777777" w:rsidR="00FF70DC" w:rsidRDefault="00FF70DC" w:rsidP="007A2F4E">
            <w:pPr>
              <w:jc w:val="center"/>
              <w:rPr>
                <w:rFonts w:ascii="Arial" w:hAnsi="Arial" w:cs="Arial"/>
              </w:rPr>
            </w:pPr>
          </w:p>
          <w:p w14:paraId="657E5467" w14:textId="77777777" w:rsidR="00FF70DC" w:rsidRDefault="00FF70DC" w:rsidP="007A2F4E">
            <w:pPr>
              <w:jc w:val="center"/>
              <w:rPr>
                <w:rFonts w:ascii="Arial" w:hAnsi="Arial" w:cs="Arial"/>
              </w:rPr>
            </w:pPr>
          </w:p>
          <w:p w14:paraId="4BAB7D81" w14:textId="77777777" w:rsidR="00FF70DC" w:rsidRDefault="00FF70DC" w:rsidP="007A2F4E">
            <w:pPr>
              <w:jc w:val="center"/>
              <w:rPr>
                <w:rFonts w:ascii="Arial" w:hAnsi="Arial" w:cs="Arial"/>
              </w:rPr>
            </w:pPr>
          </w:p>
          <w:p w14:paraId="7295C38D" w14:textId="77777777" w:rsidR="00FF70DC" w:rsidRDefault="00FF70DC" w:rsidP="00DB0A6D">
            <w:pPr>
              <w:rPr>
                <w:rFonts w:ascii="Arial" w:hAnsi="Arial" w:cs="Arial"/>
              </w:rPr>
            </w:pPr>
          </w:p>
          <w:p w14:paraId="72B4A2B1" w14:textId="767BEE62" w:rsidR="00FF70DC" w:rsidRPr="00F607B2" w:rsidRDefault="00FF70DC" w:rsidP="007A2F4E">
            <w:pPr>
              <w:jc w:val="center"/>
              <w:rPr>
                <w:rFonts w:ascii="Arial" w:hAnsi="Arial" w:cs="Arial"/>
              </w:rPr>
            </w:pPr>
            <w:r>
              <w:rPr>
                <w:rFonts w:ascii="Arial" w:hAnsi="Arial" w:cs="Arial"/>
              </w:rPr>
              <w:t>D</w:t>
            </w:r>
          </w:p>
        </w:tc>
      </w:tr>
      <w:tr w:rsidR="001D2D93" w:rsidRPr="00F607B2" w14:paraId="00D0FE23" w14:textId="77777777" w:rsidTr="00893E16">
        <w:tc>
          <w:tcPr>
            <w:tcW w:w="7641" w:type="dxa"/>
          </w:tcPr>
          <w:p w14:paraId="5695BDB7" w14:textId="77777777" w:rsidR="004056AE" w:rsidRDefault="004056AE" w:rsidP="00884334">
            <w:pPr>
              <w:jc w:val="both"/>
              <w:rPr>
                <w:rFonts w:ascii="Arial" w:hAnsi="Arial" w:cs="Arial"/>
                <w:b/>
              </w:rPr>
            </w:pPr>
          </w:p>
          <w:p w14:paraId="1DD31D60" w14:textId="69B818A1"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07089C45" w14:textId="77777777" w:rsidR="00E330D4" w:rsidRPr="00E330D4" w:rsidRDefault="00E330D4" w:rsidP="00E330D4">
            <w:pPr>
              <w:rPr>
                <w:rFonts w:ascii="Arial" w:eastAsia="Times New Roman" w:hAnsi="Arial" w:cs="Arial"/>
              </w:rPr>
            </w:pPr>
            <w:r w:rsidRPr="00E330D4">
              <w:rPr>
                <w:rFonts w:ascii="Arial" w:eastAsia="Times New Roman" w:hAnsi="Arial" w:cs="Arial"/>
              </w:rPr>
              <w:t>Able to maintain intense concentration on, and active engagement with, all aspects of client management for prolonged periods – often in busy environments and with</w:t>
            </w:r>
            <w:r w:rsidRPr="00E330D4">
              <w:rPr>
                <w:rFonts w:ascii="Arial" w:eastAsia="Times New Roman" w:hAnsi="Arial" w:cs="Arial"/>
                <w:b/>
              </w:rPr>
              <w:t xml:space="preserve"> </w:t>
            </w:r>
            <w:r w:rsidRPr="00E330D4">
              <w:rPr>
                <w:rFonts w:ascii="Arial" w:eastAsia="Times New Roman" w:hAnsi="Arial" w:cs="Arial"/>
              </w:rPr>
              <w:t>frequent interruptions.</w:t>
            </w:r>
          </w:p>
          <w:p w14:paraId="705FB710" w14:textId="77777777" w:rsidR="00E330D4" w:rsidRPr="00E330D4" w:rsidRDefault="00E330D4" w:rsidP="00E330D4">
            <w:pPr>
              <w:pStyle w:val="NoSpacing"/>
              <w:rPr>
                <w:rFonts w:ascii="Arial" w:hAnsi="Arial" w:cs="Arial"/>
              </w:rPr>
            </w:pPr>
            <w:r w:rsidRPr="00E330D4">
              <w:rPr>
                <w:rFonts w:ascii="Arial" w:hAnsi="Arial" w:cs="Arial"/>
              </w:rPr>
              <w:t>Able to be flexible to the demands of the post, including unpredictable work patterns/caseloads, deadlines, limited planning/organisation time, the need to multitask and make immediate complex decisions</w:t>
            </w:r>
          </w:p>
          <w:p w14:paraId="22FEE344" w14:textId="77777777" w:rsidR="00E330D4" w:rsidRPr="00E330D4" w:rsidRDefault="00E330D4" w:rsidP="00E330D4">
            <w:pPr>
              <w:pStyle w:val="NoSpacing"/>
              <w:rPr>
                <w:rFonts w:ascii="Arial" w:eastAsia="Times New Roman" w:hAnsi="Arial" w:cs="Arial"/>
              </w:rPr>
            </w:pPr>
            <w:r w:rsidRPr="00E330D4">
              <w:rPr>
                <w:rFonts w:ascii="Arial" w:eastAsia="Times New Roman" w:hAnsi="Arial" w:cs="Arial"/>
              </w:rPr>
              <w:t>Able to work within infection control and health and safety guidelines in order to deal appropriately with exposure to infectious conditions and mouth contents encountered on a frequent basis.</w:t>
            </w:r>
          </w:p>
          <w:p w14:paraId="27616452" w14:textId="77777777" w:rsidR="00E330D4" w:rsidRPr="00E330D4" w:rsidRDefault="00E330D4" w:rsidP="00E330D4">
            <w:pPr>
              <w:pStyle w:val="NoSpacing"/>
              <w:rPr>
                <w:rFonts w:ascii="Arial" w:hAnsi="Arial" w:cs="Arial"/>
              </w:rPr>
            </w:pPr>
            <w:r w:rsidRPr="00E330D4">
              <w:rPr>
                <w:rFonts w:ascii="Arial" w:hAnsi="Arial" w:cs="Arial"/>
              </w:rPr>
              <w:t>Able to meet the travelling needs of the post.</w:t>
            </w:r>
          </w:p>
          <w:p w14:paraId="5E52759A" w14:textId="77777777" w:rsidR="00E330D4" w:rsidRPr="00E330D4" w:rsidRDefault="00E330D4" w:rsidP="00E330D4">
            <w:pPr>
              <w:pStyle w:val="NoSpacing"/>
              <w:rPr>
                <w:rFonts w:ascii="Arial" w:hAnsi="Arial" w:cs="Arial"/>
              </w:rPr>
            </w:pPr>
            <w:r w:rsidRPr="00E330D4">
              <w:rPr>
                <w:rFonts w:ascii="Arial" w:hAnsi="Arial" w:cs="Arial"/>
              </w:rPr>
              <w:t>Able to work flexibly over 7 days if required, including Bank Holidays.</w:t>
            </w:r>
          </w:p>
          <w:p w14:paraId="1C7690A8" w14:textId="77777777" w:rsidR="00E330D4" w:rsidRPr="00E330D4" w:rsidRDefault="00E330D4" w:rsidP="00E330D4">
            <w:pPr>
              <w:pStyle w:val="NoSpacing"/>
              <w:rPr>
                <w:rFonts w:ascii="Arial" w:hAnsi="Arial" w:cs="Arial"/>
              </w:rPr>
            </w:pPr>
            <w:r w:rsidRPr="00E330D4">
              <w:rPr>
                <w:rFonts w:ascii="Arial" w:hAnsi="Arial" w:cs="Arial"/>
              </w:rPr>
              <w:t>High standard of computer literacy.</w:t>
            </w:r>
          </w:p>
          <w:p w14:paraId="15FEE045" w14:textId="522AF3DE" w:rsidR="003A310F" w:rsidRPr="00F607B2" w:rsidRDefault="003A310F" w:rsidP="00E330D4">
            <w:pPr>
              <w:rPr>
                <w:rFonts w:ascii="Arial" w:hAnsi="Arial" w:cs="Arial"/>
              </w:rPr>
            </w:pPr>
          </w:p>
        </w:tc>
        <w:tc>
          <w:tcPr>
            <w:tcW w:w="1398" w:type="dxa"/>
          </w:tcPr>
          <w:p w14:paraId="3BBBB64E" w14:textId="77777777" w:rsidR="001D2D93" w:rsidRDefault="001D2D93" w:rsidP="007A2F4E">
            <w:pPr>
              <w:jc w:val="center"/>
              <w:rPr>
                <w:rFonts w:ascii="Arial" w:hAnsi="Arial" w:cs="Arial"/>
              </w:rPr>
            </w:pPr>
          </w:p>
          <w:p w14:paraId="00807436" w14:textId="77777777" w:rsidR="004056AE" w:rsidRDefault="004056AE" w:rsidP="007A2F4E">
            <w:pPr>
              <w:jc w:val="center"/>
              <w:rPr>
                <w:rFonts w:ascii="Arial" w:hAnsi="Arial" w:cs="Arial"/>
              </w:rPr>
            </w:pPr>
          </w:p>
          <w:p w14:paraId="10AA6872" w14:textId="77777777" w:rsidR="00E330D4" w:rsidRDefault="00E330D4" w:rsidP="007A2F4E">
            <w:pPr>
              <w:jc w:val="center"/>
              <w:rPr>
                <w:rFonts w:ascii="Arial" w:hAnsi="Arial" w:cs="Arial"/>
              </w:rPr>
            </w:pPr>
          </w:p>
          <w:p w14:paraId="5DA0485C" w14:textId="77777777" w:rsidR="00E330D4" w:rsidRDefault="00E330D4" w:rsidP="007A2F4E">
            <w:pPr>
              <w:jc w:val="center"/>
              <w:rPr>
                <w:rFonts w:ascii="Arial" w:hAnsi="Arial" w:cs="Arial"/>
              </w:rPr>
            </w:pPr>
          </w:p>
          <w:p w14:paraId="30D6C7E5" w14:textId="74759349" w:rsidR="007A2F4E" w:rsidRDefault="007A2F4E" w:rsidP="007A2F4E">
            <w:pPr>
              <w:jc w:val="center"/>
              <w:rPr>
                <w:rFonts w:ascii="Arial" w:hAnsi="Arial" w:cs="Arial"/>
              </w:rPr>
            </w:pPr>
            <w:r>
              <w:rPr>
                <w:rFonts w:ascii="Arial" w:hAnsi="Arial" w:cs="Arial"/>
              </w:rPr>
              <w:t>E</w:t>
            </w:r>
          </w:p>
          <w:p w14:paraId="5D0ECEDD" w14:textId="77777777" w:rsidR="007A2F4E" w:rsidRDefault="007A2F4E" w:rsidP="007A2F4E">
            <w:pPr>
              <w:jc w:val="center"/>
              <w:rPr>
                <w:rFonts w:ascii="Arial" w:hAnsi="Arial" w:cs="Arial"/>
              </w:rPr>
            </w:pPr>
          </w:p>
          <w:p w14:paraId="7F67067D" w14:textId="77777777" w:rsidR="007A2F4E" w:rsidRDefault="007A2F4E" w:rsidP="007A2F4E">
            <w:pPr>
              <w:jc w:val="center"/>
              <w:rPr>
                <w:rFonts w:ascii="Arial" w:hAnsi="Arial" w:cs="Arial"/>
              </w:rPr>
            </w:pPr>
          </w:p>
          <w:p w14:paraId="7DE0C05A" w14:textId="77777777" w:rsidR="007A2F4E" w:rsidRDefault="007A2F4E" w:rsidP="007A2F4E">
            <w:pPr>
              <w:jc w:val="center"/>
              <w:rPr>
                <w:rFonts w:ascii="Arial" w:hAnsi="Arial" w:cs="Arial"/>
              </w:rPr>
            </w:pPr>
            <w:r>
              <w:rPr>
                <w:rFonts w:ascii="Arial" w:hAnsi="Arial" w:cs="Arial"/>
              </w:rPr>
              <w:t>E</w:t>
            </w:r>
          </w:p>
          <w:p w14:paraId="625978BC" w14:textId="77777777" w:rsidR="007A2F4E" w:rsidRDefault="007A2F4E" w:rsidP="007A2F4E">
            <w:pPr>
              <w:jc w:val="center"/>
              <w:rPr>
                <w:rFonts w:ascii="Arial" w:hAnsi="Arial" w:cs="Arial"/>
              </w:rPr>
            </w:pPr>
          </w:p>
          <w:p w14:paraId="1D3A346A" w14:textId="77777777" w:rsidR="007A2F4E" w:rsidRDefault="007A2F4E" w:rsidP="00E330D4">
            <w:pPr>
              <w:rPr>
                <w:rFonts w:ascii="Arial" w:hAnsi="Arial" w:cs="Arial"/>
              </w:rPr>
            </w:pPr>
          </w:p>
          <w:p w14:paraId="469484FB" w14:textId="77777777" w:rsidR="007A2F4E" w:rsidRDefault="007A2F4E" w:rsidP="007A2F4E">
            <w:pPr>
              <w:jc w:val="center"/>
              <w:rPr>
                <w:rFonts w:ascii="Arial" w:hAnsi="Arial" w:cs="Arial"/>
              </w:rPr>
            </w:pPr>
            <w:r>
              <w:rPr>
                <w:rFonts w:ascii="Arial" w:hAnsi="Arial" w:cs="Arial"/>
              </w:rPr>
              <w:t>E</w:t>
            </w:r>
          </w:p>
          <w:p w14:paraId="780267CA" w14:textId="77777777" w:rsidR="007A2F4E" w:rsidRDefault="007A2F4E" w:rsidP="007A2F4E">
            <w:pPr>
              <w:jc w:val="center"/>
              <w:rPr>
                <w:rFonts w:ascii="Arial" w:hAnsi="Arial" w:cs="Arial"/>
              </w:rPr>
            </w:pPr>
            <w:r>
              <w:rPr>
                <w:rFonts w:ascii="Arial" w:hAnsi="Arial" w:cs="Arial"/>
              </w:rPr>
              <w:t>E</w:t>
            </w:r>
          </w:p>
          <w:p w14:paraId="090C271C" w14:textId="77777777" w:rsidR="007A2F4E" w:rsidRDefault="007A2F4E" w:rsidP="007A2F4E">
            <w:pPr>
              <w:jc w:val="center"/>
              <w:rPr>
                <w:rFonts w:ascii="Arial" w:hAnsi="Arial" w:cs="Arial"/>
              </w:rPr>
            </w:pPr>
            <w:r>
              <w:rPr>
                <w:rFonts w:ascii="Arial" w:hAnsi="Arial" w:cs="Arial"/>
              </w:rPr>
              <w:t>E</w:t>
            </w:r>
          </w:p>
          <w:p w14:paraId="6DEE6C90" w14:textId="324500EA" w:rsidR="007A2F4E" w:rsidRPr="00F607B2" w:rsidRDefault="007A2F4E" w:rsidP="007A2F4E">
            <w:pPr>
              <w:jc w:val="center"/>
              <w:rPr>
                <w:rFonts w:ascii="Arial" w:hAnsi="Arial" w:cs="Arial"/>
              </w:rPr>
            </w:pPr>
            <w:r>
              <w:rPr>
                <w:rFonts w:ascii="Arial" w:hAnsi="Arial" w:cs="Arial"/>
              </w:rPr>
              <w:t>E</w:t>
            </w:r>
          </w:p>
        </w:tc>
        <w:tc>
          <w:tcPr>
            <w:tcW w:w="1162" w:type="dxa"/>
          </w:tcPr>
          <w:p w14:paraId="612CAE6C" w14:textId="77777777" w:rsidR="001D2D93" w:rsidRDefault="001D2D93" w:rsidP="007A2F4E">
            <w:pPr>
              <w:jc w:val="center"/>
              <w:rPr>
                <w:rFonts w:ascii="Arial" w:hAnsi="Arial" w:cs="Arial"/>
              </w:rPr>
            </w:pPr>
          </w:p>
          <w:p w14:paraId="630E78F0" w14:textId="77777777" w:rsidR="007A2F4E" w:rsidRDefault="007A2F4E" w:rsidP="007A2F4E">
            <w:pPr>
              <w:jc w:val="center"/>
              <w:rPr>
                <w:rFonts w:ascii="Arial" w:hAnsi="Arial" w:cs="Arial"/>
              </w:rPr>
            </w:pPr>
          </w:p>
          <w:p w14:paraId="394DD17F" w14:textId="77777777" w:rsidR="007A2F4E" w:rsidRDefault="007A2F4E" w:rsidP="007A2F4E">
            <w:pPr>
              <w:jc w:val="center"/>
              <w:rPr>
                <w:rFonts w:ascii="Arial" w:hAnsi="Arial" w:cs="Arial"/>
              </w:rPr>
            </w:pPr>
          </w:p>
          <w:p w14:paraId="1322AC85" w14:textId="77777777" w:rsidR="007A2F4E" w:rsidRDefault="007A2F4E" w:rsidP="007A2F4E">
            <w:pPr>
              <w:jc w:val="center"/>
              <w:rPr>
                <w:rFonts w:ascii="Arial" w:hAnsi="Arial" w:cs="Arial"/>
              </w:rPr>
            </w:pPr>
          </w:p>
          <w:p w14:paraId="4177028A" w14:textId="77777777" w:rsidR="007A2F4E" w:rsidRDefault="007A2F4E" w:rsidP="007A2F4E">
            <w:pPr>
              <w:jc w:val="center"/>
              <w:rPr>
                <w:rFonts w:ascii="Arial" w:hAnsi="Arial" w:cs="Arial"/>
              </w:rPr>
            </w:pPr>
          </w:p>
          <w:p w14:paraId="2FFBCEA6" w14:textId="5AF6F60F" w:rsidR="007A2F4E" w:rsidRDefault="007A2F4E" w:rsidP="007A2F4E">
            <w:pPr>
              <w:jc w:val="center"/>
              <w:rPr>
                <w:rFonts w:ascii="Arial" w:hAnsi="Arial" w:cs="Arial"/>
              </w:rPr>
            </w:pPr>
          </w:p>
          <w:p w14:paraId="4F4A915D" w14:textId="77777777" w:rsidR="004056AE" w:rsidRDefault="004056AE" w:rsidP="007A2F4E">
            <w:pPr>
              <w:jc w:val="center"/>
              <w:rPr>
                <w:rFonts w:ascii="Arial" w:hAnsi="Arial" w:cs="Arial"/>
              </w:rPr>
            </w:pPr>
          </w:p>
          <w:p w14:paraId="594965B4" w14:textId="6904E08A" w:rsidR="007A2F4E" w:rsidRDefault="007A2F4E" w:rsidP="007A2F4E">
            <w:pPr>
              <w:jc w:val="center"/>
              <w:rPr>
                <w:rFonts w:ascii="Arial" w:hAnsi="Arial" w:cs="Arial"/>
              </w:rPr>
            </w:pPr>
          </w:p>
          <w:p w14:paraId="6EC14C6E" w14:textId="089E0F07" w:rsidR="007A2F4E" w:rsidRDefault="007A2F4E" w:rsidP="007A2F4E">
            <w:pPr>
              <w:jc w:val="center"/>
              <w:rPr>
                <w:rFonts w:ascii="Arial" w:hAnsi="Arial" w:cs="Arial"/>
              </w:rPr>
            </w:pPr>
          </w:p>
          <w:p w14:paraId="32B324C9" w14:textId="7B26F648" w:rsidR="007A2F4E" w:rsidRDefault="007A2F4E" w:rsidP="007A2F4E">
            <w:pPr>
              <w:jc w:val="center"/>
              <w:rPr>
                <w:rFonts w:ascii="Arial" w:hAnsi="Arial" w:cs="Arial"/>
              </w:rPr>
            </w:pPr>
          </w:p>
          <w:p w14:paraId="6EC7C4AC" w14:textId="567B7521" w:rsidR="007A2F4E" w:rsidRPr="00F607B2" w:rsidRDefault="007A2F4E" w:rsidP="007A2F4E">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F213E79"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DC8A6F3" w:rsidR="00F607B2" w:rsidRPr="00F607B2" w:rsidRDefault="00F607B2" w:rsidP="006E3155">
            <w:pPr>
              <w:jc w:val="center"/>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521C3D">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521C3D">
            <w:pPr>
              <w:jc w:val="center"/>
              <w:rPr>
                <w:rFonts w:ascii="Arial" w:hAnsi="Arial" w:cs="Arial"/>
              </w:rPr>
            </w:pPr>
          </w:p>
        </w:tc>
        <w:tc>
          <w:tcPr>
            <w:tcW w:w="709" w:type="dxa"/>
            <w:tcBorders>
              <w:bottom w:val="single" w:sz="4" w:space="0" w:color="auto"/>
            </w:tcBorders>
          </w:tcPr>
          <w:p w14:paraId="1A6A4EB0" w14:textId="77777777" w:rsidR="00F607B2" w:rsidRPr="00F607B2" w:rsidRDefault="00F607B2" w:rsidP="00521C3D">
            <w:pPr>
              <w:jc w:val="center"/>
              <w:rPr>
                <w:rFonts w:ascii="Arial" w:hAnsi="Arial" w:cs="Arial"/>
              </w:rPr>
            </w:pPr>
          </w:p>
        </w:tc>
        <w:tc>
          <w:tcPr>
            <w:tcW w:w="708" w:type="dxa"/>
            <w:tcBorders>
              <w:bottom w:val="single" w:sz="4" w:space="0" w:color="auto"/>
            </w:tcBorders>
          </w:tcPr>
          <w:p w14:paraId="7B596703" w14:textId="77777777" w:rsidR="00F607B2" w:rsidRPr="00F607B2" w:rsidRDefault="00F607B2" w:rsidP="00521C3D">
            <w:pPr>
              <w:jc w:val="center"/>
              <w:rPr>
                <w:rFonts w:ascii="Arial" w:hAnsi="Arial" w:cs="Arial"/>
              </w:rPr>
            </w:pPr>
          </w:p>
        </w:tc>
      </w:tr>
      <w:tr w:rsidR="00521C3D" w:rsidRPr="00F607B2" w14:paraId="2BE2750E" w14:textId="77777777" w:rsidTr="000C32E3">
        <w:tc>
          <w:tcPr>
            <w:tcW w:w="6629" w:type="dxa"/>
          </w:tcPr>
          <w:p w14:paraId="724DADC3" w14:textId="13AB6B76" w:rsidR="00521C3D" w:rsidRPr="00F607B2" w:rsidRDefault="00521C3D" w:rsidP="00ED5B71">
            <w:pPr>
              <w:jc w:val="both"/>
              <w:rPr>
                <w:rFonts w:ascii="Arial" w:hAnsi="Arial" w:cs="Arial"/>
              </w:rPr>
            </w:pPr>
            <w:r w:rsidRPr="00F607B2">
              <w:rPr>
                <w:rFonts w:ascii="Arial" w:hAnsi="Arial" w:cs="Arial"/>
              </w:rPr>
              <w:t>Contact with patients</w:t>
            </w:r>
          </w:p>
        </w:tc>
        <w:tc>
          <w:tcPr>
            <w:tcW w:w="709" w:type="dxa"/>
          </w:tcPr>
          <w:p w14:paraId="29100156" w14:textId="15399EDB" w:rsidR="00521C3D" w:rsidRPr="00F607B2" w:rsidRDefault="00521C3D" w:rsidP="006E3155">
            <w:pPr>
              <w:jc w:val="center"/>
              <w:rPr>
                <w:rFonts w:ascii="Arial" w:hAnsi="Arial" w:cs="Arial"/>
              </w:rPr>
            </w:pPr>
            <w:r w:rsidRPr="00F607B2">
              <w:rPr>
                <w:rFonts w:ascii="Arial" w:hAnsi="Arial" w:cs="Arial"/>
              </w:rPr>
              <w:t>Y</w:t>
            </w:r>
          </w:p>
        </w:tc>
        <w:tc>
          <w:tcPr>
            <w:tcW w:w="770" w:type="dxa"/>
          </w:tcPr>
          <w:p w14:paraId="660FFE81" w14:textId="77777777" w:rsidR="00521C3D" w:rsidRPr="00F607B2" w:rsidRDefault="00521C3D" w:rsidP="00521C3D">
            <w:pPr>
              <w:jc w:val="center"/>
              <w:rPr>
                <w:rFonts w:ascii="Arial" w:hAnsi="Arial" w:cs="Arial"/>
              </w:rPr>
            </w:pPr>
          </w:p>
        </w:tc>
        <w:tc>
          <w:tcPr>
            <w:tcW w:w="789" w:type="dxa"/>
          </w:tcPr>
          <w:p w14:paraId="0EA398E5" w14:textId="77777777" w:rsidR="00521C3D" w:rsidRPr="00F607B2" w:rsidRDefault="00521C3D" w:rsidP="00521C3D">
            <w:pPr>
              <w:jc w:val="center"/>
              <w:rPr>
                <w:rFonts w:ascii="Arial" w:hAnsi="Arial" w:cs="Arial"/>
              </w:rPr>
            </w:pPr>
          </w:p>
        </w:tc>
        <w:tc>
          <w:tcPr>
            <w:tcW w:w="709" w:type="dxa"/>
          </w:tcPr>
          <w:p w14:paraId="352D5099" w14:textId="77777777" w:rsidR="00521C3D" w:rsidRPr="00F607B2" w:rsidRDefault="00521C3D" w:rsidP="00521C3D">
            <w:pPr>
              <w:jc w:val="center"/>
              <w:rPr>
                <w:rFonts w:ascii="Arial" w:hAnsi="Arial" w:cs="Arial"/>
              </w:rPr>
            </w:pPr>
          </w:p>
        </w:tc>
        <w:tc>
          <w:tcPr>
            <w:tcW w:w="708" w:type="dxa"/>
          </w:tcPr>
          <w:p w14:paraId="2679DB65" w14:textId="6DF6E3D5" w:rsidR="00521C3D" w:rsidRPr="00F607B2" w:rsidRDefault="00EA1664" w:rsidP="00521C3D">
            <w:pPr>
              <w:jc w:val="center"/>
              <w:rPr>
                <w:rFonts w:ascii="Arial" w:hAnsi="Arial" w:cs="Arial"/>
              </w:rPr>
            </w:pPr>
            <w:r>
              <w:rPr>
                <w:rFonts w:ascii="Arial" w:hAnsi="Arial" w:cs="Arial"/>
              </w:rPr>
              <w:sym w:font="Wingdings" w:char="F0FC"/>
            </w:r>
          </w:p>
        </w:tc>
      </w:tr>
      <w:tr w:rsidR="00ED5B71" w:rsidRPr="00F607B2" w14:paraId="7DF3C3DA" w14:textId="77777777" w:rsidTr="000C32E3">
        <w:tc>
          <w:tcPr>
            <w:tcW w:w="6629" w:type="dxa"/>
          </w:tcPr>
          <w:p w14:paraId="4B118824" w14:textId="77777777" w:rsidR="00ED5B71" w:rsidRPr="00F607B2" w:rsidRDefault="00ED5B71" w:rsidP="00ED5B71">
            <w:pPr>
              <w:jc w:val="both"/>
              <w:rPr>
                <w:rFonts w:ascii="Arial" w:hAnsi="Arial" w:cs="Arial"/>
              </w:rPr>
            </w:pPr>
            <w:r w:rsidRPr="00F607B2">
              <w:rPr>
                <w:rFonts w:ascii="Arial" w:hAnsi="Arial" w:cs="Arial"/>
              </w:rPr>
              <w:t>Exposure Prone Procedures</w:t>
            </w:r>
          </w:p>
        </w:tc>
        <w:tc>
          <w:tcPr>
            <w:tcW w:w="709" w:type="dxa"/>
          </w:tcPr>
          <w:p w14:paraId="7AA0B094" w14:textId="250D860E" w:rsidR="00ED5B71" w:rsidRPr="00F607B2" w:rsidRDefault="00FF70DC" w:rsidP="006E3155">
            <w:pPr>
              <w:jc w:val="center"/>
              <w:rPr>
                <w:rFonts w:ascii="Arial" w:hAnsi="Arial" w:cs="Arial"/>
              </w:rPr>
            </w:pPr>
            <w:r>
              <w:rPr>
                <w:rFonts w:ascii="Arial" w:hAnsi="Arial" w:cs="Arial"/>
              </w:rPr>
              <w:t>Y</w:t>
            </w:r>
          </w:p>
        </w:tc>
        <w:tc>
          <w:tcPr>
            <w:tcW w:w="770" w:type="dxa"/>
          </w:tcPr>
          <w:p w14:paraId="01A3265D" w14:textId="77777777" w:rsidR="00ED5B71" w:rsidRPr="00F607B2" w:rsidRDefault="00ED5B71" w:rsidP="00521C3D">
            <w:pPr>
              <w:jc w:val="center"/>
              <w:rPr>
                <w:rFonts w:ascii="Arial" w:hAnsi="Arial" w:cs="Arial"/>
              </w:rPr>
            </w:pPr>
          </w:p>
        </w:tc>
        <w:tc>
          <w:tcPr>
            <w:tcW w:w="789" w:type="dxa"/>
          </w:tcPr>
          <w:p w14:paraId="6B03765B" w14:textId="440D2006" w:rsidR="00ED5B71" w:rsidRPr="00F607B2" w:rsidRDefault="00FF70DC" w:rsidP="00521C3D">
            <w:pPr>
              <w:jc w:val="center"/>
              <w:rPr>
                <w:rFonts w:ascii="Arial" w:hAnsi="Arial" w:cs="Arial"/>
              </w:rPr>
            </w:pPr>
            <w:r>
              <w:rPr>
                <w:rFonts w:ascii="Arial" w:hAnsi="Arial" w:cs="Arial"/>
              </w:rPr>
              <w:sym w:font="Wingdings" w:char="F0FC"/>
            </w:r>
          </w:p>
        </w:tc>
        <w:tc>
          <w:tcPr>
            <w:tcW w:w="709" w:type="dxa"/>
          </w:tcPr>
          <w:p w14:paraId="7EE06037" w14:textId="77777777" w:rsidR="00ED5B71" w:rsidRPr="00F607B2" w:rsidRDefault="00ED5B71" w:rsidP="00521C3D">
            <w:pPr>
              <w:jc w:val="center"/>
              <w:rPr>
                <w:rFonts w:ascii="Arial" w:hAnsi="Arial" w:cs="Arial"/>
              </w:rPr>
            </w:pPr>
          </w:p>
        </w:tc>
        <w:tc>
          <w:tcPr>
            <w:tcW w:w="708" w:type="dxa"/>
          </w:tcPr>
          <w:p w14:paraId="00D81D96" w14:textId="77777777" w:rsidR="00ED5B71" w:rsidRPr="00F607B2" w:rsidRDefault="00ED5B71" w:rsidP="00521C3D">
            <w:pPr>
              <w:jc w:val="center"/>
              <w:rPr>
                <w:rFonts w:ascii="Arial" w:hAnsi="Arial" w:cs="Arial"/>
              </w:rPr>
            </w:pPr>
          </w:p>
        </w:tc>
      </w:tr>
      <w:tr w:rsidR="00ED5B71" w:rsidRPr="00F607B2" w14:paraId="1471261E" w14:textId="77777777" w:rsidTr="000C32E3">
        <w:tc>
          <w:tcPr>
            <w:tcW w:w="6629" w:type="dxa"/>
          </w:tcPr>
          <w:p w14:paraId="0BAD8387" w14:textId="77777777" w:rsidR="00ED5B71" w:rsidRPr="00F607B2" w:rsidRDefault="00ED5B71" w:rsidP="00ED5B71">
            <w:pPr>
              <w:jc w:val="both"/>
              <w:rPr>
                <w:rFonts w:ascii="Arial" w:hAnsi="Arial" w:cs="Arial"/>
              </w:rPr>
            </w:pPr>
            <w:r w:rsidRPr="00F607B2">
              <w:rPr>
                <w:rFonts w:ascii="Arial" w:hAnsi="Arial" w:cs="Arial"/>
              </w:rPr>
              <w:t>Blood/body fluids</w:t>
            </w:r>
          </w:p>
        </w:tc>
        <w:tc>
          <w:tcPr>
            <w:tcW w:w="709" w:type="dxa"/>
          </w:tcPr>
          <w:p w14:paraId="1A9B7E54" w14:textId="0D372C34" w:rsidR="00ED5B71" w:rsidRPr="00F607B2" w:rsidRDefault="00ED5B71" w:rsidP="006E3155">
            <w:pPr>
              <w:jc w:val="center"/>
              <w:rPr>
                <w:rFonts w:ascii="Arial" w:hAnsi="Arial" w:cs="Arial"/>
              </w:rPr>
            </w:pPr>
            <w:r w:rsidRPr="00F607B2">
              <w:rPr>
                <w:rFonts w:ascii="Arial" w:hAnsi="Arial" w:cs="Arial"/>
              </w:rPr>
              <w:t>Y</w:t>
            </w:r>
          </w:p>
        </w:tc>
        <w:tc>
          <w:tcPr>
            <w:tcW w:w="770" w:type="dxa"/>
          </w:tcPr>
          <w:p w14:paraId="5A4A1D67" w14:textId="77777777" w:rsidR="00ED5B71" w:rsidRPr="00F607B2" w:rsidRDefault="00ED5B71" w:rsidP="00521C3D">
            <w:pPr>
              <w:jc w:val="center"/>
              <w:rPr>
                <w:rFonts w:ascii="Arial" w:hAnsi="Arial" w:cs="Arial"/>
              </w:rPr>
            </w:pPr>
          </w:p>
        </w:tc>
        <w:tc>
          <w:tcPr>
            <w:tcW w:w="789" w:type="dxa"/>
          </w:tcPr>
          <w:p w14:paraId="6856DDCB" w14:textId="77777777" w:rsidR="00ED5B71" w:rsidRPr="00F607B2" w:rsidRDefault="00ED5B71" w:rsidP="00521C3D">
            <w:pPr>
              <w:jc w:val="center"/>
              <w:rPr>
                <w:rFonts w:ascii="Arial" w:hAnsi="Arial" w:cs="Arial"/>
              </w:rPr>
            </w:pPr>
          </w:p>
        </w:tc>
        <w:tc>
          <w:tcPr>
            <w:tcW w:w="709" w:type="dxa"/>
          </w:tcPr>
          <w:p w14:paraId="6787ABBB" w14:textId="1D3351FC" w:rsidR="00ED5B71" w:rsidRPr="00F607B2" w:rsidRDefault="00EA1664" w:rsidP="00521C3D">
            <w:pPr>
              <w:jc w:val="center"/>
              <w:rPr>
                <w:rFonts w:ascii="Arial" w:hAnsi="Arial" w:cs="Arial"/>
              </w:rPr>
            </w:pPr>
            <w:r>
              <w:rPr>
                <w:rFonts w:ascii="Arial" w:hAnsi="Arial" w:cs="Arial"/>
              </w:rPr>
              <w:sym w:font="Wingdings" w:char="F0FC"/>
            </w:r>
          </w:p>
        </w:tc>
        <w:tc>
          <w:tcPr>
            <w:tcW w:w="708" w:type="dxa"/>
          </w:tcPr>
          <w:p w14:paraId="5AD40FDB" w14:textId="3F9C84D9" w:rsidR="00ED5B71" w:rsidRPr="00F607B2" w:rsidRDefault="00ED5B71" w:rsidP="00521C3D">
            <w:pPr>
              <w:jc w:val="center"/>
              <w:rPr>
                <w:rFonts w:ascii="Arial" w:hAnsi="Arial" w:cs="Arial"/>
              </w:rPr>
            </w:pPr>
          </w:p>
        </w:tc>
      </w:tr>
      <w:tr w:rsidR="00ED5B71" w:rsidRPr="00F607B2" w14:paraId="5A1E445A" w14:textId="77777777" w:rsidTr="000C32E3">
        <w:tc>
          <w:tcPr>
            <w:tcW w:w="10314" w:type="dxa"/>
            <w:gridSpan w:val="6"/>
            <w:shd w:val="clear" w:color="auto" w:fill="auto"/>
          </w:tcPr>
          <w:p w14:paraId="7A4C3F1D" w14:textId="77777777" w:rsidR="00ED5B71" w:rsidRPr="00F607B2" w:rsidRDefault="00ED5B71" w:rsidP="006E3155">
            <w:pPr>
              <w:jc w:val="center"/>
              <w:rPr>
                <w:rFonts w:ascii="Arial" w:hAnsi="Arial" w:cs="Arial"/>
                <w:color w:val="002060"/>
              </w:rPr>
            </w:pPr>
          </w:p>
        </w:tc>
      </w:tr>
      <w:tr w:rsidR="00ED5B71" w:rsidRPr="00F607B2" w14:paraId="6491753F" w14:textId="77777777" w:rsidTr="000C32E3">
        <w:tc>
          <w:tcPr>
            <w:tcW w:w="6629" w:type="dxa"/>
            <w:shd w:val="clear" w:color="auto" w:fill="002060"/>
          </w:tcPr>
          <w:p w14:paraId="5631249C" w14:textId="77777777" w:rsidR="00ED5B71" w:rsidRPr="00F607B2" w:rsidRDefault="00ED5B71" w:rsidP="00ED5B7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ED5B71" w:rsidRPr="00F607B2" w:rsidRDefault="00ED5B71" w:rsidP="006E3155">
            <w:pPr>
              <w:jc w:val="center"/>
              <w:rPr>
                <w:rFonts w:ascii="Arial" w:hAnsi="Arial" w:cs="Arial"/>
                <w:color w:val="002060"/>
              </w:rPr>
            </w:pPr>
          </w:p>
        </w:tc>
        <w:tc>
          <w:tcPr>
            <w:tcW w:w="770" w:type="dxa"/>
            <w:tcBorders>
              <w:bottom w:val="single" w:sz="4" w:space="0" w:color="auto"/>
            </w:tcBorders>
            <w:shd w:val="clear" w:color="auto" w:fill="002060"/>
          </w:tcPr>
          <w:p w14:paraId="280BE965" w14:textId="77777777" w:rsidR="00ED5B71" w:rsidRPr="00F607B2" w:rsidRDefault="00ED5B71" w:rsidP="00ED5B71">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ED5B71" w:rsidRPr="00F607B2" w:rsidRDefault="00ED5B71" w:rsidP="00ED5B71">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ED5B71" w:rsidRPr="00F607B2" w:rsidRDefault="00ED5B71" w:rsidP="00ED5B71">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ED5B71" w:rsidRPr="00F607B2" w:rsidRDefault="00ED5B71" w:rsidP="00ED5B71">
            <w:pPr>
              <w:jc w:val="both"/>
              <w:rPr>
                <w:rFonts w:ascii="Arial" w:hAnsi="Arial" w:cs="Arial"/>
                <w:color w:val="002060"/>
              </w:rPr>
            </w:pPr>
          </w:p>
        </w:tc>
      </w:tr>
      <w:tr w:rsidR="00ED5B71" w:rsidRPr="00F607B2" w14:paraId="65FBAE6E" w14:textId="77777777" w:rsidTr="000C32E3">
        <w:tc>
          <w:tcPr>
            <w:tcW w:w="10314" w:type="dxa"/>
            <w:gridSpan w:val="6"/>
            <w:vAlign w:val="bottom"/>
          </w:tcPr>
          <w:p w14:paraId="3B4BCCC6" w14:textId="77777777" w:rsidR="00ED5B71" w:rsidRPr="009D0DEA" w:rsidRDefault="00ED5B71" w:rsidP="006E3155">
            <w:pPr>
              <w:jc w:val="center"/>
              <w:rPr>
                <w:rFonts w:ascii="Arial" w:hAnsi="Arial" w:cs="Arial"/>
                <w:color w:val="FFFFFF" w:themeColor="background1"/>
              </w:rPr>
            </w:pPr>
          </w:p>
        </w:tc>
      </w:tr>
      <w:tr w:rsidR="00ED5B71" w:rsidRPr="00F607B2" w14:paraId="5B596592" w14:textId="77777777" w:rsidTr="000C32E3">
        <w:tc>
          <w:tcPr>
            <w:tcW w:w="6629" w:type="dxa"/>
            <w:vAlign w:val="bottom"/>
          </w:tcPr>
          <w:p w14:paraId="035F9E63" w14:textId="77777777" w:rsidR="00ED5B71" w:rsidRPr="00F607B2" w:rsidRDefault="00ED5B71" w:rsidP="00ED5B7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A581E04" w:rsidR="00ED5B71" w:rsidRPr="00F607B2" w:rsidRDefault="00ED5B71" w:rsidP="006E3155">
            <w:pPr>
              <w:jc w:val="center"/>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ED5B71" w:rsidRPr="009D0DEA" w:rsidRDefault="00ED5B71" w:rsidP="00521C3D">
            <w:pPr>
              <w:jc w:val="center"/>
              <w:rPr>
                <w:rFonts w:ascii="Arial" w:hAnsi="Arial" w:cs="Arial"/>
                <w:color w:val="FFFFFF" w:themeColor="background1"/>
              </w:rPr>
            </w:pPr>
          </w:p>
        </w:tc>
        <w:tc>
          <w:tcPr>
            <w:tcW w:w="789" w:type="dxa"/>
            <w:shd w:val="clear" w:color="auto" w:fill="FFFFFF" w:themeFill="background1"/>
          </w:tcPr>
          <w:p w14:paraId="1427D0E5" w14:textId="77777777" w:rsidR="00ED5B71" w:rsidRPr="009D0DEA" w:rsidRDefault="00ED5B71" w:rsidP="00521C3D">
            <w:pPr>
              <w:jc w:val="center"/>
              <w:rPr>
                <w:rFonts w:ascii="Arial" w:hAnsi="Arial" w:cs="Arial"/>
                <w:color w:val="FFFFFF" w:themeColor="background1"/>
              </w:rPr>
            </w:pPr>
          </w:p>
        </w:tc>
        <w:tc>
          <w:tcPr>
            <w:tcW w:w="709" w:type="dxa"/>
            <w:shd w:val="clear" w:color="auto" w:fill="FFFFFF" w:themeFill="background1"/>
          </w:tcPr>
          <w:p w14:paraId="56858F92" w14:textId="77777777" w:rsidR="00ED5B71" w:rsidRPr="009D0DEA" w:rsidRDefault="00ED5B71" w:rsidP="00521C3D">
            <w:pPr>
              <w:jc w:val="center"/>
              <w:rPr>
                <w:rFonts w:ascii="Arial" w:hAnsi="Arial" w:cs="Arial"/>
                <w:color w:val="FFFFFF" w:themeColor="background1"/>
              </w:rPr>
            </w:pPr>
          </w:p>
        </w:tc>
        <w:tc>
          <w:tcPr>
            <w:tcW w:w="708" w:type="dxa"/>
            <w:shd w:val="clear" w:color="auto" w:fill="FFFFFF" w:themeFill="background1"/>
          </w:tcPr>
          <w:p w14:paraId="5CE1BE96" w14:textId="77777777" w:rsidR="00ED5B71" w:rsidRPr="009D0DEA" w:rsidRDefault="00ED5B71" w:rsidP="00521C3D">
            <w:pPr>
              <w:jc w:val="center"/>
              <w:rPr>
                <w:rFonts w:ascii="Arial" w:hAnsi="Arial" w:cs="Arial"/>
                <w:color w:val="FFFFFF" w:themeColor="background1"/>
              </w:rPr>
            </w:pPr>
          </w:p>
        </w:tc>
      </w:tr>
      <w:tr w:rsidR="00ED5B71" w:rsidRPr="00F607B2" w14:paraId="2DD423EC" w14:textId="77777777" w:rsidTr="000C32E3">
        <w:tc>
          <w:tcPr>
            <w:tcW w:w="6629" w:type="dxa"/>
            <w:vAlign w:val="bottom"/>
          </w:tcPr>
          <w:p w14:paraId="0F9A6D28" w14:textId="77777777" w:rsidR="00ED5B71" w:rsidRPr="00F607B2" w:rsidRDefault="00ED5B71" w:rsidP="00ED5B71">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A79E56A" w:rsidR="00ED5B71" w:rsidRPr="00F607B2" w:rsidRDefault="00ED5B71" w:rsidP="006E3155">
            <w:pPr>
              <w:jc w:val="center"/>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ED5B71" w:rsidRPr="009D0DEA" w:rsidRDefault="00ED5B71" w:rsidP="00521C3D">
            <w:pPr>
              <w:jc w:val="center"/>
              <w:rPr>
                <w:rFonts w:ascii="Arial" w:hAnsi="Arial" w:cs="Arial"/>
                <w:color w:val="FFFFFF" w:themeColor="background1"/>
              </w:rPr>
            </w:pPr>
          </w:p>
        </w:tc>
        <w:tc>
          <w:tcPr>
            <w:tcW w:w="789" w:type="dxa"/>
            <w:shd w:val="clear" w:color="auto" w:fill="FFFFFF" w:themeFill="background1"/>
          </w:tcPr>
          <w:p w14:paraId="76FD7270" w14:textId="77777777" w:rsidR="00ED5B71" w:rsidRPr="009D0DEA" w:rsidRDefault="00ED5B71" w:rsidP="00521C3D">
            <w:pPr>
              <w:jc w:val="center"/>
              <w:rPr>
                <w:rFonts w:ascii="Arial" w:hAnsi="Arial" w:cs="Arial"/>
                <w:color w:val="FFFFFF" w:themeColor="background1"/>
              </w:rPr>
            </w:pPr>
          </w:p>
        </w:tc>
        <w:tc>
          <w:tcPr>
            <w:tcW w:w="709" w:type="dxa"/>
            <w:shd w:val="clear" w:color="auto" w:fill="FFFFFF" w:themeFill="background1"/>
          </w:tcPr>
          <w:p w14:paraId="741C35A9" w14:textId="77777777" w:rsidR="00ED5B71" w:rsidRPr="009D0DEA" w:rsidRDefault="00ED5B71" w:rsidP="00521C3D">
            <w:pPr>
              <w:jc w:val="center"/>
              <w:rPr>
                <w:rFonts w:ascii="Arial" w:hAnsi="Arial" w:cs="Arial"/>
                <w:color w:val="FFFFFF" w:themeColor="background1"/>
              </w:rPr>
            </w:pPr>
          </w:p>
        </w:tc>
        <w:tc>
          <w:tcPr>
            <w:tcW w:w="708" w:type="dxa"/>
            <w:shd w:val="clear" w:color="auto" w:fill="FFFFFF" w:themeFill="background1"/>
          </w:tcPr>
          <w:p w14:paraId="794381B6" w14:textId="77777777" w:rsidR="00ED5B71" w:rsidRPr="009D0DEA" w:rsidRDefault="00ED5B71" w:rsidP="00521C3D">
            <w:pPr>
              <w:jc w:val="center"/>
              <w:rPr>
                <w:rFonts w:ascii="Arial" w:hAnsi="Arial" w:cs="Arial"/>
                <w:color w:val="FFFFFF" w:themeColor="background1"/>
              </w:rPr>
            </w:pPr>
          </w:p>
        </w:tc>
      </w:tr>
      <w:tr w:rsidR="00ED5B71" w:rsidRPr="00F607B2" w14:paraId="01BB064E" w14:textId="77777777" w:rsidTr="000C32E3">
        <w:tc>
          <w:tcPr>
            <w:tcW w:w="6629" w:type="dxa"/>
          </w:tcPr>
          <w:p w14:paraId="3E72D180" w14:textId="77777777" w:rsidR="00ED5B71" w:rsidRPr="00F607B2" w:rsidRDefault="00ED5B71" w:rsidP="00ED5B71">
            <w:pPr>
              <w:jc w:val="both"/>
              <w:rPr>
                <w:rFonts w:ascii="Arial" w:hAnsi="Arial" w:cs="Arial"/>
              </w:rPr>
            </w:pPr>
            <w:r w:rsidRPr="00F607B2">
              <w:rPr>
                <w:rFonts w:ascii="Arial" w:hAnsi="Arial" w:cs="Arial"/>
              </w:rPr>
              <w:t xml:space="preserve">Chlorine based cleaning solutions </w:t>
            </w:r>
          </w:p>
          <w:p w14:paraId="55DC0140" w14:textId="77777777" w:rsidR="00ED5B71" w:rsidRPr="00F607B2" w:rsidRDefault="00ED5B71" w:rsidP="00ED5B71">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88BB0B6" w:rsidR="00ED5B71" w:rsidRPr="00F607B2" w:rsidRDefault="00FF70DC" w:rsidP="006E3155">
            <w:pPr>
              <w:jc w:val="center"/>
              <w:rPr>
                <w:rFonts w:ascii="Arial" w:hAnsi="Arial" w:cs="Arial"/>
              </w:rPr>
            </w:pPr>
            <w:r>
              <w:rPr>
                <w:rFonts w:ascii="Arial" w:hAnsi="Arial" w:cs="Arial"/>
              </w:rPr>
              <w:t>Y</w:t>
            </w:r>
          </w:p>
        </w:tc>
        <w:tc>
          <w:tcPr>
            <w:tcW w:w="770" w:type="dxa"/>
            <w:shd w:val="clear" w:color="auto" w:fill="FFFFFF" w:themeFill="background1"/>
          </w:tcPr>
          <w:p w14:paraId="604E2DCC" w14:textId="77777777" w:rsidR="00ED5B71" w:rsidRPr="009D0DEA" w:rsidRDefault="00ED5B71" w:rsidP="00521C3D">
            <w:pPr>
              <w:jc w:val="center"/>
              <w:rPr>
                <w:rFonts w:ascii="Arial" w:hAnsi="Arial" w:cs="Arial"/>
                <w:color w:val="FFFFFF" w:themeColor="background1"/>
              </w:rPr>
            </w:pPr>
          </w:p>
        </w:tc>
        <w:tc>
          <w:tcPr>
            <w:tcW w:w="789" w:type="dxa"/>
            <w:shd w:val="clear" w:color="auto" w:fill="FFFFFF" w:themeFill="background1"/>
          </w:tcPr>
          <w:p w14:paraId="323FCE8A" w14:textId="22071D25" w:rsidR="00ED5B71" w:rsidRPr="009D0DEA" w:rsidRDefault="00FF70DC" w:rsidP="00521C3D">
            <w:pPr>
              <w:jc w:val="center"/>
              <w:rPr>
                <w:rFonts w:ascii="Arial" w:hAnsi="Arial" w:cs="Arial"/>
                <w:color w:val="FFFFFF" w:themeColor="background1"/>
              </w:rPr>
            </w:pPr>
            <w:r>
              <w:rPr>
                <w:rFonts w:ascii="Arial" w:hAnsi="Arial" w:cs="Arial"/>
              </w:rPr>
              <w:sym w:font="Wingdings" w:char="F0FC"/>
            </w:r>
          </w:p>
        </w:tc>
        <w:tc>
          <w:tcPr>
            <w:tcW w:w="709" w:type="dxa"/>
            <w:shd w:val="clear" w:color="auto" w:fill="FFFFFF" w:themeFill="background1"/>
          </w:tcPr>
          <w:p w14:paraId="54E35F65" w14:textId="77777777" w:rsidR="00ED5B71" w:rsidRPr="009D0DEA" w:rsidRDefault="00ED5B71" w:rsidP="00521C3D">
            <w:pPr>
              <w:jc w:val="center"/>
              <w:rPr>
                <w:rFonts w:ascii="Arial" w:hAnsi="Arial" w:cs="Arial"/>
                <w:color w:val="FFFFFF" w:themeColor="background1"/>
              </w:rPr>
            </w:pPr>
          </w:p>
        </w:tc>
        <w:tc>
          <w:tcPr>
            <w:tcW w:w="708" w:type="dxa"/>
            <w:shd w:val="clear" w:color="auto" w:fill="FFFFFF" w:themeFill="background1"/>
          </w:tcPr>
          <w:p w14:paraId="31CF88AC" w14:textId="77777777" w:rsidR="00ED5B71" w:rsidRPr="009D0DEA" w:rsidRDefault="00ED5B71" w:rsidP="00521C3D">
            <w:pPr>
              <w:jc w:val="center"/>
              <w:rPr>
                <w:rFonts w:ascii="Arial" w:hAnsi="Arial" w:cs="Arial"/>
                <w:color w:val="FFFFFF" w:themeColor="background1"/>
              </w:rPr>
            </w:pPr>
          </w:p>
        </w:tc>
      </w:tr>
      <w:tr w:rsidR="00ED5B71" w:rsidRPr="00F607B2" w14:paraId="3C81AA25" w14:textId="77777777" w:rsidTr="000C32E3">
        <w:tc>
          <w:tcPr>
            <w:tcW w:w="6629" w:type="dxa"/>
          </w:tcPr>
          <w:p w14:paraId="7EED8D50" w14:textId="77777777" w:rsidR="00ED5B71" w:rsidRPr="00F607B2" w:rsidRDefault="00ED5B71" w:rsidP="00ED5B71">
            <w:pPr>
              <w:jc w:val="both"/>
              <w:rPr>
                <w:rFonts w:ascii="Arial" w:hAnsi="Arial" w:cs="Arial"/>
              </w:rPr>
            </w:pPr>
            <w:r w:rsidRPr="00F607B2">
              <w:rPr>
                <w:rFonts w:ascii="Arial" w:hAnsi="Arial" w:cs="Arial"/>
              </w:rPr>
              <w:t>Animals</w:t>
            </w:r>
          </w:p>
        </w:tc>
        <w:tc>
          <w:tcPr>
            <w:tcW w:w="709" w:type="dxa"/>
          </w:tcPr>
          <w:p w14:paraId="7A5331FE" w14:textId="52FA02AB" w:rsidR="00ED5B71" w:rsidRPr="00F607B2" w:rsidRDefault="00ED5B71" w:rsidP="006E3155">
            <w:pPr>
              <w:jc w:val="center"/>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ED5B71" w:rsidRPr="009D0DEA" w:rsidRDefault="00ED5B71" w:rsidP="00521C3D">
            <w:pPr>
              <w:jc w:val="center"/>
              <w:rPr>
                <w:rFonts w:ascii="Arial" w:hAnsi="Arial" w:cs="Arial"/>
                <w:color w:val="FFFFFF" w:themeColor="background1"/>
              </w:rPr>
            </w:pPr>
          </w:p>
        </w:tc>
        <w:tc>
          <w:tcPr>
            <w:tcW w:w="789" w:type="dxa"/>
            <w:shd w:val="clear" w:color="auto" w:fill="FFFFFF" w:themeFill="background1"/>
          </w:tcPr>
          <w:p w14:paraId="16BE20BE" w14:textId="77777777" w:rsidR="00ED5B71" w:rsidRPr="009D0DEA" w:rsidRDefault="00ED5B71" w:rsidP="00521C3D">
            <w:pPr>
              <w:jc w:val="center"/>
              <w:rPr>
                <w:rFonts w:ascii="Arial" w:hAnsi="Arial" w:cs="Arial"/>
                <w:color w:val="FFFFFF" w:themeColor="background1"/>
              </w:rPr>
            </w:pPr>
          </w:p>
        </w:tc>
        <w:tc>
          <w:tcPr>
            <w:tcW w:w="709" w:type="dxa"/>
            <w:shd w:val="clear" w:color="auto" w:fill="FFFFFF" w:themeFill="background1"/>
          </w:tcPr>
          <w:p w14:paraId="16FAD591" w14:textId="77777777" w:rsidR="00ED5B71" w:rsidRPr="009D0DEA" w:rsidRDefault="00ED5B71" w:rsidP="00521C3D">
            <w:pPr>
              <w:jc w:val="center"/>
              <w:rPr>
                <w:rFonts w:ascii="Arial" w:hAnsi="Arial" w:cs="Arial"/>
                <w:color w:val="FFFFFF" w:themeColor="background1"/>
              </w:rPr>
            </w:pPr>
          </w:p>
        </w:tc>
        <w:tc>
          <w:tcPr>
            <w:tcW w:w="708" w:type="dxa"/>
            <w:shd w:val="clear" w:color="auto" w:fill="FFFFFF" w:themeFill="background1"/>
          </w:tcPr>
          <w:p w14:paraId="2FDFEC86" w14:textId="77777777" w:rsidR="00ED5B71" w:rsidRPr="009D0DEA" w:rsidRDefault="00ED5B71" w:rsidP="00521C3D">
            <w:pPr>
              <w:jc w:val="center"/>
              <w:rPr>
                <w:rFonts w:ascii="Arial" w:hAnsi="Arial" w:cs="Arial"/>
                <w:color w:val="FFFFFF" w:themeColor="background1"/>
              </w:rPr>
            </w:pPr>
          </w:p>
        </w:tc>
      </w:tr>
      <w:tr w:rsidR="00ED5B71" w:rsidRPr="00F607B2" w14:paraId="6C63D4B3" w14:textId="77777777" w:rsidTr="000C32E3">
        <w:tc>
          <w:tcPr>
            <w:tcW w:w="6629" w:type="dxa"/>
            <w:tcBorders>
              <w:bottom w:val="single" w:sz="4" w:space="0" w:color="auto"/>
            </w:tcBorders>
          </w:tcPr>
          <w:p w14:paraId="556922A2" w14:textId="77777777" w:rsidR="00ED5B71" w:rsidRPr="00F607B2" w:rsidRDefault="00ED5B71" w:rsidP="00ED5B7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8FDB279" w:rsidR="00ED5B71" w:rsidRPr="00F607B2" w:rsidRDefault="00ED5B71" w:rsidP="006E3155">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ED5B71" w:rsidRPr="009D0DEA" w:rsidRDefault="00ED5B71" w:rsidP="00521C3D">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ED5B71" w:rsidRPr="009D0DEA" w:rsidRDefault="00ED5B71" w:rsidP="00521C3D">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ED5B71" w:rsidRPr="009D0DEA" w:rsidRDefault="00ED5B71" w:rsidP="00521C3D">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ED5B71" w:rsidRPr="009D0DEA" w:rsidRDefault="00ED5B71" w:rsidP="00521C3D">
            <w:pPr>
              <w:jc w:val="center"/>
              <w:rPr>
                <w:rFonts w:ascii="Arial" w:hAnsi="Arial" w:cs="Arial"/>
                <w:color w:val="FFFFFF" w:themeColor="background1"/>
              </w:rPr>
            </w:pPr>
          </w:p>
        </w:tc>
      </w:tr>
      <w:tr w:rsidR="00ED5B71" w:rsidRPr="00F607B2" w14:paraId="7D4C0303" w14:textId="77777777" w:rsidTr="000C32E3">
        <w:tc>
          <w:tcPr>
            <w:tcW w:w="7338" w:type="dxa"/>
            <w:gridSpan w:val="2"/>
            <w:shd w:val="clear" w:color="auto" w:fill="auto"/>
          </w:tcPr>
          <w:p w14:paraId="4CE3BD14" w14:textId="77777777" w:rsidR="00ED5B71" w:rsidRPr="00F607B2" w:rsidRDefault="00ED5B71" w:rsidP="006E3155">
            <w:pPr>
              <w:jc w:val="center"/>
              <w:rPr>
                <w:rFonts w:ascii="Arial" w:hAnsi="Arial" w:cs="Arial"/>
                <w:b/>
                <w:color w:val="FFFFFF" w:themeColor="background1"/>
              </w:rPr>
            </w:pPr>
          </w:p>
        </w:tc>
        <w:tc>
          <w:tcPr>
            <w:tcW w:w="770" w:type="dxa"/>
            <w:shd w:val="clear" w:color="auto" w:fill="auto"/>
          </w:tcPr>
          <w:p w14:paraId="57D99164" w14:textId="77777777" w:rsidR="00ED5B71" w:rsidRPr="00F607B2" w:rsidRDefault="00ED5B71" w:rsidP="00ED5B71">
            <w:pPr>
              <w:jc w:val="both"/>
              <w:rPr>
                <w:rFonts w:ascii="Arial" w:hAnsi="Arial" w:cs="Arial"/>
                <w:b/>
                <w:color w:val="FFFFFF" w:themeColor="background1"/>
              </w:rPr>
            </w:pPr>
          </w:p>
        </w:tc>
        <w:tc>
          <w:tcPr>
            <w:tcW w:w="789" w:type="dxa"/>
            <w:shd w:val="clear" w:color="auto" w:fill="auto"/>
          </w:tcPr>
          <w:p w14:paraId="50AB7D19" w14:textId="77777777" w:rsidR="00ED5B71" w:rsidRPr="00F607B2" w:rsidRDefault="00ED5B71" w:rsidP="00ED5B71">
            <w:pPr>
              <w:jc w:val="both"/>
              <w:rPr>
                <w:rFonts w:ascii="Arial" w:hAnsi="Arial" w:cs="Arial"/>
                <w:b/>
                <w:color w:val="FFFFFF" w:themeColor="background1"/>
              </w:rPr>
            </w:pPr>
          </w:p>
        </w:tc>
        <w:tc>
          <w:tcPr>
            <w:tcW w:w="709" w:type="dxa"/>
            <w:shd w:val="clear" w:color="auto" w:fill="auto"/>
          </w:tcPr>
          <w:p w14:paraId="5DEB04C4" w14:textId="77777777" w:rsidR="00ED5B71" w:rsidRPr="00F607B2" w:rsidRDefault="00ED5B71" w:rsidP="00ED5B71">
            <w:pPr>
              <w:jc w:val="both"/>
              <w:rPr>
                <w:rFonts w:ascii="Arial" w:hAnsi="Arial" w:cs="Arial"/>
                <w:b/>
                <w:color w:val="FFFFFF" w:themeColor="background1"/>
              </w:rPr>
            </w:pPr>
          </w:p>
        </w:tc>
        <w:tc>
          <w:tcPr>
            <w:tcW w:w="708" w:type="dxa"/>
            <w:shd w:val="clear" w:color="auto" w:fill="auto"/>
          </w:tcPr>
          <w:p w14:paraId="1C22C77F" w14:textId="77777777" w:rsidR="00ED5B71" w:rsidRPr="00F607B2" w:rsidRDefault="00ED5B71" w:rsidP="00ED5B71">
            <w:pPr>
              <w:jc w:val="both"/>
              <w:rPr>
                <w:rFonts w:ascii="Arial" w:hAnsi="Arial" w:cs="Arial"/>
                <w:b/>
                <w:color w:val="FFFFFF" w:themeColor="background1"/>
              </w:rPr>
            </w:pPr>
          </w:p>
        </w:tc>
      </w:tr>
      <w:tr w:rsidR="00ED5B71" w:rsidRPr="00F607B2" w14:paraId="328DE4E7" w14:textId="77777777" w:rsidTr="000C32E3">
        <w:tc>
          <w:tcPr>
            <w:tcW w:w="7338" w:type="dxa"/>
            <w:gridSpan w:val="2"/>
            <w:shd w:val="clear" w:color="auto" w:fill="002060"/>
          </w:tcPr>
          <w:p w14:paraId="681C8CEA" w14:textId="77777777" w:rsidR="00ED5B71" w:rsidRPr="00F607B2" w:rsidRDefault="00ED5B71" w:rsidP="006E3155">
            <w:pPr>
              <w:jc w:val="center"/>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ED5B71" w:rsidRPr="00F607B2" w:rsidRDefault="00ED5B71" w:rsidP="00ED5B71">
            <w:pPr>
              <w:jc w:val="both"/>
              <w:rPr>
                <w:rFonts w:ascii="Arial" w:hAnsi="Arial" w:cs="Arial"/>
                <w:b/>
                <w:color w:val="FFFFFF" w:themeColor="background1"/>
              </w:rPr>
            </w:pPr>
          </w:p>
        </w:tc>
        <w:tc>
          <w:tcPr>
            <w:tcW w:w="789" w:type="dxa"/>
            <w:shd w:val="clear" w:color="auto" w:fill="002060"/>
          </w:tcPr>
          <w:p w14:paraId="5EF1BAAC" w14:textId="77777777" w:rsidR="00ED5B71" w:rsidRPr="00F607B2" w:rsidRDefault="00ED5B71" w:rsidP="00ED5B71">
            <w:pPr>
              <w:jc w:val="both"/>
              <w:rPr>
                <w:rFonts w:ascii="Arial" w:hAnsi="Arial" w:cs="Arial"/>
                <w:b/>
                <w:color w:val="FFFFFF" w:themeColor="background1"/>
              </w:rPr>
            </w:pPr>
          </w:p>
        </w:tc>
        <w:tc>
          <w:tcPr>
            <w:tcW w:w="709" w:type="dxa"/>
            <w:shd w:val="clear" w:color="auto" w:fill="002060"/>
          </w:tcPr>
          <w:p w14:paraId="7A9351F1" w14:textId="77777777" w:rsidR="00ED5B71" w:rsidRPr="00F607B2" w:rsidRDefault="00ED5B71" w:rsidP="00ED5B71">
            <w:pPr>
              <w:jc w:val="both"/>
              <w:rPr>
                <w:rFonts w:ascii="Arial" w:hAnsi="Arial" w:cs="Arial"/>
                <w:b/>
                <w:color w:val="FFFFFF" w:themeColor="background1"/>
              </w:rPr>
            </w:pPr>
          </w:p>
        </w:tc>
        <w:tc>
          <w:tcPr>
            <w:tcW w:w="708" w:type="dxa"/>
            <w:shd w:val="clear" w:color="auto" w:fill="002060"/>
          </w:tcPr>
          <w:p w14:paraId="00BB7541" w14:textId="77777777" w:rsidR="00ED5B71" w:rsidRPr="00F607B2" w:rsidRDefault="00ED5B71" w:rsidP="00ED5B71">
            <w:pPr>
              <w:jc w:val="both"/>
              <w:rPr>
                <w:rFonts w:ascii="Arial" w:hAnsi="Arial" w:cs="Arial"/>
                <w:b/>
                <w:color w:val="FFFFFF" w:themeColor="background1"/>
              </w:rPr>
            </w:pPr>
          </w:p>
        </w:tc>
      </w:tr>
      <w:tr w:rsidR="00ED5B71" w:rsidRPr="00F607B2" w14:paraId="56545E00" w14:textId="77777777" w:rsidTr="000C32E3">
        <w:tc>
          <w:tcPr>
            <w:tcW w:w="6629" w:type="dxa"/>
          </w:tcPr>
          <w:p w14:paraId="089344CB" w14:textId="77777777" w:rsidR="00ED5B71" w:rsidRPr="00F607B2" w:rsidRDefault="00ED5B71" w:rsidP="00ED5B71">
            <w:pPr>
              <w:jc w:val="both"/>
              <w:rPr>
                <w:rFonts w:ascii="Arial" w:hAnsi="Arial" w:cs="Arial"/>
              </w:rPr>
            </w:pPr>
            <w:r w:rsidRPr="00F607B2">
              <w:rPr>
                <w:rFonts w:ascii="Arial" w:hAnsi="Arial" w:cs="Arial"/>
              </w:rPr>
              <w:t>Radiation (&gt;6mSv)</w:t>
            </w:r>
          </w:p>
        </w:tc>
        <w:tc>
          <w:tcPr>
            <w:tcW w:w="709" w:type="dxa"/>
          </w:tcPr>
          <w:p w14:paraId="14C2DAAE" w14:textId="1ADB972B" w:rsidR="00ED5B71" w:rsidRPr="00F607B2" w:rsidRDefault="00ED5B71" w:rsidP="006E3155">
            <w:pPr>
              <w:jc w:val="center"/>
              <w:rPr>
                <w:rFonts w:ascii="Arial" w:hAnsi="Arial" w:cs="Arial"/>
              </w:rPr>
            </w:pPr>
            <w:r w:rsidRPr="00F607B2">
              <w:rPr>
                <w:rFonts w:ascii="Arial" w:hAnsi="Arial" w:cs="Arial"/>
              </w:rPr>
              <w:t>Y</w:t>
            </w:r>
          </w:p>
        </w:tc>
        <w:tc>
          <w:tcPr>
            <w:tcW w:w="770" w:type="dxa"/>
          </w:tcPr>
          <w:p w14:paraId="124C0684" w14:textId="77777777" w:rsidR="00ED5B71" w:rsidRPr="00F607B2" w:rsidRDefault="00ED5B71" w:rsidP="00521C3D">
            <w:pPr>
              <w:jc w:val="center"/>
              <w:rPr>
                <w:rFonts w:ascii="Arial" w:hAnsi="Arial" w:cs="Arial"/>
              </w:rPr>
            </w:pPr>
          </w:p>
        </w:tc>
        <w:tc>
          <w:tcPr>
            <w:tcW w:w="789" w:type="dxa"/>
          </w:tcPr>
          <w:p w14:paraId="09A2A1C1" w14:textId="77777777" w:rsidR="00ED5B71" w:rsidRPr="00F607B2" w:rsidRDefault="00ED5B71" w:rsidP="00521C3D">
            <w:pPr>
              <w:jc w:val="center"/>
              <w:rPr>
                <w:rFonts w:ascii="Arial" w:hAnsi="Arial" w:cs="Arial"/>
              </w:rPr>
            </w:pPr>
          </w:p>
        </w:tc>
        <w:tc>
          <w:tcPr>
            <w:tcW w:w="709" w:type="dxa"/>
          </w:tcPr>
          <w:p w14:paraId="3F240FE4" w14:textId="28A39705" w:rsidR="00ED5B71" w:rsidRPr="00F607B2" w:rsidRDefault="00EA1664" w:rsidP="00521C3D">
            <w:pPr>
              <w:jc w:val="center"/>
              <w:rPr>
                <w:rFonts w:ascii="Arial" w:hAnsi="Arial" w:cs="Arial"/>
              </w:rPr>
            </w:pPr>
            <w:r>
              <w:rPr>
                <w:rFonts w:ascii="Arial" w:hAnsi="Arial" w:cs="Arial"/>
              </w:rPr>
              <w:sym w:font="Wingdings" w:char="F0FC"/>
            </w:r>
          </w:p>
        </w:tc>
        <w:tc>
          <w:tcPr>
            <w:tcW w:w="708" w:type="dxa"/>
          </w:tcPr>
          <w:p w14:paraId="65826472" w14:textId="77777777" w:rsidR="00ED5B71" w:rsidRPr="00F607B2" w:rsidRDefault="00ED5B71" w:rsidP="00521C3D">
            <w:pPr>
              <w:jc w:val="center"/>
              <w:rPr>
                <w:rFonts w:ascii="Arial" w:hAnsi="Arial" w:cs="Arial"/>
              </w:rPr>
            </w:pPr>
          </w:p>
        </w:tc>
      </w:tr>
      <w:tr w:rsidR="00ED5B71" w:rsidRPr="00F607B2" w14:paraId="0FC568CF" w14:textId="77777777" w:rsidTr="000C32E3">
        <w:tc>
          <w:tcPr>
            <w:tcW w:w="6629" w:type="dxa"/>
            <w:vAlign w:val="bottom"/>
          </w:tcPr>
          <w:p w14:paraId="7DA7181D" w14:textId="77777777" w:rsidR="00ED5B71" w:rsidRPr="00F607B2" w:rsidRDefault="00ED5B71" w:rsidP="00ED5B71">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97FFC4F" w:rsidR="00ED5B71" w:rsidRPr="00F607B2" w:rsidRDefault="00ED5B71" w:rsidP="006E3155">
            <w:pPr>
              <w:jc w:val="center"/>
              <w:rPr>
                <w:rFonts w:ascii="Arial" w:hAnsi="Arial" w:cs="Arial"/>
              </w:rPr>
            </w:pPr>
            <w:r w:rsidRPr="00F607B2">
              <w:rPr>
                <w:rFonts w:ascii="Arial" w:hAnsi="Arial" w:cs="Arial"/>
              </w:rPr>
              <w:t>N</w:t>
            </w:r>
          </w:p>
        </w:tc>
        <w:tc>
          <w:tcPr>
            <w:tcW w:w="770" w:type="dxa"/>
          </w:tcPr>
          <w:p w14:paraId="6E5C2C68" w14:textId="77777777" w:rsidR="00ED5B71" w:rsidRPr="00F607B2" w:rsidRDefault="00ED5B71" w:rsidP="00521C3D">
            <w:pPr>
              <w:jc w:val="center"/>
              <w:rPr>
                <w:rFonts w:ascii="Arial" w:hAnsi="Arial" w:cs="Arial"/>
              </w:rPr>
            </w:pPr>
          </w:p>
        </w:tc>
        <w:tc>
          <w:tcPr>
            <w:tcW w:w="789" w:type="dxa"/>
          </w:tcPr>
          <w:p w14:paraId="6120743C" w14:textId="77777777" w:rsidR="00ED5B71" w:rsidRPr="00F607B2" w:rsidRDefault="00ED5B71" w:rsidP="00521C3D">
            <w:pPr>
              <w:jc w:val="center"/>
              <w:rPr>
                <w:rFonts w:ascii="Arial" w:hAnsi="Arial" w:cs="Arial"/>
              </w:rPr>
            </w:pPr>
          </w:p>
        </w:tc>
        <w:tc>
          <w:tcPr>
            <w:tcW w:w="709" w:type="dxa"/>
          </w:tcPr>
          <w:p w14:paraId="351815B6" w14:textId="77777777" w:rsidR="00ED5B71" w:rsidRPr="00F607B2" w:rsidRDefault="00ED5B71" w:rsidP="00521C3D">
            <w:pPr>
              <w:jc w:val="center"/>
              <w:rPr>
                <w:rFonts w:ascii="Arial" w:hAnsi="Arial" w:cs="Arial"/>
              </w:rPr>
            </w:pPr>
          </w:p>
        </w:tc>
        <w:tc>
          <w:tcPr>
            <w:tcW w:w="708" w:type="dxa"/>
          </w:tcPr>
          <w:p w14:paraId="7805C0E1" w14:textId="77777777" w:rsidR="00ED5B71" w:rsidRPr="00F607B2" w:rsidRDefault="00ED5B71" w:rsidP="00521C3D">
            <w:pPr>
              <w:jc w:val="center"/>
              <w:rPr>
                <w:rFonts w:ascii="Arial" w:hAnsi="Arial" w:cs="Arial"/>
              </w:rPr>
            </w:pPr>
          </w:p>
        </w:tc>
      </w:tr>
      <w:tr w:rsidR="00ED5B71" w:rsidRPr="00F607B2" w14:paraId="675CB0DC" w14:textId="77777777" w:rsidTr="000C32E3">
        <w:tc>
          <w:tcPr>
            <w:tcW w:w="6629" w:type="dxa"/>
            <w:vAlign w:val="bottom"/>
          </w:tcPr>
          <w:p w14:paraId="2352846C" w14:textId="77777777" w:rsidR="00ED5B71" w:rsidRPr="00F607B2" w:rsidRDefault="00ED5B71" w:rsidP="00ED5B71">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53DBABC" w:rsidR="00ED5B71" w:rsidRPr="00F607B2" w:rsidRDefault="00ED5B71" w:rsidP="006E3155">
            <w:pPr>
              <w:jc w:val="center"/>
              <w:rPr>
                <w:rFonts w:ascii="Arial" w:hAnsi="Arial" w:cs="Arial"/>
              </w:rPr>
            </w:pPr>
            <w:r w:rsidRPr="00F607B2">
              <w:rPr>
                <w:rFonts w:ascii="Arial" w:hAnsi="Arial" w:cs="Arial"/>
              </w:rPr>
              <w:t>N</w:t>
            </w:r>
          </w:p>
        </w:tc>
        <w:tc>
          <w:tcPr>
            <w:tcW w:w="770" w:type="dxa"/>
          </w:tcPr>
          <w:p w14:paraId="666EFC3D" w14:textId="77777777" w:rsidR="00ED5B71" w:rsidRPr="00F607B2" w:rsidRDefault="00ED5B71" w:rsidP="00521C3D">
            <w:pPr>
              <w:jc w:val="center"/>
              <w:rPr>
                <w:rFonts w:ascii="Arial" w:hAnsi="Arial" w:cs="Arial"/>
              </w:rPr>
            </w:pPr>
          </w:p>
        </w:tc>
        <w:tc>
          <w:tcPr>
            <w:tcW w:w="789" w:type="dxa"/>
          </w:tcPr>
          <w:p w14:paraId="4ACF911E" w14:textId="77777777" w:rsidR="00ED5B71" w:rsidRPr="00F607B2" w:rsidRDefault="00ED5B71" w:rsidP="00521C3D">
            <w:pPr>
              <w:jc w:val="center"/>
              <w:rPr>
                <w:rFonts w:ascii="Arial" w:hAnsi="Arial" w:cs="Arial"/>
              </w:rPr>
            </w:pPr>
          </w:p>
        </w:tc>
        <w:tc>
          <w:tcPr>
            <w:tcW w:w="709" w:type="dxa"/>
          </w:tcPr>
          <w:p w14:paraId="17FF0763" w14:textId="77777777" w:rsidR="00ED5B71" w:rsidRPr="00F607B2" w:rsidRDefault="00ED5B71" w:rsidP="00521C3D">
            <w:pPr>
              <w:jc w:val="center"/>
              <w:rPr>
                <w:rFonts w:ascii="Arial" w:hAnsi="Arial" w:cs="Arial"/>
              </w:rPr>
            </w:pPr>
          </w:p>
        </w:tc>
        <w:tc>
          <w:tcPr>
            <w:tcW w:w="708" w:type="dxa"/>
          </w:tcPr>
          <w:p w14:paraId="2DCB327D" w14:textId="77777777" w:rsidR="00ED5B71" w:rsidRPr="00F607B2" w:rsidRDefault="00ED5B71" w:rsidP="00521C3D">
            <w:pPr>
              <w:jc w:val="center"/>
              <w:rPr>
                <w:rFonts w:ascii="Arial" w:hAnsi="Arial" w:cs="Arial"/>
              </w:rPr>
            </w:pPr>
          </w:p>
        </w:tc>
      </w:tr>
      <w:tr w:rsidR="00ED5B71" w:rsidRPr="00F607B2" w14:paraId="7615564F" w14:textId="77777777" w:rsidTr="000C32E3">
        <w:tc>
          <w:tcPr>
            <w:tcW w:w="6629" w:type="dxa"/>
          </w:tcPr>
          <w:p w14:paraId="69F9E4C0" w14:textId="77777777" w:rsidR="00ED5B71" w:rsidRPr="00F607B2" w:rsidRDefault="00ED5B71" w:rsidP="00ED5B71">
            <w:pPr>
              <w:jc w:val="both"/>
              <w:rPr>
                <w:rFonts w:ascii="Arial" w:hAnsi="Arial" w:cs="Arial"/>
              </w:rPr>
            </w:pPr>
            <w:r w:rsidRPr="00F607B2">
              <w:rPr>
                <w:rFonts w:ascii="Arial" w:hAnsi="Arial" w:cs="Arial"/>
              </w:rPr>
              <w:t>Noise (over 80dBA)</w:t>
            </w:r>
          </w:p>
        </w:tc>
        <w:tc>
          <w:tcPr>
            <w:tcW w:w="709" w:type="dxa"/>
          </w:tcPr>
          <w:p w14:paraId="32C98B1E" w14:textId="548C950F" w:rsidR="00ED5B71" w:rsidRPr="00F607B2" w:rsidRDefault="00ED5B71" w:rsidP="006E3155">
            <w:pPr>
              <w:jc w:val="center"/>
              <w:rPr>
                <w:rFonts w:ascii="Arial" w:hAnsi="Arial" w:cs="Arial"/>
              </w:rPr>
            </w:pPr>
            <w:r w:rsidRPr="00F607B2">
              <w:rPr>
                <w:rFonts w:ascii="Arial" w:hAnsi="Arial" w:cs="Arial"/>
              </w:rPr>
              <w:t>N</w:t>
            </w:r>
          </w:p>
        </w:tc>
        <w:tc>
          <w:tcPr>
            <w:tcW w:w="770" w:type="dxa"/>
          </w:tcPr>
          <w:p w14:paraId="78EAD0EA" w14:textId="77777777" w:rsidR="00ED5B71" w:rsidRPr="00F607B2" w:rsidRDefault="00ED5B71" w:rsidP="00521C3D">
            <w:pPr>
              <w:jc w:val="center"/>
              <w:rPr>
                <w:rFonts w:ascii="Arial" w:hAnsi="Arial" w:cs="Arial"/>
              </w:rPr>
            </w:pPr>
          </w:p>
        </w:tc>
        <w:tc>
          <w:tcPr>
            <w:tcW w:w="789" w:type="dxa"/>
          </w:tcPr>
          <w:p w14:paraId="635DAB19" w14:textId="77777777" w:rsidR="00ED5B71" w:rsidRPr="00F607B2" w:rsidRDefault="00ED5B71" w:rsidP="00521C3D">
            <w:pPr>
              <w:jc w:val="center"/>
              <w:rPr>
                <w:rFonts w:ascii="Arial" w:hAnsi="Arial" w:cs="Arial"/>
              </w:rPr>
            </w:pPr>
          </w:p>
        </w:tc>
        <w:tc>
          <w:tcPr>
            <w:tcW w:w="709" w:type="dxa"/>
          </w:tcPr>
          <w:p w14:paraId="1B79D54C" w14:textId="77777777" w:rsidR="00ED5B71" w:rsidRPr="00F607B2" w:rsidRDefault="00ED5B71" w:rsidP="00521C3D">
            <w:pPr>
              <w:jc w:val="center"/>
              <w:rPr>
                <w:rFonts w:ascii="Arial" w:hAnsi="Arial" w:cs="Arial"/>
              </w:rPr>
            </w:pPr>
          </w:p>
        </w:tc>
        <w:tc>
          <w:tcPr>
            <w:tcW w:w="708" w:type="dxa"/>
          </w:tcPr>
          <w:p w14:paraId="2BF877B6" w14:textId="77777777" w:rsidR="00ED5B71" w:rsidRPr="00F607B2" w:rsidRDefault="00ED5B71" w:rsidP="00521C3D">
            <w:pPr>
              <w:jc w:val="center"/>
              <w:rPr>
                <w:rFonts w:ascii="Arial" w:hAnsi="Arial" w:cs="Arial"/>
              </w:rPr>
            </w:pPr>
          </w:p>
        </w:tc>
      </w:tr>
      <w:tr w:rsidR="00ED5B71" w:rsidRPr="00F607B2" w14:paraId="18BCC72A" w14:textId="77777777" w:rsidTr="000C32E3">
        <w:tc>
          <w:tcPr>
            <w:tcW w:w="6629" w:type="dxa"/>
            <w:tcBorders>
              <w:bottom w:val="single" w:sz="4" w:space="0" w:color="auto"/>
            </w:tcBorders>
          </w:tcPr>
          <w:p w14:paraId="2B9D02B2" w14:textId="77777777" w:rsidR="00ED5B71" w:rsidRPr="00F607B2" w:rsidRDefault="00ED5B71" w:rsidP="00ED5B7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7A2D86B" w:rsidR="00ED5B71" w:rsidRPr="00F607B2" w:rsidRDefault="00ED5B71" w:rsidP="006E3155">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ED5B71" w:rsidRPr="00F607B2" w:rsidRDefault="00ED5B71" w:rsidP="00521C3D">
            <w:pPr>
              <w:jc w:val="center"/>
              <w:rPr>
                <w:rFonts w:ascii="Arial" w:hAnsi="Arial" w:cs="Arial"/>
              </w:rPr>
            </w:pPr>
          </w:p>
        </w:tc>
        <w:tc>
          <w:tcPr>
            <w:tcW w:w="789" w:type="dxa"/>
            <w:tcBorders>
              <w:bottom w:val="single" w:sz="4" w:space="0" w:color="auto"/>
            </w:tcBorders>
          </w:tcPr>
          <w:p w14:paraId="5587FAD7" w14:textId="77777777" w:rsidR="00ED5B71" w:rsidRPr="00F607B2" w:rsidRDefault="00ED5B71" w:rsidP="00521C3D">
            <w:pPr>
              <w:jc w:val="center"/>
              <w:rPr>
                <w:rFonts w:ascii="Arial" w:hAnsi="Arial" w:cs="Arial"/>
              </w:rPr>
            </w:pPr>
          </w:p>
        </w:tc>
        <w:tc>
          <w:tcPr>
            <w:tcW w:w="709" w:type="dxa"/>
            <w:tcBorders>
              <w:bottom w:val="single" w:sz="4" w:space="0" w:color="auto"/>
            </w:tcBorders>
          </w:tcPr>
          <w:p w14:paraId="5CAEE1B2" w14:textId="77777777" w:rsidR="00ED5B71" w:rsidRPr="00F607B2" w:rsidRDefault="00ED5B71" w:rsidP="00521C3D">
            <w:pPr>
              <w:jc w:val="center"/>
              <w:rPr>
                <w:rFonts w:ascii="Arial" w:hAnsi="Arial" w:cs="Arial"/>
              </w:rPr>
            </w:pPr>
          </w:p>
        </w:tc>
        <w:tc>
          <w:tcPr>
            <w:tcW w:w="708" w:type="dxa"/>
            <w:tcBorders>
              <w:bottom w:val="single" w:sz="4" w:space="0" w:color="auto"/>
            </w:tcBorders>
          </w:tcPr>
          <w:p w14:paraId="3C155077" w14:textId="77777777" w:rsidR="00ED5B71" w:rsidRPr="00F607B2" w:rsidRDefault="00ED5B71" w:rsidP="00521C3D">
            <w:pPr>
              <w:jc w:val="center"/>
              <w:rPr>
                <w:rFonts w:ascii="Arial" w:hAnsi="Arial" w:cs="Arial"/>
              </w:rPr>
            </w:pPr>
          </w:p>
        </w:tc>
      </w:tr>
      <w:tr w:rsidR="00ED5B71" w:rsidRPr="00F607B2" w14:paraId="09398834" w14:textId="77777777" w:rsidTr="000C32E3">
        <w:tc>
          <w:tcPr>
            <w:tcW w:w="10314" w:type="dxa"/>
            <w:gridSpan w:val="6"/>
            <w:shd w:val="clear" w:color="auto" w:fill="auto"/>
          </w:tcPr>
          <w:p w14:paraId="1D31593F" w14:textId="77777777" w:rsidR="00ED5B71" w:rsidRPr="00F607B2" w:rsidRDefault="00ED5B71" w:rsidP="006E3155">
            <w:pPr>
              <w:jc w:val="center"/>
              <w:rPr>
                <w:rFonts w:ascii="Arial" w:hAnsi="Arial" w:cs="Arial"/>
                <w:b/>
                <w:color w:val="FFFFFF" w:themeColor="background1"/>
              </w:rPr>
            </w:pPr>
          </w:p>
        </w:tc>
      </w:tr>
      <w:tr w:rsidR="00ED5B71" w:rsidRPr="00F607B2" w14:paraId="23B56131" w14:textId="77777777" w:rsidTr="000C32E3">
        <w:tc>
          <w:tcPr>
            <w:tcW w:w="7338" w:type="dxa"/>
            <w:gridSpan w:val="2"/>
            <w:shd w:val="clear" w:color="auto" w:fill="002060"/>
          </w:tcPr>
          <w:p w14:paraId="7F2ADCD9" w14:textId="77777777" w:rsidR="00ED5B71" w:rsidRPr="00F607B2" w:rsidRDefault="00ED5B71" w:rsidP="006E3155">
            <w:pPr>
              <w:jc w:val="center"/>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ED5B71" w:rsidRPr="00F607B2" w:rsidRDefault="00ED5B71" w:rsidP="00ED5B71">
            <w:pPr>
              <w:jc w:val="both"/>
              <w:rPr>
                <w:rFonts w:ascii="Arial" w:hAnsi="Arial" w:cs="Arial"/>
                <w:b/>
                <w:color w:val="FFFFFF" w:themeColor="background1"/>
              </w:rPr>
            </w:pPr>
          </w:p>
        </w:tc>
        <w:tc>
          <w:tcPr>
            <w:tcW w:w="789" w:type="dxa"/>
            <w:shd w:val="clear" w:color="auto" w:fill="002060"/>
          </w:tcPr>
          <w:p w14:paraId="5BCA4AA3" w14:textId="77777777" w:rsidR="00ED5B71" w:rsidRPr="00F607B2" w:rsidRDefault="00ED5B71" w:rsidP="00ED5B71">
            <w:pPr>
              <w:jc w:val="both"/>
              <w:rPr>
                <w:rFonts w:ascii="Arial" w:hAnsi="Arial" w:cs="Arial"/>
                <w:b/>
                <w:color w:val="FFFFFF" w:themeColor="background1"/>
              </w:rPr>
            </w:pPr>
          </w:p>
        </w:tc>
        <w:tc>
          <w:tcPr>
            <w:tcW w:w="709" w:type="dxa"/>
            <w:shd w:val="clear" w:color="auto" w:fill="002060"/>
          </w:tcPr>
          <w:p w14:paraId="7A9E418D" w14:textId="77777777" w:rsidR="00ED5B71" w:rsidRPr="00F607B2" w:rsidRDefault="00ED5B71" w:rsidP="00ED5B71">
            <w:pPr>
              <w:jc w:val="both"/>
              <w:rPr>
                <w:rFonts w:ascii="Arial" w:hAnsi="Arial" w:cs="Arial"/>
                <w:b/>
                <w:color w:val="FFFFFF" w:themeColor="background1"/>
              </w:rPr>
            </w:pPr>
          </w:p>
        </w:tc>
        <w:tc>
          <w:tcPr>
            <w:tcW w:w="708" w:type="dxa"/>
            <w:shd w:val="clear" w:color="auto" w:fill="002060"/>
          </w:tcPr>
          <w:p w14:paraId="2445C578" w14:textId="77777777" w:rsidR="00ED5B71" w:rsidRPr="00F607B2" w:rsidRDefault="00ED5B71" w:rsidP="00ED5B71">
            <w:pPr>
              <w:jc w:val="both"/>
              <w:rPr>
                <w:rFonts w:ascii="Arial" w:hAnsi="Arial" w:cs="Arial"/>
                <w:b/>
                <w:color w:val="FFFFFF" w:themeColor="background1"/>
              </w:rPr>
            </w:pPr>
          </w:p>
        </w:tc>
      </w:tr>
      <w:tr w:rsidR="00ED5B71" w:rsidRPr="00F607B2" w14:paraId="22271DB8" w14:textId="77777777" w:rsidTr="000C32E3">
        <w:tc>
          <w:tcPr>
            <w:tcW w:w="6629" w:type="dxa"/>
          </w:tcPr>
          <w:p w14:paraId="005E4B0E" w14:textId="77777777" w:rsidR="00ED5B71" w:rsidRPr="00F607B2" w:rsidRDefault="00ED5B71" w:rsidP="00ED5B71">
            <w:pPr>
              <w:jc w:val="both"/>
              <w:rPr>
                <w:rFonts w:ascii="Arial" w:hAnsi="Arial" w:cs="Arial"/>
              </w:rPr>
            </w:pPr>
            <w:r w:rsidRPr="00F607B2">
              <w:rPr>
                <w:rFonts w:ascii="Arial" w:hAnsi="Arial" w:cs="Arial"/>
              </w:rPr>
              <w:t>VDU use ( &gt; 1 hour daily)</w:t>
            </w:r>
          </w:p>
        </w:tc>
        <w:tc>
          <w:tcPr>
            <w:tcW w:w="709" w:type="dxa"/>
          </w:tcPr>
          <w:p w14:paraId="3C71F8AE" w14:textId="1B3C0F90" w:rsidR="00ED5B71" w:rsidRPr="00F607B2" w:rsidRDefault="00ED5B71" w:rsidP="006E3155">
            <w:pPr>
              <w:jc w:val="center"/>
              <w:rPr>
                <w:rFonts w:ascii="Arial" w:hAnsi="Arial" w:cs="Arial"/>
              </w:rPr>
            </w:pPr>
            <w:r w:rsidRPr="00F607B2">
              <w:rPr>
                <w:rFonts w:ascii="Arial" w:hAnsi="Arial" w:cs="Arial"/>
              </w:rPr>
              <w:t>Y</w:t>
            </w:r>
          </w:p>
        </w:tc>
        <w:tc>
          <w:tcPr>
            <w:tcW w:w="770" w:type="dxa"/>
          </w:tcPr>
          <w:p w14:paraId="7B5E0593" w14:textId="77777777" w:rsidR="00ED5B71" w:rsidRPr="00F607B2" w:rsidRDefault="00ED5B71" w:rsidP="00521C3D">
            <w:pPr>
              <w:jc w:val="center"/>
              <w:rPr>
                <w:rFonts w:ascii="Arial" w:hAnsi="Arial" w:cs="Arial"/>
              </w:rPr>
            </w:pPr>
          </w:p>
        </w:tc>
        <w:tc>
          <w:tcPr>
            <w:tcW w:w="789" w:type="dxa"/>
          </w:tcPr>
          <w:p w14:paraId="6108C2E0" w14:textId="77777777" w:rsidR="00ED5B71" w:rsidRPr="00F607B2" w:rsidRDefault="00ED5B71" w:rsidP="00521C3D">
            <w:pPr>
              <w:jc w:val="center"/>
              <w:rPr>
                <w:rFonts w:ascii="Arial" w:hAnsi="Arial" w:cs="Arial"/>
              </w:rPr>
            </w:pPr>
          </w:p>
        </w:tc>
        <w:tc>
          <w:tcPr>
            <w:tcW w:w="709" w:type="dxa"/>
          </w:tcPr>
          <w:p w14:paraId="2828E990" w14:textId="7ABC4283" w:rsidR="00ED5B71" w:rsidRPr="00F607B2" w:rsidRDefault="006E3155" w:rsidP="00521C3D">
            <w:pPr>
              <w:jc w:val="center"/>
              <w:rPr>
                <w:rFonts w:ascii="Arial" w:hAnsi="Arial" w:cs="Arial"/>
              </w:rPr>
            </w:pPr>
            <w:r>
              <w:rPr>
                <w:rFonts w:ascii="Arial" w:hAnsi="Arial" w:cs="Arial"/>
              </w:rPr>
              <w:sym w:font="Wingdings" w:char="F0FC"/>
            </w:r>
          </w:p>
        </w:tc>
        <w:tc>
          <w:tcPr>
            <w:tcW w:w="708" w:type="dxa"/>
          </w:tcPr>
          <w:p w14:paraId="4494F927" w14:textId="77777777" w:rsidR="00ED5B71" w:rsidRPr="00F607B2" w:rsidRDefault="00ED5B71" w:rsidP="00521C3D">
            <w:pPr>
              <w:jc w:val="center"/>
              <w:rPr>
                <w:rFonts w:ascii="Arial" w:hAnsi="Arial" w:cs="Arial"/>
              </w:rPr>
            </w:pPr>
          </w:p>
        </w:tc>
      </w:tr>
      <w:tr w:rsidR="00ED5B71" w:rsidRPr="00F607B2" w14:paraId="33983C1B" w14:textId="77777777" w:rsidTr="000C32E3">
        <w:tc>
          <w:tcPr>
            <w:tcW w:w="6629" w:type="dxa"/>
          </w:tcPr>
          <w:p w14:paraId="51ABD96F" w14:textId="77777777" w:rsidR="00ED5B71" w:rsidRPr="00F607B2" w:rsidRDefault="00ED5B71" w:rsidP="00ED5B71">
            <w:pPr>
              <w:jc w:val="both"/>
              <w:rPr>
                <w:rFonts w:ascii="Arial" w:hAnsi="Arial" w:cs="Arial"/>
              </w:rPr>
            </w:pPr>
            <w:r w:rsidRPr="00F607B2">
              <w:rPr>
                <w:rFonts w:ascii="Arial" w:hAnsi="Arial" w:cs="Arial"/>
              </w:rPr>
              <w:t>Heavy manual handling (&gt;10kg)</w:t>
            </w:r>
          </w:p>
        </w:tc>
        <w:tc>
          <w:tcPr>
            <w:tcW w:w="709" w:type="dxa"/>
          </w:tcPr>
          <w:p w14:paraId="48C15D00" w14:textId="66530E0B" w:rsidR="00ED5B71" w:rsidRPr="00F607B2" w:rsidRDefault="00ED5B71" w:rsidP="006E3155">
            <w:pPr>
              <w:jc w:val="center"/>
              <w:rPr>
                <w:rFonts w:ascii="Arial" w:hAnsi="Arial" w:cs="Arial"/>
              </w:rPr>
            </w:pPr>
            <w:r w:rsidRPr="00F607B2">
              <w:rPr>
                <w:rFonts w:ascii="Arial" w:hAnsi="Arial" w:cs="Arial"/>
              </w:rPr>
              <w:t>N</w:t>
            </w:r>
          </w:p>
        </w:tc>
        <w:tc>
          <w:tcPr>
            <w:tcW w:w="770" w:type="dxa"/>
          </w:tcPr>
          <w:p w14:paraId="3D19B57F" w14:textId="77777777" w:rsidR="00ED5B71" w:rsidRPr="00F607B2" w:rsidRDefault="00ED5B71" w:rsidP="00521C3D">
            <w:pPr>
              <w:jc w:val="center"/>
              <w:rPr>
                <w:rFonts w:ascii="Arial" w:hAnsi="Arial" w:cs="Arial"/>
              </w:rPr>
            </w:pPr>
          </w:p>
        </w:tc>
        <w:tc>
          <w:tcPr>
            <w:tcW w:w="789" w:type="dxa"/>
          </w:tcPr>
          <w:p w14:paraId="1E54A394" w14:textId="77777777" w:rsidR="00ED5B71" w:rsidRPr="00F607B2" w:rsidRDefault="00ED5B71" w:rsidP="00521C3D">
            <w:pPr>
              <w:jc w:val="center"/>
              <w:rPr>
                <w:rFonts w:ascii="Arial" w:hAnsi="Arial" w:cs="Arial"/>
              </w:rPr>
            </w:pPr>
          </w:p>
        </w:tc>
        <w:tc>
          <w:tcPr>
            <w:tcW w:w="709" w:type="dxa"/>
          </w:tcPr>
          <w:p w14:paraId="30142175" w14:textId="77777777" w:rsidR="00ED5B71" w:rsidRPr="00F607B2" w:rsidRDefault="00ED5B71" w:rsidP="00521C3D">
            <w:pPr>
              <w:jc w:val="center"/>
              <w:rPr>
                <w:rFonts w:ascii="Arial" w:hAnsi="Arial" w:cs="Arial"/>
              </w:rPr>
            </w:pPr>
          </w:p>
        </w:tc>
        <w:tc>
          <w:tcPr>
            <w:tcW w:w="708" w:type="dxa"/>
          </w:tcPr>
          <w:p w14:paraId="0F54644B" w14:textId="77777777" w:rsidR="00ED5B71" w:rsidRPr="00F607B2" w:rsidRDefault="00ED5B71" w:rsidP="00521C3D">
            <w:pPr>
              <w:jc w:val="center"/>
              <w:rPr>
                <w:rFonts w:ascii="Arial" w:hAnsi="Arial" w:cs="Arial"/>
              </w:rPr>
            </w:pPr>
          </w:p>
        </w:tc>
      </w:tr>
      <w:tr w:rsidR="00ED5B71" w:rsidRPr="00F607B2" w14:paraId="6559E829" w14:textId="77777777" w:rsidTr="000C32E3">
        <w:tc>
          <w:tcPr>
            <w:tcW w:w="6629" w:type="dxa"/>
            <w:vAlign w:val="bottom"/>
          </w:tcPr>
          <w:p w14:paraId="7246ADC0" w14:textId="77777777" w:rsidR="00ED5B71" w:rsidRPr="00F607B2" w:rsidRDefault="00ED5B71" w:rsidP="00ED5B71">
            <w:pPr>
              <w:jc w:val="both"/>
              <w:rPr>
                <w:rFonts w:ascii="Arial" w:hAnsi="Arial" w:cs="Arial"/>
                <w:color w:val="000000"/>
              </w:rPr>
            </w:pPr>
            <w:r w:rsidRPr="00F607B2">
              <w:rPr>
                <w:rFonts w:ascii="Arial" w:hAnsi="Arial" w:cs="Arial"/>
                <w:color w:val="000000"/>
              </w:rPr>
              <w:t>Driving</w:t>
            </w:r>
          </w:p>
        </w:tc>
        <w:tc>
          <w:tcPr>
            <w:tcW w:w="709" w:type="dxa"/>
          </w:tcPr>
          <w:p w14:paraId="1C8485B4" w14:textId="337A8606" w:rsidR="00ED5B71" w:rsidRPr="00F607B2" w:rsidRDefault="00ED5B71" w:rsidP="006E3155">
            <w:pPr>
              <w:jc w:val="center"/>
              <w:rPr>
                <w:rFonts w:ascii="Arial" w:hAnsi="Arial" w:cs="Arial"/>
              </w:rPr>
            </w:pPr>
            <w:r w:rsidRPr="00F607B2">
              <w:rPr>
                <w:rFonts w:ascii="Arial" w:hAnsi="Arial" w:cs="Arial"/>
              </w:rPr>
              <w:t>Y</w:t>
            </w:r>
          </w:p>
        </w:tc>
        <w:tc>
          <w:tcPr>
            <w:tcW w:w="770" w:type="dxa"/>
          </w:tcPr>
          <w:p w14:paraId="230A140C" w14:textId="77777777" w:rsidR="00ED5B71" w:rsidRPr="00F607B2" w:rsidRDefault="00ED5B71" w:rsidP="00521C3D">
            <w:pPr>
              <w:jc w:val="center"/>
              <w:rPr>
                <w:rFonts w:ascii="Arial" w:hAnsi="Arial" w:cs="Arial"/>
              </w:rPr>
            </w:pPr>
          </w:p>
        </w:tc>
        <w:tc>
          <w:tcPr>
            <w:tcW w:w="789" w:type="dxa"/>
          </w:tcPr>
          <w:p w14:paraId="54AFD90A" w14:textId="5234F86E" w:rsidR="00ED5B71" w:rsidRPr="00F607B2" w:rsidRDefault="006E3155" w:rsidP="00521C3D">
            <w:pPr>
              <w:jc w:val="center"/>
              <w:rPr>
                <w:rFonts w:ascii="Arial" w:hAnsi="Arial" w:cs="Arial"/>
              </w:rPr>
            </w:pPr>
            <w:r>
              <w:rPr>
                <w:rFonts w:ascii="Arial" w:hAnsi="Arial" w:cs="Arial"/>
              </w:rPr>
              <w:sym w:font="Wingdings" w:char="F0FC"/>
            </w:r>
          </w:p>
        </w:tc>
        <w:tc>
          <w:tcPr>
            <w:tcW w:w="709" w:type="dxa"/>
          </w:tcPr>
          <w:p w14:paraId="792635D0" w14:textId="77777777" w:rsidR="00ED5B71" w:rsidRPr="00F607B2" w:rsidRDefault="00ED5B71" w:rsidP="00521C3D">
            <w:pPr>
              <w:jc w:val="center"/>
              <w:rPr>
                <w:rFonts w:ascii="Arial" w:hAnsi="Arial" w:cs="Arial"/>
              </w:rPr>
            </w:pPr>
          </w:p>
        </w:tc>
        <w:tc>
          <w:tcPr>
            <w:tcW w:w="708" w:type="dxa"/>
          </w:tcPr>
          <w:p w14:paraId="49EB5CF4" w14:textId="77777777" w:rsidR="00ED5B71" w:rsidRPr="00F607B2" w:rsidRDefault="00ED5B71" w:rsidP="00521C3D">
            <w:pPr>
              <w:jc w:val="center"/>
              <w:rPr>
                <w:rFonts w:ascii="Arial" w:hAnsi="Arial" w:cs="Arial"/>
              </w:rPr>
            </w:pPr>
          </w:p>
        </w:tc>
      </w:tr>
      <w:tr w:rsidR="00ED5B71" w:rsidRPr="00F607B2" w14:paraId="0672246D" w14:textId="77777777" w:rsidTr="000C32E3">
        <w:tc>
          <w:tcPr>
            <w:tcW w:w="6629" w:type="dxa"/>
            <w:vAlign w:val="bottom"/>
          </w:tcPr>
          <w:p w14:paraId="452C5FD6" w14:textId="77777777" w:rsidR="00ED5B71" w:rsidRPr="00F607B2" w:rsidRDefault="00ED5B71" w:rsidP="00ED5B71">
            <w:pPr>
              <w:jc w:val="both"/>
              <w:rPr>
                <w:rFonts w:ascii="Arial" w:hAnsi="Arial" w:cs="Arial"/>
                <w:color w:val="000000"/>
              </w:rPr>
            </w:pPr>
            <w:r w:rsidRPr="00F607B2">
              <w:rPr>
                <w:rFonts w:ascii="Arial" w:hAnsi="Arial" w:cs="Arial"/>
                <w:color w:val="000000"/>
              </w:rPr>
              <w:t>Food handling</w:t>
            </w:r>
          </w:p>
        </w:tc>
        <w:tc>
          <w:tcPr>
            <w:tcW w:w="709" w:type="dxa"/>
          </w:tcPr>
          <w:p w14:paraId="526560A5" w14:textId="7E7C1F01" w:rsidR="00ED5B71" w:rsidRPr="00F607B2" w:rsidRDefault="00ED5B71" w:rsidP="006E3155">
            <w:pPr>
              <w:jc w:val="center"/>
              <w:rPr>
                <w:rFonts w:ascii="Arial" w:hAnsi="Arial" w:cs="Arial"/>
              </w:rPr>
            </w:pPr>
            <w:r w:rsidRPr="00F607B2">
              <w:rPr>
                <w:rFonts w:ascii="Arial" w:hAnsi="Arial" w:cs="Arial"/>
              </w:rPr>
              <w:t>Y</w:t>
            </w:r>
          </w:p>
        </w:tc>
        <w:tc>
          <w:tcPr>
            <w:tcW w:w="770" w:type="dxa"/>
          </w:tcPr>
          <w:p w14:paraId="163973DC" w14:textId="77777777" w:rsidR="00ED5B71" w:rsidRPr="00F607B2" w:rsidRDefault="00ED5B71" w:rsidP="00521C3D">
            <w:pPr>
              <w:jc w:val="center"/>
              <w:rPr>
                <w:rFonts w:ascii="Arial" w:hAnsi="Arial" w:cs="Arial"/>
              </w:rPr>
            </w:pPr>
          </w:p>
        </w:tc>
        <w:tc>
          <w:tcPr>
            <w:tcW w:w="789" w:type="dxa"/>
          </w:tcPr>
          <w:p w14:paraId="351E7133" w14:textId="77777777" w:rsidR="00ED5B71" w:rsidRPr="00F607B2" w:rsidRDefault="00ED5B71" w:rsidP="00521C3D">
            <w:pPr>
              <w:jc w:val="center"/>
              <w:rPr>
                <w:rFonts w:ascii="Arial" w:hAnsi="Arial" w:cs="Arial"/>
              </w:rPr>
            </w:pPr>
          </w:p>
        </w:tc>
        <w:tc>
          <w:tcPr>
            <w:tcW w:w="709" w:type="dxa"/>
          </w:tcPr>
          <w:p w14:paraId="6BE986CB" w14:textId="3D88AB50" w:rsidR="00ED5B71" w:rsidRPr="00F607B2" w:rsidRDefault="00ED5B71" w:rsidP="00521C3D">
            <w:pPr>
              <w:jc w:val="center"/>
              <w:rPr>
                <w:rFonts w:ascii="Arial" w:hAnsi="Arial" w:cs="Arial"/>
              </w:rPr>
            </w:pPr>
          </w:p>
        </w:tc>
        <w:tc>
          <w:tcPr>
            <w:tcW w:w="708" w:type="dxa"/>
          </w:tcPr>
          <w:p w14:paraId="78E50EB5" w14:textId="734F8F2A" w:rsidR="00ED5B71" w:rsidRPr="00F607B2" w:rsidRDefault="006E3155" w:rsidP="00521C3D">
            <w:pPr>
              <w:jc w:val="center"/>
              <w:rPr>
                <w:rFonts w:ascii="Arial" w:hAnsi="Arial" w:cs="Arial"/>
              </w:rPr>
            </w:pPr>
            <w:r>
              <w:rPr>
                <w:rFonts w:ascii="Arial" w:hAnsi="Arial" w:cs="Arial"/>
              </w:rPr>
              <w:sym w:font="Wingdings" w:char="F0FC"/>
            </w:r>
          </w:p>
        </w:tc>
      </w:tr>
      <w:tr w:rsidR="00ED5B71" w:rsidRPr="00F607B2" w14:paraId="3987F5AC" w14:textId="77777777" w:rsidTr="000C32E3">
        <w:tc>
          <w:tcPr>
            <w:tcW w:w="6629" w:type="dxa"/>
            <w:vAlign w:val="bottom"/>
          </w:tcPr>
          <w:p w14:paraId="63EC2803" w14:textId="77777777" w:rsidR="00ED5B71" w:rsidRPr="00F607B2" w:rsidRDefault="00ED5B71" w:rsidP="00ED5B71">
            <w:pPr>
              <w:jc w:val="both"/>
              <w:rPr>
                <w:rFonts w:ascii="Arial" w:hAnsi="Arial" w:cs="Arial"/>
                <w:color w:val="000000"/>
              </w:rPr>
            </w:pPr>
            <w:r w:rsidRPr="00F607B2">
              <w:rPr>
                <w:rFonts w:ascii="Arial" w:hAnsi="Arial" w:cs="Arial"/>
                <w:color w:val="000000"/>
              </w:rPr>
              <w:t>Night working</w:t>
            </w:r>
          </w:p>
        </w:tc>
        <w:tc>
          <w:tcPr>
            <w:tcW w:w="709" w:type="dxa"/>
          </w:tcPr>
          <w:p w14:paraId="75C7E0B1" w14:textId="449ACEA2" w:rsidR="00ED5B71" w:rsidRPr="00F607B2" w:rsidRDefault="00ED5B71" w:rsidP="006E3155">
            <w:pPr>
              <w:jc w:val="center"/>
              <w:rPr>
                <w:rFonts w:ascii="Arial" w:hAnsi="Arial" w:cs="Arial"/>
              </w:rPr>
            </w:pPr>
            <w:r w:rsidRPr="00F607B2">
              <w:rPr>
                <w:rFonts w:ascii="Arial" w:hAnsi="Arial" w:cs="Arial"/>
              </w:rPr>
              <w:t>N</w:t>
            </w:r>
          </w:p>
        </w:tc>
        <w:tc>
          <w:tcPr>
            <w:tcW w:w="770" w:type="dxa"/>
          </w:tcPr>
          <w:p w14:paraId="1003CBD5" w14:textId="77777777" w:rsidR="00ED5B71" w:rsidRPr="00F607B2" w:rsidRDefault="00ED5B71" w:rsidP="00521C3D">
            <w:pPr>
              <w:jc w:val="center"/>
              <w:rPr>
                <w:rFonts w:ascii="Arial" w:hAnsi="Arial" w:cs="Arial"/>
              </w:rPr>
            </w:pPr>
          </w:p>
        </w:tc>
        <w:tc>
          <w:tcPr>
            <w:tcW w:w="789" w:type="dxa"/>
          </w:tcPr>
          <w:p w14:paraId="7CAF62A6" w14:textId="77777777" w:rsidR="00ED5B71" w:rsidRPr="00F607B2" w:rsidRDefault="00ED5B71" w:rsidP="00521C3D">
            <w:pPr>
              <w:jc w:val="center"/>
              <w:rPr>
                <w:rFonts w:ascii="Arial" w:hAnsi="Arial" w:cs="Arial"/>
              </w:rPr>
            </w:pPr>
          </w:p>
        </w:tc>
        <w:tc>
          <w:tcPr>
            <w:tcW w:w="709" w:type="dxa"/>
          </w:tcPr>
          <w:p w14:paraId="6F6863F3" w14:textId="77777777" w:rsidR="00ED5B71" w:rsidRPr="00F607B2" w:rsidRDefault="00ED5B71" w:rsidP="00521C3D">
            <w:pPr>
              <w:jc w:val="center"/>
              <w:rPr>
                <w:rFonts w:ascii="Arial" w:hAnsi="Arial" w:cs="Arial"/>
              </w:rPr>
            </w:pPr>
          </w:p>
        </w:tc>
        <w:tc>
          <w:tcPr>
            <w:tcW w:w="708" w:type="dxa"/>
          </w:tcPr>
          <w:p w14:paraId="12CF65FA" w14:textId="77777777" w:rsidR="00ED5B71" w:rsidRPr="00F607B2" w:rsidRDefault="00ED5B71" w:rsidP="00521C3D">
            <w:pPr>
              <w:jc w:val="center"/>
              <w:rPr>
                <w:rFonts w:ascii="Arial" w:hAnsi="Arial" w:cs="Arial"/>
              </w:rPr>
            </w:pPr>
          </w:p>
        </w:tc>
      </w:tr>
      <w:tr w:rsidR="00ED5B71" w:rsidRPr="00F607B2" w14:paraId="7495CD76" w14:textId="77777777" w:rsidTr="000C32E3">
        <w:tc>
          <w:tcPr>
            <w:tcW w:w="6629" w:type="dxa"/>
            <w:vAlign w:val="bottom"/>
          </w:tcPr>
          <w:p w14:paraId="2FE896C3" w14:textId="77777777" w:rsidR="00ED5B71" w:rsidRPr="00F607B2" w:rsidRDefault="00ED5B71" w:rsidP="00ED5B71">
            <w:pPr>
              <w:jc w:val="both"/>
              <w:rPr>
                <w:rFonts w:ascii="Arial" w:hAnsi="Arial" w:cs="Arial"/>
                <w:color w:val="000000"/>
              </w:rPr>
            </w:pPr>
            <w:r w:rsidRPr="00F607B2">
              <w:rPr>
                <w:rFonts w:ascii="Arial" w:hAnsi="Arial" w:cs="Arial"/>
                <w:color w:val="000000"/>
              </w:rPr>
              <w:t>Electrical work</w:t>
            </w:r>
          </w:p>
        </w:tc>
        <w:tc>
          <w:tcPr>
            <w:tcW w:w="709" w:type="dxa"/>
          </w:tcPr>
          <w:p w14:paraId="08EC7110" w14:textId="530BA139" w:rsidR="00ED5B71" w:rsidRPr="00F607B2" w:rsidRDefault="00ED5B71" w:rsidP="006E3155">
            <w:pPr>
              <w:jc w:val="center"/>
              <w:rPr>
                <w:rFonts w:ascii="Arial" w:hAnsi="Arial" w:cs="Arial"/>
              </w:rPr>
            </w:pPr>
            <w:r w:rsidRPr="00F607B2">
              <w:rPr>
                <w:rFonts w:ascii="Arial" w:hAnsi="Arial" w:cs="Arial"/>
              </w:rPr>
              <w:t>N</w:t>
            </w:r>
          </w:p>
        </w:tc>
        <w:tc>
          <w:tcPr>
            <w:tcW w:w="770" w:type="dxa"/>
          </w:tcPr>
          <w:p w14:paraId="71BA2B75" w14:textId="77777777" w:rsidR="00ED5B71" w:rsidRPr="00F607B2" w:rsidRDefault="00ED5B71" w:rsidP="00521C3D">
            <w:pPr>
              <w:jc w:val="center"/>
              <w:rPr>
                <w:rFonts w:ascii="Arial" w:hAnsi="Arial" w:cs="Arial"/>
              </w:rPr>
            </w:pPr>
          </w:p>
        </w:tc>
        <w:tc>
          <w:tcPr>
            <w:tcW w:w="789" w:type="dxa"/>
          </w:tcPr>
          <w:p w14:paraId="0E220DA2" w14:textId="77777777" w:rsidR="00ED5B71" w:rsidRPr="00F607B2" w:rsidRDefault="00ED5B71" w:rsidP="00521C3D">
            <w:pPr>
              <w:jc w:val="center"/>
              <w:rPr>
                <w:rFonts w:ascii="Arial" w:hAnsi="Arial" w:cs="Arial"/>
              </w:rPr>
            </w:pPr>
          </w:p>
        </w:tc>
        <w:tc>
          <w:tcPr>
            <w:tcW w:w="709" w:type="dxa"/>
          </w:tcPr>
          <w:p w14:paraId="4B71C981" w14:textId="77777777" w:rsidR="00ED5B71" w:rsidRPr="00F607B2" w:rsidRDefault="00ED5B71" w:rsidP="00521C3D">
            <w:pPr>
              <w:jc w:val="center"/>
              <w:rPr>
                <w:rFonts w:ascii="Arial" w:hAnsi="Arial" w:cs="Arial"/>
              </w:rPr>
            </w:pPr>
          </w:p>
        </w:tc>
        <w:tc>
          <w:tcPr>
            <w:tcW w:w="708" w:type="dxa"/>
          </w:tcPr>
          <w:p w14:paraId="674C48E8" w14:textId="77777777" w:rsidR="00ED5B71" w:rsidRPr="00F607B2" w:rsidRDefault="00ED5B71" w:rsidP="00521C3D">
            <w:pPr>
              <w:jc w:val="center"/>
              <w:rPr>
                <w:rFonts w:ascii="Arial" w:hAnsi="Arial" w:cs="Arial"/>
              </w:rPr>
            </w:pPr>
          </w:p>
        </w:tc>
      </w:tr>
      <w:tr w:rsidR="00ED5B71" w:rsidRPr="00F607B2" w14:paraId="64DD3169" w14:textId="77777777" w:rsidTr="000C32E3">
        <w:tc>
          <w:tcPr>
            <w:tcW w:w="6629" w:type="dxa"/>
          </w:tcPr>
          <w:p w14:paraId="31F81843" w14:textId="77777777" w:rsidR="00ED5B71" w:rsidRPr="00F607B2" w:rsidRDefault="00ED5B71" w:rsidP="00ED5B71">
            <w:pPr>
              <w:jc w:val="both"/>
              <w:rPr>
                <w:rFonts w:ascii="Arial" w:hAnsi="Arial" w:cs="Arial"/>
              </w:rPr>
            </w:pPr>
            <w:r>
              <w:rPr>
                <w:rFonts w:ascii="Arial" w:hAnsi="Arial" w:cs="Arial"/>
              </w:rPr>
              <w:t xml:space="preserve">Physical Effort </w:t>
            </w:r>
          </w:p>
        </w:tc>
        <w:tc>
          <w:tcPr>
            <w:tcW w:w="709" w:type="dxa"/>
          </w:tcPr>
          <w:p w14:paraId="15C78780" w14:textId="09A92A6C" w:rsidR="00ED5B71" w:rsidRDefault="00ED5B71" w:rsidP="006E3155">
            <w:pPr>
              <w:jc w:val="center"/>
            </w:pPr>
            <w:r w:rsidRPr="00A52C35">
              <w:rPr>
                <w:rFonts w:ascii="Arial" w:hAnsi="Arial" w:cs="Arial"/>
              </w:rPr>
              <w:t>N</w:t>
            </w:r>
          </w:p>
        </w:tc>
        <w:tc>
          <w:tcPr>
            <w:tcW w:w="770" w:type="dxa"/>
          </w:tcPr>
          <w:p w14:paraId="22A60614" w14:textId="77777777" w:rsidR="00ED5B71" w:rsidRPr="00F607B2" w:rsidRDefault="00ED5B71" w:rsidP="00521C3D">
            <w:pPr>
              <w:jc w:val="center"/>
              <w:rPr>
                <w:rFonts w:ascii="Arial" w:hAnsi="Arial" w:cs="Arial"/>
              </w:rPr>
            </w:pPr>
          </w:p>
        </w:tc>
        <w:tc>
          <w:tcPr>
            <w:tcW w:w="789" w:type="dxa"/>
          </w:tcPr>
          <w:p w14:paraId="5643F92B" w14:textId="77777777" w:rsidR="00ED5B71" w:rsidRPr="00F607B2" w:rsidRDefault="00ED5B71" w:rsidP="00521C3D">
            <w:pPr>
              <w:jc w:val="center"/>
              <w:rPr>
                <w:rFonts w:ascii="Arial" w:hAnsi="Arial" w:cs="Arial"/>
              </w:rPr>
            </w:pPr>
          </w:p>
        </w:tc>
        <w:tc>
          <w:tcPr>
            <w:tcW w:w="709" w:type="dxa"/>
          </w:tcPr>
          <w:p w14:paraId="08BAC08A" w14:textId="77777777" w:rsidR="00ED5B71" w:rsidRPr="00F607B2" w:rsidRDefault="00ED5B71" w:rsidP="00521C3D">
            <w:pPr>
              <w:jc w:val="center"/>
              <w:rPr>
                <w:rFonts w:ascii="Arial" w:hAnsi="Arial" w:cs="Arial"/>
              </w:rPr>
            </w:pPr>
          </w:p>
        </w:tc>
        <w:tc>
          <w:tcPr>
            <w:tcW w:w="708" w:type="dxa"/>
          </w:tcPr>
          <w:p w14:paraId="7F792068" w14:textId="77777777" w:rsidR="00ED5B71" w:rsidRPr="00F607B2" w:rsidRDefault="00ED5B71" w:rsidP="00521C3D">
            <w:pPr>
              <w:jc w:val="center"/>
              <w:rPr>
                <w:rFonts w:ascii="Arial" w:hAnsi="Arial" w:cs="Arial"/>
              </w:rPr>
            </w:pPr>
          </w:p>
        </w:tc>
      </w:tr>
      <w:tr w:rsidR="006E3155" w:rsidRPr="00F607B2" w14:paraId="549E2360" w14:textId="77777777" w:rsidTr="000C32E3">
        <w:tc>
          <w:tcPr>
            <w:tcW w:w="6629" w:type="dxa"/>
          </w:tcPr>
          <w:p w14:paraId="14BD7E43" w14:textId="77777777" w:rsidR="006E3155" w:rsidRPr="00F607B2" w:rsidRDefault="006E3155" w:rsidP="006E3155">
            <w:pPr>
              <w:jc w:val="both"/>
              <w:rPr>
                <w:rFonts w:ascii="Arial" w:hAnsi="Arial" w:cs="Arial"/>
              </w:rPr>
            </w:pPr>
            <w:r>
              <w:rPr>
                <w:rFonts w:ascii="Arial" w:hAnsi="Arial" w:cs="Arial"/>
              </w:rPr>
              <w:t xml:space="preserve">Mental Effort </w:t>
            </w:r>
          </w:p>
        </w:tc>
        <w:tc>
          <w:tcPr>
            <w:tcW w:w="709" w:type="dxa"/>
          </w:tcPr>
          <w:p w14:paraId="44A18025" w14:textId="70C0FC07" w:rsidR="006E3155" w:rsidRDefault="006E3155" w:rsidP="006E3155">
            <w:pPr>
              <w:jc w:val="center"/>
            </w:pPr>
            <w:r w:rsidRPr="00F607B2">
              <w:rPr>
                <w:rFonts w:ascii="Arial" w:hAnsi="Arial" w:cs="Arial"/>
              </w:rPr>
              <w:t>Y</w:t>
            </w:r>
          </w:p>
        </w:tc>
        <w:tc>
          <w:tcPr>
            <w:tcW w:w="770" w:type="dxa"/>
          </w:tcPr>
          <w:p w14:paraId="02BDE0F0" w14:textId="77777777" w:rsidR="006E3155" w:rsidRPr="00F607B2" w:rsidRDefault="006E3155" w:rsidP="006E3155">
            <w:pPr>
              <w:jc w:val="center"/>
              <w:rPr>
                <w:rFonts w:ascii="Arial" w:hAnsi="Arial" w:cs="Arial"/>
              </w:rPr>
            </w:pPr>
          </w:p>
        </w:tc>
        <w:tc>
          <w:tcPr>
            <w:tcW w:w="789" w:type="dxa"/>
          </w:tcPr>
          <w:p w14:paraId="496B1454" w14:textId="77777777" w:rsidR="006E3155" w:rsidRPr="00F607B2" w:rsidRDefault="006E3155" w:rsidP="006E3155">
            <w:pPr>
              <w:jc w:val="center"/>
              <w:rPr>
                <w:rFonts w:ascii="Arial" w:hAnsi="Arial" w:cs="Arial"/>
              </w:rPr>
            </w:pPr>
          </w:p>
        </w:tc>
        <w:tc>
          <w:tcPr>
            <w:tcW w:w="709" w:type="dxa"/>
          </w:tcPr>
          <w:p w14:paraId="2BF7BCC0" w14:textId="77777777" w:rsidR="006E3155" w:rsidRPr="00F607B2" w:rsidRDefault="006E3155" w:rsidP="006E3155">
            <w:pPr>
              <w:jc w:val="center"/>
              <w:rPr>
                <w:rFonts w:ascii="Arial" w:hAnsi="Arial" w:cs="Arial"/>
              </w:rPr>
            </w:pPr>
          </w:p>
        </w:tc>
        <w:tc>
          <w:tcPr>
            <w:tcW w:w="708" w:type="dxa"/>
          </w:tcPr>
          <w:p w14:paraId="5A10E13F" w14:textId="45CCA102" w:rsidR="006E3155" w:rsidRPr="00F607B2" w:rsidRDefault="006E3155" w:rsidP="006E3155">
            <w:pPr>
              <w:jc w:val="center"/>
              <w:rPr>
                <w:rFonts w:ascii="Arial" w:hAnsi="Arial" w:cs="Arial"/>
              </w:rPr>
            </w:pPr>
            <w:r>
              <w:rPr>
                <w:rFonts w:ascii="Arial" w:hAnsi="Arial" w:cs="Arial"/>
              </w:rPr>
              <w:sym w:font="Wingdings" w:char="F0FC"/>
            </w:r>
          </w:p>
        </w:tc>
      </w:tr>
      <w:tr w:rsidR="006E3155" w:rsidRPr="00F607B2" w14:paraId="67E17649" w14:textId="77777777" w:rsidTr="000C32E3">
        <w:tc>
          <w:tcPr>
            <w:tcW w:w="6629" w:type="dxa"/>
          </w:tcPr>
          <w:p w14:paraId="51BFEC85" w14:textId="77777777" w:rsidR="006E3155" w:rsidRPr="00F607B2" w:rsidRDefault="006E3155" w:rsidP="006E3155">
            <w:pPr>
              <w:jc w:val="both"/>
              <w:rPr>
                <w:rFonts w:ascii="Arial" w:hAnsi="Arial" w:cs="Arial"/>
              </w:rPr>
            </w:pPr>
            <w:r>
              <w:rPr>
                <w:rFonts w:ascii="Arial" w:hAnsi="Arial" w:cs="Arial"/>
              </w:rPr>
              <w:t xml:space="preserve">Emotional Effort </w:t>
            </w:r>
          </w:p>
        </w:tc>
        <w:tc>
          <w:tcPr>
            <w:tcW w:w="709" w:type="dxa"/>
          </w:tcPr>
          <w:p w14:paraId="4AE19191" w14:textId="6425AB8D" w:rsidR="006E3155" w:rsidRDefault="006E3155" w:rsidP="006E3155">
            <w:pPr>
              <w:jc w:val="center"/>
            </w:pPr>
            <w:r w:rsidRPr="00A52C35">
              <w:rPr>
                <w:rFonts w:ascii="Arial" w:hAnsi="Arial" w:cs="Arial"/>
              </w:rPr>
              <w:t>Y</w:t>
            </w:r>
          </w:p>
        </w:tc>
        <w:tc>
          <w:tcPr>
            <w:tcW w:w="770" w:type="dxa"/>
          </w:tcPr>
          <w:p w14:paraId="4A9A4D0E" w14:textId="77777777" w:rsidR="006E3155" w:rsidRPr="00F607B2" w:rsidRDefault="006E3155" w:rsidP="006E3155">
            <w:pPr>
              <w:jc w:val="center"/>
              <w:rPr>
                <w:rFonts w:ascii="Arial" w:hAnsi="Arial" w:cs="Arial"/>
              </w:rPr>
            </w:pPr>
          </w:p>
        </w:tc>
        <w:tc>
          <w:tcPr>
            <w:tcW w:w="789" w:type="dxa"/>
          </w:tcPr>
          <w:p w14:paraId="1C8AE2B6" w14:textId="77777777" w:rsidR="006E3155" w:rsidRPr="00F607B2" w:rsidRDefault="006E3155" w:rsidP="006E3155">
            <w:pPr>
              <w:jc w:val="center"/>
              <w:rPr>
                <w:rFonts w:ascii="Arial" w:hAnsi="Arial" w:cs="Arial"/>
              </w:rPr>
            </w:pPr>
          </w:p>
        </w:tc>
        <w:tc>
          <w:tcPr>
            <w:tcW w:w="709" w:type="dxa"/>
          </w:tcPr>
          <w:p w14:paraId="172824AE" w14:textId="77777777" w:rsidR="006E3155" w:rsidRPr="00F607B2" w:rsidRDefault="006E3155" w:rsidP="006E3155">
            <w:pPr>
              <w:jc w:val="center"/>
              <w:rPr>
                <w:rFonts w:ascii="Arial" w:hAnsi="Arial" w:cs="Arial"/>
              </w:rPr>
            </w:pPr>
          </w:p>
        </w:tc>
        <w:tc>
          <w:tcPr>
            <w:tcW w:w="708" w:type="dxa"/>
          </w:tcPr>
          <w:p w14:paraId="7A13E267" w14:textId="08C35ABF" w:rsidR="006E3155" w:rsidRPr="00F607B2" w:rsidRDefault="006E3155" w:rsidP="006E3155">
            <w:pPr>
              <w:jc w:val="center"/>
              <w:rPr>
                <w:rFonts w:ascii="Arial" w:hAnsi="Arial" w:cs="Arial"/>
              </w:rPr>
            </w:pPr>
            <w:r>
              <w:rPr>
                <w:rFonts w:ascii="Arial" w:hAnsi="Arial" w:cs="Arial"/>
              </w:rPr>
              <w:sym w:font="Wingdings" w:char="F0FC"/>
            </w:r>
          </w:p>
        </w:tc>
      </w:tr>
      <w:tr w:rsidR="006E3155" w:rsidRPr="00F607B2" w14:paraId="14B3E251" w14:textId="77777777" w:rsidTr="000C32E3">
        <w:tc>
          <w:tcPr>
            <w:tcW w:w="6629" w:type="dxa"/>
          </w:tcPr>
          <w:p w14:paraId="4F83CBE0" w14:textId="77777777" w:rsidR="006E3155" w:rsidRPr="00F607B2" w:rsidRDefault="006E3155" w:rsidP="006E3155">
            <w:pPr>
              <w:jc w:val="both"/>
              <w:rPr>
                <w:rFonts w:ascii="Arial" w:hAnsi="Arial" w:cs="Arial"/>
              </w:rPr>
            </w:pPr>
            <w:r w:rsidRPr="00F607B2">
              <w:rPr>
                <w:rFonts w:ascii="Arial" w:hAnsi="Arial" w:cs="Arial"/>
              </w:rPr>
              <w:t>Working in isolation</w:t>
            </w:r>
          </w:p>
        </w:tc>
        <w:tc>
          <w:tcPr>
            <w:tcW w:w="709" w:type="dxa"/>
          </w:tcPr>
          <w:p w14:paraId="0E3125CC" w14:textId="5AB4F507" w:rsidR="006E3155" w:rsidRPr="00F607B2" w:rsidRDefault="006E3155" w:rsidP="006E3155">
            <w:pPr>
              <w:jc w:val="center"/>
              <w:rPr>
                <w:rFonts w:ascii="Arial" w:hAnsi="Arial" w:cs="Arial"/>
              </w:rPr>
            </w:pPr>
            <w:r w:rsidRPr="00F607B2">
              <w:rPr>
                <w:rFonts w:ascii="Arial" w:hAnsi="Arial" w:cs="Arial"/>
              </w:rPr>
              <w:t>N</w:t>
            </w:r>
          </w:p>
        </w:tc>
        <w:tc>
          <w:tcPr>
            <w:tcW w:w="770" w:type="dxa"/>
          </w:tcPr>
          <w:p w14:paraId="0E83B949" w14:textId="77777777" w:rsidR="006E3155" w:rsidRPr="00F607B2" w:rsidRDefault="006E3155" w:rsidP="006E3155">
            <w:pPr>
              <w:jc w:val="center"/>
              <w:rPr>
                <w:rFonts w:ascii="Arial" w:hAnsi="Arial" w:cs="Arial"/>
              </w:rPr>
            </w:pPr>
          </w:p>
        </w:tc>
        <w:tc>
          <w:tcPr>
            <w:tcW w:w="789" w:type="dxa"/>
          </w:tcPr>
          <w:p w14:paraId="6E67E581" w14:textId="77777777" w:rsidR="006E3155" w:rsidRPr="00F607B2" w:rsidRDefault="006E3155" w:rsidP="006E3155">
            <w:pPr>
              <w:jc w:val="center"/>
              <w:rPr>
                <w:rFonts w:ascii="Arial" w:hAnsi="Arial" w:cs="Arial"/>
              </w:rPr>
            </w:pPr>
          </w:p>
        </w:tc>
        <w:tc>
          <w:tcPr>
            <w:tcW w:w="709" w:type="dxa"/>
          </w:tcPr>
          <w:p w14:paraId="22DC8AB7" w14:textId="77777777" w:rsidR="006E3155" w:rsidRPr="00F607B2" w:rsidRDefault="006E3155" w:rsidP="006E3155">
            <w:pPr>
              <w:jc w:val="center"/>
              <w:rPr>
                <w:rFonts w:ascii="Arial" w:hAnsi="Arial" w:cs="Arial"/>
              </w:rPr>
            </w:pPr>
          </w:p>
        </w:tc>
        <w:tc>
          <w:tcPr>
            <w:tcW w:w="708" w:type="dxa"/>
          </w:tcPr>
          <w:p w14:paraId="01C243E9" w14:textId="77777777" w:rsidR="006E3155" w:rsidRPr="00F607B2" w:rsidRDefault="006E3155" w:rsidP="006E3155">
            <w:pPr>
              <w:jc w:val="center"/>
              <w:rPr>
                <w:rFonts w:ascii="Arial" w:hAnsi="Arial" w:cs="Arial"/>
              </w:rPr>
            </w:pPr>
          </w:p>
        </w:tc>
      </w:tr>
      <w:tr w:rsidR="006E3155" w:rsidRPr="00F607B2" w14:paraId="561B8A87" w14:textId="77777777" w:rsidTr="000C32E3">
        <w:tc>
          <w:tcPr>
            <w:tcW w:w="6629" w:type="dxa"/>
          </w:tcPr>
          <w:p w14:paraId="53FDF865" w14:textId="77777777" w:rsidR="006E3155" w:rsidRPr="00F607B2" w:rsidRDefault="006E3155" w:rsidP="006E3155">
            <w:pPr>
              <w:jc w:val="both"/>
              <w:rPr>
                <w:rFonts w:ascii="Arial" w:hAnsi="Arial" w:cs="Arial"/>
              </w:rPr>
            </w:pPr>
            <w:r w:rsidRPr="00F607B2">
              <w:rPr>
                <w:rFonts w:ascii="Arial" w:hAnsi="Arial" w:cs="Arial"/>
              </w:rPr>
              <w:t>Challenging behaviour</w:t>
            </w:r>
          </w:p>
        </w:tc>
        <w:tc>
          <w:tcPr>
            <w:tcW w:w="709" w:type="dxa"/>
          </w:tcPr>
          <w:p w14:paraId="512F29A9" w14:textId="1C38A127" w:rsidR="006E3155" w:rsidRPr="00F607B2" w:rsidRDefault="006E3155" w:rsidP="006E3155">
            <w:pPr>
              <w:jc w:val="center"/>
              <w:rPr>
                <w:rFonts w:ascii="Arial" w:hAnsi="Arial" w:cs="Arial"/>
              </w:rPr>
            </w:pPr>
            <w:r w:rsidRPr="00F607B2">
              <w:rPr>
                <w:rFonts w:ascii="Arial" w:hAnsi="Arial" w:cs="Arial"/>
              </w:rPr>
              <w:t>Y</w:t>
            </w:r>
          </w:p>
        </w:tc>
        <w:tc>
          <w:tcPr>
            <w:tcW w:w="770" w:type="dxa"/>
          </w:tcPr>
          <w:p w14:paraId="195E129C" w14:textId="77777777" w:rsidR="006E3155" w:rsidRPr="00F607B2" w:rsidRDefault="006E3155" w:rsidP="006E3155">
            <w:pPr>
              <w:jc w:val="center"/>
              <w:rPr>
                <w:rFonts w:ascii="Arial" w:hAnsi="Arial" w:cs="Arial"/>
              </w:rPr>
            </w:pPr>
          </w:p>
        </w:tc>
        <w:tc>
          <w:tcPr>
            <w:tcW w:w="789" w:type="dxa"/>
          </w:tcPr>
          <w:p w14:paraId="48FCB8D2" w14:textId="4C2741F4" w:rsidR="006E3155" w:rsidRPr="00F607B2" w:rsidRDefault="006E3155" w:rsidP="006E3155">
            <w:pPr>
              <w:jc w:val="center"/>
              <w:rPr>
                <w:rFonts w:ascii="Arial" w:hAnsi="Arial" w:cs="Arial"/>
              </w:rPr>
            </w:pPr>
            <w:r>
              <w:rPr>
                <w:rFonts w:ascii="Arial" w:hAnsi="Arial" w:cs="Arial"/>
              </w:rPr>
              <w:sym w:font="Wingdings" w:char="F0FC"/>
            </w:r>
          </w:p>
        </w:tc>
        <w:tc>
          <w:tcPr>
            <w:tcW w:w="709" w:type="dxa"/>
          </w:tcPr>
          <w:p w14:paraId="224B3B70" w14:textId="77777777" w:rsidR="006E3155" w:rsidRPr="00F607B2" w:rsidRDefault="006E3155" w:rsidP="006E3155">
            <w:pPr>
              <w:jc w:val="center"/>
              <w:rPr>
                <w:rFonts w:ascii="Arial" w:hAnsi="Arial" w:cs="Arial"/>
              </w:rPr>
            </w:pPr>
          </w:p>
        </w:tc>
        <w:tc>
          <w:tcPr>
            <w:tcW w:w="708" w:type="dxa"/>
          </w:tcPr>
          <w:p w14:paraId="3B3407C9" w14:textId="77777777" w:rsidR="006E3155" w:rsidRPr="00F607B2" w:rsidRDefault="006E3155" w:rsidP="006E3155">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6E1095E4" w:rsidR="003850EE" w:rsidRDefault="003850EE" w:rsidP="00A1395C">
      <w:pPr>
        <w:spacing w:after="0" w:line="240" w:lineRule="auto"/>
        <w:rPr>
          <w:rFonts w:ascii="Arial" w:eastAsia="Times New Roman" w:hAnsi="Arial" w:cs="Arial"/>
          <w:sz w:val="20"/>
          <w:szCs w:val="20"/>
        </w:rPr>
      </w:pPr>
    </w:p>
    <w:p w14:paraId="35CA8329" w14:textId="77777777" w:rsidR="003850EE" w:rsidRPr="003850EE" w:rsidRDefault="003850EE" w:rsidP="003850EE">
      <w:pPr>
        <w:rPr>
          <w:rFonts w:ascii="Arial" w:eastAsia="Times New Roman" w:hAnsi="Arial" w:cs="Arial"/>
          <w:sz w:val="20"/>
          <w:szCs w:val="20"/>
        </w:rPr>
      </w:pPr>
    </w:p>
    <w:p w14:paraId="3C86F579" w14:textId="77777777" w:rsidR="003850EE" w:rsidRPr="003850EE" w:rsidRDefault="003850EE" w:rsidP="003850EE">
      <w:pPr>
        <w:rPr>
          <w:rFonts w:ascii="Arial" w:eastAsia="Times New Roman" w:hAnsi="Arial" w:cs="Arial"/>
          <w:sz w:val="20"/>
          <w:szCs w:val="20"/>
        </w:rPr>
      </w:pPr>
    </w:p>
    <w:p w14:paraId="00AE84FF" w14:textId="77777777" w:rsidR="003850EE" w:rsidRPr="003850EE" w:rsidRDefault="003850EE" w:rsidP="003850EE">
      <w:pPr>
        <w:rPr>
          <w:rFonts w:ascii="Arial" w:eastAsia="Times New Roman" w:hAnsi="Arial" w:cs="Arial"/>
          <w:sz w:val="20"/>
          <w:szCs w:val="20"/>
        </w:rPr>
      </w:pPr>
    </w:p>
    <w:p w14:paraId="65812A54" w14:textId="77777777" w:rsidR="003850EE" w:rsidRPr="003850EE" w:rsidRDefault="003850EE" w:rsidP="003850EE">
      <w:pPr>
        <w:rPr>
          <w:rFonts w:ascii="Arial" w:eastAsia="Times New Roman" w:hAnsi="Arial" w:cs="Arial"/>
          <w:sz w:val="20"/>
          <w:szCs w:val="20"/>
        </w:rPr>
      </w:pPr>
    </w:p>
    <w:p w14:paraId="240FBD6C" w14:textId="77777777" w:rsidR="003850EE" w:rsidRPr="003850EE" w:rsidRDefault="003850EE" w:rsidP="003850EE">
      <w:pPr>
        <w:rPr>
          <w:rFonts w:ascii="Arial" w:eastAsia="Times New Roman" w:hAnsi="Arial" w:cs="Arial"/>
          <w:sz w:val="20"/>
          <w:szCs w:val="20"/>
        </w:rPr>
      </w:pPr>
    </w:p>
    <w:p w14:paraId="0D5334BB" w14:textId="0AE2A81D" w:rsidR="00A1395C" w:rsidRPr="003850EE" w:rsidRDefault="003850EE" w:rsidP="003850EE">
      <w:pPr>
        <w:tabs>
          <w:tab w:val="left" w:pos="1044"/>
        </w:tabs>
        <w:rPr>
          <w:rFonts w:ascii="Arial" w:eastAsia="Times New Roman" w:hAnsi="Arial" w:cs="Arial"/>
          <w:sz w:val="20"/>
          <w:szCs w:val="20"/>
        </w:rPr>
      </w:pPr>
      <w:r>
        <w:rPr>
          <w:rFonts w:ascii="Arial" w:eastAsia="Times New Roman" w:hAnsi="Arial" w:cs="Arial"/>
          <w:sz w:val="20"/>
          <w:szCs w:val="20"/>
        </w:rPr>
        <w:lastRenderedPageBreak/>
        <w:tab/>
      </w:r>
    </w:p>
    <w:sectPr w:rsidR="00A1395C" w:rsidRPr="003850EE"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52D50" w14:textId="77777777" w:rsidR="0050244F" w:rsidRDefault="0050244F" w:rsidP="0050244F">
    <w:pPr>
      <w:pStyle w:val="Default"/>
    </w:pPr>
  </w:p>
  <w:p w14:paraId="6BC05FDA" w14:textId="2D8F6E4E" w:rsidR="000C32E3" w:rsidRDefault="0050244F" w:rsidP="0050244F">
    <w:pPr>
      <w:pStyle w:val="Footer"/>
    </w:pPr>
    <w:r>
      <w:t xml:space="preserve"> JM0756 – Matched 21/06/2024, consistency 18/07/2024           </w:t>
    </w:r>
    <w:r>
      <w:tab/>
    </w:r>
    <w:r w:rsidR="008E5E80">
      <w:t>December</w:t>
    </w:r>
    <w:r>
      <w:t xml:space="preserve"> 2024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50417C97" w:rsidR="000C32E3" w:rsidRDefault="000F3C9B">
    <w:pPr>
      <w:pStyle w:val="Header"/>
    </w:pPr>
    <w:r>
      <w:rPr>
        <w:noProof/>
      </w:rPr>
      <w:drawing>
        <wp:anchor distT="0" distB="0" distL="114300" distR="114300" simplePos="0" relativeHeight="251659264" behindDoc="1" locked="0" layoutInCell="1" allowOverlap="1" wp14:anchorId="0B4C85DE" wp14:editId="522F4774">
          <wp:simplePos x="0" y="0"/>
          <wp:positionH relativeFrom="column">
            <wp:posOffset>4531360</wp:posOffset>
          </wp:positionH>
          <wp:positionV relativeFrom="paragraph">
            <wp:posOffset>-40640</wp:posOffset>
          </wp:positionV>
          <wp:extent cx="1892300" cy="789940"/>
          <wp:effectExtent l="0" t="0" r="0" b="0"/>
          <wp:wrapTight wrapText="bothSides">
            <wp:wrapPolygon edited="0">
              <wp:start x="13482" y="0"/>
              <wp:lineTo x="8915" y="8334"/>
              <wp:lineTo x="870" y="12502"/>
              <wp:lineTo x="652" y="14585"/>
              <wp:lineTo x="1087" y="16669"/>
              <wp:lineTo x="6741" y="20315"/>
              <wp:lineTo x="6958" y="20836"/>
              <wp:lineTo x="21310" y="20836"/>
              <wp:lineTo x="21310" y="9897"/>
              <wp:lineTo x="20005" y="8334"/>
              <wp:lineTo x="21310" y="6251"/>
              <wp:lineTo x="21310" y="0"/>
              <wp:lineTo x="1348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300" cy="789940"/>
                  </a:xfrm>
                  <a:prstGeom prst="rect">
                    <a:avLst/>
                  </a:prstGeom>
                </pic:spPr>
              </pic:pic>
            </a:graphicData>
          </a:graphic>
          <wp14:sizeRelH relativeFrom="page">
            <wp14:pctWidth>0</wp14:pctWidth>
          </wp14:sizeRelH>
          <wp14:sizeRelV relativeFrom="page">
            <wp14:pctHeight>0</wp14:pctHeight>
          </wp14:sizeRelV>
        </wp:anchor>
      </w:drawing>
    </w:r>
  </w:p>
  <w:p w14:paraId="67B927BB" w14:textId="6A260959"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343"/>
    <w:multiLevelType w:val="hybridMultilevel"/>
    <w:tmpl w:val="A8F4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F0A71"/>
    <w:multiLevelType w:val="hybridMultilevel"/>
    <w:tmpl w:val="83888E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4450B"/>
    <w:multiLevelType w:val="hybridMultilevel"/>
    <w:tmpl w:val="FB5C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F118D"/>
    <w:multiLevelType w:val="hybridMultilevel"/>
    <w:tmpl w:val="EB42E2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056FA"/>
    <w:multiLevelType w:val="hybridMultilevel"/>
    <w:tmpl w:val="FD5A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96A9F"/>
    <w:multiLevelType w:val="hybridMultilevel"/>
    <w:tmpl w:val="5210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C28AF"/>
    <w:multiLevelType w:val="hybridMultilevel"/>
    <w:tmpl w:val="E6D4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E06C3"/>
    <w:multiLevelType w:val="hybridMultilevel"/>
    <w:tmpl w:val="AD48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21072A"/>
    <w:multiLevelType w:val="hybridMultilevel"/>
    <w:tmpl w:val="EA56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04959"/>
    <w:multiLevelType w:val="hybridMultilevel"/>
    <w:tmpl w:val="2366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A15F17"/>
    <w:multiLevelType w:val="hybridMultilevel"/>
    <w:tmpl w:val="75BAB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F5AAC"/>
    <w:multiLevelType w:val="hybridMultilevel"/>
    <w:tmpl w:val="6E7C24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CB5180"/>
    <w:multiLevelType w:val="hybridMultilevel"/>
    <w:tmpl w:val="39389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02F2B07"/>
    <w:multiLevelType w:val="hybridMultilevel"/>
    <w:tmpl w:val="BBDE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05EF9"/>
    <w:multiLevelType w:val="hybridMultilevel"/>
    <w:tmpl w:val="9486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E0A3B"/>
    <w:multiLevelType w:val="hybridMultilevel"/>
    <w:tmpl w:val="6ED4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6B1742"/>
    <w:multiLevelType w:val="hybridMultilevel"/>
    <w:tmpl w:val="C8FC2550"/>
    <w:lvl w:ilvl="0" w:tplc="08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1A5F9C"/>
    <w:multiLevelType w:val="hybridMultilevel"/>
    <w:tmpl w:val="5A364A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731D45"/>
    <w:multiLevelType w:val="hybridMultilevel"/>
    <w:tmpl w:val="50EE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2254D12"/>
    <w:multiLevelType w:val="hybridMultilevel"/>
    <w:tmpl w:val="05F8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53344A"/>
    <w:multiLevelType w:val="hybridMultilevel"/>
    <w:tmpl w:val="68EC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03A05"/>
    <w:multiLevelType w:val="hybridMultilevel"/>
    <w:tmpl w:val="2DEC2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D0573"/>
    <w:multiLevelType w:val="hybridMultilevel"/>
    <w:tmpl w:val="9E3AA55A"/>
    <w:lvl w:ilvl="0" w:tplc="08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A97411"/>
    <w:multiLevelType w:val="hybridMultilevel"/>
    <w:tmpl w:val="1752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8D453F"/>
    <w:multiLevelType w:val="multilevel"/>
    <w:tmpl w:val="7938E1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28" w15:restartNumberingAfterBreak="0">
    <w:nsid w:val="5B2E48C1"/>
    <w:multiLevelType w:val="hybridMultilevel"/>
    <w:tmpl w:val="BFF6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D2758"/>
    <w:multiLevelType w:val="hybridMultilevel"/>
    <w:tmpl w:val="1F160E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24C3B0C"/>
    <w:multiLevelType w:val="hybridMultilevel"/>
    <w:tmpl w:val="D410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9D59CF"/>
    <w:multiLevelType w:val="hybridMultilevel"/>
    <w:tmpl w:val="40F8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3579E4"/>
    <w:multiLevelType w:val="hybridMultilevel"/>
    <w:tmpl w:val="C6F64C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A11958"/>
    <w:multiLevelType w:val="hybridMultilevel"/>
    <w:tmpl w:val="F0B2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B35957"/>
    <w:multiLevelType w:val="hybridMultilevel"/>
    <w:tmpl w:val="3550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032E4"/>
    <w:multiLevelType w:val="hybridMultilevel"/>
    <w:tmpl w:val="E71C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931802"/>
    <w:multiLevelType w:val="hybridMultilevel"/>
    <w:tmpl w:val="74B2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534BB9"/>
    <w:multiLevelType w:val="hybridMultilevel"/>
    <w:tmpl w:val="77DC9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A277D9"/>
    <w:multiLevelType w:val="hybridMultilevel"/>
    <w:tmpl w:val="311A3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D54B13"/>
    <w:multiLevelType w:val="hybridMultilevel"/>
    <w:tmpl w:val="BB2409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55222"/>
    <w:multiLevelType w:val="hybridMultilevel"/>
    <w:tmpl w:val="59AC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0"/>
  </w:num>
  <w:num w:numId="4">
    <w:abstractNumId w:val="34"/>
  </w:num>
  <w:num w:numId="5">
    <w:abstractNumId w:val="30"/>
  </w:num>
  <w:num w:numId="6">
    <w:abstractNumId w:val="20"/>
  </w:num>
  <w:num w:numId="7">
    <w:abstractNumId w:val="16"/>
  </w:num>
  <w:num w:numId="8">
    <w:abstractNumId w:val="36"/>
  </w:num>
  <w:num w:numId="9">
    <w:abstractNumId w:val="21"/>
  </w:num>
  <w:num w:numId="10">
    <w:abstractNumId w:val="40"/>
  </w:num>
  <w:num w:numId="11">
    <w:abstractNumId w:val="0"/>
  </w:num>
  <w:num w:numId="12">
    <w:abstractNumId w:val="22"/>
  </w:num>
  <w:num w:numId="13">
    <w:abstractNumId w:val="4"/>
  </w:num>
  <w:num w:numId="14">
    <w:abstractNumId w:val="41"/>
  </w:num>
  <w:num w:numId="15">
    <w:abstractNumId w:val="32"/>
  </w:num>
  <w:num w:numId="16">
    <w:abstractNumId w:val="42"/>
  </w:num>
  <w:num w:numId="17">
    <w:abstractNumId w:val="27"/>
  </w:num>
  <w:num w:numId="18">
    <w:abstractNumId w:val="35"/>
  </w:num>
  <w:num w:numId="19">
    <w:abstractNumId w:val="28"/>
  </w:num>
  <w:num w:numId="20">
    <w:abstractNumId w:val="14"/>
  </w:num>
  <w:num w:numId="21">
    <w:abstractNumId w:val="37"/>
  </w:num>
  <w:num w:numId="22">
    <w:abstractNumId w:val="13"/>
  </w:num>
  <w:num w:numId="23">
    <w:abstractNumId w:val="38"/>
  </w:num>
  <w:num w:numId="24">
    <w:abstractNumId w:val="24"/>
  </w:num>
  <w:num w:numId="25">
    <w:abstractNumId w:val="8"/>
  </w:num>
  <w:num w:numId="26">
    <w:abstractNumId w:val="29"/>
  </w:num>
  <w:num w:numId="27">
    <w:abstractNumId w:val="12"/>
  </w:num>
  <w:num w:numId="28">
    <w:abstractNumId w:val="11"/>
  </w:num>
  <w:num w:numId="29">
    <w:abstractNumId w:val="9"/>
  </w:num>
  <w:num w:numId="30">
    <w:abstractNumId w:val="33"/>
  </w:num>
  <w:num w:numId="31">
    <w:abstractNumId w:val="1"/>
  </w:num>
  <w:num w:numId="32">
    <w:abstractNumId w:val="18"/>
  </w:num>
  <w:num w:numId="33">
    <w:abstractNumId w:val="3"/>
  </w:num>
  <w:num w:numId="34">
    <w:abstractNumId w:val="25"/>
  </w:num>
  <w:num w:numId="35">
    <w:abstractNumId w:val="15"/>
  </w:num>
  <w:num w:numId="36">
    <w:abstractNumId w:val="6"/>
  </w:num>
  <w:num w:numId="37">
    <w:abstractNumId w:val="39"/>
  </w:num>
  <w:num w:numId="38">
    <w:abstractNumId w:val="19"/>
  </w:num>
  <w:num w:numId="39">
    <w:abstractNumId w:val="7"/>
  </w:num>
  <w:num w:numId="40">
    <w:abstractNumId w:val="31"/>
  </w:num>
  <w:num w:numId="41">
    <w:abstractNumId w:val="2"/>
  </w:num>
  <w:num w:numId="42">
    <w:abstractNumId w:val="23"/>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C18"/>
    <w:rsid w:val="000070B6"/>
    <w:rsid w:val="00024F09"/>
    <w:rsid w:val="000303D2"/>
    <w:rsid w:val="00044290"/>
    <w:rsid w:val="0005796B"/>
    <w:rsid w:val="000818B2"/>
    <w:rsid w:val="00085C47"/>
    <w:rsid w:val="000862DC"/>
    <w:rsid w:val="000B1833"/>
    <w:rsid w:val="000B254B"/>
    <w:rsid w:val="000B526F"/>
    <w:rsid w:val="000B6DB7"/>
    <w:rsid w:val="000C157D"/>
    <w:rsid w:val="000C1FB8"/>
    <w:rsid w:val="000C32E3"/>
    <w:rsid w:val="000D39EE"/>
    <w:rsid w:val="000E5016"/>
    <w:rsid w:val="000F192F"/>
    <w:rsid w:val="000F3C9B"/>
    <w:rsid w:val="000F4B28"/>
    <w:rsid w:val="00120D94"/>
    <w:rsid w:val="001568A8"/>
    <w:rsid w:val="00161C91"/>
    <w:rsid w:val="00172534"/>
    <w:rsid w:val="00187928"/>
    <w:rsid w:val="001B15A0"/>
    <w:rsid w:val="001B750B"/>
    <w:rsid w:val="001C3794"/>
    <w:rsid w:val="001D2D93"/>
    <w:rsid w:val="001D629F"/>
    <w:rsid w:val="001F2F1E"/>
    <w:rsid w:val="00213541"/>
    <w:rsid w:val="00217B04"/>
    <w:rsid w:val="00244F91"/>
    <w:rsid w:val="0025510B"/>
    <w:rsid w:val="00257597"/>
    <w:rsid w:val="00263927"/>
    <w:rsid w:val="0026428B"/>
    <w:rsid w:val="0026716D"/>
    <w:rsid w:val="00273101"/>
    <w:rsid w:val="002B7A29"/>
    <w:rsid w:val="002C2146"/>
    <w:rsid w:val="002D75B4"/>
    <w:rsid w:val="002E3884"/>
    <w:rsid w:val="002E3B93"/>
    <w:rsid w:val="002E4BFD"/>
    <w:rsid w:val="002F7D40"/>
    <w:rsid w:val="0033014F"/>
    <w:rsid w:val="0033046E"/>
    <w:rsid w:val="0036107A"/>
    <w:rsid w:val="00376FB8"/>
    <w:rsid w:val="00384D9D"/>
    <w:rsid w:val="003850EE"/>
    <w:rsid w:val="0039041C"/>
    <w:rsid w:val="003A1F4C"/>
    <w:rsid w:val="003A310F"/>
    <w:rsid w:val="003A5DEC"/>
    <w:rsid w:val="003A67E9"/>
    <w:rsid w:val="003B04AD"/>
    <w:rsid w:val="003B0EE4"/>
    <w:rsid w:val="003B43F4"/>
    <w:rsid w:val="003C5A3F"/>
    <w:rsid w:val="003E26C9"/>
    <w:rsid w:val="003F6D38"/>
    <w:rsid w:val="00402A79"/>
    <w:rsid w:val="00403964"/>
    <w:rsid w:val="004056AE"/>
    <w:rsid w:val="00405817"/>
    <w:rsid w:val="00426AC6"/>
    <w:rsid w:val="00431F44"/>
    <w:rsid w:val="004365D5"/>
    <w:rsid w:val="00437B78"/>
    <w:rsid w:val="00444C08"/>
    <w:rsid w:val="00453559"/>
    <w:rsid w:val="004733A7"/>
    <w:rsid w:val="004913D6"/>
    <w:rsid w:val="00495863"/>
    <w:rsid w:val="004B4DA4"/>
    <w:rsid w:val="004B6AB3"/>
    <w:rsid w:val="004C1AB6"/>
    <w:rsid w:val="004C2851"/>
    <w:rsid w:val="004D456B"/>
    <w:rsid w:val="004E5CAD"/>
    <w:rsid w:val="004F7CE0"/>
    <w:rsid w:val="00501FC2"/>
    <w:rsid w:val="0050244F"/>
    <w:rsid w:val="005033D7"/>
    <w:rsid w:val="00521C3D"/>
    <w:rsid w:val="00531696"/>
    <w:rsid w:val="00560F92"/>
    <w:rsid w:val="00570653"/>
    <w:rsid w:val="005776BB"/>
    <w:rsid w:val="00581759"/>
    <w:rsid w:val="00582311"/>
    <w:rsid w:val="005B532A"/>
    <w:rsid w:val="005E0B88"/>
    <w:rsid w:val="005F2B85"/>
    <w:rsid w:val="005F4691"/>
    <w:rsid w:val="005F796C"/>
    <w:rsid w:val="006044DF"/>
    <w:rsid w:val="006048C9"/>
    <w:rsid w:val="00615705"/>
    <w:rsid w:val="00622BED"/>
    <w:rsid w:val="00635AD5"/>
    <w:rsid w:val="00637A4E"/>
    <w:rsid w:val="0065496E"/>
    <w:rsid w:val="00655528"/>
    <w:rsid w:val="00665B1A"/>
    <w:rsid w:val="00676D0F"/>
    <w:rsid w:val="006843FE"/>
    <w:rsid w:val="00690102"/>
    <w:rsid w:val="006C1743"/>
    <w:rsid w:val="006C38CB"/>
    <w:rsid w:val="006E3155"/>
    <w:rsid w:val="006F1DBF"/>
    <w:rsid w:val="006F4F61"/>
    <w:rsid w:val="006F5D1E"/>
    <w:rsid w:val="00722BF9"/>
    <w:rsid w:val="00730DA8"/>
    <w:rsid w:val="00735F8F"/>
    <w:rsid w:val="007528E6"/>
    <w:rsid w:val="0076005C"/>
    <w:rsid w:val="00761773"/>
    <w:rsid w:val="00761C2E"/>
    <w:rsid w:val="00773ACA"/>
    <w:rsid w:val="0079132F"/>
    <w:rsid w:val="007A099A"/>
    <w:rsid w:val="007A2383"/>
    <w:rsid w:val="007A2F4E"/>
    <w:rsid w:val="007A7E74"/>
    <w:rsid w:val="007B321A"/>
    <w:rsid w:val="007B6AB2"/>
    <w:rsid w:val="007D2D3E"/>
    <w:rsid w:val="007D3A41"/>
    <w:rsid w:val="007D4019"/>
    <w:rsid w:val="007D5CC3"/>
    <w:rsid w:val="007D5FF9"/>
    <w:rsid w:val="007D6FD6"/>
    <w:rsid w:val="00803402"/>
    <w:rsid w:val="008142D3"/>
    <w:rsid w:val="00820961"/>
    <w:rsid w:val="00822066"/>
    <w:rsid w:val="00826D3C"/>
    <w:rsid w:val="0082771D"/>
    <w:rsid w:val="00831738"/>
    <w:rsid w:val="00844BB8"/>
    <w:rsid w:val="0084654F"/>
    <w:rsid w:val="00854374"/>
    <w:rsid w:val="00863187"/>
    <w:rsid w:val="00863ED6"/>
    <w:rsid w:val="00864555"/>
    <w:rsid w:val="00866575"/>
    <w:rsid w:val="0087013E"/>
    <w:rsid w:val="00884334"/>
    <w:rsid w:val="0088512F"/>
    <w:rsid w:val="00893E16"/>
    <w:rsid w:val="008C6A41"/>
    <w:rsid w:val="008D6EE5"/>
    <w:rsid w:val="008E0D89"/>
    <w:rsid w:val="008E27FD"/>
    <w:rsid w:val="008E5E80"/>
    <w:rsid w:val="008F42C4"/>
    <w:rsid w:val="008F7D36"/>
    <w:rsid w:val="008F7F1E"/>
    <w:rsid w:val="009016B7"/>
    <w:rsid w:val="00903405"/>
    <w:rsid w:val="0091004D"/>
    <w:rsid w:val="009370F1"/>
    <w:rsid w:val="00942EF3"/>
    <w:rsid w:val="00955DBC"/>
    <w:rsid w:val="00963E4D"/>
    <w:rsid w:val="00967230"/>
    <w:rsid w:val="00987B17"/>
    <w:rsid w:val="00987DEA"/>
    <w:rsid w:val="00996641"/>
    <w:rsid w:val="009A2853"/>
    <w:rsid w:val="009A4F94"/>
    <w:rsid w:val="009C32F6"/>
    <w:rsid w:val="009D0DEA"/>
    <w:rsid w:val="009D7E38"/>
    <w:rsid w:val="009E7256"/>
    <w:rsid w:val="009F37F8"/>
    <w:rsid w:val="00A1395C"/>
    <w:rsid w:val="00A14A3C"/>
    <w:rsid w:val="00A34BA4"/>
    <w:rsid w:val="00A37038"/>
    <w:rsid w:val="00A400B0"/>
    <w:rsid w:val="00A430A2"/>
    <w:rsid w:val="00A4737E"/>
    <w:rsid w:val="00A61461"/>
    <w:rsid w:val="00A95BA6"/>
    <w:rsid w:val="00AA04B1"/>
    <w:rsid w:val="00AC177C"/>
    <w:rsid w:val="00AD20F7"/>
    <w:rsid w:val="00AE43BA"/>
    <w:rsid w:val="00AF3F15"/>
    <w:rsid w:val="00B15C4B"/>
    <w:rsid w:val="00B24909"/>
    <w:rsid w:val="00B35774"/>
    <w:rsid w:val="00B41A6D"/>
    <w:rsid w:val="00B47D98"/>
    <w:rsid w:val="00B62B9F"/>
    <w:rsid w:val="00B735BB"/>
    <w:rsid w:val="00B84E78"/>
    <w:rsid w:val="00B95A94"/>
    <w:rsid w:val="00BA280B"/>
    <w:rsid w:val="00BB0F99"/>
    <w:rsid w:val="00BB3FE0"/>
    <w:rsid w:val="00BD7483"/>
    <w:rsid w:val="00BE60E7"/>
    <w:rsid w:val="00BF126B"/>
    <w:rsid w:val="00C059A3"/>
    <w:rsid w:val="00C07C38"/>
    <w:rsid w:val="00C11489"/>
    <w:rsid w:val="00C277DE"/>
    <w:rsid w:val="00C34542"/>
    <w:rsid w:val="00C37CBC"/>
    <w:rsid w:val="00C4383A"/>
    <w:rsid w:val="00C4469F"/>
    <w:rsid w:val="00C849A4"/>
    <w:rsid w:val="00C91114"/>
    <w:rsid w:val="00C92626"/>
    <w:rsid w:val="00C931B1"/>
    <w:rsid w:val="00C95346"/>
    <w:rsid w:val="00CA2DBD"/>
    <w:rsid w:val="00CC1BBD"/>
    <w:rsid w:val="00CC2F4E"/>
    <w:rsid w:val="00CD0B18"/>
    <w:rsid w:val="00CD360B"/>
    <w:rsid w:val="00CE04B3"/>
    <w:rsid w:val="00CE0BB5"/>
    <w:rsid w:val="00CE0E18"/>
    <w:rsid w:val="00CE4175"/>
    <w:rsid w:val="00CF69D0"/>
    <w:rsid w:val="00D050C9"/>
    <w:rsid w:val="00D20BEB"/>
    <w:rsid w:val="00D244DD"/>
    <w:rsid w:val="00D354BD"/>
    <w:rsid w:val="00D36421"/>
    <w:rsid w:val="00D4237D"/>
    <w:rsid w:val="00D44AB0"/>
    <w:rsid w:val="00D54D3F"/>
    <w:rsid w:val="00D74E4B"/>
    <w:rsid w:val="00D769B2"/>
    <w:rsid w:val="00D85E27"/>
    <w:rsid w:val="00D92B92"/>
    <w:rsid w:val="00DA2099"/>
    <w:rsid w:val="00DB0A6D"/>
    <w:rsid w:val="00DC08BE"/>
    <w:rsid w:val="00DC1A0F"/>
    <w:rsid w:val="00DC63CC"/>
    <w:rsid w:val="00DF2EEB"/>
    <w:rsid w:val="00DF348A"/>
    <w:rsid w:val="00E06039"/>
    <w:rsid w:val="00E0661F"/>
    <w:rsid w:val="00E2049B"/>
    <w:rsid w:val="00E230E2"/>
    <w:rsid w:val="00E31407"/>
    <w:rsid w:val="00E330D4"/>
    <w:rsid w:val="00E34ED3"/>
    <w:rsid w:val="00E35E30"/>
    <w:rsid w:val="00E41A10"/>
    <w:rsid w:val="00E433CD"/>
    <w:rsid w:val="00E54BE4"/>
    <w:rsid w:val="00E559B5"/>
    <w:rsid w:val="00E566A8"/>
    <w:rsid w:val="00E77653"/>
    <w:rsid w:val="00E84EBF"/>
    <w:rsid w:val="00E94175"/>
    <w:rsid w:val="00EA1664"/>
    <w:rsid w:val="00EB350B"/>
    <w:rsid w:val="00ED2CF4"/>
    <w:rsid w:val="00ED356C"/>
    <w:rsid w:val="00ED47B0"/>
    <w:rsid w:val="00ED5B71"/>
    <w:rsid w:val="00F27783"/>
    <w:rsid w:val="00F607B2"/>
    <w:rsid w:val="00F739CD"/>
    <w:rsid w:val="00F73F8D"/>
    <w:rsid w:val="00F8071E"/>
    <w:rsid w:val="00F84A60"/>
    <w:rsid w:val="00FB22F8"/>
    <w:rsid w:val="00FB502E"/>
    <w:rsid w:val="00FC2413"/>
    <w:rsid w:val="00FD7381"/>
    <w:rsid w:val="00FF5FB5"/>
    <w:rsid w:val="00FF70DC"/>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553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qFormat/>
    <w:rsid w:val="00E2049B"/>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7Char">
    <w:name w:val="Heading 7 Char"/>
    <w:basedOn w:val="DefaultParagraphFont"/>
    <w:link w:val="Heading7"/>
    <w:rsid w:val="00E2049B"/>
    <w:rPr>
      <w:rFonts w:ascii="Times New Roman" w:eastAsia="Times New Roman" w:hAnsi="Times New Roman" w:cs="Times New Roman"/>
      <w:sz w:val="24"/>
      <w:szCs w:val="24"/>
    </w:rPr>
  </w:style>
  <w:style w:type="paragraph" w:customStyle="1" w:styleId="Default">
    <w:name w:val="Default"/>
    <w:rsid w:val="0050244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89388235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FF3405-03E2-4BAF-8A02-F79F94F3787C}"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530605F-794B-4F74-B894-A766CD0A3F8C}">
      <dgm:prSet/>
      <dgm:spPr/>
      <dgm:t>
        <a:bodyPr/>
        <a:lstStyle/>
        <a:p>
          <a:pPr marR="0" algn="ctr" rtl="0"/>
          <a:r>
            <a:rPr lang="en-GB" b="0" i="0" u="none" strike="noStrike" baseline="0">
              <a:latin typeface="Arial"/>
            </a:rPr>
            <a:t>Head of Speech &amp; Language Therapy</a:t>
          </a:r>
        </a:p>
        <a:p>
          <a:pPr marR="0" algn="ctr" rtl="0"/>
          <a:r>
            <a:rPr lang="en-GB" b="0" i="0" u="none" strike="noStrike" baseline="0">
              <a:latin typeface="Arial"/>
            </a:rPr>
            <a:t>0.8 B8a</a:t>
          </a:r>
        </a:p>
      </dgm:t>
    </dgm:pt>
    <dgm:pt modelId="{D074756C-A54C-4DDC-A032-23D4FB67F0E1}" type="parTrans" cxnId="{2B261C6C-7F05-46BE-8483-74BAD9B27F16}">
      <dgm:prSet/>
      <dgm:spPr/>
      <dgm:t>
        <a:bodyPr/>
        <a:lstStyle/>
        <a:p>
          <a:endParaRPr lang="en-GB"/>
        </a:p>
      </dgm:t>
    </dgm:pt>
    <dgm:pt modelId="{78981014-EE13-4A35-940B-7F1FFCC72177}" type="sibTrans" cxnId="{2B261C6C-7F05-46BE-8483-74BAD9B27F16}">
      <dgm:prSet/>
      <dgm:spPr/>
      <dgm:t>
        <a:bodyPr/>
        <a:lstStyle/>
        <a:p>
          <a:endParaRPr lang="en-GB"/>
        </a:p>
      </dgm:t>
    </dgm:pt>
    <dgm:pt modelId="{5079EC38-E3EF-4B3F-B023-2267C38294E1}">
      <dgm:prSet/>
      <dgm:spPr/>
      <dgm:t>
        <a:bodyPr/>
        <a:lstStyle/>
        <a:p>
          <a:pPr marR="0" algn="ctr" rtl="0"/>
          <a:r>
            <a:rPr lang="en-GB" b="0" i="0" u="none" strike="noStrike" baseline="0">
              <a:solidFill>
                <a:sysClr val="windowText" lastClr="000000"/>
              </a:solidFill>
              <a:latin typeface="Arial"/>
            </a:rPr>
            <a:t>Lead SLTs:  Community </a:t>
          </a:r>
        </a:p>
        <a:p>
          <a:pPr marR="0" algn="ctr" rtl="0"/>
          <a:r>
            <a:rPr lang="en-GB" b="0" i="0" u="none" strike="noStrike" baseline="0">
              <a:solidFill>
                <a:sysClr val="windowText" lastClr="000000"/>
              </a:solidFill>
              <a:latin typeface="Arial"/>
            </a:rPr>
            <a:t>1.8 B7</a:t>
          </a:r>
          <a:endParaRPr lang="en-GB" b="0">
            <a:solidFill>
              <a:sysClr val="windowText" lastClr="000000"/>
            </a:solidFill>
          </a:endParaRPr>
        </a:p>
      </dgm:t>
    </dgm:pt>
    <dgm:pt modelId="{3CB91CDF-7AAC-42D2-9DCF-4D9E6111A762}" type="parTrans" cxnId="{1C349BF9-ECB6-4602-984A-52BE8C0C22D7}">
      <dgm:prSet/>
      <dgm:spPr/>
      <dgm:t>
        <a:bodyPr/>
        <a:lstStyle/>
        <a:p>
          <a:endParaRPr lang="en-GB"/>
        </a:p>
      </dgm:t>
    </dgm:pt>
    <dgm:pt modelId="{47B4D757-E731-4D98-97FE-DD5352540BD9}" type="sibTrans" cxnId="{1C349BF9-ECB6-4602-984A-52BE8C0C22D7}">
      <dgm:prSet/>
      <dgm:spPr/>
      <dgm:t>
        <a:bodyPr/>
        <a:lstStyle/>
        <a:p>
          <a:endParaRPr lang="en-GB"/>
        </a:p>
      </dgm:t>
    </dgm:pt>
    <dgm:pt modelId="{CC955DBF-4D3E-43C7-87C4-0D0EFA8A2C09}">
      <dgm:prSet/>
      <dgm:spPr/>
      <dgm:t>
        <a:bodyPr/>
        <a:lstStyle/>
        <a:p>
          <a:pPr marR="0" algn="ctr" rtl="0"/>
          <a:r>
            <a:rPr lang="en-GB" b="0" i="0" u="none" strike="noStrike" baseline="0">
              <a:solidFill>
                <a:sysClr val="windowText" lastClr="000000"/>
              </a:solidFill>
              <a:latin typeface="Arial"/>
            </a:rPr>
            <a:t>6.02 B6</a:t>
          </a:r>
        </a:p>
        <a:p>
          <a:pPr marR="0" algn="ctr" rtl="0"/>
          <a:r>
            <a:rPr lang="en-GB" b="0" i="0" u="none" strike="noStrike" baseline="0">
              <a:solidFill>
                <a:sysClr val="windowText" lastClr="000000"/>
              </a:solidFill>
              <a:latin typeface="Arial"/>
            </a:rPr>
            <a:t>2.0 B5</a:t>
          </a:r>
        </a:p>
        <a:p>
          <a:pPr marR="0" algn="ctr" rtl="0"/>
          <a:r>
            <a:rPr lang="en-GB" b="0" i="0" u="none" strike="noStrike" baseline="0">
              <a:solidFill>
                <a:sysClr val="windowText" lastClr="000000"/>
              </a:solidFill>
              <a:latin typeface="Arial"/>
            </a:rPr>
            <a:t>1.0 B4</a:t>
          </a:r>
        </a:p>
        <a:p>
          <a:pPr marR="0" algn="ctr" rtl="0"/>
          <a:r>
            <a:rPr lang="en-GB" b="0" i="0" u="none" strike="noStrike" baseline="0">
              <a:solidFill>
                <a:sysClr val="windowText" lastClr="000000"/>
              </a:solidFill>
              <a:latin typeface="Arial"/>
            </a:rPr>
            <a:t>1.0 B3</a:t>
          </a:r>
          <a:endParaRPr lang="en-GB" b="0">
            <a:solidFill>
              <a:sysClr val="windowText" lastClr="000000"/>
            </a:solidFill>
          </a:endParaRPr>
        </a:p>
      </dgm:t>
    </dgm:pt>
    <dgm:pt modelId="{7C63DBFA-5283-437C-A6A0-3D2B958CC0DA}" type="parTrans" cxnId="{EF433003-FC1A-449C-BA94-FC9F9034D833}">
      <dgm:prSet/>
      <dgm:spPr/>
      <dgm:t>
        <a:bodyPr/>
        <a:lstStyle/>
        <a:p>
          <a:endParaRPr lang="en-GB"/>
        </a:p>
      </dgm:t>
    </dgm:pt>
    <dgm:pt modelId="{AE83902F-DE65-4F4B-88AE-9278D7D63793}" type="sibTrans" cxnId="{EF433003-FC1A-449C-BA94-FC9F9034D833}">
      <dgm:prSet/>
      <dgm:spPr/>
      <dgm:t>
        <a:bodyPr/>
        <a:lstStyle/>
        <a:p>
          <a:endParaRPr lang="en-GB"/>
        </a:p>
      </dgm:t>
    </dgm:pt>
    <dgm:pt modelId="{9C166735-860E-4BC9-BD95-658A757C669B}">
      <dgm:prSet/>
      <dgm:spPr/>
      <dgm:t>
        <a:bodyPr/>
        <a:lstStyle/>
        <a:p>
          <a:pPr marR="0" algn="ctr" rtl="0"/>
          <a:r>
            <a:rPr lang="en-GB" b="0" i="0" u="none" strike="noStrike" baseline="0">
              <a:latin typeface="Arial"/>
            </a:rPr>
            <a:t>Lead SLT: ENT</a:t>
          </a:r>
        </a:p>
        <a:p>
          <a:pPr marR="0" algn="ctr" rtl="0"/>
          <a:r>
            <a:rPr lang="en-GB" b="0" i="0" u="none" strike="noStrike" baseline="0">
              <a:latin typeface="Arial"/>
            </a:rPr>
            <a:t>0.68 B7</a:t>
          </a:r>
          <a:endParaRPr lang="en-GB"/>
        </a:p>
      </dgm:t>
    </dgm:pt>
    <dgm:pt modelId="{5541B62C-645A-490D-82FF-F40A622C7239}" type="parTrans" cxnId="{FC9BE27C-3EA7-4739-AEA6-B46C7ABFFB22}">
      <dgm:prSet/>
      <dgm:spPr/>
      <dgm:t>
        <a:bodyPr/>
        <a:lstStyle/>
        <a:p>
          <a:endParaRPr lang="en-GB"/>
        </a:p>
      </dgm:t>
    </dgm:pt>
    <dgm:pt modelId="{A5439171-61A5-4C14-9B49-81A37B82AF9F}" type="sibTrans" cxnId="{FC9BE27C-3EA7-4739-AEA6-B46C7ABFFB22}">
      <dgm:prSet/>
      <dgm:spPr/>
      <dgm:t>
        <a:bodyPr/>
        <a:lstStyle/>
        <a:p>
          <a:endParaRPr lang="en-GB"/>
        </a:p>
      </dgm:t>
    </dgm:pt>
    <dgm:pt modelId="{DB3E24E6-8777-45E8-862D-2DC02CC178AC}">
      <dgm:prSet/>
      <dgm:spPr/>
      <dgm:t>
        <a:bodyPr/>
        <a:lstStyle/>
        <a:p>
          <a:pPr marR="0" algn="ctr" rtl="0"/>
          <a:r>
            <a:rPr lang="en-GB" b="0" i="0" u="none" strike="noStrike" baseline="0">
              <a:latin typeface="Arial"/>
            </a:rPr>
            <a:t>0.8 B7 H&amp;N</a:t>
          </a:r>
        </a:p>
        <a:p>
          <a:pPr marR="0" algn="ctr" rtl="0"/>
          <a:r>
            <a:rPr lang="en-GB" b="0" i="0" u="none" strike="noStrike" baseline="0">
              <a:latin typeface="Arial"/>
            </a:rPr>
            <a:t>4.0 B6 voice/H&amp;N</a:t>
          </a:r>
        </a:p>
      </dgm:t>
    </dgm:pt>
    <dgm:pt modelId="{25466DC7-DA76-4C62-BE78-3FB90337E3D5}" type="parTrans" cxnId="{F72B8625-2DD0-41E1-A1F2-00D398F5E538}">
      <dgm:prSet/>
      <dgm:spPr/>
      <dgm:t>
        <a:bodyPr/>
        <a:lstStyle/>
        <a:p>
          <a:endParaRPr lang="en-GB"/>
        </a:p>
      </dgm:t>
    </dgm:pt>
    <dgm:pt modelId="{3E1C1069-D988-4116-A849-4D30012B9514}" type="sibTrans" cxnId="{F72B8625-2DD0-41E1-A1F2-00D398F5E538}">
      <dgm:prSet/>
      <dgm:spPr/>
      <dgm:t>
        <a:bodyPr/>
        <a:lstStyle/>
        <a:p>
          <a:endParaRPr lang="en-GB"/>
        </a:p>
      </dgm:t>
    </dgm:pt>
    <dgm:pt modelId="{F0F0AA58-E2D2-43BD-8643-0A131C0698EB}">
      <dgm:prSet/>
      <dgm:spPr/>
      <dgm:t>
        <a:bodyPr/>
        <a:lstStyle/>
        <a:p>
          <a:pPr marR="0" algn="ctr" rtl="0"/>
          <a:r>
            <a:rPr lang="en-GB" b="0" i="0" u="none" strike="noStrike" baseline="0">
              <a:solidFill>
                <a:sysClr val="windowText" lastClr="000000"/>
              </a:solidFill>
              <a:latin typeface="Arial"/>
            </a:rPr>
            <a:t>Lead SLT: Stroke &amp; Neurology</a:t>
          </a:r>
        </a:p>
        <a:p>
          <a:pPr marR="0" algn="ctr" rtl="0"/>
          <a:r>
            <a:rPr lang="en-GB" b="0" i="0" u="none" strike="noStrike" baseline="0">
              <a:solidFill>
                <a:sysClr val="windowText" lastClr="000000"/>
              </a:solidFill>
              <a:latin typeface="Arial"/>
            </a:rPr>
            <a:t>0.6 B7</a:t>
          </a:r>
          <a:endParaRPr lang="en-GB" b="0">
            <a:solidFill>
              <a:sysClr val="windowText" lastClr="000000"/>
            </a:solidFill>
          </a:endParaRPr>
        </a:p>
      </dgm:t>
    </dgm:pt>
    <dgm:pt modelId="{AAB6D13B-6F90-4C80-AD10-2D0A016B982D}" type="parTrans" cxnId="{8FE47554-55D7-4997-82D6-837656093C5F}">
      <dgm:prSet/>
      <dgm:spPr/>
      <dgm:t>
        <a:bodyPr/>
        <a:lstStyle/>
        <a:p>
          <a:endParaRPr lang="en-GB"/>
        </a:p>
      </dgm:t>
    </dgm:pt>
    <dgm:pt modelId="{AAD0CAC5-3FC9-4611-90A1-E485EE1CD054}" type="sibTrans" cxnId="{8FE47554-55D7-4997-82D6-837656093C5F}">
      <dgm:prSet/>
      <dgm:spPr/>
      <dgm:t>
        <a:bodyPr/>
        <a:lstStyle/>
        <a:p>
          <a:endParaRPr lang="en-GB"/>
        </a:p>
      </dgm:t>
    </dgm:pt>
    <dgm:pt modelId="{E40093C2-B948-4A31-8959-C91CE988FEEC}">
      <dgm:prSet/>
      <dgm:spPr/>
      <dgm:t>
        <a:bodyPr/>
        <a:lstStyle/>
        <a:p>
          <a:pPr marR="0" algn="ctr" rtl="0"/>
          <a:r>
            <a:rPr lang="en-GB" b="0" i="0" u="none" strike="noStrike" baseline="0">
              <a:latin typeface="Arial"/>
            </a:rPr>
            <a:t>Lead SLTs: Dysphagia</a:t>
          </a:r>
        </a:p>
        <a:p>
          <a:pPr marR="0" algn="ctr" rtl="0"/>
          <a:r>
            <a:rPr lang="en-GB" b="0" i="0" u="none" strike="noStrike" baseline="0">
              <a:latin typeface="Arial"/>
            </a:rPr>
            <a:t>Specialist Wards</a:t>
          </a:r>
        </a:p>
        <a:p>
          <a:pPr marR="0" algn="ctr" rtl="0"/>
          <a:r>
            <a:rPr lang="en-GB" b="0" i="0" u="none" strike="noStrike" baseline="0">
              <a:latin typeface="Arial"/>
            </a:rPr>
            <a:t>1.08 B7</a:t>
          </a:r>
          <a:endParaRPr lang="en-GB"/>
        </a:p>
      </dgm:t>
    </dgm:pt>
    <dgm:pt modelId="{612D92CF-9592-41E1-9A76-BF2827C788F7}" type="parTrans" cxnId="{0360AA82-4765-4D3D-95D0-A3E422B4424A}">
      <dgm:prSet/>
      <dgm:spPr/>
      <dgm:t>
        <a:bodyPr/>
        <a:lstStyle/>
        <a:p>
          <a:endParaRPr lang="en-GB"/>
        </a:p>
      </dgm:t>
    </dgm:pt>
    <dgm:pt modelId="{36EF94A8-A7EA-40CC-8066-C4A788B51CA9}" type="sibTrans" cxnId="{0360AA82-4765-4D3D-95D0-A3E422B4424A}">
      <dgm:prSet/>
      <dgm:spPr/>
      <dgm:t>
        <a:bodyPr/>
        <a:lstStyle/>
        <a:p>
          <a:endParaRPr lang="en-GB"/>
        </a:p>
      </dgm:t>
    </dgm:pt>
    <dgm:pt modelId="{136635DA-ED28-4B2E-BD83-5A8C4E1C1F89}">
      <dgm:prSet/>
      <dgm:spPr/>
      <dgm:t>
        <a:bodyPr/>
        <a:lstStyle/>
        <a:p>
          <a:r>
            <a:rPr lang="en-GB" b="0">
              <a:latin typeface="Arial" pitchFamily="34" charset="0"/>
              <a:cs typeface="Arial" pitchFamily="34" charset="0"/>
            </a:rPr>
            <a:t>0.6 B7 Neuro Rehab</a:t>
          </a:r>
        </a:p>
        <a:p>
          <a:r>
            <a:rPr lang="en-GB" b="0">
              <a:latin typeface="Arial" pitchFamily="34" charset="0"/>
              <a:cs typeface="Arial" pitchFamily="34" charset="0"/>
            </a:rPr>
            <a:t>2.0  B6 Stroke</a:t>
          </a:r>
        </a:p>
        <a:p>
          <a:r>
            <a:rPr lang="en-GB" b="0">
              <a:latin typeface="Arial" pitchFamily="34" charset="0"/>
              <a:cs typeface="Arial" pitchFamily="34" charset="0"/>
            </a:rPr>
            <a:t>1.7 B6 Neuro</a:t>
          </a:r>
        </a:p>
        <a:p>
          <a:r>
            <a:rPr lang="en-GB" b="0">
              <a:latin typeface="Arial" pitchFamily="34" charset="0"/>
              <a:cs typeface="Arial" pitchFamily="34" charset="0"/>
            </a:rPr>
            <a:t>1.0 B5 Stroke</a:t>
          </a:r>
        </a:p>
        <a:p>
          <a:r>
            <a:rPr lang="en-GB" b="0">
              <a:latin typeface="Arial" pitchFamily="34" charset="0"/>
              <a:cs typeface="Arial" pitchFamily="34" charset="0"/>
            </a:rPr>
            <a:t>0.6 B4 Neuro</a:t>
          </a:r>
        </a:p>
        <a:p>
          <a:r>
            <a:rPr lang="en-GB" b="0">
              <a:latin typeface="Arial" pitchFamily="34" charset="0"/>
              <a:cs typeface="Arial" pitchFamily="34" charset="0"/>
            </a:rPr>
            <a:t>0.8 B3</a:t>
          </a:r>
        </a:p>
      </dgm:t>
    </dgm:pt>
    <dgm:pt modelId="{D40E0972-8F8D-43B0-89BB-AD819D5C25DB}" type="parTrans" cxnId="{AB966F5D-81CF-42EF-88C3-931DFFBB4725}">
      <dgm:prSet/>
      <dgm:spPr/>
      <dgm:t>
        <a:bodyPr/>
        <a:lstStyle/>
        <a:p>
          <a:endParaRPr lang="en-GB"/>
        </a:p>
      </dgm:t>
    </dgm:pt>
    <dgm:pt modelId="{A3B9A2B4-1ACE-471A-A00B-7746E36C1895}" type="sibTrans" cxnId="{AB966F5D-81CF-42EF-88C3-931DFFBB4725}">
      <dgm:prSet/>
      <dgm:spPr/>
      <dgm:t>
        <a:bodyPr/>
        <a:lstStyle/>
        <a:p>
          <a:endParaRPr lang="en-GB"/>
        </a:p>
      </dgm:t>
    </dgm:pt>
    <dgm:pt modelId="{FFB829B2-9890-4D77-945D-7F9173CFF72A}">
      <dgm:prSet/>
      <dgm:spPr/>
      <dgm:t>
        <a:bodyPr/>
        <a:lstStyle/>
        <a:p>
          <a:pPr marR="0" algn="ctr" rtl="0"/>
          <a:endParaRPr lang="en-GB" b="0" i="0" u="none" strike="noStrike" baseline="0">
            <a:latin typeface="Arial"/>
          </a:endParaRPr>
        </a:p>
        <a:p>
          <a:pPr marR="0" algn="ctr" rtl="0"/>
          <a:endParaRPr lang="en-GB" b="0" i="0" u="none" strike="noStrike" baseline="0">
            <a:latin typeface="Arial"/>
          </a:endParaRPr>
        </a:p>
        <a:p>
          <a:pPr marR="0" algn="ctr" rtl="0"/>
          <a:r>
            <a:rPr lang="en-GB" b="0" i="0" u="none" strike="noStrike" baseline="0">
              <a:latin typeface="Arial"/>
            </a:rPr>
            <a:t>3.0 B6</a:t>
          </a:r>
        </a:p>
        <a:p>
          <a:pPr marR="0" algn="ctr" rtl="0"/>
          <a:r>
            <a:rPr lang="en-GB" b="0" i="0" u="none" strike="noStrike" baseline="0">
              <a:latin typeface="Arial"/>
            </a:rPr>
            <a:t>1.0 B5</a:t>
          </a:r>
        </a:p>
        <a:p>
          <a:pPr marR="0" algn="ctr" rtl="0"/>
          <a:endParaRPr lang="en-GB" b="0" i="0" u="none" strike="noStrike" baseline="0">
            <a:latin typeface="Arial"/>
          </a:endParaRPr>
        </a:p>
        <a:p>
          <a:pPr marR="0" algn="ctr" rtl="0"/>
          <a:endParaRPr lang="en-GB" b="0" i="0" u="none" strike="noStrike" baseline="0">
            <a:latin typeface="Arial"/>
          </a:endParaRPr>
        </a:p>
      </dgm:t>
    </dgm:pt>
    <dgm:pt modelId="{929EF8F6-5D1B-4BA8-B7F1-059E33CD8B01}" type="sibTrans" cxnId="{6033C8E8-85F9-4C82-98D7-AFC0EE4E1050}">
      <dgm:prSet/>
      <dgm:spPr/>
      <dgm:t>
        <a:bodyPr/>
        <a:lstStyle/>
        <a:p>
          <a:endParaRPr lang="en-GB"/>
        </a:p>
      </dgm:t>
    </dgm:pt>
    <dgm:pt modelId="{7A7415C1-A985-47D9-9B3E-B3DD1C886A56}" type="parTrans" cxnId="{6033C8E8-85F9-4C82-98D7-AFC0EE4E1050}">
      <dgm:prSet/>
      <dgm:spPr/>
      <dgm:t>
        <a:bodyPr/>
        <a:lstStyle/>
        <a:p>
          <a:endParaRPr lang="en-GB"/>
        </a:p>
      </dgm:t>
    </dgm:pt>
    <dgm:pt modelId="{7BA9A157-BD1E-4CE8-BCBE-34CC3246BF45}">
      <dgm:prSet/>
      <dgm:spPr/>
      <dgm:t>
        <a:bodyPr/>
        <a:lstStyle/>
        <a:p>
          <a:r>
            <a:rPr lang="en-GB"/>
            <a:t>Lead SLT: Acute Paediatrics</a:t>
          </a:r>
        </a:p>
        <a:p>
          <a:r>
            <a:rPr lang="en-GB"/>
            <a:t>0.8 B7</a:t>
          </a:r>
        </a:p>
      </dgm:t>
    </dgm:pt>
    <dgm:pt modelId="{525B0046-93DC-45D1-9228-A64D8FE2E67E}" type="parTrans" cxnId="{2F99FD9D-BC41-4A8F-92A6-24D09760A04B}">
      <dgm:prSet/>
      <dgm:spPr/>
      <dgm:t>
        <a:bodyPr/>
        <a:lstStyle/>
        <a:p>
          <a:endParaRPr lang="en-GB"/>
        </a:p>
      </dgm:t>
    </dgm:pt>
    <dgm:pt modelId="{ABD46F1F-36D8-48FE-88B2-D88EDDEB97A8}" type="sibTrans" cxnId="{2F99FD9D-BC41-4A8F-92A6-24D09760A04B}">
      <dgm:prSet/>
      <dgm:spPr/>
      <dgm:t>
        <a:bodyPr/>
        <a:lstStyle/>
        <a:p>
          <a:endParaRPr lang="en-GB"/>
        </a:p>
      </dgm:t>
    </dgm:pt>
    <dgm:pt modelId="{40041C08-787B-4F68-BCAE-CE32A84D8A58}" type="pres">
      <dgm:prSet presAssocID="{C7FF3405-03E2-4BAF-8A02-F79F94F3787C}" presName="hierChild1" presStyleCnt="0">
        <dgm:presLayoutVars>
          <dgm:orgChart val="1"/>
          <dgm:chPref val="1"/>
          <dgm:dir/>
          <dgm:animOne val="branch"/>
          <dgm:animLvl val="lvl"/>
          <dgm:resizeHandles/>
        </dgm:presLayoutVars>
      </dgm:prSet>
      <dgm:spPr/>
    </dgm:pt>
    <dgm:pt modelId="{7EF924F3-FAE4-48EB-A83A-39CCD5701078}" type="pres">
      <dgm:prSet presAssocID="{5530605F-794B-4F74-B894-A766CD0A3F8C}" presName="hierRoot1" presStyleCnt="0">
        <dgm:presLayoutVars>
          <dgm:hierBranch val="init"/>
        </dgm:presLayoutVars>
      </dgm:prSet>
      <dgm:spPr/>
    </dgm:pt>
    <dgm:pt modelId="{476BA60F-CCA0-44CE-8672-9BF8378D9A3F}" type="pres">
      <dgm:prSet presAssocID="{5530605F-794B-4F74-B894-A766CD0A3F8C}" presName="rootComposite1" presStyleCnt="0"/>
      <dgm:spPr/>
    </dgm:pt>
    <dgm:pt modelId="{6B7790B6-93F2-4880-A666-58434C5213CD}" type="pres">
      <dgm:prSet presAssocID="{5530605F-794B-4F74-B894-A766CD0A3F8C}" presName="rootText1" presStyleLbl="node0" presStyleIdx="0" presStyleCnt="1" custLinFactNeighborY="-46817">
        <dgm:presLayoutVars>
          <dgm:chPref val="3"/>
        </dgm:presLayoutVars>
      </dgm:prSet>
      <dgm:spPr/>
    </dgm:pt>
    <dgm:pt modelId="{FCA5C337-5544-4BEA-ACCF-A755C204CA71}" type="pres">
      <dgm:prSet presAssocID="{5530605F-794B-4F74-B894-A766CD0A3F8C}" presName="rootConnector1" presStyleLbl="node1" presStyleIdx="0" presStyleCnt="0"/>
      <dgm:spPr/>
    </dgm:pt>
    <dgm:pt modelId="{E50F397D-7DA3-4BE6-8A3A-986DE5904E23}" type="pres">
      <dgm:prSet presAssocID="{5530605F-794B-4F74-B894-A766CD0A3F8C}" presName="hierChild2" presStyleCnt="0"/>
      <dgm:spPr/>
    </dgm:pt>
    <dgm:pt modelId="{6136908A-044C-4CF4-83F5-F09AF749EE3B}" type="pres">
      <dgm:prSet presAssocID="{3CB91CDF-7AAC-42D2-9DCF-4D9E6111A762}" presName="Name37" presStyleLbl="parChTrans1D2" presStyleIdx="0" presStyleCnt="5"/>
      <dgm:spPr/>
    </dgm:pt>
    <dgm:pt modelId="{6A18B7D4-7DC3-42F9-9A6D-168026E4621F}" type="pres">
      <dgm:prSet presAssocID="{5079EC38-E3EF-4B3F-B023-2267C38294E1}" presName="hierRoot2" presStyleCnt="0">
        <dgm:presLayoutVars>
          <dgm:hierBranch/>
        </dgm:presLayoutVars>
      </dgm:prSet>
      <dgm:spPr/>
    </dgm:pt>
    <dgm:pt modelId="{E8D5DAC2-7F15-449A-BF54-99431A853A62}" type="pres">
      <dgm:prSet presAssocID="{5079EC38-E3EF-4B3F-B023-2267C38294E1}" presName="rootComposite" presStyleCnt="0"/>
      <dgm:spPr/>
    </dgm:pt>
    <dgm:pt modelId="{6E6B73B0-007C-447F-836E-BCF78F25B8E7}" type="pres">
      <dgm:prSet presAssocID="{5079EC38-E3EF-4B3F-B023-2267C38294E1}" presName="rootText" presStyleLbl="node2" presStyleIdx="0" presStyleCnt="5">
        <dgm:presLayoutVars>
          <dgm:chPref val="3"/>
        </dgm:presLayoutVars>
      </dgm:prSet>
      <dgm:spPr/>
    </dgm:pt>
    <dgm:pt modelId="{210A27BC-7360-492F-874B-8BC80A62BDE3}" type="pres">
      <dgm:prSet presAssocID="{5079EC38-E3EF-4B3F-B023-2267C38294E1}" presName="rootConnector" presStyleLbl="node2" presStyleIdx="0" presStyleCnt="5"/>
      <dgm:spPr/>
    </dgm:pt>
    <dgm:pt modelId="{5AB90036-D01B-4314-8365-4E85CA6564BC}" type="pres">
      <dgm:prSet presAssocID="{5079EC38-E3EF-4B3F-B023-2267C38294E1}" presName="hierChild4" presStyleCnt="0"/>
      <dgm:spPr/>
    </dgm:pt>
    <dgm:pt modelId="{77B49200-E9AC-4A90-AB1D-2C0CD114D4EC}" type="pres">
      <dgm:prSet presAssocID="{7C63DBFA-5283-437C-A6A0-3D2B958CC0DA}" presName="Name35" presStyleLbl="parChTrans1D3" presStyleIdx="0" presStyleCnt="4"/>
      <dgm:spPr/>
    </dgm:pt>
    <dgm:pt modelId="{CF50458C-6411-4807-A6A4-8C863B29CC3F}" type="pres">
      <dgm:prSet presAssocID="{CC955DBF-4D3E-43C7-87C4-0D0EFA8A2C09}" presName="hierRoot2" presStyleCnt="0">
        <dgm:presLayoutVars>
          <dgm:hierBranch val="r"/>
        </dgm:presLayoutVars>
      </dgm:prSet>
      <dgm:spPr/>
    </dgm:pt>
    <dgm:pt modelId="{80AC18F3-D360-454E-83DB-42B70835429B}" type="pres">
      <dgm:prSet presAssocID="{CC955DBF-4D3E-43C7-87C4-0D0EFA8A2C09}" presName="rootComposite" presStyleCnt="0"/>
      <dgm:spPr/>
    </dgm:pt>
    <dgm:pt modelId="{70EBBCAB-79B6-4215-AEB0-72402ED715A1}" type="pres">
      <dgm:prSet presAssocID="{CC955DBF-4D3E-43C7-87C4-0D0EFA8A2C09}" presName="rootText" presStyleLbl="node3" presStyleIdx="0" presStyleCnt="4" custScaleY="220030">
        <dgm:presLayoutVars>
          <dgm:chPref val="3"/>
        </dgm:presLayoutVars>
      </dgm:prSet>
      <dgm:spPr/>
    </dgm:pt>
    <dgm:pt modelId="{64989B0E-9944-40CB-AF1F-CD5B34441EA0}" type="pres">
      <dgm:prSet presAssocID="{CC955DBF-4D3E-43C7-87C4-0D0EFA8A2C09}" presName="rootConnector" presStyleLbl="node3" presStyleIdx="0" presStyleCnt="4"/>
      <dgm:spPr/>
    </dgm:pt>
    <dgm:pt modelId="{9DE8B413-3F78-4EDB-831D-B3633BAC4E68}" type="pres">
      <dgm:prSet presAssocID="{CC955DBF-4D3E-43C7-87C4-0D0EFA8A2C09}" presName="hierChild4" presStyleCnt="0"/>
      <dgm:spPr/>
    </dgm:pt>
    <dgm:pt modelId="{4860A5D2-B76B-4C10-B7AE-24A480A1344A}" type="pres">
      <dgm:prSet presAssocID="{CC955DBF-4D3E-43C7-87C4-0D0EFA8A2C09}" presName="hierChild5" presStyleCnt="0"/>
      <dgm:spPr/>
    </dgm:pt>
    <dgm:pt modelId="{73BD864E-86DB-457A-88AA-13085E7D4C57}" type="pres">
      <dgm:prSet presAssocID="{5079EC38-E3EF-4B3F-B023-2267C38294E1}" presName="hierChild5" presStyleCnt="0"/>
      <dgm:spPr/>
    </dgm:pt>
    <dgm:pt modelId="{CE1080A8-AF51-44CD-B88A-7FE4ECD0A760}" type="pres">
      <dgm:prSet presAssocID="{5541B62C-645A-490D-82FF-F40A622C7239}" presName="Name37" presStyleLbl="parChTrans1D2" presStyleIdx="1" presStyleCnt="5"/>
      <dgm:spPr/>
    </dgm:pt>
    <dgm:pt modelId="{D554C0CE-F5E7-45DF-80BE-332DEB674F7C}" type="pres">
      <dgm:prSet presAssocID="{9C166735-860E-4BC9-BD95-658A757C669B}" presName="hierRoot2" presStyleCnt="0">
        <dgm:presLayoutVars>
          <dgm:hierBranch/>
        </dgm:presLayoutVars>
      </dgm:prSet>
      <dgm:spPr/>
    </dgm:pt>
    <dgm:pt modelId="{0150A0DA-D7B0-46B3-8D64-758A673A9CFB}" type="pres">
      <dgm:prSet presAssocID="{9C166735-860E-4BC9-BD95-658A757C669B}" presName="rootComposite" presStyleCnt="0"/>
      <dgm:spPr/>
    </dgm:pt>
    <dgm:pt modelId="{E991851B-AF0F-4BA4-BD9F-80A2674C938F}" type="pres">
      <dgm:prSet presAssocID="{9C166735-860E-4BC9-BD95-658A757C669B}" presName="rootText" presStyleLbl="node2" presStyleIdx="1" presStyleCnt="5">
        <dgm:presLayoutVars>
          <dgm:chPref val="3"/>
        </dgm:presLayoutVars>
      </dgm:prSet>
      <dgm:spPr/>
    </dgm:pt>
    <dgm:pt modelId="{D9F08B55-C6C5-4E7B-AE1B-DED5A6448CFB}" type="pres">
      <dgm:prSet presAssocID="{9C166735-860E-4BC9-BD95-658A757C669B}" presName="rootConnector" presStyleLbl="node2" presStyleIdx="1" presStyleCnt="5"/>
      <dgm:spPr/>
    </dgm:pt>
    <dgm:pt modelId="{67D8998B-24A4-41A4-BEED-D8B0CE9BB296}" type="pres">
      <dgm:prSet presAssocID="{9C166735-860E-4BC9-BD95-658A757C669B}" presName="hierChild4" presStyleCnt="0"/>
      <dgm:spPr/>
    </dgm:pt>
    <dgm:pt modelId="{0BC657B3-4690-4F6F-A7F9-D20E6351571D}" type="pres">
      <dgm:prSet presAssocID="{25466DC7-DA76-4C62-BE78-3FB90337E3D5}" presName="Name35" presStyleLbl="parChTrans1D3" presStyleIdx="1" presStyleCnt="4"/>
      <dgm:spPr/>
    </dgm:pt>
    <dgm:pt modelId="{53BFE7BB-46B4-4035-9D71-54B3276820D5}" type="pres">
      <dgm:prSet presAssocID="{DB3E24E6-8777-45E8-862D-2DC02CC178AC}" presName="hierRoot2" presStyleCnt="0">
        <dgm:presLayoutVars>
          <dgm:hierBranch val="r"/>
        </dgm:presLayoutVars>
      </dgm:prSet>
      <dgm:spPr/>
    </dgm:pt>
    <dgm:pt modelId="{72CE754B-5A7A-49B0-AA1B-4C12DF08CF1A}" type="pres">
      <dgm:prSet presAssocID="{DB3E24E6-8777-45E8-862D-2DC02CC178AC}" presName="rootComposite" presStyleCnt="0"/>
      <dgm:spPr/>
    </dgm:pt>
    <dgm:pt modelId="{9D31576B-4ED1-4102-BB34-5498BE23506D}" type="pres">
      <dgm:prSet presAssocID="{DB3E24E6-8777-45E8-862D-2DC02CC178AC}" presName="rootText" presStyleLbl="node3" presStyleIdx="1" presStyleCnt="4" custScaleY="144108">
        <dgm:presLayoutVars>
          <dgm:chPref val="3"/>
        </dgm:presLayoutVars>
      </dgm:prSet>
      <dgm:spPr/>
    </dgm:pt>
    <dgm:pt modelId="{D039A52D-B2DA-4FCD-B963-5DB60EC8CD72}" type="pres">
      <dgm:prSet presAssocID="{DB3E24E6-8777-45E8-862D-2DC02CC178AC}" presName="rootConnector" presStyleLbl="node3" presStyleIdx="1" presStyleCnt="4"/>
      <dgm:spPr/>
    </dgm:pt>
    <dgm:pt modelId="{16F669AD-FE39-4F69-B0E4-4956AAAEEE4C}" type="pres">
      <dgm:prSet presAssocID="{DB3E24E6-8777-45E8-862D-2DC02CC178AC}" presName="hierChild4" presStyleCnt="0"/>
      <dgm:spPr/>
    </dgm:pt>
    <dgm:pt modelId="{9601C932-E180-4F99-928B-E71287CF5688}" type="pres">
      <dgm:prSet presAssocID="{DB3E24E6-8777-45E8-862D-2DC02CC178AC}" presName="hierChild5" presStyleCnt="0"/>
      <dgm:spPr/>
    </dgm:pt>
    <dgm:pt modelId="{DDFB9701-EF2E-42F3-9F8D-7BD5126658CE}" type="pres">
      <dgm:prSet presAssocID="{9C166735-860E-4BC9-BD95-658A757C669B}" presName="hierChild5" presStyleCnt="0"/>
      <dgm:spPr/>
    </dgm:pt>
    <dgm:pt modelId="{3AF41BE0-52F2-41CE-80FE-2B7AA6015F2E}" type="pres">
      <dgm:prSet presAssocID="{AAB6D13B-6F90-4C80-AD10-2D0A016B982D}" presName="Name37" presStyleLbl="parChTrans1D2" presStyleIdx="2" presStyleCnt="5"/>
      <dgm:spPr/>
    </dgm:pt>
    <dgm:pt modelId="{7E293D8C-1423-4B09-BE29-34B8CDB3DACE}" type="pres">
      <dgm:prSet presAssocID="{F0F0AA58-E2D2-43BD-8643-0A131C0698EB}" presName="hierRoot2" presStyleCnt="0">
        <dgm:presLayoutVars>
          <dgm:hierBranch/>
        </dgm:presLayoutVars>
      </dgm:prSet>
      <dgm:spPr/>
    </dgm:pt>
    <dgm:pt modelId="{5CAB86E6-C808-464F-8CFA-B83F9A364164}" type="pres">
      <dgm:prSet presAssocID="{F0F0AA58-E2D2-43BD-8643-0A131C0698EB}" presName="rootComposite" presStyleCnt="0"/>
      <dgm:spPr/>
    </dgm:pt>
    <dgm:pt modelId="{FC15B152-0D78-4A31-81A3-B88918F40ADD}" type="pres">
      <dgm:prSet presAssocID="{F0F0AA58-E2D2-43BD-8643-0A131C0698EB}" presName="rootText" presStyleLbl="node2" presStyleIdx="2" presStyleCnt="5">
        <dgm:presLayoutVars>
          <dgm:chPref val="3"/>
        </dgm:presLayoutVars>
      </dgm:prSet>
      <dgm:spPr/>
    </dgm:pt>
    <dgm:pt modelId="{F4F44285-40BA-4AC7-9B16-B5AA84356D69}" type="pres">
      <dgm:prSet presAssocID="{F0F0AA58-E2D2-43BD-8643-0A131C0698EB}" presName="rootConnector" presStyleLbl="node2" presStyleIdx="2" presStyleCnt="5"/>
      <dgm:spPr/>
    </dgm:pt>
    <dgm:pt modelId="{76B1A7CE-137A-4601-8B75-C52389FDBB76}" type="pres">
      <dgm:prSet presAssocID="{F0F0AA58-E2D2-43BD-8643-0A131C0698EB}" presName="hierChild4" presStyleCnt="0"/>
      <dgm:spPr/>
    </dgm:pt>
    <dgm:pt modelId="{41C355D4-0C8A-43FC-B751-92ED18E51764}" type="pres">
      <dgm:prSet presAssocID="{D40E0972-8F8D-43B0-89BB-AD819D5C25DB}" presName="Name35" presStyleLbl="parChTrans1D3" presStyleIdx="2" presStyleCnt="4"/>
      <dgm:spPr/>
    </dgm:pt>
    <dgm:pt modelId="{111B72DF-73DF-4172-8155-D32B3FACC119}" type="pres">
      <dgm:prSet presAssocID="{136635DA-ED28-4B2E-BD83-5A8C4E1C1F89}" presName="hierRoot2" presStyleCnt="0">
        <dgm:presLayoutVars>
          <dgm:hierBranch val="init"/>
        </dgm:presLayoutVars>
      </dgm:prSet>
      <dgm:spPr/>
    </dgm:pt>
    <dgm:pt modelId="{3EB98515-F28D-44CA-9DB2-287C2CB8E39F}" type="pres">
      <dgm:prSet presAssocID="{136635DA-ED28-4B2E-BD83-5A8C4E1C1F89}" presName="rootComposite" presStyleCnt="0"/>
      <dgm:spPr/>
    </dgm:pt>
    <dgm:pt modelId="{0DCB6B31-2385-4782-8DCA-A807AEA937EA}" type="pres">
      <dgm:prSet presAssocID="{136635DA-ED28-4B2E-BD83-5A8C4E1C1F89}" presName="rootText" presStyleLbl="node3" presStyleIdx="2" presStyleCnt="4" custScaleY="216285">
        <dgm:presLayoutVars>
          <dgm:chPref val="3"/>
        </dgm:presLayoutVars>
      </dgm:prSet>
      <dgm:spPr/>
    </dgm:pt>
    <dgm:pt modelId="{28D48E0D-CD20-488E-962C-BBC3D609910D}" type="pres">
      <dgm:prSet presAssocID="{136635DA-ED28-4B2E-BD83-5A8C4E1C1F89}" presName="rootConnector" presStyleLbl="node3" presStyleIdx="2" presStyleCnt="4"/>
      <dgm:spPr/>
    </dgm:pt>
    <dgm:pt modelId="{DF19DE95-1A2E-4625-8EC7-F67CC92713B6}" type="pres">
      <dgm:prSet presAssocID="{136635DA-ED28-4B2E-BD83-5A8C4E1C1F89}" presName="hierChild4" presStyleCnt="0"/>
      <dgm:spPr/>
    </dgm:pt>
    <dgm:pt modelId="{D7777520-6663-424C-BEEF-1126B4542496}" type="pres">
      <dgm:prSet presAssocID="{136635DA-ED28-4B2E-BD83-5A8C4E1C1F89}" presName="hierChild5" presStyleCnt="0"/>
      <dgm:spPr/>
    </dgm:pt>
    <dgm:pt modelId="{01B602C7-68E9-48C2-A26F-1F9518ACDE31}" type="pres">
      <dgm:prSet presAssocID="{F0F0AA58-E2D2-43BD-8643-0A131C0698EB}" presName="hierChild5" presStyleCnt="0"/>
      <dgm:spPr/>
    </dgm:pt>
    <dgm:pt modelId="{AD69E793-EDED-47A7-8CDA-BAF60A6A071E}" type="pres">
      <dgm:prSet presAssocID="{612D92CF-9592-41E1-9A76-BF2827C788F7}" presName="Name37" presStyleLbl="parChTrans1D2" presStyleIdx="3" presStyleCnt="5"/>
      <dgm:spPr/>
    </dgm:pt>
    <dgm:pt modelId="{209DACB3-24CC-4D3B-BCB0-5F28D7B1E521}" type="pres">
      <dgm:prSet presAssocID="{E40093C2-B948-4A31-8959-C91CE988FEEC}" presName="hierRoot2" presStyleCnt="0">
        <dgm:presLayoutVars>
          <dgm:hierBranch/>
        </dgm:presLayoutVars>
      </dgm:prSet>
      <dgm:spPr/>
    </dgm:pt>
    <dgm:pt modelId="{9B534B06-CB85-434C-A439-192BF6E7CF43}" type="pres">
      <dgm:prSet presAssocID="{E40093C2-B948-4A31-8959-C91CE988FEEC}" presName="rootComposite" presStyleCnt="0"/>
      <dgm:spPr/>
    </dgm:pt>
    <dgm:pt modelId="{A44879BF-4C24-4E1C-A526-CD6CF31C4FD6}" type="pres">
      <dgm:prSet presAssocID="{E40093C2-B948-4A31-8959-C91CE988FEEC}" presName="rootText" presStyleLbl="node2" presStyleIdx="3" presStyleCnt="5">
        <dgm:presLayoutVars>
          <dgm:chPref val="3"/>
        </dgm:presLayoutVars>
      </dgm:prSet>
      <dgm:spPr/>
    </dgm:pt>
    <dgm:pt modelId="{1DB2267E-BA72-4C62-B842-1AB1FCEDDB16}" type="pres">
      <dgm:prSet presAssocID="{E40093C2-B948-4A31-8959-C91CE988FEEC}" presName="rootConnector" presStyleLbl="node2" presStyleIdx="3" presStyleCnt="5"/>
      <dgm:spPr/>
    </dgm:pt>
    <dgm:pt modelId="{B5A0F18D-E4BD-4722-A9B3-A9664C5D2715}" type="pres">
      <dgm:prSet presAssocID="{E40093C2-B948-4A31-8959-C91CE988FEEC}" presName="hierChild4" presStyleCnt="0"/>
      <dgm:spPr/>
    </dgm:pt>
    <dgm:pt modelId="{DCEF35FD-3B24-45B3-8858-696CF99F5229}" type="pres">
      <dgm:prSet presAssocID="{7A7415C1-A985-47D9-9B3E-B3DD1C886A56}" presName="Name35" presStyleLbl="parChTrans1D3" presStyleIdx="3" presStyleCnt="4"/>
      <dgm:spPr/>
    </dgm:pt>
    <dgm:pt modelId="{DF92EAB4-E668-4895-9C51-2F3847E2995E}" type="pres">
      <dgm:prSet presAssocID="{FFB829B2-9890-4D77-945D-7F9173CFF72A}" presName="hierRoot2" presStyleCnt="0">
        <dgm:presLayoutVars>
          <dgm:hierBranch val="r"/>
        </dgm:presLayoutVars>
      </dgm:prSet>
      <dgm:spPr/>
    </dgm:pt>
    <dgm:pt modelId="{59F65DE6-6330-4321-9206-819F6F9F9156}" type="pres">
      <dgm:prSet presAssocID="{FFB829B2-9890-4D77-945D-7F9173CFF72A}" presName="rootComposite" presStyleCnt="0"/>
      <dgm:spPr/>
    </dgm:pt>
    <dgm:pt modelId="{B933B94D-EB31-465E-B7FA-D24648CF6FEA}" type="pres">
      <dgm:prSet presAssocID="{FFB829B2-9890-4D77-945D-7F9173CFF72A}" presName="rootText" presStyleLbl="node3" presStyleIdx="3" presStyleCnt="4" custScaleY="139242">
        <dgm:presLayoutVars>
          <dgm:chPref val="3"/>
        </dgm:presLayoutVars>
      </dgm:prSet>
      <dgm:spPr/>
    </dgm:pt>
    <dgm:pt modelId="{1C43CF50-75FA-48D6-A7C7-EA41408B6CC5}" type="pres">
      <dgm:prSet presAssocID="{FFB829B2-9890-4D77-945D-7F9173CFF72A}" presName="rootConnector" presStyleLbl="node3" presStyleIdx="3" presStyleCnt="4"/>
      <dgm:spPr/>
    </dgm:pt>
    <dgm:pt modelId="{B1675C20-3D30-41F3-BBA4-02997A2113F0}" type="pres">
      <dgm:prSet presAssocID="{FFB829B2-9890-4D77-945D-7F9173CFF72A}" presName="hierChild4" presStyleCnt="0"/>
      <dgm:spPr/>
    </dgm:pt>
    <dgm:pt modelId="{0F9E5B83-868F-4E81-BB85-4D61F25415F0}" type="pres">
      <dgm:prSet presAssocID="{FFB829B2-9890-4D77-945D-7F9173CFF72A}" presName="hierChild5" presStyleCnt="0"/>
      <dgm:spPr/>
    </dgm:pt>
    <dgm:pt modelId="{EA849391-FFAD-4ED7-8D62-9596BCA80A31}" type="pres">
      <dgm:prSet presAssocID="{E40093C2-B948-4A31-8959-C91CE988FEEC}" presName="hierChild5" presStyleCnt="0"/>
      <dgm:spPr/>
    </dgm:pt>
    <dgm:pt modelId="{AC966874-BC53-4481-AB7D-9E693422AF16}" type="pres">
      <dgm:prSet presAssocID="{525B0046-93DC-45D1-9228-A64D8FE2E67E}" presName="Name37" presStyleLbl="parChTrans1D2" presStyleIdx="4" presStyleCnt="5"/>
      <dgm:spPr/>
    </dgm:pt>
    <dgm:pt modelId="{4A3A20B2-A137-4E8D-9A37-003F9A673546}" type="pres">
      <dgm:prSet presAssocID="{7BA9A157-BD1E-4CE8-BCBE-34CC3246BF45}" presName="hierRoot2" presStyleCnt="0">
        <dgm:presLayoutVars>
          <dgm:hierBranch val="init"/>
        </dgm:presLayoutVars>
      </dgm:prSet>
      <dgm:spPr/>
    </dgm:pt>
    <dgm:pt modelId="{8CB145F1-A9EF-4E8A-8559-58FC5B2D16B9}" type="pres">
      <dgm:prSet presAssocID="{7BA9A157-BD1E-4CE8-BCBE-34CC3246BF45}" presName="rootComposite" presStyleCnt="0"/>
      <dgm:spPr/>
    </dgm:pt>
    <dgm:pt modelId="{83E9CD9B-4428-47E8-8474-7B7003CEF778}" type="pres">
      <dgm:prSet presAssocID="{7BA9A157-BD1E-4CE8-BCBE-34CC3246BF45}" presName="rootText" presStyleLbl="node2" presStyleIdx="4" presStyleCnt="5">
        <dgm:presLayoutVars>
          <dgm:chPref val="3"/>
        </dgm:presLayoutVars>
      </dgm:prSet>
      <dgm:spPr/>
    </dgm:pt>
    <dgm:pt modelId="{1D4ADBEA-9ED8-43D1-9CC4-8C4D7BDF6D3A}" type="pres">
      <dgm:prSet presAssocID="{7BA9A157-BD1E-4CE8-BCBE-34CC3246BF45}" presName="rootConnector" presStyleLbl="node2" presStyleIdx="4" presStyleCnt="5"/>
      <dgm:spPr/>
    </dgm:pt>
    <dgm:pt modelId="{77EEFEF9-2AA3-4300-B4F7-56F47618BB24}" type="pres">
      <dgm:prSet presAssocID="{7BA9A157-BD1E-4CE8-BCBE-34CC3246BF45}" presName="hierChild4" presStyleCnt="0"/>
      <dgm:spPr/>
    </dgm:pt>
    <dgm:pt modelId="{A4BF8958-2803-43B2-A034-8329A43F306E}" type="pres">
      <dgm:prSet presAssocID="{7BA9A157-BD1E-4CE8-BCBE-34CC3246BF45}" presName="hierChild5" presStyleCnt="0"/>
      <dgm:spPr/>
    </dgm:pt>
    <dgm:pt modelId="{324E2E5B-423E-4100-ACAA-816EE5509ED9}" type="pres">
      <dgm:prSet presAssocID="{5530605F-794B-4F74-B894-A766CD0A3F8C}" presName="hierChild3" presStyleCnt="0"/>
      <dgm:spPr/>
    </dgm:pt>
  </dgm:ptLst>
  <dgm:cxnLst>
    <dgm:cxn modelId="{6C8A8900-BB74-4330-9364-46D8AB2FF4EE}" type="presOf" srcId="{136635DA-ED28-4B2E-BD83-5A8C4E1C1F89}" destId="{28D48E0D-CD20-488E-962C-BBC3D609910D}" srcOrd="1" destOrd="0" presId="urn:microsoft.com/office/officeart/2005/8/layout/orgChart1"/>
    <dgm:cxn modelId="{EF433003-FC1A-449C-BA94-FC9F9034D833}" srcId="{5079EC38-E3EF-4B3F-B023-2267C38294E1}" destId="{CC955DBF-4D3E-43C7-87C4-0D0EFA8A2C09}" srcOrd="0" destOrd="0" parTransId="{7C63DBFA-5283-437C-A6A0-3D2B958CC0DA}" sibTransId="{AE83902F-DE65-4F4B-88AE-9278D7D63793}"/>
    <dgm:cxn modelId="{25033B0B-9682-41D0-A43F-104AD87ED7B6}" type="presOf" srcId="{5530605F-794B-4F74-B894-A766CD0A3F8C}" destId="{FCA5C337-5544-4BEA-ACCF-A755C204CA71}" srcOrd="1" destOrd="0" presId="urn:microsoft.com/office/officeart/2005/8/layout/orgChart1"/>
    <dgm:cxn modelId="{D2FCEE13-2E4C-4FDB-8ADC-4DE1346D73ED}" type="presOf" srcId="{7A7415C1-A985-47D9-9B3E-B3DD1C886A56}" destId="{DCEF35FD-3B24-45B3-8858-696CF99F5229}" srcOrd="0" destOrd="0" presId="urn:microsoft.com/office/officeart/2005/8/layout/orgChart1"/>
    <dgm:cxn modelId="{1D755C16-AF67-4170-A7A8-FEF18EF73D0E}" type="presOf" srcId="{7BA9A157-BD1E-4CE8-BCBE-34CC3246BF45}" destId="{1D4ADBEA-9ED8-43D1-9CC4-8C4D7BDF6D3A}" srcOrd="1" destOrd="0" presId="urn:microsoft.com/office/officeart/2005/8/layout/orgChart1"/>
    <dgm:cxn modelId="{16197618-4730-4BA1-A0E3-61DD0D757153}" type="presOf" srcId="{FFB829B2-9890-4D77-945D-7F9173CFF72A}" destId="{1C43CF50-75FA-48D6-A7C7-EA41408B6CC5}" srcOrd="1" destOrd="0" presId="urn:microsoft.com/office/officeart/2005/8/layout/orgChart1"/>
    <dgm:cxn modelId="{BC28CB1C-0391-45F6-872E-5D5823B244E8}" type="presOf" srcId="{3CB91CDF-7AAC-42D2-9DCF-4D9E6111A762}" destId="{6136908A-044C-4CF4-83F5-F09AF749EE3B}" srcOrd="0" destOrd="0" presId="urn:microsoft.com/office/officeart/2005/8/layout/orgChart1"/>
    <dgm:cxn modelId="{E17FF81D-D223-475D-8750-0D3A6295EF76}" type="presOf" srcId="{5079EC38-E3EF-4B3F-B023-2267C38294E1}" destId="{210A27BC-7360-492F-874B-8BC80A62BDE3}" srcOrd="1" destOrd="0" presId="urn:microsoft.com/office/officeart/2005/8/layout/orgChart1"/>
    <dgm:cxn modelId="{4BD40C20-7B2F-4D8A-8CE5-66FD03644A4D}" type="presOf" srcId="{5530605F-794B-4F74-B894-A766CD0A3F8C}" destId="{6B7790B6-93F2-4880-A666-58434C5213CD}" srcOrd="0" destOrd="0" presId="urn:microsoft.com/office/officeart/2005/8/layout/orgChart1"/>
    <dgm:cxn modelId="{F72B8625-2DD0-41E1-A1F2-00D398F5E538}" srcId="{9C166735-860E-4BC9-BD95-658A757C669B}" destId="{DB3E24E6-8777-45E8-862D-2DC02CC178AC}" srcOrd="0" destOrd="0" parTransId="{25466DC7-DA76-4C62-BE78-3FB90337E3D5}" sibTransId="{3E1C1069-D988-4116-A849-4D30012B9514}"/>
    <dgm:cxn modelId="{FC84F933-27F5-47C8-8299-F1F66A51A4D9}" type="presOf" srcId="{5079EC38-E3EF-4B3F-B023-2267C38294E1}" destId="{6E6B73B0-007C-447F-836E-BCF78F25B8E7}" srcOrd="0" destOrd="0" presId="urn:microsoft.com/office/officeart/2005/8/layout/orgChart1"/>
    <dgm:cxn modelId="{63BA5E3F-29AE-469D-B2D1-A72135DCAAFA}" type="presOf" srcId="{AAB6D13B-6F90-4C80-AD10-2D0A016B982D}" destId="{3AF41BE0-52F2-41CE-80FE-2B7AA6015F2E}" srcOrd="0" destOrd="0" presId="urn:microsoft.com/office/officeart/2005/8/layout/orgChart1"/>
    <dgm:cxn modelId="{AB966F5D-81CF-42EF-88C3-931DFFBB4725}" srcId="{F0F0AA58-E2D2-43BD-8643-0A131C0698EB}" destId="{136635DA-ED28-4B2E-BD83-5A8C4E1C1F89}" srcOrd="0" destOrd="0" parTransId="{D40E0972-8F8D-43B0-89BB-AD819D5C25DB}" sibTransId="{A3B9A2B4-1ACE-471A-A00B-7746E36C1895}"/>
    <dgm:cxn modelId="{FF406660-44FF-481C-9660-D25B35638D56}" type="presOf" srcId="{CC955DBF-4D3E-43C7-87C4-0D0EFA8A2C09}" destId="{70EBBCAB-79B6-4215-AEB0-72402ED715A1}" srcOrd="0" destOrd="0" presId="urn:microsoft.com/office/officeart/2005/8/layout/orgChart1"/>
    <dgm:cxn modelId="{1AD8FE67-22E1-43FD-BACC-B1F45A20BA73}" type="presOf" srcId="{F0F0AA58-E2D2-43BD-8643-0A131C0698EB}" destId="{F4F44285-40BA-4AC7-9B16-B5AA84356D69}" srcOrd="1" destOrd="0" presId="urn:microsoft.com/office/officeart/2005/8/layout/orgChart1"/>
    <dgm:cxn modelId="{DE584648-A78A-4053-BE0B-DCE51B0B5398}" type="presOf" srcId="{CC955DBF-4D3E-43C7-87C4-0D0EFA8A2C09}" destId="{64989B0E-9944-40CB-AF1F-CD5B34441EA0}" srcOrd="1" destOrd="0" presId="urn:microsoft.com/office/officeart/2005/8/layout/orgChart1"/>
    <dgm:cxn modelId="{2B261C6C-7F05-46BE-8483-74BAD9B27F16}" srcId="{C7FF3405-03E2-4BAF-8A02-F79F94F3787C}" destId="{5530605F-794B-4F74-B894-A766CD0A3F8C}" srcOrd="0" destOrd="0" parTransId="{D074756C-A54C-4DDC-A032-23D4FB67F0E1}" sibTransId="{78981014-EE13-4A35-940B-7F1FFCC72177}"/>
    <dgm:cxn modelId="{45610C6F-4552-4121-BB17-47FB7FB6598D}" type="presOf" srcId="{525B0046-93DC-45D1-9228-A64D8FE2E67E}" destId="{AC966874-BC53-4481-AB7D-9E693422AF16}" srcOrd="0" destOrd="0" presId="urn:microsoft.com/office/officeart/2005/8/layout/orgChart1"/>
    <dgm:cxn modelId="{C4F52650-CBEC-49E1-ACD5-D14C983442E3}" type="presOf" srcId="{612D92CF-9592-41E1-9A76-BF2827C788F7}" destId="{AD69E793-EDED-47A7-8CDA-BAF60A6A071E}" srcOrd="0" destOrd="0" presId="urn:microsoft.com/office/officeart/2005/8/layout/orgChart1"/>
    <dgm:cxn modelId="{53C2DC73-BC84-4AC9-8BEC-DD262115DC5D}" type="presOf" srcId="{E40093C2-B948-4A31-8959-C91CE988FEEC}" destId="{1DB2267E-BA72-4C62-B842-1AB1FCEDDB16}" srcOrd="1" destOrd="0" presId="urn:microsoft.com/office/officeart/2005/8/layout/orgChart1"/>
    <dgm:cxn modelId="{8FE47554-55D7-4997-82D6-837656093C5F}" srcId="{5530605F-794B-4F74-B894-A766CD0A3F8C}" destId="{F0F0AA58-E2D2-43BD-8643-0A131C0698EB}" srcOrd="2" destOrd="0" parTransId="{AAB6D13B-6F90-4C80-AD10-2D0A016B982D}" sibTransId="{AAD0CAC5-3FC9-4611-90A1-E485EE1CD054}"/>
    <dgm:cxn modelId="{C577E075-E0B1-45C8-9CF4-2154DB8DC699}" type="presOf" srcId="{7BA9A157-BD1E-4CE8-BCBE-34CC3246BF45}" destId="{83E9CD9B-4428-47E8-8474-7B7003CEF778}" srcOrd="0" destOrd="0" presId="urn:microsoft.com/office/officeart/2005/8/layout/orgChart1"/>
    <dgm:cxn modelId="{FC9BE27C-3EA7-4739-AEA6-B46C7ABFFB22}" srcId="{5530605F-794B-4F74-B894-A766CD0A3F8C}" destId="{9C166735-860E-4BC9-BD95-658A757C669B}" srcOrd="1" destOrd="0" parTransId="{5541B62C-645A-490D-82FF-F40A622C7239}" sibTransId="{A5439171-61A5-4C14-9B49-81A37B82AF9F}"/>
    <dgm:cxn modelId="{0360AA82-4765-4D3D-95D0-A3E422B4424A}" srcId="{5530605F-794B-4F74-B894-A766CD0A3F8C}" destId="{E40093C2-B948-4A31-8959-C91CE988FEEC}" srcOrd="3" destOrd="0" parTransId="{612D92CF-9592-41E1-9A76-BF2827C788F7}" sibTransId="{36EF94A8-A7EA-40CC-8066-C4A788B51CA9}"/>
    <dgm:cxn modelId="{95123A83-99DE-4351-A3A8-B38A35DB0385}" type="presOf" srcId="{FFB829B2-9890-4D77-945D-7F9173CFF72A}" destId="{B933B94D-EB31-465E-B7FA-D24648CF6FEA}" srcOrd="0" destOrd="0" presId="urn:microsoft.com/office/officeart/2005/8/layout/orgChart1"/>
    <dgm:cxn modelId="{95F2D790-DDD6-484D-AA77-BE5191A47DE2}" type="presOf" srcId="{136635DA-ED28-4B2E-BD83-5A8C4E1C1F89}" destId="{0DCB6B31-2385-4782-8DCA-A807AEA937EA}" srcOrd="0" destOrd="0" presId="urn:microsoft.com/office/officeart/2005/8/layout/orgChart1"/>
    <dgm:cxn modelId="{1F121093-954B-475F-90A1-951FB993A084}" type="presOf" srcId="{5541B62C-645A-490D-82FF-F40A622C7239}" destId="{CE1080A8-AF51-44CD-B88A-7FE4ECD0A760}" srcOrd="0" destOrd="0" presId="urn:microsoft.com/office/officeart/2005/8/layout/orgChart1"/>
    <dgm:cxn modelId="{7C8A2898-ABAD-40F6-BBCE-84C5EF069586}" type="presOf" srcId="{9C166735-860E-4BC9-BD95-658A757C669B}" destId="{E991851B-AF0F-4BA4-BD9F-80A2674C938F}" srcOrd="0" destOrd="0" presId="urn:microsoft.com/office/officeart/2005/8/layout/orgChart1"/>
    <dgm:cxn modelId="{2F99FD9D-BC41-4A8F-92A6-24D09760A04B}" srcId="{5530605F-794B-4F74-B894-A766CD0A3F8C}" destId="{7BA9A157-BD1E-4CE8-BCBE-34CC3246BF45}" srcOrd="4" destOrd="0" parTransId="{525B0046-93DC-45D1-9228-A64D8FE2E67E}" sibTransId="{ABD46F1F-36D8-48FE-88B2-D88EDDEB97A8}"/>
    <dgm:cxn modelId="{DF46C4BD-0662-43A2-A175-52DD194EF57A}" type="presOf" srcId="{DB3E24E6-8777-45E8-862D-2DC02CC178AC}" destId="{D039A52D-B2DA-4FCD-B963-5DB60EC8CD72}" srcOrd="1" destOrd="0" presId="urn:microsoft.com/office/officeart/2005/8/layout/orgChart1"/>
    <dgm:cxn modelId="{01DD61C1-DFA1-4DF4-BF37-A0887364D28B}" type="presOf" srcId="{F0F0AA58-E2D2-43BD-8643-0A131C0698EB}" destId="{FC15B152-0D78-4A31-81A3-B88918F40ADD}" srcOrd="0" destOrd="0" presId="urn:microsoft.com/office/officeart/2005/8/layout/orgChart1"/>
    <dgm:cxn modelId="{AB2B3BD4-7191-46BA-A9E3-4D2D58B62D7B}" type="presOf" srcId="{D40E0972-8F8D-43B0-89BB-AD819D5C25DB}" destId="{41C355D4-0C8A-43FC-B751-92ED18E51764}" srcOrd="0" destOrd="0" presId="urn:microsoft.com/office/officeart/2005/8/layout/orgChart1"/>
    <dgm:cxn modelId="{16D347D4-2ABE-4D8F-B701-0BD2A11CCD91}" type="presOf" srcId="{C7FF3405-03E2-4BAF-8A02-F79F94F3787C}" destId="{40041C08-787B-4F68-BCAE-CE32A84D8A58}" srcOrd="0" destOrd="0" presId="urn:microsoft.com/office/officeart/2005/8/layout/orgChart1"/>
    <dgm:cxn modelId="{9F7CEDDE-621C-4D26-B2F5-66ACA7F685B2}" type="presOf" srcId="{DB3E24E6-8777-45E8-862D-2DC02CC178AC}" destId="{9D31576B-4ED1-4102-BB34-5498BE23506D}" srcOrd="0" destOrd="0" presId="urn:microsoft.com/office/officeart/2005/8/layout/orgChart1"/>
    <dgm:cxn modelId="{C9730FDF-F8D7-42B0-93B4-6D13D9D23156}" type="presOf" srcId="{7C63DBFA-5283-437C-A6A0-3D2B958CC0DA}" destId="{77B49200-E9AC-4A90-AB1D-2C0CD114D4EC}" srcOrd="0" destOrd="0" presId="urn:microsoft.com/office/officeart/2005/8/layout/orgChart1"/>
    <dgm:cxn modelId="{40D315DF-2943-44F4-BDBB-53496BB7BBE7}" type="presOf" srcId="{25466DC7-DA76-4C62-BE78-3FB90337E3D5}" destId="{0BC657B3-4690-4F6F-A7F9-D20E6351571D}" srcOrd="0" destOrd="0" presId="urn:microsoft.com/office/officeart/2005/8/layout/orgChart1"/>
    <dgm:cxn modelId="{6033C8E8-85F9-4C82-98D7-AFC0EE4E1050}" srcId="{E40093C2-B948-4A31-8959-C91CE988FEEC}" destId="{FFB829B2-9890-4D77-945D-7F9173CFF72A}" srcOrd="0" destOrd="0" parTransId="{7A7415C1-A985-47D9-9B3E-B3DD1C886A56}" sibTransId="{929EF8F6-5D1B-4BA8-B7F1-059E33CD8B01}"/>
    <dgm:cxn modelId="{C192D4F0-751B-4320-B51D-ABD1A3D03A0F}" type="presOf" srcId="{E40093C2-B948-4A31-8959-C91CE988FEEC}" destId="{A44879BF-4C24-4E1C-A526-CD6CF31C4FD6}" srcOrd="0" destOrd="0" presId="urn:microsoft.com/office/officeart/2005/8/layout/orgChart1"/>
    <dgm:cxn modelId="{EFE510F8-B097-4CFC-A0FC-B062599D5B57}" type="presOf" srcId="{9C166735-860E-4BC9-BD95-658A757C669B}" destId="{D9F08B55-C6C5-4E7B-AE1B-DED5A6448CFB}" srcOrd="1" destOrd="0" presId="urn:microsoft.com/office/officeart/2005/8/layout/orgChart1"/>
    <dgm:cxn modelId="{1C349BF9-ECB6-4602-984A-52BE8C0C22D7}" srcId="{5530605F-794B-4F74-B894-A766CD0A3F8C}" destId="{5079EC38-E3EF-4B3F-B023-2267C38294E1}" srcOrd="0" destOrd="0" parTransId="{3CB91CDF-7AAC-42D2-9DCF-4D9E6111A762}" sibTransId="{47B4D757-E731-4D98-97FE-DD5352540BD9}"/>
    <dgm:cxn modelId="{4A8D6ED9-762A-4C35-A5F5-D8CD8D93490A}" type="presParOf" srcId="{40041C08-787B-4F68-BCAE-CE32A84D8A58}" destId="{7EF924F3-FAE4-48EB-A83A-39CCD5701078}" srcOrd="0" destOrd="0" presId="urn:microsoft.com/office/officeart/2005/8/layout/orgChart1"/>
    <dgm:cxn modelId="{16EDBE03-FCD9-4E49-AC59-A6B9D59AEE8D}" type="presParOf" srcId="{7EF924F3-FAE4-48EB-A83A-39CCD5701078}" destId="{476BA60F-CCA0-44CE-8672-9BF8378D9A3F}" srcOrd="0" destOrd="0" presId="urn:microsoft.com/office/officeart/2005/8/layout/orgChart1"/>
    <dgm:cxn modelId="{C7DBFA1B-D148-4BF2-A86A-96E1C64E67FE}" type="presParOf" srcId="{476BA60F-CCA0-44CE-8672-9BF8378D9A3F}" destId="{6B7790B6-93F2-4880-A666-58434C5213CD}" srcOrd="0" destOrd="0" presId="urn:microsoft.com/office/officeart/2005/8/layout/orgChart1"/>
    <dgm:cxn modelId="{63B57EA0-633D-4671-90A9-B54BF6E3D95E}" type="presParOf" srcId="{476BA60F-CCA0-44CE-8672-9BF8378D9A3F}" destId="{FCA5C337-5544-4BEA-ACCF-A755C204CA71}" srcOrd="1" destOrd="0" presId="urn:microsoft.com/office/officeart/2005/8/layout/orgChart1"/>
    <dgm:cxn modelId="{6F56458F-93DD-4AE9-A9DA-9547D052A7F6}" type="presParOf" srcId="{7EF924F3-FAE4-48EB-A83A-39CCD5701078}" destId="{E50F397D-7DA3-4BE6-8A3A-986DE5904E23}" srcOrd="1" destOrd="0" presId="urn:microsoft.com/office/officeart/2005/8/layout/orgChart1"/>
    <dgm:cxn modelId="{6481479D-C173-4C11-A559-970E7A3F2D22}" type="presParOf" srcId="{E50F397D-7DA3-4BE6-8A3A-986DE5904E23}" destId="{6136908A-044C-4CF4-83F5-F09AF749EE3B}" srcOrd="0" destOrd="0" presId="urn:microsoft.com/office/officeart/2005/8/layout/orgChart1"/>
    <dgm:cxn modelId="{D351DF83-F6B6-43DD-BCA6-655F1C3B2586}" type="presParOf" srcId="{E50F397D-7DA3-4BE6-8A3A-986DE5904E23}" destId="{6A18B7D4-7DC3-42F9-9A6D-168026E4621F}" srcOrd="1" destOrd="0" presId="urn:microsoft.com/office/officeart/2005/8/layout/orgChart1"/>
    <dgm:cxn modelId="{34ABF35D-A079-4224-BCCC-BD28282CE666}" type="presParOf" srcId="{6A18B7D4-7DC3-42F9-9A6D-168026E4621F}" destId="{E8D5DAC2-7F15-449A-BF54-99431A853A62}" srcOrd="0" destOrd="0" presId="urn:microsoft.com/office/officeart/2005/8/layout/orgChart1"/>
    <dgm:cxn modelId="{AE1B5A8B-0072-42F9-8F20-BBA2CE30CA9F}" type="presParOf" srcId="{E8D5DAC2-7F15-449A-BF54-99431A853A62}" destId="{6E6B73B0-007C-447F-836E-BCF78F25B8E7}" srcOrd="0" destOrd="0" presId="urn:microsoft.com/office/officeart/2005/8/layout/orgChart1"/>
    <dgm:cxn modelId="{BAFFCF77-D96F-4CF8-8341-21A7EFCE67A3}" type="presParOf" srcId="{E8D5DAC2-7F15-449A-BF54-99431A853A62}" destId="{210A27BC-7360-492F-874B-8BC80A62BDE3}" srcOrd="1" destOrd="0" presId="urn:microsoft.com/office/officeart/2005/8/layout/orgChart1"/>
    <dgm:cxn modelId="{8B8CEDD0-C46B-4287-AE15-CE13CC2B0E9B}" type="presParOf" srcId="{6A18B7D4-7DC3-42F9-9A6D-168026E4621F}" destId="{5AB90036-D01B-4314-8365-4E85CA6564BC}" srcOrd="1" destOrd="0" presId="urn:microsoft.com/office/officeart/2005/8/layout/orgChart1"/>
    <dgm:cxn modelId="{506743C4-CE48-4462-B587-AF7C5DD06337}" type="presParOf" srcId="{5AB90036-D01B-4314-8365-4E85CA6564BC}" destId="{77B49200-E9AC-4A90-AB1D-2C0CD114D4EC}" srcOrd="0" destOrd="0" presId="urn:microsoft.com/office/officeart/2005/8/layout/orgChart1"/>
    <dgm:cxn modelId="{C0F40175-300A-44F8-BD3B-99B3D7A344BC}" type="presParOf" srcId="{5AB90036-D01B-4314-8365-4E85CA6564BC}" destId="{CF50458C-6411-4807-A6A4-8C863B29CC3F}" srcOrd="1" destOrd="0" presId="urn:microsoft.com/office/officeart/2005/8/layout/orgChart1"/>
    <dgm:cxn modelId="{8C8FAD7C-B2D9-4C89-A12F-9C8CA91D5EF9}" type="presParOf" srcId="{CF50458C-6411-4807-A6A4-8C863B29CC3F}" destId="{80AC18F3-D360-454E-83DB-42B70835429B}" srcOrd="0" destOrd="0" presId="urn:microsoft.com/office/officeart/2005/8/layout/orgChart1"/>
    <dgm:cxn modelId="{ACF7E14A-2E7F-4F5F-B239-E4C539C3B0FE}" type="presParOf" srcId="{80AC18F3-D360-454E-83DB-42B70835429B}" destId="{70EBBCAB-79B6-4215-AEB0-72402ED715A1}" srcOrd="0" destOrd="0" presId="urn:microsoft.com/office/officeart/2005/8/layout/orgChart1"/>
    <dgm:cxn modelId="{A510B8D3-2B2C-4FA8-A522-BE0E5B88C102}" type="presParOf" srcId="{80AC18F3-D360-454E-83DB-42B70835429B}" destId="{64989B0E-9944-40CB-AF1F-CD5B34441EA0}" srcOrd="1" destOrd="0" presId="urn:microsoft.com/office/officeart/2005/8/layout/orgChart1"/>
    <dgm:cxn modelId="{FD84A569-72C1-4C59-8726-1375773AFB8B}" type="presParOf" srcId="{CF50458C-6411-4807-A6A4-8C863B29CC3F}" destId="{9DE8B413-3F78-4EDB-831D-B3633BAC4E68}" srcOrd="1" destOrd="0" presId="urn:microsoft.com/office/officeart/2005/8/layout/orgChart1"/>
    <dgm:cxn modelId="{8E05A961-E14E-45FA-8AD5-44311D38EBEE}" type="presParOf" srcId="{CF50458C-6411-4807-A6A4-8C863B29CC3F}" destId="{4860A5D2-B76B-4C10-B7AE-24A480A1344A}" srcOrd="2" destOrd="0" presId="urn:microsoft.com/office/officeart/2005/8/layout/orgChart1"/>
    <dgm:cxn modelId="{FDBF50B3-5F5D-4D0F-952C-693BDFA4FA75}" type="presParOf" srcId="{6A18B7D4-7DC3-42F9-9A6D-168026E4621F}" destId="{73BD864E-86DB-457A-88AA-13085E7D4C57}" srcOrd="2" destOrd="0" presId="urn:microsoft.com/office/officeart/2005/8/layout/orgChart1"/>
    <dgm:cxn modelId="{D3E79AE7-74FA-4D06-878F-1EF5AAC3C46C}" type="presParOf" srcId="{E50F397D-7DA3-4BE6-8A3A-986DE5904E23}" destId="{CE1080A8-AF51-44CD-B88A-7FE4ECD0A760}" srcOrd="2" destOrd="0" presId="urn:microsoft.com/office/officeart/2005/8/layout/orgChart1"/>
    <dgm:cxn modelId="{DB13ECC2-B05A-4E0F-9998-712B58E8A0A6}" type="presParOf" srcId="{E50F397D-7DA3-4BE6-8A3A-986DE5904E23}" destId="{D554C0CE-F5E7-45DF-80BE-332DEB674F7C}" srcOrd="3" destOrd="0" presId="urn:microsoft.com/office/officeart/2005/8/layout/orgChart1"/>
    <dgm:cxn modelId="{F570254D-8AF7-4C5F-AF19-D31CFA14820D}" type="presParOf" srcId="{D554C0CE-F5E7-45DF-80BE-332DEB674F7C}" destId="{0150A0DA-D7B0-46B3-8D64-758A673A9CFB}" srcOrd="0" destOrd="0" presId="urn:microsoft.com/office/officeart/2005/8/layout/orgChart1"/>
    <dgm:cxn modelId="{C97144AF-98B5-4453-BEAB-06DD1CED9F42}" type="presParOf" srcId="{0150A0DA-D7B0-46B3-8D64-758A673A9CFB}" destId="{E991851B-AF0F-4BA4-BD9F-80A2674C938F}" srcOrd="0" destOrd="0" presId="urn:microsoft.com/office/officeart/2005/8/layout/orgChart1"/>
    <dgm:cxn modelId="{4A87C06A-4365-4F23-952B-D383E22D07DA}" type="presParOf" srcId="{0150A0DA-D7B0-46B3-8D64-758A673A9CFB}" destId="{D9F08B55-C6C5-4E7B-AE1B-DED5A6448CFB}" srcOrd="1" destOrd="0" presId="urn:microsoft.com/office/officeart/2005/8/layout/orgChart1"/>
    <dgm:cxn modelId="{C30A5918-EA68-4C56-B2D3-76765A9281FD}" type="presParOf" srcId="{D554C0CE-F5E7-45DF-80BE-332DEB674F7C}" destId="{67D8998B-24A4-41A4-BEED-D8B0CE9BB296}" srcOrd="1" destOrd="0" presId="urn:microsoft.com/office/officeart/2005/8/layout/orgChart1"/>
    <dgm:cxn modelId="{4BC7CB57-CA2C-4B32-80C3-E98759E6485B}" type="presParOf" srcId="{67D8998B-24A4-41A4-BEED-D8B0CE9BB296}" destId="{0BC657B3-4690-4F6F-A7F9-D20E6351571D}" srcOrd="0" destOrd="0" presId="urn:microsoft.com/office/officeart/2005/8/layout/orgChart1"/>
    <dgm:cxn modelId="{4F90AEA9-724D-4AAB-9972-F23A8D2DE961}" type="presParOf" srcId="{67D8998B-24A4-41A4-BEED-D8B0CE9BB296}" destId="{53BFE7BB-46B4-4035-9D71-54B3276820D5}" srcOrd="1" destOrd="0" presId="urn:microsoft.com/office/officeart/2005/8/layout/orgChart1"/>
    <dgm:cxn modelId="{FB546F02-5235-4D62-9CCB-FD7838F32E88}" type="presParOf" srcId="{53BFE7BB-46B4-4035-9D71-54B3276820D5}" destId="{72CE754B-5A7A-49B0-AA1B-4C12DF08CF1A}" srcOrd="0" destOrd="0" presId="urn:microsoft.com/office/officeart/2005/8/layout/orgChart1"/>
    <dgm:cxn modelId="{D5348B48-3D7B-45EB-91BB-32565F5CE946}" type="presParOf" srcId="{72CE754B-5A7A-49B0-AA1B-4C12DF08CF1A}" destId="{9D31576B-4ED1-4102-BB34-5498BE23506D}" srcOrd="0" destOrd="0" presId="urn:microsoft.com/office/officeart/2005/8/layout/orgChart1"/>
    <dgm:cxn modelId="{665E8A16-1A3F-4436-9492-8F393B5269A0}" type="presParOf" srcId="{72CE754B-5A7A-49B0-AA1B-4C12DF08CF1A}" destId="{D039A52D-B2DA-4FCD-B963-5DB60EC8CD72}" srcOrd="1" destOrd="0" presId="urn:microsoft.com/office/officeart/2005/8/layout/orgChart1"/>
    <dgm:cxn modelId="{AE65DCD6-DA78-403C-825A-BCC34A034DFB}" type="presParOf" srcId="{53BFE7BB-46B4-4035-9D71-54B3276820D5}" destId="{16F669AD-FE39-4F69-B0E4-4956AAAEEE4C}" srcOrd="1" destOrd="0" presId="urn:microsoft.com/office/officeart/2005/8/layout/orgChart1"/>
    <dgm:cxn modelId="{E4043F79-C276-44D3-A843-37B91146ED31}" type="presParOf" srcId="{53BFE7BB-46B4-4035-9D71-54B3276820D5}" destId="{9601C932-E180-4F99-928B-E71287CF5688}" srcOrd="2" destOrd="0" presId="urn:microsoft.com/office/officeart/2005/8/layout/orgChart1"/>
    <dgm:cxn modelId="{E25B0BA6-F739-46D7-B19C-796E504EA687}" type="presParOf" srcId="{D554C0CE-F5E7-45DF-80BE-332DEB674F7C}" destId="{DDFB9701-EF2E-42F3-9F8D-7BD5126658CE}" srcOrd="2" destOrd="0" presId="urn:microsoft.com/office/officeart/2005/8/layout/orgChart1"/>
    <dgm:cxn modelId="{F5399CF3-FF55-4789-BAE4-4DA467F78AB6}" type="presParOf" srcId="{E50F397D-7DA3-4BE6-8A3A-986DE5904E23}" destId="{3AF41BE0-52F2-41CE-80FE-2B7AA6015F2E}" srcOrd="4" destOrd="0" presId="urn:microsoft.com/office/officeart/2005/8/layout/orgChart1"/>
    <dgm:cxn modelId="{20A5A1DD-75D2-47F0-A194-20058FF25205}" type="presParOf" srcId="{E50F397D-7DA3-4BE6-8A3A-986DE5904E23}" destId="{7E293D8C-1423-4B09-BE29-34B8CDB3DACE}" srcOrd="5" destOrd="0" presId="urn:microsoft.com/office/officeart/2005/8/layout/orgChart1"/>
    <dgm:cxn modelId="{6C2B42AF-C5E2-4375-BF4B-44DA2A2A2ACD}" type="presParOf" srcId="{7E293D8C-1423-4B09-BE29-34B8CDB3DACE}" destId="{5CAB86E6-C808-464F-8CFA-B83F9A364164}" srcOrd="0" destOrd="0" presId="urn:microsoft.com/office/officeart/2005/8/layout/orgChart1"/>
    <dgm:cxn modelId="{366CEF7E-A523-4C0E-B69C-AAA3841AEE8A}" type="presParOf" srcId="{5CAB86E6-C808-464F-8CFA-B83F9A364164}" destId="{FC15B152-0D78-4A31-81A3-B88918F40ADD}" srcOrd="0" destOrd="0" presId="urn:microsoft.com/office/officeart/2005/8/layout/orgChart1"/>
    <dgm:cxn modelId="{91B102EE-7975-48D2-AEB5-C019D7F53581}" type="presParOf" srcId="{5CAB86E6-C808-464F-8CFA-B83F9A364164}" destId="{F4F44285-40BA-4AC7-9B16-B5AA84356D69}" srcOrd="1" destOrd="0" presId="urn:microsoft.com/office/officeart/2005/8/layout/orgChart1"/>
    <dgm:cxn modelId="{3B422E2E-EF92-4DDA-9B7B-4044D014E068}" type="presParOf" srcId="{7E293D8C-1423-4B09-BE29-34B8CDB3DACE}" destId="{76B1A7CE-137A-4601-8B75-C52389FDBB76}" srcOrd="1" destOrd="0" presId="urn:microsoft.com/office/officeart/2005/8/layout/orgChart1"/>
    <dgm:cxn modelId="{2BF82DE7-F0B8-4146-BBF7-EC385D210E04}" type="presParOf" srcId="{76B1A7CE-137A-4601-8B75-C52389FDBB76}" destId="{41C355D4-0C8A-43FC-B751-92ED18E51764}" srcOrd="0" destOrd="0" presId="urn:microsoft.com/office/officeart/2005/8/layout/orgChart1"/>
    <dgm:cxn modelId="{F9A09862-DCD5-448D-A219-F9454B0BB26B}" type="presParOf" srcId="{76B1A7CE-137A-4601-8B75-C52389FDBB76}" destId="{111B72DF-73DF-4172-8155-D32B3FACC119}" srcOrd="1" destOrd="0" presId="urn:microsoft.com/office/officeart/2005/8/layout/orgChart1"/>
    <dgm:cxn modelId="{D09984E3-4750-4701-A6A4-3DB0EAB2C126}" type="presParOf" srcId="{111B72DF-73DF-4172-8155-D32B3FACC119}" destId="{3EB98515-F28D-44CA-9DB2-287C2CB8E39F}" srcOrd="0" destOrd="0" presId="urn:microsoft.com/office/officeart/2005/8/layout/orgChart1"/>
    <dgm:cxn modelId="{CD5BB190-ABAF-44EC-A261-66FB30B46FA5}" type="presParOf" srcId="{3EB98515-F28D-44CA-9DB2-287C2CB8E39F}" destId="{0DCB6B31-2385-4782-8DCA-A807AEA937EA}" srcOrd="0" destOrd="0" presId="urn:microsoft.com/office/officeart/2005/8/layout/orgChart1"/>
    <dgm:cxn modelId="{865089ED-717D-4715-A37E-ADA415E8DDA7}" type="presParOf" srcId="{3EB98515-F28D-44CA-9DB2-287C2CB8E39F}" destId="{28D48E0D-CD20-488E-962C-BBC3D609910D}" srcOrd="1" destOrd="0" presId="urn:microsoft.com/office/officeart/2005/8/layout/orgChart1"/>
    <dgm:cxn modelId="{B7E1DE2E-C891-441A-8B3D-BBD9DD391C32}" type="presParOf" srcId="{111B72DF-73DF-4172-8155-D32B3FACC119}" destId="{DF19DE95-1A2E-4625-8EC7-F67CC92713B6}" srcOrd="1" destOrd="0" presId="urn:microsoft.com/office/officeart/2005/8/layout/orgChart1"/>
    <dgm:cxn modelId="{632A8269-EB87-4F56-8825-AD8C40DF31AA}" type="presParOf" srcId="{111B72DF-73DF-4172-8155-D32B3FACC119}" destId="{D7777520-6663-424C-BEEF-1126B4542496}" srcOrd="2" destOrd="0" presId="urn:microsoft.com/office/officeart/2005/8/layout/orgChart1"/>
    <dgm:cxn modelId="{8E93CC9F-7814-44F0-AFA2-08B2CBB6D345}" type="presParOf" srcId="{7E293D8C-1423-4B09-BE29-34B8CDB3DACE}" destId="{01B602C7-68E9-48C2-A26F-1F9518ACDE31}" srcOrd="2" destOrd="0" presId="urn:microsoft.com/office/officeart/2005/8/layout/orgChart1"/>
    <dgm:cxn modelId="{4498819D-AAF7-40E5-858A-FD1B2BE6C6EB}" type="presParOf" srcId="{E50F397D-7DA3-4BE6-8A3A-986DE5904E23}" destId="{AD69E793-EDED-47A7-8CDA-BAF60A6A071E}" srcOrd="6" destOrd="0" presId="urn:microsoft.com/office/officeart/2005/8/layout/orgChart1"/>
    <dgm:cxn modelId="{32ED2529-87C8-4717-9DF3-CF160A07D594}" type="presParOf" srcId="{E50F397D-7DA3-4BE6-8A3A-986DE5904E23}" destId="{209DACB3-24CC-4D3B-BCB0-5F28D7B1E521}" srcOrd="7" destOrd="0" presId="urn:microsoft.com/office/officeart/2005/8/layout/orgChart1"/>
    <dgm:cxn modelId="{92C33807-DB50-4171-87C3-E2B5E2AE8E83}" type="presParOf" srcId="{209DACB3-24CC-4D3B-BCB0-5F28D7B1E521}" destId="{9B534B06-CB85-434C-A439-192BF6E7CF43}" srcOrd="0" destOrd="0" presId="urn:microsoft.com/office/officeart/2005/8/layout/orgChart1"/>
    <dgm:cxn modelId="{8ECC895D-608F-4170-83E9-F3FE26B0B783}" type="presParOf" srcId="{9B534B06-CB85-434C-A439-192BF6E7CF43}" destId="{A44879BF-4C24-4E1C-A526-CD6CF31C4FD6}" srcOrd="0" destOrd="0" presId="urn:microsoft.com/office/officeart/2005/8/layout/orgChart1"/>
    <dgm:cxn modelId="{B9D0D395-E5D4-4AA6-8C92-E7868E225C72}" type="presParOf" srcId="{9B534B06-CB85-434C-A439-192BF6E7CF43}" destId="{1DB2267E-BA72-4C62-B842-1AB1FCEDDB16}" srcOrd="1" destOrd="0" presId="urn:microsoft.com/office/officeart/2005/8/layout/orgChart1"/>
    <dgm:cxn modelId="{F8C2C575-338A-46BA-97E3-96EB6EBCF008}" type="presParOf" srcId="{209DACB3-24CC-4D3B-BCB0-5F28D7B1E521}" destId="{B5A0F18D-E4BD-4722-A9B3-A9664C5D2715}" srcOrd="1" destOrd="0" presId="urn:microsoft.com/office/officeart/2005/8/layout/orgChart1"/>
    <dgm:cxn modelId="{15B279E9-9452-4741-8F02-04F2E7BC3176}" type="presParOf" srcId="{B5A0F18D-E4BD-4722-A9B3-A9664C5D2715}" destId="{DCEF35FD-3B24-45B3-8858-696CF99F5229}" srcOrd="0" destOrd="0" presId="urn:microsoft.com/office/officeart/2005/8/layout/orgChart1"/>
    <dgm:cxn modelId="{6C11EBA3-B940-4699-B79B-44E30886BCD9}" type="presParOf" srcId="{B5A0F18D-E4BD-4722-A9B3-A9664C5D2715}" destId="{DF92EAB4-E668-4895-9C51-2F3847E2995E}" srcOrd="1" destOrd="0" presId="urn:microsoft.com/office/officeart/2005/8/layout/orgChart1"/>
    <dgm:cxn modelId="{497F7C88-1450-4B42-8EAA-0E3AA1700AA7}" type="presParOf" srcId="{DF92EAB4-E668-4895-9C51-2F3847E2995E}" destId="{59F65DE6-6330-4321-9206-819F6F9F9156}" srcOrd="0" destOrd="0" presId="urn:microsoft.com/office/officeart/2005/8/layout/orgChart1"/>
    <dgm:cxn modelId="{D3D517E8-C4A8-4B82-86F3-127283D72569}" type="presParOf" srcId="{59F65DE6-6330-4321-9206-819F6F9F9156}" destId="{B933B94D-EB31-465E-B7FA-D24648CF6FEA}" srcOrd="0" destOrd="0" presId="urn:microsoft.com/office/officeart/2005/8/layout/orgChart1"/>
    <dgm:cxn modelId="{61B6F146-533A-4ACE-BDBE-439EAD143476}" type="presParOf" srcId="{59F65DE6-6330-4321-9206-819F6F9F9156}" destId="{1C43CF50-75FA-48D6-A7C7-EA41408B6CC5}" srcOrd="1" destOrd="0" presId="urn:microsoft.com/office/officeart/2005/8/layout/orgChart1"/>
    <dgm:cxn modelId="{CA06725D-896D-4FB6-BBAE-695018849DFF}" type="presParOf" srcId="{DF92EAB4-E668-4895-9C51-2F3847E2995E}" destId="{B1675C20-3D30-41F3-BBA4-02997A2113F0}" srcOrd="1" destOrd="0" presId="urn:microsoft.com/office/officeart/2005/8/layout/orgChart1"/>
    <dgm:cxn modelId="{80FDCF84-CC4B-4837-9FA4-6A19D8C97CEA}" type="presParOf" srcId="{DF92EAB4-E668-4895-9C51-2F3847E2995E}" destId="{0F9E5B83-868F-4E81-BB85-4D61F25415F0}" srcOrd="2" destOrd="0" presId="urn:microsoft.com/office/officeart/2005/8/layout/orgChart1"/>
    <dgm:cxn modelId="{FDE959DD-8754-4D97-BCB1-5AC4EF196503}" type="presParOf" srcId="{209DACB3-24CC-4D3B-BCB0-5F28D7B1E521}" destId="{EA849391-FFAD-4ED7-8D62-9596BCA80A31}" srcOrd="2" destOrd="0" presId="urn:microsoft.com/office/officeart/2005/8/layout/orgChart1"/>
    <dgm:cxn modelId="{EDCFE8E1-233D-4E77-97AA-28878C32A203}" type="presParOf" srcId="{E50F397D-7DA3-4BE6-8A3A-986DE5904E23}" destId="{AC966874-BC53-4481-AB7D-9E693422AF16}" srcOrd="8" destOrd="0" presId="urn:microsoft.com/office/officeart/2005/8/layout/orgChart1"/>
    <dgm:cxn modelId="{703EC786-8EF1-4FDF-8A2B-7585FFAD3F51}" type="presParOf" srcId="{E50F397D-7DA3-4BE6-8A3A-986DE5904E23}" destId="{4A3A20B2-A137-4E8D-9A37-003F9A673546}" srcOrd="9" destOrd="0" presId="urn:microsoft.com/office/officeart/2005/8/layout/orgChart1"/>
    <dgm:cxn modelId="{CB5CA536-0F86-44B0-B6F0-9D51E8DCCA60}" type="presParOf" srcId="{4A3A20B2-A137-4E8D-9A37-003F9A673546}" destId="{8CB145F1-A9EF-4E8A-8559-58FC5B2D16B9}" srcOrd="0" destOrd="0" presId="urn:microsoft.com/office/officeart/2005/8/layout/orgChart1"/>
    <dgm:cxn modelId="{1A5DE6C2-83FF-408E-B0AB-15609803259F}" type="presParOf" srcId="{8CB145F1-A9EF-4E8A-8559-58FC5B2D16B9}" destId="{83E9CD9B-4428-47E8-8474-7B7003CEF778}" srcOrd="0" destOrd="0" presId="urn:microsoft.com/office/officeart/2005/8/layout/orgChart1"/>
    <dgm:cxn modelId="{5C1ECF1B-DC64-488F-A033-B4641E202C11}" type="presParOf" srcId="{8CB145F1-A9EF-4E8A-8559-58FC5B2D16B9}" destId="{1D4ADBEA-9ED8-43D1-9CC4-8C4D7BDF6D3A}" srcOrd="1" destOrd="0" presId="urn:microsoft.com/office/officeart/2005/8/layout/orgChart1"/>
    <dgm:cxn modelId="{37F5B954-5F5D-4633-B3BF-964EACC25CA5}" type="presParOf" srcId="{4A3A20B2-A137-4E8D-9A37-003F9A673546}" destId="{77EEFEF9-2AA3-4300-B4F7-56F47618BB24}" srcOrd="1" destOrd="0" presId="urn:microsoft.com/office/officeart/2005/8/layout/orgChart1"/>
    <dgm:cxn modelId="{A8345593-4D60-4250-85F0-9164938DE10C}" type="presParOf" srcId="{4A3A20B2-A137-4E8D-9A37-003F9A673546}" destId="{A4BF8958-2803-43B2-A034-8329A43F306E}" srcOrd="2" destOrd="0" presId="urn:microsoft.com/office/officeart/2005/8/layout/orgChart1"/>
    <dgm:cxn modelId="{A8E12D68-E76C-4A44-A46E-E8160EE8739D}" type="presParOf" srcId="{7EF924F3-FAE4-48EB-A83A-39CCD5701078}" destId="{324E2E5B-423E-4100-ACAA-816EE5509ED9}"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966874-BC53-4481-AB7D-9E693422AF16}">
      <dsp:nvSpPr>
        <dsp:cNvPr id="0" name=""/>
        <dsp:cNvSpPr/>
      </dsp:nvSpPr>
      <dsp:spPr>
        <a:xfrm>
          <a:off x="2971800" y="517139"/>
          <a:ext cx="2462509" cy="451885"/>
        </a:xfrm>
        <a:custGeom>
          <a:avLst/>
          <a:gdLst/>
          <a:ahLst/>
          <a:cxnLst/>
          <a:rect l="0" t="0" r="0" b="0"/>
          <a:pathLst>
            <a:path>
              <a:moveTo>
                <a:pt x="0" y="0"/>
              </a:moveTo>
              <a:lnTo>
                <a:pt x="0" y="345041"/>
              </a:lnTo>
              <a:lnTo>
                <a:pt x="2462509" y="345041"/>
              </a:lnTo>
              <a:lnTo>
                <a:pt x="2462509" y="4518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EF35FD-3B24-45B3-8858-696CF99F5229}">
      <dsp:nvSpPr>
        <dsp:cNvPr id="0" name=""/>
        <dsp:cNvSpPr/>
      </dsp:nvSpPr>
      <dsp:spPr>
        <a:xfrm>
          <a:off x="4157334" y="1477807"/>
          <a:ext cx="91440" cy="213688"/>
        </a:xfrm>
        <a:custGeom>
          <a:avLst/>
          <a:gdLst/>
          <a:ahLst/>
          <a:cxnLst/>
          <a:rect l="0" t="0" r="0" b="0"/>
          <a:pathLst>
            <a:path>
              <a:moveTo>
                <a:pt x="45720" y="0"/>
              </a:moveTo>
              <a:lnTo>
                <a:pt x="45720" y="2136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69E793-EDED-47A7-8CDA-BAF60A6A071E}">
      <dsp:nvSpPr>
        <dsp:cNvPr id="0" name=""/>
        <dsp:cNvSpPr/>
      </dsp:nvSpPr>
      <dsp:spPr>
        <a:xfrm>
          <a:off x="2971800" y="517139"/>
          <a:ext cx="1231254" cy="451885"/>
        </a:xfrm>
        <a:custGeom>
          <a:avLst/>
          <a:gdLst/>
          <a:ahLst/>
          <a:cxnLst/>
          <a:rect l="0" t="0" r="0" b="0"/>
          <a:pathLst>
            <a:path>
              <a:moveTo>
                <a:pt x="0" y="0"/>
              </a:moveTo>
              <a:lnTo>
                <a:pt x="0" y="345041"/>
              </a:lnTo>
              <a:lnTo>
                <a:pt x="1231254" y="345041"/>
              </a:lnTo>
              <a:lnTo>
                <a:pt x="1231254" y="4518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C355D4-0C8A-43FC-B751-92ED18E51764}">
      <dsp:nvSpPr>
        <dsp:cNvPr id="0" name=""/>
        <dsp:cNvSpPr/>
      </dsp:nvSpPr>
      <dsp:spPr>
        <a:xfrm>
          <a:off x="2926080" y="1477807"/>
          <a:ext cx="91440" cy="213688"/>
        </a:xfrm>
        <a:custGeom>
          <a:avLst/>
          <a:gdLst/>
          <a:ahLst/>
          <a:cxnLst/>
          <a:rect l="0" t="0" r="0" b="0"/>
          <a:pathLst>
            <a:path>
              <a:moveTo>
                <a:pt x="45720" y="0"/>
              </a:moveTo>
              <a:lnTo>
                <a:pt x="45720" y="2136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F41BE0-52F2-41CE-80FE-2B7AA6015F2E}">
      <dsp:nvSpPr>
        <dsp:cNvPr id="0" name=""/>
        <dsp:cNvSpPr/>
      </dsp:nvSpPr>
      <dsp:spPr>
        <a:xfrm>
          <a:off x="2926080" y="517139"/>
          <a:ext cx="91440" cy="451885"/>
        </a:xfrm>
        <a:custGeom>
          <a:avLst/>
          <a:gdLst/>
          <a:ahLst/>
          <a:cxnLst/>
          <a:rect l="0" t="0" r="0" b="0"/>
          <a:pathLst>
            <a:path>
              <a:moveTo>
                <a:pt x="45720" y="0"/>
              </a:moveTo>
              <a:lnTo>
                <a:pt x="45720" y="4518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C657B3-4690-4F6F-A7F9-D20E6351571D}">
      <dsp:nvSpPr>
        <dsp:cNvPr id="0" name=""/>
        <dsp:cNvSpPr/>
      </dsp:nvSpPr>
      <dsp:spPr>
        <a:xfrm>
          <a:off x="1694825" y="1477807"/>
          <a:ext cx="91440" cy="213688"/>
        </a:xfrm>
        <a:custGeom>
          <a:avLst/>
          <a:gdLst/>
          <a:ahLst/>
          <a:cxnLst/>
          <a:rect l="0" t="0" r="0" b="0"/>
          <a:pathLst>
            <a:path>
              <a:moveTo>
                <a:pt x="45720" y="0"/>
              </a:moveTo>
              <a:lnTo>
                <a:pt x="45720" y="2136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080A8-AF51-44CD-B88A-7FE4ECD0A760}">
      <dsp:nvSpPr>
        <dsp:cNvPr id="0" name=""/>
        <dsp:cNvSpPr/>
      </dsp:nvSpPr>
      <dsp:spPr>
        <a:xfrm>
          <a:off x="1740545" y="517139"/>
          <a:ext cx="1231254" cy="451885"/>
        </a:xfrm>
        <a:custGeom>
          <a:avLst/>
          <a:gdLst/>
          <a:ahLst/>
          <a:cxnLst/>
          <a:rect l="0" t="0" r="0" b="0"/>
          <a:pathLst>
            <a:path>
              <a:moveTo>
                <a:pt x="1231254" y="0"/>
              </a:moveTo>
              <a:lnTo>
                <a:pt x="1231254" y="345041"/>
              </a:lnTo>
              <a:lnTo>
                <a:pt x="0" y="345041"/>
              </a:lnTo>
              <a:lnTo>
                <a:pt x="0" y="4518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B49200-E9AC-4A90-AB1D-2C0CD114D4EC}">
      <dsp:nvSpPr>
        <dsp:cNvPr id="0" name=""/>
        <dsp:cNvSpPr/>
      </dsp:nvSpPr>
      <dsp:spPr>
        <a:xfrm>
          <a:off x="463570" y="1477807"/>
          <a:ext cx="91440" cy="213688"/>
        </a:xfrm>
        <a:custGeom>
          <a:avLst/>
          <a:gdLst/>
          <a:ahLst/>
          <a:cxnLst/>
          <a:rect l="0" t="0" r="0" b="0"/>
          <a:pathLst>
            <a:path>
              <a:moveTo>
                <a:pt x="45720" y="0"/>
              </a:moveTo>
              <a:lnTo>
                <a:pt x="45720" y="2136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36908A-044C-4CF4-83F5-F09AF749EE3B}">
      <dsp:nvSpPr>
        <dsp:cNvPr id="0" name=""/>
        <dsp:cNvSpPr/>
      </dsp:nvSpPr>
      <dsp:spPr>
        <a:xfrm>
          <a:off x="509290" y="517139"/>
          <a:ext cx="2462509" cy="451885"/>
        </a:xfrm>
        <a:custGeom>
          <a:avLst/>
          <a:gdLst/>
          <a:ahLst/>
          <a:cxnLst/>
          <a:rect l="0" t="0" r="0" b="0"/>
          <a:pathLst>
            <a:path>
              <a:moveTo>
                <a:pt x="2462509" y="0"/>
              </a:moveTo>
              <a:lnTo>
                <a:pt x="2462509" y="345041"/>
              </a:lnTo>
              <a:lnTo>
                <a:pt x="0" y="345041"/>
              </a:lnTo>
              <a:lnTo>
                <a:pt x="0" y="4518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7790B6-93F2-4880-A666-58434C5213CD}">
      <dsp:nvSpPr>
        <dsp:cNvPr id="0" name=""/>
        <dsp:cNvSpPr/>
      </dsp:nvSpPr>
      <dsp:spPr>
        <a:xfrm>
          <a:off x="2463017" y="8356"/>
          <a:ext cx="1017565" cy="5087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latin typeface="Arial"/>
            </a:rPr>
            <a:t>Head of Speech &amp; Language Therapy</a:t>
          </a:r>
        </a:p>
        <a:p>
          <a:pPr marL="0" marR="0" lvl="0" indent="0" algn="ctr" defTabSz="266700" rtl="0">
            <a:lnSpc>
              <a:spcPct val="90000"/>
            </a:lnSpc>
            <a:spcBef>
              <a:spcPct val="0"/>
            </a:spcBef>
            <a:spcAft>
              <a:spcPct val="35000"/>
            </a:spcAft>
            <a:buNone/>
          </a:pPr>
          <a:r>
            <a:rPr lang="en-GB" sz="600" b="0" i="0" u="none" strike="noStrike" kern="1200" baseline="0">
              <a:latin typeface="Arial"/>
            </a:rPr>
            <a:t>0.8 B8a</a:t>
          </a:r>
        </a:p>
      </dsp:txBody>
      <dsp:txXfrm>
        <a:off x="2463017" y="8356"/>
        <a:ext cx="1017565" cy="508782"/>
      </dsp:txXfrm>
    </dsp:sp>
    <dsp:sp modelId="{6E6B73B0-007C-447F-836E-BCF78F25B8E7}">
      <dsp:nvSpPr>
        <dsp:cNvPr id="0" name=""/>
        <dsp:cNvSpPr/>
      </dsp:nvSpPr>
      <dsp:spPr>
        <a:xfrm>
          <a:off x="507" y="969024"/>
          <a:ext cx="1017565" cy="5087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solidFill>
                <a:sysClr val="windowText" lastClr="000000"/>
              </a:solidFill>
              <a:latin typeface="Arial"/>
            </a:rPr>
            <a:t>Lead SLTs:  Community </a:t>
          </a:r>
        </a:p>
        <a:p>
          <a:pPr marL="0" marR="0" lvl="0" indent="0" algn="ctr" defTabSz="266700" rtl="0">
            <a:lnSpc>
              <a:spcPct val="90000"/>
            </a:lnSpc>
            <a:spcBef>
              <a:spcPct val="0"/>
            </a:spcBef>
            <a:spcAft>
              <a:spcPct val="35000"/>
            </a:spcAft>
            <a:buNone/>
          </a:pPr>
          <a:r>
            <a:rPr lang="en-GB" sz="600" b="0" i="0" u="none" strike="noStrike" kern="1200" baseline="0">
              <a:solidFill>
                <a:sysClr val="windowText" lastClr="000000"/>
              </a:solidFill>
              <a:latin typeface="Arial"/>
            </a:rPr>
            <a:t>1.8 B7</a:t>
          </a:r>
          <a:endParaRPr lang="en-GB" sz="600" b="0" kern="1200">
            <a:solidFill>
              <a:sysClr val="windowText" lastClr="000000"/>
            </a:solidFill>
          </a:endParaRPr>
        </a:p>
      </dsp:txBody>
      <dsp:txXfrm>
        <a:off x="507" y="969024"/>
        <a:ext cx="1017565" cy="508782"/>
      </dsp:txXfrm>
    </dsp:sp>
    <dsp:sp modelId="{70EBBCAB-79B6-4215-AEB0-72402ED715A1}">
      <dsp:nvSpPr>
        <dsp:cNvPr id="0" name=""/>
        <dsp:cNvSpPr/>
      </dsp:nvSpPr>
      <dsp:spPr>
        <a:xfrm>
          <a:off x="507" y="1691496"/>
          <a:ext cx="1017565" cy="111947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solidFill>
                <a:sysClr val="windowText" lastClr="000000"/>
              </a:solidFill>
              <a:latin typeface="Arial"/>
            </a:rPr>
            <a:t>6.02 B6</a:t>
          </a:r>
        </a:p>
        <a:p>
          <a:pPr marL="0" marR="0" lvl="0" indent="0" algn="ctr" defTabSz="266700" rtl="0">
            <a:lnSpc>
              <a:spcPct val="90000"/>
            </a:lnSpc>
            <a:spcBef>
              <a:spcPct val="0"/>
            </a:spcBef>
            <a:spcAft>
              <a:spcPct val="35000"/>
            </a:spcAft>
            <a:buNone/>
          </a:pPr>
          <a:r>
            <a:rPr lang="en-GB" sz="600" b="0" i="0" u="none" strike="noStrike" kern="1200" baseline="0">
              <a:solidFill>
                <a:sysClr val="windowText" lastClr="000000"/>
              </a:solidFill>
              <a:latin typeface="Arial"/>
            </a:rPr>
            <a:t>2.0 B5</a:t>
          </a:r>
        </a:p>
        <a:p>
          <a:pPr marL="0" marR="0" lvl="0" indent="0" algn="ctr" defTabSz="266700" rtl="0">
            <a:lnSpc>
              <a:spcPct val="90000"/>
            </a:lnSpc>
            <a:spcBef>
              <a:spcPct val="0"/>
            </a:spcBef>
            <a:spcAft>
              <a:spcPct val="35000"/>
            </a:spcAft>
            <a:buNone/>
          </a:pPr>
          <a:r>
            <a:rPr lang="en-GB" sz="600" b="0" i="0" u="none" strike="noStrike" kern="1200" baseline="0">
              <a:solidFill>
                <a:sysClr val="windowText" lastClr="000000"/>
              </a:solidFill>
              <a:latin typeface="Arial"/>
            </a:rPr>
            <a:t>1.0 B4</a:t>
          </a:r>
        </a:p>
        <a:p>
          <a:pPr marL="0" marR="0" lvl="0" indent="0" algn="ctr" defTabSz="266700" rtl="0">
            <a:lnSpc>
              <a:spcPct val="90000"/>
            </a:lnSpc>
            <a:spcBef>
              <a:spcPct val="0"/>
            </a:spcBef>
            <a:spcAft>
              <a:spcPct val="35000"/>
            </a:spcAft>
            <a:buNone/>
          </a:pPr>
          <a:r>
            <a:rPr lang="en-GB" sz="600" b="0" i="0" u="none" strike="noStrike" kern="1200" baseline="0">
              <a:solidFill>
                <a:sysClr val="windowText" lastClr="000000"/>
              </a:solidFill>
              <a:latin typeface="Arial"/>
            </a:rPr>
            <a:t>1.0 B3</a:t>
          </a:r>
          <a:endParaRPr lang="en-GB" sz="600" b="0" kern="1200">
            <a:solidFill>
              <a:sysClr val="windowText" lastClr="000000"/>
            </a:solidFill>
          </a:endParaRPr>
        </a:p>
      </dsp:txBody>
      <dsp:txXfrm>
        <a:off x="507" y="1691496"/>
        <a:ext cx="1017565" cy="1119475"/>
      </dsp:txXfrm>
    </dsp:sp>
    <dsp:sp modelId="{E991851B-AF0F-4BA4-BD9F-80A2674C938F}">
      <dsp:nvSpPr>
        <dsp:cNvPr id="0" name=""/>
        <dsp:cNvSpPr/>
      </dsp:nvSpPr>
      <dsp:spPr>
        <a:xfrm>
          <a:off x="1231762" y="969024"/>
          <a:ext cx="1017565" cy="5087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latin typeface="Arial"/>
            </a:rPr>
            <a:t>Lead SLT: ENT</a:t>
          </a:r>
        </a:p>
        <a:p>
          <a:pPr marL="0" marR="0" lvl="0" indent="0" algn="ctr" defTabSz="266700" rtl="0">
            <a:lnSpc>
              <a:spcPct val="90000"/>
            </a:lnSpc>
            <a:spcBef>
              <a:spcPct val="0"/>
            </a:spcBef>
            <a:spcAft>
              <a:spcPct val="35000"/>
            </a:spcAft>
            <a:buNone/>
          </a:pPr>
          <a:r>
            <a:rPr lang="en-GB" sz="600" b="0" i="0" u="none" strike="noStrike" kern="1200" baseline="0">
              <a:latin typeface="Arial"/>
            </a:rPr>
            <a:t>0.68 B7</a:t>
          </a:r>
          <a:endParaRPr lang="en-GB" sz="600" kern="1200"/>
        </a:p>
      </dsp:txBody>
      <dsp:txXfrm>
        <a:off x="1231762" y="969024"/>
        <a:ext cx="1017565" cy="508782"/>
      </dsp:txXfrm>
    </dsp:sp>
    <dsp:sp modelId="{9D31576B-4ED1-4102-BB34-5498BE23506D}">
      <dsp:nvSpPr>
        <dsp:cNvPr id="0" name=""/>
        <dsp:cNvSpPr/>
      </dsp:nvSpPr>
      <dsp:spPr>
        <a:xfrm>
          <a:off x="1231762" y="1691496"/>
          <a:ext cx="1017565" cy="73319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latin typeface="Arial"/>
            </a:rPr>
            <a:t>0.8 B7 H&amp;N</a:t>
          </a:r>
        </a:p>
        <a:p>
          <a:pPr marL="0" marR="0" lvl="0" indent="0" algn="ctr" defTabSz="266700" rtl="0">
            <a:lnSpc>
              <a:spcPct val="90000"/>
            </a:lnSpc>
            <a:spcBef>
              <a:spcPct val="0"/>
            </a:spcBef>
            <a:spcAft>
              <a:spcPct val="35000"/>
            </a:spcAft>
            <a:buNone/>
          </a:pPr>
          <a:r>
            <a:rPr lang="en-GB" sz="600" b="0" i="0" u="none" strike="noStrike" kern="1200" baseline="0">
              <a:latin typeface="Arial"/>
            </a:rPr>
            <a:t>4.0 B6 voice/H&amp;N</a:t>
          </a:r>
        </a:p>
      </dsp:txBody>
      <dsp:txXfrm>
        <a:off x="1231762" y="1691496"/>
        <a:ext cx="1017565" cy="733196"/>
      </dsp:txXfrm>
    </dsp:sp>
    <dsp:sp modelId="{FC15B152-0D78-4A31-81A3-B88918F40ADD}">
      <dsp:nvSpPr>
        <dsp:cNvPr id="0" name=""/>
        <dsp:cNvSpPr/>
      </dsp:nvSpPr>
      <dsp:spPr>
        <a:xfrm>
          <a:off x="2463017" y="969024"/>
          <a:ext cx="1017565" cy="5087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solidFill>
                <a:sysClr val="windowText" lastClr="000000"/>
              </a:solidFill>
              <a:latin typeface="Arial"/>
            </a:rPr>
            <a:t>Lead SLT: Stroke &amp; Neurology</a:t>
          </a:r>
        </a:p>
        <a:p>
          <a:pPr marL="0" marR="0" lvl="0" indent="0" algn="ctr" defTabSz="266700" rtl="0">
            <a:lnSpc>
              <a:spcPct val="90000"/>
            </a:lnSpc>
            <a:spcBef>
              <a:spcPct val="0"/>
            </a:spcBef>
            <a:spcAft>
              <a:spcPct val="35000"/>
            </a:spcAft>
            <a:buNone/>
          </a:pPr>
          <a:r>
            <a:rPr lang="en-GB" sz="600" b="0" i="0" u="none" strike="noStrike" kern="1200" baseline="0">
              <a:solidFill>
                <a:sysClr val="windowText" lastClr="000000"/>
              </a:solidFill>
              <a:latin typeface="Arial"/>
            </a:rPr>
            <a:t>0.6 B7</a:t>
          </a:r>
          <a:endParaRPr lang="en-GB" sz="600" b="0" kern="1200">
            <a:solidFill>
              <a:sysClr val="windowText" lastClr="000000"/>
            </a:solidFill>
          </a:endParaRPr>
        </a:p>
      </dsp:txBody>
      <dsp:txXfrm>
        <a:off x="2463017" y="969024"/>
        <a:ext cx="1017565" cy="508782"/>
      </dsp:txXfrm>
    </dsp:sp>
    <dsp:sp modelId="{0DCB6B31-2385-4782-8DCA-A807AEA937EA}">
      <dsp:nvSpPr>
        <dsp:cNvPr id="0" name=""/>
        <dsp:cNvSpPr/>
      </dsp:nvSpPr>
      <dsp:spPr>
        <a:xfrm>
          <a:off x="2463017" y="1691496"/>
          <a:ext cx="1017565" cy="110042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0" kern="1200">
              <a:latin typeface="Arial" pitchFamily="34" charset="0"/>
              <a:cs typeface="Arial" pitchFamily="34" charset="0"/>
            </a:rPr>
            <a:t>0.6 B7 Neuro Rehab</a:t>
          </a:r>
        </a:p>
        <a:p>
          <a:pPr marL="0" lvl="0" indent="0" algn="ctr" defTabSz="266700">
            <a:lnSpc>
              <a:spcPct val="90000"/>
            </a:lnSpc>
            <a:spcBef>
              <a:spcPct val="0"/>
            </a:spcBef>
            <a:spcAft>
              <a:spcPct val="35000"/>
            </a:spcAft>
            <a:buNone/>
          </a:pPr>
          <a:r>
            <a:rPr lang="en-GB" sz="600" b="0" kern="1200">
              <a:latin typeface="Arial" pitchFamily="34" charset="0"/>
              <a:cs typeface="Arial" pitchFamily="34" charset="0"/>
            </a:rPr>
            <a:t>2.0  B6 Stroke</a:t>
          </a:r>
        </a:p>
        <a:p>
          <a:pPr marL="0" lvl="0" indent="0" algn="ctr" defTabSz="266700">
            <a:lnSpc>
              <a:spcPct val="90000"/>
            </a:lnSpc>
            <a:spcBef>
              <a:spcPct val="0"/>
            </a:spcBef>
            <a:spcAft>
              <a:spcPct val="35000"/>
            </a:spcAft>
            <a:buNone/>
          </a:pPr>
          <a:r>
            <a:rPr lang="en-GB" sz="600" b="0" kern="1200">
              <a:latin typeface="Arial" pitchFamily="34" charset="0"/>
              <a:cs typeface="Arial" pitchFamily="34" charset="0"/>
            </a:rPr>
            <a:t>1.7 B6 Neuro</a:t>
          </a:r>
        </a:p>
        <a:p>
          <a:pPr marL="0" lvl="0" indent="0" algn="ctr" defTabSz="266700">
            <a:lnSpc>
              <a:spcPct val="90000"/>
            </a:lnSpc>
            <a:spcBef>
              <a:spcPct val="0"/>
            </a:spcBef>
            <a:spcAft>
              <a:spcPct val="35000"/>
            </a:spcAft>
            <a:buNone/>
          </a:pPr>
          <a:r>
            <a:rPr lang="en-GB" sz="600" b="0" kern="1200">
              <a:latin typeface="Arial" pitchFamily="34" charset="0"/>
              <a:cs typeface="Arial" pitchFamily="34" charset="0"/>
            </a:rPr>
            <a:t>1.0 B5 Stroke</a:t>
          </a:r>
        </a:p>
        <a:p>
          <a:pPr marL="0" lvl="0" indent="0" algn="ctr" defTabSz="266700">
            <a:lnSpc>
              <a:spcPct val="90000"/>
            </a:lnSpc>
            <a:spcBef>
              <a:spcPct val="0"/>
            </a:spcBef>
            <a:spcAft>
              <a:spcPct val="35000"/>
            </a:spcAft>
            <a:buNone/>
          </a:pPr>
          <a:r>
            <a:rPr lang="en-GB" sz="600" b="0" kern="1200">
              <a:latin typeface="Arial" pitchFamily="34" charset="0"/>
              <a:cs typeface="Arial" pitchFamily="34" charset="0"/>
            </a:rPr>
            <a:t>0.6 B4 Neuro</a:t>
          </a:r>
        </a:p>
        <a:p>
          <a:pPr marL="0" lvl="0" indent="0" algn="ctr" defTabSz="266700">
            <a:lnSpc>
              <a:spcPct val="90000"/>
            </a:lnSpc>
            <a:spcBef>
              <a:spcPct val="0"/>
            </a:spcBef>
            <a:spcAft>
              <a:spcPct val="35000"/>
            </a:spcAft>
            <a:buNone/>
          </a:pPr>
          <a:r>
            <a:rPr lang="en-GB" sz="600" b="0" kern="1200">
              <a:latin typeface="Arial" pitchFamily="34" charset="0"/>
              <a:cs typeface="Arial" pitchFamily="34" charset="0"/>
            </a:rPr>
            <a:t>0.8 B3</a:t>
          </a:r>
        </a:p>
      </dsp:txBody>
      <dsp:txXfrm>
        <a:off x="2463017" y="1691496"/>
        <a:ext cx="1017565" cy="1100421"/>
      </dsp:txXfrm>
    </dsp:sp>
    <dsp:sp modelId="{A44879BF-4C24-4E1C-A526-CD6CF31C4FD6}">
      <dsp:nvSpPr>
        <dsp:cNvPr id="0" name=""/>
        <dsp:cNvSpPr/>
      </dsp:nvSpPr>
      <dsp:spPr>
        <a:xfrm>
          <a:off x="3694271" y="969024"/>
          <a:ext cx="1017565" cy="5087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latin typeface="Arial"/>
            </a:rPr>
            <a:t>Lead SLTs: Dysphagia</a:t>
          </a:r>
        </a:p>
        <a:p>
          <a:pPr marL="0" marR="0" lvl="0" indent="0" algn="ctr" defTabSz="266700" rtl="0">
            <a:lnSpc>
              <a:spcPct val="90000"/>
            </a:lnSpc>
            <a:spcBef>
              <a:spcPct val="0"/>
            </a:spcBef>
            <a:spcAft>
              <a:spcPct val="35000"/>
            </a:spcAft>
            <a:buNone/>
          </a:pPr>
          <a:r>
            <a:rPr lang="en-GB" sz="600" b="0" i="0" u="none" strike="noStrike" kern="1200" baseline="0">
              <a:latin typeface="Arial"/>
            </a:rPr>
            <a:t>Specialist Wards</a:t>
          </a:r>
        </a:p>
        <a:p>
          <a:pPr marL="0" marR="0" lvl="0" indent="0" algn="ctr" defTabSz="266700" rtl="0">
            <a:lnSpc>
              <a:spcPct val="90000"/>
            </a:lnSpc>
            <a:spcBef>
              <a:spcPct val="0"/>
            </a:spcBef>
            <a:spcAft>
              <a:spcPct val="35000"/>
            </a:spcAft>
            <a:buNone/>
          </a:pPr>
          <a:r>
            <a:rPr lang="en-GB" sz="600" b="0" i="0" u="none" strike="noStrike" kern="1200" baseline="0">
              <a:latin typeface="Arial"/>
            </a:rPr>
            <a:t>1.08 B7</a:t>
          </a:r>
          <a:endParaRPr lang="en-GB" sz="600" kern="1200"/>
        </a:p>
      </dsp:txBody>
      <dsp:txXfrm>
        <a:off x="3694271" y="969024"/>
        <a:ext cx="1017565" cy="508782"/>
      </dsp:txXfrm>
    </dsp:sp>
    <dsp:sp modelId="{B933B94D-EB31-465E-B7FA-D24648CF6FEA}">
      <dsp:nvSpPr>
        <dsp:cNvPr id="0" name=""/>
        <dsp:cNvSpPr/>
      </dsp:nvSpPr>
      <dsp:spPr>
        <a:xfrm>
          <a:off x="3694271" y="1691496"/>
          <a:ext cx="1017565" cy="70843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b="0" i="0" u="none" strike="noStrike" kern="1200" baseline="0">
            <a:latin typeface="Arial"/>
          </a:endParaRPr>
        </a:p>
        <a:p>
          <a:pPr marL="0" marR="0" lvl="0" indent="0" algn="ctr" defTabSz="266700" rtl="0">
            <a:lnSpc>
              <a:spcPct val="90000"/>
            </a:lnSpc>
            <a:spcBef>
              <a:spcPct val="0"/>
            </a:spcBef>
            <a:spcAft>
              <a:spcPct val="35000"/>
            </a:spcAft>
            <a:buNone/>
          </a:pPr>
          <a:endParaRPr lang="en-GB" sz="600" b="0" i="0" u="none" strike="noStrike" kern="1200" baseline="0">
            <a:latin typeface="Arial"/>
          </a:endParaRPr>
        </a:p>
        <a:p>
          <a:pPr marL="0" marR="0" lvl="0" indent="0" algn="ctr" defTabSz="266700" rtl="0">
            <a:lnSpc>
              <a:spcPct val="90000"/>
            </a:lnSpc>
            <a:spcBef>
              <a:spcPct val="0"/>
            </a:spcBef>
            <a:spcAft>
              <a:spcPct val="35000"/>
            </a:spcAft>
            <a:buNone/>
          </a:pPr>
          <a:r>
            <a:rPr lang="en-GB" sz="600" b="0" i="0" u="none" strike="noStrike" kern="1200" baseline="0">
              <a:latin typeface="Arial"/>
            </a:rPr>
            <a:t>3.0 B6</a:t>
          </a:r>
        </a:p>
        <a:p>
          <a:pPr marL="0" marR="0" lvl="0" indent="0" algn="ctr" defTabSz="266700" rtl="0">
            <a:lnSpc>
              <a:spcPct val="90000"/>
            </a:lnSpc>
            <a:spcBef>
              <a:spcPct val="0"/>
            </a:spcBef>
            <a:spcAft>
              <a:spcPct val="35000"/>
            </a:spcAft>
            <a:buNone/>
          </a:pPr>
          <a:r>
            <a:rPr lang="en-GB" sz="600" b="0" i="0" u="none" strike="noStrike" kern="1200" baseline="0">
              <a:latin typeface="Arial"/>
            </a:rPr>
            <a:t>1.0 B5</a:t>
          </a:r>
        </a:p>
        <a:p>
          <a:pPr marL="0" marR="0" lvl="0" indent="0" algn="ctr" defTabSz="266700" rtl="0">
            <a:lnSpc>
              <a:spcPct val="90000"/>
            </a:lnSpc>
            <a:spcBef>
              <a:spcPct val="0"/>
            </a:spcBef>
            <a:spcAft>
              <a:spcPct val="35000"/>
            </a:spcAft>
            <a:buNone/>
          </a:pPr>
          <a:endParaRPr lang="en-GB" sz="600" b="0" i="0" u="none" strike="noStrike" kern="1200" baseline="0">
            <a:latin typeface="Arial"/>
          </a:endParaRPr>
        </a:p>
        <a:p>
          <a:pPr marL="0" marR="0" lvl="0" indent="0" algn="ctr" defTabSz="266700" rtl="0">
            <a:lnSpc>
              <a:spcPct val="90000"/>
            </a:lnSpc>
            <a:spcBef>
              <a:spcPct val="0"/>
            </a:spcBef>
            <a:spcAft>
              <a:spcPct val="35000"/>
            </a:spcAft>
            <a:buNone/>
          </a:pPr>
          <a:endParaRPr lang="en-GB" sz="600" b="0" i="0" u="none" strike="noStrike" kern="1200" baseline="0">
            <a:latin typeface="Arial"/>
          </a:endParaRPr>
        </a:p>
      </dsp:txBody>
      <dsp:txXfrm>
        <a:off x="3694271" y="1691496"/>
        <a:ext cx="1017565" cy="708439"/>
      </dsp:txXfrm>
    </dsp:sp>
    <dsp:sp modelId="{83E9CD9B-4428-47E8-8474-7B7003CEF778}">
      <dsp:nvSpPr>
        <dsp:cNvPr id="0" name=""/>
        <dsp:cNvSpPr/>
      </dsp:nvSpPr>
      <dsp:spPr>
        <a:xfrm>
          <a:off x="4925526" y="969024"/>
          <a:ext cx="1017565" cy="5087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Lead SLT: Acute Paediatrics</a:t>
          </a:r>
        </a:p>
        <a:p>
          <a:pPr marL="0" lvl="0" indent="0" algn="ctr" defTabSz="266700">
            <a:lnSpc>
              <a:spcPct val="90000"/>
            </a:lnSpc>
            <a:spcBef>
              <a:spcPct val="0"/>
            </a:spcBef>
            <a:spcAft>
              <a:spcPct val="35000"/>
            </a:spcAft>
            <a:buNone/>
          </a:pPr>
          <a:r>
            <a:rPr lang="en-GB" sz="600" kern="1200"/>
            <a:t>0.8 B7</a:t>
          </a:r>
        </a:p>
      </dsp:txBody>
      <dsp:txXfrm>
        <a:off x="4925526" y="969024"/>
        <a:ext cx="1017565" cy="5087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37673930-7667-4b51-a54b-ef6b2eeb39b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E6D3B9B0-A1BD-4607-B08A-6A857EAB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2446</Words>
  <Characters>13947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HARDING, Nicola (ROYAL DEVON UNIVERSITY HEALTHCARE NHS FOUNDATION TRUST)</cp:lastModifiedBy>
  <cp:revision>12</cp:revision>
  <cp:lastPrinted>2023-05-17T09:54:00Z</cp:lastPrinted>
  <dcterms:created xsi:type="dcterms:W3CDTF">2024-04-23T08:52:00Z</dcterms:created>
  <dcterms:modified xsi:type="dcterms:W3CDTF">2024-12-10T12:36:00Z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