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F672B3" w:rsidRPr="00F607B2" w14:paraId="26C00573" w14:textId="77777777" w:rsidTr="00884334">
        <w:tc>
          <w:tcPr>
            <w:tcW w:w="5500" w:type="dxa"/>
          </w:tcPr>
          <w:p w14:paraId="009A8F9F" w14:textId="77777777" w:rsidR="00F672B3" w:rsidRPr="00F607B2" w:rsidRDefault="00F672B3" w:rsidP="00F672B3">
            <w:pPr>
              <w:jc w:val="both"/>
              <w:rPr>
                <w:rFonts w:ascii="Arial" w:hAnsi="Arial" w:cs="Arial"/>
                <w:b/>
              </w:rPr>
            </w:pPr>
            <w:r w:rsidRPr="00F607B2">
              <w:rPr>
                <w:rFonts w:ascii="Arial" w:hAnsi="Arial" w:cs="Arial"/>
                <w:b/>
              </w:rPr>
              <w:t xml:space="preserve">Job Title </w:t>
            </w:r>
          </w:p>
        </w:tc>
        <w:tc>
          <w:tcPr>
            <w:tcW w:w="4706" w:type="dxa"/>
          </w:tcPr>
          <w:p w14:paraId="44846914" w14:textId="6E6D6751" w:rsidR="00F672B3" w:rsidRPr="00F607B2" w:rsidRDefault="00F672B3" w:rsidP="00F672B3">
            <w:pPr>
              <w:jc w:val="both"/>
              <w:rPr>
                <w:rFonts w:ascii="Arial" w:hAnsi="Arial" w:cs="Arial"/>
                <w:color w:val="FF0000"/>
              </w:rPr>
            </w:pPr>
            <w:r>
              <w:rPr>
                <w:rFonts w:ascii="Arial" w:hAnsi="Arial" w:cs="Arial"/>
              </w:rPr>
              <w:t>Endoscopy Team Leader</w:t>
            </w:r>
          </w:p>
        </w:tc>
      </w:tr>
      <w:tr w:rsidR="00F672B3" w:rsidRPr="00F607B2" w14:paraId="75FF4744" w14:textId="77777777" w:rsidTr="00884334">
        <w:tc>
          <w:tcPr>
            <w:tcW w:w="5500" w:type="dxa"/>
          </w:tcPr>
          <w:p w14:paraId="2F9DE246" w14:textId="77777777" w:rsidR="00F672B3" w:rsidRPr="00F607B2" w:rsidRDefault="00F672B3" w:rsidP="00F672B3">
            <w:pPr>
              <w:jc w:val="both"/>
              <w:rPr>
                <w:rFonts w:ascii="Arial" w:hAnsi="Arial" w:cs="Arial"/>
                <w:b/>
              </w:rPr>
            </w:pPr>
            <w:r w:rsidRPr="00F607B2">
              <w:rPr>
                <w:rFonts w:ascii="Arial" w:hAnsi="Arial" w:cs="Arial"/>
                <w:b/>
              </w:rPr>
              <w:t xml:space="preserve">Reports to </w:t>
            </w:r>
          </w:p>
        </w:tc>
        <w:tc>
          <w:tcPr>
            <w:tcW w:w="4706" w:type="dxa"/>
          </w:tcPr>
          <w:p w14:paraId="56FE5492" w14:textId="7F023879" w:rsidR="00F672B3" w:rsidRPr="00F607B2" w:rsidRDefault="00F672B3" w:rsidP="00F672B3">
            <w:pPr>
              <w:jc w:val="both"/>
              <w:rPr>
                <w:rFonts w:ascii="Arial" w:hAnsi="Arial" w:cs="Arial"/>
                <w:color w:val="FF0000"/>
              </w:rPr>
            </w:pPr>
            <w:r>
              <w:rPr>
                <w:rFonts w:ascii="Arial" w:hAnsi="Arial" w:cs="Arial"/>
              </w:rPr>
              <w:t>Admin Line Manager</w:t>
            </w:r>
          </w:p>
        </w:tc>
      </w:tr>
      <w:tr w:rsidR="00F672B3" w:rsidRPr="00F607B2" w14:paraId="5E251472" w14:textId="77777777" w:rsidTr="00884334">
        <w:tc>
          <w:tcPr>
            <w:tcW w:w="5500" w:type="dxa"/>
          </w:tcPr>
          <w:p w14:paraId="5D5E00ED" w14:textId="77777777" w:rsidR="00F672B3" w:rsidRPr="00F607B2" w:rsidRDefault="00F672B3" w:rsidP="00F672B3">
            <w:pPr>
              <w:jc w:val="both"/>
              <w:rPr>
                <w:rFonts w:ascii="Arial" w:hAnsi="Arial" w:cs="Arial"/>
                <w:b/>
              </w:rPr>
            </w:pPr>
            <w:r w:rsidRPr="00F607B2">
              <w:rPr>
                <w:rFonts w:ascii="Arial" w:hAnsi="Arial" w:cs="Arial"/>
                <w:b/>
              </w:rPr>
              <w:t xml:space="preserve">Band </w:t>
            </w:r>
          </w:p>
        </w:tc>
        <w:tc>
          <w:tcPr>
            <w:tcW w:w="4706" w:type="dxa"/>
          </w:tcPr>
          <w:p w14:paraId="7A565C6F" w14:textId="37425720" w:rsidR="00F672B3" w:rsidRPr="00F607B2" w:rsidRDefault="00F672B3" w:rsidP="00F672B3">
            <w:pPr>
              <w:jc w:val="both"/>
              <w:rPr>
                <w:rFonts w:ascii="Arial" w:hAnsi="Arial" w:cs="Arial"/>
                <w:color w:val="FF0000"/>
              </w:rPr>
            </w:pPr>
            <w:r>
              <w:rPr>
                <w:rFonts w:ascii="Arial" w:hAnsi="Arial" w:cs="Arial"/>
              </w:rPr>
              <w:t xml:space="preserve">Band 4 </w:t>
            </w:r>
          </w:p>
        </w:tc>
      </w:tr>
      <w:tr w:rsidR="00F672B3" w:rsidRPr="00F607B2" w14:paraId="4E9E9009" w14:textId="77777777" w:rsidTr="00884334">
        <w:tc>
          <w:tcPr>
            <w:tcW w:w="5500" w:type="dxa"/>
          </w:tcPr>
          <w:p w14:paraId="4F8E38A6" w14:textId="77777777" w:rsidR="00F672B3" w:rsidRPr="00F607B2" w:rsidRDefault="00F672B3" w:rsidP="00F672B3">
            <w:pPr>
              <w:jc w:val="both"/>
              <w:rPr>
                <w:rFonts w:ascii="Arial" w:hAnsi="Arial" w:cs="Arial"/>
                <w:b/>
              </w:rPr>
            </w:pPr>
            <w:r w:rsidRPr="00F607B2">
              <w:rPr>
                <w:rFonts w:ascii="Arial" w:hAnsi="Arial" w:cs="Arial"/>
                <w:b/>
              </w:rPr>
              <w:t xml:space="preserve">Department/Directorate </w:t>
            </w:r>
          </w:p>
        </w:tc>
        <w:tc>
          <w:tcPr>
            <w:tcW w:w="4706" w:type="dxa"/>
          </w:tcPr>
          <w:p w14:paraId="1E200CFA" w14:textId="567EF995" w:rsidR="00F672B3" w:rsidRPr="00F607B2" w:rsidRDefault="00F672B3" w:rsidP="00F672B3">
            <w:pPr>
              <w:jc w:val="both"/>
              <w:rPr>
                <w:rFonts w:ascii="Arial" w:hAnsi="Arial" w:cs="Arial"/>
                <w:color w:val="FF0000"/>
              </w:rPr>
            </w:pPr>
            <w:r>
              <w:rPr>
                <w:rFonts w:ascii="Arial" w:hAnsi="Arial" w:cs="Arial"/>
              </w:rPr>
              <w:t>Medical Division – Endoscopy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C25CA1C" w14:textId="77777777" w:rsidR="00F672B3" w:rsidRPr="00F672B3" w:rsidRDefault="00F672B3" w:rsidP="00F672B3">
            <w:pPr>
              <w:numPr>
                <w:ilvl w:val="0"/>
                <w:numId w:val="7"/>
              </w:numPr>
              <w:spacing w:after="200" w:line="276" w:lineRule="auto"/>
              <w:contextualSpacing/>
              <w:jc w:val="both"/>
              <w:rPr>
                <w:rFonts w:ascii="Arial" w:hAnsi="Arial" w:cs="Arial"/>
              </w:rPr>
            </w:pPr>
            <w:r w:rsidRPr="00F672B3">
              <w:rPr>
                <w:rFonts w:ascii="Arial" w:hAnsi="Arial" w:cs="Arial"/>
              </w:rPr>
              <w:t>This post is responsible for the leadership of the Endoscopy Admin team, specifically the day to day supervision of the team will be a direct responsibility of this post</w:t>
            </w:r>
          </w:p>
          <w:p w14:paraId="50C79B31" w14:textId="77777777" w:rsidR="00F672B3" w:rsidRPr="00F672B3" w:rsidRDefault="00F672B3" w:rsidP="00F672B3">
            <w:pPr>
              <w:numPr>
                <w:ilvl w:val="0"/>
                <w:numId w:val="7"/>
              </w:numPr>
              <w:spacing w:after="200" w:line="276" w:lineRule="auto"/>
              <w:contextualSpacing/>
              <w:jc w:val="both"/>
              <w:rPr>
                <w:rFonts w:ascii="Arial" w:hAnsi="Arial" w:cs="Arial"/>
              </w:rPr>
            </w:pPr>
            <w:r w:rsidRPr="00F672B3">
              <w:rPr>
                <w:rFonts w:ascii="Arial" w:hAnsi="Arial" w:cs="Arial"/>
              </w:rPr>
              <w:t>To provide high quality assistance to the Admin Line Manager including responsible administrative support in their absence, using own initiative and working without supervision</w:t>
            </w:r>
          </w:p>
          <w:p w14:paraId="14998CEE" w14:textId="77777777" w:rsidR="00F672B3" w:rsidRPr="00F672B3" w:rsidRDefault="00F672B3" w:rsidP="00F672B3">
            <w:pPr>
              <w:numPr>
                <w:ilvl w:val="0"/>
                <w:numId w:val="7"/>
              </w:numPr>
              <w:spacing w:after="200" w:line="276" w:lineRule="auto"/>
              <w:contextualSpacing/>
              <w:jc w:val="both"/>
              <w:rPr>
                <w:rFonts w:ascii="Arial" w:hAnsi="Arial" w:cs="Arial"/>
              </w:rPr>
            </w:pPr>
            <w:r w:rsidRPr="00F672B3">
              <w:rPr>
                <w:rFonts w:ascii="Arial" w:hAnsi="Arial" w:cs="Arial"/>
              </w:rPr>
              <w:t>Provide expert operational system support to the department management, encourage and maintain effective working practices to ensure that the Trust achieves a consistently high level of performance against targets</w:t>
            </w:r>
          </w:p>
          <w:p w14:paraId="61C0500A" w14:textId="77777777" w:rsidR="00F672B3" w:rsidRPr="00F672B3" w:rsidRDefault="00F672B3" w:rsidP="00F672B3">
            <w:pPr>
              <w:numPr>
                <w:ilvl w:val="0"/>
                <w:numId w:val="7"/>
              </w:numPr>
              <w:spacing w:after="200" w:line="276" w:lineRule="auto"/>
              <w:contextualSpacing/>
              <w:jc w:val="both"/>
              <w:rPr>
                <w:rFonts w:ascii="Arial" w:hAnsi="Arial" w:cs="Arial"/>
              </w:rPr>
            </w:pPr>
            <w:r w:rsidRPr="00F672B3">
              <w:rPr>
                <w:rFonts w:ascii="Arial" w:hAnsi="Arial" w:cs="Arial"/>
              </w:rPr>
              <w:t>Provide advanced bespoke training to users in order to maximise system utility and overcome identified issues</w:t>
            </w:r>
          </w:p>
          <w:p w14:paraId="29CB77B6" w14:textId="77777777" w:rsidR="00F672B3" w:rsidRPr="00F672B3" w:rsidRDefault="00F672B3" w:rsidP="00F672B3">
            <w:pPr>
              <w:numPr>
                <w:ilvl w:val="0"/>
                <w:numId w:val="7"/>
              </w:numPr>
              <w:spacing w:after="200" w:line="276" w:lineRule="auto"/>
              <w:contextualSpacing/>
              <w:jc w:val="both"/>
              <w:rPr>
                <w:rFonts w:ascii="Arial" w:hAnsi="Arial" w:cs="Arial"/>
              </w:rPr>
            </w:pPr>
            <w:r w:rsidRPr="00F672B3">
              <w:rPr>
                <w:rFonts w:ascii="Arial" w:hAnsi="Arial" w:cs="Arial"/>
              </w:rPr>
              <w:t>Ensure that the professional image and high standards of the Trust are maintained at all times promoting standardisation of processes across all administrative areas.</w:t>
            </w:r>
          </w:p>
          <w:p w14:paraId="285875A5" w14:textId="4C949BB2"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2835F7">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509C9D9" w14:textId="77777777" w:rsidR="00F672B3" w:rsidRPr="00F672B3" w:rsidRDefault="00F672B3" w:rsidP="00F672B3">
            <w:pPr>
              <w:numPr>
                <w:ilvl w:val="0"/>
                <w:numId w:val="9"/>
              </w:numPr>
              <w:spacing w:after="200" w:line="276" w:lineRule="auto"/>
              <w:contextualSpacing/>
              <w:jc w:val="both"/>
              <w:rPr>
                <w:rFonts w:ascii="Arial" w:hAnsi="Arial" w:cs="Arial"/>
              </w:rPr>
            </w:pPr>
            <w:r w:rsidRPr="00F672B3">
              <w:rPr>
                <w:rFonts w:ascii="Arial" w:hAnsi="Arial" w:cs="Arial"/>
              </w:rPr>
              <w:t>To plan and manage team workload for the Endoscopy Admin team</w:t>
            </w:r>
          </w:p>
          <w:p w14:paraId="73915B6D" w14:textId="77777777" w:rsidR="00F672B3" w:rsidRPr="00F672B3" w:rsidRDefault="00F672B3" w:rsidP="00F672B3">
            <w:pPr>
              <w:numPr>
                <w:ilvl w:val="0"/>
                <w:numId w:val="9"/>
              </w:numPr>
              <w:spacing w:after="200" w:line="276" w:lineRule="auto"/>
              <w:contextualSpacing/>
              <w:jc w:val="both"/>
              <w:rPr>
                <w:rFonts w:ascii="Arial" w:hAnsi="Arial" w:cs="Arial"/>
              </w:rPr>
            </w:pPr>
            <w:r w:rsidRPr="00F672B3">
              <w:rPr>
                <w:rFonts w:ascii="Arial" w:hAnsi="Arial" w:cs="Arial"/>
              </w:rPr>
              <w:t>To manage the rotas for the team</w:t>
            </w:r>
          </w:p>
          <w:p w14:paraId="2A6D5D62" w14:textId="77777777" w:rsidR="00F672B3" w:rsidRPr="00F672B3" w:rsidRDefault="00F672B3" w:rsidP="00F672B3">
            <w:pPr>
              <w:numPr>
                <w:ilvl w:val="0"/>
                <w:numId w:val="9"/>
              </w:numPr>
              <w:spacing w:after="200" w:line="276" w:lineRule="auto"/>
              <w:contextualSpacing/>
              <w:jc w:val="both"/>
              <w:rPr>
                <w:rFonts w:ascii="Arial" w:hAnsi="Arial" w:cs="Arial"/>
              </w:rPr>
            </w:pPr>
            <w:r w:rsidRPr="00F672B3">
              <w:rPr>
                <w:rFonts w:ascii="Arial" w:hAnsi="Arial" w:cs="Arial"/>
              </w:rPr>
              <w:t>Contribute to the implementation of the Access policy as well as ensuring booking targets are achieved</w:t>
            </w:r>
          </w:p>
          <w:p w14:paraId="40A44AF3"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To undertake or assist the Admin Line Manager in return to work interviews and absence management monitoring</w:t>
            </w:r>
          </w:p>
          <w:p w14:paraId="79DC17A7"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To assist the Admin Line Manager in delivery of PDR’s and 1:1’s for team members to be overseen by this post</w:t>
            </w:r>
          </w:p>
          <w:p w14:paraId="0B845789"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To support recruitment campaigns by undertaking or assisting the Admin Line Manager in shortlisting of candidates.</w:t>
            </w:r>
          </w:p>
          <w:p w14:paraId="6F1ECB9A" w14:textId="77777777" w:rsidR="00F672B3" w:rsidRPr="00F672B3" w:rsidRDefault="00F672B3" w:rsidP="00F672B3">
            <w:pPr>
              <w:numPr>
                <w:ilvl w:val="0"/>
                <w:numId w:val="9"/>
              </w:numPr>
              <w:spacing w:after="200" w:line="276" w:lineRule="auto"/>
              <w:contextualSpacing/>
              <w:jc w:val="both"/>
              <w:rPr>
                <w:rFonts w:ascii="Arial" w:hAnsi="Arial" w:cs="Arial"/>
              </w:rPr>
            </w:pPr>
            <w:r w:rsidRPr="00F672B3">
              <w:rPr>
                <w:rFonts w:ascii="Arial" w:hAnsi="Arial" w:cs="Arial"/>
              </w:rPr>
              <w:t>Ensure that the team complete required and essential mandatory training</w:t>
            </w:r>
          </w:p>
          <w:p w14:paraId="0B75D2ED"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To ensure Trust databases (ESR/Health Roster) are kept up to date and accurate for all training</w:t>
            </w:r>
          </w:p>
          <w:p w14:paraId="42298ADD"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To carry out routine analysis of information as directed by manager, carrying out research to support analysis of information</w:t>
            </w:r>
          </w:p>
          <w:p w14:paraId="4EC1260A"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Respond to complaints where appropriate, escalating to Line Manager if unable to resolve</w:t>
            </w:r>
          </w:p>
          <w:p w14:paraId="62DD1ABB" w14:textId="77777777" w:rsidR="00F672B3" w:rsidRPr="00F672B3" w:rsidRDefault="00F672B3" w:rsidP="00F672B3">
            <w:pPr>
              <w:numPr>
                <w:ilvl w:val="0"/>
                <w:numId w:val="9"/>
              </w:numPr>
              <w:spacing w:after="200" w:line="276" w:lineRule="auto"/>
              <w:contextualSpacing/>
              <w:rPr>
                <w:rFonts w:ascii="Arial" w:hAnsi="Arial" w:cs="Arial"/>
              </w:rPr>
            </w:pPr>
            <w:r w:rsidRPr="00F672B3">
              <w:rPr>
                <w:rFonts w:ascii="Arial" w:hAnsi="Arial" w:cs="Arial"/>
              </w:rPr>
              <w:t>Work as part of the team in developing processes within the department to meet demands of a growing service</w:t>
            </w:r>
          </w:p>
          <w:p w14:paraId="41DAA971" w14:textId="0C24A0EB" w:rsidR="00F672B3" w:rsidRPr="009032BF" w:rsidRDefault="00F672B3" w:rsidP="009032BF">
            <w:pPr>
              <w:pStyle w:val="ListParagraph"/>
              <w:numPr>
                <w:ilvl w:val="0"/>
                <w:numId w:val="9"/>
              </w:numPr>
              <w:rPr>
                <w:rFonts w:cs="Arial"/>
              </w:rPr>
            </w:pPr>
            <w:r w:rsidRPr="009032BF">
              <w:rPr>
                <w:rFonts w:cs="Arial"/>
              </w:rPr>
              <w:t>To take accurately minutes at meetings</w:t>
            </w:r>
          </w:p>
          <w:p w14:paraId="743E000E" w14:textId="09950B21" w:rsidR="00F672B3" w:rsidRDefault="00F672B3" w:rsidP="00F672B3">
            <w:pPr>
              <w:jc w:val="both"/>
              <w:rPr>
                <w:rFonts w:ascii="Arial" w:hAnsi="Arial" w:cs="Arial"/>
              </w:rPr>
            </w:pPr>
          </w:p>
          <w:p w14:paraId="35D8B626" w14:textId="55D09C61" w:rsidR="00F672B3" w:rsidRDefault="00F672B3" w:rsidP="00F672B3">
            <w:pPr>
              <w:jc w:val="both"/>
              <w:rPr>
                <w:rFonts w:ascii="Arial" w:hAnsi="Arial" w:cs="Arial"/>
              </w:rPr>
            </w:pPr>
          </w:p>
          <w:p w14:paraId="3F0C2781" w14:textId="505459C7" w:rsidR="00F672B3" w:rsidRDefault="00F672B3" w:rsidP="00F672B3">
            <w:pPr>
              <w:jc w:val="both"/>
              <w:rPr>
                <w:rFonts w:ascii="Arial" w:hAnsi="Arial" w:cs="Arial"/>
              </w:rPr>
            </w:pPr>
          </w:p>
          <w:p w14:paraId="4F04FFEF" w14:textId="0DDB4919" w:rsidR="00F672B3" w:rsidRDefault="00F672B3" w:rsidP="00F672B3">
            <w:pPr>
              <w:jc w:val="both"/>
              <w:rPr>
                <w:rFonts w:ascii="Arial" w:hAnsi="Arial" w:cs="Arial"/>
              </w:rPr>
            </w:pPr>
          </w:p>
          <w:p w14:paraId="308FEC52" w14:textId="1C69CE06" w:rsidR="00F672B3" w:rsidRDefault="00F672B3" w:rsidP="00F672B3">
            <w:pPr>
              <w:jc w:val="both"/>
              <w:rPr>
                <w:rFonts w:ascii="Arial" w:hAnsi="Arial" w:cs="Arial"/>
              </w:rPr>
            </w:pPr>
          </w:p>
          <w:p w14:paraId="2211738E" w14:textId="77777777" w:rsidR="00F672B3" w:rsidRDefault="00F672B3" w:rsidP="00F672B3">
            <w:pPr>
              <w:jc w:val="both"/>
              <w:rPr>
                <w:rFonts w:ascii="Arial" w:hAnsi="Arial" w:cs="Arial"/>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2835F7">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FC6718E" w14:textId="31E453D2" w:rsidR="006C3392"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1F705AC9" w14:textId="77777777" w:rsidR="006C3392" w:rsidRDefault="006C3392" w:rsidP="0026716D">
            <w:pPr>
              <w:pStyle w:val="paragraph"/>
              <w:spacing w:before="0" w:beforeAutospacing="0" w:after="0" w:afterAutospacing="0"/>
              <w:ind w:right="225"/>
              <w:textAlignment w:val="baseline"/>
              <w:rPr>
                <w:rStyle w:val="normaltextrun"/>
                <w:rFonts w:ascii="Arial" w:hAnsi="Arial" w:cs="Arial"/>
                <w:sz w:val="22"/>
                <w:szCs w:val="22"/>
              </w:rPr>
            </w:pPr>
          </w:p>
          <w:p w14:paraId="1810F896" w14:textId="43FA7328" w:rsidR="006C3392" w:rsidRPr="006C3392" w:rsidRDefault="006C3392" w:rsidP="006C3392">
            <w:pPr>
              <w:pStyle w:val="paragraph"/>
              <w:numPr>
                <w:ilvl w:val="0"/>
                <w:numId w:val="21"/>
              </w:numPr>
              <w:spacing w:before="0" w:beforeAutospacing="0" w:after="0" w:afterAutospacing="0"/>
              <w:ind w:right="225"/>
              <w:textAlignment w:val="baseline"/>
              <w:rPr>
                <w:rStyle w:val="normaltextrun"/>
                <w:rFonts w:ascii="Segoe UI" w:hAnsi="Segoe UI" w:cs="Segoe UI"/>
                <w:b/>
                <w:bCs/>
                <w:sz w:val="18"/>
                <w:szCs w:val="18"/>
              </w:rPr>
            </w:pPr>
            <w:r w:rsidRPr="006C3392">
              <w:rPr>
                <w:rStyle w:val="normaltextrun"/>
                <w:rFonts w:ascii="Arial" w:hAnsi="Arial" w:cs="Arial"/>
                <w:sz w:val="22"/>
                <w:szCs w:val="22"/>
              </w:rPr>
              <w:t xml:space="preserve">Supervision of </w:t>
            </w:r>
            <w:r>
              <w:rPr>
                <w:rStyle w:val="normaltextrun"/>
                <w:rFonts w:ascii="Arial" w:hAnsi="Arial" w:cs="Arial"/>
                <w:sz w:val="22"/>
                <w:szCs w:val="22"/>
              </w:rPr>
              <w:t xml:space="preserve">administration </w:t>
            </w:r>
            <w:r w:rsidRPr="006C3392">
              <w:rPr>
                <w:rStyle w:val="normaltextrun"/>
                <w:rFonts w:ascii="Arial" w:hAnsi="Arial" w:cs="Arial"/>
                <w:sz w:val="22"/>
                <w:szCs w:val="22"/>
              </w:rPr>
              <w:t>team</w:t>
            </w:r>
          </w:p>
          <w:p w14:paraId="5A66272D" w14:textId="6D24D5BF" w:rsidR="0026716D" w:rsidRPr="006C3392" w:rsidRDefault="006C3392" w:rsidP="006C3392">
            <w:pPr>
              <w:pStyle w:val="paragraph"/>
              <w:numPr>
                <w:ilvl w:val="0"/>
                <w:numId w:val="21"/>
              </w:numPr>
              <w:spacing w:before="0" w:beforeAutospacing="0" w:after="0" w:afterAutospacing="0"/>
              <w:ind w:right="225"/>
              <w:textAlignment w:val="baseline"/>
              <w:rPr>
                <w:rFonts w:ascii="Segoe UI" w:hAnsi="Segoe UI" w:cs="Segoe UI"/>
                <w:b/>
                <w:bCs/>
                <w:sz w:val="18"/>
                <w:szCs w:val="18"/>
              </w:rPr>
            </w:pPr>
            <w:r w:rsidRPr="006C3392">
              <w:rPr>
                <w:rStyle w:val="normaltextrun"/>
                <w:rFonts w:ascii="Arial" w:hAnsi="Arial" w:cs="Arial"/>
                <w:sz w:val="22"/>
                <w:szCs w:val="22"/>
              </w:rPr>
              <w:t>Reporting to Admin Line Manager</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199C218"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r w:rsidR="00F672B3">
              <w:rPr>
                <w:rStyle w:val="normaltextrun"/>
                <w:rFonts w:ascii="Arial" w:hAnsi="Arial" w:cs="Arial"/>
                <w:sz w:val="22"/>
                <w:szCs w:val="22"/>
              </w:rPr>
              <w:t xml:space="preserve"> 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F672B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2835F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2835F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672B3">
              <w:trPr>
                <w:jc w:val="center"/>
              </w:trPr>
              <w:tc>
                <w:tcPr>
                  <w:tcW w:w="5145" w:type="dxa"/>
                  <w:tcBorders>
                    <w:top w:val="nil"/>
                    <w:left w:val="single" w:sz="6" w:space="0" w:color="auto"/>
                    <w:bottom w:val="nil"/>
                    <w:right w:val="single" w:sz="6" w:space="0" w:color="auto"/>
                  </w:tcBorders>
                  <w:shd w:val="clear" w:color="auto" w:fill="auto"/>
                  <w:hideMark/>
                </w:tcPr>
                <w:p w14:paraId="3C921B4B" w14:textId="77777777" w:rsidR="00F672B3" w:rsidRDefault="00F672B3" w:rsidP="00F672B3">
                  <w:pPr>
                    <w:numPr>
                      <w:ilvl w:val="0"/>
                      <w:numId w:val="3"/>
                    </w:numPr>
                    <w:jc w:val="both"/>
                    <w:rPr>
                      <w:rFonts w:ascii="Arial" w:hAnsi="Arial" w:cs="Arial"/>
                    </w:rPr>
                  </w:pPr>
                  <w:r>
                    <w:rPr>
                      <w:rFonts w:ascii="Arial" w:hAnsi="Arial" w:cs="Arial"/>
                    </w:rPr>
                    <w:t>Cluster Manager / Cluster Support Manager</w:t>
                  </w:r>
                </w:p>
                <w:p w14:paraId="4C2DDCCB" w14:textId="77777777" w:rsidR="00F672B3" w:rsidRPr="006F26F3" w:rsidRDefault="00F672B3" w:rsidP="00F672B3">
                  <w:pPr>
                    <w:numPr>
                      <w:ilvl w:val="0"/>
                      <w:numId w:val="3"/>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14:paraId="167C3BB4" w14:textId="77777777" w:rsidR="00F672B3" w:rsidRPr="006F26F3" w:rsidRDefault="00F672B3" w:rsidP="00F672B3">
                  <w:pPr>
                    <w:numPr>
                      <w:ilvl w:val="0"/>
                      <w:numId w:val="3"/>
                    </w:numPr>
                    <w:jc w:val="both"/>
                    <w:rPr>
                      <w:rFonts w:ascii="Arial" w:hAnsi="Arial" w:cs="Arial"/>
                    </w:rPr>
                  </w:pPr>
                  <w:r w:rsidRPr="006F26F3">
                    <w:rPr>
                      <w:rFonts w:ascii="Arial" w:hAnsi="Arial" w:cs="Arial"/>
                    </w:rPr>
                    <w:t>Consultants and other members of the medical team</w:t>
                  </w:r>
                </w:p>
                <w:p w14:paraId="5D3DB938" w14:textId="77777777" w:rsidR="00F672B3" w:rsidRPr="006F26F3" w:rsidRDefault="00F672B3" w:rsidP="00F672B3">
                  <w:pPr>
                    <w:numPr>
                      <w:ilvl w:val="0"/>
                      <w:numId w:val="3"/>
                    </w:numPr>
                    <w:jc w:val="both"/>
                    <w:rPr>
                      <w:rFonts w:ascii="Arial" w:hAnsi="Arial" w:cs="Arial"/>
                    </w:rPr>
                  </w:pPr>
                  <w:r w:rsidRPr="006F26F3">
                    <w:rPr>
                      <w:rFonts w:ascii="Arial" w:hAnsi="Arial" w:cs="Arial"/>
                    </w:rPr>
                    <w:t>Divisional Management team</w:t>
                  </w:r>
                </w:p>
                <w:p w14:paraId="23F783D2" w14:textId="77777777" w:rsidR="00F672B3" w:rsidRPr="006F26F3" w:rsidRDefault="00F672B3" w:rsidP="00F672B3">
                  <w:pPr>
                    <w:numPr>
                      <w:ilvl w:val="0"/>
                      <w:numId w:val="3"/>
                    </w:numPr>
                    <w:jc w:val="both"/>
                    <w:rPr>
                      <w:rFonts w:ascii="Arial" w:hAnsi="Arial" w:cs="Arial"/>
                    </w:rPr>
                  </w:pPr>
                  <w:r w:rsidRPr="006F26F3">
                    <w:rPr>
                      <w:rFonts w:ascii="Arial" w:hAnsi="Arial" w:cs="Arial"/>
                    </w:rPr>
                    <w:t>Senior Nursing staff and other ward staff</w:t>
                  </w:r>
                </w:p>
                <w:p w14:paraId="6988C709" w14:textId="77777777" w:rsidR="00F672B3" w:rsidRPr="006F26F3" w:rsidRDefault="00F672B3" w:rsidP="00F672B3">
                  <w:pPr>
                    <w:numPr>
                      <w:ilvl w:val="0"/>
                      <w:numId w:val="3"/>
                    </w:numPr>
                    <w:jc w:val="both"/>
                    <w:rPr>
                      <w:rFonts w:ascii="Arial" w:hAnsi="Arial" w:cs="Arial"/>
                    </w:rPr>
                  </w:pPr>
                  <w:r w:rsidRPr="006F26F3">
                    <w:rPr>
                      <w:rFonts w:ascii="Arial" w:hAnsi="Arial" w:cs="Arial"/>
                    </w:rPr>
                    <w:t>Other members of the multi-professional clinical team</w:t>
                  </w:r>
                </w:p>
                <w:p w14:paraId="3F488381" w14:textId="77777777" w:rsidR="00F672B3" w:rsidRPr="006F26F3" w:rsidRDefault="00F672B3" w:rsidP="00F672B3">
                  <w:pPr>
                    <w:numPr>
                      <w:ilvl w:val="0"/>
                      <w:numId w:val="3"/>
                    </w:numPr>
                    <w:jc w:val="both"/>
                    <w:rPr>
                      <w:rFonts w:ascii="Arial" w:hAnsi="Arial" w:cs="Arial"/>
                    </w:rPr>
                  </w:pPr>
                  <w:r w:rsidRPr="006F26F3">
                    <w:rPr>
                      <w:rFonts w:ascii="Arial" w:hAnsi="Arial" w:cs="Arial"/>
                    </w:rPr>
                    <w:t>Health Records &amp; IM&amp;T Departments</w:t>
                  </w:r>
                </w:p>
                <w:p w14:paraId="5BE9C088" w14:textId="77777777" w:rsidR="00F672B3" w:rsidRPr="006F26F3" w:rsidRDefault="00F672B3" w:rsidP="00F672B3">
                  <w:pPr>
                    <w:numPr>
                      <w:ilvl w:val="0"/>
                      <w:numId w:val="3"/>
                    </w:numPr>
                    <w:jc w:val="both"/>
                    <w:rPr>
                      <w:rFonts w:ascii="Arial" w:hAnsi="Arial" w:cs="Arial"/>
                    </w:rPr>
                  </w:pPr>
                  <w:r w:rsidRPr="006F26F3">
                    <w:rPr>
                      <w:rFonts w:ascii="Arial" w:hAnsi="Arial" w:cs="Arial"/>
                    </w:rPr>
                    <w:t>Administration and secretarial teams across the Trust</w:t>
                  </w:r>
                </w:p>
                <w:p w14:paraId="4ADF8CF4" w14:textId="7AE65579" w:rsidR="00884334" w:rsidRPr="00F672B3" w:rsidRDefault="00F672B3" w:rsidP="00F672B3">
                  <w:pPr>
                    <w:numPr>
                      <w:ilvl w:val="0"/>
                      <w:numId w:val="3"/>
                    </w:numPr>
                    <w:jc w:val="both"/>
                    <w:rPr>
                      <w:rFonts w:ascii="Arial" w:hAnsi="Arial" w:cs="Arial"/>
                    </w:rPr>
                  </w:pPr>
                  <w:r w:rsidRPr="00880F13">
                    <w:rPr>
                      <w:rFonts w:ascii="Arial" w:hAnsi="Arial" w:cs="Arial"/>
                    </w:rPr>
                    <w:t>Central Support Team</w:t>
                  </w:r>
                </w:p>
              </w:tc>
              <w:tc>
                <w:tcPr>
                  <w:tcW w:w="3735" w:type="dxa"/>
                  <w:tcBorders>
                    <w:top w:val="nil"/>
                    <w:left w:val="nil"/>
                    <w:bottom w:val="nil"/>
                    <w:right w:val="single" w:sz="6" w:space="0" w:color="auto"/>
                  </w:tcBorders>
                  <w:shd w:val="clear" w:color="auto" w:fill="auto"/>
                  <w:hideMark/>
                </w:tcPr>
                <w:p w14:paraId="7137AEE7" w14:textId="77777777" w:rsidR="00F672B3" w:rsidRPr="006F26F3" w:rsidRDefault="00F672B3" w:rsidP="00F672B3">
                  <w:pPr>
                    <w:numPr>
                      <w:ilvl w:val="0"/>
                      <w:numId w:val="3"/>
                    </w:numPr>
                    <w:jc w:val="both"/>
                    <w:rPr>
                      <w:rFonts w:ascii="Arial" w:hAnsi="Arial" w:cs="Arial"/>
                    </w:rPr>
                  </w:pPr>
                  <w:r w:rsidRPr="006F26F3">
                    <w:rPr>
                      <w:rFonts w:ascii="Arial" w:hAnsi="Arial" w:cs="Arial"/>
                    </w:rPr>
                    <w:t>Patients and their relatives</w:t>
                  </w:r>
                </w:p>
                <w:p w14:paraId="003DB6FA" w14:textId="77777777" w:rsidR="00F672B3" w:rsidRPr="006F26F3" w:rsidRDefault="00F672B3" w:rsidP="00F672B3">
                  <w:pPr>
                    <w:numPr>
                      <w:ilvl w:val="0"/>
                      <w:numId w:val="3"/>
                    </w:numPr>
                    <w:jc w:val="both"/>
                    <w:rPr>
                      <w:rFonts w:ascii="Arial" w:hAnsi="Arial" w:cs="Arial"/>
                    </w:rPr>
                  </w:pPr>
                  <w:r w:rsidRPr="006F26F3">
                    <w:rPr>
                      <w:rFonts w:ascii="Arial" w:hAnsi="Arial" w:cs="Arial"/>
                    </w:rPr>
                    <w:t>GPs</w:t>
                  </w:r>
                </w:p>
                <w:p w14:paraId="7D2F4414" w14:textId="77777777" w:rsidR="00884334" w:rsidRDefault="00884334" w:rsidP="00F672B3">
                  <w:pPr>
                    <w:pStyle w:val="paragraph"/>
                    <w:spacing w:before="0" w:beforeAutospacing="0" w:after="0" w:afterAutospacing="0"/>
                    <w:ind w:left="360"/>
                    <w:jc w:val="both"/>
                    <w:textAlignment w:val="baseline"/>
                    <w:rPr>
                      <w:color w:val="000000"/>
                    </w:rPr>
                  </w:pPr>
                </w:p>
              </w:tc>
            </w:tr>
            <w:tr w:rsidR="00884334" w14:paraId="25449FB0" w14:textId="77777777" w:rsidTr="00F672B3">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F672B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16A0A93" w:rsidR="00884334" w:rsidRPr="000C32E3" w:rsidRDefault="00884334" w:rsidP="00F672B3">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5E5DF243" w:rsidR="005033D7" w:rsidRDefault="005033D7" w:rsidP="00F607B2">
            <w:pPr>
              <w:jc w:val="both"/>
              <w:rPr>
                <w:rFonts w:ascii="Arial" w:hAnsi="Arial" w:cs="Arial"/>
              </w:rPr>
            </w:pPr>
          </w:p>
          <w:p w14:paraId="57A1A7E9" w14:textId="6AD456D0" w:rsidR="005033D7" w:rsidRDefault="005033D7" w:rsidP="00F607B2">
            <w:pPr>
              <w:jc w:val="both"/>
              <w:rPr>
                <w:rFonts w:ascii="Arial" w:hAnsi="Arial" w:cs="Arial"/>
              </w:rPr>
            </w:pPr>
          </w:p>
          <w:p w14:paraId="1747DCB3" w14:textId="1A03F40D" w:rsidR="000C32E3" w:rsidRPr="00F607B2" w:rsidRDefault="00102F7C" w:rsidP="00102F7C">
            <w:pPr>
              <w:jc w:val="both"/>
              <w:rPr>
                <w:rFonts w:ascii="Arial" w:hAnsi="Arial" w:cs="Arial"/>
              </w:rPr>
            </w:pPr>
            <w:r>
              <w:rPr>
                <w:rFonts w:ascii="Arial" w:hAnsi="Arial" w:cs="Arial"/>
                <w:noProof/>
              </w:rPr>
              <w:drawing>
                <wp:inline distT="0" distB="0" distL="0" distR="0" wp14:anchorId="7911E396" wp14:editId="107C0DFC">
                  <wp:extent cx="4425950" cy="2334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5950" cy="2334895"/>
                          </a:xfrm>
                          <a:prstGeom prst="rect">
                            <a:avLst/>
                          </a:prstGeom>
                          <a:noFill/>
                        </pic:spPr>
                      </pic:pic>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4B64D9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4443E30" w14:textId="7497EFFE" w:rsidR="00102F7C" w:rsidRPr="009B030C" w:rsidRDefault="00102F7C" w:rsidP="003F295F">
            <w:pPr>
              <w:numPr>
                <w:ilvl w:val="0"/>
                <w:numId w:val="11"/>
              </w:numPr>
              <w:spacing w:after="200" w:line="276" w:lineRule="auto"/>
              <w:contextualSpacing/>
              <w:jc w:val="both"/>
              <w:rPr>
                <w:rFonts w:ascii="Arial" w:hAnsi="Arial" w:cs="Arial"/>
              </w:rPr>
            </w:pPr>
            <w:r w:rsidRPr="009B030C">
              <w:rPr>
                <w:rFonts w:ascii="Arial" w:hAnsi="Arial" w:cs="Arial"/>
              </w:rPr>
              <w:t xml:space="preserve">To use own initiative to </w:t>
            </w:r>
            <w:r w:rsidR="001D1615" w:rsidRPr="009B030C">
              <w:rPr>
                <w:rFonts w:ascii="Arial" w:hAnsi="Arial" w:cs="Arial"/>
              </w:rPr>
              <w:t xml:space="preserve">manage </w:t>
            </w:r>
            <w:r w:rsidRPr="009B030C">
              <w:rPr>
                <w:rFonts w:ascii="Arial" w:hAnsi="Arial" w:cs="Arial"/>
              </w:rPr>
              <w:t>daily workload of self and team to meet the changing demands of the service</w:t>
            </w:r>
          </w:p>
          <w:p w14:paraId="2FAFCEC5" w14:textId="4B54A692" w:rsidR="003F295F" w:rsidRPr="009B030C" w:rsidRDefault="003F295F" w:rsidP="003F295F">
            <w:pPr>
              <w:numPr>
                <w:ilvl w:val="0"/>
                <w:numId w:val="11"/>
              </w:numPr>
              <w:spacing w:after="200" w:line="276" w:lineRule="auto"/>
              <w:contextualSpacing/>
              <w:jc w:val="both"/>
              <w:rPr>
                <w:rFonts w:ascii="Arial" w:hAnsi="Arial" w:cs="Arial"/>
              </w:rPr>
            </w:pPr>
            <w:r w:rsidRPr="009B030C">
              <w:rPr>
                <w:rFonts w:ascii="Arial" w:hAnsi="Arial" w:cs="Arial"/>
              </w:rPr>
              <w:t xml:space="preserve">Ensure the team are complying to all the Trust and NHS England policies and procedures to include the Access policy, ensuring relevant key performance indicators are met </w:t>
            </w:r>
          </w:p>
          <w:p w14:paraId="27F6767C" w14:textId="03DED5EB" w:rsidR="00EB350B" w:rsidRPr="003F295F" w:rsidRDefault="003F295F" w:rsidP="003F295F">
            <w:pPr>
              <w:numPr>
                <w:ilvl w:val="0"/>
                <w:numId w:val="11"/>
              </w:numPr>
              <w:spacing w:after="200" w:line="276" w:lineRule="auto"/>
              <w:contextualSpacing/>
              <w:jc w:val="both"/>
              <w:rPr>
                <w:rFonts w:ascii="Arial" w:hAnsi="Arial" w:cs="Arial"/>
                <w:strike/>
              </w:rPr>
            </w:pPr>
            <w:r w:rsidRPr="009B030C">
              <w:rPr>
                <w:rFonts w:ascii="Arial" w:hAnsi="Arial" w:cs="Arial"/>
              </w:rPr>
              <w:t xml:space="preserve">The post holder will manage their own workload </w:t>
            </w:r>
            <w:r w:rsidR="002C4E22" w:rsidRPr="009B030C">
              <w:rPr>
                <w:rFonts w:ascii="Arial" w:hAnsi="Arial" w:cs="Arial"/>
              </w:rPr>
              <w:t>on a day to day basis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8ED40B0" w14:textId="0914C25D" w:rsidR="00102F7C" w:rsidRDefault="00102F7C" w:rsidP="009F3605">
            <w:pPr>
              <w:numPr>
                <w:ilvl w:val="0"/>
                <w:numId w:val="13"/>
              </w:numPr>
              <w:spacing w:after="200" w:line="276" w:lineRule="auto"/>
              <w:contextualSpacing/>
              <w:jc w:val="both"/>
              <w:rPr>
                <w:rFonts w:ascii="Arial" w:hAnsi="Arial" w:cs="Arial"/>
              </w:rPr>
            </w:pPr>
            <w:r w:rsidRPr="00102F7C">
              <w:rPr>
                <w:rFonts w:ascii="Arial" w:hAnsi="Arial" w:cs="Arial"/>
              </w:rPr>
              <w:t>Close working relationships are required to ensure both clinicians and managers are fully engaged and have a good working knowledge of the system.</w:t>
            </w:r>
          </w:p>
          <w:p w14:paraId="1D92E173" w14:textId="7245A3DF" w:rsidR="00C666DE" w:rsidRPr="009B030C" w:rsidRDefault="00C666DE" w:rsidP="00C666DE">
            <w:pPr>
              <w:pStyle w:val="ListParagraph"/>
              <w:numPr>
                <w:ilvl w:val="0"/>
                <w:numId w:val="13"/>
              </w:numPr>
              <w:rPr>
                <w:rFonts w:cs="Arial"/>
              </w:rPr>
            </w:pPr>
            <w:r w:rsidRPr="009B030C">
              <w:rPr>
                <w:rFonts w:cs="Arial"/>
              </w:rPr>
              <w:t>Motivation and negotiation skills when implementing changes in practice</w:t>
            </w:r>
          </w:p>
          <w:p w14:paraId="26DFBD7D" w14:textId="130A2CFF" w:rsidR="00C666DE" w:rsidRPr="009B030C" w:rsidRDefault="00C666DE" w:rsidP="00C666DE">
            <w:pPr>
              <w:pStyle w:val="ListParagraph"/>
              <w:numPr>
                <w:ilvl w:val="0"/>
                <w:numId w:val="13"/>
              </w:numPr>
              <w:rPr>
                <w:rFonts w:cs="Arial"/>
              </w:rPr>
            </w:pPr>
            <w:r w:rsidRPr="009B030C">
              <w:rPr>
                <w:rFonts w:cs="Arial"/>
              </w:rPr>
              <w:t>Excellent interpersonal &amp; communication skills</w:t>
            </w:r>
            <w:r w:rsidRPr="009B030C">
              <w:rPr>
                <w:rFonts w:cs="Arial"/>
                <w:sz w:val="14"/>
                <w:szCs w:val="14"/>
              </w:rPr>
              <w:t xml:space="preserve"> </w:t>
            </w:r>
            <w:proofErr w:type="spellStart"/>
            <w:r w:rsidRPr="009B030C">
              <w:rPr>
                <w:rFonts w:cs="Arial"/>
              </w:rPr>
              <w:t>inc.</w:t>
            </w:r>
            <w:proofErr w:type="spellEnd"/>
            <w:r w:rsidRPr="009B030C">
              <w:rPr>
                <w:rFonts w:cs="Arial"/>
              </w:rPr>
              <w:t xml:space="preserve"> demonstrating empathy &amp; sensitivity to </w:t>
            </w:r>
            <w:r w:rsidR="007B5C4D" w:rsidRPr="009B030C">
              <w:rPr>
                <w:rFonts w:cs="Arial"/>
              </w:rPr>
              <w:t xml:space="preserve">anxious </w:t>
            </w:r>
            <w:r w:rsidRPr="009B030C">
              <w:rPr>
                <w:rFonts w:cs="Arial"/>
              </w:rPr>
              <w:t>patients and relatives</w:t>
            </w:r>
            <w:r w:rsidR="007B5C4D" w:rsidRPr="009B030C">
              <w:rPr>
                <w:rFonts w:cs="Arial"/>
              </w:rPr>
              <w:t xml:space="preserve"> as well as </w:t>
            </w:r>
          </w:p>
          <w:p w14:paraId="7C7131DD" w14:textId="77777777" w:rsidR="00C666DE" w:rsidRPr="009B030C" w:rsidRDefault="00C666DE" w:rsidP="009F3605">
            <w:pPr>
              <w:numPr>
                <w:ilvl w:val="0"/>
                <w:numId w:val="13"/>
              </w:numPr>
              <w:spacing w:after="200" w:line="276" w:lineRule="auto"/>
              <w:contextualSpacing/>
              <w:jc w:val="both"/>
              <w:rPr>
                <w:rFonts w:ascii="Arial" w:hAnsi="Arial" w:cs="Arial"/>
              </w:rPr>
            </w:pPr>
          </w:p>
          <w:p w14:paraId="19E343AF" w14:textId="16C1488E" w:rsidR="00102F7C" w:rsidRPr="009B030C" w:rsidRDefault="007B5C4D" w:rsidP="009F3605">
            <w:pPr>
              <w:numPr>
                <w:ilvl w:val="0"/>
                <w:numId w:val="13"/>
              </w:numPr>
              <w:tabs>
                <w:tab w:val="left" w:pos="648"/>
              </w:tabs>
              <w:spacing w:after="200" w:line="276" w:lineRule="auto"/>
              <w:rPr>
                <w:rFonts w:ascii="Arial" w:hAnsi="Arial" w:cs="Arial"/>
                <w:strike/>
              </w:rPr>
            </w:pPr>
            <w:r w:rsidRPr="009B030C">
              <w:rPr>
                <w:rFonts w:ascii="Arial" w:hAnsi="Arial" w:cs="Arial"/>
              </w:rPr>
              <w:t>To provide and receive both routine and complex information from both internal and external stakeholders to include GP’s</w:t>
            </w:r>
          </w:p>
          <w:p w14:paraId="3EA84852" w14:textId="10091B33" w:rsidR="00102F7C" w:rsidRPr="009B030C" w:rsidRDefault="007B5C4D" w:rsidP="009F3605">
            <w:pPr>
              <w:numPr>
                <w:ilvl w:val="0"/>
                <w:numId w:val="13"/>
              </w:numPr>
              <w:tabs>
                <w:tab w:val="left" w:pos="648"/>
              </w:tabs>
              <w:spacing w:after="200" w:line="276" w:lineRule="auto"/>
              <w:rPr>
                <w:rFonts w:ascii="Arial" w:hAnsi="Arial" w:cs="Arial"/>
                <w:strike/>
              </w:rPr>
            </w:pPr>
            <w:r w:rsidRPr="009B030C">
              <w:rPr>
                <w:rFonts w:ascii="Arial" w:hAnsi="Arial" w:cs="Arial"/>
              </w:rPr>
              <w:t>Ensure departmental induction is carried out for new starters and the relevant training programme put in place</w:t>
            </w:r>
          </w:p>
          <w:p w14:paraId="58EB5106" w14:textId="15A285A0" w:rsidR="00102F7C" w:rsidRPr="009B030C" w:rsidRDefault="00102F7C" w:rsidP="009F3605">
            <w:pPr>
              <w:numPr>
                <w:ilvl w:val="0"/>
                <w:numId w:val="13"/>
              </w:numPr>
              <w:tabs>
                <w:tab w:val="left" w:pos="648"/>
              </w:tabs>
              <w:spacing w:after="200" w:line="276" w:lineRule="auto"/>
              <w:rPr>
                <w:rFonts w:ascii="Arial" w:hAnsi="Arial" w:cs="Arial"/>
              </w:rPr>
            </w:pPr>
            <w:r w:rsidRPr="009B030C">
              <w:rPr>
                <w:rFonts w:ascii="Arial" w:hAnsi="Arial" w:cs="Arial"/>
              </w:rPr>
              <w:t xml:space="preserve">Communicate </w:t>
            </w:r>
            <w:r w:rsidR="009F3605" w:rsidRPr="009B030C">
              <w:rPr>
                <w:rFonts w:ascii="Arial" w:hAnsi="Arial" w:cs="Arial"/>
              </w:rPr>
              <w:t xml:space="preserve">routine information </w:t>
            </w:r>
            <w:r w:rsidRPr="009B030C">
              <w:rPr>
                <w:rFonts w:ascii="Arial" w:hAnsi="Arial" w:cs="Arial"/>
              </w:rPr>
              <w:t xml:space="preserve">effectively </w:t>
            </w:r>
            <w:r w:rsidR="007B5C4D" w:rsidRPr="009B030C">
              <w:rPr>
                <w:rFonts w:ascii="Arial" w:hAnsi="Arial" w:cs="Arial"/>
              </w:rPr>
              <w:t xml:space="preserve">to include either </w:t>
            </w:r>
            <w:r w:rsidR="00C741D0" w:rsidRPr="009B030C">
              <w:rPr>
                <w:rFonts w:ascii="Arial" w:hAnsi="Arial" w:cs="Arial"/>
              </w:rPr>
              <w:t>discussion or written communication such as email</w:t>
            </w:r>
            <w:r w:rsidR="00043D13" w:rsidRPr="009B030C">
              <w:rPr>
                <w:rFonts w:ascii="Arial" w:hAnsi="Arial" w:cs="Arial"/>
                <w:strike/>
              </w:rPr>
              <w:t>,</w:t>
            </w:r>
            <w:r w:rsidR="009F3605" w:rsidRPr="009B030C">
              <w:rPr>
                <w:rFonts w:ascii="Arial" w:hAnsi="Arial" w:cs="Arial"/>
              </w:rPr>
              <w:t xml:space="preserve"> </w:t>
            </w:r>
            <w:r w:rsidR="00C741D0" w:rsidRPr="009B030C">
              <w:rPr>
                <w:rFonts w:ascii="Arial" w:hAnsi="Arial" w:cs="Arial"/>
              </w:rPr>
              <w:t xml:space="preserve">adapting your communication style depending on context </w:t>
            </w:r>
            <w:r w:rsidR="009F3605" w:rsidRPr="009B030C">
              <w:rPr>
                <w:rFonts w:ascii="Arial" w:hAnsi="Arial" w:cs="Arial"/>
              </w:rPr>
              <w:t xml:space="preserve"> </w:t>
            </w:r>
          </w:p>
          <w:p w14:paraId="569027D9" w14:textId="16ED0905" w:rsidR="00102F7C" w:rsidRPr="009B030C" w:rsidRDefault="007B5C4D" w:rsidP="009F3605">
            <w:pPr>
              <w:numPr>
                <w:ilvl w:val="0"/>
                <w:numId w:val="13"/>
              </w:numPr>
              <w:tabs>
                <w:tab w:val="left" w:pos="648"/>
              </w:tabs>
              <w:spacing w:after="200" w:line="276" w:lineRule="auto"/>
              <w:rPr>
                <w:rFonts w:ascii="Arial" w:hAnsi="Arial" w:cs="Arial"/>
                <w:strike/>
              </w:rPr>
            </w:pPr>
            <w:r w:rsidRPr="009B030C">
              <w:rPr>
                <w:rFonts w:ascii="Arial" w:hAnsi="Arial" w:cs="Arial"/>
              </w:rPr>
              <w:t xml:space="preserve">To </w:t>
            </w:r>
            <w:r w:rsidR="00102F7C" w:rsidRPr="009B030C">
              <w:rPr>
                <w:rFonts w:ascii="Arial" w:hAnsi="Arial" w:cs="Arial"/>
              </w:rPr>
              <w:t>manage</w:t>
            </w:r>
            <w:r w:rsidRPr="009B030C">
              <w:rPr>
                <w:rFonts w:ascii="Arial" w:hAnsi="Arial" w:cs="Arial"/>
              </w:rPr>
              <w:t xml:space="preserve"> the department shared</w:t>
            </w:r>
            <w:r w:rsidR="00102F7C" w:rsidRPr="009B030C">
              <w:rPr>
                <w:rFonts w:ascii="Arial" w:hAnsi="Arial" w:cs="Arial"/>
              </w:rPr>
              <w:t xml:space="preserve"> email </w:t>
            </w:r>
            <w:r w:rsidRPr="009B030C">
              <w:rPr>
                <w:rFonts w:ascii="Arial" w:hAnsi="Arial" w:cs="Arial"/>
              </w:rPr>
              <w:t xml:space="preserve">account to include allocation and redistribution of requests to the relevant team member and that these are actioned in a timely manner </w:t>
            </w:r>
          </w:p>
          <w:p w14:paraId="73559369" w14:textId="77777777" w:rsidR="00102F7C" w:rsidRPr="00102F7C" w:rsidRDefault="00102F7C" w:rsidP="009F3605">
            <w:pPr>
              <w:numPr>
                <w:ilvl w:val="0"/>
                <w:numId w:val="13"/>
              </w:numPr>
              <w:tabs>
                <w:tab w:val="left" w:pos="648"/>
              </w:tabs>
              <w:spacing w:after="200" w:line="276" w:lineRule="auto"/>
              <w:rPr>
                <w:rFonts w:ascii="Arial" w:hAnsi="Arial" w:cs="Arial"/>
              </w:rPr>
            </w:pPr>
            <w:r w:rsidRPr="00102F7C">
              <w:rPr>
                <w:rFonts w:ascii="Arial" w:hAnsi="Arial" w:cs="Arial"/>
              </w:rPr>
              <w:t>To identify data quality issues and work closely with the IM&amp;T team and IT Training Manager in order to contribute to resolving problems through raising awareness, holding coaching sessions.</w:t>
            </w:r>
          </w:p>
          <w:p w14:paraId="35050C58" w14:textId="77777777" w:rsidR="00102F7C" w:rsidRPr="00102F7C" w:rsidRDefault="00102F7C" w:rsidP="009F3605">
            <w:pPr>
              <w:numPr>
                <w:ilvl w:val="0"/>
                <w:numId w:val="13"/>
              </w:numPr>
              <w:tabs>
                <w:tab w:val="left" w:pos="648"/>
              </w:tabs>
              <w:spacing w:after="200" w:line="276" w:lineRule="auto"/>
              <w:rPr>
                <w:rFonts w:ascii="Arial" w:hAnsi="Arial" w:cs="Arial"/>
              </w:rPr>
            </w:pPr>
            <w:r w:rsidRPr="00102F7C">
              <w:rPr>
                <w:rFonts w:ascii="Arial" w:hAnsi="Arial" w:cs="Arial"/>
              </w:rPr>
              <w:t xml:space="preserve">Liaise with </w:t>
            </w:r>
            <w:proofErr w:type="spellStart"/>
            <w:r w:rsidRPr="00102F7C">
              <w:rPr>
                <w:rFonts w:ascii="Arial" w:hAnsi="Arial" w:cs="Arial"/>
              </w:rPr>
              <w:t>MyCare</w:t>
            </w:r>
            <w:proofErr w:type="spellEnd"/>
            <w:r w:rsidRPr="00102F7C">
              <w:rPr>
                <w:rFonts w:ascii="Arial" w:hAnsi="Arial" w:cs="Arial"/>
              </w:rPr>
              <w:t xml:space="preserve"> team on system failures which may impact on the </w:t>
            </w:r>
            <w:proofErr w:type="spellStart"/>
            <w:r w:rsidRPr="00102F7C">
              <w:rPr>
                <w:rFonts w:ascii="Arial" w:hAnsi="Arial" w:cs="Arial"/>
              </w:rPr>
              <w:t>MyCare</w:t>
            </w:r>
            <w:proofErr w:type="spellEnd"/>
            <w:r w:rsidRPr="00102F7C">
              <w:rPr>
                <w:rFonts w:ascii="Arial" w:hAnsi="Arial" w:cs="Arial"/>
              </w:rPr>
              <w:t xml:space="preserve"> system and vice versa.</w:t>
            </w:r>
          </w:p>
          <w:p w14:paraId="1DB766B6" w14:textId="77777777" w:rsidR="00102F7C" w:rsidRPr="00102F7C" w:rsidRDefault="00102F7C" w:rsidP="009F3605">
            <w:pPr>
              <w:numPr>
                <w:ilvl w:val="0"/>
                <w:numId w:val="13"/>
              </w:numPr>
              <w:tabs>
                <w:tab w:val="left" w:pos="648"/>
              </w:tabs>
              <w:spacing w:after="200" w:line="276" w:lineRule="auto"/>
              <w:rPr>
                <w:rFonts w:ascii="Arial" w:hAnsi="Arial" w:cs="Arial"/>
              </w:rPr>
            </w:pPr>
            <w:r w:rsidRPr="00102F7C">
              <w:rPr>
                <w:rFonts w:ascii="Arial" w:hAnsi="Arial" w:cs="Arial"/>
              </w:rPr>
              <w:lastRenderedPageBreak/>
              <w:t>Provide excellent customer care, in a clam and professional manner – some situations may be challenging</w:t>
            </w:r>
          </w:p>
          <w:p w14:paraId="1FEC0652" w14:textId="77777777" w:rsidR="00102F7C" w:rsidRPr="00102F7C" w:rsidRDefault="00102F7C" w:rsidP="009F3605">
            <w:pPr>
              <w:numPr>
                <w:ilvl w:val="0"/>
                <w:numId w:val="13"/>
              </w:numPr>
              <w:tabs>
                <w:tab w:val="left" w:pos="648"/>
              </w:tabs>
              <w:spacing w:after="200" w:line="276" w:lineRule="auto"/>
              <w:rPr>
                <w:rFonts w:ascii="Arial" w:hAnsi="Arial" w:cs="Arial"/>
              </w:rPr>
            </w:pPr>
            <w:r w:rsidRPr="00102F7C">
              <w:rPr>
                <w:rFonts w:ascii="Arial" w:hAnsi="Arial" w:cs="Arial"/>
              </w:rPr>
              <w:t>Organise and/or support meetings through effective communication</w:t>
            </w:r>
          </w:p>
          <w:p w14:paraId="3CBB4617" w14:textId="3886BB0B" w:rsidR="00102F7C" w:rsidRDefault="00102F7C" w:rsidP="009F3605">
            <w:pPr>
              <w:numPr>
                <w:ilvl w:val="0"/>
                <w:numId w:val="13"/>
              </w:numPr>
              <w:tabs>
                <w:tab w:val="left" w:pos="648"/>
              </w:tabs>
              <w:spacing w:after="200" w:line="276" w:lineRule="auto"/>
              <w:rPr>
                <w:rFonts w:ascii="Arial" w:hAnsi="Arial" w:cs="Arial"/>
              </w:rPr>
            </w:pPr>
            <w:r w:rsidRPr="00102F7C">
              <w:rPr>
                <w:rFonts w:ascii="Arial" w:hAnsi="Arial" w:cs="Arial"/>
              </w:rPr>
              <w:t>Create and maintain up to date records and provide all information required by the Cluster manager.</w:t>
            </w:r>
          </w:p>
          <w:p w14:paraId="4E87D1A3" w14:textId="3A420FE0" w:rsidR="0087013E" w:rsidRPr="00F607B2" w:rsidRDefault="009F3605" w:rsidP="009F3605">
            <w:pPr>
              <w:numPr>
                <w:ilvl w:val="0"/>
                <w:numId w:val="13"/>
              </w:numPr>
              <w:spacing w:after="200" w:line="276" w:lineRule="auto"/>
              <w:contextualSpacing/>
              <w:jc w:val="both"/>
              <w:rPr>
                <w:rFonts w:ascii="Arial" w:hAnsi="Arial" w:cs="Arial"/>
              </w:rPr>
            </w:pPr>
            <w:r w:rsidRPr="009032BF">
              <w:rPr>
                <w:rFonts w:ascii="Arial" w:hAnsi="Arial" w:cs="Arial"/>
              </w:rPr>
              <w:t>To liaise closely with service administrators (medical secretary) and provide specialist knowledge where necessary</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D35F8CC" w14:textId="7DAF9252" w:rsidR="00102F7C" w:rsidRPr="009B030C" w:rsidRDefault="00102F7C" w:rsidP="009F3605">
            <w:pPr>
              <w:numPr>
                <w:ilvl w:val="0"/>
                <w:numId w:val="14"/>
              </w:numPr>
              <w:spacing w:after="200" w:line="276" w:lineRule="auto"/>
              <w:jc w:val="both"/>
              <w:rPr>
                <w:rFonts w:ascii="Arial" w:hAnsi="Arial" w:cs="Arial"/>
              </w:rPr>
            </w:pPr>
            <w:r w:rsidRPr="009B030C">
              <w:rPr>
                <w:rFonts w:ascii="Arial" w:hAnsi="Arial" w:cs="Arial"/>
              </w:rPr>
              <w:t>To assist other members of the admin team in the delivery of a high-quality service</w:t>
            </w:r>
          </w:p>
          <w:p w14:paraId="538D4BD3" w14:textId="4AA2E36E" w:rsidR="00C741D0" w:rsidRPr="009B030C" w:rsidRDefault="00C741D0" w:rsidP="009F3605">
            <w:pPr>
              <w:numPr>
                <w:ilvl w:val="0"/>
                <w:numId w:val="14"/>
              </w:numPr>
              <w:spacing w:after="200" w:line="276" w:lineRule="auto"/>
              <w:jc w:val="both"/>
              <w:rPr>
                <w:rFonts w:ascii="Arial" w:hAnsi="Arial" w:cs="Arial"/>
              </w:rPr>
            </w:pPr>
            <w:r w:rsidRPr="009B030C">
              <w:rPr>
                <w:rFonts w:ascii="Arial" w:hAnsi="Arial" w:cs="Arial"/>
              </w:rPr>
              <w:t xml:space="preserve">To analyse the waiting list of two </w:t>
            </w:r>
            <w:proofErr w:type="gramStart"/>
            <w:r w:rsidRPr="009B030C">
              <w:rPr>
                <w:rFonts w:ascii="Arial" w:hAnsi="Arial" w:cs="Arial"/>
              </w:rPr>
              <w:t>week</w:t>
            </w:r>
            <w:proofErr w:type="gramEnd"/>
            <w:r w:rsidRPr="009B030C">
              <w:rPr>
                <w:rFonts w:ascii="Arial" w:hAnsi="Arial" w:cs="Arial"/>
              </w:rPr>
              <w:t xml:space="preserve"> wait, urgent and routine patients, escalating to the team priorities of booking</w:t>
            </w:r>
          </w:p>
          <w:p w14:paraId="0A96671B" w14:textId="1E7FB9A5" w:rsidR="00102F7C" w:rsidRPr="009B030C" w:rsidRDefault="00C741D0" w:rsidP="009F3605">
            <w:pPr>
              <w:numPr>
                <w:ilvl w:val="0"/>
                <w:numId w:val="14"/>
              </w:numPr>
              <w:spacing w:after="200" w:line="276" w:lineRule="auto"/>
              <w:contextualSpacing/>
              <w:jc w:val="both"/>
              <w:rPr>
                <w:rFonts w:ascii="Arial" w:hAnsi="Arial" w:cs="Arial"/>
                <w:strike/>
              </w:rPr>
            </w:pPr>
            <w:r w:rsidRPr="009B030C">
              <w:rPr>
                <w:rFonts w:ascii="Arial" w:hAnsi="Arial" w:cs="Arial"/>
              </w:rPr>
              <w:t>To provide the department management team weekly / monthly data regarding waiting list capacity and productivity of the team and highlight any areas of concern</w:t>
            </w:r>
          </w:p>
          <w:p w14:paraId="587FA732" w14:textId="4DF32DB3" w:rsidR="009032BF" w:rsidRPr="009B030C" w:rsidRDefault="00102F7C" w:rsidP="009F3605">
            <w:pPr>
              <w:numPr>
                <w:ilvl w:val="0"/>
                <w:numId w:val="14"/>
              </w:numPr>
              <w:spacing w:after="200" w:line="276" w:lineRule="auto"/>
              <w:contextualSpacing/>
              <w:jc w:val="both"/>
              <w:rPr>
                <w:rFonts w:ascii="Arial" w:hAnsi="Arial" w:cs="Arial"/>
              </w:rPr>
            </w:pPr>
            <w:r w:rsidRPr="009B030C">
              <w:rPr>
                <w:rFonts w:ascii="Arial" w:hAnsi="Arial" w:cs="Arial"/>
              </w:rPr>
              <w:t>Monitor waiting lists and action any issues ensuring all patients are booked according to National Guidelines</w:t>
            </w:r>
            <w:r w:rsidR="00C741D0" w:rsidRPr="009B030C">
              <w:rPr>
                <w:rFonts w:ascii="Arial" w:hAnsi="Arial" w:cs="Arial"/>
              </w:rPr>
              <w:t xml:space="preserve"> and the Trust’s Access policy</w:t>
            </w:r>
          </w:p>
          <w:p w14:paraId="490DD601" w14:textId="2501A498" w:rsidR="0087013E" w:rsidRPr="009B030C" w:rsidRDefault="002C4E22" w:rsidP="009F3605">
            <w:pPr>
              <w:numPr>
                <w:ilvl w:val="0"/>
                <w:numId w:val="14"/>
              </w:numPr>
              <w:spacing w:after="200" w:line="276" w:lineRule="auto"/>
              <w:contextualSpacing/>
              <w:jc w:val="both"/>
              <w:rPr>
                <w:rFonts w:ascii="Arial" w:hAnsi="Arial" w:cs="Arial"/>
                <w:strike/>
              </w:rPr>
            </w:pPr>
            <w:r w:rsidRPr="009B030C">
              <w:rPr>
                <w:rFonts w:ascii="Arial" w:hAnsi="Arial" w:cs="Arial"/>
              </w:rPr>
              <w:t xml:space="preserve">To explore problem solving when concerns / complaints are raised, escalating to your Line Manager if unable to resolve </w:t>
            </w:r>
          </w:p>
          <w:p w14:paraId="5D048B78" w14:textId="4B1410CB" w:rsidR="009F3605" w:rsidRPr="002C4E22" w:rsidRDefault="009F3605" w:rsidP="00043D13">
            <w:pPr>
              <w:spacing w:after="200" w:line="276" w:lineRule="auto"/>
              <w:contextualSpacing/>
              <w:jc w:val="both"/>
              <w:rPr>
                <w:rFonts w:ascii="Arial" w:hAnsi="Arial" w:cs="Arial"/>
                <w:strike/>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B0F2A9C" w14:textId="5BD510B7" w:rsidR="007B5C4D" w:rsidRPr="009B030C" w:rsidRDefault="003F295F" w:rsidP="007B5C4D">
            <w:pPr>
              <w:numPr>
                <w:ilvl w:val="0"/>
                <w:numId w:val="14"/>
              </w:numPr>
              <w:spacing w:after="200" w:line="276" w:lineRule="auto"/>
              <w:jc w:val="both"/>
              <w:rPr>
                <w:rFonts w:ascii="Arial" w:hAnsi="Arial" w:cs="Arial"/>
                <w:strike/>
              </w:rPr>
            </w:pPr>
            <w:r w:rsidRPr="009B030C">
              <w:rPr>
                <w:rFonts w:ascii="Arial" w:hAnsi="Arial" w:cs="Arial"/>
              </w:rPr>
              <w:t>To plan staffing rotas and ensure cover is in place during periods of absence</w:t>
            </w:r>
          </w:p>
          <w:p w14:paraId="2B41BBA9" w14:textId="04520ED1" w:rsidR="007B5C4D" w:rsidRPr="007B5C4D" w:rsidRDefault="007B5C4D" w:rsidP="007B5C4D">
            <w:pPr>
              <w:numPr>
                <w:ilvl w:val="0"/>
                <w:numId w:val="14"/>
              </w:numPr>
              <w:spacing w:after="200" w:line="276" w:lineRule="auto"/>
              <w:jc w:val="both"/>
              <w:rPr>
                <w:rFonts w:ascii="Arial" w:hAnsi="Arial" w:cs="Arial"/>
                <w:strike/>
                <w:color w:val="FF0000"/>
              </w:rPr>
            </w:pPr>
            <w:r w:rsidRPr="007B5C4D">
              <w:rPr>
                <w:rFonts w:cs="Arial"/>
              </w:rPr>
              <w:t>To arrange meetings, to include both clinical and admin staff, as well as minute taking</w:t>
            </w:r>
          </w:p>
          <w:p w14:paraId="6E1A6BBA" w14:textId="77777777" w:rsidR="007B5C4D" w:rsidRPr="007B5C4D" w:rsidRDefault="007B5C4D" w:rsidP="007B5C4D">
            <w:pPr>
              <w:rPr>
                <w:rFonts w:cs="Arial"/>
              </w:rPr>
            </w:pPr>
          </w:p>
          <w:p w14:paraId="7F1B1F01" w14:textId="77777777" w:rsidR="00102F7C" w:rsidRPr="00102F7C" w:rsidRDefault="00102F7C" w:rsidP="007B5C4D">
            <w:pPr>
              <w:numPr>
                <w:ilvl w:val="0"/>
                <w:numId w:val="14"/>
              </w:numPr>
              <w:spacing w:after="200" w:line="276" w:lineRule="auto"/>
              <w:jc w:val="both"/>
              <w:rPr>
                <w:rFonts w:ascii="Arial" w:hAnsi="Arial" w:cs="Arial"/>
              </w:rPr>
            </w:pPr>
            <w:r w:rsidRPr="00102F7C">
              <w:rPr>
                <w:rFonts w:ascii="Arial" w:hAnsi="Arial" w:cs="Arial"/>
              </w:rPr>
              <w:t>To ensure outcomes are recorded timely and follow up appointments are made where appropriate</w:t>
            </w:r>
          </w:p>
          <w:p w14:paraId="4E816359" w14:textId="77777777" w:rsidR="00102F7C" w:rsidRPr="00102F7C" w:rsidRDefault="00102F7C" w:rsidP="007B5C4D">
            <w:pPr>
              <w:numPr>
                <w:ilvl w:val="0"/>
                <w:numId w:val="14"/>
              </w:numPr>
              <w:spacing w:after="200" w:line="276" w:lineRule="auto"/>
              <w:contextualSpacing/>
              <w:jc w:val="both"/>
              <w:rPr>
                <w:rFonts w:ascii="Arial" w:hAnsi="Arial" w:cs="Arial"/>
              </w:rPr>
            </w:pPr>
            <w:r w:rsidRPr="00102F7C">
              <w:rPr>
                <w:rFonts w:ascii="Arial" w:hAnsi="Arial" w:cs="Arial"/>
              </w:rPr>
              <w:t>Contact patients whose appointments need to be changed and advise all relevant persons of the alterations</w:t>
            </w:r>
          </w:p>
          <w:p w14:paraId="54CD1C15" w14:textId="77777777" w:rsidR="00102F7C" w:rsidRPr="00102F7C" w:rsidRDefault="00102F7C" w:rsidP="007B5C4D">
            <w:pPr>
              <w:numPr>
                <w:ilvl w:val="0"/>
                <w:numId w:val="14"/>
              </w:numPr>
              <w:spacing w:after="200" w:line="276" w:lineRule="auto"/>
              <w:contextualSpacing/>
              <w:jc w:val="both"/>
              <w:rPr>
                <w:rFonts w:ascii="Arial" w:hAnsi="Arial" w:cs="Arial"/>
              </w:rPr>
            </w:pPr>
            <w:r w:rsidRPr="00102F7C">
              <w:rPr>
                <w:rFonts w:ascii="Arial" w:hAnsi="Arial" w:cs="Arial"/>
              </w:rPr>
              <w:t>To liaise with Consultants to ensure administrative tasks are undertaken within expected timescales</w:t>
            </w:r>
          </w:p>
          <w:p w14:paraId="5BBB27CC" w14:textId="4AB54B31" w:rsidR="00102F7C" w:rsidRDefault="00102F7C" w:rsidP="007B5C4D">
            <w:pPr>
              <w:numPr>
                <w:ilvl w:val="0"/>
                <w:numId w:val="14"/>
              </w:numPr>
              <w:spacing w:after="200" w:line="276" w:lineRule="auto"/>
              <w:contextualSpacing/>
              <w:jc w:val="both"/>
              <w:rPr>
                <w:rFonts w:ascii="Arial" w:hAnsi="Arial" w:cs="Arial"/>
              </w:rPr>
            </w:pPr>
            <w:r w:rsidRPr="00102F7C">
              <w:rPr>
                <w:rFonts w:ascii="Arial" w:hAnsi="Arial" w:cs="Arial"/>
              </w:rPr>
              <w:t xml:space="preserve">To understand the Endoscopy waiting list and Referral </w:t>
            </w:r>
            <w:proofErr w:type="gramStart"/>
            <w:r w:rsidRPr="00102F7C">
              <w:rPr>
                <w:rFonts w:ascii="Arial" w:hAnsi="Arial" w:cs="Arial"/>
              </w:rPr>
              <w:t>To</w:t>
            </w:r>
            <w:proofErr w:type="gramEnd"/>
            <w:r w:rsidRPr="00102F7C">
              <w:rPr>
                <w:rFonts w:ascii="Arial" w:hAnsi="Arial" w:cs="Arial"/>
              </w:rPr>
              <w:t xml:space="preserve"> Treatment (RTT), NHS E-Referral Service processes to ensure that RTT waiting times meet NHS standards and targets and are managed in line with the Trust Access policy </w:t>
            </w:r>
          </w:p>
          <w:p w14:paraId="4CB96485" w14:textId="77777777" w:rsidR="0087013E" w:rsidRDefault="00D65CFF" w:rsidP="007B5C4D">
            <w:pPr>
              <w:numPr>
                <w:ilvl w:val="0"/>
                <w:numId w:val="14"/>
              </w:numPr>
              <w:spacing w:after="200" w:line="276" w:lineRule="auto"/>
              <w:contextualSpacing/>
              <w:jc w:val="both"/>
              <w:rPr>
                <w:rFonts w:ascii="Arial" w:hAnsi="Arial" w:cs="Arial"/>
              </w:rPr>
            </w:pPr>
            <w:r w:rsidRPr="00102F7C">
              <w:rPr>
                <w:rFonts w:ascii="Arial" w:hAnsi="Arial" w:cs="Arial"/>
              </w:rPr>
              <w:t>Conduct reminder calls to patients, rearranging appointments where necessary in order to prevent non-attendances.</w:t>
            </w:r>
          </w:p>
          <w:p w14:paraId="0C254F3A" w14:textId="0878402D" w:rsidR="00C666DE" w:rsidRPr="00C666DE" w:rsidRDefault="00C666DE" w:rsidP="007B5C4D">
            <w:pPr>
              <w:numPr>
                <w:ilvl w:val="0"/>
                <w:numId w:val="14"/>
              </w:numPr>
              <w:jc w:val="both"/>
              <w:rPr>
                <w:rFonts w:ascii="Arial" w:hAnsi="Arial" w:cs="Arial"/>
              </w:rPr>
            </w:pPr>
            <w:r w:rsidRPr="00A04624">
              <w:rPr>
                <w:rFonts w:ascii="Arial" w:hAnsi="Arial" w:cs="Arial"/>
              </w:rPr>
              <w:t>Participate in team and directorate meetings as required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0B3FB2D" w14:textId="77777777" w:rsidR="00102F7C" w:rsidRPr="00102F7C" w:rsidRDefault="00102F7C" w:rsidP="00102F7C">
            <w:pPr>
              <w:numPr>
                <w:ilvl w:val="0"/>
                <w:numId w:val="15"/>
              </w:numPr>
              <w:spacing w:after="200" w:line="276" w:lineRule="auto"/>
              <w:contextualSpacing/>
              <w:jc w:val="both"/>
              <w:rPr>
                <w:rFonts w:ascii="Arial" w:hAnsi="Arial" w:cs="Arial"/>
              </w:rPr>
            </w:pPr>
            <w:r w:rsidRPr="00102F7C">
              <w:rPr>
                <w:rFonts w:ascii="Arial" w:hAnsi="Arial" w:cs="Arial"/>
              </w:rPr>
              <w:t>Sending correspondence to patients, GPs, or others involved in the care of a patient, in a timely manner.</w:t>
            </w:r>
          </w:p>
          <w:p w14:paraId="16757A5A" w14:textId="77777777" w:rsidR="00043D13" w:rsidRPr="009B030C" w:rsidRDefault="002C4E22" w:rsidP="00043D13">
            <w:pPr>
              <w:numPr>
                <w:ilvl w:val="0"/>
                <w:numId w:val="15"/>
              </w:numPr>
              <w:spacing w:after="200" w:line="276" w:lineRule="auto"/>
              <w:contextualSpacing/>
              <w:jc w:val="both"/>
              <w:rPr>
                <w:rFonts w:ascii="Arial" w:hAnsi="Arial" w:cs="Arial"/>
              </w:rPr>
            </w:pPr>
            <w:r w:rsidRPr="009B030C">
              <w:rPr>
                <w:rFonts w:ascii="Arial" w:hAnsi="Arial" w:cs="Arial"/>
              </w:rPr>
              <w:t>Daily telephone contact with patients for the b</w:t>
            </w:r>
            <w:r w:rsidR="00102F7C" w:rsidRPr="009B030C">
              <w:rPr>
                <w:rFonts w:ascii="Arial" w:hAnsi="Arial" w:cs="Arial"/>
              </w:rPr>
              <w:t xml:space="preserve">ooking </w:t>
            </w:r>
            <w:r w:rsidRPr="009B030C">
              <w:rPr>
                <w:rFonts w:ascii="Arial" w:hAnsi="Arial" w:cs="Arial"/>
              </w:rPr>
              <w:t xml:space="preserve">of </w:t>
            </w:r>
            <w:r w:rsidR="00102F7C" w:rsidRPr="009B030C">
              <w:rPr>
                <w:rFonts w:ascii="Arial" w:hAnsi="Arial" w:cs="Arial"/>
              </w:rPr>
              <w:t xml:space="preserve">diagnostic tests or elective admissions, </w:t>
            </w:r>
            <w:r w:rsidRPr="009B030C">
              <w:rPr>
                <w:rFonts w:ascii="Arial" w:hAnsi="Arial" w:cs="Arial"/>
              </w:rPr>
              <w:t xml:space="preserve">providing information and non-clinical advice regarding their procedure </w:t>
            </w:r>
          </w:p>
          <w:p w14:paraId="7EC93B82" w14:textId="4A1B5AC1" w:rsidR="0087013E" w:rsidRPr="009032BF" w:rsidRDefault="002C4E22" w:rsidP="00043D13">
            <w:pPr>
              <w:numPr>
                <w:ilvl w:val="0"/>
                <w:numId w:val="15"/>
              </w:numPr>
              <w:spacing w:after="200" w:line="276" w:lineRule="auto"/>
              <w:contextualSpacing/>
              <w:jc w:val="both"/>
              <w:rPr>
                <w:rFonts w:ascii="Arial" w:hAnsi="Arial" w:cs="Arial"/>
              </w:rPr>
            </w:pPr>
            <w:r w:rsidRPr="009B030C">
              <w:rPr>
                <w:rFonts w:ascii="Arial" w:hAnsi="Arial" w:cs="Arial"/>
              </w:rPr>
              <w:t>Daily face to face contact with patients and relatives who may require information or advice regarding their visit to the unit</w:t>
            </w:r>
            <w:r w:rsidR="0017173F" w:rsidRPr="009B030C">
              <w:rPr>
                <w:rFonts w:ascii="Arial" w:hAnsi="Arial" w:cs="Arial"/>
              </w:rPr>
              <w:t xml:space="preserve"> who may be anxious / distressed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D5BE9C2" w14:textId="2135B0A1" w:rsidR="00D907ED" w:rsidRPr="009B030C" w:rsidRDefault="00D907ED" w:rsidP="00102F7C">
            <w:pPr>
              <w:numPr>
                <w:ilvl w:val="0"/>
                <w:numId w:val="16"/>
              </w:numPr>
              <w:rPr>
                <w:rFonts w:ascii="Arial" w:hAnsi="Arial" w:cs="Arial"/>
              </w:rPr>
            </w:pPr>
            <w:r w:rsidRPr="009B030C">
              <w:rPr>
                <w:rFonts w:ascii="Arial" w:hAnsi="Arial" w:cs="Arial"/>
              </w:rPr>
              <w:t>To support the Clinical Lead and Senior Management Team in the provision of accurate processes to enable the achievement of JAG accreditation for the Endoscopy Unit</w:t>
            </w:r>
          </w:p>
          <w:p w14:paraId="23C5DDF7" w14:textId="04CE33B3" w:rsidR="00953ADE" w:rsidRPr="009B030C" w:rsidRDefault="00953ADE" w:rsidP="00102F7C">
            <w:pPr>
              <w:numPr>
                <w:ilvl w:val="0"/>
                <w:numId w:val="16"/>
              </w:numPr>
              <w:rPr>
                <w:rFonts w:ascii="Arial" w:hAnsi="Arial" w:cs="Arial"/>
              </w:rPr>
            </w:pPr>
            <w:r w:rsidRPr="009B030C">
              <w:rPr>
                <w:rFonts w:ascii="Arial" w:hAnsi="Arial" w:cs="Arial"/>
              </w:rPr>
              <w:t>To ensure the admin team complete the South West Endoscopy Training Academy (SWETA) training programme to ensure the admin team are compliant with JAG requirements</w:t>
            </w:r>
          </w:p>
          <w:p w14:paraId="58A3D4D8" w14:textId="08EDFEFD" w:rsidR="00102F7C" w:rsidRDefault="00102F7C" w:rsidP="00102F7C">
            <w:pPr>
              <w:numPr>
                <w:ilvl w:val="0"/>
                <w:numId w:val="16"/>
              </w:numPr>
              <w:rPr>
                <w:rFonts w:ascii="Arial" w:hAnsi="Arial" w:cs="Arial"/>
              </w:rPr>
            </w:pPr>
            <w:r w:rsidRPr="00FB42B9">
              <w:rPr>
                <w:rFonts w:ascii="Arial" w:hAnsi="Arial" w:cs="Arial"/>
              </w:rPr>
              <w:lastRenderedPageBreak/>
              <w:t>Adhere to the Trust Access Policy and appropriate standard operating procedures, Key Performance Indicators, government targets and standard operational policies</w:t>
            </w:r>
            <w:r>
              <w:rPr>
                <w:rFonts w:ascii="Arial" w:hAnsi="Arial" w:cs="Arial"/>
              </w:rPr>
              <w:t>.</w:t>
            </w:r>
          </w:p>
          <w:p w14:paraId="20295749" w14:textId="77777777" w:rsidR="00102F7C" w:rsidRPr="00A04624" w:rsidRDefault="00102F7C" w:rsidP="00102F7C">
            <w:pPr>
              <w:numPr>
                <w:ilvl w:val="0"/>
                <w:numId w:val="16"/>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14:paraId="6D0645D0" w14:textId="77777777" w:rsidR="00102F7C" w:rsidRPr="00A04624" w:rsidRDefault="00102F7C" w:rsidP="00102F7C">
            <w:pPr>
              <w:numPr>
                <w:ilvl w:val="0"/>
                <w:numId w:val="14"/>
              </w:numPr>
              <w:jc w:val="both"/>
              <w:rPr>
                <w:rFonts w:ascii="Arial" w:hAnsi="Arial" w:cs="Arial"/>
              </w:rPr>
            </w:pPr>
            <w:r w:rsidRPr="00A04624">
              <w:rPr>
                <w:rFonts w:ascii="Arial" w:hAnsi="Arial" w:cs="Arial"/>
              </w:rPr>
              <w:t>Contribute to service improvement/service redesign as required</w:t>
            </w:r>
          </w:p>
          <w:p w14:paraId="3A86EA37" w14:textId="77777777" w:rsidR="00102F7C" w:rsidRDefault="00102F7C" w:rsidP="00102F7C">
            <w:pPr>
              <w:numPr>
                <w:ilvl w:val="0"/>
                <w:numId w:val="14"/>
              </w:numPr>
              <w:tabs>
                <w:tab w:val="left" w:pos="648"/>
              </w:tabs>
              <w:rPr>
                <w:rFonts w:ascii="Arial" w:hAnsi="Arial" w:cs="Arial"/>
              </w:rPr>
            </w:pPr>
            <w:r w:rsidRPr="00A04624">
              <w:rPr>
                <w:rFonts w:ascii="Arial" w:hAnsi="Arial" w:cs="Arial"/>
              </w:rPr>
              <w:t>Contribute to audits regarding departmental procedures</w:t>
            </w:r>
          </w:p>
          <w:p w14:paraId="64D410E7" w14:textId="3A20C5B1" w:rsidR="00102F7C" w:rsidRPr="009B030C" w:rsidRDefault="00102F7C" w:rsidP="00102F7C">
            <w:pPr>
              <w:numPr>
                <w:ilvl w:val="0"/>
                <w:numId w:val="14"/>
              </w:numPr>
              <w:tabs>
                <w:tab w:val="left" w:pos="648"/>
              </w:tabs>
              <w:rPr>
                <w:rFonts w:ascii="Arial" w:hAnsi="Arial" w:cs="Arial"/>
              </w:rPr>
            </w:pPr>
            <w:r w:rsidRPr="00A04624">
              <w:rPr>
                <w:rFonts w:ascii="Arial" w:hAnsi="Arial" w:cs="Arial"/>
              </w:rPr>
              <w:t xml:space="preserve">Work within Trust policies – including those for confidentiality, data protection, health and safety </w:t>
            </w:r>
            <w:r w:rsidRPr="009B030C">
              <w:rPr>
                <w:rFonts w:ascii="Arial" w:hAnsi="Arial" w:cs="Arial"/>
              </w:rPr>
              <w:t>fire protection, and annual appraisal</w:t>
            </w:r>
          </w:p>
          <w:p w14:paraId="164CE574" w14:textId="03ADD64A" w:rsidR="00D907ED" w:rsidRPr="009B030C" w:rsidRDefault="00D907ED" w:rsidP="00102F7C">
            <w:pPr>
              <w:numPr>
                <w:ilvl w:val="0"/>
                <w:numId w:val="14"/>
              </w:numPr>
              <w:tabs>
                <w:tab w:val="left" w:pos="648"/>
              </w:tabs>
              <w:rPr>
                <w:rFonts w:ascii="Arial" w:hAnsi="Arial" w:cs="Arial"/>
              </w:rPr>
            </w:pPr>
            <w:r w:rsidRPr="009B030C">
              <w:rPr>
                <w:rFonts w:ascii="Arial" w:hAnsi="Arial" w:cs="Arial"/>
              </w:rPr>
              <w:t>To assist with the organisation and running of internal and external events</w:t>
            </w:r>
          </w:p>
          <w:p w14:paraId="2BC762C9" w14:textId="4FD71283" w:rsidR="00D907ED" w:rsidRPr="009B030C" w:rsidRDefault="00D907ED" w:rsidP="00D907ED">
            <w:pPr>
              <w:numPr>
                <w:ilvl w:val="0"/>
                <w:numId w:val="14"/>
              </w:numPr>
              <w:tabs>
                <w:tab w:val="left" w:pos="648"/>
              </w:tabs>
              <w:rPr>
                <w:rFonts w:ascii="Arial" w:hAnsi="Arial" w:cs="Arial"/>
              </w:rPr>
            </w:pPr>
            <w:r w:rsidRPr="009B030C">
              <w:rPr>
                <w:rFonts w:ascii="Arial" w:hAnsi="Arial" w:cs="Arial"/>
              </w:rPr>
              <w:t>Contribute to audits regarding departmental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05DD35C" w14:textId="36E6D1F9" w:rsidR="009032BF" w:rsidRPr="009B030C" w:rsidRDefault="00102F7C" w:rsidP="009032BF">
            <w:pPr>
              <w:numPr>
                <w:ilvl w:val="0"/>
                <w:numId w:val="17"/>
              </w:numPr>
              <w:tabs>
                <w:tab w:val="left" w:pos="1812"/>
              </w:tabs>
              <w:rPr>
                <w:rFonts w:ascii="Arial" w:hAnsi="Arial"/>
              </w:rPr>
            </w:pPr>
            <w:r w:rsidRPr="009B030C">
              <w:rPr>
                <w:rFonts w:ascii="Arial" w:hAnsi="Arial"/>
              </w:rPr>
              <w:t xml:space="preserve">Monitor </w:t>
            </w:r>
            <w:r w:rsidR="002C4E22" w:rsidRPr="009B030C">
              <w:rPr>
                <w:rFonts w:ascii="Arial" w:hAnsi="Arial"/>
              </w:rPr>
              <w:t xml:space="preserve">the </w:t>
            </w:r>
            <w:r w:rsidRPr="009B030C">
              <w:rPr>
                <w:rFonts w:ascii="Arial" w:hAnsi="Arial"/>
              </w:rPr>
              <w:t>use of supplies and stationery</w:t>
            </w:r>
            <w:r w:rsidR="00C666DE" w:rsidRPr="009B030C">
              <w:rPr>
                <w:rFonts w:ascii="Arial" w:hAnsi="Arial"/>
              </w:rPr>
              <w:t xml:space="preserve">, placing </w:t>
            </w:r>
            <w:r w:rsidR="002C4E22" w:rsidRPr="009B030C">
              <w:rPr>
                <w:rFonts w:ascii="Arial" w:hAnsi="Arial"/>
              </w:rPr>
              <w:t xml:space="preserve">requisition </w:t>
            </w:r>
            <w:r w:rsidR="00C666DE" w:rsidRPr="009B030C">
              <w:rPr>
                <w:rFonts w:ascii="Arial" w:hAnsi="Arial"/>
              </w:rPr>
              <w:t>orders on Unit 4</w:t>
            </w:r>
            <w:r w:rsidRPr="009B030C">
              <w:rPr>
                <w:rFonts w:ascii="Arial" w:hAnsi="Arial"/>
              </w:rPr>
              <w:t xml:space="preserve"> and ensure this is done efficiently and cost effectively in line with the needs of the service</w:t>
            </w:r>
          </w:p>
          <w:p w14:paraId="7F1F6CFA" w14:textId="7F2C1D0C" w:rsidR="00D44AB0" w:rsidRPr="009032BF" w:rsidRDefault="00B7562E" w:rsidP="009032BF">
            <w:pPr>
              <w:numPr>
                <w:ilvl w:val="0"/>
                <w:numId w:val="17"/>
              </w:numPr>
              <w:tabs>
                <w:tab w:val="left" w:pos="1812"/>
              </w:tabs>
              <w:rPr>
                <w:rFonts w:ascii="Arial" w:hAnsi="Arial"/>
              </w:rPr>
            </w:pPr>
            <w:r w:rsidRPr="009B030C">
              <w:rPr>
                <w:rFonts w:ascii="Arial" w:hAnsi="Arial"/>
              </w:rPr>
              <w:t>To ensure the admin team working hours or periods of absence are recorded on Health Roster and finalise at month end to ensure correct payment of overtime is received by Payroll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A6D7F6B" w14:textId="1909ADA6" w:rsidR="00102F7C" w:rsidRDefault="00102F7C" w:rsidP="00D907ED">
            <w:pPr>
              <w:numPr>
                <w:ilvl w:val="0"/>
                <w:numId w:val="18"/>
              </w:numPr>
              <w:tabs>
                <w:tab w:val="left" w:pos="1812"/>
              </w:tabs>
              <w:rPr>
                <w:rFonts w:ascii="Arial" w:hAnsi="Arial"/>
              </w:rPr>
            </w:pPr>
            <w:r w:rsidRPr="009032BF">
              <w:rPr>
                <w:rFonts w:ascii="Arial" w:hAnsi="Arial"/>
              </w:rPr>
              <w:t xml:space="preserve">Actively contribute to the smooth running of the service by ensuring harmonious working relationships with all colleagues </w:t>
            </w:r>
          </w:p>
          <w:p w14:paraId="23577AB8" w14:textId="36B24CE1" w:rsidR="00D907ED" w:rsidRPr="00D907ED" w:rsidRDefault="00D907ED" w:rsidP="00D907ED">
            <w:pPr>
              <w:numPr>
                <w:ilvl w:val="0"/>
                <w:numId w:val="18"/>
              </w:numPr>
              <w:spacing w:after="200" w:line="276" w:lineRule="auto"/>
              <w:contextualSpacing/>
              <w:rPr>
                <w:rFonts w:ascii="Arial" w:hAnsi="Arial" w:cs="Arial"/>
              </w:rPr>
            </w:pPr>
            <w:r w:rsidRPr="00F672B3">
              <w:rPr>
                <w:rFonts w:ascii="Arial" w:hAnsi="Arial" w:cs="Arial"/>
              </w:rPr>
              <w:t>To support recruitment campaigns by undertaking or assisting the Admin Line Manager in shortlisting of candidates.</w:t>
            </w:r>
          </w:p>
          <w:p w14:paraId="45BDFD51" w14:textId="77777777" w:rsidR="00102F7C" w:rsidRPr="009032BF" w:rsidRDefault="00102F7C" w:rsidP="00D907ED">
            <w:pPr>
              <w:numPr>
                <w:ilvl w:val="0"/>
                <w:numId w:val="18"/>
              </w:numPr>
              <w:tabs>
                <w:tab w:val="left" w:pos="1812"/>
              </w:tabs>
              <w:rPr>
                <w:rFonts w:ascii="Arial" w:hAnsi="Arial"/>
              </w:rPr>
            </w:pPr>
            <w:r w:rsidRPr="009032BF">
              <w:rPr>
                <w:rFonts w:ascii="Arial" w:hAnsi="Arial"/>
              </w:rPr>
              <w:t>Assist with on the job training of new staff when appropriate</w:t>
            </w:r>
          </w:p>
          <w:p w14:paraId="24ABF747" w14:textId="77777777" w:rsidR="00102F7C" w:rsidRPr="009032BF" w:rsidRDefault="00102F7C" w:rsidP="00D907ED">
            <w:pPr>
              <w:pStyle w:val="BodyText"/>
              <w:numPr>
                <w:ilvl w:val="0"/>
                <w:numId w:val="18"/>
              </w:numPr>
              <w:jc w:val="both"/>
              <w:rPr>
                <w:rFonts w:ascii="Arial" w:hAnsi="Arial" w:cs="Arial"/>
                <w:b w:val="0"/>
                <w:sz w:val="22"/>
                <w:szCs w:val="22"/>
              </w:rPr>
            </w:pPr>
            <w:r w:rsidRPr="009032BF">
              <w:rPr>
                <w:rFonts w:ascii="Arial" w:hAnsi="Arial" w:cs="Arial"/>
                <w:b w:val="0"/>
                <w:sz w:val="22"/>
                <w:szCs w:val="22"/>
              </w:rPr>
              <w:t>Assist volunteers in the department.</w:t>
            </w:r>
          </w:p>
          <w:p w14:paraId="4EF9B8EA" w14:textId="77777777" w:rsidR="009032BF" w:rsidRPr="009032BF" w:rsidRDefault="00102F7C" w:rsidP="00D907ED">
            <w:pPr>
              <w:pStyle w:val="BodyText"/>
              <w:numPr>
                <w:ilvl w:val="0"/>
                <w:numId w:val="18"/>
              </w:numPr>
              <w:jc w:val="both"/>
              <w:rPr>
                <w:rFonts w:ascii="Arial" w:hAnsi="Arial" w:cs="Arial"/>
                <w:b w:val="0"/>
                <w:sz w:val="22"/>
                <w:szCs w:val="22"/>
              </w:rPr>
            </w:pPr>
            <w:r w:rsidRPr="009032BF">
              <w:rPr>
                <w:rFonts w:ascii="Arial" w:hAnsi="Arial" w:cs="Arial"/>
                <w:b w:val="0"/>
                <w:sz w:val="22"/>
                <w:szCs w:val="22"/>
              </w:rPr>
              <w:t>Assist with the induction and orientation of new staff in the department, showing colleagues how to complete tasks associated with the role.</w:t>
            </w:r>
          </w:p>
          <w:p w14:paraId="45B6E347" w14:textId="77777777" w:rsidR="00D44AB0" w:rsidRDefault="00102F7C" w:rsidP="00D907ED">
            <w:pPr>
              <w:pStyle w:val="BodyText"/>
              <w:numPr>
                <w:ilvl w:val="0"/>
                <w:numId w:val="18"/>
              </w:numPr>
              <w:jc w:val="both"/>
              <w:rPr>
                <w:rFonts w:ascii="Arial" w:hAnsi="Arial" w:cs="Arial"/>
                <w:b w:val="0"/>
                <w:sz w:val="22"/>
                <w:szCs w:val="22"/>
              </w:rPr>
            </w:pPr>
            <w:r w:rsidRPr="009032BF">
              <w:rPr>
                <w:rFonts w:ascii="Arial" w:hAnsi="Arial" w:cs="Arial"/>
                <w:b w:val="0"/>
                <w:sz w:val="22"/>
                <w:szCs w:val="22"/>
              </w:rPr>
              <w:t>Undertake training as required to maintain competency/comply with trust policies</w:t>
            </w:r>
          </w:p>
          <w:p w14:paraId="4F12AF21" w14:textId="77777777" w:rsidR="009F3605" w:rsidRDefault="009F3605" w:rsidP="00D907ED">
            <w:pPr>
              <w:numPr>
                <w:ilvl w:val="0"/>
                <w:numId w:val="18"/>
              </w:numPr>
              <w:spacing w:after="200" w:line="276" w:lineRule="auto"/>
              <w:contextualSpacing/>
              <w:jc w:val="both"/>
              <w:rPr>
                <w:rFonts w:ascii="Arial" w:hAnsi="Arial" w:cs="Arial"/>
              </w:rPr>
            </w:pPr>
            <w:r w:rsidRPr="00102F7C">
              <w:rPr>
                <w:rFonts w:ascii="Arial" w:hAnsi="Arial" w:cs="Arial"/>
              </w:rPr>
              <w:t>Ensure that all new staff have undertaken the required level of training and that all staff leaving are removed promptly from systems.</w:t>
            </w:r>
          </w:p>
          <w:p w14:paraId="5B797272" w14:textId="77777777" w:rsidR="00C666DE" w:rsidRDefault="00C666DE" w:rsidP="00D907ED">
            <w:pPr>
              <w:numPr>
                <w:ilvl w:val="0"/>
                <w:numId w:val="18"/>
              </w:numPr>
              <w:spacing w:after="200" w:line="276" w:lineRule="auto"/>
              <w:contextualSpacing/>
              <w:jc w:val="both"/>
              <w:rPr>
                <w:rFonts w:ascii="Arial" w:hAnsi="Arial" w:cs="Arial"/>
              </w:rPr>
            </w:pPr>
            <w:r w:rsidRPr="009032BF">
              <w:rPr>
                <w:rFonts w:ascii="Arial" w:hAnsi="Arial" w:cs="Arial"/>
              </w:rPr>
              <w:t>Provide cover in periods of absence as directed by department manager, this may involve moving to other areas</w:t>
            </w:r>
          </w:p>
          <w:p w14:paraId="3014E1A2" w14:textId="166288DB" w:rsidR="00C666DE" w:rsidRPr="00C666DE" w:rsidRDefault="00C666DE" w:rsidP="00D907ED">
            <w:pPr>
              <w:numPr>
                <w:ilvl w:val="0"/>
                <w:numId w:val="18"/>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6FEB6B4" w14:textId="77777777" w:rsidR="00102F7C" w:rsidRPr="00102F7C" w:rsidRDefault="00102F7C" w:rsidP="00D65CFF">
            <w:pPr>
              <w:numPr>
                <w:ilvl w:val="0"/>
                <w:numId w:val="19"/>
              </w:numPr>
              <w:spacing w:after="200" w:line="276" w:lineRule="auto"/>
              <w:contextualSpacing/>
              <w:jc w:val="both"/>
              <w:rPr>
                <w:rFonts w:ascii="Arial" w:hAnsi="Arial" w:cs="Arial"/>
              </w:rPr>
            </w:pPr>
            <w:r w:rsidRPr="00102F7C">
              <w:rPr>
                <w:rFonts w:ascii="Arial" w:hAnsi="Arial" w:cs="Arial"/>
              </w:rPr>
              <w:t>Input and access information on hospital information systems as required.</w:t>
            </w:r>
          </w:p>
          <w:p w14:paraId="24B403AA" w14:textId="77777777" w:rsidR="00102F7C" w:rsidRPr="00102F7C" w:rsidRDefault="00102F7C" w:rsidP="00D65CFF">
            <w:pPr>
              <w:numPr>
                <w:ilvl w:val="0"/>
                <w:numId w:val="19"/>
              </w:numPr>
              <w:spacing w:after="200" w:line="276" w:lineRule="auto"/>
              <w:contextualSpacing/>
              <w:jc w:val="both"/>
              <w:rPr>
                <w:rFonts w:ascii="Arial" w:hAnsi="Arial" w:cs="Arial"/>
              </w:rPr>
            </w:pPr>
            <w:r w:rsidRPr="00102F7C">
              <w:rPr>
                <w:rFonts w:ascii="Arial" w:hAnsi="Arial" w:cs="Arial"/>
              </w:rPr>
              <w:t>Use patient databases, inputting data and editing entries as required.</w:t>
            </w:r>
          </w:p>
          <w:p w14:paraId="50E879C2" w14:textId="77777777" w:rsidR="009032BF" w:rsidRDefault="00102F7C" w:rsidP="00D65CFF">
            <w:pPr>
              <w:numPr>
                <w:ilvl w:val="0"/>
                <w:numId w:val="19"/>
              </w:numPr>
              <w:spacing w:after="200" w:line="276" w:lineRule="auto"/>
              <w:contextualSpacing/>
              <w:jc w:val="both"/>
              <w:rPr>
                <w:rFonts w:ascii="Arial" w:hAnsi="Arial" w:cs="Arial"/>
              </w:rPr>
            </w:pPr>
            <w:r w:rsidRPr="00102F7C">
              <w:rPr>
                <w:rFonts w:ascii="Arial" w:hAnsi="Arial" w:cs="Arial"/>
              </w:rPr>
              <w:t>Record and capture patient information appropriately and in line with Standard Operating Procedures</w:t>
            </w:r>
          </w:p>
          <w:p w14:paraId="68CEE458" w14:textId="77777777" w:rsidR="00D44AB0" w:rsidRDefault="00102F7C" w:rsidP="00D65CFF">
            <w:pPr>
              <w:numPr>
                <w:ilvl w:val="0"/>
                <w:numId w:val="19"/>
              </w:numPr>
              <w:spacing w:after="200" w:line="276" w:lineRule="auto"/>
              <w:contextualSpacing/>
              <w:jc w:val="both"/>
              <w:rPr>
                <w:rFonts w:ascii="Arial" w:hAnsi="Arial" w:cs="Arial"/>
              </w:rPr>
            </w:pPr>
            <w:r w:rsidRPr="009032BF">
              <w:rPr>
                <w:rFonts w:ascii="Arial" w:hAnsi="Arial" w:cs="Arial"/>
              </w:rPr>
              <w:t>Ensure patient demographics are correct by checking with the patient at every encounter, highlighting any duplicate records and escalating appropriately.</w:t>
            </w:r>
          </w:p>
          <w:p w14:paraId="31193FFF" w14:textId="77777777" w:rsidR="00D65CFF" w:rsidRDefault="00D65CFF" w:rsidP="00D65CFF">
            <w:pPr>
              <w:numPr>
                <w:ilvl w:val="0"/>
                <w:numId w:val="19"/>
              </w:numPr>
              <w:spacing w:after="200" w:line="276" w:lineRule="auto"/>
              <w:contextualSpacing/>
              <w:jc w:val="both"/>
              <w:rPr>
                <w:rFonts w:ascii="Arial" w:hAnsi="Arial" w:cs="Arial"/>
              </w:rPr>
            </w:pPr>
            <w:r w:rsidRPr="00102F7C">
              <w:rPr>
                <w:rFonts w:ascii="Arial" w:hAnsi="Arial" w:cs="Arial"/>
              </w:rPr>
              <w:t>Input clinical correspondence onto hospital systems</w:t>
            </w:r>
          </w:p>
          <w:p w14:paraId="30B8E82A" w14:textId="77777777" w:rsidR="00D65CFF" w:rsidRPr="00102F7C" w:rsidRDefault="00D65CFF" w:rsidP="00D65CFF">
            <w:pPr>
              <w:numPr>
                <w:ilvl w:val="0"/>
                <w:numId w:val="19"/>
              </w:numPr>
              <w:spacing w:after="200" w:line="276" w:lineRule="auto"/>
              <w:contextualSpacing/>
              <w:rPr>
                <w:rFonts w:ascii="Arial" w:hAnsi="Arial" w:cs="Arial"/>
              </w:rPr>
            </w:pPr>
            <w:r w:rsidRPr="00102F7C">
              <w:rPr>
                <w:rFonts w:ascii="Arial" w:hAnsi="Arial" w:cs="Arial"/>
              </w:rPr>
              <w:t xml:space="preserve">Use multiple computer systems as required within the department such as EPIC and NHS E-referrals </w:t>
            </w:r>
          </w:p>
          <w:p w14:paraId="40AF5485" w14:textId="77777777" w:rsidR="00D65CFF" w:rsidRPr="00102F7C" w:rsidRDefault="00D65CFF" w:rsidP="00D65CFF">
            <w:pPr>
              <w:numPr>
                <w:ilvl w:val="0"/>
                <w:numId w:val="19"/>
              </w:numPr>
              <w:spacing w:after="200" w:line="276" w:lineRule="auto"/>
              <w:contextualSpacing/>
              <w:rPr>
                <w:rFonts w:ascii="Arial" w:hAnsi="Arial" w:cs="Arial"/>
              </w:rPr>
            </w:pPr>
            <w:r w:rsidRPr="00102F7C">
              <w:rPr>
                <w:rFonts w:ascii="Arial" w:hAnsi="Arial" w:cs="Arial"/>
              </w:rPr>
              <w:t>Ensure accurate and up-to-date patient details are maintained on patient information systems in line with Trust Information Governance policy with high degree of accuracy</w:t>
            </w:r>
          </w:p>
          <w:p w14:paraId="78CFDB80" w14:textId="77777777" w:rsidR="00D65CFF" w:rsidRDefault="00D65CFF" w:rsidP="00D65CFF">
            <w:pPr>
              <w:numPr>
                <w:ilvl w:val="0"/>
                <w:numId w:val="19"/>
              </w:numPr>
              <w:spacing w:after="200" w:line="276" w:lineRule="auto"/>
              <w:contextualSpacing/>
              <w:rPr>
                <w:rFonts w:ascii="Arial" w:hAnsi="Arial" w:cs="Arial"/>
              </w:rPr>
            </w:pPr>
            <w:r w:rsidRPr="00102F7C">
              <w:rPr>
                <w:rFonts w:ascii="Arial" w:hAnsi="Arial" w:cs="Arial"/>
              </w:rPr>
              <w:t xml:space="preserve">Maintain health records and patient files in line with Trust Health Records Policy </w:t>
            </w:r>
          </w:p>
          <w:p w14:paraId="3C12A5D0" w14:textId="6532A71C" w:rsidR="002C4E22" w:rsidRPr="00D65CFF" w:rsidRDefault="002C4E22" w:rsidP="00D65CFF">
            <w:pPr>
              <w:numPr>
                <w:ilvl w:val="0"/>
                <w:numId w:val="19"/>
              </w:numPr>
              <w:spacing w:after="200" w:line="276" w:lineRule="auto"/>
              <w:contextualSpacing/>
              <w:rPr>
                <w:rFonts w:ascii="Arial" w:hAnsi="Arial" w:cs="Arial"/>
              </w:rPr>
            </w:pPr>
            <w:r w:rsidRPr="009032BF">
              <w:rPr>
                <w:rFonts w:ascii="Arial" w:hAnsi="Arial" w:cs="Arial"/>
              </w:rPr>
              <w:t>Collate required patient information at the request of clinical teams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102F7C" w:rsidRPr="00F607B2" w14:paraId="4D860538" w14:textId="77777777" w:rsidTr="00884334">
        <w:tc>
          <w:tcPr>
            <w:tcW w:w="10206" w:type="dxa"/>
            <w:tcBorders>
              <w:bottom w:val="single" w:sz="4" w:space="0" w:color="auto"/>
            </w:tcBorders>
          </w:tcPr>
          <w:p w14:paraId="5F8D5F18" w14:textId="5CE71576" w:rsidR="00102F7C" w:rsidRPr="009032BF" w:rsidRDefault="00102F7C" w:rsidP="009032BF">
            <w:pPr>
              <w:rPr>
                <w:rFonts w:cs="Arial"/>
                <w:color w:val="FF0000"/>
              </w:rPr>
            </w:pPr>
            <w:r w:rsidRPr="009032BF">
              <w:rPr>
                <w:rFonts w:cs="Arial"/>
              </w:rPr>
              <w:t>Contribute to audits regarding departmental procedures.</w:t>
            </w:r>
          </w:p>
        </w:tc>
      </w:tr>
      <w:tr w:rsidR="00102F7C" w:rsidRPr="00F607B2" w14:paraId="227A604D" w14:textId="77777777" w:rsidTr="00884334">
        <w:tc>
          <w:tcPr>
            <w:tcW w:w="10206" w:type="dxa"/>
            <w:tcBorders>
              <w:bottom w:val="single" w:sz="4" w:space="0" w:color="auto"/>
            </w:tcBorders>
            <w:shd w:val="clear" w:color="auto" w:fill="002060"/>
          </w:tcPr>
          <w:p w14:paraId="29830598" w14:textId="77777777" w:rsidR="00102F7C" w:rsidRPr="00263927" w:rsidRDefault="00102F7C" w:rsidP="00102F7C">
            <w:pPr>
              <w:jc w:val="both"/>
              <w:rPr>
                <w:rFonts w:ascii="Arial" w:hAnsi="Arial" w:cs="Arial"/>
                <w:b/>
                <w:bCs/>
                <w:color w:val="FF0000"/>
              </w:rPr>
            </w:pPr>
            <w:r w:rsidRPr="00263927">
              <w:rPr>
                <w:rFonts w:ascii="Arial" w:hAnsi="Arial" w:cs="Arial"/>
                <w:b/>
                <w:bCs/>
                <w:color w:val="FFFFFF" w:themeColor="background1"/>
              </w:rPr>
              <w:t>PHYSICAL SKILLS</w:t>
            </w:r>
          </w:p>
        </w:tc>
      </w:tr>
      <w:tr w:rsidR="00102F7C" w:rsidRPr="00F607B2" w14:paraId="5463EDD6" w14:textId="77777777" w:rsidTr="00884334">
        <w:tc>
          <w:tcPr>
            <w:tcW w:w="10206" w:type="dxa"/>
            <w:tcBorders>
              <w:bottom w:val="single" w:sz="4" w:space="0" w:color="auto"/>
            </w:tcBorders>
          </w:tcPr>
          <w:p w14:paraId="3D781BF4" w14:textId="77777777" w:rsidR="00102F7C" w:rsidRPr="009B030C" w:rsidRDefault="0017173F" w:rsidP="00D65CFF">
            <w:pPr>
              <w:numPr>
                <w:ilvl w:val="0"/>
                <w:numId w:val="20"/>
              </w:numPr>
              <w:contextualSpacing/>
              <w:rPr>
                <w:rFonts w:ascii="Arial" w:hAnsi="Arial" w:cs="Arial"/>
              </w:rPr>
            </w:pPr>
            <w:r w:rsidRPr="009B030C">
              <w:rPr>
                <w:rFonts w:ascii="Arial" w:hAnsi="Arial" w:cs="Arial"/>
              </w:rPr>
              <w:t>Advanced</w:t>
            </w:r>
            <w:r w:rsidR="00D65CFF" w:rsidRPr="009B030C">
              <w:rPr>
                <w:rFonts w:ascii="Arial" w:hAnsi="Arial" w:cs="Arial"/>
              </w:rPr>
              <w:t xml:space="preserve"> level of keyboard skills required</w:t>
            </w:r>
            <w:r w:rsidRPr="009B030C">
              <w:rPr>
                <w:rFonts w:ascii="Arial" w:hAnsi="Arial" w:cs="Arial"/>
              </w:rPr>
              <w:t xml:space="preserve"> for the regular use of Trust computer systems</w:t>
            </w:r>
          </w:p>
          <w:p w14:paraId="661954B5" w14:textId="77777777" w:rsidR="00043D13" w:rsidRDefault="00043D13" w:rsidP="00043D13">
            <w:pPr>
              <w:contextualSpacing/>
              <w:rPr>
                <w:rFonts w:ascii="Arial" w:hAnsi="Arial" w:cs="Arial"/>
                <w:color w:val="FF0000"/>
              </w:rPr>
            </w:pPr>
          </w:p>
          <w:p w14:paraId="1B2E2591" w14:textId="43D539DB" w:rsidR="00043D13" w:rsidRPr="00F607B2" w:rsidRDefault="00043D13" w:rsidP="00043D13">
            <w:pPr>
              <w:contextualSpacing/>
              <w:rPr>
                <w:rFonts w:ascii="Arial" w:hAnsi="Arial" w:cs="Arial"/>
                <w:color w:val="FF0000"/>
              </w:rPr>
            </w:pPr>
          </w:p>
        </w:tc>
      </w:tr>
      <w:tr w:rsidR="00102F7C" w:rsidRPr="00F607B2" w14:paraId="0300A012" w14:textId="77777777" w:rsidTr="00884334">
        <w:tc>
          <w:tcPr>
            <w:tcW w:w="10206" w:type="dxa"/>
            <w:tcBorders>
              <w:bottom w:val="single" w:sz="4" w:space="0" w:color="auto"/>
            </w:tcBorders>
            <w:shd w:val="clear" w:color="auto" w:fill="002060"/>
          </w:tcPr>
          <w:p w14:paraId="18A8137F" w14:textId="77777777" w:rsidR="00102F7C" w:rsidRPr="003E26C9" w:rsidRDefault="00102F7C" w:rsidP="00102F7C">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102F7C" w:rsidRPr="00F607B2" w14:paraId="682B12DC" w14:textId="77777777" w:rsidTr="00884334">
        <w:tc>
          <w:tcPr>
            <w:tcW w:w="10206" w:type="dxa"/>
            <w:tcBorders>
              <w:bottom w:val="single" w:sz="4" w:space="0" w:color="auto"/>
            </w:tcBorders>
          </w:tcPr>
          <w:p w14:paraId="2C29290F" w14:textId="77777777" w:rsidR="0017173F" w:rsidRPr="009B030C" w:rsidRDefault="0017173F" w:rsidP="0017173F">
            <w:pPr>
              <w:pStyle w:val="ListParagraph"/>
              <w:numPr>
                <w:ilvl w:val="0"/>
                <w:numId w:val="20"/>
              </w:numPr>
              <w:rPr>
                <w:rFonts w:cs="Arial"/>
              </w:rPr>
            </w:pPr>
            <w:r w:rsidRPr="009B030C">
              <w:rPr>
                <w:rFonts w:cs="Arial"/>
              </w:rPr>
              <w:t>Requirement to sit in a restricted position</w:t>
            </w:r>
          </w:p>
          <w:p w14:paraId="4A09771B" w14:textId="347C7B25" w:rsidR="0017173F" w:rsidRPr="0017173F" w:rsidRDefault="0017173F" w:rsidP="0017173F">
            <w:pPr>
              <w:pStyle w:val="ListParagraph"/>
              <w:numPr>
                <w:ilvl w:val="0"/>
                <w:numId w:val="20"/>
              </w:numPr>
              <w:rPr>
                <w:rFonts w:cs="Arial"/>
                <w:color w:val="FF0000"/>
              </w:rPr>
            </w:pPr>
            <w:r w:rsidRPr="009B030C">
              <w:rPr>
                <w:rFonts w:cs="Arial"/>
              </w:rPr>
              <w:t>Keyboard work for long periods</w:t>
            </w:r>
          </w:p>
        </w:tc>
      </w:tr>
      <w:tr w:rsidR="00102F7C" w:rsidRPr="00F607B2" w14:paraId="517C19A0" w14:textId="77777777" w:rsidTr="00884334">
        <w:tc>
          <w:tcPr>
            <w:tcW w:w="10206" w:type="dxa"/>
            <w:tcBorders>
              <w:bottom w:val="single" w:sz="4" w:space="0" w:color="auto"/>
            </w:tcBorders>
            <w:shd w:val="clear" w:color="auto" w:fill="002060"/>
          </w:tcPr>
          <w:p w14:paraId="577F80C6" w14:textId="77777777" w:rsidR="00102F7C" w:rsidRPr="00263927" w:rsidRDefault="00102F7C" w:rsidP="00102F7C">
            <w:pPr>
              <w:jc w:val="both"/>
              <w:rPr>
                <w:rFonts w:ascii="Arial" w:hAnsi="Arial" w:cs="Arial"/>
                <w:b/>
                <w:bCs/>
                <w:color w:val="FF0000"/>
              </w:rPr>
            </w:pPr>
            <w:r w:rsidRPr="00263927">
              <w:rPr>
                <w:rFonts w:ascii="Arial" w:hAnsi="Arial" w:cs="Arial"/>
                <w:b/>
                <w:bCs/>
                <w:color w:val="FFFFFF" w:themeColor="background1"/>
              </w:rPr>
              <w:t>MENTAL EFFORT</w:t>
            </w:r>
          </w:p>
        </w:tc>
      </w:tr>
      <w:tr w:rsidR="00102F7C" w:rsidRPr="00F607B2" w14:paraId="71A1520E" w14:textId="77777777" w:rsidTr="00884334">
        <w:tc>
          <w:tcPr>
            <w:tcW w:w="10206" w:type="dxa"/>
            <w:tcBorders>
              <w:bottom w:val="single" w:sz="4" w:space="0" w:color="auto"/>
            </w:tcBorders>
          </w:tcPr>
          <w:p w14:paraId="7895DB1D" w14:textId="7D239D7F" w:rsidR="0017173F" w:rsidRPr="009B030C" w:rsidRDefault="0017173F" w:rsidP="00102F7C">
            <w:pPr>
              <w:rPr>
                <w:rFonts w:ascii="Arial" w:hAnsi="Arial" w:cs="Arial"/>
              </w:rPr>
            </w:pPr>
            <w:r w:rsidRPr="009B030C">
              <w:rPr>
                <w:rFonts w:ascii="Arial" w:hAnsi="Arial" w:cs="Arial"/>
              </w:rPr>
              <w:t>Frequent concentration required for the administrative duties whereby regular interruptions will be received from medical and admin staff throughout the day</w:t>
            </w:r>
          </w:p>
          <w:p w14:paraId="4973917D" w14:textId="4CA1EFCC" w:rsidR="00102F7C" w:rsidRPr="00F607B2" w:rsidRDefault="00102F7C" w:rsidP="00102F7C">
            <w:pPr>
              <w:rPr>
                <w:rFonts w:ascii="Arial" w:hAnsi="Arial" w:cs="Arial"/>
                <w:color w:val="FF0000"/>
              </w:rPr>
            </w:pPr>
          </w:p>
        </w:tc>
      </w:tr>
      <w:tr w:rsidR="00102F7C" w:rsidRPr="008142D3" w14:paraId="2D241821" w14:textId="77777777" w:rsidTr="00884334">
        <w:tc>
          <w:tcPr>
            <w:tcW w:w="10206" w:type="dxa"/>
            <w:tcBorders>
              <w:bottom w:val="single" w:sz="4" w:space="0" w:color="auto"/>
            </w:tcBorders>
            <w:shd w:val="clear" w:color="auto" w:fill="002060"/>
          </w:tcPr>
          <w:p w14:paraId="54D5E7A2" w14:textId="77777777" w:rsidR="00102F7C" w:rsidRPr="00263927" w:rsidRDefault="00102F7C" w:rsidP="00102F7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02F7C" w:rsidRPr="00F607B2" w14:paraId="7362BFB7" w14:textId="77777777" w:rsidTr="00884334">
        <w:tc>
          <w:tcPr>
            <w:tcW w:w="10206" w:type="dxa"/>
            <w:tcBorders>
              <w:bottom w:val="single" w:sz="4" w:space="0" w:color="auto"/>
            </w:tcBorders>
          </w:tcPr>
          <w:p w14:paraId="137B11B3" w14:textId="75BDEFDC" w:rsidR="00102F7C" w:rsidRPr="0017173F" w:rsidRDefault="009E07C4" w:rsidP="0017173F">
            <w:pPr>
              <w:pStyle w:val="ListParagraph"/>
              <w:numPr>
                <w:ilvl w:val="0"/>
                <w:numId w:val="25"/>
              </w:numPr>
              <w:rPr>
                <w:rFonts w:cs="Arial"/>
                <w:color w:val="FF0000"/>
              </w:rPr>
            </w:pPr>
            <w:r w:rsidRPr="009B030C">
              <w:rPr>
                <w:rFonts w:cs="Arial"/>
              </w:rPr>
              <w:t>There is a</w:t>
            </w:r>
            <w:r w:rsidR="00D65CFF" w:rsidRPr="009B030C">
              <w:rPr>
                <w:rFonts w:cs="Arial"/>
              </w:rPr>
              <w:t xml:space="preserve">n occasional </w:t>
            </w:r>
            <w:r w:rsidRPr="009B030C">
              <w:rPr>
                <w:rFonts w:cs="Arial"/>
              </w:rPr>
              <w:t xml:space="preserve">level of </w:t>
            </w:r>
            <w:r w:rsidR="00D65CFF" w:rsidRPr="009B030C">
              <w:rPr>
                <w:rFonts w:cs="Arial"/>
              </w:rPr>
              <w:t xml:space="preserve">emotional </w:t>
            </w:r>
            <w:r w:rsidRPr="009B030C">
              <w:rPr>
                <w:rFonts w:cs="Arial"/>
              </w:rPr>
              <w:t>effort in this role</w:t>
            </w:r>
            <w:r w:rsidR="000448EF" w:rsidRPr="009B030C">
              <w:rPr>
                <w:rFonts w:cs="Arial"/>
              </w:rPr>
              <w:t xml:space="preserve"> w</w:t>
            </w:r>
            <w:r w:rsidR="0017173F" w:rsidRPr="009B030C">
              <w:rPr>
                <w:rFonts w:cs="Arial"/>
              </w:rPr>
              <w:t xml:space="preserve">hereby </w:t>
            </w:r>
            <w:r w:rsidR="000448EF" w:rsidRPr="009B030C">
              <w:rPr>
                <w:rFonts w:cs="Arial"/>
              </w:rPr>
              <w:t>you</w:t>
            </w:r>
            <w:r w:rsidR="0017173F" w:rsidRPr="009B030C">
              <w:rPr>
                <w:rFonts w:cs="Arial"/>
              </w:rPr>
              <w:t xml:space="preserve"> may be</w:t>
            </w:r>
            <w:r w:rsidR="000448EF" w:rsidRPr="009B030C">
              <w:rPr>
                <w:rFonts w:cs="Arial"/>
              </w:rPr>
              <w:t xml:space="preserve"> </w:t>
            </w:r>
            <w:proofErr w:type="gramStart"/>
            <w:r w:rsidR="000448EF" w:rsidRPr="009B030C">
              <w:rPr>
                <w:rFonts w:cs="Arial"/>
              </w:rPr>
              <w:t>have</w:t>
            </w:r>
            <w:proofErr w:type="gramEnd"/>
            <w:r w:rsidR="000448EF" w:rsidRPr="009B030C">
              <w:rPr>
                <w:rFonts w:cs="Arial"/>
              </w:rPr>
              <w:t xml:space="preserve"> to support distressed patients or </w:t>
            </w:r>
            <w:r w:rsidR="009B030C" w:rsidRPr="009B030C">
              <w:rPr>
                <w:rFonts w:cs="Arial"/>
              </w:rPr>
              <w:t>relatives</w:t>
            </w:r>
          </w:p>
        </w:tc>
      </w:tr>
      <w:tr w:rsidR="00102F7C" w:rsidRPr="00F607B2" w14:paraId="75EE2669" w14:textId="77777777" w:rsidTr="00884334">
        <w:tc>
          <w:tcPr>
            <w:tcW w:w="10206" w:type="dxa"/>
            <w:tcBorders>
              <w:bottom w:val="single" w:sz="4" w:space="0" w:color="auto"/>
            </w:tcBorders>
            <w:shd w:val="clear" w:color="auto" w:fill="002060"/>
          </w:tcPr>
          <w:p w14:paraId="2E61B875" w14:textId="77777777" w:rsidR="00102F7C" w:rsidRPr="00263927" w:rsidRDefault="00102F7C" w:rsidP="00102F7C">
            <w:pPr>
              <w:jc w:val="both"/>
              <w:rPr>
                <w:rFonts w:ascii="Arial" w:hAnsi="Arial" w:cs="Arial"/>
                <w:b/>
                <w:bCs/>
                <w:color w:val="FF0000"/>
              </w:rPr>
            </w:pPr>
            <w:r w:rsidRPr="00263927">
              <w:rPr>
                <w:rFonts w:ascii="Arial" w:hAnsi="Arial" w:cs="Arial"/>
                <w:b/>
                <w:bCs/>
                <w:color w:val="FFFFFF" w:themeColor="background1"/>
              </w:rPr>
              <w:t>WORKING CONDITIONS</w:t>
            </w:r>
          </w:p>
        </w:tc>
      </w:tr>
      <w:tr w:rsidR="00102F7C" w:rsidRPr="00F607B2" w14:paraId="79714D0C" w14:textId="77777777" w:rsidTr="00884334">
        <w:tc>
          <w:tcPr>
            <w:tcW w:w="10206" w:type="dxa"/>
            <w:tcBorders>
              <w:bottom w:val="single" w:sz="4" w:space="0" w:color="auto"/>
            </w:tcBorders>
          </w:tcPr>
          <w:p w14:paraId="77D0B70E" w14:textId="77777777" w:rsidR="00102F7C" w:rsidRPr="00D65CFF" w:rsidRDefault="009E07C4" w:rsidP="00D65CFF">
            <w:pPr>
              <w:pStyle w:val="ListParagraph"/>
              <w:numPr>
                <w:ilvl w:val="0"/>
                <w:numId w:val="20"/>
              </w:numPr>
              <w:rPr>
                <w:rFonts w:cs="Arial"/>
              </w:rPr>
            </w:pPr>
            <w:r w:rsidRPr="00D65CFF">
              <w:rPr>
                <w:rFonts w:cs="Arial"/>
              </w:rPr>
              <w:t xml:space="preserve">The current room is which you will reside can have high levels of noise due to the number of </w:t>
            </w:r>
            <w:proofErr w:type="gramStart"/>
            <w:r w:rsidRPr="00D65CFF">
              <w:rPr>
                <w:rFonts w:cs="Arial"/>
              </w:rPr>
              <w:t>staff</w:t>
            </w:r>
            <w:proofErr w:type="gramEnd"/>
            <w:r w:rsidRPr="00D65CFF">
              <w:rPr>
                <w:rFonts w:cs="Arial"/>
              </w:rPr>
              <w:t xml:space="preserve"> working in one area.</w:t>
            </w:r>
          </w:p>
          <w:p w14:paraId="4C44760A" w14:textId="02615BEF" w:rsidR="00D65CFF" w:rsidRPr="00D65CFF" w:rsidRDefault="00D65CFF" w:rsidP="00D65CFF">
            <w:pPr>
              <w:pStyle w:val="ListParagraph"/>
              <w:numPr>
                <w:ilvl w:val="0"/>
                <w:numId w:val="20"/>
              </w:numPr>
              <w:rPr>
                <w:rFonts w:cs="Arial"/>
                <w:color w:val="FF0000"/>
              </w:rPr>
            </w:pPr>
            <w:r w:rsidRPr="00D65CFF">
              <w:rPr>
                <w:rFonts w:cs="Arial"/>
              </w:rPr>
              <w:t>Frequent VDU use</w:t>
            </w:r>
          </w:p>
        </w:tc>
      </w:tr>
      <w:tr w:rsidR="00102F7C" w:rsidRPr="00F607B2" w14:paraId="152B908B" w14:textId="77777777" w:rsidTr="00884334">
        <w:tc>
          <w:tcPr>
            <w:tcW w:w="10206" w:type="dxa"/>
            <w:shd w:val="clear" w:color="auto" w:fill="002060"/>
          </w:tcPr>
          <w:p w14:paraId="0AA5C963" w14:textId="77777777" w:rsidR="00102F7C" w:rsidRPr="00F607B2" w:rsidRDefault="00102F7C" w:rsidP="00102F7C">
            <w:pPr>
              <w:jc w:val="both"/>
              <w:rPr>
                <w:rFonts w:ascii="Arial" w:hAnsi="Arial" w:cs="Arial"/>
              </w:rPr>
            </w:pPr>
            <w:r w:rsidRPr="00F607B2">
              <w:rPr>
                <w:rFonts w:ascii="Arial" w:hAnsi="Arial" w:cs="Arial"/>
                <w:b/>
              </w:rPr>
              <w:t xml:space="preserve">OTHER RESPONSIBILITIES </w:t>
            </w:r>
          </w:p>
        </w:tc>
      </w:tr>
      <w:tr w:rsidR="00102F7C" w:rsidRPr="00F607B2" w14:paraId="76B461A2" w14:textId="77777777" w:rsidTr="00884334">
        <w:tc>
          <w:tcPr>
            <w:tcW w:w="10206" w:type="dxa"/>
            <w:tcBorders>
              <w:bottom w:val="single" w:sz="4" w:space="0" w:color="auto"/>
            </w:tcBorders>
          </w:tcPr>
          <w:p w14:paraId="4354D31A" w14:textId="75CCF500" w:rsidR="00102F7C" w:rsidRPr="00F607B2" w:rsidRDefault="00102F7C" w:rsidP="00102F7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102F7C" w:rsidRPr="00F607B2" w:rsidRDefault="00102F7C" w:rsidP="00102F7C">
            <w:pPr>
              <w:jc w:val="both"/>
              <w:rPr>
                <w:rFonts w:ascii="Arial" w:hAnsi="Arial" w:cs="Arial"/>
              </w:rPr>
            </w:pPr>
          </w:p>
          <w:p w14:paraId="56CB117C" w14:textId="52E005C6" w:rsidR="00102F7C" w:rsidRPr="00F607B2" w:rsidRDefault="00102F7C" w:rsidP="00102F7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102F7C" w:rsidRPr="00F607B2" w:rsidRDefault="00102F7C" w:rsidP="00102F7C">
            <w:pPr>
              <w:jc w:val="both"/>
              <w:rPr>
                <w:rFonts w:ascii="Arial" w:hAnsi="Arial" w:cs="Arial"/>
              </w:rPr>
            </w:pPr>
          </w:p>
          <w:p w14:paraId="604720FF" w14:textId="774A51AC" w:rsidR="00102F7C" w:rsidRPr="00F607B2" w:rsidRDefault="00102F7C" w:rsidP="00102F7C">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102F7C" w:rsidRPr="00F607B2" w:rsidRDefault="00102F7C" w:rsidP="00102F7C">
            <w:pPr>
              <w:jc w:val="both"/>
              <w:rPr>
                <w:rFonts w:ascii="Arial" w:hAnsi="Arial" w:cs="Arial"/>
                <w:b/>
              </w:rPr>
            </w:pPr>
          </w:p>
          <w:p w14:paraId="0EAEA587" w14:textId="77777777" w:rsidR="00102F7C" w:rsidRPr="00F607B2" w:rsidRDefault="00102F7C" w:rsidP="00102F7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102F7C" w:rsidRPr="00F607B2" w:rsidRDefault="00102F7C" w:rsidP="00102F7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091E13C4" w:rsidR="00102F7C" w:rsidRDefault="00102F7C" w:rsidP="00102F7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1E8F0B0" w14:textId="40666967" w:rsidR="009032BF" w:rsidRDefault="009032BF" w:rsidP="00102F7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102F7C" w:rsidRPr="00F73F8D" w:rsidRDefault="00102F7C" w:rsidP="00102F7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102F7C" w:rsidRPr="00F73F8D" w:rsidRDefault="00102F7C" w:rsidP="00102F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102F7C" w:rsidRPr="00F73F8D" w:rsidRDefault="00102F7C" w:rsidP="00102F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102F7C" w:rsidRDefault="00102F7C" w:rsidP="00102F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102F7C" w:rsidRDefault="00102F7C" w:rsidP="00102F7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102F7C" w:rsidRDefault="00102F7C" w:rsidP="00102F7C">
            <w:pPr>
              <w:rPr>
                <w:rFonts w:cs="Arial"/>
              </w:rPr>
            </w:pPr>
          </w:p>
          <w:p w14:paraId="13DF4059" w14:textId="78CAF6A5" w:rsidR="00102F7C" w:rsidRPr="008F7D36" w:rsidRDefault="00102F7C" w:rsidP="00102F7C">
            <w:pPr>
              <w:rPr>
                <w:rFonts w:cs="Arial"/>
              </w:rPr>
            </w:pPr>
          </w:p>
        </w:tc>
      </w:tr>
      <w:tr w:rsidR="00102F7C" w:rsidRPr="00F607B2" w14:paraId="6CE458A9" w14:textId="77777777" w:rsidTr="00884334">
        <w:tc>
          <w:tcPr>
            <w:tcW w:w="10206" w:type="dxa"/>
            <w:shd w:val="clear" w:color="auto" w:fill="002060"/>
          </w:tcPr>
          <w:p w14:paraId="2E401EA4" w14:textId="77777777" w:rsidR="00102F7C" w:rsidRPr="00F607B2" w:rsidRDefault="00102F7C" w:rsidP="00102F7C">
            <w:pPr>
              <w:jc w:val="both"/>
              <w:rPr>
                <w:rFonts w:ascii="Arial" w:hAnsi="Arial" w:cs="Arial"/>
              </w:rPr>
            </w:pPr>
            <w:r w:rsidRPr="00F607B2">
              <w:rPr>
                <w:rFonts w:ascii="Arial" w:hAnsi="Arial" w:cs="Arial"/>
                <w:b/>
              </w:rPr>
              <w:t xml:space="preserve">GENERAL </w:t>
            </w:r>
          </w:p>
        </w:tc>
      </w:tr>
      <w:tr w:rsidR="00102F7C" w:rsidRPr="00F607B2" w14:paraId="7E0A6926" w14:textId="77777777" w:rsidTr="00884334">
        <w:tc>
          <w:tcPr>
            <w:tcW w:w="10206" w:type="dxa"/>
          </w:tcPr>
          <w:p w14:paraId="61C5FF3B" w14:textId="77777777" w:rsidR="00102F7C" w:rsidRDefault="00102F7C" w:rsidP="00102F7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102F7C" w:rsidRDefault="00102F7C" w:rsidP="00102F7C">
            <w:pPr>
              <w:pStyle w:val="BodyText"/>
              <w:jc w:val="both"/>
              <w:rPr>
                <w:rFonts w:ascii="Arial" w:hAnsi="Arial" w:cs="Arial"/>
                <w:b w:val="0"/>
                <w:sz w:val="22"/>
                <w:szCs w:val="22"/>
              </w:rPr>
            </w:pPr>
          </w:p>
          <w:p w14:paraId="03B00E85" w14:textId="562D56AF" w:rsidR="00102F7C" w:rsidRDefault="00102F7C" w:rsidP="00AC6BD5">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102F7C" w:rsidRPr="00F607B2" w:rsidRDefault="00102F7C" w:rsidP="00102F7C">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FBB83EA" w:rsidR="008F7D36" w:rsidRPr="00F607B2" w:rsidRDefault="006C3392" w:rsidP="002835F7">
            <w:pPr>
              <w:jc w:val="both"/>
              <w:rPr>
                <w:rFonts w:ascii="Arial" w:hAnsi="Arial" w:cs="Arial"/>
              </w:rPr>
            </w:pPr>
            <w:r>
              <w:rPr>
                <w:rFonts w:ascii="Arial" w:hAnsi="Arial" w:cs="Arial"/>
              </w:rPr>
              <w:t>Team Leader - Endoscopy</w:t>
            </w:r>
          </w:p>
        </w:tc>
      </w:tr>
    </w:tbl>
    <w:p w14:paraId="52F37878" w14:textId="3224047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9E07C4" w:rsidRPr="00F607B2" w14:paraId="1A2A0887" w14:textId="77777777" w:rsidTr="008F7D36">
        <w:tc>
          <w:tcPr>
            <w:tcW w:w="7641" w:type="dxa"/>
          </w:tcPr>
          <w:p w14:paraId="2D0E1589" w14:textId="77777777" w:rsidR="009E07C4" w:rsidRPr="001947CD" w:rsidRDefault="009E07C4" w:rsidP="009E07C4">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14:paraId="105D0010" w14:textId="6D2C28E4" w:rsidR="009E07C4" w:rsidRDefault="009E07C4" w:rsidP="009E07C4">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w:t>
            </w:r>
            <w:r w:rsidR="00043D13">
              <w:rPr>
                <w:rFonts w:ascii="Arial" w:hAnsi="Arial" w:cs="Arial"/>
              </w:rPr>
              <w:t>experience</w:t>
            </w:r>
          </w:p>
          <w:p w14:paraId="5AD830BD" w14:textId="051E2F5A" w:rsidR="009E07C4" w:rsidRPr="00AC6BD5" w:rsidRDefault="00C666DE" w:rsidP="009E07C4">
            <w:pPr>
              <w:rPr>
                <w:rFonts w:ascii="Arial" w:hAnsi="Arial" w:cs="Arial"/>
              </w:rPr>
            </w:pPr>
            <w:r w:rsidRPr="00AC6BD5">
              <w:rPr>
                <w:rFonts w:ascii="Arial" w:hAnsi="Arial" w:cs="Arial"/>
              </w:rPr>
              <w:t xml:space="preserve">NVQ 3 plus additional specialist knowledge </w:t>
            </w:r>
          </w:p>
          <w:p w14:paraId="15885A2B" w14:textId="731E0403" w:rsidR="00953ADE" w:rsidRPr="000448EF" w:rsidRDefault="009E07C4" w:rsidP="00043D13">
            <w:pPr>
              <w:jc w:val="both"/>
              <w:rPr>
                <w:rFonts w:ascii="Arial" w:hAnsi="Arial" w:cs="Arial"/>
                <w:color w:val="FF0000"/>
              </w:rPr>
            </w:pPr>
            <w:r w:rsidRPr="000448EF">
              <w:rPr>
                <w:rFonts w:ascii="Arial" w:hAnsi="Arial" w:cs="Arial"/>
              </w:rPr>
              <w:t xml:space="preserve">ECDL, CLAIT or </w:t>
            </w:r>
            <w:r w:rsidR="000448EF">
              <w:rPr>
                <w:rFonts w:ascii="Arial" w:hAnsi="Arial" w:cs="Arial"/>
              </w:rPr>
              <w:t xml:space="preserve">CMI level 3 </w:t>
            </w:r>
            <w:r w:rsidR="00D907ED">
              <w:rPr>
                <w:rFonts w:ascii="Arial" w:hAnsi="Arial" w:cs="Arial"/>
              </w:rPr>
              <w:t xml:space="preserve">in </w:t>
            </w:r>
            <w:r w:rsidR="000448EF">
              <w:rPr>
                <w:rFonts w:ascii="Arial" w:hAnsi="Arial" w:cs="Arial"/>
              </w:rPr>
              <w:t>Management and Leadership</w:t>
            </w:r>
            <w:r w:rsidR="00D907ED">
              <w:rPr>
                <w:rFonts w:ascii="Arial" w:hAnsi="Arial" w:cs="Arial"/>
              </w:rPr>
              <w:t xml:space="preserve"> </w:t>
            </w:r>
            <w:r w:rsidR="00953ADE" w:rsidRPr="00043D13">
              <w:rPr>
                <w:rFonts w:ascii="Arial" w:hAnsi="Arial" w:cs="Arial"/>
              </w:rPr>
              <w:t>South West Endoscopy Training Academy training programme (SWETA) – achievable in post</w:t>
            </w:r>
          </w:p>
        </w:tc>
        <w:tc>
          <w:tcPr>
            <w:tcW w:w="1398" w:type="dxa"/>
          </w:tcPr>
          <w:p w14:paraId="3213D2A9" w14:textId="77777777" w:rsidR="009E07C4" w:rsidRDefault="009E07C4" w:rsidP="009E07C4">
            <w:pPr>
              <w:ind w:left="1026" w:hanging="1026"/>
              <w:jc w:val="center"/>
              <w:rPr>
                <w:rFonts w:ascii="Arial" w:hAnsi="Arial" w:cs="Arial"/>
                <w:b/>
              </w:rPr>
            </w:pPr>
          </w:p>
          <w:p w14:paraId="3D857510" w14:textId="77777777" w:rsidR="009E07C4" w:rsidRDefault="009E07C4" w:rsidP="009E07C4">
            <w:pPr>
              <w:ind w:left="1026" w:hanging="1026"/>
              <w:jc w:val="center"/>
              <w:rPr>
                <w:rFonts w:ascii="Arial" w:hAnsi="Arial" w:cs="Arial"/>
                <w:b/>
              </w:rPr>
            </w:pPr>
            <w:r w:rsidRPr="0000237B">
              <w:rPr>
                <w:rFonts w:ascii="Arial" w:hAnsi="Arial" w:cs="Arial"/>
                <w:b/>
              </w:rPr>
              <w:t>E</w:t>
            </w:r>
          </w:p>
          <w:p w14:paraId="43E8AE38" w14:textId="77777777" w:rsidR="009E07C4" w:rsidRDefault="009E07C4" w:rsidP="009E07C4">
            <w:pPr>
              <w:ind w:left="1026" w:hanging="1026"/>
              <w:jc w:val="center"/>
              <w:rPr>
                <w:rFonts w:ascii="Arial" w:hAnsi="Arial" w:cs="Arial"/>
                <w:b/>
              </w:rPr>
            </w:pPr>
          </w:p>
          <w:p w14:paraId="50707827" w14:textId="371BDEA2" w:rsidR="009E07C4" w:rsidRDefault="009E07C4" w:rsidP="009E07C4">
            <w:pPr>
              <w:ind w:left="1026" w:hanging="1026"/>
              <w:jc w:val="center"/>
              <w:rPr>
                <w:rFonts w:ascii="Arial" w:hAnsi="Arial" w:cs="Arial"/>
                <w:b/>
              </w:rPr>
            </w:pPr>
            <w:r>
              <w:rPr>
                <w:rFonts w:ascii="Arial" w:hAnsi="Arial" w:cs="Arial"/>
                <w:b/>
              </w:rPr>
              <w:t>E</w:t>
            </w:r>
          </w:p>
          <w:p w14:paraId="4338CD5C" w14:textId="752B1A76" w:rsidR="00D907ED" w:rsidRDefault="00D907ED" w:rsidP="009E07C4">
            <w:pPr>
              <w:ind w:left="1026" w:hanging="1026"/>
              <w:jc w:val="center"/>
              <w:rPr>
                <w:rFonts w:ascii="Arial" w:hAnsi="Arial" w:cs="Arial"/>
                <w:b/>
              </w:rPr>
            </w:pPr>
          </w:p>
          <w:p w14:paraId="11A30B1E" w14:textId="77777777" w:rsidR="00D907ED" w:rsidRDefault="00D907ED" w:rsidP="009E07C4">
            <w:pPr>
              <w:ind w:left="1026" w:hanging="1026"/>
              <w:jc w:val="center"/>
              <w:rPr>
                <w:rFonts w:ascii="Arial" w:hAnsi="Arial" w:cs="Arial"/>
                <w:b/>
              </w:rPr>
            </w:pPr>
          </w:p>
          <w:p w14:paraId="4EDAB600" w14:textId="77777777" w:rsidR="009E07C4" w:rsidRDefault="009E07C4" w:rsidP="009E07C4">
            <w:pPr>
              <w:jc w:val="center"/>
              <w:rPr>
                <w:rFonts w:ascii="Arial" w:hAnsi="Arial" w:cs="Arial"/>
                <w:b/>
              </w:rPr>
            </w:pPr>
            <w:r w:rsidRPr="0000237B">
              <w:rPr>
                <w:rFonts w:ascii="Arial" w:hAnsi="Arial" w:cs="Arial"/>
                <w:b/>
              </w:rPr>
              <w:t>D</w:t>
            </w:r>
          </w:p>
          <w:p w14:paraId="03DCBC81" w14:textId="77777777" w:rsidR="00953ADE" w:rsidRDefault="00953ADE" w:rsidP="009E07C4">
            <w:pPr>
              <w:jc w:val="center"/>
              <w:rPr>
                <w:rFonts w:ascii="Arial" w:hAnsi="Arial" w:cs="Arial"/>
              </w:rPr>
            </w:pPr>
          </w:p>
          <w:p w14:paraId="2AF7E629" w14:textId="2F27C898" w:rsidR="00953ADE" w:rsidRPr="00F607B2" w:rsidRDefault="00953ADE" w:rsidP="009E07C4">
            <w:pPr>
              <w:jc w:val="center"/>
              <w:rPr>
                <w:rFonts w:ascii="Arial" w:hAnsi="Arial" w:cs="Arial"/>
              </w:rPr>
            </w:pPr>
          </w:p>
        </w:tc>
        <w:tc>
          <w:tcPr>
            <w:tcW w:w="1275" w:type="dxa"/>
          </w:tcPr>
          <w:p w14:paraId="728B64FB" w14:textId="77777777" w:rsidR="009E07C4" w:rsidRDefault="009E07C4" w:rsidP="009E07C4">
            <w:pPr>
              <w:ind w:left="1026" w:hanging="1026"/>
              <w:jc w:val="center"/>
              <w:rPr>
                <w:rFonts w:ascii="Arial" w:hAnsi="Arial" w:cs="Arial"/>
                <w:b/>
              </w:rPr>
            </w:pPr>
          </w:p>
          <w:p w14:paraId="68ADD343" w14:textId="2C63B02E" w:rsidR="009E07C4" w:rsidRDefault="00AC6BD5" w:rsidP="009E07C4">
            <w:pPr>
              <w:ind w:left="1026" w:hanging="1026"/>
              <w:jc w:val="center"/>
              <w:rPr>
                <w:rFonts w:ascii="Arial" w:hAnsi="Arial" w:cs="Arial"/>
                <w:b/>
              </w:rPr>
            </w:pPr>
            <w:r>
              <w:rPr>
                <w:rFonts w:ascii="Arial" w:hAnsi="Arial" w:cs="Arial"/>
                <w:b/>
              </w:rPr>
              <w:t>E</w:t>
            </w:r>
          </w:p>
          <w:p w14:paraId="6F8EA8B3" w14:textId="77777777" w:rsidR="009E07C4" w:rsidRDefault="009E07C4" w:rsidP="009E07C4">
            <w:pPr>
              <w:ind w:left="1026" w:hanging="1026"/>
              <w:jc w:val="center"/>
              <w:rPr>
                <w:rFonts w:ascii="Arial" w:hAnsi="Arial" w:cs="Arial"/>
                <w:b/>
              </w:rPr>
            </w:pPr>
          </w:p>
          <w:p w14:paraId="4EEAC26E" w14:textId="076AA4E3" w:rsidR="009E07C4" w:rsidRDefault="00AC6BD5" w:rsidP="009E07C4">
            <w:pPr>
              <w:ind w:left="1026" w:hanging="1026"/>
              <w:jc w:val="center"/>
              <w:rPr>
                <w:rFonts w:ascii="Arial" w:hAnsi="Arial" w:cs="Arial"/>
                <w:b/>
              </w:rPr>
            </w:pPr>
            <w:r>
              <w:rPr>
                <w:rFonts w:ascii="Arial" w:hAnsi="Arial" w:cs="Arial"/>
                <w:b/>
              </w:rPr>
              <w:t>E</w:t>
            </w:r>
          </w:p>
          <w:p w14:paraId="6E305BC8" w14:textId="503DF952" w:rsidR="00D907ED" w:rsidRDefault="00D907ED" w:rsidP="009E07C4">
            <w:pPr>
              <w:ind w:left="1026" w:hanging="1026"/>
              <w:jc w:val="center"/>
              <w:rPr>
                <w:rFonts w:ascii="Arial" w:hAnsi="Arial" w:cs="Arial"/>
                <w:b/>
              </w:rPr>
            </w:pPr>
          </w:p>
          <w:p w14:paraId="7492ADC1" w14:textId="77777777" w:rsidR="00D907ED" w:rsidRDefault="00D907ED" w:rsidP="009E07C4">
            <w:pPr>
              <w:ind w:left="1026" w:hanging="1026"/>
              <w:jc w:val="center"/>
              <w:rPr>
                <w:rFonts w:ascii="Arial" w:hAnsi="Arial" w:cs="Arial"/>
                <w:b/>
              </w:rPr>
            </w:pPr>
          </w:p>
          <w:p w14:paraId="7D13D5FF" w14:textId="21445994" w:rsidR="009E07C4" w:rsidRDefault="00AC6BD5" w:rsidP="009E07C4">
            <w:pPr>
              <w:jc w:val="center"/>
              <w:rPr>
                <w:rFonts w:ascii="Arial" w:hAnsi="Arial" w:cs="Arial"/>
                <w:b/>
              </w:rPr>
            </w:pPr>
            <w:r>
              <w:rPr>
                <w:rFonts w:ascii="Arial" w:hAnsi="Arial" w:cs="Arial"/>
                <w:b/>
              </w:rPr>
              <w:t>D</w:t>
            </w:r>
          </w:p>
          <w:p w14:paraId="570CCDFA" w14:textId="77777777" w:rsidR="00953ADE" w:rsidRDefault="00953ADE" w:rsidP="009E07C4">
            <w:pPr>
              <w:jc w:val="center"/>
              <w:rPr>
                <w:rFonts w:ascii="Arial" w:hAnsi="Arial" w:cs="Arial"/>
              </w:rPr>
            </w:pPr>
          </w:p>
          <w:p w14:paraId="034571C3" w14:textId="0B96B198" w:rsidR="00953ADE" w:rsidRPr="00F607B2" w:rsidRDefault="00953ADE" w:rsidP="009E07C4">
            <w:pPr>
              <w:jc w:val="center"/>
              <w:rPr>
                <w:rFonts w:ascii="Arial" w:hAnsi="Arial" w:cs="Arial"/>
              </w:rPr>
            </w:pPr>
          </w:p>
        </w:tc>
      </w:tr>
      <w:tr w:rsidR="009E07C4" w:rsidRPr="00F607B2" w14:paraId="0FFD6CF2" w14:textId="77777777" w:rsidTr="008F7D36">
        <w:tc>
          <w:tcPr>
            <w:tcW w:w="7641" w:type="dxa"/>
          </w:tcPr>
          <w:p w14:paraId="60117A16" w14:textId="77777777" w:rsidR="009E07C4" w:rsidRPr="001947CD" w:rsidRDefault="009E07C4" w:rsidP="009E07C4">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14:paraId="19857BF4" w14:textId="77777777" w:rsidR="009E07C4" w:rsidRPr="001947CD" w:rsidRDefault="009E07C4" w:rsidP="009E07C4">
            <w:pPr>
              <w:rPr>
                <w:rFonts w:ascii="Arial" w:hAnsi="Arial" w:cs="Arial"/>
              </w:rPr>
            </w:pPr>
            <w:r w:rsidRPr="001947CD">
              <w:rPr>
                <w:rFonts w:ascii="Arial" w:hAnsi="Arial" w:cs="Arial"/>
              </w:rPr>
              <w:t>Excellent planning &amp; organisational skills</w:t>
            </w:r>
          </w:p>
          <w:p w14:paraId="30F110F0" w14:textId="77777777" w:rsidR="009E07C4" w:rsidRPr="001947CD" w:rsidRDefault="009E07C4" w:rsidP="009E07C4">
            <w:pPr>
              <w:rPr>
                <w:rFonts w:ascii="Arial" w:hAnsi="Arial" w:cs="Arial"/>
              </w:rPr>
            </w:pPr>
            <w:r w:rsidRPr="001947CD">
              <w:rPr>
                <w:rFonts w:ascii="Arial" w:hAnsi="Arial" w:cs="Arial"/>
              </w:rPr>
              <w:t>Ability to prioritise workload to respond to changing demand</w:t>
            </w:r>
          </w:p>
          <w:p w14:paraId="2B23A41A" w14:textId="77777777" w:rsidR="009E07C4" w:rsidRDefault="009E07C4" w:rsidP="009E07C4">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14:paraId="115B35EA" w14:textId="77777777" w:rsidR="009E07C4" w:rsidRPr="001947CD" w:rsidRDefault="009E07C4" w:rsidP="009E07C4">
            <w:pPr>
              <w:rPr>
                <w:rFonts w:ascii="Arial" w:hAnsi="Arial" w:cs="Arial"/>
              </w:rPr>
            </w:pPr>
            <w:r>
              <w:rPr>
                <w:rFonts w:ascii="Arial" w:hAnsi="Arial" w:cs="Arial"/>
              </w:rPr>
              <w:t>Motivation and negotiation skills</w:t>
            </w:r>
          </w:p>
          <w:p w14:paraId="73301BE2" w14:textId="77777777" w:rsidR="009E07C4" w:rsidRPr="001947CD" w:rsidRDefault="009E07C4" w:rsidP="009E07C4">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bookmarkStart w:id="0" w:name="_GoBack"/>
            <w:bookmarkEnd w:id="0"/>
            <w:r w:rsidRPr="001947CD">
              <w:rPr>
                <w:rFonts w:ascii="Arial" w:hAnsi="Arial" w:cs="Arial"/>
              </w:rPr>
              <w:t>.</w:t>
            </w:r>
            <w:proofErr w:type="spellEnd"/>
            <w:r w:rsidRPr="001947CD">
              <w:rPr>
                <w:rFonts w:ascii="Arial" w:hAnsi="Arial" w:cs="Arial"/>
              </w:rPr>
              <w:t xml:space="preserve"> demonstrating empathy &amp; sensitivity to patients and relatives</w:t>
            </w:r>
          </w:p>
          <w:p w14:paraId="17AAB10E" w14:textId="77777777" w:rsidR="009E07C4" w:rsidRPr="001947CD" w:rsidRDefault="009E07C4" w:rsidP="009E07C4">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14:paraId="0A57149F" w14:textId="77777777" w:rsidR="009E07C4" w:rsidRPr="001947CD" w:rsidRDefault="009E07C4" w:rsidP="009E07C4">
            <w:pPr>
              <w:rPr>
                <w:rFonts w:ascii="Arial" w:hAnsi="Arial" w:cs="Arial"/>
                <w:szCs w:val="14"/>
              </w:rPr>
            </w:pPr>
            <w:r w:rsidRPr="001947CD">
              <w:rPr>
                <w:rFonts w:ascii="Arial" w:hAnsi="Arial" w:cs="Arial"/>
                <w:szCs w:val="14"/>
              </w:rPr>
              <w:t xml:space="preserve">Extracting information / Listening Skills </w:t>
            </w:r>
          </w:p>
          <w:p w14:paraId="49BEC385" w14:textId="77777777" w:rsidR="009E07C4" w:rsidRPr="001947CD" w:rsidRDefault="009E07C4" w:rsidP="009E07C4">
            <w:pPr>
              <w:rPr>
                <w:rFonts w:ascii="Arial" w:hAnsi="Arial" w:cs="Arial"/>
                <w:szCs w:val="14"/>
              </w:rPr>
            </w:pPr>
            <w:r w:rsidRPr="001947CD">
              <w:rPr>
                <w:rFonts w:ascii="Arial" w:hAnsi="Arial" w:cs="Arial"/>
                <w:szCs w:val="14"/>
              </w:rPr>
              <w:t xml:space="preserve">Ability to handle complex enquiries - distressed &amp; anxious patients </w:t>
            </w:r>
          </w:p>
          <w:p w14:paraId="365FA227" w14:textId="77777777" w:rsidR="009E07C4" w:rsidRPr="001947CD" w:rsidRDefault="009E07C4" w:rsidP="009E07C4">
            <w:pPr>
              <w:rPr>
                <w:rFonts w:ascii="Arial" w:hAnsi="Arial" w:cs="Arial"/>
                <w:szCs w:val="14"/>
              </w:rPr>
            </w:pPr>
            <w:r w:rsidRPr="001947CD">
              <w:rPr>
                <w:rFonts w:ascii="Arial" w:hAnsi="Arial" w:cs="Arial"/>
                <w:szCs w:val="14"/>
              </w:rPr>
              <w:t xml:space="preserve">Ability to deal with challenging behaviour </w:t>
            </w:r>
          </w:p>
          <w:p w14:paraId="0DDC8E09" w14:textId="77777777" w:rsidR="009E07C4" w:rsidRPr="001947CD" w:rsidRDefault="009E07C4" w:rsidP="009E07C4">
            <w:pPr>
              <w:rPr>
                <w:rFonts w:ascii="Arial" w:hAnsi="Arial" w:cs="Arial"/>
                <w:szCs w:val="14"/>
              </w:rPr>
            </w:pPr>
            <w:r w:rsidRPr="001947CD">
              <w:rPr>
                <w:rFonts w:ascii="Arial" w:hAnsi="Arial" w:cs="Arial"/>
                <w:szCs w:val="14"/>
              </w:rPr>
              <w:t xml:space="preserve">Ability to provide excellent customer care </w:t>
            </w:r>
          </w:p>
          <w:p w14:paraId="614196E8" w14:textId="77777777" w:rsidR="009E07C4" w:rsidRDefault="009E07C4" w:rsidP="009E07C4">
            <w:pPr>
              <w:rPr>
                <w:rFonts w:ascii="Arial" w:hAnsi="Arial" w:cs="Arial"/>
                <w:szCs w:val="14"/>
              </w:rPr>
            </w:pPr>
            <w:r w:rsidRPr="001947CD">
              <w:rPr>
                <w:rFonts w:ascii="Arial" w:hAnsi="Arial" w:cs="Arial"/>
                <w:szCs w:val="14"/>
              </w:rPr>
              <w:t xml:space="preserve">Knowledge of IT databases and computer systems </w:t>
            </w:r>
          </w:p>
          <w:p w14:paraId="2C471F7E" w14:textId="77777777" w:rsidR="009E07C4" w:rsidRPr="001947CD" w:rsidRDefault="009E07C4" w:rsidP="009E07C4">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14:paraId="3F8FFD1D" w14:textId="77777777" w:rsidR="009E07C4" w:rsidRDefault="009E07C4" w:rsidP="009E07C4">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14:paraId="11EE214C" w14:textId="77777777" w:rsidR="009E07C4" w:rsidRPr="001947CD" w:rsidRDefault="009E07C4" w:rsidP="009E07C4">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14:paraId="77801954" w14:textId="77777777" w:rsidR="009E07C4" w:rsidRPr="001947CD" w:rsidRDefault="009E07C4" w:rsidP="009E07C4">
            <w:pPr>
              <w:rPr>
                <w:rFonts w:ascii="Arial" w:hAnsi="Arial" w:cs="Arial"/>
                <w:szCs w:val="14"/>
              </w:rPr>
            </w:pPr>
            <w:r w:rsidRPr="001947CD">
              <w:rPr>
                <w:rFonts w:ascii="Arial" w:hAnsi="Arial" w:cs="Arial"/>
                <w:szCs w:val="14"/>
              </w:rPr>
              <w:t xml:space="preserve">Analytical skills &amp; ability to problem solve </w:t>
            </w:r>
          </w:p>
          <w:p w14:paraId="0858989D" w14:textId="77777777" w:rsidR="009E07C4" w:rsidRPr="001947CD" w:rsidRDefault="009E07C4" w:rsidP="009E07C4">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14:paraId="49E3847E" w14:textId="77777777" w:rsidR="009E07C4" w:rsidRPr="001947CD" w:rsidRDefault="009E07C4" w:rsidP="009E07C4">
            <w:pPr>
              <w:rPr>
                <w:rFonts w:ascii="Arial" w:hAnsi="Arial" w:cs="Arial"/>
                <w:szCs w:val="14"/>
              </w:rPr>
            </w:pPr>
            <w:r w:rsidRPr="001947CD">
              <w:rPr>
                <w:rFonts w:ascii="Arial" w:hAnsi="Arial" w:cs="Arial"/>
                <w:szCs w:val="14"/>
              </w:rPr>
              <w:t xml:space="preserve">Accurate data entry </w:t>
            </w:r>
          </w:p>
          <w:p w14:paraId="385EBE39" w14:textId="77777777" w:rsidR="009E07C4" w:rsidRPr="001947CD" w:rsidRDefault="009E07C4" w:rsidP="009E07C4">
            <w:pPr>
              <w:rPr>
                <w:rFonts w:ascii="Arial" w:hAnsi="Arial" w:cs="Arial"/>
                <w:szCs w:val="14"/>
              </w:rPr>
            </w:pPr>
            <w:r w:rsidRPr="001947CD">
              <w:rPr>
                <w:rFonts w:ascii="Arial" w:hAnsi="Arial" w:cs="Arial"/>
                <w:szCs w:val="14"/>
              </w:rPr>
              <w:t xml:space="preserve">Excellent telephone manner </w:t>
            </w:r>
          </w:p>
          <w:p w14:paraId="25B4727E" w14:textId="77777777" w:rsidR="009E07C4" w:rsidRDefault="009E07C4" w:rsidP="009E07C4">
            <w:pPr>
              <w:rPr>
                <w:rFonts w:ascii="Arial" w:hAnsi="Arial" w:cs="Arial"/>
                <w:szCs w:val="14"/>
              </w:rPr>
            </w:pPr>
            <w:r w:rsidRPr="001947CD">
              <w:rPr>
                <w:rFonts w:ascii="Arial" w:hAnsi="Arial" w:cs="Arial"/>
                <w:szCs w:val="14"/>
              </w:rPr>
              <w:t>Knowledge of Trust procedures</w:t>
            </w:r>
          </w:p>
          <w:p w14:paraId="73E9D6CA" w14:textId="169900D3" w:rsidR="009E07C4" w:rsidRPr="000C32E3" w:rsidRDefault="009E07C4" w:rsidP="009E07C4">
            <w:pPr>
              <w:jc w:val="both"/>
              <w:rPr>
                <w:rFonts w:ascii="Arial" w:hAnsi="Arial" w:cs="Arial"/>
                <w:color w:val="FF0000"/>
              </w:rPr>
            </w:pPr>
            <w:r>
              <w:rPr>
                <w:rFonts w:ascii="Arial" w:hAnsi="Arial" w:cs="Arial"/>
                <w:szCs w:val="14"/>
              </w:rPr>
              <w:t>Able to work independently, with minimum supervision</w:t>
            </w:r>
          </w:p>
        </w:tc>
        <w:tc>
          <w:tcPr>
            <w:tcW w:w="1398" w:type="dxa"/>
          </w:tcPr>
          <w:p w14:paraId="4D019B7D" w14:textId="77777777" w:rsidR="009E07C4" w:rsidRDefault="009E07C4" w:rsidP="009E07C4">
            <w:pPr>
              <w:ind w:left="1026" w:hanging="1026"/>
              <w:jc w:val="center"/>
              <w:rPr>
                <w:rFonts w:ascii="Arial" w:hAnsi="Arial" w:cs="Arial"/>
                <w:b/>
              </w:rPr>
            </w:pPr>
          </w:p>
          <w:p w14:paraId="51B6E778" w14:textId="77777777" w:rsidR="009E07C4" w:rsidRDefault="009E07C4" w:rsidP="009E07C4">
            <w:pPr>
              <w:ind w:left="1026" w:hanging="1026"/>
              <w:jc w:val="center"/>
              <w:rPr>
                <w:rFonts w:ascii="Arial" w:hAnsi="Arial" w:cs="Arial"/>
                <w:b/>
              </w:rPr>
            </w:pPr>
            <w:r>
              <w:rPr>
                <w:rFonts w:ascii="Arial" w:hAnsi="Arial" w:cs="Arial"/>
                <w:b/>
              </w:rPr>
              <w:t>E</w:t>
            </w:r>
          </w:p>
          <w:p w14:paraId="70DAD75C" w14:textId="77777777" w:rsidR="009E07C4" w:rsidRDefault="009E07C4" w:rsidP="009E07C4">
            <w:pPr>
              <w:ind w:left="1026" w:hanging="1026"/>
              <w:jc w:val="center"/>
              <w:rPr>
                <w:rFonts w:ascii="Arial" w:hAnsi="Arial" w:cs="Arial"/>
                <w:b/>
              </w:rPr>
            </w:pPr>
            <w:r>
              <w:rPr>
                <w:rFonts w:ascii="Arial" w:hAnsi="Arial" w:cs="Arial"/>
                <w:b/>
              </w:rPr>
              <w:t>E</w:t>
            </w:r>
          </w:p>
          <w:p w14:paraId="1684CC6D" w14:textId="77777777" w:rsidR="009E07C4" w:rsidRDefault="009E07C4" w:rsidP="009E07C4">
            <w:pPr>
              <w:ind w:left="1026" w:hanging="1026"/>
              <w:jc w:val="center"/>
              <w:rPr>
                <w:rFonts w:ascii="Arial" w:hAnsi="Arial" w:cs="Arial"/>
                <w:b/>
              </w:rPr>
            </w:pPr>
            <w:r>
              <w:rPr>
                <w:rFonts w:ascii="Arial" w:hAnsi="Arial" w:cs="Arial"/>
                <w:b/>
              </w:rPr>
              <w:t>E</w:t>
            </w:r>
          </w:p>
          <w:p w14:paraId="7FA32991" w14:textId="77777777" w:rsidR="009E07C4" w:rsidRDefault="009E07C4" w:rsidP="009E07C4">
            <w:pPr>
              <w:ind w:left="1026" w:hanging="1026"/>
              <w:jc w:val="center"/>
              <w:rPr>
                <w:rFonts w:ascii="Arial" w:hAnsi="Arial" w:cs="Arial"/>
                <w:b/>
              </w:rPr>
            </w:pPr>
            <w:r>
              <w:rPr>
                <w:rFonts w:ascii="Arial" w:hAnsi="Arial" w:cs="Arial"/>
                <w:b/>
              </w:rPr>
              <w:t>E</w:t>
            </w:r>
          </w:p>
          <w:p w14:paraId="317E93D1" w14:textId="77777777" w:rsidR="009E07C4" w:rsidRDefault="009E07C4" w:rsidP="009E07C4">
            <w:pPr>
              <w:ind w:left="1026" w:hanging="1026"/>
              <w:jc w:val="center"/>
              <w:rPr>
                <w:rFonts w:ascii="Arial" w:hAnsi="Arial" w:cs="Arial"/>
                <w:b/>
              </w:rPr>
            </w:pPr>
            <w:r>
              <w:rPr>
                <w:rFonts w:ascii="Arial" w:hAnsi="Arial" w:cs="Arial"/>
                <w:b/>
              </w:rPr>
              <w:t>E</w:t>
            </w:r>
          </w:p>
          <w:p w14:paraId="5FF98161" w14:textId="77777777" w:rsidR="009E07C4" w:rsidRDefault="009E07C4" w:rsidP="009E07C4">
            <w:pPr>
              <w:ind w:left="1026" w:hanging="1026"/>
              <w:jc w:val="center"/>
              <w:rPr>
                <w:rFonts w:ascii="Arial" w:hAnsi="Arial" w:cs="Arial"/>
                <w:b/>
              </w:rPr>
            </w:pPr>
          </w:p>
          <w:p w14:paraId="01E558E2" w14:textId="77777777" w:rsidR="009E07C4" w:rsidRDefault="009E07C4" w:rsidP="009E07C4">
            <w:pPr>
              <w:ind w:left="1026" w:hanging="1026"/>
              <w:jc w:val="center"/>
              <w:rPr>
                <w:rFonts w:ascii="Arial" w:hAnsi="Arial" w:cs="Arial"/>
                <w:b/>
              </w:rPr>
            </w:pPr>
            <w:r>
              <w:rPr>
                <w:rFonts w:ascii="Arial" w:hAnsi="Arial" w:cs="Arial"/>
                <w:b/>
              </w:rPr>
              <w:t>E</w:t>
            </w:r>
          </w:p>
          <w:p w14:paraId="568F8621" w14:textId="77777777" w:rsidR="009E07C4" w:rsidRDefault="009E07C4" w:rsidP="009E07C4">
            <w:pPr>
              <w:ind w:left="1026" w:hanging="1026"/>
              <w:jc w:val="center"/>
              <w:rPr>
                <w:rFonts w:ascii="Arial" w:hAnsi="Arial" w:cs="Arial"/>
                <w:b/>
              </w:rPr>
            </w:pPr>
            <w:r>
              <w:rPr>
                <w:rFonts w:ascii="Arial" w:hAnsi="Arial" w:cs="Arial"/>
                <w:b/>
              </w:rPr>
              <w:t>E</w:t>
            </w:r>
          </w:p>
          <w:p w14:paraId="5B198A63" w14:textId="77777777" w:rsidR="009E07C4" w:rsidRDefault="009E07C4" w:rsidP="009E07C4">
            <w:pPr>
              <w:ind w:left="1026" w:hanging="1026"/>
              <w:jc w:val="center"/>
              <w:rPr>
                <w:rFonts w:ascii="Arial" w:hAnsi="Arial" w:cs="Arial"/>
                <w:b/>
              </w:rPr>
            </w:pPr>
            <w:r>
              <w:rPr>
                <w:rFonts w:ascii="Arial" w:hAnsi="Arial" w:cs="Arial"/>
                <w:b/>
              </w:rPr>
              <w:t>E</w:t>
            </w:r>
          </w:p>
          <w:p w14:paraId="6B2E9A75" w14:textId="193D927C" w:rsidR="009E07C4" w:rsidRDefault="009E07C4" w:rsidP="009E07C4">
            <w:pPr>
              <w:jc w:val="center"/>
              <w:rPr>
                <w:rFonts w:ascii="Arial" w:hAnsi="Arial" w:cs="Arial"/>
                <w:b/>
              </w:rPr>
            </w:pPr>
            <w:r>
              <w:rPr>
                <w:rFonts w:ascii="Arial" w:hAnsi="Arial" w:cs="Arial"/>
                <w:b/>
              </w:rPr>
              <w:t>E</w:t>
            </w:r>
          </w:p>
          <w:p w14:paraId="75E8760F" w14:textId="77777777" w:rsidR="009E07C4" w:rsidRDefault="009E07C4" w:rsidP="009E07C4">
            <w:pPr>
              <w:ind w:left="1026" w:hanging="1026"/>
              <w:jc w:val="center"/>
              <w:rPr>
                <w:rFonts w:ascii="Arial" w:hAnsi="Arial" w:cs="Arial"/>
                <w:b/>
              </w:rPr>
            </w:pPr>
            <w:r>
              <w:rPr>
                <w:rFonts w:ascii="Arial" w:hAnsi="Arial" w:cs="Arial"/>
                <w:b/>
              </w:rPr>
              <w:t>E</w:t>
            </w:r>
          </w:p>
          <w:p w14:paraId="72060B84" w14:textId="77777777" w:rsidR="009E07C4" w:rsidRDefault="009E07C4" w:rsidP="009E07C4">
            <w:pPr>
              <w:ind w:left="1026" w:hanging="1026"/>
              <w:jc w:val="center"/>
              <w:rPr>
                <w:rFonts w:ascii="Arial" w:hAnsi="Arial" w:cs="Arial"/>
                <w:b/>
              </w:rPr>
            </w:pPr>
            <w:r>
              <w:rPr>
                <w:rFonts w:ascii="Arial" w:hAnsi="Arial" w:cs="Arial"/>
                <w:b/>
              </w:rPr>
              <w:t>E</w:t>
            </w:r>
          </w:p>
          <w:p w14:paraId="0491E667" w14:textId="50C25428" w:rsidR="009E07C4" w:rsidRDefault="009E07C4" w:rsidP="009E07C4">
            <w:pPr>
              <w:ind w:left="1026" w:hanging="1026"/>
              <w:jc w:val="center"/>
              <w:rPr>
                <w:rFonts w:ascii="Arial" w:hAnsi="Arial" w:cs="Arial"/>
                <w:b/>
              </w:rPr>
            </w:pPr>
            <w:r>
              <w:rPr>
                <w:rFonts w:ascii="Arial" w:hAnsi="Arial" w:cs="Arial"/>
                <w:b/>
              </w:rPr>
              <w:t>E</w:t>
            </w:r>
          </w:p>
          <w:p w14:paraId="6C40C0A0" w14:textId="77777777" w:rsidR="009E07C4" w:rsidRDefault="009E07C4" w:rsidP="009E07C4">
            <w:pPr>
              <w:ind w:left="1026" w:hanging="1026"/>
              <w:jc w:val="center"/>
              <w:rPr>
                <w:rFonts w:ascii="Arial" w:hAnsi="Arial" w:cs="Arial"/>
                <w:b/>
              </w:rPr>
            </w:pPr>
            <w:r>
              <w:rPr>
                <w:rFonts w:ascii="Arial" w:hAnsi="Arial" w:cs="Arial"/>
                <w:b/>
              </w:rPr>
              <w:t>D</w:t>
            </w:r>
          </w:p>
          <w:p w14:paraId="0B2AB7B5" w14:textId="77777777" w:rsidR="009E07C4" w:rsidRDefault="009E07C4" w:rsidP="009E07C4">
            <w:pPr>
              <w:ind w:left="1026" w:hanging="1026"/>
              <w:jc w:val="center"/>
              <w:rPr>
                <w:rFonts w:ascii="Arial" w:hAnsi="Arial" w:cs="Arial"/>
                <w:b/>
              </w:rPr>
            </w:pPr>
            <w:r>
              <w:rPr>
                <w:rFonts w:ascii="Arial" w:hAnsi="Arial" w:cs="Arial"/>
                <w:b/>
              </w:rPr>
              <w:t>D</w:t>
            </w:r>
          </w:p>
          <w:p w14:paraId="00D65EB8" w14:textId="77777777" w:rsidR="009E07C4" w:rsidRDefault="009E07C4" w:rsidP="009E07C4">
            <w:pPr>
              <w:ind w:left="1026" w:hanging="1026"/>
              <w:jc w:val="center"/>
              <w:rPr>
                <w:rFonts w:ascii="Arial" w:hAnsi="Arial" w:cs="Arial"/>
                <w:b/>
              </w:rPr>
            </w:pPr>
            <w:r>
              <w:rPr>
                <w:rFonts w:ascii="Arial" w:hAnsi="Arial" w:cs="Arial"/>
                <w:b/>
              </w:rPr>
              <w:t>E</w:t>
            </w:r>
          </w:p>
          <w:p w14:paraId="3AFC62A8" w14:textId="77777777" w:rsidR="009E07C4" w:rsidRDefault="009E07C4" w:rsidP="009E07C4">
            <w:pPr>
              <w:ind w:left="1026" w:hanging="1026"/>
              <w:jc w:val="center"/>
              <w:rPr>
                <w:rFonts w:ascii="Arial" w:hAnsi="Arial" w:cs="Arial"/>
                <w:b/>
              </w:rPr>
            </w:pPr>
            <w:r>
              <w:rPr>
                <w:rFonts w:ascii="Arial" w:hAnsi="Arial" w:cs="Arial"/>
                <w:b/>
              </w:rPr>
              <w:t>E</w:t>
            </w:r>
          </w:p>
          <w:p w14:paraId="7F618824" w14:textId="77777777" w:rsidR="009E07C4" w:rsidRDefault="009E07C4" w:rsidP="009E07C4">
            <w:pPr>
              <w:ind w:left="1026" w:hanging="1026"/>
              <w:jc w:val="center"/>
              <w:rPr>
                <w:rFonts w:ascii="Arial" w:hAnsi="Arial" w:cs="Arial"/>
                <w:b/>
              </w:rPr>
            </w:pPr>
            <w:r>
              <w:rPr>
                <w:rFonts w:ascii="Arial" w:hAnsi="Arial" w:cs="Arial"/>
                <w:b/>
              </w:rPr>
              <w:t>E</w:t>
            </w:r>
          </w:p>
          <w:p w14:paraId="5BB0D2D3" w14:textId="77777777" w:rsidR="009E07C4" w:rsidRDefault="009E07C4" w:rsidP="009E07C4">
            <w:pPr>
              <w:ind w:left="1026" w:hanging="1026"/>
              <w:jc w:val="center"/>
              <w:rPr>
                <w:rFonts w:ascii="Arial" w:hAnsi="Arial" w:cs="Arial"/>
                <w:b/>
              </w:rPr>
            </w:pPr>
            <w:r>
              <w:rPr>
                <w:rFonts w:ascii="Arial" w:hAnsi="Arial" w:cs="Arial"/>
                <w:b/>
              </w:rPr>
              <w:t>E</w:t>
            </w:r>
          </w:p>
          <w:p w14:paraId="2994CB56" w14:textId="77777777" w:rsidR="009E07C4" w:rsidRDefault="009E07C4" w:rsidP="009E07C4">
            <w:pPr>
              <w:ind w:left="1026" w:hanging="1026"/>
              <w:jc w:val="center"/>
              <w:rPr>
                <w:rFonts w:ascii="Arial" w:hAnsi="Arial" w:cs="Arial"/>
                <w:b/>
              </w:rPr>
            </w:pPr>
            <w:r>
              <w:rPr>
                <w:rFonts w:ascii="Arial" w:hAnsi="Arial" w:cs="Arial"/>
                <w:b/>
              </w:rPr>
              <w:t>D</w:t>
            </w:r>
          </w:p>
          <w:p w14:paraId="6CE1FBB7" w14:textId="4C495E2F" w:rsidR="009E07C4" w:rsidRPr="00F607B2" w:rsidRDefault="009E07C4" w:rsidP="009E07C4">
            <w:pPr>
              <w:jc w:val="center"/>
              <w:rPr>
                <w:rFonts w:ascii="Arial" w:hAnsi="Arial" w:cs="Arial"/>
              </w:rPr>
            </w:pPr>
            <w:r>
              <w:rPr>
                <w:rFonts w:ascii="Arial" w:hAnsi="Arial" w:cs="Arial"/>
                <w:b/>
              </w:rPr>
              <w:t>E</w:t>
            </w:r>
          </w:p>
        </w:tc>
        <w:tc>
          <w:tcPr>
            <w:tcW w:w="1275" w:type="dxa"/>
          </w:tcPr>
          <w:p w14:paraId="35AF16E7" w14:textId="77777777" w:rsidR="009E07C4" w:rsidRDefault="009E07C4" w:rsidP="009E07C4">
            <w:pPr>
              <w:ind w:left="1026" w:hanging="1026"/>
              <w:jc w:val="center"/>
              <w:rPr>
                <w:rFonts w:ascii="Arial" w:hAnsi="Arial" w:cs="Arial"/>
                <w:b/>
              </w:rPr>
            </w:pPr>
          </w:p>
          <w:p w14:paraId="190E6FFD" w14:textId="77777777" w:rsidR="009E07C4" w:rsidRDefault="009E07C4" w:rsidP="009E07C4">
            <w:pPr>
              <w:ind w:left="1026" w:hanging="1026"/>
              <w:jc w:val="center"/>
              <w:rPr>
                <w:rFonts w:ascii="Arial" w:hAnsi="Arial" w:cs="Arial"/>
                <w:b/>
              </w:rPr>
            </w:pPr>
            <w:r>
              <w:rPr>
                <w:rFonts w:ascii="Arial" w:hAnsi="Arial" w:cs="Arial"/>
                <w:b/>
              </w:rPr>
              <w:t>E</w:t>
            </w:r>
          </w:p>
          <w:p w14:paraId="59EB0F1B" w14:textId="77777777" w:rsidR="009E07C4" w:rsidRDefault="009E07C4" w:rsidP="009E07C4">
            <w:pPr>
              <w:ind w:left="1026" w:hanging="1026"/>
              <w:jc w:val="center"/>
              <w:rPr>
                <w:rFonts w:ascii="Arial" w:hAnsi="Arial" w:cs="Arial"/>
                <w:b/>
              </w:rPr>
            </w:pPr>
            <w:r>
              <w:rPr>
                <w:rFonts w:ascii="Arial" w:hAnsi="Arial" w:cs="Arial"/>
                <w:b/>
              </w:rPr>
              <w:t>E</w:t>
            </w:r>
          </w:p>
          <w:p w14:paraId="29AF629D" w14:textId="77777777" w:rsidR="009E07C4" w:rsidRDefault="009E07C4" w:rsidP="009E07C4">
            <w:pPr>
              <w:ind w:left="1026" w:hanging="1026"/>
              <w:jc w:val="center"/>
              <w:rPr>
                <w:rFonts w:ascii="Arial" w:hAnsi="Arial" w:cs="Arial"/>
                <w:b/>
              </w:rPr>
            </w:pPr>
            <w:r>
              <w:rPr>
                <w:rFonts w:ascii="Arial" w:hAnsi="Arial" w:cs="Arial"/>
                <w:b/>
              </w:rPr>
              <w:t>E</w:t>
            </w:r>
          </w:p>
          <w:p w14:paraId="4866F8C7" w14:textId="77777777" w:rsidR="009E07C4" w:rsidRDefault="009E07C4" w:rsidP="009E07C4">
            <w:pPr>
              <w:ind w:left="1026" w:hanging="1026"/>
              <w:jc w:val="center"/>
              <w:rPr>
                <w:rFonts w:ascii="Arial" w:hAnsi="Arial" w:cs="Arial"/>
                <w:b/>
              </w:rPr>
            </w:pPr>
            <w:r>
              <w:rPr>
                <w:rFonts w:ascii="Arial" w:hAnsi="Arial" w:cs="Arial"/>
                <w:b/>
              </w:rPr>
              <w:t>E</w:t>
            </w:r>
          </w:p>
          <w:p w14:paraId="3162B8AB" w14:textId="77777777" w:rsidR="009E07C4" w:rsidRDefault="009E07C4" w:rsidP="009E07C4">
            <w:pPr>
              <w:ind w:left="1026" w:hanging="1026"/>
              <w:jc w:val="center"/>
              <w:rPr>
                <w:rFonts w:ascii="Arial" w:hAnsi="Arial" w:cs="Arial"/>
                <w:b/>
              </w:rPr>
            </w:pPr>
            <w:r>
              <w:rPr>
                <w:rFonts w:ascii="Arial" w:hAnsi="Arial" w:cs="Arial"/>
                <w:b/>
              </w:rPr>
              <w:t>E</w:t>
            </w:r>
          </w:p>
          <w:p w14:paraId="335351D0" w14:textId="77777777" w:rsidR="009E07C4" w:rsidRDefault="009E07C4" w:rsidP="009E07C4">
            <w:pPr>
              <w:ind w:left="1026" w:hanging="1026"/>
              <w:jc w:val="center"/>
              <w:rPr>
                <w:rFonts w:ascii="Arial" w:hAnsi="Arial" w:cs="Arial"/>
                <w:b/>
              </w:rPr>
            </w:pPr>
          </w:p>
          <w:p w14:paraId="1E765C4D" w14:textId="77777777" w:rsidR="009E07C4" w:rsidRDefault="009E07C4" w:rsidP="009E07C4">
            <w:pPr>
              <w:ind w:left="1026" w:hanging="1026"/>
              <w:jc w:val="center"/>
              <w:rPr>
                <w:rFonts w:ascii="Arial" w:hAnsi="Arial" w:cs="Arial"/>
                <w:b/>
              </w:rPr>
            </w:pPr>
            <w:r>
              <w:rPr>
                <w:rFonts w:ascii="Arial" w:hAnsi="Arial" w:cs="Arial"/>
                <w:b/>
              </w:rPr>
              <w:t>E</w:t>
            </w:r>
          </w:p>
          <w:p w14:paraId="3DBFB13E" w14:textId="77777777" w:rsidR="009E07C4" w:rsidRDefault="009E07C4" w:rsidP="009E07C4">
            <w:pPr>
              <w:ind w:left="1026" w:hanging="1026"/>
              <w:jc w:val="center"/>
              <w:rPr>
                <w:rFonts w:ascii="Arial" w:hAnsi="Arial" w:cs="Arial"/>
                <w:b/>
              </w:rPr>
            </w:pPr>
            <w:r>
              <w:rPr>
                <w:rFonts w:ascii="Arial" w:hAnsi="Arial" w:cs="Arial"/>
                <w:b/>
              </w:rPr>
              <w:t>E</w:t>
            </w:r>
          </w:p>
          <w:p w14:paraId="49D283CC" w14:textId="6A2962DB" w:rsidR="009E07C4" w:rsidRDefault="009E07C4" w:rsidP="009E07C4">
            <w:pPr>
              <w:ind w:left="1026" w:hanging="1026"/>
              <w:jc w:val="center"/>
              <w:rPr>
                <w:rFonts w:ascii="Arial" w:hAnsi="Arial" w:cs="Arial"/>
                <w:b/>
              </w:rPr>
            </w:pPr>
            <w:r>
              <w:rPr>
                <w:rFonts w:ascii="Arial" w:hAnsi="Arial" w:cs="Arial"/>
                <w:b/>
              </w:rPr>
              <w:t>E</w:t>
            </w:r>
          </w:p>
          <w:p w14:paraId="2C16F803" w14:textId="77777777" w:rsidR="009E07C4" w:rsidRDefault="009E07C4" w:rsidP="009E07C4">
            <w:pPr>
              <w:ind w:left="1026" w:hanging="1026"/>
              <w:jc w:val="center"/>
              <w:rPr>
                <w:rFonts w:ascii="Arial" w:hAnsi="Arial" w:cs="Arial"/>
                <w:b/>
              </w:rPr>
            </w:pPr>
            <w:r>
              <w:rPr>
                <w:rFonts w:ascii="Arial" w:hAnsi="Arial" w:cs="Arial"/>
                <w:b/>
              </w:rPr>
              <w:t>E</w:t>
            </w:r>
          </w:p>
          <w:p w14:paraId="083548D6" w14:textId="77777777" w:rsidR="009E07C4" w:rsidRDefault="009E07C4" w:rsidP="009E07C4">
            <w:pPr>
              <w:ind w:left="1026" w:hanging="1026"/>
              <w:jc w:val="center"/>
              <w:rPr>
                <w:rFonts w:ascii="Arial" w:hAnsi="Arial" w:cs="Arial"/>
                <w:b/>
              </w:rPr>
            </w:pPr>
            <w:r>
              <w:rPr>
                <w:rFonts w:ascii="Arial" w:hAnsi="Arial" w:cs="Arial"/>
                <w:b/>
              </w:rPr>
              <w:t>E</w:t>
            </w:r>
          </w:p>
          <w:p w14:paraId="7F37E0A0" w14:textId="77777777" w:rsidR="009E07C4" w:rsidRDefault="009E07C4" w:rsidP="009E07C4">
            <w:pPr>
              <w:ind w:left="1026" w:hanging="1026"/>
              <w:jc w:val="center"/>
              <w:rPr>
                <w:rFonts w:ascii="Arial" w:hAnsi="Arial" w:cs="Arial"/>
                <w:b/>
              </w:rPr>
            </w:pPr>
            <w:r>
              <w:rPr>
                <w:rFonts w:ascii="Arial" w:hAnsi="Arial" w:cs="Arial"/>
                <w:b/>
              </w:rPr>
              <w:t>E</w:t>
            </w:r>
          </w:p>
          <w:p w14:paraId="3972A85D" w14:textId="4A237240" w:rsidR="009E07C4" w:rsidRDefault="009E07C4" w:rsidP="009E07C4">
            <w:pPr>
              <w:ind w:left="1026" w:hanging="1026"/>
              <w:jc w:val="center"/>
              <w:rPr>
                <w:rFonts w:ascii="Arial" w:hAnsi="Arial" w:cs="Arial"/>
                <w:b/>
              </w:rPr>
            </w:pPr>
            <w:r>
              <w:rPr>
                <w:rFonts w:ascii="Arial" w:hAnsi="Arial" w:cs="Arial"/>
                <w:b/>
              </w:rPr>
              <w:t>E</w:t>
            </w:r>
          </w:p>
          <w:p w14:paraId="7EB1BB5E" w14:textId="77777777" w:rsidR="009E07C4" w:rsidRDefault="009E07C4" w:rsidP="009E07C4">
            <w:pPr>
              <w:ind w:left="1026" w:hanging="1026"/>
              <w:jc w:val="center"/>
              <w:rPr>
                <w:rFonts w:ascii="Arial" w:hAnsi="Arial" w:cs="Arial"/>
                <w:b/>
              </w:rPr>
            </w:pPr>
            <w:r>
              <w:rPr>
                <w:rFonts w:ascii="Arial" w:hAnsi="Arial" w:cs="Arial"/>
                <w:b/>
              </w:rPr>
              <w:t>E</w:t>
            </w:r>
          </w:p>
          <w:p w14:paraId="036DFF36" w14:textId="77777777" w:rsidR="009E07C4" w:rsidRDefault="009E07C4" w:rsidP="009E07C4">
            <w:pPr>
              <w:ind w:left="1026" w:hanging="1026"/>
              <w:jc w:val="center"/>
              <w:rPr>
                <w:rFonts w:ascii="Arial" w:hAnsi="Arial" w:cs="Arial"/>
                <w:b/>
              </w:rPr>
            </w:pPr>
            <w:r>
              <w:rPr>
                <w:rFonts w:ascii="Arial" w:hAnsi="Arial" w:cs="Arial"/>
                <w:b/>
              </w:rPr>
              <w:t>E</w:t>
            </w:r>
          </w:p>
          <w:p w14:paraId="2DE46A0C" w14:textId="77777777" w:rsidR="009E07C4" w:rsidRDefault="009E07C4" w:rsidP="009E07C4">
            <w:pPr>
              <w:ind w:left="1026" w:hanging="1026"/>
              <w:jc w:val="center"/>
              <w:rPr>
                <w:rFonts w:ascii="Arial" w:hAnsi="Arial" w:cs="Arial"/>
                <w:b/>
              </w:rPr>
            </w:pPr>
            <w:r>
              <w:rPr>
                <w:rFonts w:ascii="Arial" w:hAnsi="Arial" w:cs="Arial"/>
                <w:b/>
              </w:rPr>
              <w:t>E</w:t>
            </w:r>
          </w:p>
          <w:p w14:paraId="2EC52760" w14:textId="77777777" w:rsidR="009E07C4" w:rsidRDefault="009E07C4" w:rsidP="009E07C4">
            <w:pPr>
              <w:ind w:left="1026" w:hanging="1026"/>
              <w:jc w:val="center"/>
              <w:rPr>
                <w:rFonts w:ascii="Arial" w:hAnsi="Arial" w:cs="Arial"/>
                <w:b/>
              </w:rPr>
            </w:pPr>
            <w:r>
              <w:rPr>
                <w:rFonts w:ascii="Arial" w:hAnsi="Arial" w:cs="Arial"/>
                <w:b/>
              </w:rPr>
              <w:t>E</w:t>
            </w:r>
          </w:p>
          <w:p w14:paraId="5C845F9F" w14:textId="77777777" w:rsidR="009E07C4" w:rsidRDefault="009E07C4" w:rsidP="009E07C4">
            <w:pPr>
              <w:ind w:left="1026" w:hanging="1026"/>
              <w:jc w:val="center"/>
              <w:rPr>
                <w:rFonts w:ascii="Arial" w:hAnsi="Arial" w:cs="Arial"/>
                <w:b/>
              </w:rPr>
            </w:pPr>
            <w:r>
              <w:rPr>
                <w:rFonts w:ascii="Arial" w:hAnsi="Arial" w:cs="Arial"/>
                <w:b/>
              </w:rPr>
              <w:t>E</w:t>
            </w:r>
          </w:p>
          <w:p w14:paraId="5D55371E" w14:textId="77777777" w:rsidR="009E07C4" w:rsidRDefault="009E07C4" w:rsidP="009E07C4">
            <w:pPr>
              <w:ind w:left="1026" w:hanging="1026"/>
              <w:jc w:val="center"/>
              <w:rPr>
                <w:rFonts w:ascii="Arial" w:hAnsi="Arial" w:cs="Arial"/>
                <w:b/>
              </w:rPr>
            </w:pPr>
            <w:r>
              <w:rPr>
                <w:rFonts w:ascii="Arial" w:hAnsi="Arial" w:cs="Arial"/>
                <w:b/>
              </w:rPr>
              <w:t>E</w:t>
            </w:r>
          </w:p>
          <w:p w14:paraId="29306A5E" w14:textId="77777777" w:rsidR="009E07C4" w:rsidRDefault="009E07C4" w:rsidP="009E07C4">
            <w:pPr>
              <w:ind w:left="1026" w:hanging="1026"/>
              <w:jc w:val="center"/>
              <w:rPr>
                <w:rFonts w:ascii="Arial" w:hAnsi="Arial" w:cs="Arial"/>
                <w:b/>
              </w:rPr>
            </w:pPr>
            <w:r>
              <w:rPr>
                <w:rFonts w:ascii="Arial" w:hAnsi="Arial" w:cs="Arial"/>
                <w:b/>
              </w:rPr>
              <w:t>E</w:t>
            </w:r>
          </w:p>
          <w:p w14:paraId="348290E5" w14:textId="416D6447" w:rsidR="009E07C4" w:rsidRPr="00F607B2" w:rsidRDefault="009E07C4" w:rsidP="009E07C4">
            <w:pPr>
              <w:jc w:val="center"/>
              <w:rPr>
                <w:rFonts w:ascii="Arial" w:hAnsi="Arial" w:cs="Arial"/>
              </w:rPr>
            </w:pPr>
            <w:r>
              <w:rPr>
                <w:rFonts w:ascii="Arial" w:hAnsi="Arial" w:cs="Arial"/>
                <w:b/>
              </w:rPr>
              <w:t>E</w:t>
            </w:r>
          </w:p>
        </w:tc>
      </w:tr>
      <w:tr w:rsidR="009E07C4" w:rsidRPr="00F607B2" w14:paraId="0FAFAAB4" w14:textId="77777777" w:rsidTr="008F7D36">
        <w:tc>
          <w:tcPr>
            <w:tcW w:w="7641" w:type="dxa"/>
          </w:tcPr>
          <w:p w14:paraId="3880256E" w14:textId="77777777" w:rsidR="009E07C4" w:rsidRPr="003006E7" w:rsidRDefault="009E07C4" w:rsidP="009E07C4">
            <w:pPr>
              <w:ind w:left="1026" w:hanging="1026"/>
              <w:rPr>
                <w:rFonts w:ascii="Arial" w:hAnsi="Arial" w:cs="Arial"/>
                <w:b/>
                <w:u w:val="single"/>
              </w:rPr>
            </w:pPr>
            <w:r w:rsidRPr="003006E7">
              <w:rPr>
                <w:rFonts w:ascii="Arial" w:hAnsi="Arial" w:cs="Arial"/>
                <w:b/>
                <w:u w:val="single"/>
              </w:rPr>
              <w:t>EXPERIENCE:</w:t>
            </w:r>
          </w:p>
          <w:p w14:paraId="2728BCE9" w14:textId="77777777" w:rsidR="009E07C4" w:rsidRPr="003006E7" w:rsidRDefault="009E07C4" w:rsidP="009E07C4">
            <w:pPr>
              <w:ind w:left="1026" w:hanging="1026"/>
              <w:rPr>
                <w:rFonts w:ascii="Arial" w:hAnsi="Arial" w:cs="Arial"/>
              </w:rPr>
            </w:pPr>
            <w:r w:rsidRPr="003006E7">
              <w:rPr>
                <w:rFonts w:ascii="Arial" w:hAnsi="Arial" w:cs="Arial"/>
              </w:rPr>
              <w:t>Previous clerical experience</w:t>
            </w:r>
          </w:p>
          <w:p w14:paraId="60E40937" w14:textId="77777777" w:rsidR="009E07C4" w:rsidRDefault="009E07C4" w:rsidP="009E07C4">
            <w:pPr>
              <w:rPr>
                <w:rFonts w:ascii="Arial" w:hAnsi="Arial" w:cs="Arial"/>
              </w:rPr>
            </w:pPr>
            <w:r w:rsidRPr="003006E7">
              <w:rPr>
                <w:rFonts w:ascii="Arial" w:hAnsi="Arial" w:cs="Arial"/>
              </w:rPr>
              <w:t>Working in an NHS/clinical environment e.g. hospital, GP surgery, CCG</w:t>
            </w:r>
          </w:p>
          <w:p w14:paraId="27426344" w14:textId="77777777" w:rsidR="009E07C4" w:rsidRDefault="009E07C4" w:rsidP="009E07C4">
            <w:pPr>
              <w:rPr>
                <w:rFonts w:ascii="Arial" w:hAnsi="Arial" w:cs="Arial"/>
              </w:rPr>
            </w:pPr>
            <w:r>
              <w:rPr>
                <w:rFonts w:ascii="Arial" w:hAnsi="Arial" w:cs="Arial"/>
              </w:rPr>
              <w:t>Previous experience of supervision of staff including recruitment, appraisals, sickness management</w:t>
            </w:r>
          </w:p>
          <w:p w14:paraId="0F357F43" w14:textId="38E6EAD7" w:rsidR="009E07C4" w:rsidRPr="00F607B2" w:rsidRDefault="009E07C4" w:rsidP="009E07C4">
            <w:pPr>
              <w:jc w:val="both"/>
              <w:rPr>
                <w:rFonts w:ascii="Arial" w:hAnsi="Arial" w:cs="Arial"/>
                <w:color w:val="FF0000"/>
              </w:rPr>
            </w:pPr>
            <w:r>
              <w:rPr>
                <w:rFonts w:ascii="Arial" w:hAnsi="Arial" w:cs="Arial"/>
              </w:rPr>
              <w:t>Previous experience of managing staff rotas</w:t>
            </w:r>
          </w:p>
        </w:tc>
        <w:tc>
          <w:tcPr>
            <w:tcW w:w="1398" w:type="dxa"/>
          </w:tcPr>
          <w:p w14:paraId="75B3C415" w14:textId="77777777" w:rsidR="009E07C4" w:rsidRPr="003006E7" w:rsidRDefault="009E07C4" w:rsidP="009E07C4">
            <w:pPr>
              <w:ind w:left="1026" w:hanging="1026"/>
              <w:jc w:val="center"/>
              <w:rPr>
                <w:rFonts w:ascii="Arial" w:hAnsi="Arial" w:cs="Arial"/>
                <w:b/>
              </w:rPr>
            </w:pPr>
          </w:p>
          <w:p w14:paraId="0C765AA9" w14:textId="77777777" w:rsidR="009E07C4" w:rsidRPr="003006E7" w:rsidRDefault="009E07C4" w:rsidP="009E07C4">
            <w:pPr>
              <w:ind w:left="1026" w:hanging="1026"/>
              <w:jc w:val="center"/>
              <w:rPr>
                <w:rFonts w:ascii="Arial" w:hAnsi="Arial" w:cs="Arial"/>
                <w:b/>
              </w:rPr>
            </w:pPr>
            <w:r>
              <w:rPr>
                <w:rFonts w:ascii="Arial" w:hAnsi="Arial" w:cs="Arial"/>
                <w:b/>
              </w:rPr>
              <w:t>E</w:t>
            </w:r>
          </w:p>
          <w:p w14:paraId="6B0AA2A6" w14:textId="66A3F957" w:rsidR="009E07C4" w:rsidRDefault="009E07C4" w:rsidP="009E07C4">
            <w:pPr>
              <w:ind w:left="1026" w:hanging="1026"/>
              <w:jc w:val="center"/>
              <w:rPr>
                <w:rFonts w:ascii="Arial" w:hAnsi="Arial" w:cs="Arial"/>
                <w:b/>
              </w:rPr>
            </w:pPr>
            <w:r w:rsidRPr="003006E7">
              <w:rPr>
                <w:rFonts w:ascii="Arial" w:hAnsi="Arial" w:cs="Arial"/>
                <w:b/>
              </w:rPr>
              <w:t>D</w:t>
            </w:r>
          </w:p>
          <w:p w14:paraId="120EAAC6" w14:textId="77777777" w:rsidR="009E07C4" w:rsidRDefault="009E07C4" w:rsidP="009E07C4">
            <w:pPr>
              <w:ind w:left="1026" w:hanging="1026"/>
              <w:jc w:val="center"/>
              <w:rPr>
                <w:rFonts w:ascii="Arial" w:hAnsi="Arial" w:cs="Arial"/>
                <w:b/>
              </w:rPr>
            </w:pPr>
            <w:r>
              <w:rPr>
                <w:rFonts w:ascii="Arial" w:hAnsi="Arial" w:cs="Arial"/>
                <w:b/>
              </w:rPr>
              <w:t>D</w:t>
            </w:r>
          </w:p>
          <w:p w14:paraId="57BA3A21" w14:textId="77777777" w:rsidR="009E07C4" w:rsidRDefault="009E07C4" w:rsidP="009E07C4">
            <w:pPr>
              <w:ind w:left="1026" w:hanging="1026"/>
              <w:jc w:val="center"/>
              <w:rPr>
                <w:rFonts w:ascii="Arial" w:hAnsi="Arial" w:cs="Arial"/>
                <w:b/>
                <w:color w:val="FF0000"/>
              </w:rPr>
            </w:pPr>
          </w:p>
          <w:p w14:paraId="125FF640" w14:textId="1E54F9C7" w:rsidR="009E07C4" w:rsidRPr="00F607B2" w:rsidRDefault="009E07C4" w:rsidP="009E07C4">
            <w:pPr>
              <w:jc w:val="center"/>
              <w:rPr>
                <w:rFonts w:ascii="Arial" w:hAnsi="Arial" w:cs="Arial"/>
              </w:rPr>
            </w:pPr>
            <w:r w:rsidRPr="009F058E">
              <w:rPr>
                <w:rFonts w:ascii="Arial" w:hAnsi="Arial" w:cs="Arial"/>
                <w:b/>
              </w:rPr>
              <w:t>D</w:t>
            </w:r>
          </w:p>
        </w:tc>
        <w:tc>
          <w:tcPr>
            <w:tcW w:w="1275" w:type="dxa"/>
          </w:tcPr>
          <w:p w14:paraId="3CFF0F73" w14:textId="77777777" w:rsidR="009E07C4" w:rsidRPr="003006E7" w:rsidRDefault="009E07C4" w:rsidP="009E07C4">
            <w:pPr>
              <w:ind w:left="1026" w:hanging="1026"/>
              <w:jc w:val="center"/>
              <w:rPr>
                <w:rFonts w:ascii="Arial" w:hAnsi="Arial" w:cs="Arial"/>
                <w:b/>
              </w:rPr>
            </w:pPr>
          </w:p>
          <w:p w14:paraId="2000858C" w14:textId="77777777" w:rsidR="009E07C4" w:rsidRPr="003006E7" w:rsidRDefault="009E07C4" w:rsidP="009E07C4">
            <w:pPr>
              <w:ind w:left="1026" w:hanging="1026"/>
              <w:jc w:val="center"/>
              <w:rPr>
                <w:rFonts w:ascii="Arial" w:hAnsi="Arial" w:cs="Arial"/>
                <w:b/>
              </w:rPr>
            </w:pPr>
            <w:r w:rsidRPr="003006E7">
              <w:rPr>
                <w:rFonts w:ascii="Arial" w:hAnsi="Arial" w:cs="Arial"/>
                <w:b/>
              </w:rPr>
              <w:t>E</w:t>
            </w:r>
          </w:p>
          <w:p w14:paraId="35B7816A" w14:textId="3BA17285" w:rsidR="009E07C4" w:rsidRDefault="009E07C4" w:rsidP="009E07C4">
            <w:pPr>
              <w:ind w:left="1026" w:hanging="1026"/>
              <w:jc w:val="center"/>
              <w:rPr>
                <w:rFonts w:ascii="Arial" w:hAnsi="Arial" w:cs="Arial"/>
                <w:b/>
              </w:rPr>
            </w:pPr>
            <w:r w:rsidRPr="003006E7">
              <w:rPr>
                <w:rFonts w:ascii="Arial" w:hAnsi="Arial" w:cs="Arial"/>
                <w:b/>
              </w:rPr>
              <w:t>E</w:t>
            </w:r>
          </w:p>
          <w:p w14:paraId="5BEC7E5F" w14:textId="77777777" w:rsidR="009E07C4" w:rsidRDefault="009E07C4" w:rsidP="009E07C4">
            <w:pPr>
              <w:ind w:left="1026" w:hanging="1026"/>
              <w:jc w:val="center"/>
              <w:rPr>
                <w:rFonts w:ascii="Arial" w:hAnsi="Arial" w:cs="Arial"/>
                <w:b/>
              </w:rPr>
            </w:pPr>
            <w:r>
              <w:rPr>
                <w:rFonts w:ascii="Arial" w:hAnsi="Arial" w:cs="Arial"/>
                <w:b/>
              </w:rPr>
              <w:t>E</w:t>
            </w:r>
          </w:p>
          <w:p w14:paraId="1AB8EB90" w14:textId="77777777" w:rsidR="009E07C4" w:rsidRDefault="009E07C4" w:rsidP="009E07C4">
            <w:pPr>
              <w:ind w:left="1026" w:hanging="1026"/>
              <w:jc w:val="center"/>
              <w:rPr>
                <w:rFonts w:ascii="Arial" w:hAnsi="Arial" w:cs="Arial"/>
                <w:b/>
              </w:rPr>
            </w:pPr>
          </w:p>
          <w:p w14:paraId="06769E9D" w14:textId="4331C01D" w:rsidR="009E07C4" w:rsidRPr="00F607B2" w:rsidRDefault="009E07C4" w:rsidP="009E07C4">
            <w:pPr>
              <w:jc w:val="center"/>
              <w:rPr>
                <w:rFonts w:ascii="Arial" w:hAnsi="Arial" w:cs="Arial"/>
              </w:rPr>
            </w:pPr>
            <w:r>
              <w:rPr>
                <w:rFonts w:ascii="Arial" w:hAnsi="Arial" w:cs="Arial"/>
                <w:b/>
              </w:rPr>
              <w:t>E</w:t>
            </w:r>
          </w:p>
        </w:tc>
      </w:tr>
      <w:tr w:rsidR="009E07C4" w:rsidRPr="00F607B2" w14:paraId="16D25352" w14:textId="77777777" w:rsidTr="008F7D36">
        <w:tc>
          <w:tcPr>
            <w:tcW w:w="7641" w:type="dxa"/>
          </w:tcPr>
          <w:p w14:paraId="124791F5" w14:textId="77777777" w:rsidR="009E07C4" w:rsidRPr="0000237B" w:rsidRDefault="009E07C4" w:rsidP="009E07C4">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14:paraId="5EB7238B" w14:textId="77777777" w:rsidR="009E07C4" w:rsidRDefault="009E07C4" w:rsidP="009E07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32DB6689" w14:textId="77777777" w:rsidR="009E07C4" w:rsidRDefault="009E07C4" w:rsidP="009E07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25F963D9" w14:textId="77777777" w:rsidR="009E07C4" w:rsidRDefault="009E07C4" w:rsidP="009E07C4">
            <w:pPr>
              <w:rPr>
                <w:rFonts w:ascii="Arial" w:hAnsi="Arial" w:cs="Arial"/>
              </w:rPr>
            </w:pPr>
            <w:r w:rsidRPr="00A739EF">
              <w:rPr>
                <w:rFonts w:ascii="Arial" w:hAnsi="Arial" w:cs="Arial"/>
              </w:rPr>
              <w:t>Able to plan and organise workload</w:t>
            </w:r>
          </w:p>
          <w:p w14:paraId="6B7839A5" w14:textId="77777777" w:rsidR="009E07C4" w:rsidRDefault="009E07C4" w:rsidP="009E07C4">
            <w:pPr>
              <w:rPr>
                <w:rFonts w:ascii="Arial" w:hAnsi="Arial" w:cs="Arial"/>
              </w:rPr>
            </w:pPr>
            <w:r w:rsidRPr="00A739EF">
              <w:rPr>
                <w:rFonts w:ascii="Arial" w:hAnsi="Arial" w:cs="Arial"/>
              </w:rPr>
              <w:t>Able to prioritise own</w:t>
            </w:r>
            <w:r>
              <w:rPr>
                <w:rFonts w:ascii="Arial" w:hAnsi="Arial" w:cs="Arial"/>
              </w:rPr>
              <w:t xml:space="preserve"> and team</w:t>
            </w:r>
            <w:r w:rsidRPr="00A739EF">
              <w:rPr>
                <w:rFonts w:ascii="Arial" w:hAnsi="Arial" w:cs="Arial"/>
              </w:rPr>
              <w:t xml:space="preserve"> work load and meet deadlines</w:t>
            </w:r>
          </w:p>
          <w:p w14:paraId="7E486985" w14:textId="77777777" w:rsidR="009E07C4" w:rsidRDefault="009E07C4" w:rsidP="009E07C4">
            <w:pPr>
              <w:rPr>
                <w:rFonts w:ascii="Arial" w:hAnsi="Arial" w:cs="Arial"/>
              </w:rPr>
            </w:pPr>
            <w:r w:rsidRPr="00A739EF">
              <w:rPr>
                <w:rFonts w:ascii="Arial" w:hAnsi="Arial" w:cs="Arial"/>
              </w:rPr>
              <w:t>Ability to work un-supervised</w:t>
            </w:r>
          </w:p>
          <w:p w14:paraId="3B0519D0" w14:textId="77777777" w:rsidR="009E07C4" w:rsidRDefault="009E07C4" w:rsidP="009E07C4">
            <w:pPr>
              <w:rPr>
                <w:rFonts w:ascii="Arial" w:hAnsi="Arial" w:cs="Arial"/>
              </w:rPr>
            </w:pPr>
            <w:r>
              <w:rPr>
                <w:rFonts w:ascii="Arial" w:hAnsi="Arial" w:cs="Arial"/>
              </w:rPr>
              <w:t>Can r</w:t>
            </w:r>
            <w:r w:rsidRPr="00A739EF">
              <w:rPr>
                <w:rFonts w:ascii="Arial" w:hAnsi="Arial" w:cs="Arial"/>
              </w:rPr>
              <w:t>emain calm and professional in a busy environment</w:t>
            </w:r>
          </w:p>
          <w:p w14:paraId="4DBC1C33" w14:textId="77777777" w:rsidR="009E07C4" w:rsidRDefault="009E07C4" w:rsidP="009E07C4">
            <w:pPr>
              <w:rPr>
                <w:rFonts w:ascii="Arial" w:hAnsi="Arial" w:cs="Arial"/>
              </w:rPr>
            </w:pPr>
            <w:r w:rsidRPr="00A739EF">
              <w:rPr>
                <w:rFonts w:ascii="Arial" w:hAnsi="Arial" w:cs="Arial"/>
              </w:rPr>
              <w:t>Empathetic, but able to understand professional boundaries</w:t>
            </w:r>
          </w:p>
          <w:p w14:paraId="4492AFFC" w14:textId="77777777" w:rsidR="009E07C4" w:rsidRDefault="009E07C4" w:rsidP="009E07C4">
            <w:pPr>
              <w:rPr>
                <w:rFonts w:ascii="Arial" w:hAnsi="Arial" w:cs="Arial"/>
              </w:rPr>
            </w:pPr>
            <w:r w:rsidRPr="001947CD">
              <w:rPr>
                <w:rFonts w:ascii="Arial" w:hAnsi="Arial" w:cs="Arial"/>
              </w:rPr>
              <w:t>Smart appearance, adhering to the Uniform Policy</w:t>
            </w:r>
          </w:p>
          <w:p w14:paraId="4A76401F" w14:textId="77777777" w:rsidR="009E07C4" w:rsidRDefault="009E07C4" w:rsidP="009E07C4">
            <w:pPr>
              <w:rPr>
                <w:rFonts w:ascii="Arial" w:hAnsi="Arial" w:cs="Arial"/>
              </w:rPr>
            </w:pPr>
            <w:r w:rsidRPr="001947CD">
              <w:rPr>
                <w:rFonts w:ascii="Arial" w:hAnsi="Arial" w:cs="Arial"/>
              </w:rPr>
              <w:t>Welcoming friendly and approachable manner</w:t>
            </w:r>
          </w:p>
          <w:p w14:paraId="3586BC7B" w14:textId="77777777" w:rsidR="009E07C4" w:rsidRDefault="009E07C4" w:rsidP="009E07C4">
            <w:pPr>
              <w:rPr>
                <w:rFonts w:ascii="Arial" w:hAnsi="Arial" w:cs="Arial"/>
              </w:rPr>
            </w:pPr>
            <w:r>
              <w:rPr>
                <w:rFonts w:ascii="Arial" w:hAnsi="Arial" w:cs="Arial"/>
              </w:rPr>
              <w:t xml:space="preserve">An adaptable </w:t>
            </w:r>
            <w:r w:rsidRPr="001947CD">
              <w:rPr>
                <w:rFonts w:ascii="Arial" w:hAnsi="Arial" w:cs="Arial"/>
              </w:rPr>
              <w:t>approach to work</w:t>
            </w:r>
          </w:p>
          <w:p w14:paraId="0CF97EA6" w14:textId="77777777" w:rsidR="009E07C4" w:rsidRDefault="009E07C4" w:rsidP="009E07C4">
            <w:pPr>
              <w:rPr>
                <w:rFonts w:ascii="Arial" w:hAnsi="Arial" w:cs="Arial"/>
              </w:rPr>
            </w:pPr>
            <w:r w:rsidRPr="001947CD">
              <w:rPr>
                <w:rFonts w:ascii="Arial" w:hAnsi="Arial" w:cs="Arial"/>
              </w:rPr>
              <w:t>Flexible approach to working hours</w:t>
            </w:r>
          </w:p>
          <w:p w14:paraId="46D2534F" w14:textId="77777777" w:rsidR="009E07C4" w:rsidRDefault="009E07C4" w:rsidP="009E07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0DD2D106" w14:textId="77777777" w:rsidR="009E07C4" w:rsidRDefault="009E07C4" w:rsidP="009E07C4">
            <w:pPr>
              <w:rPr>
                <w:rFonts w:ascii="Arial" w:hAnsi="Arial" w:cs="Arial"/>
              </w:rPr>
            </w:pPr>
            <w:r>
              <w:rPr>
                <w:rFonts w:ascii="Arial" w:hAnsi="Arial" w:cs="Arial"/>
              </w:rPr>
              <w:lastRenderedPageBreak/>
              <w:t xml:space="preserve">Adheres to relevant   </w:t>
            </w:r>
            <w:r w:rsidRPr="001947CD">
              <w:rPr>
                <w:rFonts w:ascii="Arial" w:hAnsi="Arial" w:cs="Arial"/>
              </w:rPr>
              <w:t>Trust policies &amp; procedures</w:t>
            </w:r>
          </w:p>
          <w:p w14:paraId="2F314D8F" w14:textId="6BA9860E" w:rsidR="009E07C4" w:rsidRPr="00F607B2" w:rsidRDefault="009E07C4" w:rsidP="009E07C4">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1FF78767" w14:textId="77777777" w:rsidR="009E07C4" w:rsidRPr="0000237B" w:rsidRDefault="009E07C4" w:rsidP="009E07C4">
            <w:pPr>
              <w:ind w:left="1026" w:hanging="1026"/>
              <w:jc w:val="center"/>
              <w:rPr>
                <w:rFonts w:ascii="Arial" w:hAnsi="Arial" w:cs="Arial"/>
                <w:b/>
              </w:rPr>
            </w:pPr>
          </w:p>
          <w:p w14:paraId="76124904"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36880D0C"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1C696319" w14:textId="77777777" w:rsidR="009E07C4" w:rsidRPr="0000237B" w:rsidRDefault="009E07C4" w:rsidP="009E07C4">
            <w:pPr>
              <w:ind w:left="1026" w:hanging="1026"/>
              <w:jc w:val="center"/>
              <w:rPr>
                <w:rFonts w:ascii="Arial" w:hAnsi="Arial" w:cs="Arial"/>
                <w:b/>
              </w:rPr>
            </w:pPr>
            <w:r>
              <w:rPr>
                <w:rFonts w:ascii="Arial" w:hAnsi="Arial" w:cs="Arial"/>
                <w:b/>
              </w:rPr>
              <w:t>E</w:t>
            </w:r>
          </w:p>
          <w:p w14:paraId="120B727A" w14:textId="77777777" w:rsidR="009E07C4" w:rsidRPr="0000237B" w:rsidRDefault="009E07C4" w:rsidP="009E07C4">
            <w:pPr>
              <w:ind w:left="1026" w:hanging="1026"/>
              <w:jc w:val="center"/>
              <w:rPr>
                <w:rFonts w:ascii="Arial" w:hAnsi="Arial" w:cs="Arial"/>
                <w:b/>
              </w:rPr>
            </w:pPr>
            <w:r>
              <w:rPr>
                <w:rFonts w:ascii="Arial" w:hAnsi="Arial" w:cs="Arial"/>
                <w:b/>
              </w:rPr>
              <w:t>E</w:t>
            </w:r>
          </w:p>
          <w:p w14:paraId="5C33753B" w14:textId="77777777" w:rsidR="009E07C4" w:rsidRPr="0000237B" w:rsidRDefault="009E07C4" w:rsidP="009E07C4">
            <w:pPr>
              <w:ind w:left="1026" w:hanging="1026"/>
              <w:jc w:val="center"/>
              <w:rPr>
                <w:rFonts w:ascii="Arial" w:hAnsi="Arial" w:cs="Arial"/>
                <w:b/>
              </w:rPr>
            </w:pPr>
            <w:r>
              <w:rPr>
                <w:rFonts w:ascii="Arial" w:hAnsi="Arial" w:cs="Arial"/>
                <w:b/>
              </w:rPr>
              <w:t>E</w:t>
            </w:r>
          </w:p>
          <w:p w14:paraId="3D253A24"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58344B85"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6942225A"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292CCC42"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36A4D997" w14:textId="77777777" w:rsidR="009E07C4" w:rsidRPr="0000237B" w:rsidRDefault="009E07C4" w:rsidP="009E07C4">
            <w:pPr>
              <w:ind w:left="1026" w:hanging="1026"/>
              <w:jc w:val="center"/>
              <w:rPr>
                <w:rFonts w:ascii="Arial" w:hAnsi="Arial" w:cs="Arial"/>
                <w:b/>
              </w:rPr>
            </w:pPr>
            <w:r w:rsidRPr="0000237B">
              <w:rPr>
                <w:rFonts w:ascii="Arial" w:hAnsi="Arial" w:cs="Arial"/>
                <w:b/>
              </w:rPr>
              <w:t>E</w:t>
            </w:r>
          </w:p>
          <w:p w14:paraId="6D3C58FC" w14:textId="77777777" w:rsidR="009E07C4" w:rsidRDefault="009E07C4" w:rsidP="009E07C4">
            <w:pPr>
              <w:ind w:left="1026" w:hanging="1026"/>
              <w:jc w:val="center"/>
              <w:rPr>
                <w:rFonts w:ascii="Arial" w:hAnsi="Arial" w:cs="Arial"/>
                <w:b/>
              </w:rPr>
            </w:pPr>
            <w:r>
              <w:rPr>
                <w:rFonts w:ascii="Arial" w:hAnsi="Arial" w:cs="Arial"/>
                <w:b/>
              </w:rPr>
              <w:t>E</w:t>
            </w:r>
          </w:p>
          <w:p w14:paraId="3F2EA14D" w14:textId="77777777" w:rsidR="009E07C4" w:rsidRDefault="009E07C4" w:rsidP="009E07C4">
            <w:pPr>
              <w:ind w:left="1026" w:hanging="1026"/>
              <w:jc w:val="center"/>
              <w:rPr>
                <w:rFonts w:ascii="Arial" w:hAnsi="Arial" w:cs="Arial"/>
                <w:b/>
              </w:rPr>
            </w:pPr>
            <w:r>
              <w:rPr>
                <w:rFonts w:ascii="Arial" w:hAnsi="Arial" w:cs="Arial"/>
                <w:b/>
              </w:rPr>
              <w:t>E</w:t>
            </w:r>
          </w:p>
          <w:p w14:paraId="7AEED438" w14:textId="77777777" w:rsidR="009E07C4" w:rsidRDefault="009E07C4" w:rsidP="009E07C4">
            <w:pPr>
              <w:ind w:left="1026" w:hanging="1026"/>
              <w:jc w:val="center"/>
              <w:rPr>
                <w:rFonts w:ascii="Arial" w:hAnsi="Arial" w:cs="Arial"/>
                <w:b/>
              </w:rPr>
            </w:pPr>
          </w:p>
          <w:p w14:paraId="375072F6" w14:textId="77777777" w:rsidR="009E07C4" w:rsidRDefault="009E07C4" w:rsidP="009E07C4">
            <w:pPr>
              <w:ind w:left="1026" w:hanging="1026"/>
              <w:jc w:val="center"/>
              <w:rPr>
                <w:rFonts w:ascii="Arial" w:hAnsi="Arial" w:cs="Arial"/>
                <w:b/>
              </w:rPr>
            </w:pPr>
            <w:r>
              <w:rPr>
                <w:rFonts w:ascii="Arial" w:hAnsi="Arial" w:cs="Arial"/>
                <w:b/>
              </w:rPr>
              <w:lastRenderedPageBreak/>
              <w:t>E</w:t>
            </w:r>
          </w:p>
          <w:p w14:paraId="11793A0C" w14:textId="245722B5" w:rsidR="009E07C4" w:rsidRPr="00F607B2" w:rsidRDefault="009E07C4" w:rsidP="009E07C4">
            <w:pPr>
              <w:jc w:val="center"/>
              <w:rPr>
                <w:rFonts w:ascii="Arial" w:hAnsi="Arial" w:cs="Arial"/>
              </w:rPr>
            </w:pPr>
            <w:r>
              <w:rPr>
                <w:rFonts w:ascii="Arial" w:hAnsi="Arial" w:cs="Arial"/>
                <w:b/>
              </w:rPr>
              <w:t>E</w:t>
            </w:r>
          </w:p>
        </w:tc>
        <w:tc>
          <w:tcPr>
            <w:tcW w:w="1275" w:type="dxa"/>
          </w:tcPr>
          <w:p w14:paraId="3DDB3D57" w14:textId="77777777" w:rsidR="009E07C4" w:rsidRDefault="009E07C4" w:rsidP="009E07C4">
            <w:pPr>
              <w:ind w:left="1026" w:hanging="1026"/>
              <w:jc w:val="center"/>
              <w:rPr>
                <w:rFonts w:ascii="Arial" w:hAnsi="Arial" w:cs="Arial"/>
                <w:b/>
              </w:rPr>
            </w:pPr>
          </w:p>
          <w:p w14:paraId="1ECD064D" w14:textId="77777777" w:rsidR="009E07C4" w:rsidRDefault="009E07C4" w:rsidP="009E07C4">
            <w:pPr>
              <w:ind w:left="1026" w:hanging="1026"/>
              <w:jc w:val="center"/>
              <w:rPr>
                <w:rFonts w:ascii="Arial" w:hAnsi="Arial" w:cs="Arial"/>
                <w:b/>
              </w:rPr>
            </w:pPr>
            <w:r>
              <w:rPr>
                <w:rFonts w:ascii="Arial" w:hAnsi="Arial" w:cs="Arial"/>
                <w:b/>
              </w:rPr>
              <w:t>E</w:t>
            </w:r>
          </w:p>
          <w:p w14:paraId="3A778DB1" w14:textId="77777777" w:rsidR="009E07C4" w:rsidRDefault="009E07C4" w:rsidP="009E07C4">
            <w:pPr>
              <w:ind w:left="1026" w:hanging="1026"/>
              <w:jc w:val="center"/>
              <w:rPr>
                <w:rFonts w:ascii="Arial" w:hAnsi="Arial" w:cs="Arial"/>
                <w:b/>
              </w:rPr>
            </w:pPr>
            <w:r>
              <w:rPr>
                <w:rFonts w:ascii="Arial" w:hAnsi="Arial" w:cs="Arial"/>
                <w:b/>
              </w:rPr>
              <w:t>E</w:t>
            </w:r>
          </w:p>
          <w:p w14:paraId="1783915A" w14:textId="77777777" w:rsidR="009E07C4" w:rsidRDefault="009E07C4" w:rsidP="009E07C4">
            <w:pPr>
              <w:ind w:left="1026" w:hanging="1026"/>
              <w:jc w:val="center"/>
              <w:rPr>
                <w:rFonts w:ascii="Arial" w:hAnsi="Arial" w:cs="Arial"/>
                <w:b/>
              </w:rPr>
            </w:pPr>
            <w:r>
              <w:rPr>
                <w:rFonts w:ascii="Arial" w:hAnsi="Arial" w:cs="Arial"/>
                <w:b/>
              </w:rPr>
              <w:t>E</w:t>
            </w:r>
          </w:p>
          <w:p w14:paraId="2D6BD934" w14:textId="77777777" w:rsidR="009E07C4" w:rsidRDefault="009E07C4" w:rsidP="009E07C4">
            <w:pPr>
              <w:ind w:left="1026" w:hanging="1026"/>
              <w:jc w:val="center"/>
              <w:rPr>
                <w:rFonts w:ascii="Arial" w:hAnsi="Arial" w:cs="Arial"/>
                <w:b/>
              </w:rPr>
            </w:pPr>
            <w:r>
              <w:rPr>
                <w:rFonts w:ascii="Arial" w:hAnsi="Arial" w:cs="Arial"/>
                <w:b/>
              </w:rPr>
              <w:t>E</w:t>
            </w:r>
          </w:p>
          <w:p w14:paraId="1D785983" w14:textId="77777777" w:rsidR="009E07C4" w:rsidRDefault="009E07C4" w:rsidP="009E07C4">
            <w:pPr>
              <w:ind w:left="1026" w:hanging="1026"/>
              <w:jc w:val="center"/>
              <w:rPr>
                <w:rFonts w:ascii="Arial" w:hAnsi="Arial" w:cs="Arial"/>
                <w:b/>
              </w:rPr>
            </w:pPr>
            <w:r>
              <w:rPr>
                <w:rFonts w:ascii="Arial" w:hAnsi="Arial" w:cs="Arial"/>
                <w:b/>
              </w:rPr>
              <w:t>E</w:t>
            </w:r>
          </w:p>
          <w:p w14:paraId="2D0EC438" w14:textId="77777777" w:rsidR="009E07C4" w:rsidRDefault="009E07C4" w:rsidP="009E07C4">
            <w:pPr>
              <w:ind w:left="1026" w:hanging="1026"/>
              <w:jc w:val="center"/>
              <w:rPr>
                <w:rFonts w:ascii="Arial" w:hAnsi="Arial" w:cs="Arial"/>
                <w:b/>
              </w:rPr>
            </w:pPr>
            <w:r>
              <w:rPr>
                <w:rFonts w:ascii="Arial" w:hAnsi="Arial" w:cs="Arial"/>
                <w:b/>
              </w:rPr>
              <w:t>E</w:t>
            </w:r>
          </w:p>
          <w:p w14:paraId="2A8A52B7" w14:textId="77777777" w:rsidR="009E07C4" w:rsidRDefault="009E07C4" w:rsidP="009E07C4">
            <w:pPr>
              <w:ind w:left="1026" w:hanging="1026"/>
              <w:jc w:val="center"/>
              <w:rPr>
                <w:rFonts w:ascii="Arial" w:hAnsi="Arial" w:cs="Arial"/>
                <w:b/>
              </w:rPr>
            </w:pPr>
            <w:r>
              <w:rPr>
                <w:rFonts w:ascii="Arial" w:hAnsi="Arial" w:cs="Arial"/>
                <w:b/>
              </w:rPr>
              <w:t>E</w:t>
            </w:r>
          </w:p>
          <w:p w14:paraId="1793FD11" w14:textId="77777777" w:rsidR="009E07C4" w:rsidRDefault="009E07C4" w:rsidP="009E07C4">
            <w:pPr>
              <w:ind w:left="1026" w:hanging="1026"/>
              <w:jc w:val="center"/>
              <w:rPr>
                <w:rFonts w:ascii="Arial" w:hAnsi="Arial" w:cs="Arial"/>
                <w:b/>
              </w:rPr>
            </w:pPr>
            <w:r>
              <w:rPr>
                <w:rFonts w:ascii="Arial" w:hAnsi="Arial" w:cs="Arial"/>
                <w:b/>
              </w:rPr>
              <w:t>E</w:t>
            </w:r>
          </w:p>
          <w:p w14:paraId="23602CB3" w14:textId="77777777" w:rsidR="009E07C4" w:rsidRDefault="009E07C4" w:rsidP="009E07C4">
            <w:pPr>
              <w:ind w:left="1026" w:hanging="1026"/>
              <w:jc w:val="center"/>
              <w:rPr>
                <w:rFonts w:ascii="Arial" w:hAnsi="Arial" w:cs="Arial"/>
                <w:b/>
              </w:rPr>
            </w:pPr>
            <w:r>
              <w:rPr>
                <w:rFonts w:ascii="Arial" w:hAnsi="Arial" w:cs="Arial"/>
                <w:b/>
              </w:rPr>
              <w:t>E</w:t>
            </w:r>
          </w:p>
          <w:p w14:paraId="3B9F995B" w14:textId="77777777" w:rsidR="009E07C4" w:rsidRDefault="009E07C4" w:rsidP="009E07C4">
            <w:pPr>
              <w:ind w:left="1026" w:hanging="1026"/>
              <w:jc w:val="center"/>
              <w:rPr>
                <w:rFonts w:ascii="Arial" w:hAnsi="Arial" w:cs="Arial"/>
                <w:b/>
              </w:rPr>
            </w:pPr>
            <w:r>
              <w:rPr>
                <w:rFonts w:ascii="Arial" w:hAnsi="Arial" w:cs="Arial"/>
                <w:b/>
              </w:rPr>
              <w:t>E</w:t>
            </w:r>
          </w:p>
          <w:p w14:paraId="74CB1916" w14:textId="77777777" w:rsidR="009E07C4" w:rsidRDefault="009E07C4" w:rsidP="009E07C4">
            <w:pPr>
              <w:ind w:left="1026" w:hanging="1026"/>
              <w:jc w:val="center"/>
              <w:rPr>
                <w:rFonts w:ascii="Arial" w:hAnsi="Arial" w:cs="Arial"/>
                <w:b/>
              </w:rPr>
            </w:pPr>
            <w:r>
              <w:rPr>
                <w:rFonts w:ascii="Arial" w:hAnsi="Arial" w:cs="Arial"/>
                <w:b/>
              </w:rPr>
              <w:t>E</w:t>
            </w:r>
          </w:p>
          <w:p w14:paraId="2E8E69D0" w14:textId="77777777" w:rsidR="009E07C4" w:rsidRDefault="009E07C4" w:rsidP="009E07C4">
            <w:pPr>
              <w:ind w:left="1026" w:hanging="1026"/>
              <w:jc w:val="center"/>
              <w:rPr>
                <w:rFonts w:ascii="Arial" w:hAnsi="Arial" w:cs="Arial"/>
                <w:b/>
              </w:rPr>
            </w:pPr>
            <w:r>
              <w:rPr>
                <w:rFonts w:ascii="Arial" w:hAnsi="Arial" w:cs="Arial"/>
                <w:b/>
              </w:rPr>
              <w:t>E</w:t>
            </w:r>
          </w:p>
          <w:p w14:paraId="287E1E1D" w14:textId="77777777" w:rsidR="009E07C4" w:rsidRDefault="009E07C4" w:rsidP="009E07C4">
            <w:pPr>
              <w:ind w:left="1026" w:hanging="1026"/>
              <w:jc w:val="center"/>
              <w:rPr>
                <w:rFonts w:ascii="Arial" w:hAnsi="Arial" w:cs="Arial"/>
                <w:b/>
              </w:rPr>
            </w:pPr>
          </w:p>
          <w:p w14:paraId="0956184E" w14:textId="77777777" w:rsidR="009E07C4" w:rsidRDefault="009E07C4" w:rsidP="009E07C4">
            <w:pPr>
              <w:ind w:left="1026" w:hanging="1026"/>
              <w:jc w:val="center"/>
              <w:rPr>
                <w:rFonts w:ascii="Arial" w:hAnsi="Arial" w:cs="Arial"/>
                <w:b/>
              </w:rPr>
            </w:pPr>
            <w:r>
              <w:rPr>
                <w:rFonts w:ascii="Arial" w:hAnsi="Arial" w:cs="Arial"/>
                <w:b/>
              </w:rPr>
              <w:lastRenderedPageBreak/>
              <w:t>E</w:t>
            </w:r>
          </w:p>
          <w:p w14:paraId="1B429DD8" w14:textId="77777777" w:rsidR="009E07C4" w:rsidRDefault="009E07C4" w:rsidP="009E07C4">
            <w:pPr>
              <w:jc w:val="center"/>
              <w:rPr>
                <w:rFonts w:ascii="Arial" w:hAnsi="Arial" w:cs="Arial"/>
                <w:b/>
              </w:rPr>
            </w:pPr>
            <w:r>
              <w:rPr>
                <w:rFonts w:ascii="Arial" w:hAnsi="Arial" w:cs="Arial"/>
                <w:b/>
              </w:rPr>
              <w:t>E</w:t>
            </w:r>
          </w:p>
          <w:p w14:paraId="72B4A2B1" w14:textId="5EC3DEAE" w:rsidR="006C3392" w:rsidRPr="00F607B2" w:rsidRDefault="006C3392" w:rsidP="009E07C4">
            <w:pPr>
              <w:jc w:val="center"/>
              <w:rPr>
                <w:rFonts w:ascii="Arial" w:hAnsi="Arial" w:cs="Arial"/>
              </w:rPr>
            </w:pPr>
          </w:p>
        </w:tc>
      </w:tr>
      <w:tr w:rsidR="001D2D93" w:rsidRPr="00F607B2" w14:paraId="00D0FE23" w14:textId="77777777" w:rsidTr="008F7D36">
        <w:tc>
          <w:tcPr>
            <w:tcW w:w="7641" w:type="dxa"/>
          </w:tcPr>
          <w:p w14:paraId="76AD5C27" w14:textId="77777777" w:rsidR="009E07C4" w:rsidRPr="00F607B2" w:rsidRDefault="009E07C4" w:rsidP="009E07C4">
            <w:pPr>
              <w:jc w:val="both"/>
              <w:rPr>
                <w:rFonts w:ascii="Arial" w:hAnsi="Arial" w:cs="Arial"/>
                <w:b/>
              </w:rPr>
            </w:pPr>
            <w:r w:rsidRPr="00F607B2">
              <w:rPr>
                <w:rFonts w:ascii="Arial" w:hAnsi="Arial" w:cs="Arial"/>
                <w:b/>
              </w:rPr>
              <w:lastRenderedPageBreak/>
              <w:t xml:space="preserve">OTHER REQUIRMENTS </w:t>
            </w:r>
          </w:p>
          <w:p w14:paraId="73B52FB0" w14:textId="77777777" w:rsidR="009E07C4" w:rsidRPr="00F607B2" w:rsidRDefault="009E07C4" w:rsidP="009E07C4">
            <w:pPr>
              <w:jc w:val="both"/>
              <w:rPr>
                <w:rFonts w:ascii="Arial" w:hAnsi="Arial" w:cs="Arial"/>
                <w:b/>
              </w:rPr>
            </w:pPr>
          </w:p>
          <w:p w14:paraId="08F365F5" w14:textId="77777777" w:rsidR="009E07C4" w:rsidRDefault="009E07C4" w:rsidP="009E07C4">
            <w:pPr>
              <w:jc w:val="both"/>
              <w:rPr>
                <w:rFonts w:ascii="Arial" w:hAnsi="Arial" w:cs="Arial"/>
              </w:rPr>
            </w:pPr>
            <w:r>
              <w:rPr>
                <w:rFonts w:ascii="Arial" w:hAnsi="Arial" w:cs="Arial"/>
              </w:rPr>
              <w:t>Flexible approach to shift patterns and location, including flexibility regarding working hours (e.g. early mornings, evenings and weekends).</w:t>
            </w:r>
          </w:p>
          <w:p w14:paraId="15FEE045" w14:textId="7C9B1495" w:rsidR="003A310F" w:rsidRPr="00F607B2" w:rsidRDefault="009E07C4" w:rsidP="009E07C4">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398" w:type="dxa"/>
          </w:tcPr>
          <w:p w14:paraId="62F92B56" w14:textId="77777777" w:rsidR="006C3392" w:rsidRDefault="006C3392" w:rsidP="009E07C4">
            <w:pPr>
              <w:jc w:val="center"/>
              <w:rPr>
                <w:rFonts w:ascii="Arial" w:hAnsi="Arial" w:cs="Arial"/>
                <w:b/>
              </w:rPr>
            </w:pPr>
          </w:p>
          <w:p w14:paraId="0571BC73" w14:textId="77777777" w:rsidR="006C3392" w:rsidRDefault="006C3392" w:rsidP="009E07C4">
            <w:pPr>
              <w:jc w:val="center"/>
              <w:rPr>
                <w:rFonts w:ascii="Arial" w:hAnsi="Arial" w:cs="Arial"/>
                <w:b/>
              </w:rPr>
            </w:pPr>
          </w:p>
          <w:p w14:paraId="6DEE6C90" w14:textId="0C00600E" w:rsidR="001D2D93" w:rsidRPr="009E07C4" w:rsidRDefault="009E07C4" w:rsidP="009E07C4">
            <w:pPr>
              <w:jc w:val="center"/>
              <w:rPr>
                <w:rFonts w:ascii="Arial" w:hAnsi="Arial" w:cs="Arial"/>
                <w:b/>
              </w:rPr>
            </w:pPr>
            <w:r w:rsidRPr="009E07C4">
              <w:rPr>
                <w:rFonts w:ascii="Arial" w:hAnsi="Arial" w:cs="Arial"/>
                <w:b/>
              </w:rPr>
              <w:t>E</w:t>
            </w:r>
          </w:p>
        </w:tc>
        <w:tc>
          <w:tcPr>
            <w:tcW w:w="1275" w:type="dxa"/>
          </w:tcPr>
          <w:p w14:paraId="6A3B0AC1" w14:textId="77777777" w:rsidR="001D2D93" w:rsidRDefault="001D2D93" w:rsidP="009E07C4">
            <w:pPr>
              <w:jc w:val="center"/>
              <w:rPr>
                <w:rFonts w:ascii="Arial" w:hAnsi="Arial" w:cs="Arial"/>
              </w:rPr>
            </w:pPr>
          </w:p>
          <w:p w14:paraId="25C55A5C" w14:textId="77777777" w:rsidR="006C3392" w:rsidRDefault="006C3392" w:rsidP="009E07C4">
            <w:pPr>
              <w:jc w:val="center"/>
              <w:rPr>
                <w:rFonts w:ascii="Arial" w:hAnsi="Arial" w:cs="Arial"/>
              </w:rPr>
            </w:pPr>
          </w:p>
          <w:p w14:paraId="6EC7C4AC" w14:textId="1F284860" w:rsidR="006C3392" w:rsidRPr="006C3392" w:rsidRDefault="006C3392" w:rsidP="009E07C4">
            <w:pPr>
              <w:jc w:val="center"/>
              <w:rPr>
                <w:rFonts w:ascii="Arial" w:hAnsi="Arial" w:cs="Arial"/>
                <w:b/>
              </w:rPr>
            </w:pPr>
            <w:r w:rsidRPr="006C3392">
              <w:rPr>
                <w:rFonts w:ascii="Arial" w:hAnsi="Arial" w:cs="Arial"/>
                <w:b/>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2A7CD73" w:rsidR="00431F44" w:rsidRPr="00F607B2" w:rsidRDefault="00431F44" w:rsidP="00AC6BD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AC6BD5" w14:paraId="2114FE30" w14:textId="77777777" w:rsidTr="000C32E3">
        <w:tc>
          <w:tcPr>
            <w:tcW w:w="7338" w:type="dxa"/>
            <w:gridSpan w:val="2"/>
            <w:shd w:val="clear" w:color="auto" w:fill="002060"/>
          </w:tcPr>
          <w:p w14:paraId="50870D88" w14:textId="24636233" w:rsidR="00AC6BD5" w:rsidRDefault="00AC6BD5" w:rsidP="000C32E3">
            <w:pPr>
              <w:jc w:val="both"/>
              <w:rPr>
                <w:rFonts w:ascii="Arial" w:hAnsi="Arial" w:cs="Arial"/>
                <w:b/>
                <w:color w:val="FFFFFF" w:themeColor="background1"/>
                <w:sz w:val="24"/>
              </w:rPr>
            </w:pPr>
          </w:p>
          <w:p w14:paraId="13BB0437" w14:textId="77777777" w:rsidR="00F607B2" w:rsidRPr="00AC6BD5" w:rsidRDefault="00F607B2" w:rsidP="00AC6BD5">
            <w:pPr>
              <w:rPr>
                <w:rFonts w:ascii="Arial" w:hAnsi="Arial" w:cs="Arial"/>
                <w:sz w:val="24"/>
              </w:rPr>
            </w:pPr>
          </w:p>
        </w:tc>
        <w:tc>
          <w:tcPr>
            <w:tcW w:w="2976" w:type="dxa"/>
            <w:gridSpan w:val="4"/>
            <w:shd w:val="clear" w:color="auto" w:fill="002060"/>
          </w:tcPr>
          <w:p w14:paraId="681EF78B" w14:textId="77777777" w:rsidR="00F607B2" w:rsidRPr="00AC6BD5" w:rsidRDefault="00F607B2" w:rsidP="000C32E3">
            <w:pPr>
              <w:jc w:val="center"/>
              <w:rPr>
                <w:rFonts w:ascii="Arial" w:hAnsi="Arial" w:cs="Arial"/>
                <w:b/>
                <w:color w:val="FFFFFF" w:themeColor="background1"/>
                <w:sz w:val="24"/>
              </w:rPr>
            </w:pPr>
            <w:r w:rsidRPr="00AC6BD5">
              <w:rPr>
                <w:rFonts w:ascii="Arial" w:hAnsi="Arial" w:cs="Arial"/>
                <w:b/>
                <w:color w:val="FFFFFF" w:themeColor="background1"/>
                <w:sz w:val="24"/>
              </w:rPr>
              <w:t>FREQUENCY</w:t>
            </w:r>
          </w:p>
          <w:p w14:paraId="070B77E0" w14:textId="77777777" w:rsidR="00F607B2" w:rsidRPr="00AC6BD5" w:rsidRDefault="00F607B2" w:rsidP="000C32E3">
            <w:pPr>
              <w:jc w:val="center"/>
              <w:rPr>
                <w:rFonts w:ascii="Arial" w:hAnsi="Arial" w:cs="Arial"/>
                <w:b/>
                <w:color w:val="FFFFFF" w:themeColor="background1"/>
                <w:sz w:val="24"/>
              </w:rPr>
            </w:pPr>
          </w:p>
          <w:p w14:paraId="5E0280D3" w14:textId="77777777" w:rsidR="00F607B2" w:rsidRPr="00AC6BD5" w:rsidRDefault="00F607B2" w:rsidP="000C32E3">
            <w:pPr>
              <w:tabs>
                <w:tab w:val="left" w:pos="2585"/>
              </w:tabs>
              <w:ind w:right="317"/>
              <w:jc w:val="center"/>
              <w:rPr>
                <w:rFonts w:ascii="Arial" w:hAnsi="Arial" w:cs="Arial"/>
                <w:b/>
                <w:color w:val="FFFFFF" w:themeColor="background1"/>
                <w:sz w:val="24"/>
              </w:rPr>
            </w:pPr>
            <w:r w:rsidRPr="00AC6BD5">
              <w:rPr>
                <w:rFonts w:ascii="Arial" w:hAnsi="Arial" w:cs="Arial"/>
                <w:b/>
                <w:color w:val="FFFFFF" w:themeColor="background1"/>
                <w:sz w:val="24"/>
              </w:rPr>
              <w:t>(Rare/</w:t>
            </w:r>
            <w:r w:rsidR="009D0DEA" w:rsidRPr="00AC6BD5">
              <w:rPr>
                <w:rFonts w:ascii="Arial" w:hAnsi="Arial" w:cs="Arial"/>
                <w:b/>
                <w:color w:val="FFFFFF" w:themeColor="background1"/>
                <w:sz w:val="24"/>
              </w:rPr>
              <w:t xml:space="preserve"> Occasional</w:t>
            </w:r>
            <w:r w:rsidRPr="00AC6BD5">
              <w:rPr>
                <w:rFonts w:ascii="Arial" w:hAnsi="Arial" w:cs="Arial"/>
                <w:b/>
                <w:color w:val="FFFFFF" w:themeColor="background1"/>
                <w:sz w:val="24"/>
              </w:rPr>
              <w:t>/</w:t>
            </w:r>
            <w:r w:rsidR="009D0DEA" w:rsidRPr="00AC6BD5">
              <w:rPr>
                <w:rFonts w:ascii="Arial" w:hAnsi="Arial" w:cs="Arial"/>
                <w:b/>
                <w:color w:val="FFFFFF" w:themeColor="background1"/>
                <w:sz w:val="24"/>
              </w:rPr>
              <w:t xml:space="preserve"> </w:t>
            </w:r>
            <w:r w:rsidRPr="00AC6BD5">
              <w:rPr>
                <w:rFonts w:ascii="Arial" w:hAnsi="Arial" w:cs="Arial"/>
                <w:b/>
                <w:color w:val="FFFFFF" w:themeColor="background1"/>
                <w:sz w:val="24"/>
              </w:rPr>
              <w:t>Moderate/</w:t>
            </w:r>
            <w:r w:rsidR="009D0DEA" w:rsidRPr="00AC6BD5">
              <w:rPr>
                <w:rFonts w:ascii="Arial" w:hAnsi="Arial" w:cs="Arial"/>
                <w:b/>
                <w:color w:val="FFFFFF" w:themeColor="background1"/>
                <w:sz w:val="24"/>
              </w:rPr>
              <w:t xml:space="preserve"> </w:t>
            </w:r>
            <w:r w:rsidRPr="00AC6BD5">
              <w:rPr>
                <w:rFonts w:ascii="Arial" w:hAnsi="Arial" w:cs="Arial"/>
                <w:b/>
                <w:color w:val="FFFFFF" w:themeColor="background1"/>
                <w:sz w:val="24"/>
              </w:rPr>
              <w:t>Frequent)</w:t>
            </w:r>
          </w:p>
        </w:tc>
      </w:tr>
      <w:tr w:rsidR="00F607B2" w:rsidRPr="00AC6BD5" w14:paraId="7C64B849" w14:textId="77777777" w:rsidTr="000C32E3">
        <w:tc>
          <w:tcPr>
            <w:tcW w:w="7338" w:type="dxa"/>
            <w:gridSpan w:val="2"/>
            <w:tcBorders>
              <w:bottom w:val="single" w:sz="4" w:space="0" w:color="auto"/>
            </w:tcBorders>
            <w:shd w:val="clear" w:color="auto" w:fill="002060"/>
          </w:tcPr>
          <w:p w14:paraId="3D68419E" w14:textId="77777777" w:rsidR="00F607B2" w:rsidRPr="00AC6BD5" w:rsidRDefault="00615705" w:rsidP="000C32E3">
            <w:pPr>
              <w:jc w:val="center"/>
              <w:rPr>
                <w:rFonts w:ascii="Arial" w:hAnsi="Arial" w:cs="Arial"/>
                <w:b/>
                <w:color w:val="FFFFFF" w:themeColor="background1"/>
                <w:sz w:val="24"/>
              </w:rPr>
            </w:pPr>
            <w:r w:rsidRPr="00AC6BD5">
              <w:rPr>
                <w:rFonts w:ascii="Arial" w:hAnsi="Arial" w:cs="Arial"/>
                <w:b/>
                <w:color w:val="FFFFFF" w:themeColor="background1"/>
                <w:sz w:val="24"/>
              </w:rPr>
              <w:t>WORKING CONDITIONS/</w:t>
            </w:r>
            <w:r w:rsidR="00F607B2" w:rsidRPr="00AC6BD5">
              <w:rPr>
                <w:rFonts w:ascii="Arial" w:hAnsi="Arial" w:cs="Arial"/>
                <w:b/>
                <w:color w:val="FFFFFF" w:themeColor="background1"/>
                <w:sz w:val="24"/>
              </w:rPr>
              <w:t>HAZARDS</w:t>
            </w:r>
          </w:p>
        </w:tc>
        <w:tc>
          <w:tcPr>
            <w:tcW w:w="770" w:type="dxa"/>
            <w:tcBorders>
              <w:bottom w:val="single" w:sz="4" w:space="0" w:color="auto"/>
            </w:tcBorders>
            <w:shd w:val="clear" w:color="auto" w:fill="002060"/>
          </w:tcPr>
          <w:p w14:paraId="63AA1D7E" w14:textId="77777777" w:rsidR="00F607B2" w:rsidRPr="00AC6BD5" w:rsidRDefault="00F607B2" w:rsidP="000C32E3">
            <w:pPr>
              <w:jc w:val="center"/>
              <w:rPr>
                <w:rFonts w:ascii="Arial" w:hAnsi="Arial" w:cs="Arial"/>
                <w:b/>
                <w:color w:val="FFFFFF" w:themeColor="background1"/>
                <w:sz w:val="24"/>
              </w:rPr>
            </w:pPr>
            <w:r w:rsidRPr="00AC6BD5">
              <w:rPr>
                <w:rFonts w:ascii="Arial" w:hAnsi="Arial" w:cs="Arial"/>
                <w:b/>
                <w:color w:val="FFFFFF" w:themeColor="background1"/>
                <w:sz w:val="24"/>
              </w:rPr>
              <w:t>R</w:t>
            </w:r>
          </w:p>
        </w:tc>
        <w:tc>
          <w:tcPr>
            <w:tcW w:w="789" w:type="dxa"/>
            <w:tcBorders>
              <w:bottom w:val="single" w:sz="4" w:space="0" w:color="auto"/>
            </w:tcBorders>
            <w:shd w:val="clear" w:color="auto" w:fill="002060"/>
          </w:tcPr>
          <w:p w14:paraId="103A5579" w14:textId="77777777" w:rsidR="00F607B2" w:rsidRPr="00AC6BD5" w:rsidRDefault="00F607B2" w:rsidP="000C32E3">
            <w:pPr>
              <w:jc w:val="center"/>
              <w:rPr>
                <w:rFonts w:ascii="Arial" w:hAnsi="Arial" w:cs="Arial"/>
                <w:b/>
                <w:color w:val="FFFFFF" w:themeColor="background1"/>
                <w:sz w:val="24"/>
              </w:rPr>
            </w:pPr>
            <w:r w:rsidRPr="00AC6BD5">
              <w:rPr>
                <w:rFonts w:ascii="Arial" w:hAnsi="Arial" w:cs="Arial"/>
                <w:b/>
                <w:color w:val="FFFFFF" w:themeColor="background1"/>
                <w:sz w:val="24"/>
              </w:rPr>
              <w:t>O</w:t>
            </w:r>
          </w:p>
        </w:tc>
        <w:tc>
          <w:tcPr>
            <w:tcW w:w="709" w:type="dxa"/>
            <w:tcBorders>
              <w:bottom w:val="single" w:sz="4" w:space="0" w:color="auto"/>
            </w:tcBorders>
            <w:shd w:val="clear" w:color="auto" w:fill="002060"/>
          </w:tcPr>
          <w:p w14:paraId="28EDCF9C" w14:textId="77777777" w:rsidR="00F607B2" w:rsidRPr="00AC6BD5" w:rsidRDefault="00F607B2" w:rsidP="000C32E3">
            <w:pPr>
              <w:jc w:val="center"/>
              <w:rPr>
                <w:rFonts w:ascii="Arial" w:hAnsi="Arial" w:cs="Arial"/>
                <w:b/>
                <w:color w:val="FFFFFF" w:themeColor="background1"/>
                <w:sz w:val="24"/>
              </w:rPr>
            </w:pPr>
            <w:r w:rsidRPr="00AC6BD5">
              <w:rPr>
                <w:rFonts w:ascii="Arial" w:hAnsi="Arial" w:cs="Arial"/>
                <w:b/>
                <w:color w:val="FFFFFF" w:themeColor="background1"/>
                <w:sz w:val="24"/>
              </w:rPr>
              <w:t>M</w:t>
            </w:r>
          </w:p>
        </w:tc>
        <w:tc>
          <w:tcPr>
            <w:tcW w:w="708" w:type="dxa"/>
            <w:tcBorders>
              <w:bottom w:val="single" w:sz="4" w:space="0" w:color="auto"/>
            </w:tcBorders>
            <w:shd w:val="clear" w:color="auto" w:fill="002060"/>
          </w:tcPr>
          <w:p w14:paraId="4642668B" w14:textId="77777777" w:rsidR="00F607B2" w:rsidRPr="00AC6BD5" w:rsidRDefault="00F607B2" w:rsidP="000C32E3">
            <w:pPr>
              <w:jc w:val="center"/>
              <w:rPr>
                <w:rFonts w:ascii="Arial" w:hAnsi="Arial" w:cs="Arial"/>
                <w:b/>
                <w:color w:val="FFFFFF" w:themeColor="background1"/>
                <w:sz w:val="24"/>
              </w:rPr>
            </w:pPr>
            <w:r w:rsidRPr="00AC6BD5">
              <w:rPr>
                <w:rFonts w:ascii="Arial" w:hAnsi="Arial" w:cs="Arial"/>
                <w:b/>
                <w:color w:val="FFFFFF" w:themeColor="background1"/>
                <w:sz w:val="24"/>
              </w:rPr>
              <w:t>F</w:t>
            </w:r>
          </w:p>
        </w:tc>
      </w:tr>
      <w:tr w:rsidR="00615705" w:rsidRPr="00AC6BD5" w14:paraId="4F47944D" w14:textId="77777777" w:rsidTr="000C32E3">
        <w:trPr>
          <w:trHeight w:val="288"/>
        </w:trPr>
        <w:tc>
          <w:tcPr>
            <w:tcW w:w="10314" w:type="dxa"/>
            <w:gridSpan w:val="6"/>
            <w:shd w:val="clear" w:color="auto" w:fill="auto"/>
          </w:tcPr>
          <w:p w14:paraId="3EFEC7E6" w14:textId="77777777" w:rsidR="00615705" w:rsidRPr="00AC6BD5" w:rsidRDefault="00615705" w:rsidP="000C32E3">
            <w:pPr>
              <w:jc w:val="center"/>
              <w:rPr>
                <w:rFonts w:ascii="Arial" w:hAnsi="Arial" w:cs="Arial"/>
                <w:b/>
                <w:sz w:val="24"/>
              </w:rPr>
            </w:pPr>
          </w:p>
        </w:tc>
      </w:tr>
      <w:tr w:rsidR="00F607B2" w:rsidRPr="00AC6BD5" w14:paraId="689B4D6D" w14:textId="77777777" w:rsidTr="000C32E3">
        <w:trPr>
          <w:trHeight w:val="288"/>
        </w:trPr>
        <w:tc>
          <w:tcPr>
            <w:tcW w:w="7338" w:type="dxa"/>
            <w:gridSpan w:val="2"/>
            <w:shd w:val="clear" w:color="auto" w:fill="002060"/>
          </w:tcPr>
          <w:p w14:paraId="08112E56" w14:textId="77777777" w:rsidR="00F607B2" w:rsidRPr="00AC6BD5" w:rsidRDefault="00F607B2" w:rsidP="000C32E3">
            <w:pPr>
              <w:jc w:val="both"/>
              <w:rPr>
                <w:rFonts w:ascii="Arial" w:hAnsi="Arial" w:cs="Arial"/>
                <w:color w:val="0070C0"/>
                <w:sz w:val="24"/>
              </w:rPr>
            </w:pPr>
            <w:r w:rsidRPr="00AC6BD5">
              <w:rPr>
                <w:rFonts w:ascii="Arial" w:hAnsi="Arial" w:cs="Arial"/>
                <w:b/>
                <w:color w:val="FFFFFF" w:themeColor="background1"/>
                <w:sz w:val="24"/>
              </w:rPr>
              <w:t>Hazards/ Risks requiring Immunisation Screening</w:t>
            </w:r>
          </w:p>
        </w:tc>
        <w:tc>
          <w:tcPr>
            <w:tcW w:w="770" w:type="dxa"/>
            <w:shd w:val="clear" w:color="auto" w:fill="002060"/>
          </w:tcPr>
          <w:p w14:paraId="162B3CFC" w14:textId="77777777" w:rsidR="00F607B2" w:rsidRPr="00AC6BD5" w:rsidRDefault="00F607B2" w:rsidP="000C32E3">
            <w:pPr>
              <w:jc w:val="center"/>
              <w:rPr>
                <w:rFonts w:ascii="Arial" w:hAnsi="Arial" w:cs="Arial"/>
                <w:b/>
                <w:sz w:val="24"/>
              </w:rPr>
            </w:pPr>
          </w:p>
        </w:tc>
        <w:tc>
          <w:tcPr>
            <w:tcW w:w="789" w:type="dxa"/>
            <w:shd w:val="clear" w:color="auto" w:fill="002060"/>
          </w:tcPr>
          <w:p w14:paraId="13CF5BAD" w14:textId="77777777" w:rsidR="00F607B2" w:rsidRPr="00AC6BD5" w:rsidRDefault="00F607B2" w:rsidP="000C32E3">
            <w:pPr>
              <w:jc w:val="center"/>
              <w:rPr>
                <w:rFonts w:ascii="Arial" w:hAnsi="Arial" w:cs="Arial"/>
                <w:b/>
                <w:sz w:val="24"/>
              </w:rPr>
            </w:pPr>
          </w:p>
        </w:tc>
        <w:tc>
          <w:tcPr>
            <w:tcW w:w="709" w:type="dxa"/>
            <w:shd w:val="clear" w:color="auto" w:fill="002060"/>
          </w:tcPr>
          <w:p w14:paraId="14FCC44E" w14:textId="77777777" w:rsidR="00F607B2" w:rsidRPr="00AC6BD5" w:rsidRDefault="00F607B2" w:rsidP="000C32E3">
            <w:pPr>
              <w:jc w:val="center"/>
              <w:rPr>
                <w:rFonts w:ascii="Arial" w:hAnsi="Arial" w:cs="Arial"/>
                <w:b/>
                <w:sz w:val="24"/>
              </w:rPr>
            </w:pPr>
          </w:p>
        </w:tc>
        <w:tc>
          <w:tcPr>
            <w:tcW w:w="708" w:type="dxa"/>
            <w:shd w:val="clear" w:color="auto" w:fill="002060"/>
          </w:tcPr>
          <w:p w14:paraId="4003B09D" w14:textId="77777777" w:rsidR="00F607B2" w:rsidRPr="00AC6BD5" w:rsidRDefault="00F607B2" w:rsidP="000C32E3">
            <w:pPr>
              <w:jc w:val="center"/>
              <w:rPr>
                <w:rFonts w:ascii="Arial" w:hAnsi="Arial" w:cs="Arial"/>
                <w:b/>
                <w:sz w:val="24"/>
              </w:rPr>
            </w:pPr>
          </w:p>
        </w:tc>
      </w:tr>
      <w:tr w:rsidR="00F607B2" w:rsidRPr="00AC6BD5" w14:paraId="2FD1DD52" w14:textId="77777777" w:rsidTr="000C32E3">
        <w:tc>
          <w:tcPr>
            <w:tcW w:w="6629" w:type="dxa"/>
          </w:tcPr>
          <w:p w14:paraId="28F638FF" w14:textId="77777777" w:rsidR="00F607B2" w:rsidRPr="00AC6BD5" w:rsidRDefault="00F607B2" w:rsidP="000C32E3">
            <w:pPr>
              <w:jc w:val="both"/>
              <w:rPr>
                <w:rFonts w:ascii="Arial" w:hAnsi="Arial" w:cs="Arial"/>
                <w:sz w:val="24"/>
              </w:rPr>
            </w:pPr>
            <w:r w:rsidRPr="00AC6BD5">
              <w:rPr>
                <w:rFonts w:ascii="Arial" w:hAnsi="Arial" w:cs="Arial"/>
                <w:sz w:val="24"/>
              </w:rPr>
              <w:t>Laboratory specimens</w:t>
            </w:r>
          </w:p>
        </w:tc>
        <w:tc>
          <w:tcPr>
            <w:tcW w:w="709" w:type="dxa"/>
          </w:tcPr>
          <w:p w14:paraId="08F565C8" w14:textId="44CC34A9"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Borders>
              <w:bottom w:val="single" w:sz="4" w:space="0" w:color="auto"/>
            </w:tcBorders>
          </w:tcPr>
          <w:p w14:paraId="494E66A6" w14:textId="77777777" w:rsidR="00F607B2" w:rsidRPr="00AC6BD5" w:rsidRDefault="00F607B2" w:rsidP="000C32E3">
            <w:pPr>
              <w:jc w:val="both"/>
              <w:rPr>
                <w:rFonts w:ascii="Arial" w:hAnsi="Arial" w:cs="Arial"/>
                <w:sz w:val="24"/>
              </w:rPr>
            </w:pPr>
          </w:p>
        </w:tc>
        <w:tc>
          <w:tcPr>
            <w:tcW w:w="789" w:type="dxa"/>
            <w:tcBorders>
              <w:bottom w:val="single" w:sz="4" w:space="0" w:color="auto"/>
            </w:tcBorders>
          </w:tcPr>
          <w:p w14:paraId="5FC4C299" w14:textId="77777777" w:rsidR="00F607B2" w:rsidRPr="00AC6BD5" w:rsidRDefault="00F607B2" w:rsidP="000C32E3">
            <w:pPr>
              <w:jc w:val="both"/>
              <w:rPr>
                <w:rFonts w:ascii="Arial" w:hAnsi="Arial" w:cs="Arial"/>
                <w:sz w:val="24"/>
              </w:rPr>
            </w:pPr>
          </w:p>
        </w:tc>
        <w:tc>
          <w:tcPr>
            <w:tcW w:w="709" w:type="dxa"/>
            <w:tcBorders>
              <w:bottom w:val="single" w:sz="4" w:space="0" w:color="auto"/>
            </w:tcBorders>
          </w:tcPr>
          <w:p w14:paraId="1A6A4EB0" w14:textId="77777777" w:rsidR="00F607B2" w:rsidRPr="00AC6BD5" w:rsidRDefault="00F607B2" w:rsidP="000C32E3">
            <w:pPr>
              <w:jc w:val="both"/>
              <w:rPr>
                <w:rFonts w:ascii="Arial" w:hAnsi="Arial" w:cs="Arial"/>
                <w:sz w:val="24"/>
              </w:rPr>
            </w:pPr>
          </w:p>
        </w:tc>
        <w:tc>
          <w:tcPr>
            <w:tcW w:w="708" w:type="dxa"/>
            <w:tcBorders>
              <w:bottom w:val="single" w:sz="4" w:space="0" w:color="auto"/>
            </w:tcBorders>
          </w:tcPr>
          <w:p w14:paraId="7B596703" w14:textId="77777777" w:rsidR="00F607B2" w:rsidRPr="00AC6BD5" w:rsidRDefault="00F607B2" w:rsidP="000C32E3">
            <w:pPr>
              <w:jc w:val="both"/>
              <w:rPr>
                <w:rFonts w:ascii="Arial" w:hAnsi="Arial" w:cs="Arial"/>
                <w:sz w:val="24"/>
              </w:rPr>
            </w:pPr>
          </w:p>
        </w:tc>
      </w:tr>
      <w:tr w:rsidR="00F607B2" w:rsidRPr="00AC6BD5" w14:paraId="589E46DE" w14:textId="77777777" w:rsidTr="000C32E3">
        <w:tc>
          <w:tcPr>
            <w:tcW w:w="6629" w:type="dxa"/>
          </w:tcPr>
          <w:p w14:paraId="212456C0" w14:textId="77777777" w:rsidR="00F607B2" w:rsidRPr="00AC6BD5" w:rsidRDefault="00F607B2" w:rsidP="000C32E3">
            <w:pPr>
              <w:jc w:val="both"/>
              <w:rPr>
                <w:rFonts w:ascii="Arial" w:hAnsi="Arial" w:cs="Arial"/>
                <w:sz w:val="24"/>
              </w:rPr>
            </w:pPr>
            <w:r w:rsidRPr="00AC6BD5">
              <w:rPr>
                <w:rFonts w:ascii="Arial" w:hAnsi="Arial" w:cs="Arial"/>
                <w:sz w:val="24"/>
              </w:rPr>
              <w:t>Contact with patients</w:t>
            </w:r>
          </w:p>
        </w:tc>
        <w:tc>
          <w:tcPr>
            <w:tcW w:w="709" w:type="dxa"/>
          </w:tcPr>
          <w:p w14:paraId="0A20D3ED" w14:textId="35E4F643" w:rsidR="00F607B2" w:rsidRPr="00AC6BD5" w:rsidRDefault="00F607B2" w:rsidP="000C32E3">
            <w:pPr>
              <w:jc w:val="both"/>
              <w:rPr>
                <w:rFonts w:ascii="Arial" w:hAnsi="Arial" w:cs="Arial"/>
                <w:sz w:val="24"/>
              </w:rPr>
            </w:pPr>
            <w:r w:rsidRPr="00AC6BD5">
              <w:rPr>
                <w:rFonts w:ascii="Arial" w:hAnsi="Arial" w:cs="Arial"/>
                <w:sz w:val="24"/>
              </w:rPr>
              <w:t>Y</w:t>
            </w:r>
          </w:p>
        </w:tc>
        <w:tc>
          <w:tcPr>
            <w:tcW w:w="770" w:type="dxa"/>
            <w:shd w:val="clear" w:color="auto" w:fill="002060"/>
          </w:tcPr>
          <w:p w14:paraId="286EEC36" w14:textId="77777777" w:rsidR="00F607B2" w:rsidRPr="00AC6BD5" w:rsidRDefault="00F607B2" w:rsidP="000C32E3">
            <w:pPr>
              <w:jc w:val="both"/>
              <w:rPr>
                <w:rFonts w:ascii="Arial" w:hAnsi="Arial" w:cs="Arial"/>
                <w:sz w:val="24"/>
              </w:rPr>
            </w:pPr>
          </w:p>
        </w:tc>
        <w:tc>
          <w:tcPr>
            <w:tcW w:w="789" w:type="dxa"/>
            <w:shd w:val="clear" w:color="auto" w:fill="002060"/>
          </w:tcPr>
          <w:p w14:paraId="4268A789" w14:textId="77777777" w:rsidR="00F607B2" w:rsidRPr="00AC6BD5" w:rsidRDefault="00F607B2" w:rsidP="000C32E3">
            <w:pPr>
              <w:jc w:val="both"/>
              <w:rPr>
                <w:rFonts w:ascii="Arial" w:hAnsi="Arial" w:cs="Arial"/>
                <w:sz w:val="24"/>
              </w:rPr>
            </w:pPr>
          </w:p>
        </w:tc>
        <w:tc>
          <w:tcPr>
            <w:tcW w:w="709" w:type="dxa"/>
            <w:shd w:val="clear" w:color="auto" w:fill="002060"/>
          </w:tcPr>
          <w:p w14:paraId="43F01D64" w14:textId="77777777" w:rsidR="00F607B2" w:rsidRPr="00AC6BD5" w:rsidRDefault="00F607B2" w:rsidP="000C32E3">
            <w:pPr>
              <w:jc w:val="both"/>
              <w:rPr>
                <w:rFonts w:ascii="Arial" w:hAnsi="Arial" w:cs="Arial"/>
                <w:sz w:val="24"/>
              </w:rPr>
            </w:pPr>
          </w:p>
        </w:tc>
        <w:tc>
          <w:tcPr>
            <w:tcW w:w="708" w:type="dxa"/>
            <w:shd w:val="clear" w:color="auto" w:fill="002060"/>
          </w:tcPr>
          <w:p w14:paraId="6DA4715F" w14:textId="4A05F38D" w:rsidR="00F607B2" w:rsidRPr="00AC6BD5" w:rsidRDefault="009E07C4" w:rsidP="000C32E3">
            <w:pPr>
              <w:jc w:val="both"/>
              <w:rPr>
                <w:rFonts w:ascii="Arial" w:hAnsi="Arial" w:cs="Arial"/>
                <w:sz w:val="24"/>
              </w:rPr>
            </w:pPr>
            <w:r w:rsidRPr="00AC6BD5">
              <w:rPr>
                <w:rFonts w:ascii="Arial" w:hAnsi="Arial" w:cs="Arial"/>
                <w:sz w:val="24"/>
              </w:rPr>
              <w:t>Y</w:t>
            </w:r>
          </w:p>
        </w:tc>
      </w:tr>
      <w:tr w:rsidR="00F607B2" w:rsidRPr="00AC6BD5" w14:paraId="7DF3C3DA" w14:textId="77777777" w:rsidTr="000C32E3">
        <w:tc>
          <w:tcPr>
            <w:tcW w:w="6629" w:type="dxa"/>
          </w:tcPr>
          <w:p w14:paraId="4B118824" w14:textId="77777777" w:rsidR="00F607B2" w:rsidRPr="00AC6BD5" w:rsidRDefault="00F607B2" w:rsidP="000C32E3">
            <w:pPr>
              <w:jc w:val="both"/>
              <w:rPr>
                <w:rFonts w:ascii="Arial" w:hAnsi="Arial" w:cs="Arial"/>
                <w:sz w:val="24"/>
              </w:rPr>
            </w:pPr>
            <w:r w:rsidRPr="00AC6BD5">
              <w:rPr>
                <w:rFonts w:ascii="Arial" w:hAnsi="Arial" w:cs="Arial"/>
                <w:sz w:val="24"/>
              </w:rPr>
              <w:t>Exposure Prone Procedures</w:t>
            </w:r>
          </w:p>
        </w:tc>
        <w:tc>
          <w:tcPr>
            <w:tcW w:w="709" w:type="dxa"/>
          </w:tcPr>
          <w:p w14:paraId="7AA0B094" w14:textId="3BA87B81"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01A3265D" w14:textId="77777777" w:rsidR="00F607B2" w:rsidRPr="00AC6BD5" w:rsidRDefault="00F607B2" w:rsidP="000C32E3">
            <w:pPr>
              <w:jc w:val="both"/>
              <w:rPr>
                <w:rFonts w:ascii="Arial" w:hAnsi="Arial" w:cs="Arial"/>
                <w:sz w:val="24"/>
              </w:rPr>
            </w:pPr>
          </w:p>
        </w:tc>
        <w:tc>
          <w:tcPr>
            <w:tcW w:w="789" w:type="dxa"/>
          </w:tcPr>
          <w:p w14:paraId="6B03765B" w14:textId="77777777" w:rsidR="00F607B2" w:rsidRPr="00AC6BD5" w:rsidRDefault="00F607B2" w:rsidP="000C32E3">
            <w:pPr>
              <w:jc w:val="both"/>
              <w:rPr>
                <w:rFonts w:ascii="Arial" w:hAnsi="Arial" w:cs="Arial"/>
                <w:sz w:val="24"/>
              </w:rPr>
            </w:pPr>
          </w:p>
        </w:tc>
        <w:tc>
          <w:tcPr>
            <w:tcW w:w="709" w:type="dxa"/>
          </w:tcPr>
          <w:p w14:paraId="7EE06037" w14:textId="77777777" w:rsidR="00F607B2" w:rsidRPr="00AC6BD5" w:rsidRDefault="00F607B2" w:rsidP="000C32E3">
            <w:pPr>
              <w:jc w:val="both"/>
              <w:rPr>
                <w:rFonts w:ascii="Arial" w:hAnsi="Arial" w:cs="Arial"/>
                <w:sz w:val="24"/>
              </w:rPr>
            </w:pPr>
          </w:p>
        </w:tc>
        <w:tc>
          <w:tcPr>
            <w:tcW w:w="708" w:type="dxa"/>
          </w:tcPr>
          <w:p w14:paraId="00D81D96" w14:textId="77777777" w:rsidR="00F607B2" w:rsidRPr="00AC6BD5" w:rsidRDefault="00F607B2" w:rsidP="000C32E3">
            <w:pPr>
              <w:jc w:val="both"/>
              <w:rPr>
                <w:rFonts w:ascii="Arial" w:hAnsi="Arial" w:cs="Arial"/>
                <w:sz w:val="24"/>
              </w:rPr>
            </w:pPr>
          </w:p>
        </w:tc>
      </w:tr>
      <w:tr w:rsidR="00F607B2" w:rsidRPr="00AC6BD5" w14:paraId="1471261E" w14:textId="77777777" w:rsidTr="000C32E3">
        <w:tc>
          <w:tcPr>
            <w:tcW w:w="6629" w:type="dxa"/>
          </w:tcPr>
          <w:p w14:paraId="0BAD8387" w14:textId="77777777" w:rsidR="00F607B2" w:rsidRPr="00AC6BD5" w:rsidRDefault="00F607B2" w:rsidP="000C32E3">
            <w:pPr>
              <w:jc w:val="both"/>
              <w:rPr>
                <w:rFonts w:ascii="Arial" w:hAnsi="Arial" w:cs="Arial"/>
                <w:sz w:val="24"/>
              </w:rPr>
            </w:pPr>
            <w:r w:rsidRPr="00AC6BD5">
              <w:rPr>
                <w:rFonts w:ascii="Arial" w:hAnsi="Arial" w:cs="Arial"/>
                <w:sz w:val="24"/>
              </w:rPr>
              <w:t>Blood/body fluids</w:t>
            </w:r>
          </w:p>
        </w:tc>
        <w:tc>
          <w:tcPr>
            <w:tcW w:w="709" w:type="dxa"/>
          </w:tcPr>
          <w:p w14:paraId="1A9B7E54" w14:textId="3D118510"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5A4A1D67" w14:textId="77777777" w:rsidR="00F607B2" w:rsidRPr="00AC6BD5" w:rsidRDefault="00F607B2" w:rsidP="000C32E3">
            <w:pPr>
              <w:jc w:val="both"/>
              <w:rPr>
                <w:rFonts w:ascii="Arial" w:hAnsi="Arial" w:cs="Arial"/>
                <w:sz w:val="24"/>
              </w:rPr>
            </w:pPr>
          </w:p>
        </w:tc>
        <w:tc>
          <w:tcPr>
            <w:tcW w:w="789" w:type="dxa"/>
          </w:tcPr>
          <w:p w14:paraId="6856DDCB" w14:textId="77777777" w:rsidR="00F607B2" w:rsidRPr="00AC6BD5" w:rsidRDefault="00F607B2" w:rsidP="000C32E3">
            <w:pPr>
              <w:jc w:val="both"/>
              <w:rPr>
                <w:rFonts w:ascii="Arial" w:hAnsi="Arial" w:cs="Arial"/>
                <w:sz w:val="24"/>
              </w:rPr>
            </w:pPr>
          </w:p>
        </w:tc>
        <w:tc>
          <w:tcPr>
            <w:tcW w:w="709" w:type="dxa"/>
          </w:tcPr>
          <w:p w14:paraId="6787ABBB" w14:textId="77777777" w:rsidR="00F607B2" w:rsidRPr="00AC6BD5" w:rsidRDefault="00F607B2" w:rsidP="000C32E3">
            <w:pPr>
              <w:jc w:val="both"/>
              <w:rPr>
                <w:rFonts w:ascii="Arial" w:hAnsi="Arial" w:cs="Arial"/>
                <w:sz w:val="24"/>
              </w:rPr>
            </w:pPr>
          </w:p>
        </w:tc>
        <w:tc>
          <w:tcPr>
            <w:tcW w:w="708" w:type="dxa"/>
          </w:tcPr>
          <w:p w14:paraId="5AD40FDB" w14:textId="77777777" w:rsidR="00F607B2" w:rsidRPr="00AC6BD5" w:rsidRDefault="00F607B2" w:rsidP="000C32E3">
            <w:pPr>
              <w:jc w:val="both"/>
              <w:rPr>
                <w:rFonts w:ascii="Arial" w:hAnsi="Arial" w:cs="Arial"/>
                <w:sz w:val="24"/>
              </w:rPr>
            </w:pPr>
          </w:p>
        </w:tc>
      </w:tr>
      <w:tr w:rsidR="00F607B2" w:rsidRPr="00AC6BD5" w14:paraId="2F34090F" w14:textId="77777777" w:rsidTr="000C32E3">
        <w:tc>
          <w:tcPr>
            <w:tcW w:w="6629" w:type="dxa"/>
            <w:tcBorders>
              <w:bottom w:val="single" w:sz="4" w:space="0" w:color="auto"/>
            </w:tcBorders>
          </w:tcPr>
          <w:p w14:paraId="53D01368" w14:textId="77777777" w:rsidR="00F607B2" w:rsidRPr="00AC6BD5" w:rsidRDefault="00F607B2" w:rsidP="000C32E3">
            <w:pPr>
              <w:jc w:val="both"/>
              <w:rPr>
                <w:rFonts w:ascii="Arial" w:hAnsi="Arial" w:cs="Arial"/>
                <w:sz w:val="24"/>
              </w:rPr>
            </w:pPr>
            <w:r w:rsidRPr="00AC6BD5">
              <w:rPr>
                <w:rFonts w:ascii="Arial" w:hAnsi="Arial" w:cs="Arial"/>
                <w:sz w:val="24"/>
              </w:rPr>
              <w:t>Laboratory specimens</w:t>
            </w:r>
          </w:p>
        </w:tc>
        <w:tc>
          <w:tcPr>
            <w:tcW w:w="709" w:type="dxa"/>
            <w:tcBorders>
              <w:bottom w:val="single" w:sz="4" w:space="0" w:color="auto"/>
            </w:tcBorders>
          </w:tcPr>
          <w:p w14:paraId="708553B2" w14:textId="4D4487A3"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Borders>
              <w:bottom w:val="single" w:sz="4" w:space="0" w:color="auto"/>
            </w:tcBorders>
          </w:tcPr>
          <w:p w14:paraId="45E8C87A" w14:textId="77777777" w:rsidR="00F607B2" w:rsidRPr="00AC6BD5" w:rsidRDefault="00F607B2" w:rsidP="000C32E3">
            <w:pPr>
              <w:jc w:val="both"/>
              <w:rPr>
                <w:rFonts w:ascii="Arial" w:hAnsi="Arial" w:cs="Arial"/>
                <w:sz w:val="24"/>
              </w:rPr>
            </w:pPr>
          </w:p>
        </w:tc>
        <w:tc>
          <w:tcPr>
            <w:tcW w:w="789" w:type="dxa"/>
            <w:tcBorders>
              <w:bottom w:val="single" w:sz="4" w:space="0" w:color="auto"/>
            </w:tcBorders>
          </w:tcPr>
          <w:p w14:paraId="0E5FD10E" w14:textId="77777777" w:rsidR="00F607B2" w:rsidRPr="00AC6BD5" w:rsidRDefault="00F607B2" w:rsidP="000C32E3">
            <w:pPr>
              <w:jc w:val="both"/>
              <w:rPr>
                <w:rFonts w:ascii="Arial" w:hAnsi="Arial" w:cs="Arial"/>
                <w:sz w:val="24"/>
              </w:rPr>
            </w:pPr>
          </w:p>
        </w:tc>
        <w:tc>
          <w:tcPr>
            <w:tcW w:w="709" w:type="dxa"/>
            <w:tcBorders>
              <w:bottom w:val="single" w:sz="4" w:space="0" w:color="auto"/>
            </w:tcBorders>
          </w:tcPr>
          <w:p w14:paraId="0CE3CCAC" w14:textId="77777777" w:rsidR="00F607B2" w:rsidRPr="00AC6BD5" w:rsidRDefault="00F607B2" w:rsidP="000C32E3">
            <w:pPr>
              <w:jc w:val="both"/>
              <w:rPr>
                <w:rFonts w:ascii="Arial" w:hAnsi="Arial" w:cs="Arial"/>
                <w:sz w:val="24"/>
              </w:rPr>
            </w:pPr>
          </w:p>
        </w:tc>
        <w:tc>
          <w:tcPr>
            <w:tcW w:w="708" w:type="dxa"/>
            <w:tcBorders>
              <w:bottom w:val="single" w:sz="4" w:space="0" w:color="auto"/>
            </w:tcBorders>
          </w:tcPr>
          <w:p w14:paraId="1A2F9A02" w14:textId="77777777" w:rsidR="00F607B2" w:rsidRPr="00AC6BD5" w:rsidRDefault="00F607B2" w:rsidP="000C32E3">
            <w:pPr>
              <w:jc w:val="both"/>
              <w:rPr>
                <w:rFonts w:ascii="Arial" w:hAnsi="Arial" w:cs="Arial"/>
                <w:sz w:val="24"/>
              </w:rPr>
            </w:pPr>
          </w:p>
        </w:tc>
      </w:tr>
      <w:tr w:rsidR="00615705" w:rsidRPr="00AC6BD5" w14:paraId="5A1E445A" w14:textId="77777777" w:rsidTr="000C32E3">
        <w:tc>
          <w:tcPr>
            <w:tcW w:w="10314" w:type="dxa"/>
            <w:gridSpan w:val="6"/>
            <w:shd w:val="clear" w:color="auto" w:fill="auto"/>
          </w:tcPr>
          <w:p w14:paraId="7A4C3F1D" w14:textId="77777777" w:rsidR="00615705" w:rsidRPr="00AC6BD5" w:rsidRDefault="00615705" w:rsidP="000C32E3">
            <w:pPr>
              <w:jc w:val="both"/>
              <w:rPr>
                <w:rFonts w:ascii="Arial" w:hAnsi="Arial" w:cs="Arial"/>
                <w:color w:val="002060"/>
                <w:sz w:val="24"/>
              </w:rPr>
            </w:pPr>
          </w:p>
        </w:tc>
      </w:tr>
      <w:tr w:rsidR="00F607B2" w:rsidRPr="00AC6BD5" w14:paraId="6491753F" w14:textId="77777777" w:rsidTr="000C32E3">
        <w:tc>
          <w:tcPr>
            <w:tcW w:w="6629" w:type="dxa"/>
            <w:shd w:val="clear" w:color="auto" w:fill="002060"/>
          </w:tcPr>
          <w:p w14:paraId="5631249C" w14:textId="77777777" w:rsidR="00F607B2" w:rsidRPr="00AC6BD5" w:rsidRDefault="00F607B2" w:rsidP="000C32E3">
            <w:pPr>
              <w:jc w:val="both"/>
              <w:rPr>
                <w:rFonts w:ascii="Arial" w:hAnsi="Arial" w:cs="Arial"/>
                <w:sz w:val="24"/>
              </w:rPr>
            </w:pPr>
            <w:r w:rsidRPr="00AC6BD5">
              <w:rPr>
                <w:rFonts w:ascii="Arial" w:hAnsi="Arial" w:cs="Arial"/>
                <w:b/>
                <w:color w:val="FFFFFF" w:themeColor="background1"/>
                <w:sz w:val="24"/>
              </w:rPr>
              <w:t>Hazard/Risks requiring Respiratory Health Surveillance</w:t>
            </w:r>
          </w:p>
        </w:tc>
        <w:tc>
          <w:tcPr>
            <w:tcW w:w="709" w:type="dxa"/>
            <w:shd w:val="clear" w:color="auto" w:fill="002060"/>
          </w:tcPr>
          <w:p w14:paraId="36564E70" w14:textId="77777777" w:rsidR="00F607B2" w:rsidRPr="00AC6BD5" w:rsidRDefault="00F607B2" w:rsidP="000C32E3">
            <w:pPr>
              <w:jc w:val="both"/>
              <w:rPr>
                <w:rFonts w:ascii="Arial" w:hAnsi="Arial" w:cs="Arial"/>
                <w:color w:val="002060"/>
                <w:sz w:val="24"/>
              </w:rPr>
            </w:pPr>
          </w:p>
        </w:tc>
        <w:tc>
          <w:tcPr>
            <w:tcW w:w="770" w:type="dxa"/>
            <w:tcBorders>
              <w:bottom w:val="single" w:sz="4" w:space="0" w:color="auto"/>
            </w:tcBorders>
            <w:shd w:val="clear" w:color="auto" w:fill="002060"/>
          </w:tcPr>
          <w:p w14:paraId="280BE965" w14:textId="77777777" w:rsidR="00F607B2" w:rsidRPr="00AC6BD5" w:rsidRDefault="00F607B2" w:rsidP="000C32E3">
            <w:pPr>
              <w:jc w:val="both"/>
              <w:rPr>
                <w:rFonts w:ascii="Arial" w:hAnsi="Arial" w:cs="Arial"/>
                <w:color w:val="002060"/>
                <w:sz w:val="24"/>
              </w:rPr>
            </w:pPr>
          </w:p>
        </w:tc>
        <w:tc>
          <w:tcPr>
            <w:tcW w:w="789" w:type="dxa"/>
            <w:tcBorders>
              <w:bottom w:val="single" w:sz="4" w:space="0" w:color="auto"/>
            </w:tcBorders>
            <w:shd w:val="clear" w:color="auto" w:fill="002060"/>
          </w:tcPr>
          <w:p w14:paraId="6C057ED6" w14:textId="77777777" w:rsidR="00F607B2" w:rsidRPr="00AC6BD5" w:rsidRDefault="00F607B2" w:rsidP="000C32E3">
            <w:pPr>
              <w:jc w:val="both"/>
              <w:rPr>
                <w:rFonts w:ascii="Arial" w:hAnsi="Arial" w:cs="Arial"/>
                <w:color w:val="002060"/>
                <w:sz w:val="24"/>
              </w:rPr>
            </w:pPr>
          </w:p>
        </w:tc>
        <w:tc>
          <w:tcPr>
            <w:tcW w:w="709" w:type="dxa"/>
            <w:tcBorders>
              <w:bottom w:val="single" w:sz="4" w:space="0" w:color="auto"/>
            </w:tcBorders>
            <w:shd w:val="clear" w:color="auto" w:fill="002060"/>
          </w:tcPr>
          <w:p w14:paraId="29DFCBF5" w14:textId="77777777" w:rsidR="00F607B2" w:rsidRPr="00AC6BD5" w:rsidRDefault="00F607B2" w:rsidP="000C32E3">
            <w:pPr>
              <w:jc w:val="both"/>
              <w:rPr>
                <w:rFonts w:ascii="Arial" w:hAnsi="Arial" w:cs="Arial"/>
                <w:color w:val="002060"/>
                <w:sz w:val="24"/>
              </w:rPr>
            </w:pPr>
          </w:p>
        </w:tc>
        <w:tc>
          <w:tcPr>
            <w:tcW w:w="708" w:type="dxa"/>
            <w:tcBorders>
              <w:bottom w:val="single" w:sz="4" w:space="0" w:color="auto"/>
            </w:tcBorders>
            <w:shd w:val="clear" w:color="auto" w:fill="002060"/>
          </w:tcPr>
          <w:p w14:paraId="09A0455B" w14:textId="77777777" w:rsidR="00F607B2" w:rsidRPr="00AC6BD5" w:rsidRDefault="00F607B2" w:rsidP="000C32E3">
            <w:pPr>
              <w:jc w:val="both"/>
              <w:rPr>
                <w:rFonts w:ascii="Arial" w:hAnsi="Arial" w:cs="Arial"/>
                <w:color w:val="002060"/>
                <w:sz w:val="24"/>
              </w:rPr>
            </w:pPr>
          </w:p>
        </w:tc>
      </w:tr>
      <w:tr w:rsidR="00615705" w:rsidRPr="00AC6BD5" w14:paraId="65FBAE6E" w14:textId="77777777" w:rsidTr="000C32E3">
        <w:tc>
          <w:tcPr>
            <w:tcW w:w="10314" w:type="dxa"/>
            <w:gridSpan w:val="6"/>
            <w:vAlign w:val="bottom"/>
          </w:tcPr>
          <w:p w14:paraId="3B4BCCC6" w14:textId="77777777" w:rsidR="00615705" w:rsidRPr="00AC6BD5" w:rsidRDefault="00615705" w:rsidP="000C32E3">
            <w:pPr>
              <w:jc w:val="both"/>
              <w:rPr>
                <w:rFonts w:ascii="Arial" w:hAnsi="Arial" w:cs="Arial"/>
                <w:color w:val="FFFFFF" w:themeColor="background1"/>
                <w:sz w:val="24"/>
              </w:rPr>
            </w:pPr>
          </w:p>
        </w:tc>
      </w:tr>
      <w:tr w:rsidR="00F607B2" w:rsidRPr="00AC6BD5" w14:paraId="5B596592" w14:textId="77777777" w:rsidTr="000C32E3">
        <w:tc>
          <w:tcPr>
            <w:tcW w:w="6629" w:type="dxa"/>
            <w:vAlign w:val="bottom"/>
          </w:tcPr>
          <w:p w14:paraId="035F9E63"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Solvents (e.g. toluene, xylene, white spirit, acetone, formaldehyde and ethyl acetate)</w:t>
            </w:r>
          </w:p>
        </w:tc>
        <w:tc>
          <w:tcPr>
            <w:tcW w:w="709" w:type="dxa"/>
          </w:tcPr>
          <w:p w14:paraId="064BE913" w14:textId="7B85B5CA"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shd w:val="clear" w:color="auto" w:fill="FFFFFF" w:themeFill="background1"/>
          </w:tcPr>
          <w:p w14:paraId="29393EB8" w14:textId="77777777" w:rsidR="00F607B2" w:rsidRPr="00AC6BD5" w:rsidRDefault="00F607B2" w:rsidP="000C32E3">
            <w:pPr>
              <w:jc w:val="both"/>
              <w:rPr>
                <w:rFonts w:ascii="Arial" w:hAnsi="Arial" w:cs="Arial"/>
                <w:color w:val="FFFFFF" w:themeColor="background1"/>
                <w:sz w:val="24"/>
              </w:rPr>
            </w:pPr>
          </w:p>
        </w:tc>
        <w:tc>
          <w:tcPr>
            <w:tcW w:w="789" w:type="dxa"/>
            <w:shd w:val="clear" w:color="auto" w:fill="FFFFFF" w:themeFill="background1"/>
          </w:tcPr>
          <w:p w14:paraId="1427D0E5" w14:textId="77777777" w:rsidR="00F607B2" w:rsidRPr="00AC6BD5" w:rsidRDefault="00F607B2" w:rsidP="000C32E3">
            <w:pPr>
              <w:jc w:val="both"/>
              <w:rPr>
                <w:rFonts w:ascii="Arial" w:hAnsi="Arial" w:cs="Arial"/>
                <w:color w:val="FFFFFF" w:themeColor="background1"/>
                <w:sz w:val="24"/>
              </w:rPr>
            </w:pPr>
          </w:p>
        </w:tc>
        <w:tc>
          <w:tcPr>
            <w:tcW w:w="709" w:type="dxa"/>
            <w:shd w:val="clear" w:color="auto" w:fill="FFFFFF" w:themeFill="background1"/>
          </w:tcPr>
          <w:p w14:paraId="56858F92" w14:textId="77777777" w:rsidR="00F607B2" w:rsidRPr="00AC6BD5" w:rsidRDefault="00F607B2" w:rsidP="000C32E3">
            <w:pPr>
              <w:jc w:val="both"/>
              <w:rPr>
                <w:rFonts w:ascii="Arial" w:hAnsi="Arial" w:cs="Arial"/>
                <w:color w:val="FFFFFF" w:themeColor="background1"/>
                <w:sz w:val="24"/>
              </w:rPr>
            </w:pPr>
          </w:p>
        </w:tc>
        <w:tc>
          <w:tcPr>
            <w:tcW w:w="708" w:type="dxa"/>
            <w:shd w:val="clear" w:color="auto" w:fill="FFFFFF" w:themeFill="background1"/>
          </w:tcPr>
          <w:p w14:paraId="5CE1BE96" w14:textId="77777777" w:rsidR="00F607B2" w:rsidRPr="00AC6BD5" w:rsidRDefault="00F607B2" w:rsidP="000C32E3">
            <w:pPr>
              <w:jc w:val="both"/>
              <w:rPr>
                <w:rFonts w:ascii="Arial" w:hAnsi="Arial" w:cs="Arial"/>
                <w:color w:val="FFFFFF" w:themeColor="background1"/>
                <w:sz w:val="24"/>
              </w:rPr>
            </w:pPr>
          </w:p>
        </w:tc>
      </w:tr>
      <w:tr w:rsidR="00F607B2" w:rsidRPr="00AC6BD5" w14:paraId="2DD423EC" w14:textId="77777777" w:rsidTr="000C32E3">
        <w:tc>
          <w:tcPr>
            <w:tcW w:w="6629" w:type="dxa"/>
            <w:vAlign w:val="bottom"/>
          </w:tcPr>
          <w:p w14:paraId="0F9A6D28"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 xml:space="preserve">Respiratory </w:t>
            </w:r>
            <w:proofErr w:type="spellStart"/>
            <w:r w:rsidRPr="00AC6BD5">
              <w:rPr>
                <w:rFonts w:ascii="Arial" w:hAnsi="Arial" w:cs="Arial"/>
                <w:color w:val="000000"/>
                <w:sz w:val="24"/>
              </w:rPr>
              <w:t>sensitisers</w:t>
            </w:r>
            <w:proofErr w:type="spellEnd"/>
            <w:r w:rsidRPr="00AC6BD5">
              <w:rPr>
                <w:rFonts w:ascii="Arial" w:hAnsi="Arial" w:cs="Arial"/>
                <w:color w:val="000000"/>
                <w:sz w:val="24"/>
              </w:rPr>
              <w:t xml:space="preserve"> (</w:t>
            </w:r>
            <w:proofErr w:type="spellStart"/>
            <w:r w:rsidRPr="00AC6BD5">
              <w:rPr>
                <w:rFonts w:ascii="Arial" w:hAnsi="Arial" w:cs="Arial"/>
                <w:color w:val="000000"/>
                <w:sz w:val="24"/>
              </w:rPr>
              <w:t>e.g</w:t>
            </w:r>
            <w:proofErr w:type="spellEnd"/>
            <w:r w:rsidRPr="00AC6BD5">
              <w:rPr>
                <w:rFonts w:ascii="Arial" w:hAnsi="Arial" w:cs="Arial"/>
                <w:color w:val="000000"/>
                <w:sz w:val="24"/>
              </w:rPr>
              <w:t xml:space="preserve"> isocyanates)</w:t>
            </w:r>
          </w:p>
        </w:tc>
        <w:tc>
          <w:tcPr>
            <w:tcW w:w="709" w:type="dxa"/>
          </w:tcPr>
          <w:p w14:paraId="325A4636" w14:textId="22D54454"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shd w:val="clear" w:color="auto" w:fill="FFFFFF" w:themeFill="background1"/>
          </w:tcPr>
          <w:p w14:paraId="4C4465AD" w14:textId="77777777" w:rsidR="00F607B2" w:rsidRPr="00AC6BD5" w:rsidRDefault="00F607B2" w:rsidP="000C32E3">
            <w:pPr>
              <w:jc w:val="both"/>
              <w:rPr>
                <w:rFonts w:ascii="Arial" w:hAnsi="Arial" w:cs="Arial"/>
                <w:color w:val="FFFFFF" w:themeColor="background1"/>
                <w:sz w:val="24"/>
              </w:rPr>
            </w:pPr>
          </w:p>
        </w:tc>
        <w:tc>
          <w:tcPr>
            <w:tcW w:w="789" w:type="dxa"/>
            <w:shd w:val="clear" w:color="auto" w:fill="FFFFFF" w:themeFill="background1"/>
          </w:tcPr>
          <w:p w14:paraId="76FD7270" w14:textId="77777777" w:rsidR="00F607B2" w:rsidRPr="00AC6BD5" w:rsidRDefault="00F607B2" w:rsidP="000C32E3">
            <w:pPr>
              <w:jc w:val="both"/>
              <w:rPr>
                <w:rFonts w:ascii="Arial" w:hAnsi="Arial" w:cs="Arial"/>
                <w:color w:val="FFFFFF" w:themeColor="background1"/>
                <w:sz w:val="24"/>
              </w:rPr>
            </w:pPr>
          </w:p>
        </w:tc>
        <w:tc>
          <w:tcPr>
            <w:tcW w:w="709" w:type="dxa"/>
            <w:shd w:val="clear" w:color="auto" w:fill="FFFFFF" w:themeFill="background1"/>
          </w:tcPr>
          <w:p w14:paraId="741C35A9" w14:textId="77777777" w:rsidR="00F607B2" w:rsidRPr="00AC6BD5" w:rsidRDefault="00F607B2" w:rsidP="000C32E3">
            <w:pPr>
              <w:jc w:val="both"/>
              <w:rPr>
                <w:rFonts w:ascii="Arial" w:hAnsi="Arial" w:cs="Arial"/>
                <w:color w:val="FFFFFF" w:themeColor="background1"/>
                <w:sz w:val="24"/>
              </w:rPr>
            </w:pPr>
          </w:p>
        </w:tc>
        <w:tc>
          <w:tcPr>
            <w:tcW w:w="708" w:type="dxa"/>
            <w:shd w:val="clear" w:color="auto" w:fill="FFFFFF" w:themeFill="background1"/>
          </w:tcPr>
          <w:p w14:paraId="794381B6" w14:textId="77777777" w:rsidR="00F607B2" w:rsidRPr="00AC6BD5" w:rsidRDefault="00F607B2" w:rsidP="000C32E3">
            <w:pPr>
              <w:jc w:val="both"/>
              <w:rPr>
                <w:rFonts w:ascii="Arial" w:hAnsi="Arial" w:cs="Arial"/>
                <w:color w:val="FFFFFF" w:themeColor="background1"/>
                <w:sz w:val="24"/>
              </w:rPr>
            </w:pPr>
          </w:p>
        </w:tc>
      </w:tr>
      <w:tr w:rsidR="00F607B2" w:rsidRPr="00AC6BD5" w14:paraId="01BB064E" w14:textId="77777777" w:rsidTr="000C32E3">
        <w:tc>
          <w:tcPr>
            <w:tcW w:w="6629" w:type="dxa"/>
          </w:tcPr>
          <w:p w14:paraId="3E72D180" w14:textId="77777777" w:rsidR="00F607B2" w:rsidRPr="00AC6BD5" w:rsidRDefault="00F607B2" w:rsidP="000C32E3">
            <w:pPr>
              <w:jc w:val="both"/>
              <w:rPr>
                <w:rFonts w:ascii="Arial" w:hAnsi="Arial" w:cs="Arial"/>
                <w:sz w:val="24"/>
              </w:rPr>
            </w:pPr>
            <w:r w:rsidRPr="00AC6BD5">
              <w:rPr>
                <w:rFonts w:ascii="Arial" w:hAnsi="Arial" w:cs="Arial"/>
                <w:sz w:val="24"/>
              </w:rPr>
              <w:t xml:space="preserve">Chlorine based cleaning solutions </w:t>
            </w:r>
          </w:p>
          <w:p w14:paraId="55DC0140" w14:textId="77777777" w:rsidR="00F607B2" w:rsidRPr="00AC6BD5" w:rsidRDefault="00F607B2" w:rsidP="000C32E3">
            <w:pPr>
              <w:jc w:val="both"/>
              <w:rPr>
                <w:rFonts w:ascii="Arial" w:hAnsi="Arial" w:cs="Arial"/>
                <w:sz w:val="24"/>
              </w:rPr>
            </w:pPr>
            <w:r w:rsidRPr="00AC6BD5">
              <w:rPr>
                <w:rFonts w:ascii="Arial" w:hAnsi="Arial" w:cs="Arial"/>
                <w:sz w:val="24"/>
              </w:rPr>
              <w:t xml:space="preserve">(e.g. </w:t>
            </w:r>
            <w:proofErr w:type="spellStart"/>
            <w:r w:rsidRPr="00AC6BD5">
              <w:rPr>
                <w:rFonts w:ascii="Arial" w:hAnsi="Arial" w:cs="Arial"/>
                <w:sz w:val="24"/>
              </w:rPr>
              <w:t>Chlorclean</w:t>
            </w:r>
            <w:proofErr w:type="spellEnd"/>
            <w:r w:rsidRPr="00AC6BD5">
              <w:rPr>
                <w:rFonts w:ascii="Arial" w:hAnsi="Arial" w:cs="Arial"/>
                <w:sz w:val="24"/>
              </w:rPr>
              <w:t xml:space="preserve">, </w:t>
            </w:r>
            <w:proofErr w:type="spellStart"/>
            <w:r w:rsidRPr="00AC6BD5">
              <w:rPr>
                <w:rFonts w:ascii="Arial" w:hAnsi="Arial" w:cs="Arial"/>
                <w:sz w:val="24"/>
              </w:rPr>
              <w:t>Actichlor</w:t>
            </w:r>
            <w:proofErr w:type="spellEnd"/>
            <w:r w:rsidRPr="00AC6BD5">
              <w:rPr>
                <w:rFonts w:ascii="Arial" w:hAnsi="Arial" w:cs="Arial"/>
                <w:sz w:val="24"/>
              </w:rPr>
              <w:t xml:space="preserve">, </w:t>
            </w:r>
            <w:proofErr w:type="spellStart"/>
            <w:r w:rsidRPr="00AC6BD5">
              <w:rPr>
                <w:rFonts w:ascii="Arial" w:hAnsi="Arial" w:cs="Arial"/>
                <w:sz w:val="24"/>
              </w:rPr>
              <w:t>Tristel</w:t>
            </w:r>
            <w:proofErr w:type="spellEnd"/>
            <w:r w:rsidRPr="00AC6BD5">
              <w:rPr>
                <w:rFonts w:ascii="Arial" w:hAnsi="Arial" w:cs="Arial"/>
                <w:sz w:val="24"/>
              </w:rPr>
              <w:t>)</w:t>
            </w:r>
          </w:p>
        </w:tc>
        <w:tc>
          <w:tcPr>
            <w:tcW w:w="709" w:type="dxa"/>
          </w:tcPr>
          <w:p w14:paraId="7428E7B6" w14:textId="4006869B"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shd w:val="clear" w:color="auto" w:fill="FFFFFF" w:themeFill="background1"/>
          </w:tcPr>
          <w:p w14:paraId="604E2DCC" w14:textId="77777777" w:rsidR="00F607B2" w:rsidRPr="00AC6BD5" w:rsidRDefault="00F607B2" w:rsidP="000C32E3">
            <w:pPr>
              <w:jc w:val="both"/>
              <w:rPr>
                <w:rFonts w:ascii="Arial" w:hAnsi="Arial" w:cs="Arial"/>
                <w:color w:val="FFFFFF" w:themeColor="background1"/>
                <w:sz w:val="24"/>
              </w:rPr>
            </w:pPr>
          </w:p>
        </w:tc>
        <w:tc>
          <w:tcPr>
            <w:tcW w:w="789" w:type="dxa"/>
            <w:shd w:val="clear" w:color="auto" w:fill="FFFFFF" w:themeFill="background1"/>
          </w:tcPr>
          <w:p w14:paraId="323FCE8A" w14:textId="77777777" w:rsidR="00F607B2" w:rsidRPr="00AC6BD5" w:rsidRDefault="00F607B2" w:rsidP="000C32E3">
            <w:pPr>
              <w:jc w:val="both"/>
              <w:rPr>
                <w:rFonts w:ascii="Arial" w:hAnsi="Arial" w:cs="Arial"/>
                <w:color w:val="FFFFFF" w:themeColor="background1"/>
                <w:sz w:val="24"/>
              </w:rPr>
            </w:pPr>
          </w:p>
        </w:tc>
        <w:tc>
          <w:tcPr>
            <w:tcW w:w="709" w:type="dxa"/>
            <w:shd w:val="clear" w:color="auto" w:fill="FFFFFF" w:themeFill="background1"/>
          </w:tcPr>
          <w:p w14:paraId="54E35F65" w14:textId="77777777" w:rsidR="00F607B2" w:rsidRPr="00AC6BD5" w:rsidRDefault="00F607B2" w:rsidP="000C32E3">
            <w:pPr>
              <w:jc w:val="both"/>
              <w:rPr>
                <w:rFonts w:ascii="Arial" w:hAnsi="Arial" w:cs="Arial"/>
                <w:color w:val="FFFFFF" w:themeColor="background1"/>
                <w:sz w:val="24"/>
              </w:rPr>
            </w:pPr>
          </w:p>
        </w:tc>
        <w:tc>
          <w:tcPr>
            <w:tcW w:w="708" w:type="dxa"/>
            <w:shd w:val="clear" w:color="auto" w:fill="FFFFFF" w:themeFill="background1"/>
          </w:tcPr>
          <w:p w14:paraId="31CF88AC" w14:textId="77777777" w:rsidR="00F607B2" w:rsidRPr="00AC6BD5" w:rsidRDefault="00F607B2" w:rsidP="000C32E3">
            <w:pPr>
              <w:jc w:val="both"/>
              <w:rPr>
                <w:rFonts w:ascii="Arial" w:hAnsi="Arial" w:cs="Arial"/>
                <w:color w:val="FFFFFF" w:themeColor="background1"/>
                <w:sz w:val="24"/>
              </w:rPr>
            </w:pPr>
          </w:p>
        </w:tc>
      </w:tr>
      <w:tr w:rsidR="00F607B2" w:rsidRPr="00AC6BD5" w14:paraId="3C81AA25" w14:textId="77777777" w:rsidTr="000C32E3">
        <w:tc>
          <w:tcPr>
            <w:tcW w:w="6629" w:type="dxa"/>
          </w:tcPr>
          <w:p w14:paraId="7EED8D50" w14:textId="77777777" w:rsidR="00F607B2" w:rsidRPr="00AC6BD5" w:rsidRDefault="00F607B2" w:rsidP="000C32E3">
            <w:pPr>
              <w:jc w:val="both"/>
              <w:rPr>
                <w:rFonts w:ascii="Arial" w:hAnsi="Arial" w:cs="Arial"/>
                <w:sz w:val="24"/>
              </w:rPr>
            </w:pPr>
            <w:r w:rsidRPr="00AC6BD5">
              <w:rPr>
                <w:rFonts w:ascii="Arial" w:hAnsi="Arial" w:cs="Arial"/>
                <w:sz w:val="24"/>
              </w:rPr>
              <w:t>Animals</w:t>
            </w:r>
          </w:p>
        </w:tc>
        <w:tc>
          <w:tcPr>
            <w:tcW w:w="709" w:type="dxa"/>
          </w:tcPr>
          <w:p w14:paraId="7A5331FE" w14:textId="6110AA89"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shd w:val="clear" w:color="auto" w:fill="FFFFFF" w:themeFill="background1"/>
          </w:tcPr>
          <w:p w14:paraId="64B1DED3" w14:textId="77777777" w:rsidR="00F607B2" w:rsidRPr="00AC6BD5" w:rsidRDefault="00F607B2" w:rsidP="000C32E3">
            <w:pPr>
              <w:jc w:val="both"/>
              <w:rPr>
                <w:rFonts w:ascii="Arial" w:hAnsi="Arial" w:cs="Arial"/>
                <w:color w:val="FFFFFF" w:themeColor="background1"/>
                <w:sz w:val="24"/>
              </w:rPr>
            </w:pPr>
          </w:p>
        </w:tc>
        <w:tc>
          <w:tcPr>
            <w:tcW w:w="789" w:type="dxa"/>
            <w:shd w:val="clear" w:color="auto" w:fill="FFFFFF" w:themeFill="background1"/>
          </w:tcPr>
          <w:p w14:paraId="16BE20BE" w14:textId="77777777" w:rsidR="00F607B2" w:rsidRPr="00AC6BD5" w:rsidRDefault="00F607B2" w:rsidP="000C32E3">
            <w:pPr>
              <w:jc w:val="both"/>
              <w:rPr>
                <w:rFonts w:ascii="Arial" w:hAnsi="Arial" w:cs="Arial"/>
                <w:color w:val="FFFFFF" w:themeColor="background1"/>
                <w:sz w:val="24"/>
              </w:rPr>
            </w:pPr>
          </w:p>
        </w:tc>
        <w:tc>
          <w:tcPr>
            <w:tcW w:w="709" w:type="dxa"/>
            <w:shd w:val="clear" w:color="auto" w:fill="FFFFFF" w:themeFill="background1"/>
          </w:tcPr>
          <w:p w14:paraId="16FAD591" w14:textId="77777777" w:rsidR="00F607B2" w:rsidRPr="00AC6BD5" w:rsidRDefault="00F607B2" w:rsidP="000C32E3">
            <w:pPr>
              <w:jc w:val="both"/>
              <w:rPr>
                <w:rFonts w:ascii="Arial" w:hAnsi="Arial" w:cs="Arial"/>
                <w:color w:val="FFFFFF" w:themeColor="background1"/>
                <w:sz w:val="24"/>
              </w:rPr>
            </w:pPr>
          </w:p>
        </w:tc>
        <w:tc>
          <w:tcPr>
            <w:tcW w:w="708" w:type="dxa"/>
            <w:shd w:val="clear" w:color="auto" w:fill="FFFFFF" w:themeFill="background1"/>
          </w:tcPr>
          <w:p w14:paraId="2FDFEC86" w14:textId="77777777" w:rsidR="00F607B2" w:rsidRPr="00AC6BD5" w:rsidRDefault="00F607B2" w:rsidP="000C32E3">
            <w:pPr>
              <w:jc w:val="both"/>
              <w:rPr>
                <w:rFonts w:ascii="Arial" w:hAnsi="Arial" w:cs="Arial"/>
                <w:color w:val="FFFFFF" w:themeColor="background1"/>
                <w:sz w:val="24"/>
              </w:rPr>
            </w:pPr>
          </w:p>
        </w:tc>
      </w:tr>
      <w:tr w:rsidR="00F607B2" w:rsidRPr="00AC6BD5" w14:paraId="6C63D4B3" w14:textId="77777777" w:rsidTr="000C32E3">
        <w:tc>
          <w:tcPr>
            <w:tcW w:w="6629" w:type="dxa"/>
            <w:tcBorders>
              <w:bottom w:val="single" w:sz="4" w:space="0" w:color="auto"/>
            </w:tcBorders>
          </w:tcPr>
          <w:p w14:paraId="556922A2" w14:textId="77777777" w:rsidR="00F607B2" w:rsidRPr="00AC6BD5" w:rsidRDefault="00F607B2" w:rsidP="000C32E3">
            <w:pPr>
              <w:jc w:val="both"/>
              <w:rPr>
                <w:rFonts w:ascii="Arial" w:hAnsi="Arial" w:cs="Arial"/>
                <w:sz w:val="24"/>
              </w:rPr>
            </w:pPr>
            <w:r w:rsidRPr="00AC6BD5">
              <w:rPr>
                <w:rFonts w:ascii="Arial" w:hAnsi="Arial" w:cs="Arial"/>
                <w:sz w:val="24"/>
              </w:rPr>
              <w:t>Cytotoxic drugs</w:t>
            </w:r>
          </w:p>
        </w:tc>
        <w:tc>
          <w:tcPr>
            <w:tcW w:w="709" w:type="dxa"/>
            <w:tcBorders>
              <w:bottom w:val="single" w:sz="4" w:space="0" w:color="auto"/>
            </w:tcBorders>
          </w:tcPr>
          <w:p w14:paraId="3D628ED9" w14:textId="491311DD"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Borders>
              <w:bottom w:val="single" w:sz="4" w:space="0" w:color="auto"/>
            </w:tcBorders>
            <w:shd w:val="clear" w:color="auto" w:fill="FFFFFF" w:themeFill="background1"/>
          </w:tcPr>
          <w:p w14:paraId="090EE730" w14:textId="77777777" w:rsidR="00F607B2" w:rsidRPr="00AC6BD5" w:rsidRDefault="00F607B2" w:rsidP="000C32E3">
            <w:pPr>
              <w:jc w:val="both"/>
              <w:rPr>
                <w:rFonts w:ascii="Arial" w:hAnsi="Arial" w:cs="Arial"/>
                <w:color w:val="FFFFFF" w:themeColor="background1"/>
                <w:sz w:val="24"/>
              </w:rPr>
            </w:pPr>
          </w:p>
        </w:tc>
        <w:tc>
          <w:tcPr>
            <w:tcW w:w="789" w:type="dxa"/>
            <w:tcBorders>
              <w:bottom w:val="single" w:sz="4" w:space="0" w:color="auto"/>
            </w:tcBorders>
            <w:shd w:val="clear" w:color="auto" w:fill="FFFFFF" w:themeFill="background1"/>
          </w:tcPr>
          <w:p w14:paraId="1BC7D370" w14:textId="77777777" w:rsidR="00F607B2" w:rsidRPr="00AC6BD5" w:rsidRDefault="00F607B2" w:rsidP="000C32E3">
            <w:pPr>
              <w:jc w:val="both"/>
              <w:rPr>
                <w:rFonts w:ascii="Arial" w:hAnsi="Arial" w:cs="Arial"/>
                <w:color w:val="FFFFFF" w:themeColor="background1"/>
                <w:sz w:val="24"/>
              </w:rPr>
            </w:pPr>
          </w:p>
        </w:tc>
        <w:tc>
          <w:tcPr>
            <w:tcW w:w="709" w:type="dxa"/>
            <w:tcBorders>
              <w:bottom w:val="single" w:sz="4" w:space="0" w:color="auto"/>
            </w:tcBorders>
            <w:shd w:val="clear" w:color="auto" w:fill="FFFFFF" w:themeFill="background1"/>
          </w:tcPr>
          <w:p w14:paraId="5C072F9A" w14:textId="77777777" w:rsidR="00F607B2" w:rsidRPr="00AC6BD5" w:rsidRDefault="00F607B2" w:rsidP="000C32E3">
            <w:pPr>
              <w:jc w:val="both"/>
              <w:rPr>
                <w:rFonts w:ascii="Arial" w:hAnsi="Arial" w:cs="Arial"/>
                <w:color w:val="FFFFFF" w:themeColor="background1"/>
                <w:sz w:val="24"/>
              </w:rPr>
            </w:pPr>
          </w:p>
        </w:tc>
        <w:tc>
          <w:tcPr>
            <w:tcW w:w="708" w:type="dxa"/>
            <w:tcBorders>
              <w:bottom w:val="single" w:sz="4" w:space="0" w:color="auto"/>
            </w:tcBorders>
            <w:shd w:val="clear" w:color="auto" w:fill="FFFFFF" w:themeFill="background1"/>
          </w:tcPr>
          <w:p w14:paraId="1AB9FE77" w14:textId="77777777" w:rsidR="00F607B2" w:rsidRPr="00AC6BD5" w:rsidRDefault="00F607B2" w:rsidP="000C32E3">
            <w:pPr>
              <w:jc w:val="both"/>
              <w:rPr>
                <w:rFonts w:ascii="Arial" w:hAnsi="Arial" w:cs="Arial"/>
                <w:color w:val="FFFFFF" w:themeColor="background1"/>
                <w:sz w:val="24"/>
              </w:rPr>
            </w:pPr>
          </w:p>
        </w:tc>
      </w:tr>
      <w:tr w:rsidR="00615705" w:rsidRPr="00AC6BD5" w14:paraId="7D4C0303" w14:textId="77777777" w:rsidTr="000C32E3">
        <w:tc>
          <w:tcPr>
            <w:tcW w:w="7338" w:type="dxa"/>
            <w:gridSpan w:val="2"/>
            <w:shd w:val="clear" w:color="auto" w:fill="auto"/>
          </w:tcPr>
          <w:p w14:paraId="4CE3BD14" w14:textId="77777777" w:rsidR="00615705" w:rsidRPr="00AC6BD5" w:rsidRDefault="00615705" w:rsidP="000C32E3">
            <w:pPr>
              <w:jc w:val="both"/>
              <w:rPr>
                <w:rFonts w:ascii="Arial" w:hAnsi="Arial" w:cs="Arial"/>
                <w:b/>
                <w:color w:val="FFFFFF" w:themeColor="background1"/>
                <w:sz w:val="24"/>
              </w:rPr>
            </w:pPr>
          </w:p>
        </w:tc>
        <w:tc>
          <w:tcPr>
            <w:tcW w:w="770" w:type="dxa"/>
            <w:shd w:val="clear" w:color="auto" w:fill="auto"/>
          </w:tcPr>
          <w:p w14:paraId="57D99164" w14:textId="77777777" w:rsidR="00615705" w:rsidRPr="00AC6BD5" w:rsidRDefault="00615705" w:rsidP="000C32E3">
            <w:pPr>
              <w:jc w:val="both"/>
              <w:rPr>
                <w:rFonts w:ascii="Arial" w:hAnsi="Arial" w:cs="Arial"/>
                <w:b/>
                <w:color w:val="FFFFFF" w:themeColor="background1"/>
                <w:sz w:val="24"/>
              </w:rPr>
            </w:pPr>
          </w:p>
        </w:tc>
        <w:tc>
          <w:tcPr>
            <w:tcW w:w="789" w:type="dxa"/>
            <w:shd w:val="clear" w:color="auto" w:fill="auto"/>
          </w:tcPr>
          <w:p w14:paraId="50AB7D19" w14:textId="77777777" w:rsidR="00615705" w:rsidRPr="00AC6BD5" w:rsidRDefault="00615705" w:rsidP="000C32E3">
            <w:pPr>
              <w:jc w:val="both"/>
              <w:rPr>
                <w:rFonts w:ascii="Arial" w:hAnsi="Arial" w:cs="Arial"/>
                <w:b/>
                <w:color w:val="FFFFFF" w:themeColor="background1"/>
                <w:sz w:val="24"/>
              </w:rPr>
            </w:pPr>
          </w:p>
        </w:tc>
        <w:tc>
          <w:tcPr>
            <w:tcW w:w="709" w:type="dxa"/>
            <w:shd w:val="clear" w:color="auto" w:fill="auto"/>
          </w:tcPr>
          <w:p w14:paraId="5DEB04C4" w14:textId="77777777" w:rsidR="00615705" w:rsidRPr="00AC6BD5" w:rsidRDefault="00615705" w:rsidP="000C32E3">
            <w:pPr>
              <w:jc w:val="both"/>
              <w:rPr>
                <w:rFonts w:ascii="Arial" w:hAnsi="Arial" w:cs="Arial"/>
                <w:b/>
                <w:color w:val="FFFFFF" w:themeColor="background1"/>
                <w:sz w:val="24"/>
              </w:rPr>
            </w:pPr>
          </w:p>
        </w:tc>
        <w:tc>
          <w:tcPr>
            <w:tcW w:w="708" w:type="dxa"/>
            <w:shd w:val="clear" w:color="auto" w:fill="auto"/>
          </w:tcPr>
          <w:p w14:paraId="1C22C77F" w14:textId="77777777" w:rsidR="00615705" w:rsidRPr="00AC6BD5" w:rsidRDefault="00615705" w:rsidP="000C32E3">
            <w:pPr>
              <w:jc w:val="both"/>
              <w:rPr>
                <w:rFonts w:ascii="Arial" w:hAnsi="Arial" w:cs="Arial"/>
                <w:b/>
                <w:color w:val="FFFFFF" w:themeColor="background1"/>
                <w:sz w:val="24"/>
              </w:rPr>
            </w:pPr>
          </w:p>
        </w:tc>
      </w:tr>
      <w:tr w:rsidR="00F607B2" w:rsidRPr="00AC6BD5" w14:paraId="328DE4E7" w14:textId="77777777" w:rsidTr="000C32E3">
        <w:tc>
          <w:tcPr>
            <w:tcW w:w="7338" w:type="dxa"/>
            <w:gridSpan w:val="2"/>
            <w:shd w:val="clear" w:color="auto" w:fill="002060"/>
          </w:tcPr>
          <w:p w14:paraId="681C8CEA" w14:textId="77777777" w:rsidR="00F607B2" w:rsidRPr="00AC6BD5" w:rsidRDefault="00F607B2" w:rsidP="000C32E3">
            <w:pPr>
              <w:jc w:val="both"/>
              <w:rPr>
                <w:rFonts w:ascii="Arial" w:hAnsi="Arial" w:cs="Arial"/>
                <w:color w:val="002060"/>
                <w:sz w:val="24"/>
              </w:rPr>
            </w:pPr>
            <w:r w:rsidRPr="00AC6BD5">
              <w:rPr>
                <w:rFonts w:ascii="Arial" w:hAnsi="Arial" w:cs="Arial"/>
                <w:b/>
                <w:color w:val="FFFFFF" w:themeColor="background1"/>
                <w:sz w:val="24"/>
              </w:rPr>
              <w:t>Risks requiring Other Health Surveillance</w:t>
            </w:r>
          </w:p>
        </w:tc>
        <w:tc>
          <w:tcPr>
            <w:tcW w:w="770" w:type="dxa"/>
            <w:shd w:val="clear" w:color="auto" w:fill="002060"/>
          </w:tcPr>
          <w:p w14:paraId="2A56CC8B" w14:textId="77777777" w:rsidR="00F607B2" w:rsidRPr="00AC6BD5" w:rsidRDefault="00F607B2" w:rsidP="000C32E3">
            <w:pPr>
              <w:jc w:val="both"/>
              <w:rPr>
                <w:rFonts w:ascii="Arial" w:hAnsi="Arial" w:cs="Arial"/>
                <w:b/>
                <w:color w:val="FFFFFF" w:themeColor="background1"/>
                <w:sz w:val="24"/>
              </w:rPr>
            </w:pPr>
          </w:p>
        </w:tc>
        <w:tc>
          <w:tcPr>
            <w:tcW w:w="789" w:type="dxa"/>
            <w:shd w:val="clear" w:color="auto" w:fill="002060"/>
          </w:tcPr>
          <w:p w14:paraId="5EF1BAAC" w14:textId="77777777" w:rsidR="00F607B2" w:rsidRPr="00AC6BD5" w:rsidRDefault="00F607B2" w:rsidP="000C32E3">
            <w:pPr>
              <w:jc w:val="both"/>
              <w:rPr>
                <w:rFonts w:ascii="Arial" w:hAnsi="Arial" w:cs="Arial"/>
                <w:b/>
                <w:color w:val="FFFFFF" w:themeColor="background1"/>
                <w:sz w:val="24"/>
              </w:rPr>
            </w:pPr>
          </w:p>
        </w:tc>
        <w:tc>
          <w:tcPr>
            <w:tcW w:w="709" w:type="dxa"/>
            <w:shd w:val="clear" w:color="auto" w:fill="002060"/>
          </w:tcPr>
          <w:p w14:paraId="7A9351F1" w14:textId="77777777" w:rsidR="00F607B2" w:rsidRPr="00AC6BD5" w:rsidRDefault="00F607B2" w:rsidP="000C32E3">
            <w:pPr>
              <w:jc w:val="both"/>
              <w:rPr>
                <w:rFonts w:ascii="Arial" w:hAnsi="Arial" w:cs="Arial"/>
                <w:b/>
                <w:color w:val="FFFFFF" w:themeColor="background1"/>
                <w:sz w:val="24"/>
              </w:rPr>
            </w:pPr>
          </w:p>
        </w:tc>
        <w:tc>
          <w:tcPr>
            <w:tcW w:w="708" w:type="dxa"/>
            <w:shd w:val="clear" w:color="auto" w:fill="002060"/>
          </w:tcPr>
          <w:p w14:paraId="00BB7541" w14:textId="77777777" w:rsidR="00F607B2" w:rsidRPr="00AC6BD5" w:rsidRDefault="00F607B2" w:rsidP="000C32E3">
            <w:pPr>
              <w:jc w:val="both"/>
              <w:rPr>
                <w:rFonts w:ascii="Arial" w:hAnsi="Arial" w:cs="Arial"/>
                <w:b/>
                <w:color w:val="FFFFFF" w:themeColor="background1"/>
                <w:sz w:val="24"/>
              </w:rPr>
            </w:pPr>
          </w:p>
        </w:tc>
      </w:tr>
      <w:tr w:rsidR="00F607B2" w:rsidRPr="00AC6BD5" w14:paraId="56545E00" w14:textId="77777777" w:rsidTr="000C32E3">
        <w:tc>
          <w:tcPr>
            <w:tcW w:w="6629" w:type="dxa"/>
          </w:tcPr>
          <w:p w14:paraId="089344CB" w14:textId="77777777" w:rsidR="00F607B2" w:rsidRPr="00AC6BD5" w:rsidRDefault="00F607B2" w:rsidP="000C32E3">
            <w:pPr>
              <w:jc w:val="both"/>
              <w:rPr>
                <w:rFonts w:ascii="Arial" w:hAnsi="Arial" w:cs="Arial"/>
                <w:sz w:val="24"/>
              </w:rPr>
            </w:pPr>
            <w:r w:rsidRPr="00AC6BD5">
              <w:rPr>
                <w:rFonts w:ascii="Arial" w:hAnsi="Arial" w:cs="Arial"/>
                <w:sz w:val="24"/>
              </w:rPr>
              <w:t>Radiation (&gt;6mSv)</w:t>
            </w:r>
          </w:p>
        </w:tc>
        <w:tc>
          <w:tcPr>
            <w:tcW w:w="709" w:type="dxa"/>
          </w:tcPr>
          <w:p w14:paraId="14C2DAAE" w14:textId="6F8D34A2"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124C0684" w14:textId="77777777" w:rsidR="00F607B2" w:rsidRPr="00AC6BD5" w:rsidRDefault="00F607B2" w:rsidP="000C32E3">
            <w:pPr>
              <w:jc w:val="both"/>
              <w:rPr>
                <w:rFonts w:ascii="Arial" w:hAnsi="Arial" w:cs="Arial"/>
                <w:sz w:val="24"/>
              </w:rPr>
            </w:pPr>
          </w:p>
        </w:tc>
        <w:tc>
          <w:tcPr>
            <w:tcW w:w="789" w:type="dxa"/>
          </w:tcPr>
          <w:p w14:paraId="09A2A1C1" w14:textId="77777777" w:rsidR="00F607B2" w:rsidRPr="00AC6BD5" w:rsidRDefault="00F607B2" w:rsidP="000C32E3">
            <w:pPr>
              <w:jc w:val="both"/>
              <w:rPr>
                <w:rFonts w:ascii="Arial" w:hAnsi="Arial" w:cs="Arial"/>
                <w:sz w:val="24"/>
              </w:rPr>
            </w:pPr>
          </w:p>
        </w:tc>
        <w:tc>
          <w:tcPr>
            <w:tcW w:w="709" w:type="dxa"/>
          </w:tcPr>
          <w:p w14:paraId="3F240FE4" w14:textId="77777777" w:rsidR="00F607B2" w:rsidRPr="00AC6BD5" w:rsidRDefault="00F607B2" w:rsidP="000C32E3">
            <w:pPr>
              <w:jc w:val="both"/>
              <w:rPr>
                <w:rFonts w:ascii="Arial" w:hAnsi="Arial" w:cs="Arial"/>
                <w:sz w:val="24"/>
              </w:rPr>
            </w:pPr>
          </w:p>
        </w:tc>
        <w:tc>
          <w:tcPr>
            <w:tcW w:w="708" w:type="dxa"/>
          </w:tcPr>
          <w:p w14:paraId="65826472" w14:textId="77777777" w:rsidR="00F607B2" w:rsidRPr="00AC6BD5" w:rsidRDefault="00F607B2" w:rsidP="000C32E3">
            <w:pPr>
              <w:jc w:val="both"/>
              <w:rPr>
                <w:rFonts w:ascii="Arial" w:hAnsi="Arial" w:cs="Arial"/>
                <w:sz w:val="24"/>
              </w:rPr>
            </w:pPr>
          </w:p>
        </w:tc>
      </w:tr>
      <w:tr w:rsidR="00F607B2" w:rsidRPr="00AC6BD5" w14:paraId="0FC568CF" w14:textId="77777777" w:rsidTr="000C32E3">
        <w:tc>
          <w:tcPr>
            <w:tcW w:w="6629" w:type="dxa"/>
            <w:vAlign w:val="bottom"/>
          </w:tcPr>
          <w:p w14:paraId="7DA7181D"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Laser (Class 3R, 3B, 4)</w:t>
            </w:r>
          </w:p>
        </w:tc>
        <w:tc>
          <w:tcPr>
            <w:tcW w:w="709" w:type="dxa"/>
          </w:tcPr>
          <w:p w14:paraId="0E5502E1" w14:textId="1D1B7B3D"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6E5C2C68" w14:textId="77777777" w:rsidR="00F607B2" w:rsidRPr="00AC6BD5" w:rsidRDefault="00F607B2" w:rsidP="000C32E3">
            <w:pPr>
              <w:jc w:val="both"/>
              <w:rPr>
                <w:rFonts w:ascii="Arial" w:hAnsi="Arial" w:cs="Arial"/>
                <w:sz w:val="24"/>
              </w:rPr>
            </w:pPr>
          </w:p>
        </w:tc>
        <w:tc>
          <w:tcPr>
            <w:tcW w:w="789" w:type="dxa"/>
          </w:tcPr>
          <w:p w14:paraId="6120743C" w14:textId="77777777" w:rsidR="00F607B2" w:rsidRPr="00AC6BD5" w:rsidRDefault="00F607B2" w:rsidP="000C32E3">
            <w:pPr>
              <w:jc w:val="both"/>
              <w:rPr>
                <w:rFonts w:ascii="Arial" w:hAnsi="Arial" w:cs="Arial"/>
                <w:sz w:val="24"/>
              </w:rPr>
            </w:pPr>
          </w:p>
        </w:tc>
        <w:tc>
          <w:tcPr>
            <w:tcW w:w="709" w:type="dxa"/>
          </w:tcPr>
          <w:p w14:paraId="351815B6" w14:textId="77777777" w:rsidR="00F607B2" w:rsidRPr="00AC6BD5" w:rsidRDefault="00F607B2" w:rsidP="000C32E3">
            <w:pPr>
              <w:jc w:val="both"/>
              <w:rPr>
                <w:rFonts w:ascii="Arial" w:hAnsi="Arial" w:cs="Arial"/>
                <w:sz w:val="24"/>
              </w:rPr>
            </w:pPr>
          </w:p>
        </w:tc>
        <w:tc>
          <w:tcPr>
            <w:tcW w:w="708" w:type="dxa"/>
          </w:tcPr>
          <w:p w14:paraId="7805C0E1" w14:textId="77777777" w:rsidR="00F607B2" w:rsidRPr="00AC6BD5" w:rsidRDefault="00F607B2" w:rsidP="000C32E3">
            <w:pPr>
              <w:jc w:val="both"/>
              <w:rPr>
                <w:rFonts w:ascii="Arial" w:hAnsi="Arial" w:cs="Arial"/>
                <w:sz w:val="24"/>
              </w:rPr>
            </w:pPr>
          </w:p>
        </w:tc>
      </w:tr>
      <w:tr w:rsidR="00F607B2" w:rsidRPr="00AC6BD5" w14:paraId="675CB0DC" w14:textId="77777777" w:rsidTr="000C32E3">
        <w:tc>
          <w:tcPr>
            <w:tcW w:w="6629" w:type="dxa"/>
            <w:vAlign w:val="bottom"/>
          </w:tcPr>
          <w:p w14:paraId="2352846C"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Dusty environment (&gt;4mg/m3)</w:t>
            </w:r>
          </w:p>
        </w:tc>
        <w:tc>
          <w:tcPr>
            <w:tcW w:w="709" w:type="dxa"/>
          </w:tcPr>
          <w:p w14:paraId="2FAEF80E" w14:textId="1A8EBF4F"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666EFC3D" w14:textId="77777777" w:rsidR="00F607B2" w:rsidRPr="00AC6BD5" w:rsidRDefault="00F607B2" w:rsidP="000C32E3">
            <w:pPr>
              <w:jc w:val="both"/>
              <w:rPr>
                <w:rFonts w:ascii="Arial" w:hAnsi="Arial" w:cs="Arial"/>
                <w:sz w:val="24"/>
              </w:rPr>
            </w:pPr>
          </w:p>
        </w:tc>
        <w:tc>
          <w:tcPr>
            <w:tcW w:w="789" w:type="dxa"/>
          </w:tcPr>
          <w:p w14:paraId="4ACF911E" w14:textId="77777777" w:rsidR="00F607B2" w:rsidRPr="00AC6BD5" w:rsidRDefault="00F607B2" w:rsidP="000C32E3">
            <w:pPr>
              <w:jc w:val="both"/>
              <w:rPr>
                <w:rFonts w:ascii="Arial" w:hAnsi="Arial" w:cs="Arial"/>
                <w:sz w:val="24"/>
              </w:rPr>
            </w:pPr>
          </w:p>
        </w:tc>
        <w:tc>
          <w:tcPr>
            <w:tcW w:w="709" w:type="dxa"/>
          </w:tcPr>
          <w:p w14:paraId="17FF0763" w14:textId="77777777" w:rsidR="00F607B2" w:rsidRPr="00AC6BD5" w:rsidRDefault="00F607B2" w:rsidP="000C32E3">
            <w:pPr>
              <w:jc w:val="both"/>
              <w:rPr>
                <w:rFonts w:ascii="Arial" w:hAnsi="Arial" w:cs="Arial"/>
                <w:sz w:val="24"/>
              </w:rPr>
            </w:pPr>
          </w:p>
        </w:tc>
        <w:tc>
          <w:tcPr>
            <w:tcW w:w="708" w:type="dxa"/>
          </w:tcPr>
          <w:p w14:paraId="2DCB327D" w14:textId="77777777" w:rsidR="00F607B2" w:rsidRPr="00AC6BD5" w:rsidRDefault="00F607B2" w:rsidP="000C32E3">
            <w:pPr>
              <w:jc w:val="both"/>
              <w:rPr>
                <w:rFonts w:ascii="Arial" w:hAnsi="Arial" w:cs="Arial"/>
                <w:sz w:val="24"/>
              </w:rPr>
            </w:pPr>
          </w:p>
        </w:tc>
      </w:tr>
      <w:tr w:rsidR="00F607B2" w:rsidRPr="00AC6BD5" w14:paraId="7615564F" w14:textId="77777777" w:rsidTr="000C32E3">
        <w:tc>
          <w:tcPr>
            <w:tcW w:w="6629" w:type="dxa"/>
          </w:tcPr>
          <w:p w14:paraId="69F9E4C0" w14:textId="77777777" w:rsidR="00F607B2" w:rsidRPr="00AC6BD5" w:rsidRDefault="00F607B2" w:rsidP="000C32E3">
            <w:pPr>
              <w:jc w:val="both"/>
              <w:rPr>
                <w:rFonts w:ascii="Arial" w:hAnsi="Arial" w:cs="Arial"/>
                <w:sz w:val="24"/>
              </w:rPr>
            </w:pPr>
            <w:r w:rsidRPr="00AC6BD5">
              <w:rPr>
                <w:rFonts w:ascii="Arial" w:hAnsi="Arial" w:cs="Arial"/>
                <w:sz w:val="24"/>
              </w:rPr>
              <w:t>Noise (over 80dBA)</w:t>
            </w:r>
          </w:p>
        </w:tc>
        <w:tc>
          <w:tcPr>
            <w:tcW w:w="709" w:type="dxa"/>
          </w:tcPr>
          <w:p w14:paraId="32C98B1E" w14:textId="59A41A13"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78EAD0EA" w14:textId="77777777" w:rsidR="00F607B2" w:rsidRPr="00AC6BD5" w:rsidRDefault="00F607B2" w:rsidP="000C32E3">
            <w:pPr>
              <w:jc w:val="both"/>
              <w:rPr>
                <w:rFonts w:ascii="Arial" w:hAnsi="Arial" w:cs="Arial"/>
                <w:sz w:val="24"/>
              </w:rPr>
            </w:pPr>
          </w:p>
        </w:tc>
        <w:tc>
          <w:tcPr>
            <w:tcW w:w="789" w:type="dxa"/>
          </w:tcPr>
          <w:p w14:paraId="635DAB19" w14:textId="77777777" w:rsidR="00F607B2" w:rsidRPr="00AC6BD5" w:rsidRDefault="00F607B2" w:rsidP="000C32E3">
            <w:pPr>
              <w:jc w:val="both"/>
              <w:rPr>
                <w:rFonts w:ascii="Arial" w:hAnsi="Arial" w:cs="Arial"/>
                <w:sz w:val="24"/>
              </w:rPr>
            </w:pPr>
          </w:p>
        </w:tc>
        <w:tc>
          <w:tcPr>
            <w:tcW w:w="709" w:type="dxa"/>
          </w:tcPr>
          <w:p w14:paraId="1B79D54C" w14:textId="77777777" w:rsidR="00F607B2" w:rsidRPr="00AC6BD5" w:rsidRDefault="00F607B2" w:rsidP="000C32E3">
            <w:pPr>
              <w:jc w:val="both"/>
              <w:rPr>
                <w:rFonts w:ascii="Arial" w:hAnsi="Arial" w:cs="Arial"/>
                <w:sz w:val="24"/>
              </w:rPr>
            </w:pPr>
          </w:p>
        </w:tc>
        <w:tc>
          <w:tcPr>
            <w:tcW w:w="708" w:type="dxa"/>
          </w:tcPr>
          <w:p w14:paraId="2BF877B6" w14:textId="77777777" w:rsidR="00F607B2" w:rsidRPr="00AC6BD5" w:rsidRDefault="00F607B2" w:rsidP="000C32E3">
            <w:pPr>
              <w:jc w:val="both"/>
              <w:rPr>
                <w:rFonts w:ascii="Arial" w:hAnsi="Arial" w:cs="Arial"/>
                <w:sz w:val="24"/>
              </w:rPr>
            </w:pPr>
          </w:p>
        </w:tc>
      </w:tr>
      <w:tr w:rsidR="00F607B2" w:rsidRPr="00AC6BD5" w14:paraId="18BCC72A" w14:textId="77777777" w:rsidTr="000C32E3">
        <w:tc>
          <w:tcPr>
            <w:tcW w:w="6629" w:type="dxa"/>
            <w:tcBorders>
              <w:bottom w:val="single" w:sz="4" w:space="0" w:color="auto"/>
            </w:tcBorders>
          </w:tcPr>
          <w:p w14:paraId="2B9D02B2" w14:textId="77777777" w:rsidR="00F607B2" w:rsidRPr="00AC6BD5" w:rsidRDefault="00F607B2" w:rsidP="000C32E3">
            <w:pPr>
              <w:jc w:val="both"/>
              <w:rPr>
                <w:rFonts w:ascii="Arial" w:hAnsi="Arial" w:cs="Arial"/>
                <w:sz w:val="24"/>
              </w:rPr>
            </w:pPr>
            <w:r w:rsidRPr="00AC6BD5">
              <w:rPr>
                <w:rFonts w:ascii="Arial" w:hAnsi="Arial" w:cs="Arial"/>
                <w:sz w:val="24"/>
              </w:rPr>
              <w:t>Hand held vibration tools (=&gt;2.5 m/s2)</w:t>
            </w:r>
          </w:p>
        </w:tc>
        <w:tc>
          <w:tcPr>
            <w:tcW w:w="709" w:type="dxa"/>
            <w:tcBorders>
              <w:bottom w:val="single" w:sz="4" w:space="0" w:color="auto"/>
            </w:tcBorders>
          </w:tcPr>
          <w:p w14:paraId="417D3304" w14:textId="334D9EF4"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Borders>
              <w:bottom w:val="single" w:sz="4" w:space="0" w:color="auto"/>
            </w:tcBorders>
          </w:tcPr>
          <w:p w14:paraId="7B1AFDCF" w14:textId="77777777" w:rsidR="00F607B2" w:rsidRPr="00AC6BD5" w:rsidRDefault="00F607B2" w:rsidP="000C32E3">
            <w:pPr>
              <w:jc w:val="both"/>
              <w:rPr>
                <w:rFonts w:ascii="Arial" w:hAnsi="Arial" w:cs="Arial"/>
                <w:sz w:val="24"/>
              </w:rPr>
            </w:pPr>
          </w:p>
        </w:tc>
        <w:tc>
          <w:tcPr>
            <w:tcW w:w="789" w:type="dxa"/>
            <w:tcBorders>
              <w:bottom w:val="single" w:sz="4" w:space="0" w:color="auto"/>
            </w:tcBorders>
          </w:tcPr>
          <w:p w14:paraId="5587FAD7" w14:textId="77777777" w:rsidR="00F607B2" w:rsidRPr="00AC6BD5" w:rsidRDefault="00F607B2" w:rsidP="000C32E3">
            <w:pPr>
              <w:jc w:val="both"/>
              <w:rPr>
                <w:rFonts w:ascii="Arial" w:hAnsi="Arial" w:cs="Arial"/>
                <w:sz w:val="24"/>
              </w:rPr>
            </w:pPr>
          </w:p>
        </w:tc>
        <w:tc>
          <w:tcPr>
            <w:tcW w:w="709" w:type="dxa"/>
            <w:tcBorders>
              <w:bottom w:val="single" w:sz="4" w:space="0" w:color="auto"/>
            </w:tcBorders>
          </w:tcPr>
          <w:p w14:paraId="5CAEE1B2" w14:textId="77777777" w:rsidR="00F607B2" w:rsidRPr="00AC6BD5" w:rsidRDefault="00F607B2" w:rsidP="000C32E3">
            <w:pPr>
              <w:jc w:val="both"/>
              <w:rPr>
                <w:rFonts w:ascii="Arial" w:hAnsi="Arial" w:cs="Arial"/>
                <w:sz w:val="24"/>
              </w:rPr>
            </w:pPr>
          </w:p>
        </w:tc>
        <w:tc>
          <w:tcPr>
            <w:tcW w:w="708" w:type="dxa"/>
            <w:tcBorders>
              <w:bottom w:val="single" w:sz="4" w:space="0" w:color="auto"/>
            </w:tcBorders>
          </w:tcPr>
          <w:p w14:paraId="3C155077" w14:textId="77777777" w:rsidR="00F607B2" w:rsidRPr="00AC6BD5" w:rsidRDefault="00F607B2" w:rsidP="000C32E3">
            <w:pPr>
              <w:jc w:val="both"/>
              <w:rPr>
                <w:rFonts w:ascii="Arial" w:hAnsi="Arial" w:cs="Arial"/>
                <w:sz w:val="24"/>
              </w:rPr>
            </w:pPr>
          </w:p>
        </w:tc>
      </w:tr>
      <w:tr w:rsidR="00615705" w:rsidRPr="00AC6BD5" w14:paraId="09398834" w14:textId="77777777" w:rsidTr="000C32E3">
        <w:tc>
          <w:tcPr>
            <w:tcW w:w="10314" w:type="dxa"/>
            <w:gridSpan w:val="6"/>
            <w:shd w:val="clear" w:color="auto" w:fill="auto"/>
          </w:tcPr>
          <w:p w14:paraId="1D31593F" w14:textId="77777777" w:rsidR="00615705" w:rsidRPr="00AC6BD5" w:rsidRDefault="00615705" w:rsidP="000C32E3">
            <w:pPr>
              <w:jc w:val="both"/>
              <w:rPr>
                <w:rFonts w:ascii="Arial" w:hAnsi="Arial" w:cs="Arial"/>
                <w:b/>
                <w:color w:val="FFFFFF" w:themeColor="background1"/>
                <w:sz w:val="24"/>
              </w:rPr>
            </w:pPr>
          </w:p>
        </w:tc>
      </w:tr>
      <w:tr w:rsidR="00F607B2" w:rsidRPr="00AC6BD5" w14:paraId="23B56131" w14:textId="77777777" w:rsidTr="000C32E3">
        <w:tc>
          <w:tcPr>
            <w:tcW w:w="7338" w:type="dxa"/>
            <w:gridSpan w:val="2"/>
            <w:shd w:val="clear" w:color="auto" w:fill="002060"/>
          </w:tcPr>
          <w:p w14:paraId="7F2ADCD9" w14:textId="77777777" w:rsidR="00F607B2" w:rsidRPr="00AC6BD5" w:rsidRDefault="00F607B2" w:rsidP="000C32E3">
            <w:pPr>
              <w:jc w:val="both"/>
              <w:rPr>
                <w:rFonts w:ascii="Arial" w:hAnsi="Arial" w:cs="Arial"/>
                <w:b/>
                <w:color w:val="002060"/>
                <w:sz w:val="24"/>
              </w:rPr>
            </w:pPr>
            <w:r w:rsidRPr="00AC6BD5">
              <w:rPr>
                <w:rFonts w:ascii="Arial" w:hAnsi="Arial" w:cs="Arial"/>
                <w:b/>
                <w:color w:val="FFFFFF" w:themeColor="background1"/>
                <w:sz w:val="24"/>
              </w:rPr>
              <w:t>Other General Hazards/ Risks</w:t>
            </w:r>
          </w:p>
        </w:tc>
        <w:tc>
          <w:tcPr>
            <w:tcW w:w="770" w:type="dxa"/>
            <w:shd w:val="clear" w:color="auto" w:fill="002060"/>
          </w:tcPr>
          <w:p w14:paraId="2A67663F" w14:textId="77777777" w:rsidR="00F607B2" w:rsidRPr="00AC6BD5" w:rsidRDefault="00F607B2" w:rsidP="000C32E3">
            <w:pPr>
              <w:jc w:val="both"/>
              <w:rPr>
                <w:rFonts w:ascii="Arial" w:hAnsi="Arial" w:cs="Arial"/>
                <w:b/>
                <w:color w:val="FFFFFF" w:themeColor="background1"/>
                <w:sz w:val="24"/>
              </w:rPr>
            </w:pPr>
          </w:p>
        </w:tc>
        <w:tc>
          <w:tcPr>
            <w:tcW w:w="789" w:type="dxa"/>
            <w:shd w:val="clear" w:color="auto" w:fill="002060"/>
          </w:tcPr>
          <w:p w14:paraId="5BCA4AA3" w14:textId="77777777" w:rsidR="00F607B2" w:rsidRPr="00AC6BD5" w:rsidRDefault="00F607B2" w:rsidP="000C32E3">
            <w:pPr>
              <w:jc w:val="both"/>
              <w:rPr>
                <w:rFonts w:ascii="Arial" w:hAnsi="Arial" w:cs="Arial"/>
                <w:b/>
                <w:color w:val="FFFFFF" w:themeColor="background1"/>
                <w:sz w:val="24"/>
              </w:rPr>
            </w:pPr>
          </w:p>
        </w:tc>
        <w:tc>
          <w:tcPr>
            <w:tcW w:w="709" w:type="dxa"/>
            <w:shd w:val="clear" w:color="auto" w:fill="002060"/>
          </w:tcPr>
          <w:p w14:paraId="7A9E418D" w14:textId="77777777" w:rsidR="00F607B2" w:rsidRPr="00AC6BD5" w:rsidRDefault="00F607B2" w:rsidP="000C32E3">
            <w:pPr>
              <w:jc w:val="both"/>
              <w:rPr>
                <w:rFonts w:ascii="Arial" w:hAnsi="Arial" w:cs="Arial"/>
                <w:b/>
                <w:color w:val="FFFFFF" w:themeColor="background1"/>
                <w:sz w:val="24"/>
              </w:rPr>
            </w:pPr>
          </w:p>
        </w:tc>
        <w:tc>
          <w:tcPr>
            <w:tcW w:w="708" w:type="dxa"/>
            <w:shd w:val="clear" w:color="auto" w:fill="002060"/>
          </w:tcPr>
          <w:p w14:paraId="2445C578" w14:textId="77777777" w:rsidR="00F607B2" w:rsidRPr="00AC6BD5" w:rsidRDefault="00F607B2" w:rsidP="000C32E3">
            <w:pPr>
              <w:jc w:val="both"/>
              <w:rPr>
                <w:rFonts w:ascii="Arial" w:hAnsi="Arial" w:cs="Arial"/>
                <w:b/>
                <w:color w:val="FFFFFF" w:themeColor="background1"/>
                <w:sz w:val="24"/>
              </w:rPr>
            </w:pPr>
          </w:p>
        </w:tc>
      </w:tr>
      <w:tr w:rsidR="00F607B2" w:rsidRPr="00AC6BD5" w14:paraId="22271DB8" w14:textId="77777777" w:rsidTr="000C32E3">
        <w:tc>
          <w:tcPr>
            <w:tcW w:w="6629" w:type="dxa"/>
          </w:tcPr>
          <w:p w14:paraId="005E4B0E" w14:textId="77777777" w:rsidR="00F607B2" w:rsidRPr="00AC6BD5" w:rsidRDefault="00F607B2" w:rsidP="000C32E3">
            <w:pPr>
              <w:jc w:val="both"/>
              <w:rPr>
                <w:rFonts w:ascii="Arial" w:hAnsi="Arial" w:cs="Arial"/>
                <w:sz w:val="24"/>
              </w:rPr>
            </w:pPr>
            <w:r w:rsidRPr="00AC6BD5">
              <w:rPr>
                <w:rFonts w:ascii="Arial" w:hAnsi="Arial" w:cs="Arial"/>
                <w:sz w:val="24"/>
              </w:rPr>
              <w:t>VDU use ( &gt; 1 hour daily)</w:t>
            </w:r>
          </w:p>
        </w:tc>
        <w:tc>
          <w:tcPr>
            <w:tcW w:w="709" w:type="dxa"/>
          </w:tcPr>
          <w:p w14:paraId="3C71F8AE" w14:textId="4A90C2E8" w:rsidR="00F607B2" w:rsidRPr="00AC6BD5" w:rsidRDefault="00F607B2" w:rsidP="000C32E3">
            <w:pPr>
              <w:jc w:val="both"/>
              <w:rPr>
                <w:rFonts w:ascii="Arial" w:hAnsi="Arial" w:cs="Arial"/>
                <w:sz w:val="24"/>
              </w:rPr>
            </w:pPr>
            <w:r w:rsidRPr="00AC6BD5">
              <w:rPr>
                <w:rFonts w:ascii="Arial" w:hAnsi="Arial" w:cs="Arial"/>
                <w:sz w:val="24"/>
              </w:rPr>
              <w:t>Y</w:t>
            </w:r>
          </w:p>
        </w:tc>
        <w:tc>
          <w:tcPr>
            <w:tcW w:w="770" w:type="dxa"/>
          </w:tcPr>
          <w:p w14:paraId="7B5E0593" w14:textId="77777777" w:rsidR="00F607B2" w:rsidRPr="00AC6BD5" w:rsidRDefault="00F607B2" w:rsidP="000C32E3">
            <w:pPr>
              <w:jc w:val="both"/>
              <w:rPr>
                <w:rFonts w:ascii="Arial" w:hAnsi="Arial" w:cs="Arial"/>
                <w:sz w:val="24"/>
              </w:rPr>
            </w:pPr>
          </w:p>
        </w:tc>
        <w:tc>
          <w:tcPr>
            <w:tcW w:w="789" w:type="dxa"/>
          </w:tcPr>
          <w:p w14:paraId="6108C2E0" w14:textId="77777777" w:rsidR="00F607B2" w:rsidRPr="00AC6BD5" w:rsidRDefault="00F607B2" w:rsidP="000C32E3">
            <w:pPr>
              <w:jc w:val="both"/>
              <w:rPr>
                <w:rFonts w:ascii="Arial" w:hAnsi="Arial" w:cs="Arial"/>
                <w:sz w:val="24"/>
              </w:rPr>
            </w:pPr>
          </w:p>
        </w:tc>
        <w:tc>
          <w:tcPr>
            <w:tcW w:w="709" w:type="dxa"/>
          </w:tcPr>
          <w:p w14:paraId="2828E990" w14:textId="77777777" w:rsidR="00F607B2" w:rsidRPr="00AC6BD5" w:rsidRDefault="00F607B2" w:rsidP="000C32E3">
            <w:pPr>
              <w:jc w:val="both"/>
              <w:rPr>
                <w:rFonts w:ascii="Arial" w:hAnsi="Arial" w:cs="Arial"/>
                <w:sz w:val="24"/>
              </w:rPr>
            </w:pPr>
          </w:p>
        </w:tc>
        <w:tc>
          <w:tcPr>
            <w:tcW w:w="708" w:type="dxa"/>
          </w:tcPr>
          <w:p w14:paraId="4494F927" w14:textId="615D4E33" w:rsidR="00F607B2" w:rsidRPr="00AC6BD5" w:rsidRDefault="009E07C4" w:rsidP="000C32E3">
            <w:pPr>
              <w:jc w:val="both"/>
              <w:rPr>
                <w:rFonts w:ascii="Arial" w:hAnsi="Arial" w:cs="Arial"/>
                <w:sz w:val="24"/>
              </w:rPr>
            </w:pPr>
            <w:r w:rsidRPr="00AC6BD5">
              <w:rPr>
                <w:rFonts w:ascii="Arial" w:hAnsi="Arial" w:cs="Arial"/>
                <w:sz w:val="24"/>
              </w:rPr>
              <w:t>Y</w:t>
            </w:r>
          </w:p>
        </w:tc>
      </w:tr>
      <w:tr w:rsidR="00F607B2" w:rsidRPr="00AC6BD5" w14:paraId="33983C1B" w14:textId="77777777" w:rsidTr="000C32E3">
        <w:tc>
          <w:tcPr>
            <w:tcW w:w="6629" w:type="dxa"/>
          </w:tcPr>
          <w:p w14:paraId="51ABD96F" w14:textId="77777777" w:rsidR="00F607B2" w:rsidRPr="00AC6BD5" w:rsidRDefault="00F607B2" w:rsidP="000C32E3">
            <w:pPr>
              <w:jc w:val="both"/>
              <w:rPr>
                <w:rFonts w:ascii="Arial" w:hAnsi="Arial" w:cs="Arial"/>
                <w:sz w:val="24"/>
              </w:rPr>
            </w:pPr>
            <w:r w:rsidRPr="00AC6BD5">
              <w:rPr>
                <w:rFonts w:ascii="Arial" w:hAnsi="Arial" w:cs="Arial"/>
                <w:sz w:val="24"/>
              </w:rPr>
              <w:t>Heavy manual handling (&gt;10kg)</w:t>
            </w:r>
          </w:p>
        </w:tc>
        <w:tc>
          <w:tcPr>
            <w:tcW w:w="709" w:type="dxa"/>
          </w:tcPr>
          <w:p w14:paraId="48C15D00" w14:textId="34A5FB17"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3D19B57F" w14:textId="77777777" w:rsidR="00F607B2" w:rsidRPr="00AC6BD5" w:rsidRDefault="00F607B2" w:rsidP="000C32E3">
            <w:pPr>
              <w:jc w:val="both"/>
              <w:rPr>
                <w:rFonts w:ascii="Arial" w:hAnsi="Arial" w:cs="Arial"/>
                <w:sz w:val="24"/>
              </w:rPr>
            </w:pPr>
          </w:p>
        </w:tc>
        <w:tc>
          <w:tcPr>
            <w:tcW w:w="789" w:type="dxa"/>
          </w:tcPr>
          <w:p w14:paraId="1E54A394" w14:textId="77777777" w:rsidR="00F607B2" w:rsidRPr="00AC6BD5" w:rsidRDefault="00F607B2" w:rsidP="000C32E3">
            <w:pPr>
              <w:jc w:val="both"/>
              <w:rPr>
                <w:rFonts w:ascii="Arial" w:hAnsi="Arial" w:cs="Arial"/>
                <w:sz w:val="24"/>
              </w:rPr>
            </w:pPr>
          </w:p>
        </w:tc>
        <w:tc>
          <w:tcPr>
            <w:tcW w:w="709" w:type="dxa"/>
          </w:tcPr>
          <w:p w14:paraId="30142175" w14:textId="77777777" w:rsidR="00F607B2" w:rsidRPr="00AC6BD5" w:rsidRDefault="00F607B2" w:rsidP="000C32E3">
            <w:pPr>
              <w:jc w:val="both"/>
              <w:rPr>
                <w:rFonts w:ascii="Arial" w:hAnsi="Arial" w:cs="Arial"/>
                <w:sz w:val="24"/>
              </w:rPr>
            </w:pPr>
          </w:p>
        </w:tc>
        <w:tc>
          <w:tcPr>
            <w:tcW w:w="708" w:type="dxa"/>
          </w:tcPr>
          <w:p w14:paraId="0F54644B" w14:textId="77777777" w:rsidR="00F607B2" w:rsidRPr="00AC6BD5" w:rsidRDefault="00F607B2" w:rsidP="000C32E3">
            <w:pPr>
              <w:jc w:val="both"/>
              <w:rPr>
                <w:rFonts w:ascii="Arial" w:hAnsi="Arial" w:cs="Arial"/>
                <w:sz w:val="24"/>
              </w:rPr>
            </w:pPr>
          </w:p>
        </w:tc>
      </w:tr>
      <w:tr w:rsidR="00F607B2" w:rsidRPr="00AC6BD5" w14:paraId="6559E829" w14:textId="77777777" w:rsidTr="000C32E3">
        <w:tc>
          <w:tcPr>
            <w:tcW w:w="6629" w:type="dxa"/>
            <w:vAlign w:val="bottom"/>
          </w:tcPr>
          <w:p w14:paraId="7246ADC0"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Driving</w:t>
            </w:r>
          </w:p>
        </w:tc>
        <w:tc>
          <w:tcPr>
            <w:tcW w:w="709" w:type="dxa"/>
          </w:tcPr>
          <w:p w14:paraId="1C8485B4" w14:textId="01677926"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230A140C" w14:textId="77777777" w:rsidR="00F607B2" w:rsidRPr="00AC6BD5" w:rsidRDefault="00F607B2" w:rsidP="000C32E3">
            <w:pPr>
              <w:jc w:val="both"/>
              <w:rPr>
                <w:rFonts w:ascii="Arial" w:hAnsi="Arial" w:cs="Arial"/>
                <w:sz w:val="24"/>
              </w:rPr>
            </w:pPr>
          </w:p>
        </w:tc>
        <w:tc>
          <w:tcPr>
            <w:tcW w:w="789" w:type="dxa"/>
          </w:tcPr>
          <w:p w14:paraId="54AFD90A" w14:textId="77777777" w:rsidR="00F607B2" w:rsidRPr="00AC6BD5" w:rsidRDefault="00F607B2" w:rsidP="000C32E3">
            <w:pPr>
              <w:jc w:val="both"/>
              <w:rPr>
                <w:rFonts w:ascii="Arial" w:hAnsi="Arial" w:cs="Arial"/>
                <w:sz w:val="24"/>
              </w:rPr>
            </w:pPr>
          </w:p>
        </w:tc>
        <w:tc>
          <w:tcPr>
            <w:tcW w:w="709" w:type="dxa"/>
          </w:tcPr>
          <w:p w14:paraId="792635D0" w14:textId="77777777" w:rsidR="00F607B2" w:rsidRPr="00AC6BD5" w:rsidRDefault="00F607B2" w:rsidP="000C32E3">
            <w:pPr>
              <w:jc w:val="both"/>
              <w:rPr>
                <w:rFonts w:ascii="Arial" w:hAnsi="Arial" w:cs="Arial"/>
                <w:sz w:val="24"/>
              </w:rPr>
            </w:pPr>
          </w:p>
        </w:tc>
        <w:tc>
          <w:tcPr>
            <w:tcW w:w="708" w:type="dxa"/>
          </w:tcPr>
          <w:p w14:paraId="49EB5CF4" w14:textId="77777777" w:rsidR="00F607B2" w:rsidRPr="00AC6BD5" w:rsidRDefault="00F607B2" w:rsidP="000C32E3">
            <w:pPr>
              <w:jc w:val="both"/>
              <w:rPr>
                <w:rFonts w:ascii="Arial" w:hAnsi="Arial" w:cs="Arial"/>
                <w:sz w:val="24"/>
              </w:rPr>
            </w:pPr>
          </w:p>
        </w:tc>
      </w:tr>
      <w:tr w:rsidR="00F607B2" w:rsidRPr="00AC6BD5" w14:paraId="0672246D" w14:textId="77777777" w:rsidTr="000C32E3">
        <w:tc>
          <w:tcPr>
            <w:tcW w:w="6629" w:type="dxa"/>
            <w:vAlign w:val="bottom"/>
          </w:tcPr>
          <w:p w14:paraId="452C5FD6"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Food handling</w:t>
            </w:r>
          </w:p>
        </w:tc>
        <w:tc>
          <w:tcPr>
            <w:tcW w:w="709" w:type="dxa"/>
          </w:tcPr>
          <w:p w14:paraId="526560A5" w14:textId="72D87C7F"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163973DC" w14:textId="77777777" w:rsidR="00F607B2" w:rsidRPr="00AC6BD5" w:rsidRDefault="00F607B2" w:rsidP="000C32E3">
            <w:pPr>
              <w:jc w:val="both"/>
              <w:rPr>
                <w:rFonts w:ascii="Arial" w:hAnsi="Arial" w:cs="Arial"/>
                <w:sz w:val="24"/>
              </w:rPr>
            </w:pPr>
          </w:p>
        </w:tc>
        <w:tc>
          <w:tcPr>
            <w:tcW w:w="789" w:type="dxa"/>
          </w:tcPr>
          <w:p w14:paraId="351E7133" w14:textId="77777777" w:rsidR="00F607B2" w:rsidRPr="00AC6BD5" w:rsidRDefault="00F607B2" w:rsidP="000C32E3">
            <w:pPr>
              <w:jc w:val="both"/>
              <w:rPr>
                <w:rFonts w:ascii="Arial" w:hAnsi="Arial" w:cs="Arial"/>
                <w:sz w:val="24"/>
              </w:rPr>
            </w:pPr>
          </w:p>
        </w:tc>
        <w:tc>
          <w:tcPr>
            <w:tcW w:w="709" w:type="dxa"/>
          </w:tcPr>
          <w:p w14:paraId="6BE986CB" w14:textId="77777777" w:rsidR="00F607B2" w:rsidRPr="00AC6BD5" w:rsidRDefault="00F607B2" w:rsidP="000C32E3">
            <w:pPr>
              <w:jc w:val="both"/>
              <w:rPr>
                <w:rFonts w:ascii="Arial" w:hAnsi="Arial" w:cs="Arial"/>
                <w:sz w:val="24"/>
              </w:rPr>
            </w:pPr>
          </w:p>
        </w:tc>
        <w:tc>
          <w:tcPr>
            <w:tcW w:w="708" w:type="dxa"/>
          </w:tcPr>
          <w:p w14:paraId="78E50EB5" w14:textId="77777777" w:rsidR="00F607B2" w:rsidRPr="00AC6BD5" w:rsidRDefault="00F607B2" w:rsidP="000C32E3">
            <w:pPr>
              <w:jc w:val="both"/>
              <w:rPr>
                <w:rFonts w:ascii="Arial" w:hAnsi="Arial" w:cs="Arial"/>
                <w:sz w:val="24"/>
              </w:rPr>
            </w:pPr>
          </w:p>
        </w:tc>
      </w:tr>
      <w:tr w:rsidR="00F607B2" w:rsidRPr="00AC6BD5" w14:paraId="3987F5AC" w14:textId="77777777" w:rsidTr="000C32E3">
        <w:tc>
          <w:tcPr>
            <w:tcW w:w="6629" w:type="dxa"/>
            <w:vAlign w:val="bottom"/>
          </w:tcPr>
          <w:p w14:paraId="63EC2803"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Night working</w:t>
            </w:r>
          </w:p>
        </w:tc>
        <w:tc>
          <w:tcPr>
            <w:tcW w:w="709" w:type="dxa"/>
          </w:tcPr>
          <w:p w14:paraId="75C7E0B1" w14:textId="39D6E656"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1003CBD5" w14:textId="77777777" w:rsidR="00F607B2" w:rsidRPr="00AC6BD5" w:rsidRDefault="00F607B2" w:rsidP="000C32E3">
            <w:pPr>
              <w:jc w:val="both"/>
              <w:rPr>
                <w:rFonts w:ascii="Arial" w:hAnsi="Arial" w:cs="Arial"/>
                <w:sz w:val="24"/>
              </w:rPr>
            </w:pPr>
          </w:p>
        </w:tc>
        <w:tc>
          <w:tcPr>
            <w:tcW w:w="789" w:type="dxa"/>
          </w:tcPr>
          <w:p w14:paraId="7CAF62A6" w14:textId="77777777" w:rsidR="00F607B2" w:rsidRPr="00AC6BD5" w:rsidRDefault="00F607B2" w:rsidP="000C32E3">
            <w:pPr>
              <w:jc w:val="both"/>
              <w:rPr>
                <w:rFonts w:ascii="Arial" w:hAnsi="Arial" w:cs="Arial"/>
                <w:sz w:val="24"/>
              </w:rPr>
            </w:pPr>
          </w:p>
        </w:tc>
        <w:tc>
          <w:tcPr>
            <w:tcW w:w="709" w:type="dxa"/>
          </w:tcPr>
          <w:p w14:paraId="6F6863F3" w14:textId="77777777" w:rsidR="00F607B2" w:rsidRPr="00AC6BD5" w:rsidRDefault="00F607B2" w:rsidP="000C32E3">
            <w:pPr>
              <w:jc w:val="both"/>
              <w:rPr>
                <w:rFonts w:ascii="Arial" w:hAnsi="Arial" w:cs="Arial"/>
                <w:sz w:val="24"/>
              </w:rPr>
            </w:pPr>
          </w:p>
        </w:tc>
        <w:tc>
          <w:tcPr>
            <w:tcW w:w="708" w:type="dxa"/>
          </w:tcPr>
          <w:p w14:paraId="12CF65FA" w14:textId="77777777" w:rsidR="00F607B2" w:rsidRPr="00AC6BD5" w:rsidRDefault="00F607B2" w:rsidP="000C32E3">
            <w:pPr>
              <w:jc w:val="both"/>
              <w:rPr>
                <w:rFonts w:ascii="Arial" w:hAnsi="Arial" w:cs="Arial"/>
                <w:sz w:val="24"/>
              </w:rPr>
            </w:pPr>
          </w:p>
        </w:tc>
      </w:tr>
      <w:tr w:rsidR="00F607B2" w:rsidRPr="00AC6BD5" w14:paraId="7495CD76" w14:textId="77777777" w:rsidTr="000C32E3">
        <w:tc>
          <w:tcPr>
            <w:tcW w:w="6629" w:type="dxa"/>
            <w:vAlign w:val="bottom"/>
          </w:tcPr>
          <w:p w14:paraId="2FE896C3" w14:textId="77777777" w:rsidR="00F607B2" w:rsidRPr="00AC6BD5" w:rsidRDefault="00F607B2" w:rsidP="000C32E3">
            <w:pPr>
              <w:jc w:val="both"/>
              <w:rPr>
                <w:rFonts w:ascii="Arial" w:hAnsi="Arial" w:cs="Arial"/>
                <w:color w:val="000000"/>
                <w:sz w:val="24"/>
              </w:rPr>
            </w:pPr>
            <w:r w:rsidRPr="00AC6BD5">
              <w:rPr>
                <w:rFonts w:ascii="Arial" w:hAnsi="Arial" w:cs="Arial"/>
                <w:color w:val="000000"/>
                <w:sz w:val="24"/>
              </w:rPr>
              <w:t>Electrical work</w:t>
            </w:r>
          </w:p>
        </w:tc>
        <w:tc>
          <w:tcPr>
            <w:tcW w:w="709" w:type="dxa"/>
          </w:tcPr>
          <w:p w14:paraId="08EC7110" w14:textId="70D7F81C"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71BA2B75" w14:textId="77777777" w:rsidR="00F607B2" w:rsidRPr="00AC6BD5" w:rsidRDefault="00F607B2" w:rsidP="000C32E3">
            <w:pPr>
              <w:jc w:val="both"/>
              <w:rPr>
                <w:rFonts w:ascii="Arial" w:hAnsi="Arial" w:cs="Arial"/>
                <w:sz w:val="24"/>
              </w:rPr>
            </w:pPr>
          </w:p>
        </w:tc>
        <w:tc>
          <w:tcPr>
            <w:tcW w:w="789" w:type="dxa"/>
          </w:tcPr>
          <w:p w14:paraId="0E220DA2" w14:textId="77777777" w:rsidR="00F607B2" w:rsidRPr="00AC6BD5" w:rsidRDefault="00F607B2" w:rsidP="000C32E3">
            <w:pPr>
              <w:jc w:val="both"/>
              <w:rPr>
                <w:rFonts w:ascii="Arial" w:hAnsi="Arial" w:cs="Arial"/>
                <w:sz w:val="24"/>
              </w:rPr>
            </w:pPr>
          </w:p>
        </w:tc>
        <w:tc>
          <w:tcPr>
            <w:tcW w:w="709" w:type="dxa"/>
          </w:tcPr>
          <w:p w14:paraId="4B71C981" w14:textId="77777777" w:rsidR="00F607B2" w:rsidRPr="00AC6BD5" w:rsidRDefault="00F607B2" w:rsidP="000C32E3">
            <w:pPr>
              <w:jc w:val="both"/>
              <w:rPr>
                <w:rFonts w:ascii="Arial" w:hAnsi="Arial" w:cs="Arial"/>
                <w:sz w:val="24"/>
              </w:rPr>
            </w:pPr>
          </w:p>
        </w:tc>
        <w:tc>
          <w:tcPr>
            <w:tcW w:w="708" w:type="dxa"/>
          </w:tcPr>
          <w:p w14:paraId="674C48E8" w14:textId="77777777" w:rsidR="00F607B2" w:rsidRPr="00AC6BD5" w:rsidRDefault="00F607B2" w:rsidP="000C32E3">
            <w:pPr>
              <w:jc w:val="both"/>
              <w:rPr>
                <w:rFonts w:ascii="Arial" w:hAnsi="Arial" w:cs="Arial"/>
                <w:sz w:val="24"/>
              </w:rPr>
            </w:pPr>
          </w:p>
        </w:tc>
      </w:tr>
      <w:tr w:rsidR="00615705" w:rsidRPr="00AC6BD5" w14:paraId="64DD3169" w14:textId="77777777" w:rsidTr="000C32E3">
        <w:tc>
          <w:tcPr>
            <w:tcW w:w="6629" w:type="dxa"/>
          </w:tcPr>
          <w:p w14:paraId="31F81843" w14:textId="77777777" w:rsidR="00615705" w:rsidRPr="00AC6BD5" w:rsidRDefault="00615705" w:rsidP="000C32E3">
            <w:pPr>
              <w:jc w:val="both"/>
              <w:rPr>
                <w:rFonts w:ascii="Arial" w:hAnsi="Arial" w:cs="Arial"/>
                <w:sz w:val="24"/>
              </w:rPr>
            </w:pPr>
            <w:r w:rsidRPr="00AC6BD5">
              <w:rPr>
                <w:rFonts w:ascii="Arial" w:hAnsi="Arial" w:cs="Arial"/>
                <w:sz w:val="24"/>
              </w:rPr>
              <w:t xml:space="preserve">Physical Effort </w:t>
            </w:r>
          </w:p>
        </w:tc>
        <w:tc>
          <w:tcPr>
            <w:tcW w:w="709" w:type="dxa"/>
          </w:tcPr>
          <w:p w14:paraId="15C78780" w14:textId="0E84B840" w:rsidR="00615705" w:rsidRPr="00AC6BD5" w:rsidRDefault="00615705" w:rsidP="000C32E3">
            <w:pPr>
              <w:rPr>
                <w:sz w:val="24"/>
              </w:rPr>
            </w:pPr>
            <w:r w:rsidRPr="00AC6BD5">
              <w:rPr>
                <w:rFonts w:ascii="Arial" w:hAnsi="Arial" w:cs="Arial"/>
                <w:sz w:val="24"/>
              </w:rPr>
              <w:t>N</w:t>
            </w:r>
          </w:p>
        </w:tc>
        <w:tc>
          <w:tcPr>
            <w:tcW w:w="770" w:type="dxa"/>
          </w:tcPr>
          <w:p w14:paraId="22A60614" w14:textId="77777777" w:rsidR="00615705" w:rsidRPr="00AC6BD5" w:rsidRDefault="00615705" w:rsidP="000C32E3">
            <w:pPr>
              <w:jc w:val="both"/>
              <w:rPr>
                <w:rFonts w:ascii="Arial" w:hAnsi="Arial" w:cs="Arial"/>
                <w:sz w:val="24"/>
              </w:rPr>
            </w:pPr>
          </w:p>
        </w:tc>
        <w:tc>
          <w:tcPr>
            <w:tcW w:w="789" w:type="dxa"/>
          </w:tcPr>
          <w:p w14:paraId="5643F92B" w14:textId="77777777" w:rsidR="00615705" w:rsidRPr="00AC6BD5" w:rsidRDefault="00615705" w:rsidP="000C32E3">
            <w:pPr>
              <w:jc w:val="both"/>
              <w:rPr>
                <w:rFonts w:ascii="Arial" w:hAnsi="Arial" w:cs="Arial"/>
                <w:sz w:val="24"/>
              </w:rPr>
            </w:pPr>
          </w:p>
        </w:tc>
        <w:tc>
          <w:tcPr>
            <w:tcW w:w="709" w:type="dxa"/>
          </w:tcPr>
          <w:p w14:paraId="08BAC08A" w14:textId="77777777" w:rsidR="00615705" w:rsidRPr="00AC6BD5" w:rsidRDefault="00615705" w:rsidP="000C32E3">
            <w:pPr>
              <w:jc w:val="both"/>
              <w:rPr>
                <w:rFonts w:ascii="Arial" w:hAnsi="Arial" w:cs="Arial"/>
                <w:sz w:val="24"/>
              </w:rPr>
            </w:pPr>
          </w:p>
        </w:tc>
        <w:tc>
          <w:tcPr>
            <w:tcW w:w="708" w:type="dxa"/>
          </w:tcPr>
          <w:p w14:paraId="7F792068" w14:textId="77777777" w:rsidR="00615705" w:rsidRPr="00AC6BD5" w:rsidRDefault="00615705" w:rsidP="000C32E3">
            <w:pPr>
              <w:jc w:val="both"/>
              <w:rPr>
                <w:rFonts w:ascii="Arial" w:hAnsi="Arial" w:cs="Arial"/>
                <w:sz w:val="24"/>
              </w:rPr>
            </w:pPr>
          </w:p>
        </w:tc>
      </w:tr>
      <w:tr w:rsidR="00615705" w:rsidRPr="00AC6BD5" w14:paraId="549E2360" w14:textId="77777777" w:rsidTr="000C32E3">
        <w:tc>
          <w:tcPr>
            <w:tcW w:w="6629" w:type="dxa"/>
          </w:tcPr>
          <w:p w14:paraId="14BD7E43" w14:textId="77777777" w:rsidR="00615705" w:rsidRPr="00AC6BD5" w:rsidRDefault="00615705" w:rsidP="000C32E3">
            <w:pPr>
              <w:jc w:val="both"/>
              <w:rPr>
                <w:rFonts w:ascii="Arial" w:hAnsi="Arial" w:cs="Arial"/>
                <w:sz w:val="24"/>
              </w:rPr>
            </w:pPr>
            <w:r w:rsidRPr="00AC6BD5">
              <w:rPr>
                <w:rFonts w:ascii="Arial" w:hAnsi="Arial" w:cs="Arial"/>
                <w:sz w:val="24"/>
              </w:rPr>
              <w:t xml:space="preserve">Mental Effort </w:t>
            </w:r>
          </w:p>
        </w:tc>
        <w:tc>
          <w:tcPr>
            <w:tcW w:w="709" w:type="dxa"/>
          </w:tcPr>
          <w:p w14:paraId="44A18025" w14:textId="6BDCA4A5" w:rsidR="00615705" w:rsidRPr="00AC6BD5" w:rsidRDefault="00615705" w:rsidP="000C32E3">
            <w:pPr>
              <w:rPr>
                <w:sz w:val="24"/>
              </w:rPr>
            </w:pPr>
            <w:r w:rsidRPr="00AC6BD5">
              <w:rPr>
                <w:rFonts w:ascii="Arial" w:hAnsi="Arial" w:cs="Arial"/>
                <w:sz w:val="24"/>
              </w:rPr>
              <w:t>Y</w:t>
            </w:r>
          </w:p>
        </w:tc>
        <w:tc>
          <w:tcPr>
            <w:tcW w:w="770" w:type="dxa"/>
          </w:tcPr>
          <w:p w14:paraId="02BDE0F0" w14:textId="77777777" w:rsidR="00615705" w:rsidRPr="00AC6BD5" w:rsidRDefault="00615705" w:rsidP="000C32E3">
            <w:pPr>
              <w:jc w:val="both"/>
              <w:rPr>
                <w:rFonts w:ascii="Arial" w:hAnsi="Arial" w:cs="Arial"/>
                <w:sz w:val="24"/>
              </w:rPr>
            </w:pPr>
          </w:p>
        </w:tc>
        <w:tc>
          <w:tcPr>
            <w:tcW w:w="789" w:type="dxa"/>
          </w:tcPr>
          <w:p w14:paraId="496B1454" w14:textId="77777777" w:rsidR="00615705" w:rsidRPr="00AC6BD5" w:rsidRDefault="00615705" w:rsidP="000C32E3">
            <w:pPr>
              <w:jc w:val="both"/>
              <w:rPr>
                <w:rFonts w:ascii="Arial" w:hAnsi="Arial" w:cs="Arial"/>
                <w:sz w:val="24"/>
              </w:rPr>
            </w:pPr>
          </w:p>
        </w:tc>
        <w:tc>
          <w:tcPr>
            <w:tcW w:w="709" w:type="dxa"/>
          </w:tcPr>
          <w:p w14:paraId="2BF7BCC0" w14:textId="538DDC88" w:rsidR="00615705" w:rsidRPr="00AC6BD5" w:rsidRDefault="009E07C4" w:rsidP="000C32E3">
            <w:pPr>
              <w:jc w:val="both"/>
              <w:rPr>
                <w:rFonts w:ascii="Arial" w:hAnsi="Arial" w:cs="Arial"/>
                <w:sz w:val="24"/>
              </w:rPr>
            </w:pPr>
            <w:r w:rsidRPr="00AC6BD5">
              <w:rPr>
                <w:rFonts w:ascii="Arial" w:hAnsi="Arial" w:cs="Arial"/>
                <w:sz w:val="24"/>
              </w:rPr>
              <w:t>Y</w:t>
            </w:r>
          </w:p>
        </w:tc>
        <w:tc>
          <w:tcPr>
            <w:tcW w:w="708" w:type="dxa"/>
          </w:tcPr>
          <w:p w14:paraId="5A10E13F" w14:textId="77777777" w:rsidR="00615705" w:rsidRPr="00AC6BD5" w:rsidRDefault="00615705" w:rsidP="000C32E3">
            <w:pPr>
              <w:jc w:val="both"/>
              <w:rPr>
                <w:rFonts w:ascii="Arial" w:hAnsi="Arial" w:cs="Arial"/>
                <w:sz w:val="24"/>
              </w:rPr>
            </w:pPr>
          </w:p>
        </w:tc>
      </w:tr>
      <w:tr w:rsidR="00615705" w:rsidRPr="00AC6BD5" w14:paraId="67E17649" w14:textId="77777777" w:rsidTr="000C32E3">
        <w:tc>
          <w:tcPr>
            <w:tcW w:w="6629" w:type="dxa"/>
          </w:tcPr>
          <w:p w14:paraId="51BFEC85" w14:textId="77777777" w:rsidR="00615705" w:rsidRPr="00AC6BD5" w:rsidRDefault="00615705" w:rsidP="000C32E3">
            <w:pPr>
              <w:jc w:val="both"/>
              <w:rPr>
                <w:rFonts w:ascii="Arial" w:hAnsi="Arial" w:cs="Arial"/>
                <w:sz w:val="24"/>
              </w:rPr>
            </w:pPr>
            <w:r w:rsidRPr="00AC6BD5">
              <w:rPr>
                <w:rFonts w:ascii="Arial" w:hAnsi="Arial" w:cs="Arial"/>
                <w:sz w:val="24"/>
              </w:rPr>
              <w:t xml:space="preserve">Emotional Effort </w:t>
            </w:r>
          </w:p>
        </w:tc>
        <w:tc>
          <w:tcPr>
            <w:tcW w:w="709" w:type="dxa"/>
          </w:tcPr>
          <w:p w14:paraId="4AE19191" w14:textId="7FE23392" w:rsidR="00615705" w:rsidRPr="00AC6BD5" w:rsidRDefault="00615705" w:rsidP="000C32E3">
            <w:pPr>
              <w:rPr>
                <w:sz w:val="24"/>
              </w:rPr>
            </w:pPr>
            <w:r w:rsidRPr="00AC6BD5">
              <w:rPr>
                <w:rFonts w:ascii="Arial" w:hAnsi="Arial" w:cs="Arial"/>
                <w:sz w:val="24"/>
              </w:rPr>
              <w:t>Y</w:t>
            </w:r>
          </w:p>
        </w:tc>
        <w:tc>
          <w:tcPr>
            <w:tcW w:w="770" w:type="dxa"/>
          </w:tcPr>
          <w:p w14:paraId="4A9A4D0E" w14:textId="77777777" w:rsidR="00615705" w:rsidRPr="00AC6BD5" w:rsidRDefault="00615705" w:rsidP="000C32E3">
            <w:pPr>
              <w:jc w:val="both"/>
              <w:rPr>
                <w:rFonts w:ascii="Arial" w:hAnsi="Arial" w:cs="Arial"/>
                <w:sz w:val="24"/>
              </w:rPr>
            </w:pPr>
          </w:p>
        </w:tc>
        <w:tc>
          <w:tcPr>
            <w:tcW w:w="789" w:type="dxa"/>
          </w:tcPr>
          <w:p w14:paraId="1C8AE2B6" w14:textId="77777777" w:rsidR="00615705" w:rsidRPr="00AC6BD5" w:rsidRDefault="00615705" w:rsidP="000C32E3">
            <w:pPr>
              <w:jc w:val="both"/>
              <w:rPr>
                <w:rFonts w:ascii="Arial" w:hAnsi="Arial" w:cs="Arial"/>
                <w:sz w:val="24"/>
              </w:rPr>
            </w:pPr>
          </w:p>
        </w:tc>
        <w:tc>
          <w:tcPr>
            <w:tcW w:w="709" w:type="dxa"/>
          </w:tcPr>
          <w:p w14:paraId="172824AE" w14:textId="04523DBA" w:rsidR="00615705" w:rsidRPr="00AC6BD5" w:rsidRDefault="009E07C4" w:rsidP="000C32E3">
            <w:pPr>
              <w:jc w:val="both"/>
              <w:rPr>
                <w:rFonts w:ascii="Arial" w:hAnsi="Arial" w:cs="Arial"/>
                <w:sz w:val="24"/>
              </w:rPr>
            </w:pPr>
            <w:r w:rsidRPr="00AC6BD5">
              <w:rPr>
                <w:rFonts w:ascii="Arial" w:hAnsi="Arial" w:cs="Arial"/>
                <w:sz w:val="24"/>
              </w:rPr>
              <w:t>Y</w:t>
            </w:r>
          </w:p>
        </w:tc>
        <w:tc>
          <w:tcPr>
            <w:tcW w:w="708" w:type="dxa"/>
          </w:tcPr>
          <w:p w14:paraId="7A13E267" w14:textId="77777777" w:rsidR="00615705" w:rsidRPr="00AC6BD5" w:rsidRDefault="00615705" w:rsidP="000C32E3">
            <w:pPr>
              <w:jc w:val="both"/>
              <w:rPr>
                <w:rFonts w:ascii="Arial" w:hAnsi="Arial" w:cs="Arial"/>
                <w:sz w:val="24"/>
              </w:rPr>
            </w:pPr>
          </w:p>
        </w:tc>
      </w:tr>
      <w:tr w:rsidR="00F607B2" w:rsidRPr="00AC6BD5" w14:paraId="14B3E251" w14:textId="77777777" w:rsidTr="000C32E3">
        <w:tc>
          <w:tcPr>
            <w:tcW w:w="6629" w:type="dxa"/>
          </w:tcPr>
          <w:p w14:paraId="4F83CBE0" w14:textId="77777777" w:rsidR="00F607B2" w:rsidRPr="00AC6BD5" w:rsidRDefault="00F607B2" w:rsidP="000C32E3">
            <w:pPr>
              <w:jc w:val="both"/>
              <w:rPr>
                <w:rFonts w:ascii="Arial" w:hAnsi="Arial" w:cs="Arial"/>
                <w:sz w:val="24"/>
              </w:rPr>
            </w:pPr>
            <w:r w:rsidRPr="00AC6BD5">
              <w:rPr>
                <w:rFonts w:ascii="Arial" w:hAnsi="Arial" w:cs="Arial"/>
                <w:sz w:val="24"/>
              </w:rPr>
              <w:t>Working in isolation</w:t>
            </w:r>
          </w:p>
        </w:tc>
        <w:tc>
          <w:tcPr>
            <w:tcW w:w="709" w:type="dxa"/>
          </w:tcPr>
          <w:p w14:paraId="0E3125CC" w14:textId="19210795" w:rsidR="00F607B2" w:rsidRPr="00AC6BD5" w:rsidRDefault="00F607B2" w:rsidP="000C32E3">
            <w:pPr>
              <w:jc w:val="both"/>
              <w:rPr>
                <w:rFonts w:ascii="Arial" w:hAnsi="Arial" w:cs="Arial"/>
                <w:sz w:val="24"/>
              </w:rPr>
            </w:pPr>
            <w:r w:rsidRPr="00AC6BD5">
              <w:rPr>
                <w:rFonts w:ascii="Arial" w:hAnsi="Arial" w:cs="Arial"/>
                <w:sz w:val="24"/>
              </w:rPr>
              <w:t>N</w:t>
            </w:r>
          </w:p>
        </w:tc>
        <w:tc>
          <w:tcPr>
            <w:tcW w:w="770" w:type="dxa"/>
          </w:tcPr>
          <w:p w14:paraId="0E83B949" w14:textId="77777777" w:rsidR="00F607B2" w:rsidRPr="00AC6BD5" w:rsidRDefault="00F607B2" w:rsidP="000C32E3">
            <w:pPr>
              <w:jc w:val="both"/>
              <w:rPr>
                <w:rFonts w:ascii="Arial" w:hAnsi="Arial" w:cs="Arial"/>
                <w:sz w:val="24"/>
              </w:rPr>
            </w:pPr>
          </w:p>
        </w:tc>
        <w:tc>
          <w:tcPr>
            <w:tcW w:w="789" w:type="dxa"/>
          </w:tcPr>
          <w:p w14:paraId="6E67E581" w14:textId="77777777" w:rsidR="00F607B2" w:rsidRPr="00AC6BD5" w:rsidRDefault="00F607B2" w:rsidP="000C32E3">
            <w:pPr>
              <w:jc w:val="both"/>
              <w:rPr>
                <w:rFonts w:ascii="Arial" w:hAnsi="Arial" w:cs="Arial"/>
                <w:sz w:val="24"/>
              </w:rPr>
            </w:pPr>
          </w:p>
        </w:tc>
        <w:tc>
          <w:tcPr>
            <w:tcW w:w="709" w:type="dxa"/>
          </w:tcPr>
          <w:p w14:paraId="22DC8AB7" w14:textId="77777777" w:rsidR="00F607B2" w:rsidRPr="00AC6BD5" w:rsidRDefault="00F607B2" w:rsidP="000C32E3">
            <w:pPr>
              <w:jc w:val="both"/>
              <w:rPr>
                <w:rFonts w:ascii="Arial" w:hAnsi="Arial" w:cs="Arial"/>
                <w:sz w:val="24"/>
              </w:rPr>
            </w:pPr>
          </w:p>
        </w:tc>
        <w:tc>
          <w:tcPr>
            <w:tcW w:w="708" w:type="dxa"/>
          </w:tcPr>
          <w:p w14:paraId="01C243E9" w14:textId="77777777" w:rsidR="00F607B2" w:rsidRPr="00AC6BD5" w:rsidRDefault="00F607B2" w:rsidP="000C32E3">
            <w:pPr>
              <w:jc w:val="both"/>
              <w:rPr>
                <w:rFonts w:ascii="Arial" w:hAnsi="Arial" w:cs="Arial"/>
                <w:sz w:val="24"/>
              </w:rPr>
            </w:pPr>
          </w:p>
        </w:tc>
      </w:tr>
      <w:tr w:rsidR="00F607B2" w:rsidRPr="00AC6BD5" w14:paraId="561B8A87" w14:textId="77777777" w:rsidTr="000C32E3">
        <w:tc>
          <w:tcPr>
            <w:tcW w:w="6629" w:type="dxa"/>
          </w:tcPr>
          <w:p w14:paraId="53FDF865" w14:textId="77777777" w:rsidR="00F607B2" w:rsidRPr="00AC6BD5" w:rsidRDefault="00F607B2" w:rsidP="000C32E3">
            <w:pPr>
              <w:jc w:val="both"/>
              <w:rPr>
                <w:rFonts w:ascii="Arial" w:hAnsi="Arial" w:cs="Arial"/>
                <w:sz w:val="24"/>
              </w:rPr>
            </w:pPr>
            <w:r w:rsidRPr="00AC6BD5">
              <w:rPr>
                <w:rFonts w:ascii="Arial" w:hAnsi="Arial" w:cs="Arial"/>
                <w:sz w:val="24"/>
              </w:rPr>
              <w:t>Challenging behaviour</w:t>
            </w:r>
          </w:p>
        </w:tc>
        <w:tc>
          <w:tcPr>
            <w:tcW w:w="709" w:type="dxa"/>
          </w:tcPr>
          <w:p w14:paraId="512F29A9" w14:textId="0037B387" w:rsidR="00F607B2" w:rsidRPr="00AC6BD5" w:rsidRDefault="00F607B2" w:rsidP="000C32E3">
            <w:pPr>
              <w:jc w:val="both"/>
              <w:rPr>
                <w:rFonts w:ascii="Arial" w:hAnsi="Arial" w:cs="Arial"/>
                <w:sz w:val="24"/>
              </w:rPr>
            </w:pPr>
            <w:r w:rsidRPr="00AC6BD5">
              <w:rPr>
                <w:rFonts w:ascii="Arial" w:hAnsi="Arial" w:cs="Arial"/>
                <w:sz w:val="24"/>
              </w:rPr>
              <w:t>Y</w:t>
            </w:r>
          </w:p>
        </w:tc>
        <w:tc>
          <w:tcPr>
            <w:tcW w:w="770" w:type="dxa"/>
          </w:tcPr>
          <w:p w14:paraId="195E129C" w14:textId="77777777" w:rsidR="00F607B2" w:rsidRPr="00AC6BD5" w:rsidRDefault="00F607B2" w:rsidP="000C32E3">
            <w:pPr>
              <w:jc w:val="both"/>
              <w:rPr>
                <w:rFonts w:ascii="Arial" w:hAnsi="Arial" w:cs="Arial"/>
                <w:sz w:val="24"/>
              </w:rPr>
            </w:pPr>
          </w:p>
        </w:tc>
        <w:tc>
          <w:tcPr>
            <w:tcW w:w="789" w:type="dxa"/>
          </w:tcPr>
          <w:p w14:paraId="48FCB8D2" w14:textId="6216C6C2" w:rsidR="00F607B2" w:rsidRPr="00AC6BD5" w:rsidRDefault="009E07C4" w:rsidP="000C32E3">
            <w:pPr>
              <w:jc w:val="both"/>
              <w:rPr>
                <w:rFonts w:ascii="Arial" w:hAnsi="Arial" w:cs="Arial"/>
                <w:sz w:val="24"/>
              </w:rPr>
            </w:pPr>
            <w:r w:rsidRPr="00AC6BD5">
              <w:rPr>
                <w:rFonts w:ascii="Arial" w:hAnsi="Arial" w:cs="Arial"/>
                <w:sz w:val="24"/>
              </w:rPr>
              <w:t>Y</w:t>
            </w:r>
          </w:p>
        </w:tc>
        <w:tc>
          <w:tcPr>
            <w:tcW w:w="709" w:type="dxa"/>
          </w:tcPr>
          <w:p w14:paraId="224B3B70" w14:textId="77777777" w:rsidR="00F607B2" w:rsidRPr="00AC6BD5" w:rsidRDefault="00F607B2" w:rsidP="000C32E3">
            <w:pPr>
              <w:jc w:val="both"/>
              <w:rPr>
                <w:rFonts w:ascii="Arial" w:hAnsi="Arial" w:cs="Arial"/>
                <w:sz w:val="24"/>
              </w:rPr>
            </w:pPr>
          </w:p>
        </w:tc>
        <w:tc>
          <w:tcPr>
            <w:tcW w:w="708" w:type="dxa"/>
          </w:tcPr>
          <w:p w14:paraId="3B3407C9" w14:textId="77777777" w:rsidR="00F607B2" w:rsidRPr="00AC6BD5" w:rsidRDefault="00F607B2" w:rsidP="000C32E3">
            <w:pPr>
              <w:jc w:val="both"/>
              <w:rPr>
                <w:rFonts w:ascii="Arial" w:hAnsi="Arial" w:cs="Arial"/>
                <w:sz w:val="24"/>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D1615" w:rsidRDefault="001D1615" w:rsidP="008D6EE5">
      <w:pPr>
        <w:spacing w:after="0" w:line="240" w:lineRule="auto"/>
      </w:pPr>
      <w:r>
        <w:separator/>
      </w:r>
    </w:p>
  </w:endnote>
  <w:endnote w:type="continuationSeparator" w:id="0">
    <w:p w14:paraId="09B63E5A" w14:textId="77777777" w:rsidR="001D1615" w:rsidRDefault="001D161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1D1615" w:rsidRDefault="001D1615">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D1615" w:rsidRDefault="001D1615" w:rsidP="008D6EE5">
      <w:pPr>
        <w:spacing w:after="0" w:line="240" w:lineRule="auto"/>
      </w:pPr>
      <w:r>
        <w:separator/>
      </w:r>
    </w:p>
  </w:footnote>
  <w:footnote w:type="continuationSeparator" w:id="0">
    <w:p w14:paraId="22918FE6" w14:textId="77777777" w:rsidR="001D1615" w:rsidRDefault="001D161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D1615" w:rsidRDefault="001D1615">
    <w:pPr>
      <w:pStyle w:val="Header"/>
    </w:pPr>
  </w:p>
  <w:p w14:paraId="67B927BB" w14:textId="77777777" w:rsidR="001D1615" w:rsidRDefault="001D1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4C9"/>
    <w:multiLevelType w:val="hybridMultilevel"/>
    <w:tmpl w:val="8852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1FA5"/>
    <w:multiLevelType w:val="hybridMultilevel"/>
    <w:tmpl w:val="446C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02D3D71"/>
    <w:multiLevelType w:val="hybridMultilevel"/>
    <w:tmpl w:val="5C90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C778D"/>
    <w:multiLevelType w:val="hybridMultilevel"/>
    <w:tmpl w:val="7D4A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4F027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320C9B"/>
    <w:multiLevelType w:val="hybridMultilevel"/>
    <w:tmpl w:val="73D06E64"/>
    <w:lvl w:ilvl="0" w:tplc="53E4C19C">
      <w:start w:val="1"/>
      <w:numFmt w:val="bullet"/>
      <w:lvlText w:val="•"/>
      <w:lvlJc w:val="left"/>
      <w:pPr>
        <w:tabs>
          <w:tab w:val="num" w:pos="720"/>
        </w:tabs>
        <w:ind w:left="720" w:hanging="360"/>
      </w:pPr>
      <w:rPr>
        <w:rFonts w:ascii="Times New Roman" w:hAnsi="Times New Roman" w:hint="default"/>
      </w:rPr>
    </w:lvl>
    <w:lvl w:ilvl="1" w:tplc="1B98FC90" w:tentative="1">
      <w:start w:val="1"/>
      <w:numFmt w:val="bullet"/>
      <w:lvlText w:val="•"/>
      <w:lvlJc w:val="left"/>
      <w:pPr>
        <w:tabs>
          <w:tab w:val="num" w:pos="1440"/>
        </w:tabs>
        <w:ind w:left="1440" w:hanging="360"/>
      </w:pPr>
      <w:rPr>
        <w:rFonts w:ascii="Times New Roman" w:hAnsi="Times New Roman" w:hint="default"/>
      </w:rPr>
    </w:lvl>
    <w:lvl w:ilvl="2" w:tplc="B8484C7E" w:tentative="1">
      <w:start w:val="1"/>
      <w:numFmt w:val="bullet"/>
      <w:lvlText w:val="•"/>
      <w:lvlJc w:val="left"/>
      <w:pPr>
        <w:tabs>
          <w:tab w:val="num" w:pos="2160"/>
        </w:tabs>
        <w:ind w:left="2160" w:hanging="360"/>
      </w:pPr>
      <w:rPr>
        <w:rFonts w:ascii="Times New Roman" w:hAnsi="Times New Roman" w:hint="default"/>
      </w:rPr>
    </w:lvl>
    <w:lvl w:ilvl="3" w:tplc="E9F4F4E6" w:tentative="1">
      <w:start w:val="1"/>
      <w:numFmt w:val="bullet"/>
      <w:lvlText w:val="•"/>
      <w:lvlJc w:val="left"/>
      <w:pPr>
        <w:tabs>
          <w:tab w:val="num" w:pos="2880"/>
        </w:tabs>
        <w:ind w:left="2880" w:hanging="360"/>
      </w:pPr>
      <w:rPr>
        <w:rFonts w:ascii="Times New Roman" w:hAnsi="Times New Roman" w:hint="default"/>
      </w:rPr>
    </w:lvl>
    <w:lvl w:ilvl="4" w:tplc="C98C7694" w:tentative="1">
      <w:start w:val="1"/>
      <w:numFmt w:val="bullet"/>
      <w:lvlText w:val="•"/>
      <w:lvlJc w:val="left"/>
      <w:pPr>
        <w:tabs>
          <w:tab w:val="num" w:pos="3600"/>
        </w:tabs>
        <w:ind w:left="3600" w:hanging="360"/>
      </w:pPr>
      <w:rPr>
        <w:rFonts w:ascii="Times New Roman" w:hAnsi="Times New Roman" w:hint="default"/>
      </w:rPr>
    </w:lvl>
    <w:lvl w:ilvl="5" w:tplc="914C762E" w:tentative="1">
      <w:start w:val="1"/>
      <w:numFmt w:val="bullet"/>
      <w:lvlText w:val="•"/>
      <w:lvlJc w:val="left"/>
      <w:pPr>
        <w:tabs>
          <w:tab w:val="num" w:pos="4320"/>
        </w:tabs>
        <w:ind w:left="4320" w:hanging="360"/>
      </w:pPr>
      <w:rPr>
        <w:rFonts w:ascii="Times New Roman" w:hAnsi="Times New Roman" w:hint="default"/>
      </w:rPr>
    </w:lvl>
    <w:lvl w:ilvl="6" w:tplc="1D4C6756" w:tentative="1">
      <w:start w:val="1"/>
      <w:numFmt w:val="bullet"/>
      <w:lvlText w:val="•"/>
      <w:lvlJc w:val="left"/>
      <w:pPr>
        <w:tabs>
          <w:tab w:val="num" w:pos="5040"/>
        </w:tabs>
        <w:ind w:left="5040" w:hanging="360"/>
      </w:pPr>
      <w:rPr>
        <w:rFonts w:ascii="Times New Roman" w:hAnsi="Times New Roman" w:hint="default"/>
      </w:rPr>
    </w:lvl>
    <w:lvl w:ilvl="7" w:tplc="AE3845A8" w:tentative="1">
      <w:start w:val="1"/>
      <w:numFmt w:val="bullet"/>
      <w:lvlText w:val="•"/>
      <w:lvlJc w:val="left"/>
      <w:pPr>
        <w:tabs>
          <w:tab w:val="num" w:pos="5760"/>
        </w:tabs>
        <w:ind w:left="5760" w:hanging="360"/>
      </w:pPr>
      <w:rPr>
        <w:rFonts w:ascii="Times New Roman" w:hAnsi="Times New Roman" w:hint="default"/>
      </w:rPr>
    </w:lvl>
    <w:lvl w:ilvl="8" w:tplc="D54419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4A074F"/>
    <w:multiLevelType w:val="hybridMultilevel"/>
    <w:tmpl w:val="DD662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811CB"/>
    <w:multiLevelType w:val="hybridMultilevel"/>
    <w:tmpl w:val="B7DA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249CA"/>
    <w:multiLevelType w:val="hybridMultilevel"/>
    <w:tmpl w:val="1EB8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E0C5C"/>
    <w:multiLevelType w:val="hybridMultilevel"/>
    <w:tmpl w:val="B3B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3F2A91"/>
    <w:multiLevelType w:val="hybridMultilevel"/>
    <w:tmpl w:val="088A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7"/>
  </w:num>
  <w:num w:numId="4">
    <w:abstractNumId w:val="23"/>
  </w:num>
  <w:num w:numId="5">
    <w:abstractNumId w:val="21"/>
  </w:num>
  <w:num w:numId="6">
    <w:abstractNumId w:val="13"/>
  </w:num>
  <w:num w:numId="7">
    <w:abstractNumId w:val="8"/>
  </w:num>
  <w:num w:numId="8">
    <w:abstractNumId w:val="11"/>
  </w:num>
  <w:num w:numId="9">
    <w:abstractNumId w:val="15"/>
  </w:num>
  <w:num w:numId="10">
    <w:abstractNumId w:val="14"/>
  </w:num>
  <w:num w:numId="11">
    <w:abstractNumId w:val="5"/>
  </w:num>
  <w:num w:numId="12">
    <w:abstractNumId w:val="16"/>
  </w:num>
  <w:num w:numId="13">
    <w:abstractNumId w:val="10"/>
  </w:num>
  <w:num w:numId="14">
    <w:abstractNumId w:val="9"/>
  </w:num>
  <w:num w:numId="15">
    <w:abstractNumId w:val="3"/>
  </w:num>
  <w:num w:numId="16">
    <w:abstractNumId w:val="6"/>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20"/>
  </w:num>
  <w:num w:numId="22">
    <w:abstractNumId w:val="1"/>
  </w:num>
  <w:num w:numId="23">
    <w:abstractNumId w:val="24"/>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D13"/>
    <w:rsid w:val="00044290"/>
    <w:rsid w:val="000448EF"/>
    <w:rsid w:val="0005796B"/>
    <w:rsid w:val="000818B2"/>
    <w:rsid w:val="000B1833"/>
    <w:rsid w:val="000B254B"/>
    <w:rsid w:val="000C157D"/>
    <w:rsid w:val="000C1FB8"/>
    <w:rsid w:val="000C32E3"/>
    <w:rsid w:val="000D39EE"/>
    <w:rsid w:val="000E5016"/>
    <w:rsid w:val="000F4B28"/>
    <w:rsid w:val="00102F7C"/>
    <w:rsid w:val="00120D94"/>
    <w:rsid w:val="001568A8"/>
    <w:rsid w:val="0017173F"/>
    <w:rsid w:val="00172534"/>
    <w:rsid w:val="001B750B"/>
    <w:rsid w:val="001D1615"/>
    <w:rsid w:val="001D2D93"/>
    <w:rsid w:val="001D629F"/>
    <w:rsid w:val="00213541"/>
    <w:rsid w:val="00244F91"/>
    <w:rsid w:val="00257597"/>
    <w:rsid w:val="00263927"/>
    <w:rsid w:val="0026428B"/>
    <w:rsid w:val="0026716D"/>
    <w:rsid w:val="00273101"/>
    <w:rsid w:val="002835F7"/>
    <w:rsid w:val="002B7A29"/>
    <w:rsid w:val="002C2146"/>
    <w:rsid w:val="002C4E22"/>
    <w:rsid w:val="002D75B4"/>
    <w:rsid w:val="002E3B93"/>
    <w:rsid w:val="0033014F"/>
    <w:rsid w:val="0033046E"/>
    <w:rsid w:val="00384D9D"/>
    <w:rsid w:val="00394627"/>
    <w:rsid w:val="003A1F4C"/>
    <w:rsid w:val="003A310F"/>
    <w:rsid w:val="003A5DEC"/>
    <w:rsid w:val="003A67E9"/>
    <w:rsid w:val="003B04AD"/>
    <w:rsid w:val="003B0EE4"/>
    <w:rsid w:val="003B43F4"/>
    <w:rsid w:val="003C5A3F"/>
    <w:rsid w:val="003E26C9"/>
    <w:rsid w:val="003F295F"/>
    <w:rsid w:val="00403964"/>
    <w:rsid w:val="00405817"/>
    <w:rsid w:val="00426AC6"/>
    <w:rsid w:val="00431F44"/>
    <w:rsid w:val="004733A7"/>
    <w:rsid w:val="004913D6"/>
    <w:rsid w:val="00495863"/>
    <w:rsid w:val="0049672C"/>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96F53"/>
    <w:rsid w:val="006C3392"/>
    <w:rsid w:val="006C38CB"/>
    <w:rsid w:val="006F4F61"/>
    <w:rsid w:val="006F5D1E"/>
    <w:rsid w:val="00722BF9"/>
    <w:rsid w:val="007528E6"/>
    <w:rsid w:val="0078591E"/>
    <w:rsid w:val="0079132F"/>
    <w:rsid w:val="007A099A"/>
    <w:rsid w:val="007A51DB"/>
    <w:rsid w:val="007A7E74"/>
    <w:rsid w:val="007B321A"/>
    <w:rsid w:val="007B5C4D"/>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D6FBD"/>
    <w:rsid w:val="008E0D89"/>
    <w:rsid w:val="008E27FD"/>
    <w:rsid w:val="008F42C4"/>
    <w:rsid w:val="008F7D36"/>
    <w:rsid w:val="008F7F1E"/>
    <w:rsid w:val="009032BF"/>
    <w:rsid w:val="00903405"/>
    <w:rsid w:val="00942EF3"/>
    <w:rsid w:val="00953ADE"/>
    <w:rsid w:val="00955DBC"/>
    <w:rsid w:val="00987B17"/>
    <w:rsid w:val="009A2853"/>
    <w:rsid w:val="009B030C"/>
    <w:rsid w:val="009D0DEA"/>
    <w:rsid w:val="009E07C4"/>
    <w:rsid w:val="009E7256"/>
    <w:rsid w:val="009F3605"/>
    <w:rsid w:val="009F37F8"/>
    <w:rsid w:val="00A1395C"/>
    <w:rsid w:val="00A14A3C"/>
    <w:rsid w:val="00A37038"/>
    <w:rsid w:val="00A400B0"/>
    <w:rsid w:val="00A430A2"/>
    <w:rsid w:val="00A95BA6"/>
    <w:rsid w:val="00AC177C"/>
    <w:rsid w:val="00AC6BD5"/>
    <w:rsid w:val="00AE43BA"/>
    <w:rsid w:val="00B2034A"/>
    <w:rsid w:val="00B35774"/>
    <w:rsid w:val="00B41A6D"/>
    <w:rsid w:val="00B43492"/>
    <w:rsid w:val="00B627DE"/>
    <w:rsid w:val="00B62B9F"/>
    <w:rsid w:val="00B735BB"/>
    <w:rsid w:val="00B7562E"/>
    <w:rsid w:val="00B95A94"/>
    <w:rsid w:val="00BA280B"/>
    <w:rsid w:val="00BB0F99"/>
    <w:rsid w:val="00BB3FE0"/>
    <w:rsid w:val="00BD7483"/>
    <w:rsid w:val="00BE60E7"/>
    <w:rsid w:val="00BF126B"/>
    <w:rsid w:val="00C277DE"/>
    <w:rsid w:val="00C34542"/>
    <w:rsid w:val="00C4469F"/>
    <w:rsid w:val="00C56A04"/>
    <w:rsid w:val="00C666DE"/>
    <w:rsid w:val="00C741D0"/>
    <w:rsid w:val="00C849A4"/>
    <w:rsid w:val="00C91114"/>
    <w:rsid w:val="00C931B1"/>
    <w:rsid w:val="00CC1BBD"/>
    <w:rsid w:val="00CC2F4E"/>
    <w:rsid w:val="00CC5A10"/>
    <w:rsid w:val="00CD0B18"/>
    <w:rsid w:val="00CE0BB5"/>
    <w:rsid w:val="00CF69D0"/>
    <w:rsid w:val="00D050C9"/>
    <w:rsid w:val="00D244DD"/>
    <w:rsid w:val="00D30BF7"/>
    <w:rsid w:val="00D354BD"/>
    <w:rsid w:val="00D4237D"/>
    <w:rsid w:val="00D44AB0"/>
    <w:rsid w:val="00D65CFF"/>
    <w:rsid w:val="00D85E27"/>
    <w:rsid w:val="00D907ED"/>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672B3"/>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B2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24176410">
      <w:bodyDiv w:val="1"/>
      <w:marLeft w:val="0"/>
      <w:marRight w:val="0"/>
      <w:marTop w:val="0"/>
      <w:marBottom w:val="0"/>
      <w:divBdr>
        <w:top w:val="none" w:sz="0" w:space="0" w:color="auto"/>
        <w:left w:val="none" w:sz="0" w:space="0" w:color="auto"/>
        <w:bottom w:val="none" w:sz="0" w:space="0" w:color="auto"/>
        <w:right w:val="none" w:sz="0" w:space="0" w:color="auto"/>
      </w:divBdr>
      <w:divsChild>
        <w:div w:id="2091808481">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7FC736-66BF-4FE7-A25F-E6C0400D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Amanda Mccabe</cp:lastModifiedBy>
  <cp:revision>4</cp:revision>
  <cp:lastPrinted>2019-07-04T08:11:00Z</cp:lastPrinted>
  <dcterms:created xsi:type="dcterms:W3CDTF">2023-10-09T15:31:00Z</dcterms:created>
  <dcterms:modified xsi:type="dcterms:W3CDTF">2023-10-09T16:19:00Z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