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9463B9">
      <w:pPr>
        <w:pStyle w:val="Quote"/>
      </w:pPr>
      <w:bookmarkStart w:id="0" w:name="_GoBack"/>
      <w:bookmarkEnd w:id="0"/>
      <w:r>
        <w:rPr>
          <w:noProof/>
        </w:rPr>
        <w:drawing>
          <wp:anchor distT="0" distB="0" distL="114300" distR="114300" simplePos="0" relativeHeight="251666432" behindDoc="0" locked="0" layoutInCell="1" allowOverlap="1" wp14:anchorId="30DA5803" wp14:editId="58594125">
            <wp:simplePos x="0" y="0"/>
            <wp:positionH relativeFrom="column">
              <wp:posOffset>4243705</wp:posOffset>
            </wp:positionH>
            <wp:positionV relativeFrom="paragraph">
              <wp:posOffset>-179956</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715"/>
        <w:gridCol w:w="6491"/>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A55E30">
        <w:trPr>
          <w:trHeight w:val="454"/>
        </w:trPr>
        <w:tc>
          <w:tcPr>
            <w:tcW w:w="3715" w:type="dxa"/>
            <w:vAlign w:val="center"/>
          </w:tcPr>
          <w:p w14:paraId="009A8F9F" w14:textId="77777777" w:rsidR="00213541" w:rsidRPr="00F607B2" w:rsidRDefault="00213541" w:rsidP="00A55E30">
            <w:pPr>
              <w:rPr>
                <w:rFonts w:ascii="Arial" w:hAnsi="Arial" w:cs="Arial"/>
                <w:b/>
              </w:rPr>
            </w:pPr>
            <w:r w:rsidRPr="00F607B2">
              <w:rPr>
                <w:rFonts w:ascii="Arial" w:hAnsi="Arial" w:cs="Arial"/>
                <w:b/>
              </w:rPr>
              <w:t xml:space="preserve">Job Title </w:t>
            </w:r>
          </w:p>
        </w:tc>
        <w:tc>
          <w:tcPr>
            <w:tcW w:w="6491" w:type="dxa"/>
            <w:vAlign w:val="center"/>
          </w:tcPr>
          <w:p w14:paraId="44846914" w14:textId="2D31C1AA" w:rsidR="00213541" w:rsidRPr="00AD519B" w:rsidRDefault="00AD519B" w:rsidP="00A55E30">
            <w:pPr>
              <w:rPr>
                <w:rFonts w:ascii="Arial" w:hAnsi="Arial" w:cs="Arial"/>
              </w:rPr>
            </w:pPr>
            <w:r w:rsidRPr="00AD519B">
              <w:rPr>
                <w:rFonts w:ascii="Arial" w:hAnsi="Arial" w:cs="Arial"/>
              </w:rPr>
              <w:t>Safet</w:t>
            </w:r>
            <w:r w:rsidR="000739A4">
              <w:rPr>
                <w:rFonts w:ascii="Arial" w:hAnsi="Arial" w:cs="Arial"/>
              </w:rPr>
              <w:t>y</w:t>
            </w:r>
            <w:r w:rsidR="000665F2">
              <w:rPr>
                <w:rFonts w:ascii="Arial" w:hAnsi="Arial" w:cs="Arial"/>
              </w:rPr>
              <w:t xml:space="preserve"> and</w:t>
            </w:r>
            <w:r w:rsidR="008479BF">
              <w:rPr>
                <w:rFonts w:ascii="Arial" w:hAnsi="Arial" w:cs="Arial"/>
              </w:rPr>
              <w:t xml:space="preserve"> </w:t>
            </w:r>
            <w:r w:rsidR="000739A4">
              <w:rPr>
                <w:rFonts w:ascii="Arial" w:hAnsi="Arial" w:cs="Arial"/>
              </w:rPr>
              <w:t xml:space="preserve">Governance </w:t>
            </w:r>
            <w:r w:rsidRPr="00AD519B">
              <w:rPr>
                <w:rFonts w:ascii="Arial" w:hAnsi="Arial" w:cs="Arial"/>
              </w:rPr>
              <w:t>Pharmacy Technician</w:t>
            </w:r>
          </w:p>
        </w:tc>
      </w:tr>
      <w:tr w:rsidR="00213541" w:rsidRPr="00F607B2" w14:paraId="75FF4744" w14:textId="77777777" w:rsidTr="00A55E30">
        <w:trPr>
          <w:trHeight w:val="454"/>
        </w:trPr>
        <w:tc>
          <w:tcPr>
            <w:tcW w:w="3715" w:type="dxa"/>
            <w:vAlign w:val="center"/>
          </w:tcPr>
          <w:p w14:paraId="2F9DE246" w14:textId="77777777" w:rsidR="00213541" w:rsidRPr="00F607B2" w:rsidRDefault="00213541" w:rsidP="00A55E30">
            <w:pPr>
              <w:rPr>
                <w:rFonts w:ascii="Arial" w:hAnsi="Arial" w:cs="Arial"/>
                <w:b/>
              </w:rPr>
            </w:pPr>
            <w:r w:rsidRPr="00F607B2">
              <w:rPr>
                <w:rFonts w:ascii="Arial" w:hAnsi="Arial" w:cs="Arial"/>
                <w:b/>
              </w:rPr>
              <w:t xml:space="preserve">Reports to </w:t>
            </w:r>
          </w:p>
        </w:tc>
        <w:tc>
          <w:tcPr>
            <w:tcW w:w="6491" w:type="dxa"/>
            <w:vAlign w:val="center"/>
          </w:tcPr>
          <w:p w14:paraId="56FE5492" w14:textId="68DF65E1" w:rsidR="00213541" w:rsidRPr="00AD519B" w:rsidRDefault="000739A4" w:rsidP="00A55E30">
            <w:pPr>
              <w:rPr>
                <w:rFonts w:ascii="Arial" w:hAnsi="Arial" w:cs="Arial"/>
              </w:rPr>
            </w:pPr>
            <w:r>
              <w:rPr>
                <w:rFonts w:ascii="Arial" w:hAnsi="Arial" w:cs="Arial"/>
              </w:rPr>
              <w:t xml:space="preserve">Pharmacy Operations Lead – </w:t>
            </w:r>
            <w:r w:rsidR="000665F2">
              <w:rPr>
                <w:rFonts w:ascii="Arial" w:hAnsi="Arial" w:cs="Arial"/>
              </w:rPr>
              <w:t xml:space="preserve">Eastern </w:t>
            </w:r>
            <w:r>
              <w:rPr>
                <w:rFonts w:ascii="Arial" w:hAnsi="Arial" w:cs="Arial"/>
              </w:rPr>
              <w:t>Services</w:t>
            </w:r>
          </w:p>
        </w:tc>
      </w:tr>
      <w:tr w:rsidR="00213541" w:rsidRPr="00F607B2" w14:paraId="5E251472" w14:textId="77777777" w:rsidTr="00A55E30">
        <w:trPr>
          <w:trHeight w:val="454"/>
        </w:trPr>
        <w:tc>
          <w:tcPr>
            <w:tcW w:w="3715" w:type="dxa"/>
            <w:vAlign w:val="center"/>
          </w:tcPr>
          <w:p w14:paraId="5D5E00ED" w14:textId="77777777" w:rsidR="00213541" w:rsidRPr="00F607B2" w:rsidRDefault="00213541" w:rsidP="00A55E30">
            <w:pPr>
              <w:rPr>
                <w:rFonts w:ascii="Arial" w:hAnsi="Arial" w:cs="Arial"/>
                <w:b/>
              </w:rPr>
            </w:pPr>
            <w:r w:rsidRPr="00F607B2">
              <w:rPr>
                <w:rFonts w:ascii="Arial" w:hAnsi="Arial" w:cs="Arial"/>
                <w:b/>
              </w:rPr>
              <w:t xml:space="preserve">Band </w:t>
            </w:r>
          </w:p>
        </w:tc>
        <w:tc>
          <w:tcPr>
            <w:tcW w:w="6491" w:type="dxa"/>
            <w:vAlign w:val="center"/>
          </w:tcPr>
          <w:p w14:paraId="7A565C6F" w14:textId="4D75FAF9" w:rsidR="00E53CD3" w:rsidRPr="00AD519B" w:rsidRDefault="00E53CD3" w:rsidP="00A55E30">
            <w:pPr>
              <w:rPr>
                <w:rFonts w:ascii="Arial" w:hAnsi="Arial" w:cs="Arial"/>
              </w:rPr>
            </w:pPr>
            <w:r>
              <w:rPr>
                <w:rFonts w:ascii="Arial" w:hAnsi="Arial" w:cs="Arial"/>
              </w:rPr>
              <w:t>Band 6</w:t>
            </w:r>
            <w:r w:rsidR="00EA5FA2">
              <w:rPr>
                <w:rFonts w:ascii="Arial" w:hAnsi="Arial" w:cs="Arial"/>
              </w:rPr>
              <w:t xml:space="preserve"> (subject to final matching)</w:t>
            </w:r>
          </w:p>
        </w:tc>
      </w:tr>
      <w:tr w:rsidR="00213541" w:rsidRPr="00F607B2" w14:paraId="4E9E9009" w14:textId="77777777" w:rsidTr="00A55E30">
        <w:trPr>
          <w:trHeight w:val="454"/>
        </w:trPr>
        <w:tc>
          <w:tcPr>
            <w:tcW w:w="3715" w:type="dxa"/>
            <w:vAlign w:val="center"/>
          </w:tcPr>
          <w:p w14:paraId="4F8E38A6" w14:textId="77777777" w:rsidR="00213541" w:rsidRPr="00F607B2" w:rsidRDefault="00213541" w:rsidP="00A55E30">
            <w:pPr>
              <w:rPr>
                <w:rFonts w:ascii="Arial" w:hAnsi="Arial" w:cs="Arial"/>
                <w:b/>
              </w:rPr>
            </w:pPr>
            <w:r w:rsidRPr="00F607B2">
              <w:rPr>
                <w:rFonts w:ascii="Arial" w:hAnsi="Arial" w:cs="Arial"/>
                <w:b/>
              </w:rPr>
              <w:t xml:space="preserve">Department/Directorate </w:t>
            </w:r>
          </w:p>
        </w:tc>
        <w:tc>
          <w:tcPr>
            <w:tcW w:w="6491" w:type="dxa"/>
            <w:vAlign w:val="center"/>
          </w:tcPr>
          <w:p w14:paraId="1E200CFA" w14:textId="0E3047FD" w:rsidR="00213541" w:rsidRPr="00AD519B" w:rsidRDefault="00AD519B" w:rsidP="00A55E30">
            <w:pPr>
              <w:rPr>
                <w:rFonts w:ascii="Arial" w:hAnsi="Arial" w:cs="Arial"/>
              </w:rPr>
            </w:pPr>
            <w:r w:rsidRPr="00AD519B">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A6AF612" w14:textId="2B2740A9" w:rsidR="00AD519B" w:rsidRPr="00CF3976" w:rsidRDefault="00AD519B" w:rsidP="00AD519B">
            <w:pPr>
              <w:pStyle w:val="NoSpacing"/>
              <w:numPr>
                <w:ilvl w:val="0"/>
                <w:numId w:val="7"/>
              </w:numPr>
              <w:ind w:left="360"/>
              <w:rPr>
                <w:rFonts w:ascii="Arial" w:hAnsi="Arial" w:cs="Arial"/>
              </w:rPr>
            </w:pPr>
            <w:r>
              <w:rPr>
                <w:rFonts w:ascii="Arial" w:hAnsi="Arial" w:cs="Arial"/>
              </w:rPr>
              <w:t xml:space="preserve">Responsible for supporting </w:t>
            </w:r>
            <w:r w:rsidRPr="00CF3976">
              <w:rPr>
                <w:rFonts w:ascii="Arial" w:hAnsi="Arial" w:cs="Arial"/>
              </w:rPr>
              <w:t xml:space="preserve">the Trust Medication Safety Officer (MSO) to promote and deliver activities which enhance the safety and governance of medicines </w:t>
            </w:r>
            <w:r w:rsidR="00A90E95">
              <w:rPr>
                <w:rFonts w:ascii="Arial" w:hAnsi="Arial" w:cs="Arial"/>
              </w:rPr>
              <w:t xml:space="preserve">use </w:t>
            </w:r>
            <w:r w:rsidRPr="00CF3976">
              <w:rPr>
                <w:rFonts w:ascii="Arial" w:hAnsi="Arial" w:cs="Arial"/>
              </w:rPr>
              <w:t xml:space="preserve">within the </w:t>
            </w:r>
            <w:r w:rsidR="00A90E95">
              <w:rPr>
                <w:rFonts w:ascii="Arial" w:hAnsi="Arial" w:cs="Arial"/>
              </w:rPr>
              <w:t>Trust Pharmacy Department</w:t>
            </w:r>
            <w:r w:rsidRPr="00CF3976">
              <w:rPr>
                <w:rFonts w:ascii="Arial" w:hAnsi="Arial" w:cs="Arial"/>
              </w:rPr>
              <w:t xml:space="preserve"> </w:t>
            </w:r>
            <w:r w:rsidR="00A90E95">
              <w:rPr>
                <w:rFonts w:ascii="Arial" w:hAnsi="Arial" w:cs="Arial"/>
              </w:rPr>
              <w:t xml:space="preserve">and more widely </w:t>
            </w:r>
            <w:r w:rsidR="000665F2">
              <w:rPr>
                <w:rFonts w:ascii="Arial" w:hAnsi="Arial" w:cs="Arial"/>
              </w:rPr>
              <w:t>across the Trust.</w:t>
            </w:r>
          </w:p>
          <w:p w14:paraId="010D5074" w14:textId="6A1C492E" w:rsidR="00A55E30" w:rsidRDefault="00AD519B" w:rsidP="00AD519B">
            <w:pPr>
              <w:pStyle w:val="NoSpacing"/>
              <w:numPr>
                <w:ilvl w:val="0"/>
                <w:numId w:val="7"/>
              </w:numPr>
              <w:ind w:left="360"/>
              <w:rPr>
                <w:rFonts w:ascii="Arial" w:hAnsi="Arial" w:cs="Arial"/>
              </w:rPr>
            </w:pPr>
            <w:r>
              <w:rPr>
                <w:rFonts w:ascii="Arial" w:hAnsi="Arial" w:cs="Arial"/>
              </w:rPr>
              <w:t>To c</w:t>
            </w:r>
            <w:r w:rsidRPr="00CF3976">
              <w:rPr>
                <w:rFonts w:ascii="Arial" w:hAnsi="Arial" w:cs="Arial"/>
              </w:rPr>
              <w:t>o-ordinate, lead and support quality improvement projects, audits and other medicines safety initiatives across the organisation (including controlled drugs)</w:t>
            </w:r>
            <w:r w:rsidR="000739A4">
              <w:rPr>
                <w:rFonts w:ascii="Arial" w:hAnsi="Arial" w:cs="Arial"/>
              </w:rPr>
              <w:t>.</w:t>
            </w:r>
          </w:p>
          <w:p w14:paraId="646EE295" w14:textId="6E4EA2C0" w:rsidR="00AD519B" w:rsidRPr="00CF3976" w:rsidRDefault="00A55E30" w:rsidP="00AD519B">
            <w:pPr>
              <w:pStyle w:val="NoSpacing"/>
              <w:numPr>
                <w:ilvl w:val="0"/>
                <w:numId w:val="7"/>
              </w:numPr>
              <w:ind w:left="360"/>
              <w:rPr>
                <w:rFonts w:ascii="Arial" w:hAnsi="Arial" w:cs="Arial"/>
              </w:rPr>
            </w:pPr>
            <w:r>
              <w:rPr>
                <w:rFonts w:ascii="Arial" w:hAnsi="Arial" w:cs="Arial"/>
              </w:rPr>
              <w:t>E</w:t>
            </w:r>
            <w:r w:rsidR="00AD519B">
              <w:rPr>
                <w:rFonts w:ascii="Arial" w:hAnsi="Arial" w:cs="Arial"/>
              </w:rPr>
              <w:t>nsur</w:t>
            </w:r>
            <w:r>
              <w:rPr>
                <w:rFonts w:ascii="Arial" w:hAnsi="Arial" w:cs="Arial"/>
              </w:rPr>
              <w:t>es</w:t>
            </w:r>
            <w:r w:rsidR="00AD519B">
              <w:rPr>
                <w:rFonts w:ascii="Arial" w:hAnsi="Arial" w:cs="Arial"/>
              </w:rPr>
              <w:t xml:space="preserve"> services are delivered in accordance with the Medicines Management Policy and local Standard Operating Procedures (SOPs)</w:t>
            </w:r>
            <w:r w:rsidR="00AD519B" w:rsidRPr="00CF3976">
              <w:rPr>
                <w:rFonts w:ascii="Arial" w:hAnsi="Arial" w:cs="Arial"/>
              </w:rPr>
              <w:t>.</w:t>
            </w:r>
          </w:p>
          <w:p w14:paraId="2C433D6D" w14:textId="33076FFE" w:rsidR="00AD519B" w:rsidRPr="00A55E30" w:rsidRDefault="00AD519B" w:rsidP="00A55E30">
            <w:pPr>
              <w:pStyle w:val="NoSpacing"/>
              <w:numPr>
                <w:ilvl w:val="0"/>
                <w:numId w:val="7"/>
              </w:numPr>
              <w:ind w:left="360"/>
              <w:rPr>
                <w:rFonts w:ascii="Arial" w:hAnsi="Arial" w:cs="Arial"/>
                <w:color w:val="FF0000"/>
              </w:rPr>
            </w:pPr>
            <w:r w:rsidRPr="00A55E30">
              <w:rPr>
                <w:rFonts w:ascii="Arial" w:hAnsi="Arial" w:cs="Arial"/>
                <w:bCs/>
              </w:rPr>
              <w:t>Undertake accredited checking of dispensed prescriptions</w:t>
            </w:r>
            <w:r w:rsidR="009E2A6A" w:rsidRPr="00A55E30">
              <w:rPr>
                <w:rFonts w:ascii="Arial" w:hAnsi="Arial" w:cs="Arial"/>
                <w:bCs/>
              </w:rPr>
              <w:t xml:space="preserve"> as part of pharmacy technician dispensary rota</w:t>
            </w:r>
            <w:r w:rsidRPr="00A55E30">
              <w:rPr>
                <w:rFonts w:ascii="Arial" w:hAnsi="Arial" w:cs="Arial"/>
                <w:bCs/>
              </w:rPr>
              <w: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2C16CB">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DFC9A7D" w14:textId="36B23F80" w:rsidR="00A55E30" w:rsidRPr="00223979" w:rsidRDefault="00A55E30" w:rsidP="00A55E30">
            <w:pPr>
              <w:pStyle w:val="NoSpacing"/>
              <w:numPr>
                <w:ilvl w:val="0"/>
                <w:numId w:val="8"/>
              </w:numPr>
              <w:ind w:left="360"/>
              <w:rPr>
                <w:rFonts w:ascii="Arial" w:hAnsi="Arial" w:cs="Arial"/>
              </w:rPr>
            </w:pPr>
            <w:r>
              <w:rPr>
                <w:rFonts w:ascii="Arial" w:hAnsi="Arial" w:cs="Arial"/>
              </w:rPr>
              <w:t>Lead, c</w:t>
            </w:r>
            <w:r w:rsidRPr="00223979">
              <w:rPr>
                <w:rFonts w:ascii="Arial" w:hAnsi="Arial" w:cs="Arial"/>
              </w:rPr>
              <w:t xml:space="preserve">o-ordinate and facilitate controlled drug and </w:t>
            </w:r>
            <w:r w:rsidR="00D56907">
              <w:rPr>
                <w:rFonts w:ascii="Arial" w:hAnsi="Arial" w:cs="Arial"/>
              </w:rPr>
              <w:t xml:space="preserve">other </w:t>
            </w:r>
            <w:r w:rsidRPr="00223979">
              <w:rPr>
                <w:rFonts w:ascii="Arial" w:hAnsi="Arial" w:cs="Arial"/>
              </w:rPr>
              <w:t>medication audits</w:t>
            </w:r>
            <w:r w:rsidR="00D56907">
              <w:rPr>
                <w:rFonts w:ascii="Arial" w:hAnsi="Arial" w:cs="Arial"/>
              </w:rPr>
              <w:t xml:space="preserve"> in clinical areas</w:t>
            </w:r>
            <w:r w:rsidRPr="00223979">
              <w:rPr>
                <w:rFonts w:ascii="Arial" w:hAnsi="Arial" w:cs="Arial"/>
              </w:rPr>
              <w:t xml:space="preserve">, </w:t>
            </w:r>
            <w:r w:rsidR="00D56907">
              <w:rPr>
                <w:rFonts w:ascii="Arial" w:hAnsi="Arial" w:cs="Arial"/>
              </w:rPr>
              <w:t xml:space="preserve">and </w:t>
            </w:r>
            <w:r w:rsidRPr="00223979">
              <w:rPr>
                <w:rFonts w:ascii="Arial" w:hAnsi="Arial" w:cs="Arial"/>
              </w:rPr>
              <w:t>be responsible for disseminating the results within the Trust (</w:t>
            </w:r>
            <w:r w:rsidR="000665F2">
              <w:rPr>
                <w:rFonts w:ascii="Arial" w:hAnsi="Arial" w:cs="Arial"/>
              </w:rPr>
              <w:t>Eastern</w:t>
            </w:r>
            <w:r w:rsidRPr="00223979">
              <w:rPr>
                <w:rFonts w:ascii="Arial" w:hAnsi="Arial" w:cs="Arial"/>
              </w:rPr>
              <w:t xml:space="preserve"> site) and co-ordinat</w:t>
            </w:r>
            <w:r w:rsidR="00D56907">
              <w:rPr>
                <w:rFonts w:ascii="Arial" w:hAnsi="Arial" w:cs="Arial"/>
              </w:rPr>
              <w:t>ing</w:t>
            </w:r>
            <w:r w:rsidRPr="00223979">
              <w:rPr>
                <w:rFonts w:ascii="Arial" w:hAnsi="Arial" w:cs="Arial"/>
              </w:rPr>
              <w:t xml:space="preserve"> corrective/ preventative action plans</w:t>
            </w:r>
            <w:r>
              <w:rPr>
                <w:rFonts w:ascii="Arial" w:hAnsi="Arial" w:cs="Arial"/>
              </w:rPr>
              <w:t>.</w:t>
            </w:r>
          </w:p>
          <w:p w14:paraId="2ACE9708" w14:textId="78328C27" w:rsidR="00AD519B" w:rsidRPr="00DB2ED4" w:rsidRDefault="00AD519B" w:rsidP="00AD519B">
            <w:pPr>
              <w:pStyle w:val="NoSpacing"/>
              <w:numPr>
                <w:ilvl w:val="0"/>
                <w:numId w:val="8"/>
              </w:numPr>
              <w:ind w:left="360"/>
              <w:rPr>
                <w:rFonts w:ascii="Arial" w:hAnsi="Arial" w:cs="Arial"/>
              </w:rPr>
            </w:pPr>
            <w:r w:rsidRPr="00DB2ED4">
              <w:rPr>
                <w:rFonts w:ascii="Arial" w:hAnsi="Arial" w:cs="Arial"/>
              </w:rPr>
              <w:t xml:space="preserve">Undertake investigations of incidents involving </w:t>
            </w:r>
            <w:r w:rsidR="00862F4F">
              <w:rPr>
                <w:rFonts w:ascii="Arial" w:hAnsi="Arial" w:cs="Arial"/>
              </w:rPr>
              <w:t>c</w:t>
            </w:r>
            <w:r w:rsidRPr="00DB2ED4">
              <w:rPr>
                <w:rFonts w:ascii="Arial" w:hAnsi="Arial" w:cs="Arial"/>
              </w:rPr>
              <w:t xml:space="preserve">ontrolled </w:t>
            </w:r>
            <w:r w:rsidR="00862F4F">
              <w:rPr>
                <w:rFonts w:ascii="Arial" w:hAnsi="Arial" w:cs="Arial"/>
              </w:rPr>
              <w:t>d</w:t>
            </w:r>
            <w:r w:rsidRPr="00DB2ED4">
              <w:rPr>
                <w:rFonts w:ascii="Arial" w:hAnsi="Arial" w:cs="Arial"/>
              </w:rPr>
              <w:t>rugs</w:t>
            </w:r>
            <w:r w:rsidR="00AB5709">
              <w:rPr>
                <w:rFonts w:ascii="Arial" w:hAnsi="Arial" w:cs="Arial"/>
              </w:rPr>
              <w:t xml:space="preserve"> and other medicines</w:t>
            </w:r>
            <w:r w:rsidRPr="00DB2ED4">
              <w:rPr>
                <w:rFonts w:ascii="Arial" w:hAnsi="Arial" w:cs="Arial"/>
              </w:rPr>
              <w:t xml:space="preserve">, working closely with </w:t>
            </w:r>
            <w:r>
              <w:rPr>
                <w:rFonts w:ascii="Arial" w:hAnsi="Arial" w:cs="Arial"/>
              </w:rPr>
              <w:t>p</w:t>
            </w:r>
            <w:r w:rsidRPr="00DB2ED4">
              <w:rPr>
                <w:rFonts w:ascii="Arial" w:hAnsi="Arial" w:cs="Arial"/>
              </w:rPr>
              <w:t>harmacy and ward/theatre</w:t>
            </w:r>
            <w:r w:rsidR="001D22D5">
              <w:rPr>
                <w:rFonts w:ascii="Arial" w:hAnsi="Arial" w:cs="Arial"/>
              </w:rPr>
              <w:t>-</w:t>
            </w:r>
            <w:r w:rsidRPr="00DB2ED4">
              <w:rPr>
                <w:rFonts w:ascii="Arial" w:hAnsi="Arial" w:cs="Arial"/>
              </w:rPr>
              <w:t xml:space="preserve">based staff to provide </w:t>
            </w:r>
            <w:r w:rsidR="002C16CB">
              <w:rPr>
                <w:rFonts w:ascii="Arial" w:hAnsi="Arial" w:cs="Arial"/>
              </w:rPr>
              <w:t xml:space="preserve">advice, </w:t>
            </w:r>
            <w:r w:rsidRPr="00DB2ED4">
              <w:rPr>
                <w:rFonts w:ascii="Arial" w:hAnsi="Arial" w:cs="Arial"/>
              </w:rPr>
              <w:t>training and/or implement and monitor mitigations</w:t>
            </w:r>
            <w:r w:rsidR="002C16CB">
              <w:rPr>
                <w:rFonts w:ascii="Arial" w:hAnsi="Arial" w:cs="Arial"/>
              </w:rPr>
              <w:t>.</w:t>
            </w:r>
            <w:r w:rsidRPr="00DB2ED4">
              <w:rPr>
                <w:rFonts w:ascii="Arial" w:hAnsi="Arial" w:cs="Arial"/>
              </w:rPr>
              <w:t xml:space="preserve"> </w:t>
            </w:r>
          </w:p>
          <w:p w14:paraId="4D2BF98B" w14:textId="6F3AD575" w:rsidR="00AD519B" w:rsidRPr="00DB2ED4" w:rsidRDefault="00AD519B" w:rsidP="00AD519B">
            <w:pPr>
              <w:pStyle w:val="NoSpacing"/>
              <w:numPr>
                <w:ilvl w:val="0"/>
                <w:numId w:val="8"/>
              </w:numPr>
              <w:ind w:left="360"/>
              <w:rPr>
                <w:rFonts w:ascii="Arial" w:hAnsi="Arial" w:cs="Arial"/>
              </w:rPr>
            </w:pPr>
            <w:r w:rsidRPr="00DB2ED4">
              <w:rPr>
                <w:rFonts w:ascii="Arial" w:hAnsi="Arial" w:cs="Arial"/>
              </w:rPr>
              <w:t xml:space="preserve">Support the </w:t>
            </w:r>
            <w:r w:rsidR="00D56907">
              <w:rPr>
                <w:rFonts w:ascii="Arial" w:hAnsi="Arial" w:cs="Arial"/>
              </w:rPr>
              <w:t>Pharmacy Operations Lead</w:t>
            </w:r>
            <w:r w:rsidRPr="00DB2ED4">
              <w:rPr>
                <w:rFonts w:ascii="Arial" w:hAnsi="Arial" w:cs="Arial"/>
              </w:rPr>
              <w:t xml:space="preserve"> </w:t>
            </w:r>
            <w:r w:rsidR="00B35A28">
              <w:rPr>
                <w:rFonts w:ascii="Arial" w:hAnsi="Arial" w:cs="Arial"/>
              </w:rPr>
              <w:t xml:space="preserve">and Trust MSO </w:t>
            </w:r>
            <w:r w:rsidRPr="00DB2ED4">
              <w:rPr>
                <w:rFonts w:ascii="Arial" w:hAnsi="Arial" w:cs="Arial"/>
              </w:rPr>
              <w:t xml:space="preserve">to provide pharmacy input to serious incidents, this </w:t>
            </w:r>
            <w:r w:rsidR="000665F2">
              <w:rPr>
                <w:rFonts w:ascii="Arial" w:hAnsi="Arial" w:cs="Arial"/>
              </w:rPr>
              <w:t>may</w:t>
            </w:r>
            <w:r w:rsidR="000665F2" w:rsidRPr="00DB2ED4">
              <w:rPr>
                <w:rFonts w:ascii="Arial" w:hAnsi="Arial" w:cs="Arial"/>
              </w:rPr>
              <w:t xml:space="preserve"> </w:t>
            </w:r>
            <w:r w:rsidRPr="00DB2ED4">
              <w:rPr>
                <w:rFonts w:ascii="Arial" w:hAnsi="Arial" w:cs="Arial"/>
              </w:rPr>
              <w:t>include ro</w:t>
            </w:r>
            <w:r w:rsidR="00D56907">
              <w:rPr>
                <w:rFonts w:ascii="Arial" w:hAnsi="Arial" w:cs="Arial"/>
              </w:rPr>
              <w:t>o</w:t>
            </w:r>
            <w:r w:rsidRPr="00DB2ED4">
              <w:rPr>
                <w:rFonts w:ascii="Arial" w:hAnsi="Arial" w:cs="Arial"/>
              </w:rPr>
              <w:t>t cause analysis.</w:t>
            </w:r>
          </w:p>
          <w:p w14:paraId="2B1135C5" w14:textId="33975540" w:rsidR="00AD519B" w:rsidRPr="00DB2ED4" w:rsidRDefault="00AD519B" w:rsidP="00AD519B">
            <w:pPr>
              <w:pStyle w:val="NoSpacing"/>
              <w:numPr>
                <w:ilvl w:val="0"/>
                <w:numId w:val="8"/>
              </w:numPr>
              <w:ind w:left="360"/>
              <w:rPr>
                <w:rFonts w:ascii="Arial" w:hAnsi="Arial" w:cs="Arial"/>
              </w:rPr>
            </w:pPr>
            <w:r w:rsidRPr="00DB2ED4">
              <w:rPr>
                <w:rFonts w:ascii="Arial" w:hAnsi="Arial" w:cs="Arial"/>
              </w:rPr>
              <w:t>Analysing medication-related data to identify trends, issues, and opportunities for improvement</w:t>
            </w:r>
            <w:r w:rsidR="00B35A28">
              <w:rPr>
                <w:rFonts w:ascii="Arial" w:hAnsi="Arial" w:cs="Arial"/>
              </w:rPr>
              <w:t>.</w:t>
            </w:r>
          </w:p>
          <w:p w14:paraId="4E488C19" w14:textId="3F1BE00A" w:rsidR="00AD519B" w:rsidRPr="00DB2ED4" w:rsidRDefault="00AD519B" w:rsidP="00AD519B">
            <w:pPr>
              <w:pStyle w:val="NoSpacing"/>
              <w:numPr>
                <w:ilvl w:val="0"/>
                <w:numId w:val="8"/>
              </w:numPr>
              <w:ind w:left="360"/>
              <w:rPr>
                <w:rFonts w:ascii="Arial" w:hAnsi="Arial" w:cs="Arial"/>
              </w:rPr>
            </w:pPr>
            <w:r w:rsidRPr="00DB2ED4">
              <w:rPr>
                <w:rFonts w:ascii="Arial" w:hAnsi="Arial" w:cs="Arial"/>
              </w:rPr>
              <w:t xml:space="preserve">Oversee </w:t>
            </w:r>
            <w:r w:rsidR="00444B0D">
              <w:rPr>
                <w:rFonts w:ascii="Arial" w:hAnsi="Arial" w:cs="Arial"/>
              </w:rPr>
              <w:t>QI (</w:t>
            </w:r>
            <w:r w:rsidRPr="00DB2ED4">
              <w:rPr>
                <w:rFonts w:ascii="Arial" w:hAnsi="Arial" w:cs="Arial"/>
              </w:rPr>
              <w:t>quality improvement</w:t>
            </w:r>
            <w:r w:rsidR="00444B0D">
              <w:rPr>
                <w:rFonts w:ascii="Arial" w:hAnsi="Arial" w:cs="Arial"/>
              </w:rPr>
              <w:t>)</w:t>
            </w:r>
            <w:r w:rsidRPr="00DB2ED4">
              <w:rPr>
                <w:rFonts w:ascii="Arial" w:hAnsi="Arial" w:cs="Arial"/>
              </w:rPr>
              <w:t xml:space="preserve"> projects throughout the Trust</w:t>
            </w:r>
            <w:r w:rsidR="00862F4F">
              <w:rPr>
                <w:rFonts w:ascii="Arial" w:hAnsi="Arial" w:cs="Arial"/>
              </w:rPr>
              <w:t xml:space="preserve"> with a </w:t>
            </w:r>
            <w:r w:rsidR="000665F2">
              <w:rPr>
                <w:rFonts w:ascii="Arial" w:hAnsi="Arial" w:cs="Arial"/>
              </w:rPr>
              <w:t xml:space="preserve">particular </w:t>
            </w:r>
            <w:r w:rsidR="00862F4F">
              <w:rPr>
                <w:rFonts w:ascii="Arial" w:hAnsi="Arial" w:cs="Arial"/>
              </w:rPr>
              <w:t xml:space="preserve">focus on </w:t>
            </w:r>
            <w:r w:rsidR="000665F2">
              <w:rPr>
                <w:rFonts w:ascii="Arial" w:hAnsi="Arial" w:cs="Arial"/>
              </w:rPr>
              <w:t>eastern</w:t>
            </w:r>
            <w:r w:rsidR="00862F4F">
              <w:rPr>
                <w:rFonts w:ascii="Arial" w:hAnsi="Arial" w:cs="Arial"/>
              </w:rPr>
              <w:t xml:space="preserve"> services</w:t>
            </w:r>
            <w:r w:rsidRPr="00DB2ED4">
              <w:rPr>
                <w:rFonts w:ascii="Arial" w:hAnsi="Arial" w:cs="Arial"/>
              </w:rPr>
              <w:t>. This requires engagement with nursing, medical and pharmacy staff to contribute to change in practice and improve safe medicines use.</w:t>
            </w:r>
          </w:p>
          <w:p w14:paraId="50338A80" w14:textId="42924642" w:rsidR="00AD519B" w:rsidRPr="00DB2ED4" w:rsidRDefault="00AD519B" w:rsidP="00AD519B">
            <w:pPr>
              <w:pStyle w:val="NoSpacing"/>
              <w:numPr>
                <w:ilvl w:val="0"/>
                <w:numId w:val="8"/>
              </w:numPr>
              <w:ind w:left="360"/>
              <w:rPr>
                <w:rFonts w:ascii="Arial" w:hAnsi="Arial" w:cs="Arial"/>
              </w:rPr>
            </w:pPr>
            <w:r w:rsidRPr="00DB2ED4">
              <w:rPr>
                <w:rFonts w:ascii="Arial" w:hAnsi="Arial" w:cs="Arial"/>
              </w:rPr>
              <w:t>To implement any recommended changes for safer medicines management in pharmacy practice, or promote and assist with the implementation of recommended changes in pharmacy/ nursing/clinician practice.</w:t>
            </w:r>
          </w:p>
          <w:p w14:paraId="64552E29" w14:textId="11A014FE" w:rsidR="00AD519B" w:rsidRPr="00DB2ED4" w:rsidRDefault="00AD519B" w:rsidP="00AD519B">
            <w:pPr>
              <w:pStyle w:val="NoSpacing"/>
              <w:numPr>
                <w:ilvl w:val="0"/>
                <w:numId w:val="8"/>
              </w:numPr>
              <w:ind w:left="360"/>
              <w:rPr>
                <w:rFonts w:ascii="Arial" w:hAnsi="Arial" w:cs="Arial"/>
              </w:rPr>
            </w:pPr>
            <w:r w:rsidRPr="00DB2ED4">
              <w:rPr>
                <w:rFonts w:ascii="Arial" w:hAnsi="Arial" w:cs="Arial"/>
              </w:rPr>
              <w:t xml:space="preserve">Contribute to the implementation of changes </w:t>
            </w:r>
            <w:r w:rsidR="00CD1FA9">
              <w:rPr>
                <w:rFonts w:ascii="Arial" w:hAnsi="Arial" w:cs="Arial"/>
              </w:rPr>
              <w:t xml:space="preserve">in line with good governance principles </w:t>
            </w:r>
            <w:r w:rsidRPr="00DB2ED4">
              <w:rPr>
                <w:rFonts w:ascii="Arial" w:hAnsi="Arial" w:cs="Arial"/>
              </w:rPr>
              <w:t>to minimise risk of errors within pharmacy and at ward level.</w:t>
            </w:r>
          </w:p>
          <w:p w14:paraId="32D8B6AF" w14:textId="45521E27" w:rsidR="00AD519B" w:rsidRPr="00BD122F" w:rsidRDefault="00AD519B" w:rsidP="00AD519B">
            <w:pPr>
              <w:pStyle w:val="NoSpacing"/>
              <w:numPr>
                <w:ilvl w:val="0"/>
                <w:numId w:val="8"/>
              </w:numPr>
              <w:ind w:left="360"/>
              <w:rPr>
                <w:rFonts w:ascii="Arial" w:hAnsi="Arial" w:cs="Arial"/>
              </w:rPr>
            </w:pPr>
            <w:r w:rsidRPr="00DB2ED4">
              <w:rPr>
                <w:rFonts w:ascii="Arial" w:hAnsi="Arial" w:cs="Arial"/>
              </w:rPr>
              <w:t xml:space="preserve">Provide support to the department in implementing safety related projects and initiatives across the </w:t>
            </w:r>
            <w:r>
              <w:rPr>
                <w:rFonts w:ascii="Arial" w:hAnsi="Arial" w:cs="Arial"/>
              </w:rPr>
              <w:t>T</w:t>
            </w:r>
            <w:r w:rsidRPr="00DB2ED4">
              <w:rPr>
                <w:rFonts w:ascii="Arial" w:hAnsi="Arial" w:cs="Arial"/>
              </w:rPr>
              <w:t>rust.</w:t>
            </w:r>
          </w:p>
          <w:p w14:paraId="7A5B9BC0" w14:textId="706D7AC3" w:rsidR="00CD1FA9" w:rsidRPr="00BD122F" w:rsidRDefault="00CD1FA9" w:rsidP="00AD519B">
            <w:pPr>
              <w:pStyle w:val="NoSpacing"/>
              <w:numPr>
                <w:ilvl w:val="0"/>
                <w:numId w:val="8"/>
              </w:numPr>
              <w:ind w:left="360"/>
              <w:rPr>
                <w:rFonts w:ascii="Arial" w:hAnsi="Arial" w:cs="Arial"/>
              </w:rPr>
            </w:pPr>
            <w:r w:rsidRPr="00BD122F">
              <w:rPr>
                <w:rFonts w:ascii="Arial" w:hAnsi="Arial" w:cs="Arial"/>
              </w:rPr>
              <w:t>Attend and support preparation of Pharmacy Governance Group meetings including provision of incident data and departmental KPIs relating to safety and governance.</w:t>
            </w:r>
          </w:p>
          <w:p w14:paraId="3EE51E9B" w14:textId="2606052F" w:rsidR="00AD519B" w:rsidRPr="00BD122F" w:rsidRDefault="00862F4F" w:rsidP="00AD519B">
            <w:pPr>
              <w:pStyle w:val="NoSpacing"/>
              <w:numPr>
                <w:ilvl w:val="0"/>
                <w:numId w:val="8"/>
              </w:numPr>
              <w:ind w:left="360"/>
              <w:rPr>
                <w:rFonts w:ascii="Arial" w:hAnsi="Arial" w:cs="Arial"/>
              </w:rPr>
            </w:pPr>
            <w:r w:rsidRPr="00BD122F">
              <w:rPr>
                <w:rFonts w:ascii="Arial" w:hAnsi="Arial" w:cs="Arial"/>
              </w:rPr>
              <w:t xml:space="preserve">Attend </w:t>
            </w:r>
            <w:r w:rsidR="00AD519B" w:rsidRPr="00BD122F">
              <w:rPr>
                <w:rFonts w:ascii="Arial" w:hAnsi="Arial" w:cs="Arial"/>
              </w:rPr>
              <w:t xml:space="preserve">and contribute to the </w:t>
            </w:r>
            <w:r w:rsidR="00A55E30" w:rsidRPr="00BD122F">
              <w:rPr>
                <w:rFonts w:ascii="Arial" w:hAnsi="Arial" w:cs="Arial"/>
              </w:rPr>
              <w:t xml:space="preserve">Trust </w:t>
            </w:r>
            <w:r w:rsidR="00AD519B" w:rsidRPr="00BD122F">
              <w:rPr>
                <w:rFonts w:ascii="Arial" w:hAnsi="Arial" w:cs="Arial"/>
              </w:rPr>
              <w:t xml:space="preserve">Medicines Safety Group </w:t>
            </w:r>
            <w:r w:rsidRPr="00BD122F">
              <w:rPr>
                <w:rFonts w:ascii="Arial" w:hAnsi="Arial" w:cs="Arial"/>
              </w:rPr>
              <w:t xml:space="preserve">and related work </w:t>
            </w:r>
            <w:r w:rsidR="00AD519B" w:rsidRPr="00BD122F">
              <w:rPr>
                <w:rFonts w:ascii="Arial" w:hAnsi="Arial" w:cs="Arial"/>
              </w:rPr>
              <w:t>as required</w:t>
            </w:r>
            <w:r w:rsidRPr="00BD122F">
              <w:rPr>
                <w:rFonts w:ascii="Arial" w:hAnsi="Arial" w:cs="Arial"/>
              </w:rPr>
              <w:t xml:space="preserve"> in partnership with the Trust MSO</w:t>
            </w:r>
            <w:r w:rsidR="00AB5709" w:rsidRPr="00BD122F">
              <w:rPr>
                <w:rFonts w:ascii="Arial" w:hAnsi="Arial" w:cs="Arial"/>
              </w:rPr>
              <w:t xml:space="preserve"> (group chair)</w:t>
            </w:r>
            <w:r w:rsidRPr="00BD122F">
              <w:rPr>
                <w:rFonts w:ascii="Arial" w:hAnsi="Arial" w:cs="Arial"/>
              </w:rPr>
              <w:t>.</w:t>
            </w:r>
          </w:p>
          <w:p w14:paraId="526C7435" w14:textId="35D09CCF" w:rsidR="00862F4F" w:rsidRPr="00BD122F" w:rsidRDefault="00862F4F" w:rsidP="00AD519B">
            <w:pPr>
              <w:pStyle w:val="NoSpacing"/>
              <w:numPr>
                <w:ilvl w:val="0"/>
                <w:numId w:val="8"/>
              </w:numPr>
              <w:ind w:left="360"/>
              <w:rPr>
                <w:rFonts w:ascii="Arial" w:hAnsi="Arial" w:cs="Arial"/>
              </w:rPr>
            </w:pPr>
            <w:r w:rsidRPr="00BD122F">
              <w:rPr>
                <w:rFonts w:ascii="Arial" w:hAnsi="Arial" w:cs="Arial"/>
              </w:rPr>
              <w:t>Support Pharmacy staff on quality related systems e.g. temperature monitoring.</w:t>
            </w:r>
          </w:p>
          <w:p w14:paraId="09BE7B18" w14:textId="336A64F9" w:rsidR="00AB5709" w:rsidRPr="00BD122F" w:rsidRDefault="00AB5709" w:rsidP="00AD519B">
            <w:pPr>
              <w:pStyle w:val="NoSpacing"/>
              <w:numPr>
                <w:ilvl w:val="0"/>
                <w:numId w:val="8"/>
              </w:numPr>
              <w:ind w:left="360"/>
              <w:rPr>
                <w:rFonts w:ascii="Arial" w:hAnsi="Arial" w:cs="Arial"/>
              </w:rPr>
            </w:pPr>
            <w:r w:rsidRPr="00BD122F">
              <w:rPr>
                <w:rFonts w:ascii="Arial" w:hAnsi="Arial" w:cs="Arial"/>
              </w:rPr>
              <w:t xml:space="preserve">Work with Pharmacy colleagues to support </w:t>
            </w:r>
            <w:r w:rsidR="00444B0D" w:rsidRPr="00BD122F">
              <w:rPr>
                <w:rFonts w:ascii="Arial" w:hAnsi="Arial" w:cs="Arial"/>
              </w:rPr>
              <w:t xml:space="preserve">and coordinate </w:t>
            </w:r>
            <w:r w:rsidRPr="00BD122F">
              <w:rPr>
                <w:rFonts w:ascii="Arial" w:hAnsi="Arial" w:cs="Arial"/>
              </w:rPr>
              <w:t>updates and development of departmental SOPs.</w:t>
            </w:r>
          </w:p>
          <w:p w14:paraId="13B08199" w14:textId="108F30D9" w:rsidR="008479BF" w:rsidRDefault="008479BF" w:rsidP="008479BF">
            <w:pPr>
              <w:pStyle w:val="NoSpacing"/>
              <w:rPr>
                <w:rFonts w:ascii="Arial" w:hAnsi="Arial" w:cs="Arial"/>
                <w:color w:val="FF0000"/>
              </w:rPr>
            </w:pPr>
          </w:p>
          <w:p w14:paraId="6051A11D" w14:textId="77777777" w:rsidR="008479BF" w:rsidRDefault="008479BF" w:rsidP="008479BF">
            <w:pPr>
              <w:pStyle w:val="NoSpacing"/>
              <w:rPr>
                <w:rFonts w:ascii="Arial" w:hAnsi="Arial" w:cs="Arial"/>
                <w:color w:val="FF0000"/>
              </w:rPr>
            </w:pPr>
          </w:p>
          <w:p w14:paraId="6963E2D9" w14:textId="38029B24" w:rsidR="008479BF" w:rsidRDefault="008479BF" w:rsidP="008479BF">
            <w:pPr>
              <w:pStyle w:val="NoSpacing"/>
              <w:rPr>
                <w:rFonts w:ascii="Arial" w:hAnsi="Arial" w:cs="Arial"/>
                <w:color w:val="FF0000"/>
              </w:rPr>
            </w:pPr>
          </w:p>
          <w:p w14:paraId="5108AC8C" w14:textId="30A641C1" w:rsidR="0092097D" w:rsidRPr="00F607B2" w:rsidRDefault="00E21C91" w:rsidP="00E21C91">
            <w:pPr>
              <w:tabs>
                <w:tab w:val="left" w:pos="4420"/>
              </w:tabs>
              <w:jc w:val="both"/>
              <w:rPr>
                <w:rFonts w:ascii="Arial" w:hAnsi="Arial" w:cs="Arial"/>
              </w:rPr>
            </w:pPr>
            <w:r>
              <w:rPr>
                <w:rFonts w:ascii="Arial" w:hAnsi="Arial" w:cs="Arial"/>
              </w:rPr>
              <w:tab/>
            </w:r>
          </w:p>
        </w:tc>
      </w:tr>
      <w:tr w:rsidR="00884334" w:rsidRPr="00F607B2" w14:paraId="0FEB8BFD" w14:textId="77777777" w:rsidTr="002C16CB">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6B65566D" w:rsidR="0026716D" w:rsidRPr="00DF71D0" w:rsidRDefault="00DE1D26" w:rsidP="00107908">
            <w:pPr>
              <w:pStyle w:val="paragraph"/>
              <w:spacing w:before="0" w:beforeAutospacing="0" w:after="0" w:afterAutospacing="0"/>
              <w:ind w:right="225"/>
              <w:jc w:val="both"/>
              <w:textAlignment w:val="baseline"/>
              <w:rPr>
                <w:rFonts w:ascii="Segoe UI" w:hAnsi="Segoe UI" w:cs="Segoe UI"/>
                <w:sz w:val="18"/>
                <w:szCs w:val="18"/>
              </w:rPr>
            </w:pPr>
            <w:r w:rsidRPr="00DF71D0">
              <w:rPr>
                <w:rStyle w:val="eop"/>
                <w:rFonts w:ascii="Arial" w:hAnsi="Arial" w:cs="Arial"/>
                <w:sz w:val="22"/>
                <w:szCs w:val="22"/>
              </w:rPr>
              <w:t xml:space="preserve"> </w:t>
            </w:r>
          </w:p>
          <w:p w14:paraId="22EEE502" w14:textId="29B18065"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DF71D0">
              <w:rPr>
                <w:rStyle w:val="normaltextrun"/>
                <w:rFonts w:ascii="Arial" w:hAnsi="Arial"/>
                <w:sz w:val="22"/>
              </w:rPr>
              <w:t xml:space="preserve">The post holder is required to deal effectively with staff of all </w:t>
            </w:r>
            <w:r w:rsidR="00CD1FA9">
              <w:rPr>
                <w:rStyle w:val="normaltextrun"/>
                <w:rFonts w:ascii="Arial" w:hAnsi="Arial"/>
                <w:sz w:val="22"/>
              </w:rPr>
              <w:t>grades and roles</w:t>
            </w:r>
            <w:r w:rsidR="00CD1FA9" w:rsidRPr="00DF71D0">
              <w:rPr>
                <w:rStyle w:val="normaltextrun"/>
                <w:rFonts w:ascii="Arial" w:hAnsi="Arial"/>
                <w:sz w:val="22"/>
              </w:rPr>
              <w:t xml:space="preserve"> </w:t>
            </w:r>
            <w:r w:rsidRPr="00DF71D0">
              <w:rPr>
                <w:rStyle w:val="normaltextrun"/>
                <w:rFonts w:ascii="Arial" w:hAnsi="Arial"/>
                <w:sz w:val="22"/>
              </w:rPr>
              <w:t>throughout the Trust</w:t>
            </w:r>
            <w:r w:rsidR="00ED356C" w:rsidRPr="00DF71D0">
              <w:rPr>
                <w:rStyle w:val="normaltextrun"/>
                <w:rFonts w:ascii="Arial" w:hAnsi="Arial"/>
                <w:sz w:val="22"/>
              </w:rPr>
              <w:t xml:space="preserve"> as and when they encounter on a day to day basis</w:t>
            </w:r>
            <w:r w:rsidR="00FA0393">
              <w:rPr>
                <w:rStyle w:val="normaltextrun"/>
                <w:rFonts w:ascii="Arial" w:hAnsi="Arial"/>
                <w:sz w:val="22"/>
              </w:rPr>
              <w:t>.</w:t>
            </w:r>
          </w:p>
          <w:p w14:paraId="7C53DE4A" w14:textId="77777777" w:rsidR="00FA0393" w:rsidRPr="00DF71D0" w:rsidRDefault="00FA0393" w:rsidP="008F7F1E">
            <w:pPr>
              <w:pStyle w:val="paragraph"/>
              <w:spacing w:before="0" w:beforeAutospacing="0" w:after="0" w:afterAutospacing="0"/>
              <w:jc w:val="both"/>
              <w:textAlignment w:val="baseline"/>
              <w:rPr>
                <w:rStyle w:val="normaltextrun"/>
                <w:rFonts w:ascii="Arial" w:hAnsi="Arial"/>
                <w:sz w:val="22"/>
              </w:rPr>
            </w:pPr>
          </w:p>
          <w:p w14:paraId="437675A8" w14:textId="199772A4" w:rsidR="003A5DEC" w:rsidRPr="00DF71D0" w:rsidRDefault="00ED356C" w:rsidP="008F7F1E">
            <w:pPr>
              <w:pStyle w:val="paragraph"/>
              <w:spacing w:before="0" w:beforeAutospacing="0" w:after="0" w:afterAutospacing="0"/>
              <w:jc w:val="both"/>
              <w:textAlignment w:val="baseline"/>
              <w:rPr>
                <w:rStyle w:val="normaltextrun"/>
                <w:rFonts w:ascii="Arial" w:hAnsi="Arial"/>
                <w:sz w:val="22"/>
              </w:rPr>
            </w:pPr>
            <w:r w:rsidRPr="00DF71D0">
              <w:rPr>
                <w:rStyle w:val="normaltextrun"/>
                <w:rFonts w:ascii="Arial" w:hAnsi="Arial"/>
                <w:sz w:val="22"/>
              </w:rPr>
              <w:t xml:space="preserve">In </w:t>
            </w:r>
            <w:r w:rsidR="00FA0393" w:rsidRPr="00DF71D0">
              <w:rPr>
                <w:rStyle w:val="normaltextrun"/>
                <w:rFonts w:ascii="Arial" w:hAnsi="Arial"/>
                <w:sz w:val="22"/>
              </w:rPr>
              <w:t>addition,</w:t>
            </w:r>
            <w:r w:rsidRPr="00DF71D0">
              <w:rPr>
                <w:rStyle w:val="normaltextrun"/>
                <w:rFonts w:ascii="Arial" w:hAnsi="Arial"/>
                <w:sz w:val="22"/>
              </w:rPr>
              <w:t xml:space="preserve"> the post holder will deal with </w:t>
            </w:r>
            <w:r w:rsidR="001D629F" w:rsidRPr="00DF71D0">
              <w:rPr>
                <w:rStyle w:val="normaltextrun"/>
                <w:rFonts w:ascii="Arial" w:hAnsi="Arial"/>
                <w:sz w:val="22"/>
              </w:rPr>
              <w:t xml:space="preserve">the wider </w:t>
            </w:r>
            <w:r w:rsidR="00831738" w:rsidRPr="00DF71D0">
              <w:rPr>
                <w:rStyle w:val="normaltextrun"/>
                <w:rFonts w:ascii="Arial" w:hAnsi="Arial"/>
                <w:sz w:val="22"/>
              </w:rPr>
              <w:t>h</w:t>
            </w:r>
            <w:r w:rsidR="001D629F" w:rsidRPr="00DF71D0">
              <w:rPr>
                <w:rStyle w:val="normaltextrun"/>
                <w:rFonts w:ascii="Arial" w:hAnsi="Arial"/>
                <w:sz w:val="22"/>
              </w:rPr>
              <w:t>ealthcare community, external organisations and the public.</w:t>
            </w:r>
            <w:r w:rsidR="00FA0393">
              <w:rPr>
                <w:rStyle w:val="normaltextrun"/>
                <w:rFonts w:ascii="Arial" w:hAnsi="Arial"/>
                <w:sz w:val="22"/>
              </w:rPr>
              <w:t xml:space="preserve"> </w:t>
            </w:r>
            <w:r w:rsidR="001D629F" w:rsidRPr="00DF71D0">
              <w:rPr>
                <w:rStyle w:val="normaltextrun"/>
                <w:rFonts w:ascii="Arial" w:hAnsi="Arial"/>
                <w:sz w:val="22"/>
              </w:rPr>
              <w:t>This will include verbal, written and electronic media.</w:t>
            </w:r>
          </w:p>
          <w:p w14:paraId="328C9330" w14:textId="77777777" w:rsidR="003A5DEC" w:rsidRPr="00DF71D0"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5ED7CE4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810B89C" w14:textId="77777777" w:rsidR="00FA0393" w:rsidRDefault="00FA0393" w:rsidP="008F7F1E">
            <w:pPr>
              <w:pStyle w:val="paragraph"/>
              <w:spacing w:before="0" w:beforeAutospacing="0" w:after="0" w:afterAutospacing="0"/>
              <w:jc w:val="both"/>
              <w:textAlignment w:val="baseline"/>
              <w:rPr>
                <w:rStyle w:val="normaltextrun"/>
              </w:rPr>
            </w:pPr>
          </w:p>
          <w:tbl>
            <w:tblPr>
              <w:tblW w:w="8880" w:type="dxa"/>
              <w:jc w:val="center"/>
              <w:tblBorders>
                <w:top w:val="single" w:sz="6" w:space="0" w:color="auto"/>
                <w:left w:val="single" w:sz="4"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9463B9">
              <w:trPr>
                <w:jc w:val="center"/>
              </w:trPr>
              <w:tc>
                <w:tcPr>
                  <w:tcW w:w="5145" w:type="dxa"/>
                  <w:shd w:val="clear" w:color="auto" w:fill="002060"/>
                  <w:hideMark/>
                </w:tcPr>
                <w:p w14:paraId="381BF626" w14:textId="77777777" w:rsidR="00884334" w:rsidRDefault="00884334" w:rsidP="002C16C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shd w:val="clear" w:color="auto" w:fill="002060"/>
                  <w:hideMark/>
                </w:tcPr>
                <w:p w14:paraId="23BEE3CD" w14:textId="77777777" w:rsidR="00884334" w:rsidRDefault="00884334" w:rsidP="002C16C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9463B9">
              <w:trPr>
                <w:jc w:val="center"/>
              </w:trPr>
              <w:tc>
                <w:tcPr>
                  <w:tcW w:w="5145" w:type="dxa"/>
                  <w:shd w:val="clear" w:color="auto" w:fill="auto"/>
                  <w:hideMark/>
                </w:tcPr>
                <w:p w14:paraId="39A06569" w14:textId="1F1C917C" w:rsidR="00884334"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All pharmacy staff (</w:t>
                  </w:r>
                  <w:r w:rsidR="00AB5709">
                    <w:rPr>
                      <w:rFonts w:ascii="Arial" w:hAnsi="Arial" w:cs="Arial"/>
                      <w:color w:val="000000"/>
                      <w:sz w:val="22"/>
                      <w:szCs w:val="22"/>
                    </w:rPr>
                    <w:t>Eastern)</w:t>
                  </w:r>
                </w:p>
                <w:p w14:paraId="0A967974" w14:textId="77777777" w:rsidR="00BD122F" w:rsidRDefault="00BD122F" w:rsidP="00BD122F">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Trust Medication Safety Officer and Deputy Chief Pharmacist</w:t>
                  </w:r>
                </w:p>
                <w:p w14:paraId="07A8EC7C" w14:textId="40FD90C4"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 xml:space="preserve">Trust </w:t>
                  </w:r>
                  <w:r w:rsidR="00107908">
                    <w:rPr>
                      <w:rFonts w:ascii="Arial" w:hAnsi="Arial" w:cs="Arial"/>
                      <w:color w:val="000000"/>
                      <w:sz w:val="22"/>
                      <w:szCs w:val="22"/>
                    </w:rPr>
                    <w:t>Controlled Drugs Accountable Officer</w:t>
                  </w:r>
                </w:p>
                <w:p w14:paraId="6F44DD20" w14:textId="77777777"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Medical staff</w:t>
                  </w:r>
                </w:p>
                <w:p w14:paraId="3F2983C5" w14:textId="32623533"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Nursing staff</w:t>
                  </w:r>
                </w:p>
                <w:p w14:paraId="7C9FA0CB" w14:textId="413E99D7"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Advanced Clinical Practitioners</w:t>
                  </w:r>
                </w:p>
                <w:p w14:paraId="19A0AB98" w14:textId="48A0213D"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Physicians Associates</w:t>
                  </w:r>
                </w:p>
                <w:p w14:paraId="7AA1B431" w14:textId="77777777"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Non-clinical staff and managers</w:t>
                  </w:r>
                </w:p>
                <w:p w14:paraId="06323AA6" w14:textId="23DE80A9"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 xml:space="preserve">Staff within the </w:t>
                  </w:r>
                  <w:r w:rsidR="00B50C7D">
                    <w:rPr>
                      <w:rFonts w:ascii="Arial" w:hAnsi="Arial" w:cs="Arial"/>
                      <w:color w:val="000000"/>
                      <w:sz w:val="22"/>
                      <w:szCs w:val="22"/>
                    </w:rPr>
                    <w:t>care group</w:t>
                  </w:r>
                </w:p>
                <w:p w14:paraId="3D606DA5" w14:textId="77777777"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Community staff</w:t>
                  </w:r>
                </w:p>
                <w:p w14:paraId="5794FB5B" w14:textId="77777777"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Discharge teams</w:t>
                  </w:r>
                </w:p>
                <w:p w14:paraId="3219A9A2" w14:textId="0750DFAA" w:rsidR="00DF71D0" w:rsidRDefault="00DF71D0" w:rsidP="00FA0393">
                  <w:pPr>
                    <w:pStyle w:val="paragraph"/>
                    <w:numPr>
                      <w:ilvl w:val="0"/>
                      <w:numId w:val="3"/>
                    </w:numPr>
                    <w:spacing w:before="0" w:beforeAutospacing="0" w:after="0" w:afterAutospacing="0"/>
                    <w:ind w:left="354" w:right="243" w:hanging="283"/>
                    <w:jc w:val="both"/>
                    <w:textAlignment w:val="baseline"/>
                    <w:rPr>
                      <w:rFonts w:ascii="Arial" w:hAnsi="Arial" w:cs="Arial"/>
                      <w:color w:val="000000"/>
                      <w:sz w:val="22"/>
                      <w:szCs w:val="22"/>
                    </w:rPr>
                  </w:pPr>
                  <w:r>
                    <w:rPr>
                      <w:rFonts w:ascii="Arial" w:hAnsi="Arial" w:cs="Arial"/>
                      <w:color w:val="000000"/>
                      <w:sz w:val="22"/>
                      <w:szCs w:val="22"/>
                    </w:rPr>
                    <w:t>Ward Managers and staff</w:t>
                  </w:r>
                </w:p>
                <w:p w14:paraId="44A138B3" w14:textId="005774D5" w:rsidR="0059161D" w:rsidRDefault="0059161D" w:rsidP="00FA0393">
                  <w:pPr>
                    <w:pStyle w:val="paragraph"/>
                    <w:numPr>
                      <w:ilvl w:val="0"/>
                      <w:numId w:val="3"/>
                    </w:numPr>
                    <w:spacing w:before="0" w:beforeAutospacing="0" w:after="0" w:afterAutospacing="0"/>
                    <w:ind w:left="354" w:right="243" w:hanging="283"/>
                    <w:textAlignment w:val="baseline"/>
                    <w:rPr>
                      <w:rFonts w:ascii="Arial" w:hAnsi="Arial" w:cs="Arial"/>
                      <w:color w:val="000000"/>
                      <w:sz w:val="22"/>
                      <w:szCs w:val="22"/>
                    </w:rPr>
                  </w:pPr>
                  <w:r>
                    <w:rPr>
                      <w:rFonts w:ascii="Arial" w:hAnsi="Arial" w:cs="Arial"/>
                      <w:color w:val="000000"/>
                      <w:sz w:val="22"/>
                      <w:szCs w:val="22"/>
                    </w:rPr>
                    <w:t>Community services pharmacy team (Eastern)</w:t>
                  </w:r>
                </w:p>
                <w:p w14:paraId="3629CDCC" w14:textId="1163BE26" w:rsidR="00E33513" w:rsidRDefault="00E33513" w:rsidP="00FA0393">
                  <w:pPr>
                    <w:pStyle w:val="paragraph"/>
                    <w:numPr>
                      <w:ilvl w:val="0"/>
                      <w:numId w:val="3"/>
                    </w:numPr>
                    <w:spacing w:before="0" w:beforeAutospacing="0" w:after="0" w:afterAutospacing="0"/>
                    <w:ind w:left="354" w:right="243" w:hanging="283"/>
                    <w:textAlignment w:val="baseline"/>
                    <w:rPr>
                      <w:rFonts w:ascii="Arial" w:hAnsi="Arial" w:cs="Arial"/>
                      <w:color w:val="000000"/>
                      <w:sz w:val="22"/>
                      <w:szCs w:val="22"/>
                    </w:rPr>
                  </w:pPr>
                  <w:r>
                    <w:rPr>
                      <w:rFonts w:ascii="Arial" w:hAnsi="Arial" w:cs="Arial"/>
                      <w:color w:val="000000"/>
                      <w:sz w:val="22"/>
                      <w:szCs w:val="22"/>
                    </w:rPr>
                    <w:t>Patient Advice and Liaison Service (PALS)</w:t>
                  </w:r>
                </w:p>
                <w:p w14:paraId="4ADF8CF4" w14:textId="6F4482FE" w:rsidR="00DF71D0" w:rsidRDefault="00DF71D0" w:rsidP="00DF71D0">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shd w:val="clear" w:color="auto" w:fill="auto"/>
                  <w:hideMark/>
                </w:tcPr>
                <w:p w14:paraId="738516E3" w14:textId="77777777" w:rsidR="00884334"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sidRPr="00DF71D0">
                    <w:rPr>
                      <w:rFonts w:ascii="Arial" w:hAnsi="Arial" w:cs="Arial"/>
                      <w:color w:val="000000"/>
                      <w:sz w:val="22"/>
                      <w:szCs w:val="22"/>
                    </w:rPr>
                    <w:t>Other healthcare providers (e.g. Devon Partnership Trust</w:t>
                  </w:r>
                  <w:r>
                    <w:rPr>
                      <w:rFonts w:ascii="Arial" w:hAnsi="Arial" w:cs="Arial"/>
                      <w:color w:val="000000"/>
                      <w:sz w:val="22"/>
                      <w:szCs w:val="22"/>
                    </w:rPr>
                    <w:t>, Hospiscare, other acute hospitals)</w:t>
                  </w:r>
                </w:p>
                <w:p w14:paraId="50CCE4BC"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GPs and GP staff</w:t>
                  </w:r>
                </w:p>
                <w:p w14:paraId="5801342C"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Primary Care Networks (PCNs)</w:t>
                  </w:r>
                </w:p>
                <w:p w14:paraId="2E3AB339"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Community Pharmacies</w:t>
                  </w:r>
                </w:p>
                <w:p w14:paraId="273CF453"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Other NHS Networks</w:t>
                  </w:r>
                </w:p>
                <w:p w14:paraId="50A2FB5F"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Patients/Carers</w:t>
                  </w:r>
                </w:p>
                <w:p w14:paraId="2ADF2866" w14:textId="77777777" w:rsidR="00DF71D0" w:rsidRDefault="00DF71D0"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CQC</w:t>
                  </w:r>
                </w:p>
                <w:p w14:paraId="58D4636B" w14:textId="13F8D333" w:rsidR="00E33513" w:rsidRDefault="00E33513" w:rsidP="00FA0393">
                  <w:pPr>
                    <w:pStyle w:val="paragraph"/>
                    <w:numPr>
                      <w:ilvl w:val="0"/>
                      <w:numId w:val="3"/>
                    </w:numPr>
                    <w:spacing w:before="0" w:beforeAutospacing="0" w:after="0" w:afterAutospacing="0"/>
                    <w:ind w:left="312" w:right="289" w:hanging="283"/>
                    <w:jc w:val="both"/>
                    <w:textAlignment w:val="baseline"/>
                    <w:rPr>
                      <w:rFonts w:ascii="Arial" w:hAnsi="Arial" w:cs="Arial"/>
                      <w:color w:val="000000"/>
                      <w:sz w:val="22"/>
                      <w:szCs w:val="22"/>
                    </w:rPr>
                  </w:pPr>
                  <w:r>
                    <w:rPr>
                      <w:rFonts w:ascii="Arial" w:hAnsi="Arial" w:cs="Arial"/>
                      <w:color w:val="000000"/>
                      <w:sz w:val="22"/>
                      <w:szCs w:val="22"/>
                    </w:rPr>
                    <w:t>NHS England</w:t>
                  </w:r>
                </w:p>
                <w:p w14:paraId="7D2F4414" w14:textId="4F65276B" w:rsidR="00DF71D0" w:rsidRPr="00DF71D0" w:rsidRDefault="00DF71D0" w:rsidP="00372F86">
                  <w:pPr>
                    <w:pStyle w:val="paragraph"/>
                    <w:spacing w:before="0" w:beforeAutospacing="0" w:after="0" w:afterAutospacing="0"/>
                    <w:ind w:left="720"/>
                    <w:jc w:val="both"/>
                    <w:textAlignment w:val="baseline"/>
                    <w:rPr>
                      <w:rFonts w:ascii="Arial" w:hAnsi="Arial" w:cs="Arial"/>
                      <w:color w:val="000000"/>
                      <w:sz w:val="22"/>
                      <w:szCs w:val="22"/>
                    </w:rPr>
                  </w:pPr>
                </w:p>
              </w:tc>
            </w:tr>
          </w:tbl>
          <w:p w14:paraId="66255F16" w14:textId="1D6E3B22" w:rsidR="0092097D" w:rsidRPr="00F607B2" w:rsidRDefault="0092097D"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90DA878" w:rsidR="000C32E3" w:rsidRDefault="00321F4A" w:rsidP="00F607B2">
            <w:pPr>
              <w:jc w:val="both"/>
              <w:rPr>
                <w:rFonts w:ascii="Arial" w:hAnsi="Arial" w:cs="Arial"/>
              </w:rPr>
            </w:pPr>
            <w:r>
              <w:rPr>
                <w:rFonts w:eastAsiaTheme="minorEastAsia"/>
                <w:noProof/>
                <w:lang w:eastAsia="en-GB"/>
              </w:rPr>
              <w:object w:dxaOrig="1440" w:dyaOrig="1440" w14:anchorId="1BB3D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5pt;margin-top:3.5pt;width:500.3pt;height:262.45pt;z-index:251668480;mso-position-horizontal-relative:text;mso-position-vertical-relative:text">
                  <v:imagedata r:id="rId12" o:title=""/>
                </v:shape>
                <o:OLEObject Type="Embed" ProgID="Visio.Drawing.15" ShapeID="_x0000_s1029" DrawAspect="Content" ObjectID="_1840946453" r:id="rId13"/>
              </w:object>
            </w:r>
          </w:p>
          <w:p w14:paraId="1EAADC21" w14:textId="5C224B91" w:rsidR="000C32E3" w:rsidRDefault="000C32E3" w:rsidP="00F607B2">
            <w:pPr>
              <w:jc w:val="both"/>
              <w:rPr>
                <w:rFonts w:ascii="Arial" w:hAnsi="Arial" w:cs="Arial"/>
              </w:rPr>
            </w:pPr>
          </w:p>
          <w:p w14:paraId="1BCBAD6A" w14:textId="11AB0A69"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DFB9EF2"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31252104" w:rsidR="005033D7" w:rsidRPr="00F607B2" w:rsidRDefault="005033D7" w:rsidP="00F607B2">
            <w:pPr>
              <w:jc w:val="both"/>
              <w:rPr>
                <w:rFonts w:ascii="Arial" w:hAnsi="Arial" w:cs="Arial"/>
              </w:rPr>
            </w:pPr>
          </w:p>
          <w:p w14:paraId="5557F0B9" w14:textId="29FCBA70" w:rsidR="005033D7" w:rsidRPr="00F607B2" w:rsidRDefault="005033D7" w:rsidP="00F607B2">
            <w:pPr>
              <w:jc w:val="both"/>
              <w:rPr>
                <w:rFonts w:ascii="Arial" w:hAnsi="Arial" w:cs="Arial"/>
              </w:rPr>
            </w:pPr>
          </w:p>
          <w:p w14:paraId="29BAC0A6" w14:textId="02BC3E68" w:rsidR="005033D7" w:rsidRPr="00F607B2" w:rsidRDefault="005033D7" w:rsidP="00F607B2">
            <w:pPr>
              <w:jc w:val="both"/>
              <w:rPr>
                <w:rFonts w:ascii="Arial" w:hAnsi="Arial" w:cs="Arial"/>
              </w:rPr>
            </w:pPr>
          </w:p>
          <w:p w14:paraId="7C7D792B" w14:textId="3007CB8F" w:rsidR="005033D7" w:rsidRPr="00F607B2" w:rsidRDefault="005033D7" w:rsidP="00F607B2">
            <w:pPr>
              <w:jc w:val="both"/>
              <w:rPr>
                <w:rFonts w:ascii="Arial" w:hAnsi="Arial" w:cs="Arial"/>
              </w:rPr>
            </w:pPr>
          </w:p>
          <w:p w14:paraId="3BADBE80" w14:textId="036EC196"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21BE52DB" w:rsidR="000C32E3" w:rsidRDefault="000C32E3" w:rsidP="00F607B2">
            <w:pPr>
              <w:jc w:val="both"/>
              <w:rPr>
                <w:rFonts w:ascii="Arial" w:hAnsi="Arial" w:cs="Arial"/>
              </w:rPr>
            </w:pPr>
          </w:p>
          <w:p w14:paraId="1AB1D37B" w14:textId="77777777" w:rsidR="000C32E3" w:rsidRDefault="000C32E3" w:rsidP="00F607B2">
            <w:pPr>
              <w:jc w:val="both"/>
              <w:rPr>
                <w:rFonts w:ascii="Arial" w:hAnsi="Arial" w:cs="Arial"/>
              </w:rPr>
            </w:pPr>
          </w:p>
          <w:p w14:paraId="40F36EA2" w14:textId="77777777" w:rsidR="00393679" w:rsidRDefault="00393679" w:rsidP="00F607B2">
            <w:pPr>
              <w:jc w:val="both"/>
              <w:rPr>
                <w:rFonts w:ascii="Arial" w:hAnsi="Arial" w:cs="Arial"/>
              </w:rPr>
            </w:pPr>
          </w:p>
          <w:p w14:paraId="452585AD" w14:textId="77777777" w:rsidR="00393679" w:rsidRDefault="00393679" w:rsidP="00F607B2">
            <w:pPr>
              <w:jc w:val="both"/>
              <w:rPr>
                <w:rFonts w:ascii="Arial" w:hAnsi="Arial" w:cs="Arial"/>
              </w:rPr>
            </w:pPr>
          </w:p>
          <w:p w14:paraId="74E26E9A" w14:textId="77777777" w:rsidR="00393679" w:rsidRDefault="00393679" w:rsidP="00F607B2">
            <w:pPr>
              <w:jc w:val="both"/>
              <w:rPr>
                <w:rFonts w:ascii="Arial" w:hAnsi="Arial" w:cs="Arial"/>
              </w:rPr>
            </w:pPr>
          </w:p>
          <w:p w14:paraId="5585E127" w14:textId="1885C80A" w:rsidR="00393679" w:rsidRDefault="00393679" w:rsidP="00F607B2">
            <w:pPr>
              <w:jc w:val="both"/>
              <w:rPr>
                <w:rFonts w:ascii="Arial" w:hAnsi="Arial" w:cs="Arial"/>
              </w:rPr>
            </w:pPr>
          </w:p>
          <w:p w14:paraId="5F57EA78" w14:textId="4ACAD855" w:rsidR="00117D6D" w:rsidRDefault="00117D6D" w:rsidP="00F607B2">
            <w:pPr>
              <w:jc w:val="both"/>
              <w:rPr>
                <w:rFonts w:ascii="Arial" w:hAnsi="Arial" w:cs="Arial"/>
              </w:rPr>
            </w:pPr>
          </w:p>
          <w:p w14:paraId="62DA0D71" w14:textId="62429CB6" w:rsidR="00117D6D" w:rsidRDefault="00117D6D" w:rsidP="00F607B2">
            <w:pPr>
              <w:jc w:val="both"/>
              <w:rPr>
                <w:rFonts w:ascii="Arial" w:hAnsi="Arial" w:cs="Arial"/>
              </w:rPr>
            </w:pPr>
          </w:p>
          <w:p w14:paraId="3082EB34" w14:textId="2985F1C0" w:rsidR="00117D6D" w:rsidRDefault="00117D6D" w:rsidP="00F607B2">
            <w:pPr>
              <w:jc w:val="both"/>
              <w:rPr>
                <w:rFonts w:ascii="Arial" w:hAnsi="Arial" w:cs="Arial"/>
              </w:rPr>
            </w:pPr>
          </w:p>
          <w:p w14:paraId="12980DA6" w14:textId="6E5043F0" w:rsidR="00117D6D" w:rsidRDefault="00117D6D" w:rsidP="00F607B2">
            <w:pPr>
              <w:jc w:val="both"/>
              <w:rPr>
                <w:rFonts w:ascii="Arial" w:hAnsi="Arial" w:cs="Arial"/>
              </w:rPr>
            </w:pPr>
          </w:p>
          <w:p w14:paraId="184B3597" w14:textId="1853AECF" w:rsidR="00117D6D" w:rsidRDefault="00117D6D" w:rsidP="00F607B2">
            <w:pPr>
              <w:jc w:val="both"/>
              <w:rPr>
                <w:rFonts w:ascii="Arial" w:hAnsi="Arial" w:cs="Arial"/>
              </w:rPr>
            </w:pPr>
          </w:p>
          <w:p w14:paraId="5D660394" w14:textId="2DA43070" w:rsidR="00117D6D" w:rsidRDefault="00117D6D" w:rsidP="00F607B2">
            <w:pPr>
              <w:jc w:val="both"/>
              <w:rPr>
                <w:rFonts w:ascii="Arial" w:hAnsi="Arial" w:cs="Arial"/>
              </w:rPr>
            </w:pPr>
          </w:p>
          <w:p w14:paraId="1747DCB3" w14:textId="3660A76C" w:rsidR="0092097D" w:rsidRPr="00F607B2" w:rsidRDefault="0092097D" w:rsidP="00F607B2">
            <w:pPr>
              <w:jc w:val="both"/>
              <w:rPr>
                <w:rFonts w:ascii="Arial" w:hAnsi="Arial" w:cs="Arial"/>
              </w:rPr>
            </w:pPr>
          </w:p>
        </w:tc>
      </w:tr>
    </w:tbl>
    <w:p w14:paraId="1BC5F04E" w14:textId="3A274B3C" w:rsidR="0092097D" w:rsidRDefault="0092097D"/>
    <w:p w14:paraId="107DFE70" w14:textId="698B7D8D" w:rsidR="009463B9" w:rsidRDefault="009463B9"/>
    <w:p w14:paraId="275C6CAE" w14:textId="77777777" w:rsidR="00E21C91" w:rsidRDefault="00E21C91"/>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3925C2A5" w14:textId="1BD42183" w:rsidR="00AD519B" w:rsidRPr="00F701AB" w:rsidRDefault="00AD519B" w:rsidP="00BD122F">
            <w:pPr>
              <w:pStyle w:val="NoSpacing"/>
              <w:numPr>
                <w:ilvl w:val="0"/>
                <w:numId w:val="9"/>
              </w:numPr>
              <w:rPr>
                <w:rFonts w:ascii="Arial" w:hAnsi="Arial" w:cs="Arial"/>
                <w:lang w:eastAsia="en-GB"/>
              </w:rPr>
            </w:pPr>
            <w:r w:rsidRPr="00F701AB">
              <w:rPr>
                <w:rFonts w:ascii="Arial" w:hAnsi="Arial" w:cs="Arial"/>
                <w:lang w:eastAsia="en-GB"/>
              </w:rPr>
              <w:t>Works within range of medicines safety processes to support</w:t>
            </w:r>
            <w:r w:rsidR="00F701AB">
              <w:rPr>
                <w:rFonts w:ascii="Arial" w:hAnsi="Arial" w:cs="Arial"/>
                <w:lang w:eastAsia="en-GB"/>
              </w:rPr>
              <w:t xml:space="preserve"> </w:t>
            </w:r>
            <w:r w:rsidRPr="00F701AB">
              <w:rPr>
                <w:rFonts w:ascii="Arial" w:hAnsi="Arial" w:cs="Arial"/>
                <w:lang w:eastAsia="en-GB"/>
              </w:rPr>
              <w:t>service delivery at ward, department, clinical and within pharmacy department (</w:t>
            </w:r>
            <w:r w:rsidR="00F701AB" w:rsidRPr="00F701AB">
              <w:rPr>
                <w:rFonts w:ascii="Arial" w:hAnsi="Arial" w:cs="Arial"/>
                <w:lang w:eastAsia="en-GB"/>
              </w:rPr>
              <w:t>Eastern</w:t>
            </w:r>
            <w:r w:rsidRPr="00F701AB">
              <w:rPr>
                <w:rFonts w:ascii="Arial" w:hAnsi="Arial" w:cs="Arial"/>
                <w:lang w:eastAsia="en-GB"/>
              </w:rPr>
              <w:t xml:space="preserve"> services).</w:t>
            </w:r>
          </w:p>
          <w:p w14:paraId="78A91798" w14:textId="16E5639C" w:rsidR="00AD519B" w:rsidRPr="0003451D" w:rsidRDefault="00AD519B" w:rsidP="00AD519B">
            <w:pPr>
              <w:pStyle w:val="NoSpacing"/>
              <w:numPr>
                <w:ilvl w:val="0"/>
                <w:numId w:val="9"/>
              </w:numPr>
              <w:rPr>
                <w:rFonts w:ascii="Arial" w:hAnsi="Arial" w:cs="Arial"/>
                <w:lang w:eastAsia="en-GB"/>
              </w:rPr>
            </w:pPr>
            <w:r w:rsidRPr="0003451D">
              <w:rPr>
                <w:rFonts w:ascii="Arial" w:hAnsi="Arial" w:cs="Arial"/>
                <w:lang w:eastAsia="en-GB"/>
              </w:rPr>
              <w:t xml:space="preserve">Work is overseen by a </w:t>
            </w:r>
            <w:r>
              <w:rPr>
                <w:rFonts w:ascii="Arial" w:hAnsi="Arial" w:cs="Arial"/>
                <w:lang w:eastAsia="en-GB"/>
              </w:rPr>
              <w:t>p</w:t>
            </w:r>
            <w:r w:rsidRPr="0003451D">
              <w:rPr>
                <w:rFonts w:ascii="Arial" w:hAnsi="Arial" w:cs="Arial"/>
                <w:lang w:eastAsia="en-GB"/>
              </w:rPr>
              <w:t>harmacist</w:t>
            </w:r>
            <w:r>
              <w:rPr>
                <w:rFonts w:ascii="Arial" w:hAnsi="Arial" w:cs="Arial"/>
                <w:lang w:eastAsia="en-GB"/>
              </w:rPr>
              <w:t xml:space="preserve"> or senior pharmacy technician.</w:t>
            </w:r>
          </w:p>
          <w:p w14:paraId="09FB1264" w14:textId="77777777" w:rsidR="00AD519B" w:rsidRPr="00CF3976" w:rsidRDefault="00AD519B" w:rsidP="00AD519B">
            <w:pPr>
              <w:pStyle w:val="NoSpacing"/>
              <w:numPr>
                <w:ilvl w:val="0"/>
                <w:numId w:val="9"/>
              </w:numPr>
              <w:rPr>
                <w:rFonts w:ascii="Arial" w:hAnsi="Arial" w:cs="Arial"/>
                <w:color w:val="FF0000"/>
              </w:rPr>
            </w:pPr>
            <w:r w:rsidRPr="00CF3976">
              <w:rPr>
                <w:rFonts w:ascii="Arial" w:hAnsi="Arial" w:cs="Arial"/>
                <w:lang w:eastAsia="en-GB"/>
              </w:rPr>
              <w:t>To take part in late, weekend and bank holiday rotas to support 7-day pharmacy service.</w:t>
            </w:r>
          </w:p>
          <w:p w14:paraId="7FFD36A7" w14:textId="3D37AAF8" w:rsidR="00AD519B" w:rsidRPr="00CF3976" w:rsidRDefault="00AD519B" w:rsidP="00AD519B">
            <w:pPr>
              <w:pStyle w:val="NoSpacing"/>
              <w:numPr>
                <w:ilvl w:val="0"/>
                <w:numId w:val="9"/>
              </w:numPr>
              <w:rPr>
                <w:rFonts w:ascii="Arial" w:hAnsi="Arial" w:cs="Arial"/>
                <w:color w:val="FF0000"/>
              </w:rPr>
            </w:pPr>
            <w:r w:rsidRPr="00CF3976">
              <w:rPr>
                <w:rFonts w:ascii="Arial" w:hAnsi="Arial" w:cs="Arial"/>
              </w:rPr>
              <w:t>Responsible for planning own workload and escalating concerns where support needed</w:t>
            </w:r>
            <w:r w:rsidR="00CD1FA9">
              <w:rPr>
                <w:rFonts w:ascii="Arial" w:hAnsi="Arial" w:cs="Arial"/>
              </w:rPr>
              <w:t>.</w:t>
            </w:r>
          </w:p>
          <w:p w14:paraId="27F6767C" w14:textId="31EE89ED" w:rsidR="00AD519B" w:rsidRPr="00A37038" w:rsidRDefault="00AD519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4DBE427" w14:textId="1BA6C7CF" w:rsidR="00AD519B" w:rsidRDefault="00AD519B" w:rsidP="002C16CB">
            <w:pPr>
              <w:pStyle w:val="NoSpacing"/>
              <w:numPr>
                <w:ilvl w:val="0"/>
                <w:numId w:val="10"/>
              </w:numPr>
              <w:rPr>
                <w:rFonts w:ascii="Arial" w:hAnsi="Arial" w:cs="Arial"/>
                <w:lang w:eastAsia="en-GB"/>
              </w:rPr>
            </w:pPr>
            <w:r w:rsidRPr="00AD519B">
              <w:rPr>
                <w:rFonts w:ascii="Arial" w:hAnsi="Arial" w:cs="Arial"/>
                <w:lang w:eastAsia="en-GB"/>
              </w:rPr>
              <w:t>To provide medicines information and advice to patients, carers, pharmacy colleagues and external stakeholders such as community pharmacists, GPs, social care colleagues</w:t>
            </w:r>
            <w:r w:rsidR="00CD1FA9">
              <w:rPr>
                <w:rFonts w:ascii="Arial" w:hAnsi="Arial" w:cs="Arial"/>
                <w:lang w:eastAsia="en-GB"/>
              </w:rPr>
              <w:t>.</w:t>
            </w:r>
          </w:p>
          <w:p w14:paraId="3CF4E847" w14:textId="2B1858AE" w:rsidR="0059161D" w:rsidRPr="00AD519B" w:rsidRDefault="0059161D" w:rsidP="002C16CB">
            <w:pPr>
              <w:pStyle w:val="NoSpacing"/>
              <w:numPr>
                <w:ilvl w:val="0"/>
                <w:numId w:val="10"/>
              </w:numPr>
              <w:rPr>
                <w:rFonts w:ascii="Arial" w:hAnsi="Arial" w:cs="Arial"/>
                <w:lang w:eastAsia="en-GB"/>
              </w:rPr>
            </w:pPr>
            <w:r>
              <w:rPr>
                <w:rFonts w:ascii="Arial" w:hAnsi="Arial" w:cs="Arial"/>
                <w:lang w:eastAsia="en-GB"/>
              </w:rPr>
              <w:t>Provide advice to clinical colleagues with respect to Trust medicines-related policies, procedures, guidelines, protocols and PGDs.</w:t>
            </w:r>
          </w:p>
          <w:p w14:paraId="53277C2B" w14:textId="241E25F8" w:rsidR="00AD519B" w:rsidRPr="00107908" w:rsidRDefault="00AD519B" w:rsidP="002C16CB">
            <w:pPr>
              <w:pStyle w:val="NoSpacing"/>
              <w:numPr>
                <w:ilvl w:val="0"/>
                <w:numId w:val="10"/>
              </w:numPr>
              <w:rPr>
                <w:rFonts w:ascii="Arial" w:hAnsi="Arial" w:cs="Arial"/>
                <w:lang w:eastAsia="en-GB"/>
              </w:rPr>
            </w:pPr>
            <w:r w:rsidRPr="00AD519B">
              <w:rPr>
                <w:rFonts w:ascii="Arial" w:hAnsi="Arial" w:cs="Arial"/>
                <w:lang w:eastAsia="en-GB"/>
              </w:rPr>
              <w:t xml:space="preserve">To adapt personal communication style and approach when providing advice and information to staff and patients, to respond to patient needs where there may be communication challenges and </w:t>
            </w:r>
            <w:r w:rsidRPr="00107908">
              <w:rPr>
                <w:rFonts w:ascii="Arial" w:hAnsi="Arial" w:cs="Arial"/>
                <w:lang w:eastAsia="en-GB"/>
              </w:rPr>
              <w:t>barriers to understanding.</w:t>
            </w:r>
          </w:p>
          <w:p w14:paraId="2CD36DA4" w14:textId="77777777" w:rsidR="00AD519B" w:rsidRPr="00107908" w:rsidRDefault="00AD519B" w:rsidP="00AD519B">
            <w:pPr>
              <w:pStyle w:val="NoSpacing"/>
              <w:numPr>
                <w:ilvl w:val="0"/>
                <w:numId w:val="10"/>
              </w:numPr>
              <w:rPr>
                <w:rFonts w:ascii="Arial" w:hAnsi="Arial" w:cs="Arial"/>
                <w:lang w:eastAsia="en-GB"/>
              </w:rPr>
            </w:pPr>
            <w:r w:rsidRPr="00107908">
              <w:rPr>
                <w:rFonts w:ascii="Arial" w:hAnsi="Arial" w:cs="Arial"/>
                <w:lang w:eastAsia="en-GB"/>
              </w:rPr>
              <w:t>Communication of various types of medicines-related information to promote medicines safety.</w:t>
            </w:r>
          </w:p>
          <w:p w14:paraId="4120DCED" w14:textId="503DF79E" w:rsidR="00AD519B" w:rsidRPr="00107908" w:rsidRDefault="00AD519B" w:rsidP="00AD519B">
            <w:pPr>
              <w:pStyle w:val="NoSpacing"/>
              <w:numPr>
                <w:ilvl w:val="0"/>
                <w:numId w:val="10"/>
              </w:numPr>
              <w:rPr>
                <w:rFonts w:ascii="Arial" w:hAnsi="Arial" w:cs="Arial"/>
                <w:lang w:eastAsia="en-GB"/>
              </w:rPr>
            </w:pPr>
            <w:r w:rsidRPr="00107908">
              <w:rPr>
                <w:rFonts w:ascii="Arial" w:hAnsi="Arial" w:cs="Arial"/>
              </w:rPr>
              <w:t>To liaise with colleagues and relevant stakeholders with regards to review of medication-related incidents to promote a culture of safety, learning and excellence in patient care.</w:t>
            </w:r>
          </w:p>
          <w:p w14:paraId="24C83542" w14:textId="70C92D1A" w:rsidR="00AD519B" w:rsidRDefault="00AD519B" w:rsidP="00AD519B">
            <w:pPr>
              <w:pStyle w:val="NoSpacing"/>
              <w:numPr>
                <w:ilvl w:val="0"/>
                <w:numId w:val="10"/>
              </w:numPr>
              <w:rPr>
                <w:rFonts w:ascii="Arial" w:hAnsi="Arial" w:cs="Arial"/>
                <w:lang w:eastAsia="en-GB"/>
              </w:rPr>
            </w:pPr>
            <w:r w:rsidRPr="00107908">
              <w:rPr>
                <w:rFonts w:ascii="Arial" w:hAnsi="Arial" w:cs="Arial"/>
                <w:lang w:eastAsia="en-GB"/>
              </w:rPr>
              <w:t>Provide information and guidance on the use of medicines</w:t>
            </w:r>
            <w:r w:rsidR="0059161D">
              <w:rPr>
                <w:rFonts w:ascii="Arial" w:hAnsi="Arial" w:cs="Arial"/>
                <w:lang w:eastAsia="en-GB"/>
              </w:rPr>
              <w:t xml:space="preserve"> and medication storage</w:t>
            </w:r>
            <w:r w:rsidRPr="00107908">
              <w:rPr>
                <w:rFonts w:ascii="Arial" w:hAnsi="Arial" w:cs="Arial"/>
                <w:lang w:eastAsia="en-GB"/>
              </w:rPr>
              <w:t xml:space="preserve"> to ward</w:t>
            </w:r>
            <w:r w:rsidR="002C6B6C">
              <w:rPr>
                <w:rFonts w:ascii="Arial" w:hAnsi="Arial" w:cs="Arial"/>
                <w:lang w:eastAsia="en-GB"/>
              </w:rPr>
              <w:t xml:space="preserve"> areas including (but not limited to), medical, nursing and non-clinical staff</w:t>
            </w:r>
          </w:p>
          <w:p w14:paraId="4A4D4079" w14:textId="71F69A84" w:rsidR="0059161D" w:rsidRPr="00107908" w:rsidRDefault="0059161D" w:rsidP="00AD519B">
            <w:pPr>
              <w:pStyle w:val="NoSpacing"/>
              <w:numPr>
                <w:ilvl w:val="0"/>
                <w:numId w:val="10"/>
              </w:numPr>
              <w:rPr>
                <w:rFonts w:ascii="Arial" w:hAnsi="Arial" w:cs="Arial"/>
                <w:lang w:eastAsia="en-GB"/>
              </w:rPr>
            </w:pPr>
            <w:r>
              <w:rPr>
                <w:rFonts w:ascii="Arial" w:hAnsi="Arial" w:cs="Arial"/>
                <w:lang w:eastAsia="en-GB"/>
              </w:rPr>
              <w:t>Respond to a range of clinical and non-clinical staff in response to medication safety/storage related queries within area of competence e.g. clarification of Trust Medicines Management Policy</w:t>
            </w:r>
          </w:p>
          <w:p w14:paraId="0BD2A07E" w14:textId="683D244C" w:rsidR="00AD519B" w:rsidRDefault="00AD519B" w:rsidP="002C16CB">
            <w:pPr>
              <w:pStyle w:val="NoSpacing"/>
              <w:numPr>
                <w:ilvl w:val="0"/>
                <w:numId w:val="10"/>
              </w:numPr>
              <w:rPr>
                <w:rFonts w:ascii="Arial" w:hAnsi="Arial" w:cs="Arial"/>
                <w:lang w:eastAsia="en-GB"/>
              </w:rPr>
            </w:pPr>
            <w:r w:rsidRPr="00107908">
              <w:rPr>
                <w:rFonts w:ascii="Arial" w:hAnsi="Arial" w:cs="Arial"/>
                <w:lang w:eastAsia="en-GB"/>
              </w:rPr>
              <w:t>Work collaboratively with health and social care professionals to provide specialist pharmaceutical advice to enable best outcomes for patients</w:t>
            </w:r>
            <w:r w:rsidRPr="00AD519B">
              <w:rPr>
                <w:rFonts w:ascii="Arial" w:hAnsi="Arial" w:cs="Arial"/>
                <w:lang w:eastAsia="en-GB"/>
              </w:rPr>
              <w:t xml:space="preserve">. </w:t>
            </w:r>
          </w:p>
          <w:p w14:paraId="4E3009CB" w14:textId="600EDA42" w:rsidR="00AD519B" w:rsidRPr="00AD519B" w:rsidRDefault="00AD519B" w:rsidP="002C16CB">
            <w:pPr>
              <w:pStyle w:val="NoSpacing"/>
              <w:numPr>
                <w:ilvl w:val="0"/>
                <w:numId w:val="10"/>
              </w:numPr>
              <w:rPr>
                <w:rFonts w:cs="Arial"/>
              </w:rPr>
            </w:pPr>
            <w:r w:rsidRPr="00AD519B">
              <w:rPr>
                <w:rFonts w:ascii="Arial" w:hAnsi="Arial" w:cs="Arial"/>
                <w:lang w:eastAsia="en-GB"/>
              </w:rPr>
              <w:t>Liaise with members of the health and social care team to identify and resolve medication related queries which may impact on patient safety</w:t>
            </w:r>
            <w:r w:rsidR="00CD1FA9">
              <w:rPr>
                <w:rFonts w:ascii="Arial" w:hAnsi="Arial" w:cs="Arial"/>
                <w:lang w:eastAsia="en-GB"/>
              </w:rPr>
              <w:t>.</w:t>
            </w:r>
          </w:p>
          <w:p w14:paraId="6038AC86" w14:textId="34D80805" w:rsidR="00AD519B" w:rsidRDefault="00AD519B" w:rsidP="002C16CB">
            <w:pPr>
              <w:pStyle w:val="NoSpacing"/>
              <w:numPr>
                <w:ilvl w:val="0"/>
                <w:numId w:val="10"/>
              </w:numPr>
              <w:jc w:val="both"/>
              <w:rPr>
                <w:rFonts w:ascii="Arial" w:hAnsi="Arial" w:cs="Arial"/>
              </w:rPr>
            </w:pPr>
            <w:r w:rsidRPr="00AD519B">
              <w:rPr>
                <w:rFonts w:ascii="Arial" w:hAnsi="Arial" w:cs="Arial"/>
              </w:rPr>
              <w:t>Communication provided and received will include patient specific information of a complex and sensitive nature on a regular basis.  This will include clinical and technical information to other clinicians</w:t>
            </w:r>
            <w:r w:rsidR="00CD1FA9">
              <w:rPr>
                <w:rFonts w:ascii="Arial" w:hAnsi="Arial" w:cs="Arial"/>
              </w:rPr>
              <w:t>.</w:t>
            </w:r>
          </w:p>
          <w:p w14:paraId="1A574DEA" w14:textId="54AE93D9" w:rsidR="002C6B6C" w:rsidRDefault="002C6B6C" w:rsidP="002C16CB">
            <w:pPr>
              <w:pStyle w:val="NoSpacing"/>
              <w:numPr>
                <w:ilvl w:val="0"/>
                <w:numId w:val="10"/>
              </w:numPr>
              <w:jc w:val="both"/>
              <w:rPr>
                <w:rFonts w:ascii="Arial" w:hAnsi="Arial" w:cs="Arial"/>
              </w:rPr>
            </w:pPr>
            <w:r>
              <w:rPr>
                <w:rFonts w:ascii="Arial" w:hAnsi="Arial" w:cs="Arial"/>
              </w:rPr>
              <w:t xml:space="preserve">Communicate information to a range of stakeholders including members of pharmacy team and external stakeholders </w:t>
            </w:r>
          </w:p>
          <w:p w14:paraId="7601825D" w14:textId="21A38A9C" w:rsidR="002C6B6C" w:rsidRPr="00AD519B" w:rsidRDefault="002C6B6C" w:rsidP="002C16CB">
            <w:pPr>
              <w:pStyle w:val="NoSpacing"/>
              <w:numPr>
                <w:ilvl w:val="0"/>
                <w:numId w:val="10"/>
              </w:numPr>
              <w:jc w:val="both"/>
              <w:rPr>
                <w:rFonts w:ascii="Arial" w:hAnsi="Arial" w:cs="Arial"/>
              </w:rPr>
            </w:pPr>
            <w:r>
              <w:rPr>
                <w:rFonts w:ascii="Arial" w:hAnsi="Arial" w:cs="Arial"/>
              </w:rPr>
              <w:t>Attend and actively participate in meetings as required for role e</w:t>
            </w:r>
            <w:r w:rsidR="00E33513">
              <w:rPr>
                <w:rFonts w:ascii="Arial" w:hAnsi="Arial" w:cs="Arial"/>
              </w:rPr>
              <w:t>.</w:t>
            </w:r>
            <w:r>
              <w:rPr>
                <w:rFonts w:ascii="Arial" w:hAnsi="Arial" w:cs="Arial"/>
              </w:rPr>
              <w:t>g</w:t>
            </w:r>
            <w:r w:rsidR="00E33513">
              <w:rPr>
                <w:rFonts w:ascii="Arial" w:hAnsi="Arial" w:cs="Arial"/>
              </w:rPr>
              <w:t>.</w:t>
            </w:r>
            <w:r>
              <w:rPr>
                <w:rFonts w:ascii="Arial" w:hAnsi="Arial" w:cs="Arial"/>
              </w:rPr>
              <w:t xml:space="preserve"> presentation of medication safety KPI data at Governance meeting</w:t>
            </w:r>
            <w:r w:rsidR="00CD1FA9">
              <w:rPr>
                <w:rFonts w:ascii="Arial" w:hAnsi="Arial" w:cs="Arial"/>
              </w:rPr>
              <w:t>.</w:t>
            </w:r>
          </w:p>
          <w:p w14:paraId="4E87D1A3" w14:textId="1821B565" w:rsidR="00AD519B" w:rsidRPr="00F607B2" w:rsidRDefault="00AD519B" w:rsidP="009463B9">
            <w:pPr>
              <w:pStyle w:val="NoSpacing"/>
              <w:ind w:left="360"/>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A8DCA0" w14:textId="77777777" w:rsidR="00FC5A3B" w:rsidRPr="00FC5A3B" w:rsidRDefault="00AD519B" w:rsidP="002C16CB">
            <w:pPr>
              <w:numPr>
                <w:ilvl w:val="0"/>
                <w:numId w:val="11"/>
              </w:numPr>
              <w:autoSpaceDE w:val="0"/>
              <w:autoSpaceDN w:val="0"/>
              <w:adjustRightInd w:val="0"/>
              <w:jc w:val="both"/>
              <w:rPr>
                <w:rFonts w:cs="Arial"/>
              </w:rPr>
            </w:pPr>
            <w:r w:rsidRPr="00FC5A3B">
              <w:rPr>
                <w:rFonts w:ascii="Arial" w:hAnsi="Arial" w:cs="Arial"/>
                <w:lang w:eastAsia="en-GB"/>
              </w:rPr>
              <w:t>Analysis of prescription information or various information sources and guidance relating to medicines</w:t>
            </w:r>
            <w:r w:rsidR="00FC5A3B" w:rsidRPr="00FC5A3B">
              <w:rPr>
                <w:rFonts w:ascii="Arial" w:hAnsi="Arial" w:cs="Arial"/>
                <w:lang w:eastAsia="en-GB"/>
              </w:rPr>
              <w:t xml:space="preserve"> </w:t>
            </w:r>
            <w:r w:rsidRPr="00FC5A3B">
              <w:rPr>
                <w:rFonts w:ascii="Arial" w:hAnsi="Arial" w:cs="Arial"/>
                <w:lang w:eastAsia="en-GB"/>
              </w:rPr>
              <w:t xml:space="preserve">and interpret information (e.g. National Care Record Service (NCRS), stock supply information, electronic prescribing and administration system (EPIC)) in order to problem solve and provide solutions within scope of pharmacy service.  This may include making recommendations to </w:t>
            </w:r>
            <w:r w:rsidR="00FC5A3B" w:rsidRPr="00FC5A3B">
              <w:rPr>
                <w:rFonts w:ascii="Arial" w:hAnsi="Arial" w:cs="Arial"/>
                <w:lang w:eastAsia="en-GB"/>
              </w:rPr>
              <w:t xml:space="preserve">clinicians for </w:t>
            </w:r>
            <w:r w:rsidRPr="00FC5A3B">
              <w:rPr>
                <w:rFonts w:ascii="Arial" w:hAnsi="Arial" w:cs="Arial"/>
                <w:lang w:eastAsia="en-GB"/>
              </w:rPr>
              <w:t>prescribing changes within area of competence e.g. substitution of one formulation of medication for another to support discharge where there are stock shortages.</w:t>
            </w:r>
          </w:p>
          <w:p w14:paraId="6C9F7F75" w14:textId="2B9E3E60" w:rsidR="00FC5A3B" w:rsidRDefault="00AD519B" w:rsidP="002C16CB">
            <w:pPr>
              <w:numPr>
                <w:ilvl w:val="0"/>
                <w:numId w:val="11"/>
              </w:numPr>
              <w:autoSpaceDE w:val="0"/>
              <w:autoSpaceDN w:val="0"/>
              <w:adjustRightInd w:val="0"/>
              <w:jc w:val="both"/>
              <w:rPr>
                <w:rFonts w:ascii="Arial" w:hAnsi="Arial" w:cs="Arial"/>
              </w:rPr>
            </w:pPr>
            <w:r w:rsidRPr="00FC5A3B">
              <w:rPr>
                <w:rFonts w:ascii="Arial" w:hAnsi="Arial" w:cs="Arial"/>
              </w:rPr>
              <w:t>Analyse, collate and interpret data (e.g. EPIC</w:t>
            </w:r>
            <w:r w:rsidR="00FC5A3B">
              <w:rPr>
                <w:rFonts w:ascii="Arial" w:hAnsi="Arial" w:cs="Arial"/>
              </w:rPr>
              <w:t xml:space="preserve">, </w:t>
            </w:r>
            <w:r w:rsidR="00A55E30">
              <w:rPr>
                <w:rFonts w:ascii="Arial" w:hAnsi="Arial" w:cs="Arial"/>
              </w:rPr>
              <w:t>Datix</w:t>
            </w:r>
            <w:r w:rsidR="00FC5A3B">
              <w:rPr>
                <w:rFonts w:ascii="Arial" w:hAnsi="Arial" w:cs="Arial"/>
              </w:rPr>
              <w:t xml:space="preserve"> incidents</w:t>
            </w:r>
            <w:r w:rsidRPr="00FC5A3B">
              <w:rPr>
                <w:rFonts w:ascii="Arial" w:hAnsi="Arial" w:cs="Arial"/>
              </w:rPr>
              <w:t xml:space="preserve">) to inform </w:t>
            </w:r>
            <w:r w:rsidR="00BD122F">
              <w:rPr>
                <w:rFonts w:ascii="Arial" w:hAnsi="Arial" w:cs="Arial"/>
              </w:rPr>
              <w:t xml:space="preserve">Pharmacy </w:t>
            </w:r>
            <w:r w:rsidR="00FC5A3B">
              <w:rPr>
                <w:rFonts w:ascii="Arial" w:hAnsi="Arial" w:cs="Arial"/>
              </w:rPr>
              <w:t>service quality, monitor compliance, guidance and medication safety issues</w:t>
            </w:r>
            <w:r w:rsidR="00BD122F">
              <w:rPr>
                <w:rFonts w:ascii="Arial" w:hAnsi="Arial" w:cs="Arial"/>
              </w:rPr>
              <w:t>/themes</w:t>
            </w:r>
            <w:r w:rsidR="00FC5A3B">
              <w:rPr>
                <w:rFonts w:ascii="Arial" w:hAnsi="Arial" w:cs="Arial"/>
              </w:rPr>
              <w:t>.  Review relevant KPI data.</w:t>
            </w:r>
          </w:p>
          <w:p w14:paraId="74E987D6" w14:textId="37647906" w:rsidR="00AD519B" w:rsidRDefault="00AD519B" w:rsidP="00AD519B">
            <w:pPr>
              <w:numPr>
                <w:ilvl w:val="0"/>
                <w:numId w:val="11"/>
              </w:numPr>
              <w:autoSpaceDE w:val="0"/>
              <w:autoSpaceDN w:val="0"/>
              <w:adjustRightInd w:val="0"/>
              <w:jc w:val="both"/>
              <w:rPr>
                <w:rFonts w:ascii="Arial" w:hAnsi="Arial" w:cs="Arial"/>
              </w:rPr>
            </w:pPr>
            <w:r w:rsidRPr="00DB2ED4">
              <w:rPr>
                <w:rFonts w:ascii="Arial" w:hAnsi="Arial" w:cs="Arial"/>
              </w:rPr>
              <w:t>Provide suitable advice on pharmaceutical products</w:t>
            </w:r>
            <w:r w:rsidR="00FC5A3B">
              <w:rPr>
                <w:rFonts w:ascii="Arial" w:hAnsi="Arial" w:cs="Arial"/>
              </w:rPr>
              <w:t xml:space="preserve">, medication safety </w:t>
            </w:r>
            <w:r w:rsidRPr="00DB2ED4">
              <w:rPr>
                <w:rFonts w:ascii="Arial" w:hAnsi="Arial" w:cs="Arial"/>
              </w:rPr>
              <w:t>and supply</w:t>
            </w:r>
            <w:r w:rsidR="00FC5A3B">
              <w:rPr>
                <w:rFonts w:ascii="Arial" w:hAnsi="Arial" w:cs="Arial"/>
              </w:rPr>
              <w:t xml:space="preserve"> issues</w:t>
            </w:r>
            <w:r w:rsidRPr="00DB2ED4">
              <w:rPr>
                <w:rFonts w:ascii="Arial" w:hAnsi="Arial" w:cs="Arial"/>
              </w:rPr>
              <w:t xml:space="preserve"> within competency</w:t>
            </w:r>
          </w:p>
          <w:p w14:paraId="24839A59" w14:textId="6399745A" w:rsidR="002C6B6C" w:rsidRPr="00DB2ED4" w:rsidRDefault="002C6B6C" w:rsidP="00AD519B">
            <w:pPr>
              <w:numPr>
                <w:ilvl w:val="0"/>
                <w:numId w:val="11"/>
              </w:numPr>
              <w:autoSpaceDE w:val="0"/>
              <w:autoSpaceDN w:val="0"/>
              <w:adjustRightInd w:val="0"/>
              <w:jc w:val="both"/>
              <w:rPr>
                <w:rFonts w:ascii="Arial" w:hAnsi="Arial" w:cs="Arial"/>
              </w:rPr>
            </w:pPr>
            <w:r>
              <w:rPr>
                <w:rFonts w:ascii="Arial" w:hAnsi="Arial" w:cs="Arial"/>
              </w:rPr>
              <w:t>Frequently makes professional judgements with respect to own area of work within competence e.g. writing policy documents, undertaking audits</w:t>
            </w:r>
          </w:p>
          <w:p w14:paraId="1DA39652" w14:textId="02ECB00E" w:rsidR="00AD519B" w:rsidRDefault="00BD122F" w:rsidP="00AD519B">
            <w:pPr>
              <w:pStyle w:val="ListParagraph"/>
              <w:numPr>
                <w:ilvl w:val="0"/>
                <w:numId w:val="11"/>
              </w:numPr>
              <w:spacing w:before="0" w:line="276" w:lineRule="auto"/>
              <w:contextualSpacing/>
              <w:jc w:val="left"/>
              <w:rPr>
                <w:rFonts w:cs="Arial"/>
              </w:rPr>
            </w:pPr>
            <w:r>
              <w:rPr>
                <w:rFonts w:cs="Arial"/>
              </w:rPr>
              <w:t>Support the c</w:t>
            </w:r>
            <w:r w:rsidR="00AD519B">
              <w:rPr>
                <w:rFonts w:cs="Arial"/>
              </w:rPr>
              <w:t>hecking the temperatures of internal storage facilities and responding to alarm conditions.</w:t>
            </w:r>
          </w:p>
          <w:p w14:paraId="27CA8E26" w14:textId="4D2AC16E" w:rsidR="00AD519B" w:rsidRDefault="00BD122F" w:rsidP="00AD519B">
            <w:pPr>
              <w:pStyle w:val="ListParagraph"/>
              <w:numPr>
                <w:ilvl w:val="0"/>
                <w:numId w:val="11"/>
              </w:numPr>
              <w:spacing w:before="0" w:line="276" w:lineRule="auto"/>
              <w:contextualSpacing/>
              <w:jc w:val="left"/>
              <w:rPr>
                <w:rFonts w:cs="Arial"/>
              </w:rPr>
            </w:pPr>
            <w:r>
              <w:rPr>
                <w:rFonts w:cs="Arial"/>
              </w:rPr>
              <w:t>Support management</w:t>
            </w:r>
            <w:r w:rsidR="00AD519B">
              <w:rPr>
                <w:rFonts w:cs="Arial"/>
              </w:rPr>
              <w:t xml:space="preserve"> of unlicensed medicinal products.</w:t>
            </w:r>
          </w:p>
          <w:p w14:paraId="5D048B78" w14:textId="00486C23" w:rsidR="00AD519B" w:rsidRPr="00F607B2" w:rsidRDefault="00AD519B" w:rsidP="009463B9">
            <w:pPr>
              <w:pStyle w:val="ListParagraph"/>
              <w:spacing w:before="0" w:line="276" w:lineRule="auto"/>
              <w:ind w:left="360"/>
              <w:contextualSpacing/>
              <w:rPr>
                <w:rFonts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AD519B" w:rsidRPr="00F607B2" w14:paraId="0E5D2722" w14:textId="77777777" w:rsidTr="00884334">
        <w:tc>
          <w:tcPr>
            <w:tcW w:w="10206" w:type="dxa"/>
            <w:tcBorders>
              <w:bottom w:val="single" w:sz="4" w:space="0" w:color="auto"/>
            </w:tcBorders>
          </w:tcPr>
          <w:p w14:paraId="112B34A5" w14:textId="4D62D34A" w:rsidR="00AD519B" w:rsidRDefault="00AD519B" w:rsidP="002C16CB">
            <w:pPr>
              <w:pStyle w:val="NoSpacing"/>
              <w:numPr>
                <w:ilvl w:val="0"/>
                <w:numId w:val="13"/>
              </w:numPr>
              <w:rPr>
                <w:rFonts w:ascii="Arial" w:hAnsi="Arial" w:cs="Arial"/>
                <w:lang w:eastAsia="en-GB"/>
              </w:rPr>
            </w:pPr>
            <w:r w:rsidRPr="00AD519B">
              <w:rPr>
                <w:rFonts w:ascii="Arial" w:hAnsi="Arial" w:cs="Arial"/>
                <w:lang w:eastAsia="en-GB"/>
              </w:rPr>
              <w:t xml:space="preserve">Responsible for organisation of pharmacy service provision within own area and time management to prioritise service </w:t>
            </w:r>
            <w:r w:rsidR="00FC5A3B">
              <w:rPr>
                <w:rFonts w:ascii="Arial" w:hAnsi="Arial" w:cs="Arial"/>
                <w:lang w:eastAsia="en-GB"/>
              </w:rPr>
              <w:t xml:space="preserve">to support medicines safety </w:t>
            </w:r>
            <w:r w:rsidR="00BD122F">
              <w:rPr>
                <w:rFonts w:ascii="Arial" w:hAnsi="Arial" w:cs="Arial"/>
                <w:lang w:eastAsia="en-GB"/>
              </w:rPr>
              <w:t xml:space="preserve">and </w:t>
            </w:r>
            <w:r w:rsidR="009463B9">
              <w:rPr>
                <w:rFonts w:ascii="Arial" w:hAnsi="Arial" w:cs="Arial"/>
                <w:lang w:eastAsia="en-GB"/>
              </w:rPr>
              <w:t>governance</w:t>
            </w:r>
            <w:r w:rsidR="00BD122F">
              <w:rPr>
                <w:rFonts w:ascii="Arial" w:hAnsi="Arial" w:cs="Arial"/>
                <w:lang w:eastAsia="en-GB"/>
              </w:rPr>
              <w:t xml:space="preserve"> assurance </w:t>
            </w:r>
            <w:r w:rsidR="00FC5A3B">
              <w:rPr>
                <w:rFonts w:ascii="Arial" w:hAnsi="Arial" w:cs="Arial"/>
                <w:lang w:eastAsia="en-GB"/>
              </w:rPr>
              <w:t>initiatives within the Trust.</w:t>
            </w:r>
            <w:r w:rsidRPr="00AD519B">
              <w:rPr>
                <w:rFonts w:ascii="Arial" w:hAnsi="Arial" w:cs="Arial"/>
                <w:lang w:eastAsia="en-GB"/>
              </w:rPr>
              <w:t xml:space="preserve">  </w:t>
            </w:r>
          </w:p>
          <w:p w14:paraId="5337C542" w14:textId="6215D026" w:rsidR="007F0CAF" w:rsidRPr="00AD519B" w:rsidRDefault="007F0CAF" w:rsidP="002C16CB">
            <w:pPr>
              <w:pStyle w:val="NoSpacing"/>
              <w:numPr>
                <w:ilvl w:val="0"/>
                <w:numId w:val="13"/>
              </w:numPr>
              <w:rPr>
                <w:rFonts w:ascii="Arial" w:hAnsi="Arial" w:cs="Arial"/>
                <w:lang w:eastAsia="en-GB"/>
              </w:rPr>
            </w:pPr>
            <w:r>
              <w:rPr>
                <w:rFonts w:ascii="Arial" w:hAnsi="Arial" w:cs="Arial"/>
                <w:lang w:eastAsia="en-GB"/>
              </w:rPr>
              <w:t>Lead for Health and Safety within pharmacy, including manual handling, COSHH and risk assessments</w:t>
            </w:r>
            <w:r w:rsidR="00C70CFE">
              <w:rPr>
                <w:rFonts w:ascii="Arial" w:hAnsi="Arial" w:cs="Arial"/>
                <w:lang w:eastAsia="en-GB"/>
              </w:rPr>
              <w:t>.</w:t>
            </w:r>
          </w:p>
          <w:p w14:paraId="418F4761" w14:textId="4B9CF78D" w:rsidR="00AD519B" w:rsidRPr="002D76F0" w:rsidRDefault="00AD519B" w:rsidP="00AD519B">
            <w:pPr>
              <w:pStyle w:val="NoSpacing"/>
              <w:numPr>
                <w:ilvl w:val="0"/>
                <w:numId w:val="13"/>
              </w:numPr>
              <w:rPr>
                <w:rFonts w:ascii="Arial" w:hAnsi="Arial" w:cs="Arial"/>
                <w:lang w:eastAsia="en-GB"/>
              </w:rPr>
            </w:pPr>
            <w:r w:rsidRPr="002D76F0">
              <w:rPr>
                <w:rFonts w:ascii="Arial" w:hAnsi="Arial" w:cs="Arial"/>
                <w:lang w:eastAsia="en-GB"/>
              </w:rPr>
              <w:lastRenderedPageBreak/>
              <w:t>May be required to plan and organise work for more junior staff within pharmacy team</w:t>
            </w:r>
            <w:r w:rsidR="00CD1FA9">
              <w:rPr>
                <w:rFonts w:ascii="Arial" w:hAnsi="Arial" w:cs="Arial"/>
                <w:lang w:eastAsia="en-GB"/>
              </w:rPr>
              <w:t>.</w:t>
            </w:r>
          </w:p>
          <w:p w14:paraId="7AD46F84" w14:textId="16DCA49A" w:rsidR="00AD519B" w:rsidRPr="00AD519B" w:rsidRDefault="00AD519B" w:rsidP="002C16CB">
            <w:pPr>
              <w:pStyle w:val="NoSpacing"/>
              <w:numPr>
                <w:ilvl w:val="0"/>
                <w:numId w:val="13"/>
              </w:numPr>
              <w:rPr>
                <w:rFonts w:ascii="Arial" w:hAnsi="Arial" w:cs="Arial"/>
                <w:bCs/>
              </w:rPr>
            </w:pPr>
            <w:r w:rsidRPr="00AD519B">
              <w:rPr>
                <w:rFonts w:ascii="Arial" w:hAnsi="Arial" w:cs="Arial"/>
                <w:bCs/>
              </w:rPr>
              <w:t>Prioritise and organise daily workload to ensure that all required tasks are completed within an appropriate timescale.</w:t>
            </w:r>
          </w:p>
          <w:p w14:paraId="42C7189C" w14:textId="093A0CE5" w:rsidR="00AD519B" w:rsidRPr="00101F38" w:rsidRDefault="00AD519B" w:rsidP="00FC5A3B">
            <w:pPr>
              <w:pStyle w:val="NoSpacing"/>
              <w:numPr>
                <w:ilvl w:val="0"/>
                <w:numId w:val="13"/>
              </w:numPr>
              <w:rPr>
                <w:rFonts w:ascii="Arial" w:hAnsi="Arial" w:cs="Arial"/>
                <w:lang w:eastAsia="en-GB"/>
              </w:rPr>
            </w:pPr>
            <w:r>
              <w:rPr>
                <w:rFonts w:ascii="Arial" w:hAnsi="Arial" w:cs="Arial"/>
                <w:lang w:eastAsia="en-GB"/>
              </w:rPr>
              <w:t>Plan and organise medicines safety and governance work to meet organisational and pharmacy timescales e</w:t>
            </w:r>
            <w:r w:rsidR="00E33513">
              <w:rPr>
                <w:rFonts w:ascii="Arial" w:hAnsi="Arial" w:cs="Arial"/>
                <w:lang w:eastAsia="en-GB"/>
              </w:rPr>
              <w:t>.</w:t>
            </w:r>
            <w:r>
              <w:rPr>
                <w:rFonts w:ascii="Arial" w:hAnsi="Arial" w:cs="Arial"/>
                <w:lang w:eastAsia="en-GB"/>
              </w:rPr>
              <w:t>g</w:t>
            </w:r>
            <w:r w:rsidR="00E33513">
              <w:rPr>
                <w:rFonts w:ascii="Arial" w:hAnsi="Arial" w:cs="Arial"/>
                <w:lang w:eastAsia="en-GB"/>
              </w:rPr>
              <w:t>.</w:t>
            </w:r>
            <w:r>
              <w:rPr>
                <w:rFonts w:ascii="Arial" w:hAnsi="Arial" w:cs="Arial"/>
                <w:lang w:eastAsia="en-GB"/>
              </w:rPr>
              <w:t xml:space="preserve"> incident investigations</w:t>
            </w:r>
            <w:r w:rsidR="00CD1FA9">
              <w:rPr>
                <w:rFonts w:ascii="Arial" w:hAnsi="Arial" w:cs="Arial"/>
                <w:lang w:eastAsia="en-GB"/>
              </w:rPr>
              <w:t>.</w:t>
            </w:r>
          </w:p>
          <w:p w14:paraId="1BBE4803" w14:textId="130D713B" w:rsidR="00AD519B" w:rsidRPr="002D76F0" w:rsidRDefault="00AD519B" w:rsidP="00AD519B">
            <w:pPr>
              <w:pStyle w:val="NoSpacing"/>
              <w:numPr>
                <w:ilvl w:val="0"/>
                <w:numId w:val="13"/>
              </w:numPr>
              <w:rPr>
                <w:rFonts w:ascii="Arial" w:hAnsi="Arial" w:cs="Arial"/>
                <w:lang w:eastAsia="en-GB"/>
              </w:rPr>
            </w:pPr>
            <w:r w:rsidRPr="002D76F0">
              <w:rPr>
                <w:rFonts w:ascii="Arial" w:hAnsi="Arial" w:cs="Arial"/>
                <w:bCs/>
              </w:rPr>
              <w:t>Participate in the technician checking rota as appropriate</w:t>
            </w:r>
            <w:r w:rsidR="00CD1FA9">
              <w:rPr>
                <w:rFonts w:ascii="Arial" w:hAnsi="Arial" w:cs="Arial"/>
                <w:bCs/>
              </w:rPr>
              <w:t>.</w:t>
            </w:r>
          </w:p>
          <w:p w14:paraId="62C7AC8C" w14:textId="79DF2216" w:rsidR="00AD519B" w:rsidRPr="005F7651" w:rsidRDefault="00AD519B" w:rsidP="002C16CB">
            <w:pPr>
              <w:pStyle w:val="NoSpacing"/>
              <w:numPr>
                <w:ilvl w:val="0"/>
                <w:numId w:val="13"/>
              </w:numPr>
              <w:rPr>
                <w:rFonts w:ascii="Arial" w:hAnsi="Arial" w:cs="Arial"/>
                <w:color w:val="FF0000"/>
              </w:rPr>
            </w:pPr>
            <w:r w:rsidRPr="00AD519B">
              <w:rPr>
                <w:rFonts w:ascii="Arial" w:hAnsi="Arial" w:cs="Arial"/>
                <w:lang w:eastAsia="en-GB"/>
              </w:rPr>
              <w:t xml:space="preserve">To support dispensary staff when necessary to ensure the department is able to meet Trust </w:t>
            </w:r>
            <w:r w:rsidR="00CD1FA9" w:rsidRPr="00AD519B">
              <w:rPr>
                <w:rFonts w:ascii="Arial" w:hAnsi="Arial" w:cs="Arial"/>
                <w:lang w:eastAsia="en-GB"/>
              </w:rPr>
              <w:t>operational needs</w:t>
            </w:r>
            <w:r w:rsidRPr="00AD519B">
              <w:rPr>
                <w:rFonts w:ascii="Arial" w:hAnsi="Arial" w:cs="Arial"/>
                <w:lang w:eastAsia="en-GB"/>
              </w:rPr>
              <w:t xml:space="preserve"> in a timely manner</w:t>
            </w:r>
            <w:r w:rsidR="00CD1FA9">
              <w:rPr>
                <w:rFonts w:ascii="Arial" w:hAnsi="Arial" w:cs="Arial"/>
                <w:lang w:eastAsia="en-GB"/>
              </w:rPr>
              <w:t>.</w:t>
            </w:r>
          </w:p>
          <w:p w14:paraId="0C95D0D0" w14:textId="22B1DADF" w:rsidR="005F7651" w:rsidRPr="00EF4AD2" w:rsidRDefault="005F7651" w:rsidP="002C16CB">
            <w:pPr>
              <w:pStyle w:val="NoSpacing"/>
              <w:numPr>
                <w:ilvl w:val="0"/>
                <w:numId w:val="13"/>
              </w:numPr>
              <w:rPr>
                <w:rFonts w:ascii="Arial" w:hAnsi="Arial" w:cs="Arial"/>
              </w:rPr>
            </w:pPr>
            <w:r w:rsidRPr="00EF4AD2">
              <w:rPr>
                <w:rFonts w:ascii="Arial" w:hAnsi="Arial" w:cs="Arial"/>
              </w:rPr>
              <w:t>Support maintenance of in date PGDs in the organisation in coordination with the Deputy Chief Pharmacist.</w:t>
            </w:r>
          </w:p>
          <w:p w14:paraId="0C254F3A" w14:textId="61DDBFF0" w:rsidR="00AD519B" w:rsidRPr="00F607B2" w:rsidRDefault="00AD519B" w:rsidP="00AD519B">
            <w:pPr>
              <w:jc w:val="both"/>
              <w:rPr>
                <w:rFonts w:ascii="Arial" w:hAnsi="Arial" w:cs="Arial"/>
                <w:color w:val="FF0000"/>
              </w:rPr>
            </w:pPr>
          </w:p>
        </w:tc>
      </w:tr>
      <w:tr w:rsidR="00AD519B" w:rsidRPr="00F607B2" w14:paraId="3DF86F0E" w14:textId="77777777" w:rsidTr="00884334">
        <w:tc>
          <w:tcPr>
            <w:tcW w:w="10206" w:type="dxa"/>
            <w:shd w:val="clear" w:color="auto" w:fill="002060"/>
          </w:tcPr>
          <w:p w14:paraId="26B30CA2" w14:textId="77777777" w:rsidR="00AD519B" w:rsidRPr="00F607B2" w:rsidRDefault="00AD519B" w:rsidP="00AD519B">
            <w:pPr>
              <w:jc w:val="both"/>
              <w:rPr>
                <w:rFonts w:ascii="Arial" w:hAnsi="Arial" w:cs="Arial"/>
              </w:rPr>
            </w:pPr>
            <w:r w:rsidRPr="00F607B2">
              <w:rPr>
                <w:rFonts w:ascii="Arial" w:hAnsi="Arial" w:cs="Arial"/>
                <w:b/>
              </w:rPr>
              <w:lastRenderedPageBreak/>
              <w:t xml:space="preserve">PATIENT/CLIENT CARE </w:t>
            </w:r>
          </w:p>
        </w:tc>
      </w:tr>
      <w:tr w:rsidR="00AD519B" w:rsidRPr="00F607B2" w14:paraId="08FCD8C0" w14:textId="77777777" w:rsidTr="00884334">
        <w:tc>
          <w:tcPr>
            <w:tcW w:w="10206" w:type="dxa"/>
            <w:tcBorders>
              <w:bottom w:val="single" w:sz="4" w:space="0" w:color="auto"/>
            </w:tcBorders>
          </w:tcPr>
          <w:p w14:paraId="6E9EC7D4" w14:textId="79F9EEEB" w:rsidR="00AD519B" w:rsidRPr="00AD519B" w:rsidRDefault="00AD519B" w:rsidP="002C16CB">
            <w:pPr>
              <w:numPr>
                <w:ilvl w:val="0"/>
                <w:numId w:val="14"/>
              </w:numPr>
              <w:ind w:left="360"/>
              <w:rPr>
                <w:rFonts w:ascii="Arial" w:eastAsia="Times New Roman" w:hAnsi="Arial" w:cs="Arial"/>
                <w:szCs w:val="24"/>
                <w:lang w:eastAsia="en-GB"/>
              </w:rPr>
            </w:pPr>
            <w:r w:rsidRPr="00AD519B">
              <w:rPr>
                <w:rFonts w:ascii="Arial" w:eastAsia="Times New Roman" w:hAnsi="Arial" w:cs="Arial"/>
                <w:szCs w:val="24"/>
                <w:lang w:eastAsia="en-GB"/>
              </w:rPr>
              <w:t xml:space="preserve">Provides advice to healthcare professionals, patients, carers, staff on issues concerning medication safety </w:t>
            </w:r>
            <w:r w:rsidR="00CD1FA9">
              <w:rPr>
                <w:rFonts w:ascii="Arial" w:eastAsia="Times New Roman" w:hAnsi="Arial" w:cs="Arial"/>
                <w:szCs w:val="24"/>
                <w:lang w:eastAsia="en-GB"/>
              </w:rPr>
              <w:t>&amp;</w:t>
            </w:r>
            <w:r w:rsidR="00CD1FA9" w:rsidRPr="00AD519B">
              <w:rPr>
                <w:rFonts w:ascii="Arial" w:eastAsia="Times New Roman" w:hAnsi="Arial" w:cs="Arial"/>
                <w:szCs w:val="24"/>
                <w:lang w:eastAsia="en-GB"/>
              </w:rPr>
              <w:t xml:space="preserve"> </w:t>
            </w:r>
            <w:r w:rsidRPr="00AD519B">
              <w:rPr>
                <w:rFonts w:ascii="Arial" w:eastAsia="Times New Roman" w:hAnsi="Arial" w:cs="Arial"/>
                <w:szCs w:val="24"/>
                <w:lang w:eastAsia="en-GB"/>
              </w:rPr>
              <w:t>makes appropriate prescribing recommendations within area of competence</w:t>
            </w:r>
            <w:r w:rsidR="00CD1FA9">
              <w:rPr>
                <w:rFonts w:ascii="Arial" w:eastAsia="Times New Roman" w:hAnsi="Arial" w:cs="Arial"/>
                <w:szCs w:val="24"/>
                <w:lang w:eastAsia="en-GB"/>
              </w:rPr>
              <w:t>.</w:t>
            </w:r>
          </w:p>
          <w:p w14:paraId="30B8DA16" w14:textId="73B587FD" w:rsidR="00A50582" w:rsidRDefault="00A50582" w:rsidP="002C16CB">
            <w:pPr>
              <w:numPr>
                <w:ilvl w:val="0"/>
                <w:numId w:val="14"/>
              </w:numPr>
              <w:ind w:left="360"/>
              <w:rPr>
                <w:rFonts w:ascii="Arial" w:eastAsia="Times New Roman" w:hAnsi="Arial" w:cs="Arial"/>
                <w:bCs/>
                <w:szCs w:val="24"/>
                <w:lang w:eastAsia="en-GB"/>
              </w:rPr>
            </w:pPr>
            <w:r>
              <w:rPr>
                <w:rFonts w:ascii="Arial" w:eastAsia="Times New Roman" w:hAnsi="Arial" w:cs="Arial"/>
                <w:bCs/>
                <w:szCs w:val="24"/>
                <w:lang w:eastAsia="en-GB"/>
              </w:rPr>
              <w:t>Promote and ensure that pharmacy services comply with required regulatory standards, guidelines and best practices through conducting audits to identify any areas of improvement or non-compliance.</w:t>
            </w:r>
          </w:p>
          <w:p w14:paraId="5A08B94D" w14:textId="25C39F44" w:rsidR="00AD519B" w:rsidRPr="00AD519B" w:rsidRDefault="00AD519B" w:rsidP="002C16CB">
            <w:pPr>
              <w:numPr>
                <w:ilvl w:val="0"/>
                <w:numId w:val="14"/>
              </w:numPr>
              <w:ind w:left="360"/>
              <w:rPr>
                <w:rFonts w:ascii="Arial" w:eastAsia="Times New Roman" w:hAnsi="Arial" w:cs="Arial"/>
                <w:bCs/>
                <w:szCs w:val="24"/>
                <w:lang w:eastAsia="en-GB"/>
              </w:rPr>
            </w:pPr>
            <w:r w:rsidRPr="00AD519B">
              <w:rPr>
                <w:rFonts w:ascii="Arial" w:eastAsia="Times New Roman" w:hAnsi="Arial" w:cs="Arial"/>
                <w:bCs/>
                <w:szCs w:val="24"/>
                <w:lang w:eastAsia="en-GB"/>
              </w:rPr>
              <w:t>Support patient education in</w:t>
            </w:r>
            <w:r w:rsidR="00190C63">
              <w:rPr>
                <w:rFonts w:ascii="Arial" w:eastAsia="Times New Roman" w:hAnsi="Arial" w:cs="Arial"/>
                <w:bCs/>
                <w:szCs w:val="24"/>
                <w:lang w:eastAsia="en-GB"/>
              </w:rPr>
              <w:t>-</w:t>
            </w:r>
            <w:r w:rsidRPr="00AD519B">
              <w:rPr>
                <w:rFonts w:ascii="Arial" w:eastAsia="Times New Roman" w:hAnsi="Arial" w:cs="Arial"/>
                <w:bCs/>
                <w:szCs w:val="24"/>
                <w:lang w:eastAsia="en-GB"/>
              </w:rPr>
              <w:t xml:space="preserve">line with pharmacy processes to ensure optimal </w:t>
            </w:r>
            <w:r w:rsidR="00190C63">
              <w:rPr>
                <w:rFonts w:ascii="Arial" w:eastAsia="Times New Roman" w:hAnsi="Arial" w:cs="Arial"/>
                <w:bCs/>
                <w:szCs w:val="24"/>
                <w:lang w:eastAsia="en-GB"/>
              </w:rPr>
              <w:t>compliance with</w:t>
            </w:r>
            <w:r w:rsidRPr="00AD519B">
              <w:rPr>
                <w:rFonts w:ascii="Arial" w:eastAsia="Times New Roman" w:hAnsi="Arial" w:cs="Arial"/>
                <w:bCs/>
                <w:szCs w:val="24"/>
                <w:lang w:eastAsia="en-GB"/>
              </w:rPr>
              <w:t xml:space="preserve"> medicines on discharge.</w:t>
            </w:r>
          </w:p>
          <w:p w14:paraId="672944D8" w14:textId="5CC1AB86" w:rsidR="002C6B6C" w:rsidRPr="002C6B6C" w:rsidRDefault="00AD519B" w:rsidP="002C16CB">
            <w:pPr>
              <w:numPr>
                <w:ilvl w:val="0"/>
                <w:numId w:val="14"/>
              </w:numPr>
              <w:ind w:left="360"/>
              <w:jc w:val="both"/>
              <w:rPr>
                <w:rFonts w:ascii="Arial" w:hAnsi="Arial" w:cs="Arial"/>
                <w:color w:val="FF0000"/>
              </w:rPr>
            </w:pPr>
            <w:r w:rsidRPr="00AD519B">
              <w:rPr>
                <w:rFonts w:ascii="Arial" w:eastAsia="Times New Roman" w:hAnsi="Arial" w:cs="Arial"/>
                <w:bCs/>
                <w:szCs w:val="24"/>
                <w:lang w:eastAsia="en-GB"/>
              </w:rPr>
              <w:t>Promote medication safety within pharmacy and the wider Trust</w:t>
            </w:r>
            <w:r w:rsidR="00190C63">
              <w:rPr>
                <w:rFonts w:ascii="Arial" w:eastAsia="Times New Roman" w:hAnsi="Arial" w:cs="Arial"/>
                <w:bCs/>
                <w:szCs w:val="24"/>
                <w:lang w:eastAsia="en-GB"/>
              </w:rPr>
              <w:t xml:space="preserve"> in coordination with Eastern Pharmacy colleagues</w:t>
            </w:r>
            <w:r w:rsidR="00CD1FA9">
              <w:rPr>
                <w:rFonts w:ascii="Arial" w:eastAsia="Times New Roman" w:hAnsi="Arial" w:cs="Arial"/>
                <w:bCs/>
                <w:szCs w:val="24"/>
                <w:lang w:eastAsia="en-GB"/>
              </w:rPr>
              <w:t>.</w:t>
            </w:r>
          </w:p>
          <w:p w14:paraId="067B732B" w14:textId="06861B93" w:rsidR="00AD519B" w:rsidRPr="00A50582" w:rsidRDefault="00AD519B" w:rsidP="002C16CB">
            <w:pPr>
              <w:numPr>
                <w:ilvl w:val="0"/>
                <w:numId w:val="14"/>
              </w:numPr>
              <w:ind w:left="360"/>
              <w:jc w:val="both"/>
              <w:rPr>
                <w:rFonts w:ascii="Arial" w:hAnsi="Arial" w:cs="Arial"/>
                <w:color w:val="FF0000"/>
              </w:rPr>
            </w:pPr>
            <w:r w:rsidRPr="00AD519B">
              <w:rPr>
                <w:rFonts w:ascii="Arial" w:hAnsi="Arial" w:cs="Arial"/>
                <w:bCs/>
              </w:rPr>
              <w:t>Provide education and counselling to patients</w:t>
            </w:r>
            <w:r w:rsidR="00BD122F">
              <w:rPr>
                <w:rFonts w:ascii="Arial" w:hAnsi="Arial" w:cs="Arial"/>
                <w:bCs/>
              </w:rPr>
              <w:t xml:space="preserve"> when required</w:t>
            </w:r>
            <w:r w:rsidRPr="00AD519B">
              <w:rPr>
                <w:rFonts w:ascii="Arial" w:hAnsi="Arial" w:cs="Arial"/>
                <w:bCs/>
              </w:rPr>
              <w:t>.</w:t>
            </w:r>
          </w:p>
          <w:p w14:paraId="313C4A7D" w14:textId="3AE26DAF" w:rsidR="00A50582" w:rsidRPr="00A50582" w:rsidRDefault="00A50582" w:rsidP="002C16CB">
            <w:pPr>
              <w:numPr>
                <w:ilvl w:val="0"/>
                <w:numId w:val="14"/>
              </w:numPr>
              <w:ind w:left="360"/>
              <w:jc w:val="both"/>
              <w:rPr>
                <w:rFonts w:ascii="Arial" w:hAnsi="Arial" w:cs="Arial"/>
                <w:color w:val="FF0000"/>
              </w:rPr>
            </w:pPr>
            <w:r>
              <w:rPr>
                <w:rFonts w:ascii="Arial" w:eastAsia="Times New Roman" w:hAnsi="Arial" w:cs="Arial"/>
                <w:bCs/>
                <w:szCs w:val="24"/>
                <w:lang w:eastAsia="en-GB"/>
              </w:rPr>
              <w:t>Play a key role in identifying and mitigating potential medication safety risks which will include conducting risk assessments, implementing risk reduction strategies and monitoring the effectiveness of risk management measures.</w:t>
            </w:r>
          </w:p>
          <w:p w14:paraId="1B969F14" w14:textId="2CC9B084" w:rsidR="00A50582" w:rsidRPr="009E2A6A" w:rsidRDefault="00A50582" w:rsidP="002C16CB">
            <w:pPr>
              <w:numPr>
                <w:ilvl w:val="0"/>
                <w:numId w:val="14"/>
              </w:numPr>
              <w:ind w:left="360"/>
              <w:jc w:val="both"/>
              <w:rPr>
                <w:rFonts w:ascii="Arial" w:hAnsi="Arial" w:cs="Arial"/>
              </w:rPr>
            </w:pPr>
            <w:r w:rsidRPr="009E2A6A">
              <w:rPr>
                <w:rFonts w:ascii="Arial" w:hAnsi="Arial" w:cs="Arial"/>
              </w:rPr>
              <w:t>Undertake data analysis identifying areas for improvement, implementing changes and monitoring outcomes to enhance the overall quality of pharmacy services and medicines safety within the Trust.</w:t>
            </w:r>
          </w:p>
          <w:p w14:paraId="5C11B47A" w14:textId="7CBD7502" w:rsidR="00E33513" w:rsidRDefault="00A50582" w:rsidP="0059161D">
            <w:pPr>
              <w:numPr>
                <w:ilvl w:val="0"/>
                <w:numId w:val="14"/>
              </w:numPr>
              <w:ind w:left="360"/>
              <w:jc w:val="both"/>
              <w:rPr>
                <w:rFonts w:ascii="Arial" w:hAnsi="Arial" w:cs="Arial"/>
              </w:rPr>
            </w:pPr>
            <w:r w:rsidRPr="00107908">
              <w:rPr>
                <w:rFonts w:ascii="Arial" w:hAnsi="Arial" w:cs="Arial"/>
              </w:rPr>
              <w:t>Review and provide support for medicines-related incidents, making recommendations to contribute to continuous learning culture</w:t>
            </w:r>
            <w:r w:rsidR="00CD1FA9">
              <w:rPr>
                <w:rFonts w:ascii="Arial" w:hAnsi="Arial" w:cs="Arial"/>
              </w:rPr>
              <w:t>.</w:t>
            </w:r>
          </w:p>
          <w:p w14:paraId="466FF4DE" w14:textId="729091A4" w:rsidR="00AD519B" w:rsidRDefault="00E33513" w:rsidP="0059161D">
            <w:pPr>
              <w:numPr>
                <w:ilvl w:val="0"/>
                <w:numId w:val="14"/>
              </w:numPr>
              <w:ind w:left="360"/>
              <w:jc w:val="both"/>
              <w:rPr>
                <w:rFonts w:ascii="Arial" w:hAnsi="Arial" w:cs="Arial"/>
              </w:rPr>
            </w:pPr>
            <w:r>
              <w:rPr>
                <w:rFonts w:ascii="Arial" w:hAnsi="Arial" w:cs="Arial"/>
              </w:rPr>
              <w:t>Communication with patients, carers or family members where there have been medication-related complaints or incidents as part of investigation process or to provide information as part of outcome.</w:t>
            </w:r>
            <w:r w:rsidR="00A50582" w:rsidRPr="00107908">
              <w:rPr>
                <w:rFonts w:ascii="Arial" w:hAnsi="Arial" w:cs="Arial"/>
              </w:rPr>
              <w:t xml:space="preserve"> </w:t>
            </w:r>
          </w:p>
          <w:p w14:paraId="7EC93B82" w14:textId="336F4C65" w:rsidR="008479BF" w:rsidRPr="00F607B2" w:rsidRDefault="008479BF" w:rsidP="00AD519B">
            <w:pPr>
              <w:jc w:val="both"/>
              <w:rPr>
                <w:rFonts w:ascii="Arial" w:hAnsi="Arial" w:cs="Arial"/>
              </w:rPr>
            </w:pPr>
          </w:p>
        </w:tc>
      </w:tr>
      <w:tr w:rsidR="00AD519B" w:rsidRPr="00F607B2" w14:paraId="02A714EB" w14:textId="77777777" w:rsidTr="00884334">
        <w:tc>
          <w:tcPr>
            <w:tcW w:w="10206" w:type="dxa"/>
            <w:shd w:val="clear" w:color="auto" w:fill="002060"/>
          </w:tcPr>
          <w:p w14:paraId="6713EE3A" w14:textId="77777777" w:rsidR="00AD519B" w:rsidRPr="00F607B2" w:rsidRDefault="00AD519B" w:rsidP="00AD519B">
            <w:pPr>
              <w:jc w:val="both"/>
              <w:rPr>
                <w:rFonts w:ascii="Arial" w:hAnsi="Arial" w:cs="Arial"/>
              </w:rPr>
            </w:pPr>
            <w:r w:rsidRPr="00F607B2">
              <w:rPr>
                <w:rFonts w:ascii="Arial" w:hAnsi="Arial" w:cs="Arial"/>
                <w:b/>
              </w:rPr>
              <w:t xml:space="preserve">POLICY/SERVICE DEVELOPMENT </w:t>
            </w:r>
          </w:p>
        </w:tc>
      </w:tr>
      <w:tr w:rsidR="00AD519B" w:rsidRPr="00F607B2" w14:paraId="74E7B99F" w14:textId="77777777" w:rsidTr="00884334">
        <w:tc>
          <w:tcPr>
            <w:tcW w:w="10206" w:type="dxa"/>
            <w:tcBorders>
              <w:bottom w:val="single" w:sz="4" w:space="0" w:color="auto"/>
            </w:tcBorders>
          </w:tcPr>
          <w:p w14:paraId="26F50337" w14:textId="162EFCFC" w:rsidR="002C6B6C" w:rsidRDefault="00AD519B" w:rsidP="00AD519B">
            <w:pPr>
              <w:pStyle w:val="NoSpacing"/>
              <w:numPr>
                <w:ilvl w:val="0"/>
                <w:numId w:val="16"/>
              </w:numPr>
              <w:rPr>
                <w:rFonts w:ascii="Arial" w:hAnsi="Arial" w:cs="Arial"/>
              </w:rPr>
            </w:pPr>
            <w:r w:rsidRPr="00AD519B">
              <w:rPr>
                <w:rFonts w:ascii="Arial" w:hAnsi="Arial" w:cs="Arial"/>
              </w:rPr>
              <w:t xml:space="preserve">Develop, implement and review </w:t>
            </w:r>
            <w:r w:rsidR="001118AD">
              <w:rPr>
                <w:rFonts w:ascii="Arial" w:hAnsi="Arial" w:cs="Arial"/>
              </w:rPr>
              <w:t xml:space="preserve">guidance, </w:t>
            </w:r>
            <w:r w:rsidRPr="00AD519B">
              <w:rPr>
                <w:rFonts w:ascii="Arial" w:hAnsi="Arial" w:cs="Arial"/>
              </w:rPr>
              <w:t xml:space="preserve">SOPs, forms and reports to include creation of new documents </w:t>
            </w:r>
            <w:r w:rsidR="001118AD">
              <w:rPr>
                <w:rFonts w:ascii="Arial" w:hAnsi="Arial" w:cs="Arial"/>
              </w:rPr>
              <w:t>where</w:t>
            </w:r>
            <w:r w:rsidRPr="00AD519B">
              <w:rPr>
                <w:rFonts w:ascii="Arial" w:hAnsi="Arial" w:cs="Arial"/>
              </w:rPr>
              <w:t xml:space="preserve"> required. </w:t>
            </w:r>
          </w:p>
          <w:p w14:paraId="5DFF6ED8" w14:textId="524439C4" w:rsidR="002C6B6C" w:rsidRDefault="002C6B6C" w:rsidP="00AD519B">
            <w:pPr>
              <w:pStyle w:val="NoSpacing"/>
              <w:numPr>
                <w:ilvl w:val="0"/>
                <w:numId w:val="16"/>
              </w:numPr>
              <w:rPr>
                <w:rFonts w:ascii="Arial" w:hAnsi="Arial" w:cs="Arial"/>
              </w:rPr>
            </w:pPr>
            <w:r>
              <w:rPr>
                <w:rFonts w:ascii="Arial" w:hAnsi="Arial" w:cs="Arial"/>
              </w:rPr>
              <w:t>Responsible for proposing changes to medicines-related policies and procedures that have impact on wider Trust</w:t>
            </w:r>
            <w:r w:rsidR="00AD519B" w:rsidRPr="00AD519B">
              <w:rPr>
                <w:rFonts w:ascii="Arial" w:hAnsi="Arial" w:cs="Arial"/>
              </w:rPr>
              <w:t xml:space="preserve"> </w:t>
            </w:r>
            <w:r>
              <w:rPr>
                <w:rFonts w:ascii="Arial" w:hAnsi="Arial" w:cs="Arial"/>
              </w:rPr>
              <w:t>e.g. Medicines Management Policy</w:t>
            </w:r>
            <w:r w:rsidR="00190C63">
              <w:rPr>
                <w:rFonts w:ascii="Arial" w:hAnsi="Arial" w:cs="Arial"/>
              </w:rPr>
              <w:t>.</w:t>
            </w:r>
          </w:p>
          <w:p w14:paraId="685AB05D" w14:textId="69F4AFEB" w:rsidR="00AD519B" w:rsidRDefault="00AD519B" w:rsidP="00AD519B">
            <w:pPr>
              <w:pStyle w:val="NoSpacing"/>
              <w:numPr>
                <w:ilvl w:val="0"/>
                <w:numId w:val="16"/>
              </w:numPr>
              <w:rPr>
                <w:rFonts w:ascii="Arial" w:hAnsi="Arial" w:cs="Arial"/>
              </w:rPr>
            </w:pPr>
            <w:r w:rsidRPr="00AD519B">
              <w:rPr>
                <w:rFonts w:ascii="Arial" w:hAnsi="Arial" w:cs="Arial"/>
              </w:rPr>
              <w:t>Ensure SOPs are adhered to by relevant staff members</w:t>
            </w:r>
            <w:r w:rsidR="005F7651">
              <w:rPr>
                <w:rFonts w:ascii="Arial" w:hAnsi="Arial" w:cs="Arial"/>
              </w:rPr>
              <w:t xml:space="preserve"> in the Pharmacy Department</w:t>
            </w:r>
            <w:r w:rsidR="00190C63">
              <w:rPr>
                <w:rFonts w:ascii="Arial" w:hAnsi="Arial" w:cs="Arial"/>
              </w:rPr>
              <w:t>.</w:t>
            </w:r>
          </w:p>
          <w:p w14:paraId="5D8413F2" w14:textId="182DD82A" w:rsidR="00DE1D26" w:rsidRPr="00AD519B" w:rsidRDefault="00DE1D26" w:rsidP="00AD519B">
            <w:pPr>
              <w:pStyle w:val="NoSpacing"/>
              <w:numPr>
                <w:ilvl w:val="0"/>
                <w:numId w:val="16"/>
              </w:numPr>
              <w:rPr>
                <w:rFonts w:ascii="Arial" w:hAnsi="Arial" w:cs="Arial"/>
              </w:rPr>
            </w:pPr>
            <w:r>
              <w:rPr>
                <w:rFonts w:ascii="Arial" w:hAnsi="Arial" w:cs="Arial"/>
              </w:rPr>
              <w:t xml:space="preserve">To review and </w:t>
            </w:r>
            <w:r w:rsidR="00BD122F">
              <w:rPr>
                <w:rFonts w:ascii="Arial" w:hAnsi="Arial" w:cs="Arial"/>
              </w:rPr>
              <w:t xml:space="preserve">support the </w:t>
            </w:r>
            <w:r>
              <w:rPr>
                <w:rFonts w:ascii="Arial" w:hAnsi="Arial" w:cs="Arial"/>
              </w:rPr>
              <w:t xml:space="preserve">update </w:t>
            </w:r>
            <w:r w:rsidR="00BD122F">
              <w:rPr>
                <w:rFonts w:ascii="Arial" w:hAnsi="Arial" w:cs="Arial"/>
              </w:rPr>
              <w:t xml:space="preserve">of technical documents e.g. SOPS </w:t>
            </w:r>
            <w:r>
              <w:rPr>
                <w:rFonts w:ascii="Arial" w:hAnsi="Arial" w:cs="Arial"/>
              </w:rPr>
              <w:t>when required.</w:t>
            </w:r>
          </w:p>
          <w:p w14:paraId="7A2CD51F" w14:textId="65B32F89" w:rsidR="00AD519B" w:rsidRDefault="00AD519B" w:rsidP="00AD519B">
            <w:pPr>
              <w:pStyle w:val="NoSpacing"/>
              <w:numPr>
                <w:ilvl w:val="0"/>
                <w:numId w:val="16"/>
              </w:numPr>
              <w:rPr>
                <w:rFonts w:ascii="Arial" w:hAnsi="Arial" w:cs="Arial"/>
              </w:rPr>
            </w:pPr>
            <w:r w:rsidRPr="00AD519B">
              <w:rPr>
                <w:rFonts w:ascii="Arial" w:hAnsi="Arial" w:cs="Arial"/>
              </w:rPr>
              <w:t xml:space="preserve">Propose changes to make improvements to working practices concerning </w:t>
            </w:r>
            <w:r w:rsidR="001118AD">
              <w:rPr>
                <w:rFonts w:ascii="Arial" w:hAnsi="Arial" w:cs="Arial"/>
              </w:rPr>
              <w:t xml:space="preserve">medicines safety and governance </w:t>
            </w:r>
            <w:r w:rsidRPr="00AD519B">
              <w:rPr>
                <w:rFonts w:ascii="Arial" w:hAnsi="Arial" w:cs="Arial"/>
              </w:rPr>
              <w:t>which impact positively on other areas e</w:t>
            </w:r>
            <w:r w:rsidR="00107908">
              <w:rPr>
                <w:rFonts w:ascii="Arial" w:hAnsi="Arial" w:cs="Arial"/>
              </w:rPr>
              <w:t>.</w:t>
            </w:r>
            <w:r w:rsidRPr="00AD519B">
              <w:rPr>
                <w:rFonts w:ascii="Arial" w:hAnsi="Arial" w:cs="Arial"/>
              </w:rPr>
              <w:t>g</w:t>
            </w:r>
            <w:r w:rsidR="00107908">
              <w:rPr>
                <w:rFonts w:ascii="Arial" w:hAnsi="Arial" w:cs="Arial"/>
              </w:rPr>
              <w:t>.</w:t>
            </w:r>
            <w:r w:rsidRPr="00AD519B">
              <w:rPr>
                <w:rFonts w:ascii="Arial" w:hAnsi="Arial" w:cs="Arial"/>
              </w:rPr>
              <w:t xml:space="preserve"> wards, outpatient areas, community hospitals.</w:t>
            </w:r>
          </w:p>
          <w:p w14:paraId="184FD071" w14:textId="0B7D9E08" w:rsidR="001118AD" w:rsidRPr="00AD519B" w:rsidRDefault="001118AD" w:rsidP="00AD519B">
            <w:pPr>
              <w:pStyle w:val="NoSpacing"/>
              <w:numPr>
                <w:ilvl w:val="0"/>
                <w:numId w:val="16"/>
              </w:numPr>
              <w:rPr>
                <w:rFonts w:ascii="Arial" w:hAnsi="Arial" w:cs="Arial"/>
              </w:rPr>
            </w:pPr>
            <w:r>
              <w:rPr>
                <w:rFonts w:ascii="Arial" w:hAnsi="Arial" w:cs="Arial"/>
              </w:rPr>
              <w:t xml:space="preserve">Propose recommendations to improve the quality and safety of </w:t>
            </w:r>
            <w:r w:rsidR="00BD122F">
              <w:rPr>
                <w:rFonts w:ascii="Arial" w:hAnsi="Arial" w:cs="Arial"/>
              </w:rPr>
              <w:t xml:space="preserve">Pharmacy </w:t>
            </w:r>
            <w:r>
              <w:rPr>
                <w:rFonts w:ascii="Arial" w:hAnsi="Arial" w:cs="Arial"/>
              </w:rPr>
              <w:t>service provision</w:t>
            </w:r>
            <w:r w:rsidR="009C6774">
              <w:rPr>
                <w:rFonts w:ascii="Arial" w:hAnsi="Arial" w:cs="Arial"/>
              </w:rPr>
              <w:t>.</w:t>
            </w:r>
          </w:p>
          <w:p w14:paraId="0B29E627" w14:textId="43227CB6" w:rsidR="005F7651" w:rsidRPr="005F7651" w:rsidRDefault="00AD519B" w:rsidP="005F7651">
            <w:pPr>
              <w:pStyle w:val="NoSpacing"/>
              <w:numPr>
                <w:ilvl w:val="0"/>
                <w:numId w:val="16"/>
              </w:numPr>
              <w:rPr>
                <w:rFonts w:ascii="Arial" w:hAnsi="Arial" w:cs="Arial"/>
                <w:color w:val="FF0000"/>
              </w:rPr>
            </w:pPr>
            <w:r w:rsidRPr="00AD519B">
              <w:rPr>
                <w:rFonts w:ascii="Arial" w:hAnsi="Arial" w:cs="Arial"/>
              </w:rPr>
              <w:t>Aim for continuous improvement in all areas of medicines safety and governance including staff training</w:t>
            </w:r>
            <w:r w:rsidR="009C6774">
              <w:rPr>
                <w:rFonts w:ascii="Arial" w:hAnsi="Arial" w:cs="Arial"/>
              </w:rPr>
              <w:t>.</w:t>
            </w:r>
          </w:p>
          <w:p w14:paraId="5EDA39C9" w14:textId="77777777" w:rsidR="00AD519B" w:rsidRPr="00F607B2" w:rsidRDefault="00AD519B" w:rsidP="00AD519B">
            <w:pPr>
              <w:jc w:val="both"/>
              <w:rPr>
                <w:rFonts w:ascii="Arial" w:hAnsi="Arial" w:cs="Arial"/>
              </w:rPr>
            </w:pPr>
          </w:p>
        </w:tc>
      </w:tr>
      <w:tr w:rsidR="00AD519B" w:rsidRPr="00F607B2" w14:paraId="52DCE3E3" w14:textId="77777777" w:rsidTr="00884334">
        <w:tc>
          <w:tcPr>
            <w:tcW w:w="10206" w:type="dxa"/>
            <w:shd w:val="clear" w:color="auto" w:fill="002060"/>
          </w:tcPr>
          <w:p w14:paraId="78C9054A" w14:textId="77777777" w:rsidR="00AD519B" w:rsidRPr="00F607B2" w:rsidRDefault="00AD519B" w:rsidP="00AD519B">
            <w:pPr>
              <w:jc w:val="both"/>
              <w:rPr>
                <w:rFonts w:ascii="Arial" w:hAnsi="Arial" w:cs="Arial"/>
              </w:rPr>
            </w:pPr>
            <w:r w:rsidRPr="00F607B2">
              <w:rPr>
                <w:rFonts w:ascii="Arial" w:hAnsi="Arial" w:cs="Arial"/>
                <w:b/>
              </w:rPr>
              <w:t xml:space="preserve">FINANCIAL/PHYSICAL RESOURCES </w:t>
            </w:r>
          </w:p>
        </w:tc>
      </w:tr>
      <w:tr w:rsidR="00AD519B" w:rsidRPr="00F607B2" w14:paraId="73A4BA23" w14:textId="77777777" w:rsidTr="00884334">
        <w:tc>
          <w:tcPr>
            <w:tcW w:w="10206" w:type="dxa"/>
            <w:tcBorders>
              <w:bottom w:val="single" w:sz="4" w:space="0" w:color="auto"/>
            </w:tcBorders>
          </w:tcPr>
          <w:p w14:paraId="64AA311E" w14:textId="76A030A6" w:rsidR="00AD519B" w:rsidRDefault="00AD519B" w:rsidP="00AD519B">
            <w:pPr>
              <w:numPr>
                <w:ilvl w:val="0"/>
                <w:numId w:val="17"/>
              </w:numPr>
              <w:rPr>
                <w:rFonts w:ascii="Arial" w:hAnsi="Arial" w:cs="Arial"/>
                <w:lang w:eastAsia="en-GB"/>
              </w:rPr>
            </w:pPr>
            <w:r w:rsidRPr="00AD519B">
              <w:rPr>
                <w:rFonts w:ascii="Arial" w:hAnsi="Arial" w:cs="Arial"/>
                <w:lang w:eastAsia="en-GB"/>
              </w:rPr>
              <w:t>Supports medicines security and reduce avoidable medicines waste</w:t>
            </w:r>
            <w:r w:rsidR="009C6774">
              <w:rPr>
                <w:rFonts w:ascii="Arial" w:hAnsi="Arial" w:cs="Arial"/>
                <w:lang w:eastAsia="en-GB"/>
              </w:rPr>
              <w:t>.</w:t>
            </w:r>
          </w:p>
          <w:p w14:paraId="7F1F6CFA" w14:textId="79E0DADA" w:rsidR="00AD519B" w:rsidRPr="00F607B2" w:rsidRDefault="00AD519B" w:rsidP="00107908">
            <w:pPr>
              <w:jc w:val="both"/>
              <w:rPr>
                <w:rFonts w:ascii="Arial" w:hAnsi="Arial" w:cs="Arial"/>
              </w:rPr>
            </w:pPr>
          </w:p>
        </w:tc>
      </w:tr>
      <w:tr w:rsidR="00AD519B" w:rsidRPr="00F607B2" w14:paraId="55F19603" w14:textId="77777777" w:rsidTr="00884334">
        <w:tc>
          <w:tcPr>
            <w:tcW w:w="10206" w:type="dxa"/>
            <w:shd w:val="clear" w:color="auto" w:fill="002060"/>
          </w:tcPr>
          <w:p w14:paraId="1185D2B8" w14:textId="77777777" w:rsidR="00AD519B" w:rsidRPr="00F607B2" w:rsidRDefault="00AD519B" w:rsidP="00AD519B">
            <w:pPr>
              <w:jc w:val="both"/>
              <w:rPr>
                <w:rFonts w:ascii="Arial" w:hAnsi="Arial" w:cs="Arial"/>
              </w:rPr>
            </w:pPr>
            <w:r w:rsidRPr="00F607B2">
              <w:rPr>
                <w:rFonts w:ascii="Arial" w:hAnsi="Arial" w:cs="Arial"/>
                <w:b/>
              </w:rPr>
              <w:t xml:space="preserve">HUMAN RESOURCES </w:t>
            </w:r>
          </w:p>
        </w:tc>
      </w:tr>
      <w:tr w:rsidR="00AD519B" w:rsidRPr="00F607B2" w14:paraId="2C20D6F3" w14:textId="77777777" w:rsidTr="00884334">
        <w:tc>
          <w:tcPr>
            <w:tcW w:w="10206" w:type="dxa"/>
            <w:tcBorders>
              <w:bottom w:val="single" w:sz="4" w:space="0" w:color="auto"/>
            </w:tcBorders>
          </w:tcPr>
          <w:p w14:paraId="03C4509D" w14:textId="77777777" w:rsidR="00AD519B" w:rsidRPr="00AD519B" w:rsidRDefault="00AD519B" w:rsidP="00190C63">
            <w:pPr>
              <w:numPr>
                <w:ilvl w:val="0"/>
                <w:numId w:val="18"/>
              </w:numPr>
              <w:ind w:left="345" w:hanging="284"/>
              <w:rPr>
                <w:rFonts w:ascii="Arial" w:hAnsi="Arial" w:cs="Arial"/>
                <w:lang w:eastAsia="en-GB"/>
              </w:rPr>
            </w:pPr>
            <w:r w:rsidRPr="00AD519B">
              <w:rPr>
                <w:rFonts w:ascii="Arial" w:hAnsi="Arial" w:cs="Arial"/>
                <w:lang w:eastAsia="en-GB"/>
              </w:rPr>
              <w:t>Provide professional supervision of medicines management technicians, trainee pharmacists and</w:t>
            </w:r>
          </w:p>
          <w:p w14:paraId="1D555753" w14:textId="39EA9C7A" w:rsidR="00AD519B" w:rsidRPr="00AD519B" w:rsidRDefault="00AD519B" w:rsidP="00190C63">
            <w:pPr>
              <w:ind w:left="345" w:hanging="284"/>
              <w:rPr>
                <w:rFonts w:ascii="Arial" w:hAnsi="Arial" w:cs="Arial"/>
                <w:lang w:eastAsia="en-GB"/>
              </w:rPr>
            </w:pPr>
            <w:r w:rsidRPr="00AD519B">
              <w:rPr>
                <w:rFonts w:ascii="Arial" w:hAnsi="Arial" w:cs="Arial"/>
                <w:lang w:eastAsia="en-GB"/>
              </w:rPr>
              <w:t xml:space="preserve">     other pharmacy staff as required.</w:t>
            </w:r>
          </w:p>
          <w:p w14:paraId="6E03DF25" w14:textId="1AB9AB3C" w:rsidR="00AD519B" w:rsidRPr="00AD519B" w:rsidRDefault="00AD519B" w:rsidP="00190C63">
            <w:pPr>
              <w:numPr>
                <w:ilvl w:val="0"/>
                <w:numId w:val="18"/>
              </w:numPr>
              <w:ind w:left="345" w:hanging="284"/>
              <w:rPr>
                <w:rFonts w:ascii="Arial" w:hAnsi="Arial" w:cs="Arial"/>
                <w:lang w:eastAsia="en-GB"/>
              </w:rPr>
            </w:pPr>
            <w:r w:rsidRPr="00AD519B">
              <w:rPr>
                <w:rFonts w:ascii="Arial" w:hAnsi="Arial" w:cs="Arial"/>
                <w:lang w:eastAsia="en-GB"/>
              </w:rPr>
              <w:t>Lead recruitment, selection and development of pharmacy staff including delivery of training</w:t>
            </w:r>
          </w:p>
          <w:p w14:paraId="5B4B2550" w14:textId="182DE8D5" w:rsidR="00741934" w:rsidRDefault="00AD519B" w:rsidP="00190C63">
            <w:pPr>
              <w:ind w:left="345" w:hanging="284"/>
              <w:rPr>
                <w:rFonts w:ascii="Arial" w:hAnsi="Arial" w:cs="Arial"/>
                <w:lang w:eastAsia="en-GB"/>
              </w:rPr>
            </w:pPr>
            <w:r w:rsidRPr="00AD519B">
              <w:rPr>
                <w:rFonts w:ascii="Arial" w:hAnsi="Arial" w:cs="Arial"/>
                <w:lang w:eastAsia="en-GB"/>
              </w:rPr>
              <w:t xml:space="preserve"> </w:t>
            </w:r>
            <w:r>
              <w:rPr>
                <w:rFonts w:ascii="Arial" w:hAnsi="Arial" w:cs="Arial"/>
                <w:lang w:eastAsia="en-GB"/>
              </w:rPr>
              <w:t xml:space="preserve">     </w:t>
            </w:r>
            <w:r w:rsidRPr="00AD519B">
              <w:rPr>
                <w:rFonts w:ascii="Arial" w:hAnsi="Arial" w:cs="Arial"/>
                <w:lang w:eastAsia="en-GB"/>
              </w:rPr>
              <w:t>within area of expertise</w:t>
            </w:r>
            <w:r w:rsidR="00190C63">
              <w:rPr>
                <w:rFonts w:ascii="Arial" w:hAnsi="Arial" w:cs="Arial"/>
                <w:lang w:eastAsia="en-GB"/>
              </w:rPr>
              <w:t>.</w:t>
            </w:r>
          </w:p>
          <w:p w14:paraId="4D009AD5" w14:textId="77777777" w:rsidR="00AD519B" w:rsidRPr="00AD519B" w:rsidRDefault="00AD519B" w:rsidP="00190C63">
            <w:pPr>
              <w:numPr>
                <w:ilvl w:val="0"/>
                <w:numId w:val="18"/>
              </w:numPr>
              <w:ind w:left="345" w:hanging="284"/>
              <w:rPr>
                <w:rFonts w:ascii="Arial" w:hAnsi="Arial" w:cs="Arial"/>
                <w:bCs/>
                <w:lang w:eastAsia="en-GB"/>
              </w:rPr>
            </w:pPr>
            <w:r w:rsidRPr="00AD519B">
              <w:rPr>
                <w:rFonts w:ascii="Arial" w:hAnsi="Arial" w:cs="Arial"/>
                <w:bCs/>
                <w:lang w:eastAsia="en-GB"/>
              </w:rPr>
              <w:t>Mentor technicians undertaking the Regional Medicines Optimisation Accreditation and Technician</w:t>
            </w:r>
          </w:p>
          <w:p w14:paraId="2B40B4BF" w14:textId="09A82EBF" w:rsidR="00AD519B" w:rsidRPr="00AD519B" w:rsidRDefault="00AD519B" w:rsidP="00190C63">
            <w:pPr>
              <w:ind w:left="345" w:hanging="284"/>
              <w:rPr>
                <w:rFonts w:ascii="Arial" w:hAnsi="Arial" w:cs="Arial"/>
                <w:bCs/>
                <w:lang w:eastAsia="en-GB"/>
              </w:rPr>
            </w:pPr>
            <w:r w:rsidRPr="00AD519B">
              <w:rPr>
                <w:rFonts w:ascii="Arial" w:hAnsi="Arial" w:cs="Arial"/>
                <w:bCs/>
                <w:lang w:eastAsia="en-GB"/>
              </w:rPr>
              <w:t xml:space="preserve"> </w:t>
            </w:r>
            <w:r>
              <w:rPr>
                <w:rFonts w:ascii="Arial" w:hAnsi="Arial" w:cs="Arial"/>
                <w:bCs/>
                <w:lang w:eastAsia="en-GB"/>
              </w:rPr>
              <w:t xml:space="preserve">     </w:t>
            </w:r>
            <w:r w:rsidRPr="00AD519B">
              <w:rPr>
                <w:rFonts w:ascii="Arial" w:hAnsi="Arial" w:cs="Arial"/>
                <w:bCs/>
                <w:lang w:eastAsia="en-GB"/>
              </w:rPr>
              <w:t>Checking Accreditation.</w:t>
            </w:r>
          </w:p>
          <w:p w14:paraId="6C62D548" w14:textId="5A6963FE" w:rsidR="00AD519B" w:rsidRPr="00AD519B" w:rsidRDefault="00AD519B" w:rsidP="00190C63">
            <w:pPr>
              <w:numPr>
                <w:ilvl w:val="0"/>
                <w:numId w:val="18"/>
              </w:numPr>
              <w:ind w:left="345" w:hanging="284"/>
              <w:rPr>
                <w:rFonts w:ascii="Arial" w:hAnsi="Arial" w:cs="Arial"/>
                <w:bCs/>
                <w:lang w:eastAsia="en-GB"/>
              </w:rPr>
            </w:pPr>
            <w:r w:rsidRPr="00AD519B">
              <w:rPr>
                <w:rFonts w:ascii="Arial" w:hAnsi="Arial" w:cs="Arial"/>
                <w:bCs/>
                <w:lang w:eastAsia="en-GB"/>
              </w:rPr>
              <w:t>Allocate work to team members</w:t>
            </w:r>
            <w:r w:rsidR="00190C63">
              <w:rPr>
                <w:rFonts w:ascii="Arial" w:hAnsi="Arial" w:cs="Arial"/>
                <w:bCs/>
                <w:lang w:eastAsia="en-GB"/>
              </w:rPr>
              <w:t>.</w:t>
            </w:r>
          </w:p>
          <w:p w14:paraId="269D1974" w14:textId="3E774845" w:rsidR="00AD519B" w:rsidRPr="00AD519B" w:rsidRDefault="00AD519B" w:rsidP="00190C63">
            <w:pPr>
              <w:numPr>
                <w:ilvl w:val="0"/>
                <w:numId w:val="18"/>
              </w:numPr>
              <w:ind w:left="345" w:hanging="284"/>
              <w:rPr>
                <w:rFonts w:ascii="Arial" w:hAnsi="Arial" w:cs="Arial"/>
                <w:bCs/>
                <w:lang w:eastAsia="en-GB"/>
              </w:rPr>
            </w:pPr>
            <w:r w:rsidRPr="00AD519B">
              <w:rPr>
                <w:rFonts w:ascii="Arial" w:hAnsi="Arial" w:cs="Arial"/>
                <w:bCs/>
                <w:lang w:eastAsia="en-GB"/>
              </w:rPr>
              <w:lastRenderedPageBreak/>
              <w:t>Assess the competency of trainee Medicines Management technicians using -approved paperwork.</w:t>
            </w:r>
          </w:p>
          <w:p w14:paraId="73E63900" w14:textId="473FF495" w:rsidR="00AD519B" w:rsidRPr="00AD519B" w:rsidRDefault="00AD519B" w:rsidP="00190C63">
            <w:pPr>
              <w:numPr>
                <w:ilvl w:val="0"/>
                <w:numId w:val="18"/>
              </w:numPr>
              <w:ind w:left="345" w:hanging="284"/>
              <w:rPr>
                <w:rFonts w:ascii="Arial" w:hAnsi="Arial" w:cs="Arial"/>
                <w:bCs/>
                <w:lang w:eastAsia="en-GB"/>
              </w:rPr>
            </w:pPr>
            <w:r w:rsidRPr="00AD519B">
              <w:rPr>
                <w:rFonts w:ascii="Arial" w:hAnsi="Arial" w:cs="Arial"/>
                <w:bCs/>
                <w:lang w:eastAsia="en-GB"/>
              </w:rPr>
              <w:t>Deliver training to the wards</w:t>
            </w:r>
            <w:r w:rsidR="00A55E30">
              <w:rPr>
                <w:rFonts w:ascii="Arial" w:hAnsi="Arial" w:cs="Arial"/>
                <w:bCs/>
                <w:lang w:eastAsia="en-GB"/>
              </w:rPr>
              <w:t>/Pharmacy</w:t>
            </w:r>
            <w:r w:rsidRPr="00AD519B">
              <w:rPr>
                <w:rFonts w:ascii="Arial" w:hAnsi="Arial" w:cs="Arial"/>
                <w:bCs/>
                <w:lang w:eastAsia="en-GB"/>
              </w:rPr>
              <w:t xml:space="preserve"> on aspects of medicines safety.</w:t>
            </w:r>
          </w:p>
          <w:p w14:paraId="6225A83D" w14:textId="36D6683B" w:rsidR="00AD519B" w:rsidRPr="00AD519B" w:rsidRDefault="00AD519B" w:rsidP="00190C63">
            <w:pPr>
              <w:numPr>
                <w:ilvl w:val="0"/>
                <w:numId w:val="18"/>
              </w:numPr>
              <w:ind w:left="345" w:hanging="284"/>
              <w:rPr>
                <w:rFonts w:ascii="Arial" w:hAnsi="Arial" w:cs="Arial"/>
                <w:bCs/>
                <w:lang w:eastAsia="en-GB"/>
              </w:rPr>
            </w:pPr>
            <w:r w:rsidRPr="00AD519B">
              <w:rPr>
                <w:rFonts w:ascii="Arial" w:hAnsi="Arial" w:cs="Arial"/>
                <w:bCs/>
                <w:lang w:eastAsia="en-GB"/>
              </w:rPr>
              <w:t>Contribute to training of other member of staff e.g. foundation pharmacists</w:t>
            </w:r>
            <w:r w:rsidR="00190C63">
              <w:rPr>
                <w:rFonts w:ascii="Arial" w:hAnsi="Arial" w:cs="Arial"/>
                <w:bCs/>
                <w:lang w:eastAsia="en-GB"/>
              </w:rPr>
              <w:t>.</w:t>
            </w:r>
          </w:p>
          <w:p w14:paraId="379A7979" w14:textId="77777777" w:rsidR="00AD519B" w:rsidRDefault="00AD519B" w:rsidP="00190C63">
            <w:pPr>
              <w:pStyle w:val="NoSpacing"/>
              <w:numPr>
                <w:ilvl w:val="0"/>
                <w:numId w:val="18"/>
              </w:numPr>
              <w:ind w:left="345" w:hanging="284"/>
              <w:rPr>
                <w:rFonts w:ascii="Arial" w:hAnsi="Arial" w:cs="Arial"/>
              </w:rPr>
            </w:pPr>
            <w:r w:rsidRPr="00AD519B">
              <w:rPr>
                <w:rFonts w:ascii="Arial" w:hAnsi="Arial" w:cs="Arial"/>
              </w:rPr>
              <w:t>Participate in CPD (Continuing Professional Development).</w:t>
            </w:r>
          </w:p>
          <w:p w14:paraId="1C743978" w14:textId="2009E657" w:rsidR="00EF4DF7" w:rsidRDefault="0059161D" w:rsidP="00190C63">
            <w:pPr>
              <w:pStyle w:val="NoSpacing"/>
              <w:numPr>
                <w:ilvl w:val="0"/>
                <w:numId w:val="18"/>
              </w:numPr>
              <w:ind w:left="345" w:hanging="284"/>
              <w:rPr>
                <w:rFonts w:ascii="Arial" w:hAnsi="Arial" w:cs="Arial"/>
              </w:rPr>
            </w:pPr>
            <w:r>
              <w:rPr>
                <w:rFonts w:ascii="Arial" w:hAnsi="Arial" w:cs="Arial"/>
              </w:rPr>
              <w:t xml:space="preserve">Provides </w:t>
            </w:r>
            <w:r w:rsidR="002C6B6C">
              <w:rPr>
                <w:rFonts w:ascii="Arial" w:hAnsi="Arial" w:cs="Arial"/>
              </w:rPr>
              <w:t xml:space="preserve">day to day management of </w:t>
            </w:r>
            <w:r w:rsidR="007F0CAF">
              <w:rPr>
                <w:rFonts w:ascii="Arial" w:hAnsi="Arial" w:cs="Arial"/>
              </w:rPr>
              <w:t>rotational pharmacy assistants</w:t>
            </w:r>
            <w:r w:rsidR="00190C63">
              <w:rPr>
                <w:rFonts w:ascii="Arial" w:hAnsi="Arial" w:cs="Arial"/>
              </w:rPr>
              <w:t>.</w:t>
            </w:r>
          </w:p>
          <w:p w14:paraId="3014E1A2" w14:textId="33C891B7" w:rsidR="0092097D" w:rsidRPr="00AD519B" w:rsidRDefault="0092097D" w:rsidP="0092097D">
            <w:pPr>
              <w:pStyle w:val="NoSpacing"/>
              <w:rPr>
                <w:rFonts w:ascii="Arial" w:hAnsi="Arial" w:cs="Arial"/>
              </w:rPr>
            </w:pPr>
          </w:p>
        </w:tc>
      </w:tr>
      <w:tr w:rsidR="00AD519B" w:rsidRPr="00F607B2" w14:paraId="569C0FB0" w14:textId="77777777" w:rsidTr="00884334">
        <w:tc>
          <w:tcPr>
            <w:tcW w:w="10206" w:type="dxa"/>
            <w:shd w:val="clear" w:color="auto" w:fill="002060"/>
          </w:tcPr>
          <w:p w14:paraId="02E2EC9E" w14:textId="77777777" w:rsidR="00AD519B" w:rsidRPr="00F607B2" w:rsidRDefault="00AD519B" w:rsidP="00AD519B">
            <w:pPr>
              <w:jc w:val="both"/>
              <w:rPr>
                <w:rFonts w:ascii="Arial" w:hAnsi="Arial" w:cs="Arial"/>
              </w:rPr>
            </w:pPr>
            <w:r w:rsidRPr="00F607B2">
              <w:rPr>
                <w:rFonts w:ascii="Arial" w:hAnsi="Arial" w:cs="Arial"/>
                <w:b/>
              </w:rPr>
              <w:lastRenderedPageBreak/>
              <w:t xml:space="preserve">INFORMATION RESOURCES </w:t>
            </w:r>
          </w:p>
        </w:tc>
      </w:tr>
      <w:tr w:rsidR="00AD519B" w:rsidRPr="00F607B2" w14:paraId="326FE2FF" w14:textId="77777777" w:rsidTr="00884334">
        <w:tc>
          <w:tcPr>
            <w:tcW w:w="10206" w:type="dxa"/>
            <w:tcBorders>
              <w:bottom w:val="single" w:sz="4" w:space="0" w:color="auto"/>
            </w:tcBorders>
          </w:tcPr>
          <w:p w14:paraId="796DD958" w14:textId="31D07FBD" w:rsidR="00AD519B" w:rsidRPr="00AD519B" w:rsidRDefault="00AD519B" w:rsidP="00AD519B">
            <w:pPr>
              <w:numPr>
                <w:ilvl w:val="0"/>
                <w:numId w:val="19"/>
              </w:numPr>
              <w:rPr>
                <w:rFonts w:ascii="Arial" w:hAnsi="Arial" w:cs="Arial"/>
              </w:rPr>
            </w:pPr>
            <w:r w:rsidRPr="00AD519B">
              <w:rPr>
                <w:rFonts w:ascii="Arial" w:hAnsi="Arial" w:cs="Arial"/>
              </w:rPr>
              <w:t>Record personally generated information on clinical systems</w:t>
            </w:r>
            <w:r w:rsidR="00190C63">
              <w:rPr>
                <w:rFonts w:ascii="Arial" w:hAnsi="Arial" w:cs="Arial"/>
              </w:rPr>
              <w:t>.</w:t>
            </w:r>
          </w:p>
          <w:p w14:paraId="2C25D203" w14:textId="6285776D" w:rsidR="00AD519B" w:rsidRPr="00AD519B" w:rsidRDefault="00AD519B" w:rsidP="002C16CB">
            <w:pPr>
              <w:numPr>
                <w:ilvl w:val="0"/>
                <w:numId w:val="19"/>
              </w:numPr>
              <w:rPr>
                <w:rFonts w:ascii="Arial" w:hAnsi="Arial" w:cs="Arial"/>
              </w:rPr>
            </w:pPr>
            <w:r w:rsidRPr="00AD519B">
              <w:rPr>
                <w:rFonts w:ascii="Arial" w:hAnsi="Arial" w:cs="Arial"/>
              </w:rPr>
              <w:t>Regular/frequent requirement to produce reports</w:t>
            </w:r>
          </w:p>
          <w:p w14:paraId="2931BADB" w14:textId="5FB502F3" w:rsidR="00AD519B" w:rsidRPr="00AD519B" w:rsidRDefault="00AD519B" w:rsidP="002C16CB">
            <w:pPr>
              <w:numPr>
                <w:ilvl w:val="0"/>
                <w:numId w:val="19"/>
              </w:numPr>
              <w:rPr>
                <w:rFonts w:ascii="Arial" w:hAnsi="Arial" w:cs="Arial"/>
              </w:rPr>
            </w:pPr>
            <w:r w:rsidRPr="00AD519B">
              <w:rPr>
                <w:rFonts w:ascii="Arial" w:hAnsi="Arial" w:cs="Arial"/>
              </w:rPr>
              <w:t xml:space="preserve">Regular transfer of patient related information to other healthcare professionals via computerised </w:t>
            </w:r>
            <w:r w:rsidR="0092097D" w:rsidRPr="00AD519B">
              <w:rPr>
                <w:rFonts w:ascii="Arial" w:hAnsi="Arial" w:cs="Arial"/>
              </w:rPr>
              <w:t>record systems</w:t>
            </w:r>
            <w:r w:rsidRPr="00AD519B">
              <w:rPr>
                <w:rFonts w:ascii="Arial" w:hAnsi="Arial" w:cs="Arial"/>
              </w:rPr>
              <w:t xml:space="preserve"> e.g. </w:t>
            </w:r>
            <w:r w:rsidR="00A55E30">
              <w:rPr>
                <w:rFonts w:ascii="Arial" w:hAnsi="Arial" w:cs="Arial"/>
              </w:rPr>
              <w:t>D</w:t>
            </w:r>
            <w:r w:rsidR="00A55E30" w:rsidRPr="00AD519B">
              <w:rPr>
                <w:rFonts w:ascii="Arial" w:hAnsi="Arial" w:cs="Arial"/>
              </w:rPr>
              <w:t>atix</w:t>
            </w:r>
            <w:r w:rsidRPr="00AD519B">
              <w:rPr>
                <w:rFonts w:ascii="Arial" w:hAnsi="Arial" w:cs="Arial"/>
              </w:rPr>
              <w:t xml:space="preserve"> incidents</w:t>
            </w:r>
            <w:r w:rsidR="00190C63">
              <w:rPr>
                <w:rFonts w:ascii="Arial" w:hAnsi="Arial" w:cs="Arial"/>
              </w:rPr>
              <w:t>.</w:t>
            </w:r>
          </w:p>
          <w:p w14:paraId="53F3A84D" w14:textId="77777777" w:rsidR="00AD519B" w:rsidRPr="00AD519B" w:rsidRDefault="00AD519B" w:rsidP="001118AD">
            <w:pPr>
              <w:pStyle w:val="NoSpacing"/>
              <w:numPr>
                <w:ilvl w:val="0"/>
                <w:numId w:val="19"/>
              </w:numPr>
              <w:rPr>
                <w:rFonts w:ascii="Arial" w:hAnsi="Arial" w:cs="Arial"/>
                <w:lang w:eastAsia="en-GB"/>
              </w:rPr>
            </w:pPr>
            <w:r w:rsidRPr="00AD519B">
              <w:rPr>
                <w:rFonts w:ascii="Arial" w:hAnsi="Arial" w:cs="Arial"/>
                <w:lang w:eastAsia="en-GB"/>
              </w:rPr>
              <w:t>Demonstrate knowledge and proficiency in the use of the pharmacy and hospital computer systems.</w:t>
            </w:r>
          </w:p>
          <w:p w14:paraId="458C6BA9" w14:textId="3E3F01B7" w:rsidR="00AD519B" w:rsidRPr="00AD519B" w:rsidRDefault="00AD519B" w:rsidP="001118AD">
            <w:pPr>
              <w:pStyle w:val="NoSpacing"/>
              <w:numPr>
                <w:ilvl w:val="0"/>
                <w:numId w:val="19"/>
              </w:numPr>
              <w:rPr>
                <w:rFonts w:ascii="Arial" w:hAnsi="Arial" w:cs="Arial"/>
                <w:lang w:eastAsia="en-GB"/>
              </w:rPr>
            </w:pPr>
            <w:r w:rsidRPr="00AD519B">
              <w:rPr>
                <w:rFonts w:ascii="Arial" w:hAnsi="Arial" w:cs="Arial"/>
                <w:lang w:eastAsia="en-GB"/>
              </w:rPr>
              <w:t>Develop and maintain a suite of appropriate and relevant Key Performance Indicators (KPIs) to benchmark performance of the service</w:t>
            </w:r>
            <w:r w:rsidR="00190C63">
              <w:rPr>
                <w:rFonts w:ascii="Arial" w:hAnsi="Arial" w:cs="Arial"/>
                <w:lang w:eastAsia="en-GB"/>
              </w:rPr>
              <w:t>.</w:t>
            </w:r>
          </w:p>
          <w:p w14:paraId="370B1C7E" w14:textId="1231905E" w:rsidR="00AD519B" w:rsidRPr="00AD519B" w:rsidRDefault="00AD519B" w:rsidP="001118AD">
            <w:pPr>
              <w:pStyle w:val="NoSpacing"/>
              <w:numPr>
                <w:ilvl w:val="0"/>
                <w:numId w:val="19"/>
              </w:numPr>
              <w:rPr>
                <w:rFonts w:ascii="Arial" w:hAnsi="Arial" w:cs="Arial"/>
                <w:lang w:eastAsia="en-GB"/>
              </w:rPr>
            </w:pPr>
            <w:r w:rsidRPr="00AD519B">
              <w:rPr>
                <w:rFonts w:ascii="Arial" w:hAnsi="Arial" w:cs="Arial"/>
                <w:lang w:eastAsia="en-GB"/>
              </w:rPr>
              <w:t>Analyse and interpret data and information to support medicines safety and governance</w:t>
            </w:r>
            <w:r w:rsidR="00190C63">
              <w:rPr>
                <w:rFonts w:ascii="Arial" w:hAnsi="Arial" w:cs="Arial"/>
                <w:lang w:eastAsia="en-GB"/>
              </w:rPr>
              <w:t>.</w:t>
            </w:r>
          </w:p>
          <w:p w14:paraId="20C1E36F" w14:textId="35438E2E" w:rsidR="00AD519B" w:rsidRPr="00AD519B" w:rsidRDefault="00AD519B" w:rsidP="009E2A6A">
            <w:pPr>
              <w:pStyle w:val="NoSpacing"/>
              <w:numPr>
                <w:ilvl w:val="0"/>
                <w:numId w:val="19"/>
              </w:numPr>
              <w:rPr>
                <w:rFonts w:ascii="Arial" w:hAnsi="Arial" w:cs="Arial"/>
              </w:rPr>
            </w:pPr>
            <w:r w:rsidRPr="00AD519B">
              <w:rPr>
                <w:rFonts w:ascii="Arial" w:hAnsi="Arial" w:cs="Arial"/>
              </w:rPr>
              <w:t xml:space="preserve">Generate information requests and initiatives for reporting to understand medicines safety and </w:t>
            </w:r>
            <w:r w:rsidR="00BD122F">
              <w:rPr>
                <w:rFonts w:ascii="Arial" w:hAnsi="Arial" w:cs="Arial"/>
              </w:rPr>
              <w:t xml:space="preserve">governance </w:t>
            </w:r>
            <w:r w:rsidRPr="00AD519B">
              <w:rPr>
                <w:rFonts w:ascii="Arial" w:hAnsi="Arial" w:cs="Arial"/>
              </w:rPr>
              <w:t>assurance activity, proposing service improvements</w:t>
            </w:r>
            <w:r w:rsidR="00190C63">
              <w:rPr>
                <w:rFonts w:ascii="Arial" w:hAnsi="Arial" w:cs="Arial"/>
              </w:rPr>
              <w:t>.</w:t>
            </w:r>
          </w:p>
          <w:p w14:paraId="3C12A5D0" w14:textId="1141B4CD" w:rsidR="00AD519B" w:rsidRPr="00F607B2" w:rsidRDefault="00AD519B" w:rsidP="00AD519B">
            <w:pPr>
              <w:jc w:val="both"/>
              <w:rPr>
                <w:rFonts w:ascii="Arial" w:hAnsi="Arial" w:cs="Arial"/>
              </w:rPr>
            </w:pPr>
          </w:p>
        </w:tc>
      </w:tr>
      <w:tr w:rsidR="00AD519B" w:rsidRPr="00F607B2" w14:paraId="6142ED10" w14:textId="77777777" w:rsidTr="00884334">
        <w:tc>
          <w:tcPr>
            <w:tcW w:w="10206" w:type="dxa"/>
            <w:shd w:val="clear" w:color="auto" w:fill="002060"/>
          </w:tcPr>
          <w:p w14:paraId="09642097" w14:textId="77777777" w:rsidR="00AD519B" w:rsidRPr="00F607B2" w:rsidRDefault="00AD519B" w:rsidP="00AD519B">
            <w:pPr>
              <w:jc w:val="both"/>
              <w:rPr>
                <w:rFonts w:ascii="Arial" w:hAnsi="Arial" w:cs="Arial"/>
              </w:rPr>
            </w:pPr>
            <w:r w:rsidRPr="00F607B2">
              <w:rPr>
                <w:rFonts w:ascii="Arial" w:hAnsi="Arial" w:cs="Arial"/>
                <w:b/>
              </w:rPr>
              <w:t xml:space="preserve">RESEARCH AND DEVELOPMENT </w:t>
            </w:r>
          </w:p>
        </w:tc>
      </w:tr>
      <w:tr w:rsidR="00AD519B" w:rsidRPr="00F607B2" w14:paraId="4D860538" w14:textId="77777777" w:rsidTr="00884334">
        <w:tc>
          <w:tcPr>
            <w:tcW w:w="10206" w:type="dxa"/>
            <w:tcBorders>
              <w:bottom w:val="single" w:sz="4" w:space="0" w:color="auto"/>
            </w:tcBorders>
          </w:tcPr>
          <w:p w14:paraId="596CC61E" w14:textId="77777777" w:rsidR="00AD519B" w:rsidRPr="00AD519B" w:rsidRDefault="00AD519B" w:rsidP="00AD519B">
            <w:pPr>
              <w:pStyle w:val="NoSpacing"/>
              <w:numPr>
                <w:ilvl w:val="0"/>
                <w:numId w:val="21"/>
              </w:numPr>
              <w:rPr>
                <w:rFonts w:ascii="Arial" w:hAnsi="Arial" w:cs="Arial"/>
              </w:rPr>
            </w:pPr>
            <w:r w:rsidRPr="00AD519B">
              <w:rPr>
                <w:rFonts w:ascii="Arial" w:hAnsi="Arial" w:cs="Arial"/>
              </w:rPr>
              <w:t xml:space="preserve">Undertake regular audit activity relevant to pharmacy area of expertise </w:t>
            </w:r>
          </w:p>
          <w:p w14:paraId="28E74A4B" w14:textId="001B1CA9" w:rsidR="00AD519B" w:rsidRPr="0092097D" w:rsidRDefault="00AD519B" w:rsidP="00AD519B">
            <w:pPr>
              <w:pStyle w:val="NoSpacing"/>
              <w:numPr>
                <w:ilvl w:val="0"/>
                <w:numId w:val="21"/>
              </w:numPr>
              <w:rPr>
                <w:rFonts w:ascii="Arial" w:hAnsi="Arial"/>
                <w:color w:val="FF0000"/>
              </w:rPr>
            </w:pPr>
            <w:r w:rsidRPr="00AD519B">
              <w:rPr>
                <w:rFonts w:ascii="Arial" w:hAnsi="Arial" w:cs="Arial"/>
              </w:rPr>
              <w:t xml:space="preserve">Deliver medication-related and </w:t>
            </w:r>
            <w:r w:rsidR="00BD122F">
              <w:rPr>
                <w:rFonts w:ascii="Arial" w:hAnsi="Arial" w:cs="Arial"/>
              </w:rPr>
              <w:t xml:space="preserve">pharmacy </w:t>
            </w:r>
            <w:r w:rsidRPr="00AD519B">
              <w:rPr>
                <w:rFonts w:ascii="Arial" w:hAnsi="Arial" w:cs="Arial"/>
              </w:rPr>
              <w:t>service audits, writing reports and following up on action plan</w:t>
            </w:r>
            <w:r w:rsidR="0092097D">
              <w:rPr>
                <w:rFonts w:ascii="Arial" w:hAnsi="Arial" w:cs="Arial"/>
              </w:rPr>
              <w:t>s.</w:t>
            </w:r>
          </w:p>
          <w:p w14:paraId="5F8D5F18" w14:textId="417B0E7B" w:rsidR="0092097D" w:rsidRPr="00F607B2" w:rsidRDefault="0092097D" w:rsidP="0092097D">
            <w:pPr>
              <w:pStyle w:val="NoSpacing"/>
              <w:rPr>
                <w:rFonts w:ascii="Arial" w:hAnsi="Arial"/>
                <w:color w:val="FF0000"/>
              </w:rPr>
            </w:pPr>
          </w:p>
        </w:tc>
      </w:tr>
      <w:tr w:rsidR="00AD519B" w:rsidRPr="00F607B2" w14:paraId="227A604D" w14:textId="77777777" w:rsidTr="00884334">
        <w:tc>
          <w:tcPr>
            <w:tcW w:w="10206" w:type="dxa"/>
            <w:tcBorders>
              <w:bottom w:val="single" w:sz="4" w:space="0" w:color="auto"/>
            </w:tcBorders>
            <w:shd w:val="clear" w:color="auto" w:fill="002060"/>
          </w:tcPr>
          <w:p w14:paraId="29830598" w14:textId="77777777" w:rsidR="00AD519B" w:rsidRPr="00263927" w:rsidRDefault="00AD519B" w:rsidP="00AD519B">
            <w:pPr>
              <w:jc w:val="both"/>
              <w:rPr>
                <w:rFonts w:ascii="Arial" w:hAnsi="Arial" w:cs="Arial"/>
                <w:b/>
                <w:bCs/>
                <w:color w:val="FF0000"/>
              </w:rPr>
            </w:pPr>
            <w:r w:rsidRPr="00263927">
              <w:rPr>
                <w:rFonts w:ascii="Arial" w:hAnsi="Arial" w:cs="Arial"/>
                <w:b/>
                <w:bCs/>
                <w:color w:val="FFFFFF" w:themeColor="background1"/>
              </w:rPr>
              <w:t>PHYSICAL SKILLS</w:t>
            </w:r>
          </w:p>
        </w:tc>
      </w:tr>
      <w:tr w:rsidR="00AD519B" w:rsidRPr="00F607B2" w14:paraId="5463EDD6" w14:textId="77777777" w:rsidTr="00884334">
        <w:tc>
          <w:tcPr>
            <w:tcW w:w="10206" w:type="dxa"/>
            <w:tcBorders>
              <w:bottom w:val="single" w:sz="4" w:space="0" w:color="auto"/>
            </w:tcBorders>
          </w:tcPr>
          <w:p w14:paraId="3AF379A1" w14:textId="425FE68D" w:rsidR="00AD519B" w:rsidRPr="0092097D" w:rsidRDefault="00AD519B" w:rsidP="0092097D">
            <w:pPr>
              <w:pStyle w:val="ListParagraph"/>
              <w:numPr>
                <w:ilvl w:val="0"/>
                <w:numId w:val="22"/>
              </w:numPr>
              <w:spacing w:before="0"/>
              <w:rPr>
                <w:rFonts w:cs="Arial"/>
                <w:color w:val="FF0000"/>
              </w:rPr>
            </w:pPr>
            <w:r w:rsidRPr="00AD519B">
              <w:rPr>
                <w:rFonts w:cs="Arial"/>
              </w:rPr>
              <w:t>Advanced keyboard skills required for speed and high degree of accuracy</w:t>
            </w:r>
            <w:r w:rsidR="00190C63">
              <w:rPr>
                <w:rFonts w:cs="Arial"/>
              </w:rPr>
              <w:t>.</w:t>
            </w:r>
          </w:p>
          <w:p w14:paraId="1B2E2591" w14:textId="20EF11B2" w:rsidR="008479BF" w:rsidRPr="0092097D" w:rsidRDefault="008479BF" w:rsidP="0092097D">
            <w:pPr>
              <w:rPr>
                <w:rFonts w:cs="Arial"/>
                <w:color w:val="FF0000"/>
              </w:rPr>
            </w:pPr>
          </w:p>
        </w:tc>
      </w:tr>
      <w:tr w:rsidR="00AD519B" w:rsidRPr="00F607B2" w14:paraId="0300A012" w14:textId="77777777" w:rsidTr="00884334">
        <w:tc>
          <w:tcPr>
            <w:tcW w:w="10206" w:type="dxa"/>
            <w:tcBorders>
              <w:bottom w:val="single" w:sz="4" w:space="0" w:color="auto"/>
            </w:tcBorders>
            <w:shd w:val="clear" w:color="auto" w:fill="002060"/>
          </w:tcPr>
          <w:p w14:paraId="18A8137F" w14:textId="77777777" w:rsidR="00AD519B" w:rsidRPr="003E26C9" w:rsidRDefault="00AD519B" w:rsidP="00AD519B">
            <w:pPr>
              <w:jc w:val="both"/>
              <w:rPr>
                <w:rFonts w:ascii="Arial" w:hAnsi="Arial" w:cs="Arial"/>
                <w:b/>
                <w:bCs/>
                <w:color w:val="FF0000"/>
              </w:rPr>
            </w:pPr>
            <w:r w:rsidRPr="003E26C9">
              <w:rPr>
                <w:rFonts w:ascii="Arial" w:hAnsi="Arial" w:cs="Arial"/>
                <w:b/>
                <w:bCs/>
                <w:color w:val="FFFFFF" w:themeColor="background1"/>
              </w:rPr>
              <w:t>PHYSICAL EFFORT</w:t>
            </w:r>
          </w:p>
        </w:tc>
      </w:tr>
      <w:tr w:rsidR="00AD519B" w:rsidRPr="00F607B2" w14:paraId="682B12DC" w14:textId="77777777" w:rsidTr="00884334">
        <w:tc>
          <w:tcPr>
            <w:tcW w:w="10206" w:type="dxa"/>
            <w:tcBorders>
              <w:bottom w:val="single" w:sz="4" w:space="0" w:color="auto"/>
            </w:tcBorders>
          </w:tcPr>
          <w:p w14:paraId="16F4EB48" w14:textId="77777777" w:rsidR="00AD519B" w:rsidRPr="00AD519B" w:rsidRDefault="00AD519B" w:rsidP="00AD519B">
            <w:pPr>
              <w:pStyle w:val="NoSpacing"/>
              <w:numPr>
                <w:ilvl w:val="0"/>
                <w:numId w:val="22"/>
              </w:numPr>
              <w:rPr>
                <w:rFonts w:ascii="Arial" w:hAnsi="Arial" w:cs="Arial"/>
              </w:rPr>
            </w:pPr>
            <w:r w:rsidRPr="00AD519B">
              <w:rPr>
                <w:rFonts w:ascii="Arial" w:hAnsi="Arial" w:cs="Arial"/>
              </w:rPr>
              <w:t xml:space="preserve">Frequent use of computers. </w:t>
            </w:r>
          </w:p>
          <w:p w14:paraId="4CF2DAC2" w14:textId="77777777" w:rsidR="00AD519B" w:rsidRPr="00AD519B" w:rsidRDefault="00AD519B" w:rsidP="00AD519B">
            <w:pPr>
              <w:pStyle w:val="NoSpacing"/>
              <w:numPr>
                <w:ilvl w:val="0"/>
                <w:numId w:val="22"/>
              </w:numPr>
              <w:rPr>
                <w:rFonts w:ascii="Arial" w:hAnsi="Arial" w:cs="Arial"/>
              </w:rPr>
            </w:pPr>
            <w:r w:rsidRPr="00AD519B">
              <w:rPr>
                <w:rFonts w:ascii="Arial" w:hAnsi="Arial" w:cs="Arial"/>
              </w:rPr>
              <w:t>Frequent periods of walking around site to visit wards and departments.</w:t>
            </w:r>
          </w:p>
          <w:p w14:paraId="3B0F6AE2" w14:textId="77777777" w:rsidR="00AD519B" w:rsidRPr="0092097D" w:rsidRDefault="00AD519B" w:rsidP="001118AD">
            <w:pPr>
              <w:pStyle w:val="NoSpacing"/>
              <w:numPr>
                <w:ilvl w:val="0"/>
                <w:numId w:val="22"/>
              </w:numPr>
              <w:rPr>
                <w:rFonts w:ascii="Arial" w:hAnsi="Arial" w:cs="Arial"/>
                <w:color w:val="FF0000"/>
              </w:rPr>
            </w:pPr>
            <w:r w:rsidRPr="00AD519B">
              <w:rPr>
                <w:rFonts w:ascii="Arial" w:hAnsi="Arial" w:cs="Arial"/>
              </w:rPr>
              <w:t>Periods of standing within dispensary to dispense/check medicines.</w:t>
            </w:r>
          </w:p>
          <w:p w14:paraId="4A09771B" w14:textId="5A384081" w:rsidR="0092097D" w:rsidRPr="00F607B2" w:rsidRDefault="0092097D" w:rsidP="0092097D">
            <w:pPr>
              <w:pStyle w:val="NoSpacing"/>
              <w:rPr>
                <w:rFonts w:ascii="Arial" w:hAnsi="Arial" w:cs="Arial"/>
                <w:color w:val="FF0000"/>
              </w:rPr>
            </w:pPr>
          </w:p>
        </w:tc>
      </w:tr>
      <w:tr w:rsidR="00AD519B" w:rsidRPr="00F607B2" w14:paraId="517C19A0" w14:textId="77777777" w:rsidTr="00884334">
        <w:tc>
          <w:tcPr>
            <w:tcW w:w="10206" w:type="dxa"/>
            <w:tcBorders>
              <w:bottom w:val="single" w:sz="4" w:space="0" w:color="auto"/>
            </w:tcBorders>
            <w:shd w:val="clear" w:color="auto" w:fill="002060"/>
          </w:tcPr>
          <w:p w14:paraId="577F80C6" w14:textId="77777777" w:rsidR="00AD519B" w:rsidRPr="00263927" w:rsidRDefault="00AD519B" w:rsidP="00AD519B">
            <w:pPr>
              <w:jc w:val="both"/>
              <w:rPr>
                <w:rFonts w:ascii="Arial" w:hAnsi="Arial" w:cs="Arial"/>
                <w:b/>
                <w:bCs/>
                <w:color w:val="FF0000"/>
              </w:rPr>
            </w:pPr>
            <w:r w:rsidRPr="00263927">
              <w:rPr>
                <w:rFonts w:ascii="Arial" w:hAnsi="Arial" w:cs="Arial"/>
                <w:b/>
                <w:bCs/>
                <w:color w:val="FFFFFF" w:themeColor="background1"/>
              </w:rPr>
              <w:t>MENTAL EFFORT</w:t>
            </w:r>
          </w:p>
        </w:tc>
      </w:tr>
      <w:tr w:rsidR="00AD519B" w:rsidRPr="00F607B2" w14:paraId="71A1520E" w14:textId="77777777" w:rsidTr="00884334">
        <w:tc>
          <w:tcPr>
            <w:tcW w:w="10206" w:type="dxa"/>
            <w:tcBorders>
              <w:bottom w:val="single" w:sz="4" w:space="0" w:color="auto"/>
            </w:tcBorders>
          </w:tcPr>
          <w:p w14:paraId="087848D5" w14:textId="68C29C1B" w:rsidR="00AD519B" w:rsidRPr="00AD519B" w:rsidRDefault="00AD519B" w:rsidP="002C16CB">
            <w:pPr>
              <w:numPr>
                <w:ilvl w:val="0"/>
                <w:numId w:val="24"/>
              </w:numPr>
              <w:rPr>
                <w:rFonts w:ascii="Arial" w:hAnsi="Arial" w:cs="Arial"/>
              </w:rPr>
            </w:pPr>
            <w:r w:rsidRPr="00AD519B">
              <w:rPr>
                <w:rFonts w:ascii="Arial" w:hAnsi="Arial" w:cs="Arial"/>
              </w:rPr>
              <w:t>Frequent requirement to concentrate for periods while reviewing patient clinical information and providing advice to other staff groups.</w:t>
            </w:r>
          </w:p>
          <w:p w14:paraId="098EC85B" w14:textId="77777777" w:rsidR="00AD519B" w:rsidRPr="00AD519B" w:rsidRDefault="00AD519B" w:rsidP="00AD519B">
            <w:pPr>
              <w:numPr>
                <w:ilvl w:val="0"/>
                <w:numId w:val="24"/>
              </w:numPr>
              <w:rPr>
                <w:rFonts w:ascii="Arial" w:hAnsi="Arial" w:cs="Arial"/>
                <w:color w:val="FF0000"/>
              </w:rPr>
            </w:pPr>
            <w:r w:rsidRPr="00AD519B">
              <w:rPr>
                <w:rFonts w:ascii="Arial" w:hAnsi="Arial" w:cs="Arial"/>
              </w:rPr>
              <w:t>Frequent requirement for concentration required while working in dispensary to dispense and/or check medication.</w:t>
            </w:r>
          </w:p>
          <w:p w14:paraId="01A3A3A4" w14:textId="2124BB53" w:rsidR="00AD519B" w:rsidRPr="00AD519B" w:rsidRDefault="00AD519B" w:rsidP="002C16CB">
            <w:pPr>
              <w:numPr>
                <w:ilvl w:val="0"/>
                <w:numId w:val="24"/>
              </w:numPr>
              <w:rPr>
                <w:rFonts w:cs="Arial"/>
                <w:color w:val="FF0000"/>
              </w:rPr>
            </w:pPr>
            <w:r w:rsidRPr="00AD519B">
              <w:rPr>
                <w:rFonts w:ascii="Arial" w:hAnsi="Arial" w:cs="Arial"/>
              </w:rPr>
              <w:t>Responding to the demands of an unpredictable work pattern and frequently changing priorities e.g. responding to complaints, medication-related safety incidents</w:t>
            </w:r>
          </w:p>
          <w:p w14:paraId="121F0AC7" w14:textId="77777777" w:rsidR="00AD519B" w:rsidRPr="0092097D" w:rsidRDefault="00AD519B" w:rsidP="00AD519B">
            <w:pPr>
              <w:pStyle w:val="NoSpacing"/>
              <w:numPr>
                <w:ilvl w:val="0"/>
                <w:numId w:val="24"/>
              </w:numPr>
              <w:rPr>
                <w:rFonts w:ascii="Arial" w:hAnsi="Arial" w:cs="Arial"/>
                <w:color w:val="FF0000"/>
              </w:rPr>
            </w:pPr>
            <w:r w:rsidRPr="00AD519B">
              <w:rPr>
                <w:rFonts w:ascii="Arial" w:hAnsi="Arial" w:cs="Arial"/>
              </w:rPr>
              <w:t>Frequent interruptions to respond to medicines related queries and requests for advice from clinical colleagues</w:t>
            </w:r>
            <w:r w:rsidR="0092097D">
              <w:rPr>
                <w:rFonts w:ascii="Arial" w:hAnsi="Arial" w:cs="Arial"/>
              </w:rPr>
              <w:t>.</w:t>
            </w:r>
          </w:p>
          <w:p w14:paraId="4973917D" w14:textId="35F726BA" w:rsidR="008479BF" w:rsidRPr="00AD519B" w:rsidRDefault="008479BF" w:rsidP="0092097D">
            <w:pPr>
              <w:pStyle w:val="NoSpacing"/>
              <w:rPr>
                <w:rFonts w:ascii="Arial" w:hAnsi="Arial" w:cs="Arial"/>
                <w:color w:val="FF0000"/>
              </w:rPr>
            </w:pPr>
          </w:p>
        </w:tc>
      </w:tr>
      <w:tr w:rsidR="00AD519B" w:rsidRPr="008142D3" w14:paraId="2D241821" w14:textId="77777777" w:rsidTr="00884334">
        <w:tc>
          <w:tcPr>
            <w:tcW w:w="10206" w:type="dxa"/>
            <w:tcBorders>
              <w:bottom w:val="single" w:sz="4" w:space="0" w:color="auto"/>
            </w:tcBorders>
            <w:shd w:val="clear" w:color="auto" w:fill="002060"/>
          </w:tcPr>
          <w:p w14:paraId="54D5E7A2" w14:textId="77777777" w:rsidR="00AD519B" w:rsidRPr="00263927" w:rsidRDefault="00AD519B" w:rsidP="00AD519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D519B" w:rsidRPr="00F607B2" w14:paraId="7362BFB7" w14:textId="77777777" w:rsidTr="00884334">
        <w:tc>
          <w:tcPr>
            <w:tcW w:w="10206" w:type="dxa"/>
            <w:tcBorders>
              <w:bottom w:val="single" w:sz="4" w:space="0" w:color="auto"/>
            </w:tcBorders>
          </w:tcPr>
          <w:p w14:paraId="2F2ECD5B" w14:textId="53B1D35A" w:rsidR="00AD519B" w:rsidRPr="00AD519B" w:rsidRDefault="00AD519B" w:rsidP="002C16CB">
            <w:pPr>
              <w:pStyle w:val="NoSpacing"/>
              <w:numPr>
                <w:ilvl w:val="0"/>
                <w:numId w:val="25"/>
              </w:numPr>
              <w:rPr>
                <w:rFonts w:ascii="Arial" w:hAnsi="Arial" w:cs="Arial"/>
                <w:lang w:eastAsia="en-GB"/>
              </w:rPr>
            </w:pPr>
            <w:r w:rsidRPr="00AD519B">
              <w:rPr>
                <w:rFonts w:ascii="Arial" w:hAnsi="Arial" w:cs="Arial"/>
                <w:lang w:eastAsia="en-GB"/>
              </w:rPr>
              <w:t>Occasional exposure to distressing and emotional circumstances while dealing with incidents involving medicines e.g. distressed patients</w:t>
            </w:r>
            <w:r w:rsidR="0092097D">
              <w:rPr>
                <w:rFonts w:ascii="Arial" w:hAnsi="Arial" w:cs="Arial"/>
                <w:lang w:eastAsia="en-GB"/>
              </w:rPr>
              <w:t>.</w:t>
            </w:r>
          </w:p>
          <w:p w14:paraId="68A8CFF2" w14:textId="77777777" w:rsidR="00AD519B" w:rsidRPr="0092097D" w:rsidRDefault="00AD519B" w:rsidP="00AD519B">
            <w:pPr>
              <w:pStyle w:val="NoSpacing"/>
              <w:numPr>
                <w:ilvl w:val="0"/>
                <w:numId w:val="25"/>
              </w:numPr>
              <w:rPr>
                <w:color w:val="FF0000"/>
              </w:rPr>
            </w:pPr>
            <w:r w:rsidRPr="00632C19">
              <w:rPr>
                <w:rFonts w:ascii="Arial" w:hAnsi="Arial" w:cs="Arial"/>
              </w:rPr>
              <w:t>Regular exposure to challenging staff behaviour and frequent requirement for difficult conversations while striving to develop positive culture within teams</w:t>
            </w:r>
            <w:r w:rsidR="0092097D">
              <w:rPr>
                <w:rFonts w:ascii="Arial" w:hAnsi="Arial" w:cs="Arial"/>
              </w:rPr>
              <w:t>.</w:t>
            </w:r>
          </w:p>
          <w:p w14:paraId="137B11B3" w14:textId="65EA4D6A" w:rsidR="0092097D" w:rsidRPr="00F607B2" w:rsidRDefault="0092097D" w:rsidP="0092097D">
            <w:pPr>
              <w:pStyle w:val="NoSpacing"/>
              <w:rPr>
                <w:color w:val="FF0000"/>
              </w:rPr>
            </w:pPr>
          </w:p>
        </w:tc>
      </w:tr>
      <w:tr w:rsidR="00AD519B" w:rsidRPr="00F607B2" w14:paraId="75EE2669" w14:textId="77777777" w:rsidTr="00884334">
        <w:tc>
          <w:tcPr>
            <w:tcW w:w="10206" w:type="dxa"/>
            <w:tcBorders>
              <w:bottom w:val="single" w:sz="4" w:space="0" w:color="auto"/>
            </w:tcBorders>
            <w:shd w:val="clear" w:color="auto" w:fill="002060"/>
          </w:tcPr>
          <w:p w14:paraId="2E61B875" w14:textId="77777777" w:rsidR="00AD519B" w:rsidRPr="00263927" w:rsidRDefault="00AD519B" w:rsidP="00AD519B">
            <w:pPr>
              <w:jc w:val="both"/>
              <w:rPr>
                <w:rFonts w:ascii="Arial" w:hAnsi="Arial" w:cs="Arial"/>
                <w:b/>
                <w:bCs/>
                <w:color w:val="FF0000"/>
              </w:rPr>
            </w:pPr>
            <w:r w:rsidRPr="00263927">
              <w:rPr>
                <w:rFonts w:ascii="Arial" w:hAnsi="Arial" w:cs="Arial"/>
                <w:b/>
                <w:bCs/>
                <w:color w:val="FFFFFF" w:themeColor="background1"/>
              </w:rPr>
              <w:t>WORKING CONDITIONS</w:t>
            </w:r>
          </w:p>
        </w:tc>
      </w:tr>
      <w:tr w:rsidR="00AD519B" w:rsidRPr="00F607B2" w14:paraId="79714D0C" w14:textId="77777777" w:rsidTr="00884334">
        <w:tc>
          <w:tcPr>
            <w:tcW w:w="10206" w:type="dxa"/>
            <w:tcBorders>
              <w:bottom w:val="single" w:sz="4" w:space="0" w:color="auto"/>
            </w:tcBorders>
          </w:tcPr>
          <w:p w14:paraId="4B4A61DD" w14:textId="6805FC2F" w:rsidR="001118AD" w:rsidRPr="001118AD" w:rsidRDefault="001118AD" w:rsidP="001118AD">
            <w:pPr>
              <w:numPr>
                <w:ilvl w:val="0"/>
                <w:numId w:val="26"/>
              </w:numPr>
              <w:rPr>
                <w:rFonts w:ascii="Arial" w:hAnsi="Arial" w:cs="Arial"/>
                <w:lang w:eastAsia="en-GB"/>
              </w:rPr>
            </w:pPr>
            <w:r w:rsidRPr="001118AD">
              <w:rPr>
                <w:rFonts w:ascii="Arial" w:hAnsi="Arial" w:cs="Arial"/>
                <w:lang w:eastAsia="en-GB"/>
              </w:rPr>
              <w:t>Rare exposure to unpleasant conditions such as verbal aggression</w:t>
            </w:r>
            <w:r w:rsidR="0092097D">
              <w:rPr>
                <w:rFonts w:ascii="Arial" w:hAnsi="Arial" w:cs="Arial"/>
                <w:lang w:eastAsia="en-GB"/>
              </w:rPr>
              <w:t>.</w:t>
            </w:r>
          </w:p>
          <w:p w14:paraId="7F993366" w14:textId="48A884C5" w:rsidR="001118AD" w:rsidRDefault="001118AD" w:rsidP="001118AD">
            <w:pPr>
              <w:numPr>
                <w:ilvl w:val="0"/>
                <w:numId w:val="26"/>
              </w:numPr>
              <w:rPr>
                <w:rFonts w:ascii="Arial" w:hAnsi="Arial" w:cs="Arial"/>
                <w:lang w:eastAsia="en-GB"/>
              </w:rPr>
            </w:pPr>
            <w:r w:rsidRPr="001118AD">
              <w:rPr>
                <w:rFonts w:ascii="Arial" w:hAnsi="Arial" w:cs="Arial"/>
                <w:lang w:eastAsia="en-GB"/>
              </w:rPr>
              <w:t>Occasional exposure to hazardous medicines e.g. cytotoxic medicines</w:t>
            </w:r>
            <w:r w:rsidR="0092097D">
              <w:rPr>
                <w:rFonts w:ascii="Arial" w:hAnsi="Arial" w:cs="Arial"/>
                <w:lang w:eastAsia="en-GB"/>
              </w:rPr>
              <w:t>.</w:t>
            </w:r>
          </w:p>
          <w:p w14:paraId="4C8B45E7" w14:textId="77777777" w:rsidR="00AD519B" w:rsidRPr="0092097D" w:rsidRDefault="001118AD" w:rsidP="001118AD">
            <w:pPr>
              <w:numPr>
                <w:ilvl w:val="0"/>
                <w:numId w:val="26"/>
              </w:numPr>
              <w:rPr>
                <w:rFonts w:ascii="Arial" w:hAnsi="Arial" w:cs="Arial"/>
                <w:color w:val="FF0000"/>
              </w:rPr>
            </w:pPr>
            <w:r>
              <w:rPr>
                <w:rFonts w:ascii="Arial" w:hAnsi="Arial" w:cs="Arial"/>
                <w:lang w:eastAsia="en-GB"/>
              </w:rPr>
              <w:t>Frequent VDU use for electronic patient record system and data analysis</w:t>
            </w:r>
            <w:r w:rsidR="0092097D">
              <w:rPr>
                <w:rFonts w:ascii="Arial" w:hAnsi="Arial" w:cs="Arial"/>
                <w:lang w:eastAsia="en-GB"/>
              </w:rPr>
              <w:t>.</w:t>
            </w:r>
          </w:p>
          <w:p w14:paraId="4C44760A" w14:textId="34EB93A1" w:rsidR="0092097D" w:rsidRPr="00F607B2" w:rsidRDefault="0092097D" w:rsidP="0092097D">
            <w:pPr>
              <w:rPr>
                <w:rFonts w:ascii="Arial" w:hAnsi="Arial" w:cs="Arial"/>
                <w:color w:val="FF0000"/>
              </w:rPr>
            </w:pPr>
          </w:p>
        </w:tc>
      </w:tr>
      <w:tr w:rsidR="00AD519B" w:rsidRPr="00F607B2" w14:paraId="152B908B" w14:textId="77777777" w:rsidTr="00884334">
        <w:tc>
          <w:tcPr>
            <w:tcW w:w="10206" w:type="dxa"/>
            <w:shd w:val="clear" w:color="auto" w:fill="002060"/>
          </w:tcPr>
          <w:p w14:paraId="0AA5C963" w14:textId="77777777" w:rsidR="00AD519B" w:rsidRPr="00F607B2" w:rsidRDefault="00AD519B" w:rsidP="00AD519B">
            <w:pPr>
              <w:jc w:val="both"/>
              <w:rPr>
                <w:rFonts w:ascii="Arial" w:hAnsi="Arial" w:cs="Arial"/>
              </w:rPr>
            </w:pPr>
            <w:r w:rsidRPr="00F607B2">
              <w:rPr>
                <w:rFonts w:ascii="Arial" w:hAnsi="Arial" w:cs="Arial"/>
                <w:b/>
              </w:rPr>
              <w:t xml:space="preserve">OTHER RESPONSIBILITIES </w:t>
            </w:r>
          </w:p>
        </w:tc>
      </w:tr>
      <w:tr w:rsidR="00AD519B" w:rsidRPr="00F607B2" w14:paraId="76B461A2" w14:textId="77777777" w:rsidTr="00884334">
        <w:tc>
          <w:tcPr>
            <w:tcW w:w="10206" w:type="dxa"/>
            <w:tcBorders>
              <w:bottom w:val="single" w:sz="4" w:space="0" w:color="auto"/>
            </w:tcBorders>
          </w:tcPr>
          <w:p w14:paraId="4354D31A" w14:textId="75CCF500" w:rsidR="00AD519B" w:rsidRPr="00F607B2" w:rsidRDefault="00AD519B" w:rsidP="00AD519B">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AD519B" w:rsidRPr="00F607B2" w:rsidRDefault="00AD519B" w:rsidP="00AD519B">
            <w:pPr>
              <w:jc w:val="both"/>
              <w:rPr>
                <w:rFonts w:ascii="Arial" w:hAnsi="Arial" w:cs="Arial"/>
              </w:rPr>
            </w:pPr>
          </w:p>
          <w:p w14:paraId="56CB117C" w14:textId="18ED140D" w:rsidR="00AD519B" w:rsidRPr="00F607B2" w:rsidRDefault="00AD519B" w:rsidP="00AD519B">
            <w:pPr>
              <w:jc w:val="both"/>
              <w:rPr>
                <w:rFonts w:ascii="Arial" w:hAnsi="Arial" w:cs="Arial"/>
              </w:rPr>
            </w:pPr>
            <w:r>
              <w:rPr>
                <w:rFonts w:ascii="Arial" w:hAnsi="Arial" w:cs="Arial"/>
              </w:rPr>
              <w:lastRenderedPageBreak/>
              <w:t>U</w:t>
            </w:r>
            <w:r w:rsidRPr="00F607B2">
              <w:rPr>
                <w:rFonts w:ascii="Arial" w:hAnsi="Arial" w:cs="Arial"/>
              </w:rPr>
              <w:t>ndertake any training required in order to maintain competency including mandatory training, e.g. Manual Handling</w:t>
            </w:r>
            <w:r w:rsidR="00C70CFE">
              <w:rPr>
                <w:rFonts w:ascii="Arial" w:hAnsi="Arial" w:cs="Arial"/>
              </w:rPr>
              <w:t>.</w:t>
            </w:r>
          </w:p>
          <w:p w14:paraId="476A9E49" w14:textId="77777777" w:rsidR="00AD519B" w:rsidRPr="00F607B2" w:rsidRDefault="00AD519B" w:rsidP="00AD519B">
            <w:pPr>
              <w:jc w:val="both"/>
              <w:rPr>
                <w:rFonts w:ascii="Arial" w:hAnsi="Arial" w:cs="Arial"/>
              </w:rPr>
            </w:pPr>
          </w:p>
          <w:p w14:paraId="604720FF" w14:textId="28B0605C" w:rsidR="00AD519B" w:rsidRPr="00F607B2" w:rsidRDefault="00AD519B" w:rsidP="00AD519B">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C70CFE">
              <w:rPr>
                <w:rFonts w:ascii="Arial" w:hAnsi="Arial" w:cs="Arial"/>
              </w:rPr>
              <w:t>.</w:t>
            </w:r>
          </w:p>
          <w:p w14:paraId="23C9C59C" w14:textId="77777777" w:rsidR="00AD519B" w:rsidRPr="00F607B2" w:rsidRDefault="00AD519B" w:rsidP="00AD519B">
            <w:pPr>
              <w:jc w:val="both"/>
              <w:rPr>
                <w:rFonts w:ascii="Arial" w:hAnsi="Arial" w:cs="Arial"/>
                <w:b/>
              </w:rPr>
            </w:pPr>
          </w:p>
          <w:p w14:paraId="0EAEA587" w14:textId="211BE1E7" w:rsidR="00AD519B" w:rsidRPr="00F607B2" w:rsidRDefault="00AD519B" w:rsidP="00AD519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C70CFE">
              <w:rPr>
                <w:rFonts w:ascii="Arial" w:hAnsi="Arial" w:cs="Arial"/>
              </w:rPr>
              <w:t>.</w:t>
            </w:r>
          </w:p>
          <w:p w14:paraId="5D10D3D4" w14:textId="77777777" w:rsidR="00AD519B" w:rsidRPr="00F607B2" w:rsidRDefault="00AD519B" w:rsidP="00AD519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AD519B" w:rsidRDefault="00AD519B" w:rsidP="00AD519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AD519B" w:rsidRDefault="00AD519B" w:rsidP="00AD519B">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AD519B" w:rsidRPr="00F73F8D" w:rsidRDefault="00AD519B" w:rsidP="00AD519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AD519B" w:rsidRPr="00F73F8D" w:rsidRDefault="00AD519B" w:rsidP="00AD519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AD519B" w:rsidRPr="00F73F8D" w:rsidRDefault="00AD519B" w:rsidP="00AD519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AD519B" w:rsidRDefault="00AD519B" w:rsidP="00AD519B">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AD519B" w:rsidRDefault="00AD519B" w:rsidP="00AD519B">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AD519B" w:rsidRPr="008F7D36" w:rsidRDefault="00AD519B" w:rsidP="00AD519B">
            <w:pPr>
              <w:rPr>
                <w:rFonts w:cs="Arial"/>
              </w:rPr>
            </w:pPr>
          </w:p>
        </w:tc>
      </w:tr>
      <w:tr w:rsidR="00AD519B" w:rsidRPr="00F607B2" w14:paraId="3BC8DCA2" w14:textId="77777777" w:rsidTr="00884334">
        <w:tc>
          <w:tcPr>
            <w:tcW w:w="10206" w:type="dxa"/>
            <w:shd w:val="clear" w:color="auto" w:fill="002060"/>
          </w:tcPr>
          <w:p w14:paraId="011272C0" w14:textId="0843BFB6" w:rsidR="00AD519B" w:rsidRPr="00F607B2" w:rsidRDefault="00AD519B" w:rsidP="00AD519B">
            <w:pPr>
              <w:jc w:val="both"/>
              <w:rPr>
                <w:rFonts w:ascii="Arial" w:hAnsi="Arial" w:cs="Arial"/>
              </w:rPr>
            </w:pPr>
            <w:r w:rsidRPr="00F607B2">
              <w:rPr>
                <w:rFonts w:ascii="Arial" w:hAnsi="Arial" w:cs="Arial"/>
                <w:b/>
              </w:rPr>
              <w:lastRenderedPageBreak/>
              <w:t>APPLICABLE TO MANAGERS ONLY</w:t>
            </w:r>
          </w:p>
        </w:tc>
      </w:tr>
      <w:tr w:rsidR="00AD519B" w:rsidRPr="00F607B2" w14:paraId="1E4442C5" w14:textId="77777777" w:rsidTr="00884334">
        <w:tc>
          <w:tcPr>
            <w:tcW w:w="10206" w:type="dxa"/>
            <w:tcBorders>
              <w:bottom w:val="single" w:sz="4" w:space="0" w:color="auto"/>
            </w:tcBorders>
          </w:tcPr>
          <w:p w14:paraId="23C50520" w14:textId="2C88FE23" w:rsidR="00AD519B" w:rsidRPr="009E2A6A" w:rsidRDefault="00AD519B" w:rsidP="00AD519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E2A6A">
              <w:rPr>
                <w:rFonts w:ascii="Arial" w:hAnsi="Arial" w:cs="Arial"/>
              </w:rPr>
              <w:t>Leading the team effectively and supporting their wellbeing by:</w:t>
            </w:r>
          </w:p>
          <w:p w14:paraId="58626C7F" w14:textId="77777777" w:rsidR="00AD519B" w:rsidRPr="009E2A6A" w:rsidRDefault="00AD519B" w:rsidP="00AD519B">
            <w:pPr>
              <w:pStyle w:val="ListParagraph"/>
              <w:numPr>
                <w:ilvl w:val="0"/>
                <w:numId w:val="6"/>
              </w:numPr>
              <w:spacing w:before="0"/>
              <w:jc w:val="left"/>
            </w:pPr>
            <w:r w:rsidRPr="009E2A6A">
              <w:t>Championing health and wellbeing.</w:t>
            </w:r>
          </w:p>
          <w:p w14:paraId="52E9361A" w14:textId="77777777" w:rsidR="00AD519B" w:rsidRPr="009E2A6A" w:rsidRDefault="00AD519B" w:rsidP="00AD519B">
            <w:pPr>
              <w:pStyle w:val="ListParagraph"/>
              <w:numPr>
                <w:ilvl w:val="0"/>
                <w:numId w:val="6"/>
              </w:numPr>
              <w:spacing w:before="0"/>
              <w:jc w:val="left"/>
            </w:pPr>
            <w:r w:rsidRPr="009E2A6A">
              <w:t>Encouraging and support staff engagement in delivery of the service.</w:t>
            </w:r>
          </w:p>
          <w:p w14:paraId="57CD67D9" w14:textId="77777777" w:rsidR="00AD519B" w:rsidRPr="009E2A6A" w:rsidRDefault="00AD519B" w:rsidP="00AD519B">
            <w:pPr>
              <w:pStyle w:val="ListParagraph"/>
              <w:numPr>
                <w:ilvl w:val="0"/>
                <w:numId w:val="6"/>
              </w:numPr>
              <w:spacing w:before="0"/>
              <w:jc w:val="left"/>
            </w:pPr>
            <w:r w:rsidRPr="009E2A6A">
              <w:t>Encouraging staff to comment on development and delivery of the service.</w:t>
            </w:r>
          </w:p>
          <w:p w14:paraId="6F1F97D7" w14:textId="77777777" w:rsidR="00AD519B" w:rsidRPr="0092097D" w:rsidRDefault="00AD519B" w:rsidP="00AD519B">
            <w:pPr>
              <w:pStyle w:val="ListParagraph"/>
              <w:numPr>
                <w:ilvl w:val="0"/>
                <w:numId w:val="6"/>
              </w:numPr>
              <w:spacing w:before="0"/>
              <w:jc w:val="left"/>
              <w:rPr>
                <w:color w:val="FF0000"/>
              </w:rPr>
            </w:pPr>
            <w:r w:rsidRPr="009E2A6A">
              <w:t>Ensuring during 1:1’s / supervision with employees you always check how they are.</w:t>
            </w:r>
          </w:p>
          <w:p w14:paraId="273102C7" w14:textId="16059486" w:rsidR="0092097D" w:rsidRPr="0092097D" w:rsidRDefault="0092097D" w:rsidP="0092097D">
            <w:pPr>
              <w:rPr>
                <w:color w:val="FF0000"/>
              </w:rPr>
            </w:pPr>
          </w:p>
        </w:tc>
      </w:tr>
      <w:tr w:rsidR="00AD519B" w:rsidRPr="00F607B2" w14:paraId="247A9B2E" w14:textId="77777777" w:rsidTr="00884334">
        <w:tc>
          <w:tcPr>
            <w:tcW w:w="10206" w:type="dxa"/>
            <w:shd w:val="clear" w:color="auto" w:fill="002060"/>
          </w:tcPr>
          <w:p w14:paraId="3BC23511" w14:textId="0D210179" w:rsidR="00AD519B" w:rsidRPr="00F607B2" w:rsidRDefault="00AD519B" w:rsidP="00AD519B">
            <w:pPr>
              <w:jc w:val="both"/>
              <w:rPr>
                <w:rFonts w:ascii="Arial" w:hAnsi="Arial" w:cs="Arial"/>
                <w:b/>
              </w:rPr>
            </w:pPr>
            <w:r>
              <w:rPr>
                <w:rFonts w:ascii="Arial" w:hAnsi="Arial" w:cs="Arial"/>
                <w:b/>
              </w:rPr>
              <w:t xml:space="preserve">DISCLOSURE AND BARRING SERVICE CHECKS </w:t>
            </w:r>
          </w:p>
        </w:tc>
      </w:tr>
      <w:tr w:rsidR="00AD519B" w:rsidRPr="00F607B2" w14:paraId="27F6484B" w14:textId="77777777" w:rsidTr="00884334">
        <w:tc>
          <w:tcPr>
            <w:tcW w:w="10206" w:type="dxa"/>
            <w:shd w:val="clear" w:color="auto" w:fill="auto"/>
          </w:tcPr>
          <w:p w14:paraId="04B98AFD" w14:textId="77777777" w:rsidR="00AD519B" w:rsidRDefault="00AD519B" w:rsidP="00AD519B">
            <w:pPr>
              <w:jc w:val="both"/>
              <w:rPr>
                <w:rFonts w:ascii="Arial" w:hAnsi="Arial" w:cs="Arial"/>
                <w:lang w:eastAsia="en-GB"/>
              </w:rPr>
            </w:pPr>
            <w:r w:rsidRPr="009E2A6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303D2C4" w:rsidR="0092097D" w:rsidRPr="00F607B2" w:rsidRDefault="0092097D" w:rsidP="00AD519B">
            <w:pPr>
              <w:jc w:val="both"/>
              <w:rPr>
                <w:rFonts w:ascii="Arial" w:hAnsi="Arial" w:cs="Arial"/>
                <w:b/>
              </w:rPr>
            </w:pPr>
          </w:p>
        </w:tc>
      </w:tr>
      <w:tr w:rsidR="00AD519B" w:rsidRPr="00F607B2" w14:paraId="6CE458A9" w14:textId="77777777" w:rsidTr="00884334">
        <w:tc>
          <w:tcPr>
            <w:tcW w:w="10206" w:type="dxa"/>
            <w:shd w:val="clear" w:color="auto" w:fill="002060"/>
          </w:tcPr>
          <w:p w14:paraId="2E401EA4" w14:textId="77777777" w:rsidR="00AD519B" w:rsidRPr="00F607B2" w:rsidRDefault="00AD519B" w:rsidP="00AD519B">
            <w:pPr>
              <w:jc w:val="both"/>
              <w:rPr>
                <w:rFonts w:ascii="Arial" w:hAnsi="Arial" w:cs="Arial"/>
              </w:rPr>
            </w:pPr>
            <w:r w:rsidRPr="00F607B2">
              <w:rPr>
                <w:rFonts w:ascii="Arial" w:hAnsi="Arial" w:cs="Arial"/>
                <w:b/>
              </w:rPr>
              <w:t xml:space="preserve">GENERAL </w:t>
            </w:r>
          </w:p>
        </w:tc>
      </w:tr>
      <w:tr w:rsidR="00AD519B" w:rsidRPr="00F607B2" w14:paraId="7E0A6926" w14:textId="77777777" w:rsidTr="00884334">
        <w:tc>
          <w:tcPr>
            <w:tcW w:w="10206" w:type="dxa"/>
          </w:tcPr>
          <w:p w14:paraId="61C5FF3B" w14:textId="77777777" w:rsidR="00AD519B" w:rsidRDefault="00AD519B" w:rsidP="00AD519B">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EDB5D19" w14:textId="77777777" w:rsidR="00AD519B" w:rsidRDefault="00AD519B" w:rsidP="008479BF">
            <w:pPr>
              <w:pStyle w:val="ListParagraph"/>
              <w:ind w:left="33"/>
              <w:rPr>
                <w:rFonts w:cs="Arial"/>
                <w:i/>
                <w:iCs/>
                <w:color w:val="000000"/>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Pr="00BD7483">
              <w:rPr>
                <w:rFonts w:cs="Arial"/>
                <w:i/>
                <w:iCs/>
                <w:color w:val="000000"/>
                <w:lang w:val="en-US"/>
              </w:rPr>
              <w:t xml:space="preserve"> </w:t>
            </w:r>
          </w:p>
          <w:p w14:paraId="32158134" w14:textId="5F81BA77" w:rsidR="008479BF" w:rsidRPr="00F607B2" w:rsidRDefault="008479BF" w:rsidP="008479BF">
            <w:pPr>
              <w:pStyle w:val="ListParagraph"/>
              <w:ind w:left="33"/>
              <w:rPr>
                <w:rFonts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92097D">
          <w:footerReference w:type="default" r:id="rId14"/>
          <w:pgSz w:w="11906" w:h="16838"/>
          <w:pgMar w:top="709" w:right="1440" w:bottom="851" w:left="1440" w:header="708" w:footer="280"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98C0954" w:rsidR="008F7D36" w:rsidRPr="00F607B2" w:rsidRDefault="001118AD" w:rsidP="002C16CB">
            <w:pPr>
              <w:jc w:val="both"/>
              <w:rPr>
                <w:rFonts w:ascii="Arial" w:hAnsi="Arial" w:cs="Arial"/>
              </w:rPr>
            </w:pPr>
            <w:r>
              <w:rPr>
                <w:rFonts w:ascii="Arial" w:hAnsi="Arial" w:cs="Arial"/>
              </w:rPr>
              <w:t xml:space="preserve"> Safety</w:t>
            </w:r>
            <w:r w:rsidR="008479BF">
              <w:rPr>
                <w:rFonts w:ascii="Arial" w:hAnsi="Arial" w:cs="Arial"/>
              </w:rPr>
              <w:t xml:space="preserve"> and Governance</w:t>
            </w:r>
            <w:r>
              <w:rPr>
                <w:rFonts w:ascii="Arial" w:hAnsi="Arial" w:cs="Arial"/>
              </w:rPr>
              <w:t xml:space="preserve"> Pharmacy Technician</w:t>
            </w:r>
          </w:p>
        </w:tc>
      </w:tr>
    </w:tbl>
    <w:p w14:paraId="1071F580" w14:textId="77777777" w:rsidR="008F7D36" w:rsidRDefault="008F7D36" w:rsidP="00F607B2">
      <w:pPr>
        <w:spacing w:after="0" w:line="240" w:lineRule="auto"/>
        <w:jc w:val="both"/>
        <w:rPr>
          <w:rFonts w:ascii="Arial" w:hAnsi="Arial" w:cs="Arial"/>
        </w:rPr>
      </w:pPr>
    </w:p>
    <w:p w14:paraId="52F37878" w14:textId="609A5DA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4BD57919" w14:textId="46D9E772" w:rsidR="00656E40" w:rsidRDefault="001D2D93" w:rsidP="00884334">
            <w:pPr>
              <w:jc w:val="both"/>
              <w:rPr>
                <w:rFonts w:ascii="Arial" w:hAnsi="Arial" w:cs="Arial"/>
                <w:color w:val="FF0000"/>
              </w:rPr>
            </w:pPr>
            <w:r w:rsidRPr="00F607B2">
              <w:rPr>
                <w:rFonts w:ascii="Arial" w:hAnsi="Arial" w:cs="Arial"/>
                <w:b/>
              </w:rPr>
              <w:t>QUALIFICATION/ SPECIAL TRAINING</w:t>
            </w:r>
          </w:p>
          <w:p w14:paraId="5793800F" w14:textId="76823D42" w:rsidR="00656E40" w:rsidRPr="00656E40" w:rsidRDefault="00656E40" w:rsidP="00656E40">
            <w:pPr>
              <w:pStyle w:val="NoSpacing"/>
              <w:numPr>
                <w:ilvl w:val="0"/>
                <w:numId w:val="28"/>
              </w:numPr>
              <w:rPr>
                <w:rFonts w:ascii="Arial" w:hAnsi="Arial" w:cs="Arial"/>
                <w:lang w:val="en-US"/>
              </w:rPr>
            </w:pPr>
            <w:r w:rsidRPr="00656E40">
              <w:rPr>
                <w:rFonts w:ascii="Arial" w:hAnsi="Arial" w:cs="Arial"/>
              </w:rPr>
              <w:t>Knowledge of pharmaceutical technical procedures for specialist area to degree or equivalent level acquired through training, NVQ3, BTEC in Pharmaceutical Sciences or BTEC Level 3 Diploma in principles and practice for technicians</w:t>
            </w:r>
            <w:r w:rsidR="0092097D">
              <w:rPr>
                <w:rFonts w:ascii="Arial" w:hAnsi="Arial" w:cs="Arial"/>
              </w:rPr>
              <w:t>.</w:t>
            </w:r>
          </w:p>
          <w:p w14:paraId="50A4A055" w14:textId="77777777" w:rsidR="00656E40" w:rsidRPr="00656E40" w:rsidRDefault="00656E40" w:rsidP="00656E40">
            <w:pPr>
              <w:pStyle w:val="NoSpacing"/>
              <w:numPr>
                <w:ilvl w:val="0"/>
                <w:numId w:val="28"/>
              </w:numPr>
              <w:rPr>
                <w:rFonts w:ascii="Arial" w:hAnsi="Arial" w:cs="Arial"/>
                <w:lang w:val="en-US"/>
              </w:rPr>
            </w:pPr>
            <w:r w:rsidRPr="00656E40">
              <w:rPr>
                <w:rFonts w:ascii="Arial" w:hAnsi="Arial" w:cs="Arial"/>
                <w:lang w:val="en-US"/>
              </w:rPr>
              <w:t>Registration with the General Pharmaceutical Council as Pharmacy Technician</w:t>
            </w:r>
          </w:p>
          <w:p w14:paraId="56A7B166" w14:textId="77777777" w:rsidR="00656E40" w:rsidRPr="00656E40" w:rsidRDefault="00656E40" w:rsidP="00656E40">
            <w:pPr>
              <w:pStyle w:val="NoSpacing"/>
              <w:numPr>
                <w:ilvl w:val="0"/>
                <w:numId w:val="28"/>
              </w:numPr>
              <w:rPr>
                <w:rFonts w:ascii="Arial" w:hAnsi="Arial" w:cs="Arial"/>
                <w:lang w:val="en-US"/>
              </w:rPr>
            </w:pPr>
            <w:r w:rsidRPr="00656E40">
              <w:rPr>
                <w:rFonts w:ascii="Arial" w:hAnsi="Arial" w:cs="Arial"/>
                <w:lang w:val="en-US"/>
              </w:rPr>
              <w:t xml:space="preserve">Medicines Management/Medicines </w:t>
            </w:r>
            <w:r w:rsidRPr="0092097D">
              <w:rPr>
                <w:rFonts w:ascii="Arial" w:hAnsi="Arial" w:cs="Arial"/>
              </w:rPr>
              <w:t>Optimisation</w:t>
            </w:r>
            <w:r w:rsidRPr="00656E40">
              <w:rPr>
                <w:rFonts w:ascii="Arial" w:hAnsi="Arial" w:cs="Arial"/>
                <w:lang w:val="en-US"/>
              </w:rPr>
              <w:t xml:space="preserve"> Accreditation </w:t>
            </w:r>
            <w:r w:rsidRPr="0092097D">
              <w:rPr>
                <w:rFonts w:ascii="Arial" w:hAnsi="Arial" w:cs="Arial"/>
              </w:rPr>
              <w:t>recognised</w:t>
            </w:r>
            <w:r w:rsidRPr="00656E40">
              <w:rPr>
                <w:rFonts w:ascii="Arial" w:hAnsi="Arial" w:cs="Arial"/>
                <w:lang w:val="en-US"/>
              </w:rPr>
              <w:t xml:space="preserve"> by South West Region</w:t>
            </w:r>
          </w:p>
          <w:p w14:paraId="7A4D6BB2" w14:textId="77777777" w:rsidR="00656E40" w:rsidRPr="00656E40" w:rsidRDefault="00656E40" w:rsidP="00656E40">
            <w:pPr>
              <w:pStyle w:val="NoSpacing"/>
              <w:numPr>
                <w:ilvl w:val="0"/>
                <w:numId w:val="28"/>
              </w:numPr>
              <w:rPr>
                <w:rFonts w:ascii="Arial" w:hAnsi="Arial" w:cs="Arial"/>
                <w:lang w:val="en-US"/>
              </w:rPr>
            </w:pPr>
            <w:r w:rsidRPr="00656E40">
              <w:rPr>
                <w:rFonts w:ascii="Arial" w:hAnsi="Arial" w:cs="Arial"/>
                <w:lang w:val="en-US"/>
              </w:rPr>
              <w:t>Technician Checking Accreditation</w:t>
            </w:r>
          </w:p>
          <w:p w14:paraId="07297D1C" w14:textId="77777777" w:rsidR="00656E40" w:rsidRPr="00656E40" w:rsidRDefault="00656E40" w:rsidP="00656E40">
            <w:pPr>
              <w:pStyle w:val="NoSpacing"/>
              <w:numPr>
                <w:ilvl w:val="0"/>
                <w:numId w:val="28"/>
              </w:numPr>
              <w:rPr>
                <w:rFonts w:ascii="Arial" w:hAnsi="Arial" w:cs="Arial"/>
                <w:lang w:val="en-US"/>
              </w:rPr>
            </w:pPr>
            <w:r w:rsidRPr="00656E40">
              <w:rPr>
                <w:rFonts w:ascii="Arial" w:hAnsi="Arial" w:cs="Arial"/>
                <w:lang w:val="en-US"/>
              </w:rPr>
              <w:t>Evidence of Continuing Professional Development in line with GPhC requirements</w:t>
            </w:r>
          </w:p>
          <w:p w14:paraId="4AE85600" w14:textId="77777777" w:rsidR="00656E40" w:rsidRPr="0092097D" w:rsidRDefault="00656E40" w:rsidP="00656E40">
            <w:pPr>
              <w:pStyle w:val="NoSpacing"/>
              <w:numPr>
                <w:ilvl w:val="0"/>
                <w:numId w:val="28"/>
              </w:numPr>
              <w:rPr>
                <w:color w:val="FF0000"/>
              </w:rPr>
            </w:pPr>
            <w:r w:rsidRPr="00656E40">
              <w:rPr>
                <w:rFonts w:ascii="Arial" w:hAnsi="Arial" w:cs="Arial"/>
              </w:rPr>
              <w:t>Further relevant pharmacy or management training/qualification e.g. NHS Leadership underpinning knowledge e.g. Mary Seacole</w:t>
            </w:r>
          </w:p>
          <w:p w14:paraId="15885A2B" w14:textId="583D8370" w:rsidR="0092097D" w:rsidRPr="00F607B2" w:rsidRDefault="0092097D" w:rsidP="0092097D">
            <w:pPr>
              <w:pStyle w:val="NoSpacing"/>
              <w:rPr>
                <w:color w:val="FF0000"/>
              </w:rPr>
            </w:pPr>
          </w:p>
        </w:tc>
        <w:tc>
          <w:tcPr>
            <w:tcW w:w="1398" w:type="dxa"/>
          </w:tcPr>
          <w:p w14:paraId="7C1B76A4" w14:textId="77777777" w:rsidR="001D2D93" w:rsidRDefault="001D2D93" w:rsidP="00A55E30">
            <w:pPr>
              <w:jc w:val="center"/>
              <w:rPr>
                <w:rFonts w:ascii="Arial" w:hAnsi="Arial" w:cs="Arial"/>
              </w:rPr>
            </w:pPr>
          </w:p>
          <w:p w14:paraId="53C48DC7" w14:textId="77777777" w:rsidR="000C32E3" w:rsidRDefault="00656E40" w:rsidP="00A55E30">
            <w:pPr>
              <w:jc w:val="center"/>
              <w:rPr>
                <w:rFonts w:ascii="Arial" w:hAnsi="Arial" w:cs="Arial"/>
              </w:rPr>
            </w:pPr>
            <w:r>
              <w:rPr>
                <w:rFonts w:ascii="Arial" w:hAnsi="Arial" w:cs="Arial"/>
              </w:rPr>
              <w:t>E</w:t>
            </w:r>
          </w:p>
          <w:p w14:paraId="6474B04A" w14:textId="77777777" w:rsidR="00656E40" w:rsidRDefault="00656E40" w:rsidP="00A55E30">
            <w:pPr>
              <w:jc w:val="center"/>
              <w:rPr>
                <w:rFonts w:ascii="Arial" w:hAnsi="Arial" w:cs="Arial"/>
              </w:rPr>
            </w:pPr>
          </w:p>
          <w:p w14:paraId="56734618" w14:textId="77777777" w:rsidR="00656E40" w:rsidRDefault="00656E40" w:rsidP="00A55E30">
            <w:pPr>
              <w:jc w:val="center"/>
              <w:rPr>
                <w:rFonts w:ascii="Arial" w:hAnsi="Arial" w:cs="Arial"/>
              </w:rPr>
            </w:pPr>
          </w:p>
          <w:p w14:paraId="164E9E97" w14:textId="77777777" w:rsidR="00656E40" w:rsidRDefault="00656E40" w:rsidP="00A55E30">
            <w:pPr>
              <w:jc w:val="center"/>
              <w:rPr>
                <w:rFonts w:ascii="Arial" w:hAnsi="Arial" w:cs="Arial"/>
              </w:rPr>
            </w:pPr>
          </w:p>
          <w:p w14:paraId="515FE765" w14:textId="77777777" w:rsidR="00656E40" w:rsidRDefault="00656E40" w:rsidP="00A55E30">
            <w:pPr>
              <w:jc w:val="center"/>
              <w:rPr>
                <w:rFonts w:ascii="Arial" w:hAnsi="Arial" w:cs="Arial"/>
              </w:rPr>
            </w:pPr>
            <w:r>
              <w:rPr>
                <w:rFonts w:ascii="Arial" w:hAnsi="Arial" w:cs="Arial"/>
              </w:rPr>
              <w:t>E</w:t>
            </w:r>
          </w:p>
          <w:p w14:paraId="28822773" w14:textId="77777777" w:rsidR="00656E40" w:rsidRDefault="00656E40" w:rsidP="00A55E30">
            <w:pPr>
              <w:jc w:val="center"/>
              <w:rPr>
                <w:rFonts w:ascii="Arial" w:hAnsi="Arial" w:cs="Arial"/>
              </w:rPr>
            </w:pPr>
          </w:p>
          <w:p w14:paraId="09BB7F8F" w14:textId="77777777" w:rsidR="00656E40" w:rsidRDefault="00656E40" w:rsidP="00A55E30">
            <w:pPr>
              <w:jc w:val="center"/>
              <w:rPr>
                <w:rFonts w:ascii="Arial" w:hAnsi="Arial" w:cs="Arial"/>
              </w:rPr>
            </w:pPr>
          </w:p>
          <w:p w14:paraId="67919CE9" w14:textId="77777777" w:rsidR="0092097D" w:rsidRDefault="0092097D" w:rsidP="00A55E30">
            <w:pPr>
              <w:jc w:val="center"/>
              <w:rPr>
                <w:rFonts w:ascii="Arial" w:hAnsi="Arial" w:cs="Arial"/>
              </w:rPr>
            </w:pPr>
          </w:p>
          <w:p w14:paraId="246CE96E" w14:textId="5995EC28" w:rsidR="00656E40" w:rsidRDefault="00656E40" w:rsidP="00A55E30">
            <w:pPr>
              <w:jc w:val="center"/>
              <w:rPr>
                <w:rFonts w:ascii="Arial" w:hAnsi="Arial" w:cs="Arial"/>
              </w:rPr>
            </w:pPr>
            <w:r>
              <w:rPr>
                <w:rFonts w:ascii="Arial" w:hAnsi="Arial" w:cs="Arial"/>
              </w:rPr>
              <w:t>E</w:t>
            </w:r>
          </w:p>
          <w:p w14:paraId="4BEF1C80" w14:textId="77777777" w:rsidR="00656E40" w:rsidRDefault="00656E40" w:rsidP="00A55E30">
            <w:pPr>
              <w:jc w:val="center"/>
              <w:rPr>
                <w:rFonts w:ascii="Arial" w:hAnsi="Arial" w:cs="Arial"/>
              </w:rPr>
            </w:pPr>
            <w:r>
              <w:rPr>
                <w:rFonts w:ascii="Arial" w:hAnsi="Arial" w:cs="Arial"/>
              </w:rPr>
              <w:t>E</w:t>
            </w:r>
          </w:p>
          <w:p w14:paraId="400C9E1F" w14:textId="77777777" w:rsidR="00656E40" w:rsidRDefault="00656E40" w:rsidP="00A55E30">
            <w:pPr>
              <w:jc w:val="center"/>
              <w:rPr>
                <w:rFonts w:ascii="Arial" w:hAnsi="Arial" w:cs="Arial"/>
              </w:rPr>
            </w:pPr>
          </w:p>
          <w:p w14:paraId="2AF7E629" w14:textId="08018F08" w:rsidR="00656E40" w:rsidRPr="00F607B2" w:rsidRDefault="00656E40" w:rsidP="00A55E30">
            <w:pPr>
              <w:jc w:val="center"/>
              <w:rPr>
                <w:rFonts w:ascii="Arial" w:hAnsi="Arial" w:cs="Arial"/>
              </w:rPr>
            </w:pPr>
          </w:p>
        </w:tc>
        <w:tc>
          <w:tcPr>
            <w:tcW w:w="1275" w:type="dxa"/>
          </w:tcPr>
          <w:p w14:paraId="20F2CC72" w14:textId="77777777" w:rsidR="001D2D93" w:rsidRDefault="001D2D93" w:rsidP="00A55E30">
            <w:pPr>
              <w:jc w:val="center"/>
              <w:rPr>
                <w:rFonts w:ascii="Arial" w:hAnsi="Arial" w:cs="Arial"/>
              </w:rPr>
            </w:pPr>
          </w:p>
          <w:p w14:paraId="38ABD9ED" w14:textId="77777777" w:rsidR="00656E40" w:rsidRDefault="00656E40" w:rsidP="00A55E30">
            <w:pPr>
              <w:jc w:val="center"/>
              <w:rPr>
                <w:rFonts w:ascii="Arial" w:hAnsi="Arial" w:cs="Arial"/>
              </w:rPr>
            </w:pPr>
          </w:p>
          <w:p w14:paraId="6CB9099E" w14:textId="77777777" w:rsidR="00656E40" w:rsidRDefault="00656E40" w:rsidP="00A55E30">
            <w:pPr>
              <w:jc w:val="center"/>
              <w:rPr>
                <w:rFonts w:ascii="Arial" w:hAnsi="Arial" w:cs="Arial"/>
              </w:rPr>
            </w:pPr>
          </w:p>
          <w:p w14:paraId="187696AE" w14:textId="77777777" w:rsidR="00656E40" w:rsidRDefault="00656E40" w:rsidP="00A55E30">
            <w:pPr>
              <w:jc w:val="center"/>
              <w:rPr>
                <w:rFonts w:ascii="Arial" w:hAnsi="Arial" w:cs="Arial"/>
              </w:rPr>
            </w:pPr>
          </w:p>
          <w:p w14:paraId="654FC78C" w14:textId="77777777" w:rsidR="00656E40" w:rsidRDefault="00656E40" w:rsidP="00A55E30">
            <w:pPr>
              <w:jc w:val="center"/>
              <w:rPr>
                <w:rFonts w:ascii="Arial" w:hAnsi="Arial" w:cs="Arial"/>
              </w:rPr>
            </w:pPr>
          </w:p>
          <w:p w14:paraId="69EA5FFE" w14:textId="77777777" w:rsidR="00656E40" w:rsidRDefault="00656E40" w:rsidP="00A55E30">
            <w:pPr>
              <w:jc w:val="center"/>
              <w:rPr>
                <w:rFonts w:ascii="Arial" w:hAnsi="Arial" w:cs="Arial"/>
              </w:rPr>
            </w:pPr>
          </w:p>
          <w:p w14:paraId="2341E059" w14:textId="77777777" w:rsidR="00656E40" w:rsidRDefault="00656E40" w:rsidP="00A55E30">
            <w:pPr>
              <w:jc w:val="center"/>
              <w:rPr>
                <w:rFonts w:ascii="Arial" w:hAnsi="Arial" w:cs="Arial"/>
              </w:rPr>
            </w:pPr>
          </w:p>
          <w:p w14:paraId="44A7FDFF" w14:textId="0C70110E" w:rsidR="00656E40" w:rsidRDefault="007F0CAF" w:rsidP="00A55E30">
            <w:pPr>
              <w:jc w:val="center"/>
              <w:rPr>
                <w:rFonts w:ascii="Arial" w:hAnsi="Arial" w:cs="Arial"/>
              </w:rPr>
            </w:pPr>
            <w:r>
              <w:rPr>
                <w:rFonts w:ascii="Arial" w:hAnsi="Arial" w:cs="Arial"/>
              </w:rPr>
              <w:t>D</w:t>
            </w:r>
          </w:p>
          <w:p w14:paraId="42BA637B" w14:textId="77777777" w:rsidR="00656E40" w:rsidRDefault="00656E40" w:rsidP="00A55E30">
            <w:pPr>
              <w:jc w:val="center"/>
              <w:rPr>
                <w:rFonts w:ascii="Arial" w:hAnsi="Arial" w:cs="Arial"/>
              </w:rPr>
            </w:pPr>
          </w:p>
          <w:p w14:paraId="79152CE6" w14:textId="77777777" w:rsidR="00656E40" w:rsidRDefault="00656E40" w:rsidP="00A55E30">
            <w:pPr>
              <w:jc w:val="center"/>
              <w:rPr>
                <w:rFonts w:ascii="Arial" w:hAnsi="Arial" w:cs="Arial"/>
              </w:rPr>
            </w:pPr>
          </w:p>
          <w:p w14:paraId="0A7915E8" w14:textId="77777777" w:rsidR="00656E40" w:rsidRDefault="00656E40" w:rsidP="00A55E30">
            <w:pPr>
              <w:jc w:val="center"/>
              <w:rPr>
                <w:rFonts w:ascii="Arial" w:hAnsi="Arial" w:cs="Arial"/>
              </w:rPr>
            </w:pPr>
          </w:p>
          <w:p w14:paraId="4D74155E" w14:textId="77777777" w:rsidR="00656E40" w:rsidRDefault="00656E40" w:rsidP="00A55E30">
            <w:pPr>
              <w:jc w:val="center"/>
              <w:rPr>
                <w:rFonts w:ascii="Arial" w:hAnsi="Arial" w:cs="Arial"/>
              </w:rPr>
            </w:pPr>
          </w:p>
          <w:p w14:paraId="034571C3" w14:textId="79648E83" w:rsidR="00656E40" w:rsidRPr="00F607B2" w:rsidRDefault="00656E40" w:rsidP="00A55E30">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12D9306" w14:textId="77777777" w:rsidR="00656E40" w:rsidRPr="00656E40" w:rsidRDefault="00656E40" w:rsidP="00656E40">
            <w:pPr>
              <w:pStyle w:val="NoSpacing"/>
              <w:numPr>
                <w:ilvl w:val="0"/>
                <w:numId w:val="30"/>
              </w:numPr>
              <w:rPr>
                <w:rFonts w:ascii="Arial" w:hAnsi="Arial" w:cs="Arial"/>
                <w:lang w:eastAsia="en-GB"/>
              </w:rPr>
            </w:pPr>
            <w:r w:rsidRPr="00656E40">
              <w:rPr>
                <w:rFonts w:ascii="Arial" w:hAnsi="Arial" w:cs="Arial"/>
                <w:lang w:eastAsia="en-GB"/>
              </w:rPr>
              <w:t>Substantial Post qualification hospital experience in pharmacy services</w:t>
            </w:r>
          </w:p>
          <w:p w14:paraId="64FEBB30" w14:textId="2F6357D7" w:rsidR="00656E40" w:rsidRPr="00656E40" w:rsidRDefault="00656E40" w:rsidP="00656E40">
            <w:pPr>
              <w:pStyle w:val="NoSpacing"/>
              <w:numPr>
                <w:ilvl w:val="0"/>
                <w:numId w:val="30"/>
              </w:numPr>
              <w:rPr>
                <w:rFonts w:ascii="Arial" w:hAnsi="Arial" w:cs="Arial"/>
                <w:lang w:eastAsia="en-GB"/>
              </w:rPr>
            </w:pPr>
            <w:r w:rsidRPr="00656E40">
              <w:rPr>
                <w:rFonts w:ascii="Arial" w:hAnsi="Arial" w:cs="Arial"/>
                <w:lang w:eastAsia="en-GB"/>
              </w:rPr>
              <w:t>Confident to work independently and as part of a team</w:t>
            </w:r>
          </w:p>
          <w:p w14:paraId="1B5FFD47" w14:textId="2D35843D" w:rsidR="00656E40" w:rsidRPr="00656E40" w:rsidRDefault="00656E40" w:rsidP="00656E40">
            <w:pPr>
              <w:pStyle w:val="NoSpacing"/>
              <w:numPr>
                <w:ilvl w:val="0"/>
                <w:numId w:val="30"/>
              </w:numPr>
              <w:rPr>
                <w:rFonts w:ascii="Arial" w:hAnsi="Arial" w:cs="Arial"/>
                <w:lang w:eastAsia="en-GB"/>
              </w:rPr>
            </w:pPr>
            <w:r w:rsidRPr="00656E40">
              <w:rPr>
                <w:rFonts w:ascii="Arial" w:hAnsi="Arial" w:cs="Arial"/>
                <w:lang w:eastAsia="en-GB"/>
              </w:rPr>
              <w:t>Excellent interpersonal and communication skills (oral and written) and ability to convey information in clear and concise manner.</w:t>
            </w:r>
          </w:p>
          <w:p w14:paraId="4C84424B" w14:textId="77777777" w:rsidR="00656E40" w:rsidRPr="00656E40" w:rsidRDefault="00656E40" w:rsidP="00656E40">
            <w:pPr>
              <w:pStyle w:val="NoSpacing"/>
              <w:numPr>
                <w:ilvl w:val="0"/>
                <w:numId w:val="30"/>
              </w:numPr>
              <w:rPr>
                <w:rFonts w:ascii="Arial" w:hAnsi="Arial" w:cs="Arial"/>
                <w:lang w:eastAsia="en-GB"/>
              </w:rPr>
            </w:pPr>
            <w:r w:rsidRPr="00656E40">
              <w:rPr>
                <w:rFonts w:ascii="Arial" w:hAnsi="Arial" w:cs="Arial"/>
                <w:lang w:eastAsia="en-GB"/>
              </w:rPr>
              <w:t>Influencing / negotiation skills.</w:t>
            </w:r>
          </w:p>
          <w:p w14:paraId="08F00540" w14:textId="09E8DCC4" w:rsid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Understanding of hospital pharmacy systems</w:t>
            </w:r>
            <w:r w:rsidR="002C16CB">
              <w:rPr>
                <w:rFonts w:ascii="Arial" w:eastAsia="Times New Roman" w:hAnsi="Arial" w:cs="Arial"/>
                <w:szCs w:val="24"/>
                <w:lang w:eastAsia="en-GB"/>
              </w:rPr>
              <w:t xml:space="preserve"> including discharge and transfer of care</w:t>
            </w:r>
            <w:r w:rsidRPr="00656E40">
              <w:rPr>
                <w:rFonts w:ascii="Arial" w:eastAsia="Times New Roman" w:hAnsi="Arial" w:cs="Arial"/>
                <w:szCs w:val="24"/>
                <w:lang w:eastAsia="en-GB"/>
              </w:rPr>
              <w:t>.</w:t>
            </w:r>
          </w:p>
          <w:p w14:paraId="7B061F18"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rPr>
              <w:t>In-depth understanding of medication safety principles and practices, including error prevention strategies</w:t>
            </w:r>
          </w:p>
          <w:p w14:paraId="119AE583" w14:textId="31B9B210" w:rsidR="002C16CB" w:rsidRPr="00656E40" w:rsidRDefault="00656E40" w:rsidP="002C16CB">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 xml:space="preserve">Effective staff management and leadership skills. </w:t>
            </w:r>
          </w:p>
          <w:p w14:paraId="243F4112" w14:textId="77777777" w:rsidR="00656E40" w:rsidRPr="00656E40" w:rsidRDefault="00656E40" w:rsidP="00656E40">
            <w:pPr>
              <w:numPr>
                <w:ilvl w:val="0"/>
                <w:numId w:val="27"/>
              </w:numPr>
              <w:rPr>
                <w:rFonts w:ascii="Arial" w:hAnsi="Arial" w:cs="Arial"/>
                <w:b/>
              </w:rPr>
            </w:pPr>
            <w:r w:rsidRPr="00656E40">
              <w:rPr>
                <w:rFonts w:ascii="Arial" w:eastAsia="Times New Roman" w:hAnsi="Arial" w:cs="Arial"/>
                <w:szCs w:val="24"/>
                <w:lang w:eastAsia="en-GB"/>
              </w:rPr>
              <w:t>Auditing and analysis skills</w:t>
            </w:r>
          </w:p>
          <w:p w14:paraId="29B00F3B"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rPr>
              <w:t>Understanding of quality improvement methodologies and the ability to analyse data for continuous improvement</w:t>
            </w:r>
          </w:p>
          <w:p w14:paraId="62450D0B"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Ability to motivate and engage other members of staff</w:t>
            </w:r>
          </w:p>
          <w:p w14:paraId="0E124B32"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Experience of training delivery</w:t>
            </w:r>
          </w:p>
          <w:p w14:paraId="6EDB7BBA"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Excellent written, oral and presentation skills to communicate effectively with a variety of stakeholders</w:t>
            </w:r>
          </w:p>
          <w:p w14:paraId="7526821B"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Excellent IT skills and ability to use information systems confidently including ability to use Microsoft Office packages e.g. Word, Excel, Outlook</w:t>
            </w:r>
          </w:p>
          <w:p w14:paraId="615A499B" w14:textId="77777777" w:rsidR="00656E40" w:rsidRPr="00656E40" w:rsidRDefault="00656E40" w:rsidP="00656E40">
            <w:pPr>
              <w:numPr>
                <w:ilvl w:val="0"/>
                <w:numId w:val="27"/>
              </w:numPr>
              <w:rPr>
                <w:rFonts w:ascii="Arial" w:eastAsia="Times New Roman" w:hAnsi="Arial" w:cs="Arial"/>
                <w:szCs w:val="24"/>
                <w:lang w:eastAsia="en-GB"/>
              </w:rPr>
            </w:pPr>
            <w:r w:rsidRPr="00656E40">
              <w:rPr>
                <w:rFonts w:ascii="Arial" w:eastAsia="Times New Roman" w:hAnsi="Arial" w:cs="Arial"/>
                <w:szCs w:val="24"/>
                <w:lang w:eastAsia="en-GB"/>
              </w:rPr>
              <w:t>Experience of training and mentoring students, trainee pharmacists and non-registered staff</w:t>
            </w:r>
          </w:p>
          <w:p w14:paraId="5FC6ACA1" w14:textId="49ACCD2F" w:rsidR="00656E40" w:rsidRPr="00656E40" w:rsidRDefault="00656E40" w:rsidP="00656E40">
            <w:pPr>
              <w:numPr>
                <w:ilvl w:val="0"/>
                <w:numId w:val="29"/>
              </w:numPr>
              <w:rPr>
                <w:rFonts w:ascii="Arial" w:hAnsi="Arial" w:cs="Arial"/>
              </w:rPr>
            </w:pPr>
            <w:r w:rsidRPr="00656E40">
              <w:rPr>
                <w:rFonts w:ascii="Arial" w:hAnsi="Arial" w:cs="Arial"/>
              </w:rPr>
              <w:t xml:space="preserve">Proven ability to problem </w:t>
            </w:r>
            <w:r w:rsidR="009463B9" w:rsidRPr="00656E40">
              <w:rPr>
                <w:rFonts w:ascii="Arial" w:hAnsi="Arial" w:cs="Arial"/>
              </w:rPr>
              <w:t>solves</w:t>
            </w:r>
            <w:r w:rsidRPr="00656E40">
              <w:rPr>
                <w:rFonts w:ascii="Arial" w:hAnsi="Arial" w:cs="Arial"/>
              </w:rPr>
              <w:t xml:space="preserve"> and prioritise workload</w:t>
            </w:r>
          </w:p>
          <w:p w14:paraId="63D976DA" w14:textId="77777777" w:rsidR="00656E40" w:rsidRPr="00656E40" w:rsidRDefault="00656E40" w:rsidP="00656E40">
            <w:pPr>
              <w:numPr>
                <w:ilvl w:val="0"/>
                <w:numId w:val="29"/>
              </w:numPr>
              <w:rPr>
                <w:rFonts w:ascii="Arial" w:hAnsi="Arial" w:cs="Arial"/>
              </w:rPr>
            </w:pPr>
            <w:r w:rsidRPr="00656E40">
              <w:rPr>
                <w:rFonts w:ascii="Arial" w:hAnsi="Arial" w:cs="Arial"/>
              </w:rPr>
              <w:t>Demonstrate people management ability</w:t>
            </w:r>
          </w:p>
          <w:p w14:paraId="28B16549" w14:textId="77777777" w:rsidR="00656E40" w:rsidRPr="00656E40" w:rsidRDefault="00656E40" w:rsidP="00656E40">
            <w:pPr>
              <w:numPr>
                <w:ilvl w:val="0"/>
                <w:numId w:val="29"/>
              </w:numPr>
              <w:rPr>
                <w:rFonts w:ascii="Arial" w:hAnsi="Arial" w:cs="Arial"/>
              </w:rPr>
            </w:pPr>
            <w:r w:rsidRPr="00656E40">
              <w:rPr>
                <w:rFonts w:ascii="Arial" w:hAnsi="Arial" w:cs="Arial"/>
              </w:rPr>
              <w:t>Ability to lead and drive change</w:t>
            </w:r>
          </w:p>
          <w:p w14:paraId="38875E10" w14:textId="37AF8388" w:rsidR="00656E40" w:rsidRPr="00656E40" w:rsidRDefault="00656E40" w:rsidP="00656E40">
            <w:pPr>
              <w:numPr>
                <w:ilvl w:val="0"/>
                <w:numId w:val="29"/>
              </w:numPr>
              <w:rPr>
                <w:rFonts w:ascii="Arial" w:hAnsi="Arial" w:cs="Arial"/>
              </w:rPr>
            </w:pPr>
            <w:r w:rsidRPr="00656E40">
              <w:rPr>
                <w:rFonts w:ascii="Arial" w:hAnsi="Arial" w:cs="Arial"/>
              </w:rPr>
              <w:t>Demonstrate excellent professional standards</w:t>
            </w:r>
            <w:r w:rsidR="002C16CB">
              <w:rPr>
                <w:rFonts w:ascii="Arial" w:hAnsi="Arial" w:cs="Arial"/>
              </w:rPr>
              <w:t xml:space="preserve"> as outlined in GPhC Standards for Pharmacy Professionals</w:t>
            </w:r>
          </w:p>
          <w:p w14:paraId="3C305CA9" w14:textId="77777777" w:rsidR="00656E40" w:rsidRPr="00656E40" w:rsidRDefault="00656E40" w:rsidP="00656E40">
            <w:pPr>
              <w:numPr>
                <w:ilvl w:val="0"/>
                <w:numId w:val="29"/>
              </w:numPr>
              <w:rPr>
                <w:rFonts w:ascii="Arial" w:hAnsi="Arial" w:cs="Arial"/>
              </w:rPr>
            </w:pPr>
            <w:r w:rsidRPr="00656E40">
              <w:rPr>
                <w:rFonts w:ascii="Arial" w:hAnsi="Arial" w:cs="Arial"/>
              </w:rPr>
              <w:t>Ability to work under pressure</w:t>
            </w:r>
          </w:p>
          <w:p w14:paraId="265F98DC" w14:textId="7DB5B81F" w:rsidR="00656E40" w:rsidRDefault="00656E40" w:rsidP="00656E40">
            <w:pPr>
              <w:numPr>
                <w:ilvl w:val="0"/>
                <w:numId w:val="29"/>
              </w:numPr>
              <w:rPr>
                <w:rFonts w:ascii="Arial" w:hAnsi="Arial" w:cs="Arial"/>
              </w:rPr>
            </w:pPr>
            <w:r w:rsidRPr="00656E40">
              <w:rPr>
                <w:rFonts w:ascii="Arial" w:hAnsi="Arial" w:cs="Arial"/>
              </w:rPr>
              <w:t>Awareness of health and safety issues</w:t>
            </w:r>
          </w:p>
          <w:p w14:paraId="3F657FA3" w14:textId="7391824B" w:rsidR="002C16CB" w:rsidRPr="00656E40" w:rsidRDefault="002C16CB" w:rsidP="002C16CB">
            <w:pPr>
              <w:ind w:left="360"/>
              <w:rPr>
                <w:rFonts w:ascii="Arial" w:hAnsi="Arial" w:cs="Arial"/>
              </w:rPr>
            </w:pPr>
          </w:p>
          <w:p w14:paraId="5AFE874D" w14:textId="67985F38" w:rsidR="00656E40" w:rsidRDefault="00656E40" w:rsidP="00884334">
            <w:pPr>
              <w:jc w:val="both"/>
              <w:rPr>
                <w:rFonts w:ascii="Arial" w:hAnsi="Arial" w:cs="Arial"/>
                <w:color w:val="FF0000"/>
              </w:rPr>
            </w:pPr>
          </w:p>
          <w:p w14:paraId="5B89DCD4" w14:textId="77777777" w:rsidR="00EF4DF7" w:rsidRDefault="00EF4DF7" w:rsidP="00884334">
            <w:pPr>
              <w:jc w:val="both"/>
              <w:rPr>
                <w:rFonts w:ascii="Arial" w:hAnsi="Arial" w:cs="Arial"/>
                <w:color w:val="FF0000"/>
              </w:rPr>
            </w:pPr>
          </w:p>
          <w:p w14:paraId="73E9D6CA" w14:textId="6C60DCAB" w:rsidR="00656E40" w:rsidRPr="000C32E3" w:rsidRDefault="00656E40" w:rsidP="00884334">
            <w:pPr>
              <w:jc w:val="both"/>
              <w:rPr>
                <w:rFonts w:ascii="Arial" w:hAnsi="Arial" w:cs="Arial"/>
                <w:color w:val="FF0000"/>
              </w:rPr>
            </w:pPr>
          </w:p>
        </w:tc>
        <w:tc>
          <w:tcPr>
            <w:tcW w:w="1398" w:type="dxa"/>
          </w:tcPr>
          <w:p w14:paraId="4B848633" w14:textId="77777777" w:rsidR="001D2D93" w:rsidRDefault="001D2D93" w:rsidP="00A55E30">
            <w:pPr>
              <w:jc w:val="center"/>
              <w:rPr>
                <w:rFonts w:ascii="Arial" w:hAnsi="Arial" w:cs="Arial"/>
              </w:rPr>
            </w:pPr>
          </w:p>
          <w:p w14:paraId="1103AB85" w14:textId="77777777" w:rsidR="00656E40" w:rsidRDefault="00656E40" w:rsidP="00A55E30">
            <w:pPr>
              <w:jc w:val="center"/>
              <w:rPr>
                <w:rFonts w:ascii="Arial" w:hAnsi="Arial" w:cs="Arial"/>
              </w:rPr>
            </w:pPr>
            <w:r>
              <w:rPr>
                <w:rFonts w:ascii="Arial" w:hAnsi="Arial" w:cs="Arial"/>
              </w:rPr>
              <w:t>E</w:t>
            </w:r>
          </w:p>
          <w:p w14:paraId="02AF8C5E" w14:textId="77777777" w:rsidR="00656E40" w:rsidRDefault="00656E40" w:rsidP="00A55E30">
            <w:pPr>
              <w:jc w:val="center"/>
              <w:rPr>
                <w:rFonts w:ascii="Arial" w:hAnsi="Arial" w:cs="Arial"/>
              </w:rPr>
            </w:pPr>
            <w:r>
              <w:rPr>
                <w:rFonts w:ascii="Arial" w:hAnsi="Arial" w:cs="Arial"/>
              </w:rPr>
              <w:t>E</w:t>
            </w:r>
          </w:p>
          <w:p w14:paraId="703350D0" w14:textId="77777777" w:rsidR="00656E40" w:rsidRDefault="00656E40" w:rsidP="00A55E30">
            <w:pPr>
              <w:jc w:val="center"/>
              <w:rPr>
                <w:rFonts w:ascii="Arial" w:hAnsi="Arial" w:cs="Arial"/>
              </w:rPr>
            </w:pPr>
            <w:r>
              <w:rPr>
                <w:rFonts w:ascii="Arial" w:hAnsi="Arial" w:cs="Arial"/>
              </w:rPr>
              <w:t>E</w:t>
            </w:r>
          </w:p>
          <w:p w14:paraId="32C3A205" w14:textId="77777777" w:rsidR="00656E40" w:rsidRDefault="00656E40" w:rsidP="00A55E30">
            <w:pPr>
              <w:jc w:val="center"/>
              <w:rPr>
                <w:rFonts w:ascii="Arial" w:hAnsi="Arial" w:cs="Arial"/>
              </w:rPr>
            </w:pPr>
          </w:p>
          <w:p w14:paraId="454639E7" w14:textId="77777777" w:rsidR="00656E40" w:rsidRDefault="00656E40" w:rsidP="00A55E30">
            <w:pPr>
              <w:jc w:val="center"/>
              <w:rPr>
                <w:rFonts w:ascii="Arial" w:hAnsi="Arial" w:cs="Arial"/>
              </w:rPr>
            </w:pPr>
            <w:r>
              <w:rPr>
                <w:rFonts w:ascii="Arial" w:hAnsi="Arial" w:cs="Arial"/>
              </w:rPr>
              <w:t>E</w:t>
            </w:r>
          </w:p>
          <w:p w14:paraId="3A56C4C7" w14:textId="77777777" w:rsidR="00656E40" w:rsidRDefault="00656E40" w:rsidP="00A55E30">
            <w:pPr>
              <w:jc w:val="center"/>
              <w:rPr>
                <w:rFonts w:ascii="Arial" w:hAnsi="Arial" w:cs="Arial"/>
              </w:rPr>
            </w:pPr>
            <w:r>
              <w:rPr>
                <w:rFonts w:ascii="Arial" w:hAnsi="Arial" w:cs="Arial"/>
              </w:rPr>
              <w:t>E</w:t>
            </w:r>
          </w:p>
          <w:p w14:paraId="4209FC67" w14:textId="3BF0E2D5" w:rsidR="00656E40" w:rsidRDefault="00656E40" w:rsidP="00A55E30">
            <w:pPr>
              <w:jc w:val="center"/>
              <w:rPr>
                <w:rFonts w:ascii="Arial" w:hAnsi="Arial" w:cs="Arial"/>
              </w:rPr>
            </w:pPr>
          </w:p>
          <w:p w14:paraId="63C2BA66" w14:textId="77777777" w:rsidR="00656E40" w:rsidRDefault="00656E40" w:rsidP="00A55E30">
            <w:pPr>
              <w:jc w:val="center"/>
              <w:rPr>
                <w:rFonts w:ascii="Arial" w:hAnsi="Arial" w:cs="Arial"/>
              </w:rPr>
            </w:pPr>
          </w:p>
          <w:p w14:paraId="1D3B91E2" w14:textId="77777777" w:rsidR="00656E40" w:rsidRDefault="00656E40" w:rsidP="00A55E30">
            <w:pPr>
              <w:jc w:val="center"/>
              <w:rPr>
                <w:rFonts w:ascii="Arial" w:hAnsi="Arial" w:cs="Arial"/>
              </w:rPr>
            </w:pPr>
            <w:r>
              <w:rPr>
                <w:rFonts w:ascii="Arial" w:hAnsi="Arial" w:cs="Arial"/>
              </w:rPr>
              <w:t>E</w:t>
            </w:r>
          </w:p>
          <w:p w14:paraId="6D8B46D4" w14:textId="77777777" w:rsidR="00656E40" w:rsidRDefault="00656E40" w:rsidP="00A55E30">
            <w:pPr>
              <w:jc w:val="center"/>
              <w:rPr>
                <w:rFonts w:ascii="Arial" w:hAnsi="Arial" w:cs="Arial"/>
              </w:rPr>
            </w:pPr>
            <w:r>
              <w:rPr>
                <w:rFonts w:ascii="Arial" w:hAnsi="Arial" w:cs="Arial"/>
              </w:rPr>
              <w:t>E</w:t>
            </w:r>
          </w:p>
          <w:p w14:paraId="06CD31B7" w14:textId="77777777" w:rsidR="00656E40" w:rsidRDefault="00656E40" w:rsidP="00A55E30">
            <w:pPr>
              <w:jc w:val="center"/>
              <w:rPr>
                <w:rFonts w:ascii="Arial" w:hAnsi="Arial" w:cs="Arial"/>
              </w:rPr>
            </w:pPr>
            <w:r>
              <w:rPr>
                <w:rFonts w:ascii="Arial" w:hAnsi="Arial" w:cs="Arial"/>
              </w:rPr>
              <w:t>E</w:t>
            </w:r>
          </w:p>
          <w:p w14:paraId="4E292163" w14:textId="77777777" w:rsidR="00656E40" w:rsidRDefault="00656E40" w:rsidP="00A55E30">
            <w:pPr>
              <w:jc w:val="center"/>
              <w:rPr>
                <w:rFonts w:ascii="Arial" w:hAnsi="Arial" w:cs="Arial"/>
              </w:rPr>
            </w:pPr>
          </w:p>
          <w:p w14:paraId="6C8991CC" w14:textId="77777777" w:rsidR="00656E40" w:rsidRDefault="00656E40" w:rsidP="00A55E30">
            <w:pPr>
              <w:jc w:val="center"/>
              <w:rPr>
                <w:rFonts w:ascii="Arial" w:hAnsi="Arial" w:cs="Arial"/>
              </w:rPr>
            </w:pPr>
            <w:r>
              <w:rPr>
                <w:rFonts w:ascii="Arial" w:hAnsi="Arial" w:cs="Arial"/>
              </w:rPr>
              <w:t>E</w:t>
            </w:r>
          </w:p>
          <w:p w14:paraId="260DA7F2" w14:textId="77777777" w:rsidR="002C16CB" w:rsidRDefault="002C16CB" w:rsidP="00A55E30">
            <w:pPr>
              <w:jc w:val="center"/>
              <w:rPr>
                <w:rFonts w:ascii="Arial" w:hAnsi="Arial" w:cs="Arial"/>
              </w:rPr>
            </w:pPr>
          </w:p>
          <w:p w14:paraId="076343A7" w14:textId="233AE91C" w:rsidR="00656E40" w:rsidRDefault="00656E40" w:rsidP="00A55E30">
            <w:pPr>
              <w:jc w:val="center"/>
              <w:rPr>
                <w:rFonts w:ascii="Arial" w:hAnsi="Arial" w:cs="Arial"/>
              </w:rPr>
            </w:pPr>
            <w:r>
              <w:rPr>
                <w:rFonts w:ascii="Arial" w:hAnsi="Arial" w:cs="Arial"/>
              </w:rPr>
              <w:t>E</w:t>
            </w:r>
          </w:p>
          <w:p w14:paraId="254D98A8" w14:textId="74F0C168" w:rsidR="00656E40" w:rsidRDefault="002C16CB" w:rsidP="00A55E30">
            <w:pPr>
              <w:jc w:val="center"/>
              <w:rPr>
                <w:rFonts w:ascii="Arial" w:hAnsi="Arial" w:cs="Arial"/>
              </w:rPr>
            </w:pPr>
            <w:r>
              <w:rPr>
                <w:rFonts w:ascii="Arial" w:hAnsi="Arial" w:cs="Arial"/>
              </w:rPr>
              <w:t>E</w:t>
            </w:r>
          </w:p>
          <w:p w14:paraId="0C10C3B9" w14:textId="77777777" w:rsidR="00656E40" w:rsidRDefault="00656E40" w:rsidP="00A55E30">
            <w:pPr>
              <w:jc w:val="center"/>
              <w:rPr>
                <w:rFonts w:ascii="Arial" w:hAnsi="Arial" w:cs="Arial"/>
              </w:rPr>
            </w:pPr>
            <w:r>
              <w:rPr>
                <w:rFonts w:ascii="Arial" w:hAnsi="Arial" w:cs="Arial"/>
              </w:rPr>
              <w:t>E</w:t>
            </w:r>
          </w:p>
          <w:p w14:paraId="4FBC19B6" w14:textId="77777777" w:rsidR="00656E40" w:rsidRDefault="00656E40" w:rsidP="00A55E30">
            <w:pPr>
              <w:jc w:val="center"/>
              <w:rPr>
                <w:rFonts w:ascii="Arial" w:hAnsi="Arial" w:cs="Arial"/>
              </w:rPr>
            </w:pPr>
          </w:p>
          <w:p w14:paraId="1F9F8013" w14:textId="77777777" w:rsidR="00656E40" w:rsidRDefault="00656E40" w:rsidP="00A55E30">
            <w:pPr>
              <w:jc w:val="center"/>
              <w:rPr>
                <w:rFonts w:ascii="Arial" w:hAnsi="Arial" w:cs="Arial"/>
              </w:rPr>
            </w:pPr>
            <w:r>
              <w:rPr>
                <w:rFonts w:ascii="Arial" w:hAnsi="Arial" w:cs="Arial"/>
              </w:rPr>
              <w:t>E</w:t>
            </w:r>
          </w:p>
          <w:p w14:paraId="5772324F" w14:textId="77777777" w:rsidR="00656E40" w:rsidRDefault="00656E40" w:rsidP="00A55E30">
            <w:pPr>
              <w:jc w:val="center"/>
              <w:rPr>
                <w:rFonts w:ascii="Arial" w:hAnsi="Arial" w:cs="Arial"/>
              </w:rPr>
            </w:pPr>
          </w:p>
          <w:p w14:paraId="662DEAE0" w14:textId="77777777" w:rsidR="00656E40" w:rsidRDefault="00656E40" w:rsidP="00A55E30">
            <w:pPr>
              <w:jc w:val="center"/>
              <w:rPr>
                <w:rFonts w:ascii="Arial" w:hAnsi="Arial" w:cs="Arial"/>
              </w:rPr>
            </w:pPr>
          </w:p>
          <w:p w14:paraId="0D51796F" w14:textId="77777777" w:rsidR="00656E40" w:rsidRDefault="00656E40" w:rsidP="00A55E30">
            <w:pPr>
              <w:jc w:val="center"/>
              <w:rPr>
                <w:rFonts w:ascii="Arial" w:hAnsi="Arial" w:cs="Arial"/>
              </w:rPr>
            </w:pPr>
            <w:r>
              <w:rPr>
                <w:rFonts w:ascii="Arial" w:hAnsi="Arial" w:cs="Arial"/>
              </w:rPr>
              <w:t>E</w:t>
            </w:r>
          </w:p>
          <w:p w14:paraId="31906E37" w14:textId="77777777" w:rsidR="00656E40" w:rsidRDefault="00656E40" w:rsidP="00A55E30">
            <w:pPr>
              <w:jc w:val="center"/>
              <w:rPr>
                <w:rFonts w:ascii="Arial" w:hAnsi="Arial" w:cs="Arial"/>
              </w:rPr>
            </w:pPr>
          </w:p>
          <w:p w14:paraId="66286528" w14:textId="77777777" w:rsidR="00656E40" w:rsidRDefault="00656E40" w:rsidP="00A55E30">
            <w:pPr>
              <w:jc w:val="center"/>
              <w:rPr>
                <w:rFonts w:ascii="Arial" w:hAnsi="Arial" w:cs="Arial"/>
              </w:rPr>
            </w:pPr>
            <w:r>
              <w:rPr>
                <w:rFonts w:ascii="Arial" w:hAnsi="Arial" w:cs="Arial"/>
              </w:rPr>
              <w:t>E</w:t>
            </w:r>
          </w:p>
          <w:p w14:paraId="5AACC474" w14:textId="77777777" w:rsidR="00656E40" w:rsidRDefault="00656E40" w:rsidP="00A55E30">
            <w:pPr>
              <w:jc w:val="center"/>
              <w:rPr>
                <w:rFonts w:ascii="Arial" w:hAnsi="Arial" w:cs="Arial"/>
              </w:rPr>
            </w:pPr>
            <w:r>
              <w:rPr>
                <w:rFonts w:ascii="Arial" w:hAnsi="Arial" w:cs="Arial"/>
              </w:rPr>
              <w:t>E</w:t>
            </w:r>
          </w:p>
          <w:p w14:paraId="60D0FFD2" w14:textId="77777777" w:rsidR="00656E40" w:rsidRDefault="00656E40" w:rsidP="00A55E30">
            <w:pPr>
              <w:jc w:val="center"/>
              <w:rPr>
                <w:rFonts w:ascii="Arial" w:hAnsi="Arial" w:cs="Arial"/>
              </w:rPr>
            </w:pPr>
            <w:r>
              <w:rPr>
                <w:rFonts w:ascii="Arial" w:hAnsi="Arial" w:cs="Arial"/>
              </w:rPr>
              <w:t>E</w:t>
            </w:r>
          </w:p>
          <w:p w14:paraId="4BA28D01" w14:textId="77777777" w:rsidR="00656E40" w:rsidRDefault="00656E40" w:rsidP="00A55E30">
            <w:pPr>
              <w:jc w:val="center"/>
              <w:rPr>
                <w:rFonts w:ascii="Arial" w:hAnsi="Arial" w:cs="Arial"/>
              </w:rPr>
            </w:pPr>
            <w:r>
              <w:rPr>
                <w:rFonts w:ascii="Arial" w:hAnsi="Arial" w:cs="Arial"/>
              </w:rPr>
              <w:t>E</w:t>
            </w:r>
          </w:p>
          <w:p w14:paraId="72EE9ABD" w14:textId="77777777" w:rsidR="00656E40" w:rsidRDefault="00656E40" w:rsidP="00A55E30">
            <w:pPr>
              <w:jc w:val="center"/>
              <w:rPr>
                <w:rFonts w:ascii="Arial" w:hAnsi="Arial" w:cs="Arial"/>
              </w:rPr>
            </w:pPr>
            <w:r>
              <w:rPr>
                <w:rFonts w:ascii="Arial" w:hAnsi="Arial" w:cs="Arial"/>
              </w:rPr>
              <w:t>E</w:t>
            </w:r>
          </w:p>
          <w:p w14:paraId="7038A58A" w14:textId="77777777" w:rsidR="00656E40" w:rsidRDefault="002C16CB" w:rsidP="00A55E30">
            <w:pPr>
              <w:jc w:val="center"/>
              <w:rPr>
                <w:rFonts w:ascii="Arial" w:hAnsi="Arial" w:cs="Arial"/>
              </w:rPr>
            </w:pPr>
            <w:r>
              <w:rPr>
                <w:rFonts w:ascii="Arial" w:hAnsi="Arial" w:cs="Arial"/>
              </w:rPr>
              <w:t>E</w:t>
            </w:r>
          </w:p>
          <w:p w14:paraId="6CE1FBB7" w14:textId="48338DBA" w:rsidR="002C16CB" w:rsidRPr="00F607B2" w:rsidRDefault="002C16CB" w:rsidP="00A55E30">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A55E30">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EXPERIENCE </w:t>
            </w:r>
          </w:p>
          <w:p w14:paraId="5C9F1993" w14:textId="7CA5CCC2" w:rsidR="00656E40" w:rsidRDefault="00656E40" w:rsidP="00656E40">
            <w:pPr>
              <w:numPr>
                <w:ilvl w:val="0"/>
                <w:numId w:val="27"/>
              </w:numPr>
              <w:rPr>
                <w:rFonts w:ascii="Arial" w:hAnsi="Arial" w:cs="Arial"/>
                <w:lang w:eastAsia="en-GB"/>
              </w:rPr>
            </w:pPr>
            <w:r w:rsidRPr="00656E40">
              <w:rPr>
                <w:rFonts w:ascii="Arial" w:hAnsi="Arial" w:cs="Arial"/>
                <w:lang w:eastAsia="en-GB"/>
              </w:rPr>
              <w:t>Substantial experience at pharmacy technicians Band 5 or above</w:t>
            </w:r>
            <w:r w:rsidR="009E2A6A">
              <w:rPr>
                <w:rFonts w:ascii="Arial" w:hAnsi="Arial" w:cs="Arial"/>
                <w:lang w:eastAsia="en-GB"/>
              </w:rPr>
              <w:t xml:space="preserve"> in hospital pharmacy</w:t>
            </w:r>
          </w:p>
          <w:p w14:paraId="5EA4F8CA"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Previous experience of line-managing direct reports</w:t>
            </w:r>
          </w:p>
          <w:p w14:paraId="79E935CC"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Experience of supervising others and providing feedback for development</w:t>
            </w:r>
          </w:p>
          <w:p w14:paraId="02C1B9D7"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Education and training of staff</w:t>
            </w:r>
          </w:p>
          <w:p w14:paraId="5D0321C7"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Knowledge of medicines management systems at ward level</w:t>
            </w:r>
          </w:p>
          <w:p w14:paraId="5C33C3BC"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 xml:space="preserve">Up to date knowledge of legislation relevant to pharmacy practice e.g. controlled drugs </w:t>
            </w:r>
          </w:p>
          <w:p w14:paraId="48E8D81E"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Experience of developing, reviewing and maintaining Standard Operating Procedures</w:t>
            </w:r>
          </w:p>
          <w:p w14:paraId="27B7C20E"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Experience of implementing change</w:t>
            </w:r>
          </w:p>
          <w:p w14:paraId="4F9C4DAE" w14:textId="77777777" w:rsidR="00656E40" w:rsidRPr="00656E40" w:rsidRDefault="00656E40" w:rsidP="00656E40">
            <w:pPr>
              <w:numPr>
                <w:ilvl w:val="0"/>
                <w:numId w:val="27"/>
              </w:numPr>
              <w:rPr>
                <w:rFonts w:ascii="Arial" w:hAnsi="Arial" w:cs="Arial"/>
                <w:lang w:eastAsia="en-GB"/>
              </w:rPr>
            </w:pPr>
            <w:r w:rsidRPr="00656E40">
              <w:rPr>
                <w:rFonts w:ascii="Arial" w:hAnsi="Arial" w:cs="Arial"/>
                <w:lang w:eastAsia="en-GB"/>
              </w:rPr>
              <w:t>Experience of quality improvement</w:t>
            </w:r>
          </w:p>
          <w:p w14:paraId="3A5CE7B3" w14:textId="77777777" w:rsidR="00656E40" w:rsidRPr="00656E40" w:rsidRDefault="00656E40" w:rsidP="00656E40">
            <w:pPr>
              <w:numPr>
                <w:ilvl w:val="0"/>
                <w:numId w:val="27"/>
              </w:numPr>
              <w:rPr>
                <w:rFonts w:ascii="Arial" w:hAnsi="Arial" w:cs="Arial"/>
                <w:b/>
              </w:rPr>
            </w:pPr>
            <w:r w:rsidRPr="00656E40">
              <w:rPr>
                <w:rFonts w:ascii="Arial" w:hAnsi="Arial" w:cs="Arial"/>
              </w:rPr>
              <w:t>Experience of the management and development of information systems</w:t>
            </w:r>
          </w:p>
          <w:p w14:paraId="19318F8D" w14:textId="77777777" w:rsidR="00656E40" w:rsidRPr="00656E40" w:rsidRDefault="00656E40" w:rsidP="00656E40">
            <w:pPr>
              <w:numPr>
                <w:ilvl w:val="0"/>
                <w:numId w:val="27"/>
              </w:numPr>
              <w:rPr>
                <w:rFonts w:ascii="Arial" w:hAnsi="Arial" w:cs="Arial"/>
              </w:rPr>
            </w:pPr>
            <w:r w:rsidRPr="00656E40">
              <w:rPr>
                <w:rFonts w:ascii="Arial" w:hAnsi="Arial" w:cs="Arial"/>
              </w:rPr>
              <w:t>Experience of audit</w:t>
            </w:r>
          </w:p>
          <w:p w14:paraId="1D5CDFAE" w14:textId="5DDE6A30" w:rsidR="00656E40" w:rsidRDefault="00656E40" w:rsidP="00656E40">
            <w:pPr>
              <w:numPr>
                <w:ilvl w:val="0"/>
                <w:numId w:val="27"/>
              </w:numPr>
              <w:rPr>
                <w:rFonts w:ascii="Arial" w:hAnsi="Arial" w:cs="Arial"/>
              </w:rPr>
            </w:pPr>
            <w:r w:rsidRPr="00656E40">
              <w:rPr>
                <w:rFonts w:ascii="Arial" w:hAnsi="Arial" w:cs="Arial"/>
              </w:rPr>
              <w:t xml:space="preserve">Experience of using EPIC computer system </w:t>
            </w:r>
          </w:p>
          <w:p w14:paraId="0F357F43" w14:textId="24A89BCC" w:rsidR="00656E40" w:rsidRPr="009463B9" w:rsidRDefault="002C16CB" w:rsidP="009463B9">
            <w:pPr>
              <w:numPr>
                <w:ilvl w:val="0"/>
                <w:numId w:val="27"/>
              </w:numPr>
              <w:rPr>
                <w:rFonts w:ascii="Arial" w:hAnsi="Arial" w:cs="Arial"/>
              </w:rPr>
            </w:pPr>
            <w:r>
              <w:rPr>
                <w:rFonts w:ascii="Arial" w:hAnsi="Arial" w:cs="Arial"/>
              </w:rPr>
              <w:t>Experience of reviewing medicines-related incident investigations and root cause analysis</w:t>
            </w:r>
          </w:p>
        </w:tc>
        <w:tc>
          <w:tcPr>
            <w:tcW w:w="1398" w:type="dxa"/>
          </w:tcPr>
          <w:p w14:paraId="38ADDC6E" w14:textId="77777777" w:rsidR="001D2D93" w:rsidRDefault="001D2D93" w:rsidP="0035132F">
            <w:pPr>
              <w:jc w:val="center"/>
              <w:rPr>
                <w:rFonts w:ascii="Arial" w:hAnsi="Arial" w:cs="Arial"/>
              </w:rPr>
            </w:pPr>
          </w:p>
          <w:p w14:paraId="5D65EBC8" w14:textId="77777777" w:rsidR="00656E40" w:rsidRDefault="00656E40" w:rsidP="0035132F">
            <w:pPr>
              <w:jc w:val="center"/>
              <w:rPr>
                <w:rFonts w:ascii="Arial" w:hAnsi="Arial" w:cs="Arial"/>
              </w:rPr>
            </w:pPr>
            <w:r>
              <w:rPr>
                <w:rFonts w:ascii="Arial" w:hAnsi="Arial" w:cs="Arial"/>
              </w:rPr>
              <w:t>E</w:t>
            </w:r>
          </w:p>
          <w:p w14:paraId="2B5AFD8E" w14:textId="77777777" w:rsidR="009E2A6A" w:rsidRDefault="009E2A6A" w:rsidP="0035132F">
            <w:pPr>
              <w:jc w:val="center"/>
              <w:rPr>
                <w:rFonts w:ascii="Arial" w:hAnsi="Arial" w:cs="Arial"/>
              </w:rPr>
            </w:pPr>
          </w:p>
          <w:p w14:paraId="021E63B6" w14:textId="736D9508" w:rsidR="009E2A6A" w:rsidRDefault="009463B9" w:rsidP="0035132F">
            <w:pPr>
              <w:jc w:val="center"/>
              <w:rPr>
                <w:rFonts w:ascii="Arial" w:hAnsi="Arial" w:cs="Arial"/>
              </w:rPr>
            </w:pPr>
            <w:r>
              <w:rPr>
                <w:rFonts w:ascii="Arial" w:hAnsi="Arial" w:cs="Arial"/>
              </w:rPr>
              <w:t>D</w:t>
            </w:r>
          </w:p>
          <w:p w14:paraId="234D4DC3" w14:textId="46D233BF" w:rsidR="00DE1D26" w:rsidRDefault="009463B9" w:rsidP="0035132F">
            <w:pPr>
              <w:jc w:val="center"/>
              <w:rPr>
                <w:rFonts w:ascii="Arial" w:hAnsi="Arial" w:cs="Arial"/>
              </w:rPr>
            </w:pPr>
            <w:r>
              <w:rPr>
                <w:rFonts w:ascii="Arial" w:hAnsi="Arial" w:cs="Arial"/>
              </w:rPr>
              <w:t>E</w:t>
            </w:r>
          </w:p>
          <w:p w14:paraId="730DB63F" w14:textId="77777777" w:rsidR="00DE1D26" w:rsidRDefault="00DE1D26" w:rsidP="0035132F">
            <w:pPr>
              <w:jc w:val="center"/>
              <w:rPr>
                <w:rFonts w:ascii="Arial" w:hAnsi="Arial" w:cs="Arial"/>
              </w:rPr>
            </w:pPr>
          </w:p>
          <w:p w14:paraId="2452EC94" w14:textId="67AD0109" w:rsidR="00656E40" w:rsidRDefault="00656E40" w:rsidP="0035132F">
            <w:pPr>
              <w:jc w:val="center"/>
              <w:rPr>
                <w:rFonts w:ascii="Arial" w:hAnsi="Arial" w:cs="Arial"/>
              </w:rPr>
            </w:pPr>
            <w:r>
              <w:rPr>
                <w:rFonts w:ascii="Arial" w:hAnsi="Arial" w:cs="Arial"/>
              </w:rPr>
              <w:t>E</w:t>
            </w:r>
          </w:p>
          <w:p w14:paraId="70AA7476" w14:textId="77777777" w:rsidR="00656E40" w:rsidRDefault="00656E40" w:rsidP="0035132F">
            <w:pPr>
              <w:jc w:val="center"/>
              <w:rPr>
                <w:rFonts w:ascii="Arial" w:hAnsi="Arial" w:cs="Arial"/>
              </w:rPr>
            </w:pPr>
            <w:r>
              <w:rPr>
                <w:rFonts w:ascii="Arial" w:hAnsi="Arial" w:cs="Arial"/>
              </w:rPr>
              <w:t>E</w:t>
            </w:r>
          </w:p>
          <w:p w14:paraId="5D1B261D" w14:textId="77777777" w:rsidR="00656E40" w:rsidRDefault="00656E40" w:rsidP="0035132F">
            <w:pPr>
              <w:jc w:val="center"/>
              <w:rPr>
                <w:rFonts w:ascii="Arial" w:hAnsi="Arial" w:cs="Arial"/>
              </w:rPr>
            </w:pPr>
          </w:p>
          <w:p w14:paraId="177CD56F" w14:textId="77777777" w:rsidR="00656E40" w:rsidRDefault="00656E40" w:rsidP="0035132F">
            <w:pPr>
              <w:jc w:val="center"/>
              <w:rPr>
                <w:rFonts w:ascii="Arial" w:hAnsi="Arial" w:cs="Arial"/>
              </w:rPr>
            </w:pPr>
            <w:r>
              <w:rPr>
                <w:rFonts w:ascii="Arial" w:hAnsi="Arial" w:cs="Arial"/>
              </w:rPr>
              <w:t>E</w:t>
            </w:r>
          </w:p>
          <w:p w14:paraId="561FD7D9" w14:textId="42EB6F27" w:rsidR="00656E40" w:rsidRDefault="00656E40" w:rsidP="0035132F">
            <w:pPr>
              <w:jc w:val="center"/>
              <w:rPr>
                <w:rFonts w:ascii="Arial" w:hAnsi="Arial" w:cs="Arial"/>
              </w:rPr>
            </w:pPr>
            <w:r>
              <w:rPr>
                <w:rFonts w:ascii="Arial" w:hAnsi="Arial" w:cs="Arial"/>
              </w:rPr>
              <w:t>E</w:t>
            </w:r>
          </w:p>
          <w:p w14:paraId="5D14078E" w14:textId="1E1705BB" w:rsidR="00656E40" w:rsidRDefault="00656E40" w:rsidP="0035132F">
            <w:pPr>
              <w:jc w:val="center"/>
              <w:rPr>
                <w:rFonts w:ascii="Arial" w:hAnsi="Arial" w:cs="Arial"/>
              </w:rPr>
            </w:pPr>
            <w:r>
              <w:rPr>
                <w:rFonts w:ascii="Arial" w:hAnsi="Arial" w:cs="Arial"/>
              </w:rPr>
              <w:t>E</w:t>
            </w:r>
          </w:p>
          <w:p w14:paraId="74438B88" w14:textId="5E4CCDE0" w:rsidR="00656E40" w:rsidRDefault="00656E40" w:rsidP="0035132F">
            <w:pPr>
              <w:jc w:val="center"/>
              <w:rPr>
                <w:rFonts w:ascii="Arial" w:hAnsi="Arial" w:cs="Arial"/>
              </w:rPr>
            </w:pPr>
          </w:p>
          <w:p w14:paraId="4382F2C0" w14:textId="637B95D8" w:rsidR="00656E40" w:rsidRDefault="00656E40" w:rsidP="0035132F">
            <w:pPr>
              <w:jc w:val="center"/>
              <w:rPr>
                <w:rFonts w:ascii="Arial" w:hAnsi="Arial" w:cs="Arial"/>
              </w:rPr>
            </w:pPr>
            <w:r>
              <w:rPr>
                <w:rFonts w:ascii="Arial" w:hAnsi="Arial" w:cs="Arial"/>
              </w:rPr>
              <w:t>E</w:t>
            </w:r>
          </w:p>
          <w:p w14:paraId="17307004" w14:textId="3845F630" w:rsidR="00656E40" w:rsidRDefault="00656E40" w:rsidP="0035132F">
            <w:pPr>
              <w:jc w:val="center"/>
              <w:rPr>
                <w:rFonts w:ascii="Arial" w:hAnsi="Arial" w:cs="Arial"/>
              </w:rPr>
            </w:pPr>
          </w:p>
          <w:p w14:paraId="6F0253C5" w14:textId="147AEA14" w:rsidR="00656E40" w:rsidRDefault="00656E40" w:rsidP="0035132F">
            <w:pPr>
              <w:jc w:val="center"/>
              <w:rPr>
                <w:rFonts w:ascii="Arial" w:hAnsi="Arial" w:cs="Arial"/>
              </w:rPr>
            </w:pPr>
            <w:r>
              <w:rPr>
                <w:rFonts w:ascii="Arial" w:hAnsi="Arial" w:cs="Arial"/>
              </w:rPr>
              <w:t>E</w:t>
            </w:r>
          </w:p>
          <w:p w14:paraId="4A72B7AA" w14:textId="55D0DDCA" w:rsidR="00656E40" w:rsidRDefault="00656E40" w:rsidP="0035132F">
            <w:pPr>
              <w:jc w:val="center"/>
              <w:rPr>
                <w:rFonts w:ascii="Arial" w:hAnsi="Arial" w:cs="Arial"/>
              </w:rPr>
            </w:pPr>
            <w:r>
              <w:rPr>
                <w:rFonts w:ascii="Arial" w:hAnsi="Arial" w:cs="Arial"/>
              </w:rPr>
              <w:t>E</w:t>
            </w:r>
          </w:p>
          <w:p w14:paraId="48D96B38" w14:textId="25010242" w:rsidR="00656E40" w:rsidRDefault="00656E40" w:rsidP="0035132F">
            <w:pPr>
              <w:jc w:val="center"/>
              <w:rPr>
                <w:rFonts w:ascii="Arial" w:hAnsi="Arial" w:cs="Arial"/>
              </w:rPr>
            </w:pPr>
            <w:r>
              <w:rPr>
                <w:rFonts w:ascii="Arial" w:hAnsi="Arial" w:cs="Arial"/>
              </w:rPr>
              <w:t>E</w:t>
            </w:r>
          </w:p>
          <w:p w14:paraId="32C054D3" w14:textId="09180360" w:rsidR="00656E40" w:rsidRDefault="009463B9" w:rsidP="0035132F">
            <w:pPr>
              <w:jc w:val="center"/>
              <w:rPr>
                <w:rFonts w:ascii="Arial" w:hAnsi="Arial" w:cs="Arial"/>
              </w:rPr>
            </w:pPr>
            <w:r>
              <w:rPr>
                <w:rFonts w:ascii="Arial" w:hAnsi="Arial" w:cs="Arial"/>
              </w:rPr>
              <w:t>D</w:t>
            </w:r>
          </w:p>
          <w:p w14:paraId="16E3C209" w14:textId="5F01EBB5" w:rsidR="00656E40" w:rsidRDefault="00656E40" w:rsidP="0035132F">
            <w:pPr>
              <w:jc w:val="center"/>
              <w:rPr>
                <w:rFonts w:ascii="Arial" w:hAnsi="Arial" w:cs="Arial"/>
              </w:rPr>
            </w:pPr>
            <w:r>
              <w:rPr>
                <w:rFonts w:ascii="Arial" w:hAnsi="Arial" w:cs="Arial"/>
              </w:rPr>
              <w:t>E</w:t>
            </w:r>
          </w:p>
          <w:p w14:paraId="62E25601" w14:textId="5338B275" w:rsidR="00656E40" w:rsidRDefault="00656E40" w:rsidP="0035132F">
            <w:pPr>
              <w:jc w:val="center"/>
              <w:rPr>
                <w:rFonts w:ascii="Arial" w:hAnsi="Arial" w:cs="Arial"/>
              </w:rPr>
            </w:pPr>
            <w:r>
              <w:rPr>
                <w:rFonts w:ascii="Arial" w:hAnsi="Arial" w:cs="Arial"/>
              </w:rPr>
              <w:t>E</w:t>
            </w:r>
          </w:p>
          <w:p w14:paraId="125FF640" w14:textId="042C8A15" w:rsidR="00656E40" w:rsidRPr="00F607B2" w:rsidRDefault="00656E40" w:rsidP="0035132F">
            <w:pPr>
              <w:jc w:val="center"/>
              <w:rPr>
                <w:rFonts w:ascii="Arial" w:hAnsi="Arial" w:cs="Arial"/>
              </w:rPr>
            </w:pPr>
          </w:p>
        </w:tc>
        <w:tc>
          <w:tcPr>
            <w:tcW w:w="1275" w:type="dxa"/>
          </w:tcPr>
          <w:p w14:paraId="01C3E949" w14:textId="77777777" w:rsidR="001D2D93" w:rsidRDefault="001D2D93" w:rsidP="0035132F">
            <w:pPr>
              <w:jc w:val="center"/>
              <w:rPr>
                <w:rFonts w:ascii="Arial" w:hAnsi="Arial" w:cs="Arial"/>
              </w:rPr>
            </w:pPr>
          </w:p>
          <w:p w14:paraId="50F7BA24" w14:textId="77777777" w:rsidR="00DE1D26" w:rsidRDefault="00DE1D26" w:rsidP="0035132F">
            <w:pPr>
              <w:jc w:val="center"/>
              <w:rPr>
                <w:rFonts w:ascii="Arial" w:hAnsi="Arial" w:cs="Arial"/>
              </w:rPr>
            </w:pPr>
          </w:p>
          <w:p w14:paraId="616A8977" w14:textId="77777777" w:rsidR="00DE1D26" w:rsidRDefault="00DE1D26" w:rsidP="0035132F">
            <w:pPr>
              <w:jc w:val="center"/>
              <w:rPr>
                <w:rFonts w:ascii="Arial" w:hAnsi="Arial" w:cs="Arial"/>
              </w:rPr>
            </w:pPr>
          </w:p>
          <w:p w14:paraId="619A1E70" w14:textId="77777777" w:rsidR="00DE1D26" w:rsidRDefault="00DE1D26" w:rsidP="0035132F">
            <w:pPr>
              <w:jc w:val="center"/>
              <w:rPr>
                <w:rFonts w:ascii="Arial" w:hAnsi="Arial" w:cs="Arial"/>
              </w:rPr>
            </w:pPr>
          </w:p>
          <w:p w14:paraId="672B4044" w14:textId="7FAD31BF" w:rsidR="00DE1D26" w:rsidRDefault="00DE1D26" w:rsidP="0035132F">
            <w:pPr>
              <w:jc w:val="center"/>
              <w:rPr>
                <w:rFonts w:ascii="Arial" w:hAnsi="Arial" w:cs="Arial"/>
              </w:rPr>
            </w:pPr>
          </w:p>
          <w:p w14:paraId="0FA14C1C" w14:textId="77777777" w:rsidR="002C16CB" w:rsidRDefault="002C16CB" w:rsidP="0035132F">
            <w:pPr>
              <w:jc w:val="center"/>
              <w:rPr>
                <w:rFonts w:ascii="Arial" w:hAnsi="Arial" w:cs="Arial"/>
              </w:rPr>
            </w:pPr>
          </w:p>
          <w:p w14:paraId="7F2D4FD0" w14:textId="77777777" w:rsidR="002C16CB" w:rsidRDefault="002C16CB" w:rsidP="0035132F">
            <w:pPr>
              <w:jc w:val="center"/>
              <w:rPr>
                <w:rFonts w:ascii="Arial" w:hAnsi="Arial" w:cs="Arial"/>
              </w:rPr>
            </w:pPr>
          </w:p>
          <w:p w14:paraId="480AB08A" w14:textId="77777777" w:rsidR="002C16CB" w:rsidRDefault="002C16CB" w:rsidP="0035132F">
            <w:pPr>
              <w:jc w:val="center"/>
              <w:rPr>
                <w:rFonts w:ascii="Arial" w:hAnsi="Arial" w:cs="Arial"/>
              </w:rPr>
            </w:pPr>
          </w:p>
          <w:p w14:paraId="33290F5D" w14:textId="77777777" w:rsidR="002C16CB" w:rsidRDefault="002C16CB" w:rsidP="0035132F">
            <w:pPr>
              <w:jc w:val="center"/>
              <w:rPr>
                <w:rFonts w:ascii="Arial" w:hAnsi="Arial" w:cs="Arial"/>
              </w:rPr>
            </w:pPr>
          </w:p>
          <w:p w14:paraId="1ACBEEE0" w14:textId="77777777" w:rsidR="002C16CB" w:rsidRDefault="002C16CB" w:rsidP="0035132F">
            <w:pPr>
              <w:jc w:val="center"/>
              <w:rPr>
                <w:rFonts w:ascii="Arial" w:hAnsi="Arial" w:cs="Arial"/>
              </w:rPr>
            </w:pPr>
          </w:p>
          <w:p w14:paraId="073808B8" w14:textId="77777777" w:rsidR="002C16CB" w:rsidRDefault="002C16CB" w:rsidP="0035132F">
            <w:pPr>
              <w:jc w:val="center"/>
              <w:rPr>
                <w:rFonts w:ascii="Arial" w:hAnsi="Arial" w:cs="Arial"/>
              </w:rPr>
            </w:pPr>
          </w:p>
          <w:p w14:paraId="75BC9DAC" w14:textId="77777777" w:rsidR="002C16CB" w:rsidRDefault="002C16CB" w:rsidP="0035132F">
            <w:pPr>
              <w:jc w:val="center"/>
              <w:rPr>
                <w:rFonts w:ascii="Arial" w:hAnsi="Arial" w:cs="Arial"/>
              </w:rPr>
            </w:pPr>
          </w:p>
          <w:p w14:paraId="0B0F2261" w14:textId="77777777" w:rsidR="002C16CB" w:rsidRDefault="002C16CB" w:rsidP="0035132F">
            <w:pPr>
              <w:jc w:val="center"/>
              <w:rPr>
                <w:rFonts w:ascii="Arial" w:hAnsi="Arial" w:cs="Arial"/>
              </w:rPr>
            </w:pPr>
          </w:p>
          <w:p w14:paraId="37A8DF63" w14:textId="77777777" w:rsidR="002C16CB" w:rsidRDefault="002C16CB" w:rsidP="0035132F">
            <w:pPr>
              <w:jc w:val="center"/>
              <w:rPr>
                <w:rFonts w:ascii="Arial" w:hAnsi="Arial" w:cs="Arial"/>
              </w:rPr>
            </w:pPr>
          </w:p>
          <w:p w14:paraId="4F8E501B" w14:textId="77777777" w:rsidR="002C16CB" w:rsidRDefault="002C16CB" w:rsidP="0035132F">
            <w:pPr>
              <w:jc w:val="center"/>
              <w:rPr>
                <w:rFonts w:ascii="Arial" w:hAnsi="Arial" w:cs="Arial"/>
              </w:rPr>
            </w:pPr>
          </w:p>
          <w:p w14:paraId="29A957C3" w14:textId="77777777" w:rsidR="002C16CB" w:rsidRDefault="002C16CB" w:rsidP="0035132F">
            <w:pPr>
              <w:jc w:val="center"/>
              <w:rPr>
                <w:rFonts w:ascii="Arial" w:hAnsi="Arial" w:cs="Arial"/>
              </w:rPr>
            </w:pPr>
          </w:p>
          <w:p w14:paraId="5C152057" w14:textId="77777777" w:rsidR="002C16CB" w:rsidRDefault="002C16CB" w:rsidP="0035132F">
            <w:pPr>
              <w:jc w:val="center"/>
              <w:rPr>
                <w:rFonts w:ascii="Arial" w:hAnsi="Arial" w:cs="Arial"/>
              </w:rPr>
            </w:pPr>
          </w:p>
          <w:p w14:paraId="10989C26" w14:textId="77777777" w:rsidR="002C16CB" w:rsidRDefault="002C16CB" w:rsidP="0035132F">
            <w:pPr>
              <w:jc w:val="center"/>
              <w:rPr>
                <w:rFonts w:ascii="Arial" w:hAnsi="Arial" w:cs="Arial"/>
              </w:rPr>
            </w:pPr>
          </w:p>
          <w:p w14:paraId="44ED8FDE" w14:textId="77777777" w:rsidR="002C16CB" w:rsidRDefault="002C16CB" w:rsidP="0035132F">
            <w:pPr>
              <w:jc w:val="center"/>
              <w:rPr>
                <w:rFonts w:ascii="Arial" w:hAnsi="Arial" w:cs="Arial"/>
              </w:rPr>
            </w:pPr>
          </w:p>
          <w:p w14:paraId="06E54925" w14:textId="77777777" w:rsidR="002C16CB" w:rsidRDefault="002C16CB" w:rsidP="0035132F">
            <w:pPr>
              <w:jc w:val="center"/>
              <w:rPr>
                <w:rFonts w:ascii="Arial" w:hAnsi="Arial" w:cs="Arial"/>
              </w:rPr>
            </w:pPr>
          </w:p>
          <w:p w14:paraId="4D74459A" w14:textId="77777777" w:rsidR="002C16CB" w:rsidRDefault="002C16CB" w:rsidP="0035132F">
            <w:pPr>
              <w:jc w:val="center"/>
              <w:rPr>
                <w:rFonts w:ascii="Arial" w:hAnsi="Arial" w:cs="Arial"/>
              </w:rPr>
            </w:pPr>
          </w:p>
          <w:p w14:paraId="721F2E78" w14:textId="79463D4F" w:rsidR="002C16CB" w:rsidRDefault="002C16CB" w:rsidP="0035132F">
            <w:pPr>
              <w:jc w:val="center"/>
              <w:rPr>
                <w:rFonts w:ascii="Arial" w:hAnsi="Arial" w:cs="Arial"/>
              </w:rPr>
            </w:pPr>
          </w:p>
          <w:p w14:paraId="06769E9D" w14:textId="009F1617" w:rsidR="002C16CB" w:rsidRPr="00F607B2" w:rsidRDefault="002C16CB" w:rsidP="0035132F">
            <w:pPr>
              <w:jc w:val="cente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188076E"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Excellent IT skills</w:t>
            </w:r>
          </w:p>
          <w:p w14:paraId="6A91E538"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Experience of electronic prescribing system</w:t>
            </w:r>
          </w:p>
          <w:p w14:paraId="7A138283"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 xml:space="preserve">Frequent periods of walking around site to visit wards and departments. </w:t>
            </w:r>
          </w:p>
          <w:p w14:paraId="5982CE61"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Good time management</w:t>
            </w:r>
          </w:p>
          <w:p w14:paraId="0A344392"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Professional attitude</w:t>
            </w:r>
          </w:p>
          <w:p w14:paraId="1210F3D6"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Good team worker</w:t>
            </w:r>
          </w:p>
          <w:p w14:paraId="2F670A45"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Excellent verbal and written communication</w:t>
            </w:r>
          </w:p>
          <w:p w14:paraId="1F01D561"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Ability to think clearly and work effectively under pressure</w:t>
            </w:r>
          </w:p>
          <w:p w14:paraId="2463BBB0"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 xml:space="preserve">Ability to work on own initiative and part of a team </w:t>
            </w:r>
          </w:p>
          <w:p w14:paraId="2124136D"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Work within GPhC standards of conduct, ethics and performance</w:t>
            </w:r>
          </w:p>
          <w:p w14:paraId="0009F0D4"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Adaptable and flexible to change</w:t>
            </w:r>
          </w:p>
          <w:p w14:paraId="18689949"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Calm under pressure and able to maintain accuracy and attention to detail</w:t>
            </w:r>
          </w:p>
          <w:p w14:paraId="7FCD35B2" w14:textId="77777777" w:rsidR="00656E40" w:rsidRPr="00656E40" w:rsidRDefault="00656E40" w:rsidP="00656E40">
            <w:pPr>
              <w:numPr>
                <w:ilvl w:val="0"/>
                <w:numId w:val="31"/>
              </w:numPr>
              <w:rPr>
                <w:rFonts w:ascii="Arial" w:hAnsi="Arial" w:cs="Arial"/>
                <w:lang w:eastAsia="en-GB"/>
              </w:rPr>
            </w:pPr>
            <w:r w:rsidRPr="00656E40">
              <w:rPr>
                <w:rFonts w:ascii="Arial" w:hAnsi="Arial" w:cs="Arial"/>
                <w:lang w:eastAsia="en-GB"/>
              </w:rPr>
              <w:t>Willing to take responsibility and able to work without direct supervision</w:t>
            </w:r>
          </w:p>
          <w:p w14:paraId="2F314D8F" w14:textId="74DC2A8C" w:rsidR="00656E40" w:rsidRPr="00F607B2" w:rsidRDefault="00656E40" w:rsidP="00884334">
            <w:pPr>
              <w:jc w:val="both"/>
              <w:rPr>
                <w:rFonts w:ascii="Arial" w:hAnsi="Arial" w:cs="Arial"/>
                <w:color w:val="FF0000"/>
              </w:rPr>
            </w:pPr>
          </w:p>
        </w:tc>
        <w:tc>
          <w:tcPr>
            <w:tcW w:w="1398" w:type="dxa"/>
          </w:tcPr>
          <w:p w14:paraId="403D3D63" w14:textId="77777777" w:rsidR="001D2D93" w:rsidRDefault="001D2D93" w:rsidP="00A55E30">
            <w:pPr>
              <w:jc w:val="center"/>
              <w:rPr>
                <w:rFonts w:ascii="Arial" w:hAnsi="Arial" w:cs="Arial"/>
              </w:rPr>
            </w:pPr>
          </w:p>
          <w:p w14:paraId="37B4763D" w14:textId="77777777" w:rsidR="00656E40" w:rsidRDefault="00656E40" w:rsidP="00A55E30">
            <w:pPr>
              <w:jc w:val="center"/>
              <w:rPr>
                <w:rFonts w:ascii="Arial" w:hAnsi="Arial" w:cs="Arial"/>
              </w:rPr>
            </w:pPr>
            <w:r>
              <w:rPr>
                <w:rFonts w:ascii="Arial" w:hAnsi="Arial" w:cs="Arial"/>
              </w:rPr>
              <w:t>E</w:t>
            </w:r>
          </w:p>
          <w:p w14:paraId="6C80F3F2" w14:textId="77777777" w:rsidR="00656E40" w:rsidRDefault="00656E40" w:rsidP="00A55E30">
            <w:pPr>
              <w:jc w:val="center"/>
              <w:rPr>
                <w:rFonts w:ascii="Arial" w:hAnsi="Arial" w:cs="Arial"/>
              </w:rPr>
            </w:pPr>
            <w:r>
              <w:rPr>
                <w:rFonts w:ascii="Arial" w:hAnsi="Arial" w:cs="Arial"/>
              </w:rPr>
              <w:t>E</w:t>
            </w:r>
          </w:p>
          <w:p w14:paraId="209ACFA5" w14:textId="77777777" w:rsidR="00656E40" w:rsidRDefault="00656E40" w:rsidP="00A55E30">
            <w:pPr>
              <w:jc w:val="center"/>
              <w:rPr>
                <w:rFonts w:ascii="Arial" w:hAnsi="Arial" w:cs="Arial"/>
              </w:rPr>
            </w:pPr>
            <w:r>
              <w:rPr>
                <w:rFonts w:ascii="Arial" w:hAnsi="Arial" w:cs="Arial"/>
              </w:rPr>
              <w:t>E</w:t>
            </w:r>
          </w:p>
          <w:p w14:paraId="5EDF76B9" w14:textId="77777777" w:rsidR="00656E40" w:rsidRDefault="00656E40" w:rsidP="00A55E30">
            <w:pPr>
              <w:jc w:val="center"/>
              <w:rPr>
                <w:rFonts w:ascii="Arial" w:hAnsi="Arial" w:cs="Arial"/>
              </w:rPr>
            </w:pPr>
            <w:r>
              <w:rPr>
                <w:rFonts w:ascii="Arial" w:hAnsi="Arial" w:cs="Arial"/>
              </w:rPr>
              <w:t>E</w:t>
            </w:r>
          </w:p>
          <w:p w14:paraId="72C8CF58" w14:textId="77777777" w:rsidR="00656E40" w:rsidRDefault="00656E40" w:rsidP="00A55E30">
            <w:pPr>
              <w:jc w:val="center"/>
              <w:rPr>
                <w:rFonts w:ascii="Arial" w:hAnsi="Arial" w:cs="Arial"/>
              </w:rPr>
            </w:pPr>
            <w:r>
              <w:rPr>
                <w:rFonts w:ascii="Arial" w:hAnsi="Arial" w:cs="Arial"/>
              </w:rPr>
              <w:t>E</w:t>
            </w:r>
          </w:p>
          <w:p w14:paraId="2BDAC18E" w14:textId="77777777" w:rsidR="00656E40" w:rsidRDefault="00656E40" w:rsidP="00A55E30">
            <w:pPr>
              <w:jc w:val="center"/>
              <w:rPr>
                <w:rFonts w:ascii="Arial" w:hAnsi="Arial" w:cs="Arial"/>
              </w:rPr>
            </w:pPr>
            <w:r>
              <w:rPr>
                <w:rFonts w:ascii="Arial" w:hAnsi="Arial" w:cs="Arial"/>
              </w:rPr>
              <w:t>E</w:t>
            </w:r>
          </w:p>
          <w:p w14:paraId="116212C6" w14:textId="77777777" w:rsidR="00656E40" w:rsidRDefault="00656E40" w:rsidP="00A55E30">
            <w:pPr>
              <w:jc w:val="center"/>
              <w:rPr>
                <w:rFonts w:ascii="Arial" w:hAnsi="Arial" w:cs="Arial"/>
              </w:rPr>
            </w:pPr>
            <w:r>
              <w:rPr>
                <w:rFonts w:ascii="Arial" w:hAnsi="Arial" w:cs="Arial"/>
              </w:rPr>
              <w:t>E</w:t>
            </w:r>
          </w:p>
          <w:p w14:paraId="1569A5A0" w14:textId="77777777" w:rsidR="00656E40" w:rsidRDefault="00656E40" w:rsidP="00A55E30">
            <w:pPr>
              <w:jc w:val="center"/>
              <w:rPr>
                <w:rFonts w:ascii="Arial" w:hAnsi="Arial" w:cs="Arial"/>
              </w:rPr>
            </w:pPr>
            <w:r>
              <w:rPr>
                <w:rFonts w:ascii="Arial" w:hAnsi="Arial" w:cs="Arial"/>
              </w:rPr>
              <w:t>E</w:t>
            </w:r>
          </w:p>
          <w:p w14:paraId="28E31616" w14:textId="77777777" w:rsidR="00656E40" w:rsidRDefault="00656E40" w:rsidP="00A55E30">
            <w:pPr>
              <w:jc w:val="center"/>
              <w:rPr>
                <w:rFonts w:ascii="Arial" w:hAnsi="Arial" w:cs="Arial"/>
              </w:rPr>
            </w:pPr>
            <w:r>
              <w:rPr>
                <w:rFonts w:ascii="Arial" w:hAnsi="Arial" w:cs="Arial"/>
              </w:rPr>
              <w:t>E</w:t>
            </w:r>
          </w:p>
          <w:p w14:paraId="3C77648A" w14:textId="77777777" w:rsidR="00656E40" w:rsidRDefault="00656E40" w:rsidP="00A55E30">
            <w:pPr>
              <w:jc w:val="center"/>
              <w:rPr>
                <w:rFonts w:ascii="Arial" w:hAnsi="Arial" w:cs="Arial"/>
              </w:rPr>
            </w:pPr>
            <w:r>
              <w:rPr>
                <w:rFonts w:ascii="Arial" w:hAnsi="Arial" w:cs="Arial"/>
              </w:rPr>
              <w:t>E</w:t>
            </w:r>
          </w:p>
          <w:p w14:paraId="67550369" w14:textId="77777777" w:rsidR="00656E40" w:rsidRDefault="00656E40" w:rsidP="00A55E30">
            <w:pPr>
              <w:jc w:val="center"/>
              <w:rPr>
                <w:rFonts w:ascii="Arial" w:hAnsi="Arial" w:cs="Arial"/>
              </w:rPr>
            </w:pPr>
            <w:r>
              <w:rPr>
                <w:rFonts w:ascii="Arial" w:hAnsi="Arial" w:cs="Arial"/>
              </w:rPr>
              <w:t>E</w:t>
            </w:r>
          </w:p>
          <w:p w14:paraId="4D29E4DA" w14:textId="77777777" w:rsidR="00656E40" w:rsidRDefault="00656E40" w:rsidP="00A55E30">
            <w:pPr>
              <w:jc w:val="center"/>
              <w:rPr>
                <w:rFonts w:ascii="Arial" w:hAnsi="Arial" w:cs="Arial"/>
              </w:rPr>
            </w:pPr>
            <w:r>
              <w:rPr>
                <w:rFonts w:ascii="Arial" w:hAnsi="Arial" w:cs="Arial"/>
              </w:rPr>
              <w:t>E</w:t>
            </w:r>
          </w:p>
          <w:p w14:paraId="38D9CF72" w14:textId="77777777" w:rsidR="00656E40" w:rsidRDefault="00656E40" w:rsidP="00A55E30">
            <w:pPr>
              <w:jc w:val="center"/>
              <w:rPr>
                <w:rFonts w:ascii="Arial" w:hAnsi="Arial" w:cs="Arial"/>
              </w:rPr>
            </w:pPr>
            <w:r>
              <w:rPr>
                <w:rFonts w:ascii="Arial" w:hAnsi="Arial" w:cs="Arial"/>
              </w:rPr>
              <w:t>E</w:t>
            </w:r>
          </w:p>
          <w:p w14:paraId="462D6178" w14:textId="77777777" w:rsidR="00656E40" w:rsidRDefault="00656E40" w:rsidP="00A55E30">
            <w:pPr>
              <w:jc w:val="center"/>
              <w:rPr>
                <w:rFonts w:ascii="Arial" w:hAnsi="Arial" w:cs="Arial"/>
              </w:rPr>
            </w:pPr>
          </w:p>
          <w:p w14:paraId="11793A0C" w14:textId="5601155B" w:rsidR="00656E40" w:rsidRPr="00F607B2" w:rsidRDefault="00656E40" w:rsidP="00A55E30">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A55E30">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56E40" w:rsidRDefault="000E5016" w:rsidP="00884334">
            <w:pPr>
              <w:jc w:val="both"/>
              <w:rPr>
                <w:rFonts w:ascii="Arial" w:hAnsi="Arial" w:cs="Arial"/>
              </w:rPr>
            </w:pPr>
            <w:r w:rsidRPr="00656E40">
              <w:rPr>
                <w:rFonts w:ascii="Arial" w:hAnsi="Arial" w:cs="Arial"/>
              </w:rPr>
              <w:t xml:space="preserve">The post holder must demonstrate a positive commitment to uphold diversity and equality policies approved by the Trust. </w:t>
            </w:r>
          </w:p>
          <w:p w14:paraId="44413E46" w14:textId="77777777" w:rsidR="000E5016" w:rsidRPr="00656E40" w:rsidRDefault="000E5016" w:rsidP="00884334">
            <w:pPr>
              <w:jc w:val="both"/>
              <w:rPr>
                <w:rFonts w:ascii="Arial" w:hAnsi="Arial" w:cs="Arial"/>
              </w:rPr>
            </w:pPr>
          </w:p>
          <w:p w14:paraId="7678B6F7" w14:textId="368DEA67" w:rsidR="000E5016" w:rsidRPr="00656E40" w:rsidRDefault="000E5016" w:rsidP="00884334">
            <w:pPr>
              <w:jc w:val="both"/>
              <w:rPr>
                <w:rFonts w:ascii="Arial" w:hAnsi="Arial" w:cs="Arial"/>
              </w:rPr>
            </w:pPr>
            <w:r w:rsidRPr="00656E40">
              <w:rPr>
                <w:rFonts w:ascii="Arial" w:hAnsi="Arial" w:cs="Arial"/>
              </w:rPr>
              <w:t>Ability to travel to other locations as required</w:t>
            </w:r>
            <w:r w:rsidR="00656E40" w:rsidRPr="00656E40">
              <w:rPr>
                <w:rFonts w:ascii="Arial" w:hAnsi="Arial" w:cs="Arial"/>
              </w:rPr>
              <w:t xml:space="preserve"> e.g. community hospital</w:t>
            </w:r>
          </w:p>
          <w:p w14:paraId="15FEE045" w14:textId="522AF3DE" w:rsidR="003A310F" w:rsidRPr="00F607B2" w:rsidRDefault="003A310F" w:rsidP="00884334">
            <w:pPr>
              <w:jc w:val="both"/>
              <w:rPr>
                <w:rFonts w:ascii="Arial" w:hAnsi="Arial" w:cs="Arial"/>
              </w:rPr>
            </w:pPr>
          </w:p>
        </w:tc>
        <w:tc>
          <w:tcPr>
            <w:tcW w:w="1398" w:type="dxa"/>
          </w:tcPr>
          <w:p w14:paraId="61329C7A" w14:textId="77777777" w:rsidR="001D2D93" w:rsidRDefault="001D2D93" w:rsidP="00A55E30">
            <w:pPr>
              <w:jc w:val="center"/>
              <w:rPr>
                <w:rFonts w:ascii="Arial" w:hAnsi="Arial" w:cs="Arial"/>
              </w:rPr>
            </w:pPr>
          </w:p>
          <w:p w14:paraId="320DF653" w14:textId="77777777" w:rsidR="00656E40" w:rsidRDefault="00656E40" w:rsidP="00A55E30">
            <w:pPr>
              <w:jc w:val="center"/>
              <w:rPr>
                <w:rFonts w:ascii="Arial" w:hAnsi="Arial" w:cs="Arial"/>
              </w:rPr>
            </w:pPr>
            <w:r>
              <w:rPr>
                <w:rFonts w:ascii="Arial" w:hAnsi="Arial" w:cs="Arial"/>
              </w:rPr>
              <w:t>E</w:t>
            </w:r>
          </w:p>
          <w:p w14:paraId="5A032A7D" w14:textId="77777777" w:rsidR="00656E40" w:rsidRDefault="00656E40" w:rsidP="00A55E30">
            <w:pPr>
              <w:jc w:val="center"/>
              <w:rPr>
                <w:rFonts w:ascii="Arial" w:hAnsi="Arial" w:cs="Arial"/>
              </w:rPr>
            </w:pPr>
          </w:p>
          <w:p w14:paraId="7DDDE769" w14:textId="77777777" w:rsidR="00656E40" w:rsidRDefault="00656E40" w:rsidP="00A55E30">
            <w:pPr>
              <w:jc w:val="center"/>
              <w:rPr>
                <w:rFonts w:ascii="Arial" w:hAnsi="Arial" w:cs="Arial"/>
              </w:rPr>
            </w:pPr>
          </w:p>
          <w:p w14:paraId="6DEE6C90" w14:textId="4503A313" w:rsidR="00656E40" w:rsidRPr="00F607B2" w:rsidRDefault="00656E40" w:rsidP="00A55E30">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A55E30">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793FA8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DAD6A0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216596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93BAAE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01224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05AF37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5E12C4D1"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9463B9"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A53106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30A6B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45A34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3A6460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69EB753C" w:rsidR="00F607B2" w:rsidRPr="009D0DEA" w:rsidRDefault="009E2A6A"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E1B0A6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14414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67BE9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89044E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8A2A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4A063C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9E477C4" w:rsidR="00F607B2" w:rsidRPr="00F607B2" w:rsidRDefault="009E2A6A"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D1554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6C8E5F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95E4D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9372BF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B4C1B4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9FE53A1"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5CD3832D" w:rsidR="00615705" w:rsidRPr="00F607B2" w:rsidRDefault="009E2A6A"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0BC2AC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95C418B" w:rsidR="00615705" w:rsidRPr="00F607B2" w:rsidRDefault="009E2A6A"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CCC58F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34B566D" w:rsidR="00615705" w:rsidRPr="00F607B2" w:rsidRDefault="009E2A6A"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FA003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6181424A" w:rsidR="00F607B2" w:rsidRPr="00F607B2" w:rsidRDefault="009E2A6A" w:rsidP="000C32E3">
            <w:pPr>
              <w:jc w:val="both"/>
              <w:rPr>
                <w:rFonts w:ascii="Arial" w:hAnsi="Arial" w:cs="Arial"/>
              </w:rPr>
            </w:pPr>
            <w:r>
              <w:rPr>
                <w:rFonts w:ascii="MS Gothic" w:eastAsia="MS Gothic" w:hAnsi="MS Gothic" w:cs="Arial" w:hint="eastAsia"/>
              </w:rPr>
              <w:t>✓</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3F06F23" w:rsidR="00F607B2" w:rsidRPr="00F607B2" w:rsidRDefault="009E2A6A" w:rsidP="000C32E3">
            <w:pPr>
              <w:jc w:val="both"/>
              <w:rPr>
                <w:rFonts w:ascii="Arial" w:hAnsi="Arial" w:cs="Arial"/>
              </w:rPr>
            </w:pPr>
            <w:r>
              <w:rPr>
                <w:rFonts w:ascii="Arial" w:hAnsi="Arial" w:cs="Arial"/>
              </w:rPr>
              <w:t>Y</w:t>
            </w:r>
          </w:p>
        </w:tc>
        <w:tc>
          <w:tcPr>
            <w:tcW w:w="770" w:type="dxa"/>
          </w:tcPr>
          <w:p w14:paraId="195E129C" w14:textId="1F105A82" w:rsidR="00F607B2" w:rsidRPr="00F607B2" w:rsidRDefault="009E2A6A" w:rsidP="000C32E3">
            <w:pPr>
              <w:jc w:val="both"/>
              <w:rPr>
                <w:rFonts w:ascii="Arial" w:hAnsi="Arial" w:cs="Arial"/>
              </w:rPr>
            </w:pPr>
            <w:r>
              <w:rPr>
                <w:rFonts w:ascii="MS Gothic" w:eastAsia="MS Gothic" w:hAnsi="MS Gothic" w:cs="Arial" w:hint="eastAsia"/>
              </w:rPr>
              <w:t>✓</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DB8F" w14:textId="77777777" w:rsidR="008866B6" w:rsidRDefault="008866B6" w:rsidP="008D6EE5">
      <w:pPr>
        <w:spacing w:after="0" w:line="240" w:lineRule="auto"/>
      </w:pPr>
      <w:r>
        <w:separator/>
      </w:r>
    </w:p>
  </w:endnote>
  <w:endnote w:type="continuationSeparator" w:id="0">
    <w:p w14:paraId="17D5D1D7" w14:textId="77777777" w:rsidR="008866B6" w:rsidRDefault="008866B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C2F9C4A" w:rsidR="00BA299F" w:rsidRDefault="00BA299F">
    <w:pPr>
      <w:pStyle w:val="Footer"/>
    </w:pPr>
    <w:r>
      <w:t xml:space="preserve">DRAFT JM0708 Medicines Safety &amp; </w:t>
    </w:r>
    <w:r w:rsidR="00E21C91">
      <w:t>Governance</w:t>
    </w:r>
    <w:r>
      <w:t xml:space="preserve"> Pharmacy Technician, matched 13/03/2024, consistency</w:t>
    </w:r>
    <w:r w:rsidR="00E21C91">
      <w:t xml:space="preserve"> </w:t>
    </w:r>
    <w:r>
      <w:t>Updated December 2025</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396A" w14:textId="77777777" w:rsidR="008866B6" w:rsidRDefault="008866B6" w:rsidP="008D6EE5">
      <w:pPr>
        <w:spacing w:after="0" w:line="240" w:lineRule="auto"/>
      </w:pPr>
      <w:r>
        <w:separator/>
      </w:r>
    </w:p>
  </w:footnote>
  <w:footnote w:type="continuationSeparator" w:id="0">
    <w:p w14:paraId="5A0A743A" w14:textId="77777777" w:rsidR="008866B6" w:rsidRDefault="008866B6"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DF4"/>
    <w:multiLevelType w:val="hybridMultilevel"/>
    <w:tmpl w:val="7BBC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F545B"/>
    <w:multiLevelType w:val="hybridMultilevel"/>
    <w:tmpl w:val="DB3877C2"/>
    <w:lvl w:ilvl="0" w:tplc="BF3022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95B18"/>
    <w:multiLevelType w:val="hybridMultilevel"/>
    <w:tmpl w:val="1160D920"/>
    <w:lvl w:ilvl="0" w:tplc="42F664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20AE0"/>
    <w:multiLevelType w:val="hybridMultilevel"/>
    <w:tmpl w:val="CDE44E70"/>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A82D7F"/>
    <w:multiLevelType w:val="hybridMultilevel"/>
    <w:tmpl w:val="D6B8D230"/>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0074C"/>
    <w:multiLevelType w:val="hybridMultilevel"/>
    <w:tmpl w:val="86A26CD8"/>
    <w:lvl w:ilvl="0" w:tplc="4BAEBF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55DE2"/>
    <w:multiLevelType w:val="hybridMultilevel"/>
    <w:tmpl w:val="CD7CA6D6"/>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A50432"/>
    <w:multiLevelType w:val="hybridMultilevel"/>
    <w:tmpl w:val="13B8DE26"/>
    <w:lvl w:ilvl="0" w:tplc="1A1ADD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2459"/>
    <w:multiLevelType w:val="hybridMultilevel"/>
    <w:tmpl w:val="6B981640"/>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43B98"/>
    <w:multiLevelType w:val="hybridMultilevel"/>
    <w:tmpl w:val="E374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12622"/>
    <w:multiLevelType w:val="hybridMultilevel"/>
    <w:tmpl w:val="D28AA978"/>
    <w:lvl w:ilvl="0" w:tplc="E47883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A67C7"/>
    <w:multiLevelType w:val="hybridMultilevel"/>
    <w:tmpl w:val="DCFA223E"/>
    <w:lvl w:ilvl="0" w:tplc="016012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F6396"/>
    <w:multiLevelType w:val="hybridMultilevel"/>
    <w:tmpl w:val="8564BFE0"/>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91ABA"/>
    <w:multiLevelType w:val="hybridMultilevel"/>
    <w:tmpl w:val="30942504"/>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2498C"/>
    <w:multiLevelType w:val="hybridMultilevel"/>
    <w:tmpl w:val="D990E7F0"/>
    <w:lvl w:ilvl="0" w:tplc="5E2EA0D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F47743"/>
    <w:multiLevelType w:val="hybridMultilevel"/>
    <w:tmpl w:val="38E64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D46437"/>
    <w:multiLevelType w:val="hybridMultilevel"/>
    <w:tmpl w:val="9E9A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B74A5"/>
    <w:multiLevelType w:val="hybridMultilevel"/>
    <w:tmpl w:val="47BA24C8"/>
    <w:lvl w:ilvl="0" w:tplc="5288C3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B301A8"/>
    <w:multiLevelType w:val="hybridMultilevel"/>
    <w:tmpl w:val="6862F2A0"/>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E2EE2"/>
    <w:multiLevelType w:val="hybridMultilevel"/>
    <w:tmpl w:val="E8A0D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995414"/>
    <w:multiLevelType w:val="hybridMultilevel"/>
    <w:tmpl w:val="B2F61EA4"/>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EB4D7B"/>
    <w:multiLevelType w:val="hybridMultilevel"/>
    <w:tmpl w:val="45BC8C8C"/>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C5674"/>
    <w:multiLevelType w:val="hybridMultilevel"/>
    <w:tmpl w:val="B60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B41F05"/>
    <w:multiLevelType w:val="hybridMultilevel"/>
    <w:tmpl w:val="29A4D7B2"/>
    <w:lvl w:ilvl="0" w:tplc="87BA8C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9642D"/>
    <w:multiLevelType w:val="hybridMultilevel"/>
    <w:tmpl w:val="32788AE4"/>
    <w:lvl w:ilvl="0" w:tplc="E7FAE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4E635A"/>
    <w:multiLevelType w:val="hybridMultilevel"/>
    <w:tmpl w:val="A0C2D374"/>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6"/>
  </w:num>
  <w:num w:numId="4">
    <w:abstractNumId w:val="25"/>
  </w:num>
  <w:num w:numId="5">
    <w:abstractNumId w:val="24"/>
  </w:num>
  <w:num w:numId="6">
    <w:abstractNumId w:val="16"/>
  </w:num>
  <w:num w:numId="7">
    <w:abstractNumId w:val="12"/>
  </w:num>
  <w:num w:numId="8">
    <w:abstractNumId w:val="28"/>
  </w:num>
  <w:num w:numId="9">
    <w:abstractNumId w:val="13"/>
  </w:num>
  <w:num w:numId="10">
    <w:abstractNumId w:val="22"/>
  </w:num>
  <w:num w:numId="11">
    <w:abstractNumId w:val="15"/>
  </w:num>
  <w:num w:numId="12">
    <w:abstractNumId w:val="17"/>
  </w:num>
  <w:num w:numId="13">
    <w:abstractNumId w:val="4"/>
  </w:num>
  <w:num w:numId="14">
    <w:abstractNumId w:val="3"/>
  </w:num>
  <w:num w:numId="15">
    <w:abstractNumId w:val="30"/>
  </w:num>
  <w:num w:numId="16">
    <w:abstractNumId w:val="10"/>
  </w:num>
  <w:num w:numId="17">
    <w:abstractNumId w:val="27"/>
  </w:num>
  <w:num w:numId="18">
    <w:abstractNumId w:val="18"/>
  </w:num>
  <w:num w:numId="19">
    <w:abstractNumId w:val="0"/>
  </w:num>
  <w:num w:numId="20">
    <w:abstractNumId w:val="23"/>
  </w:num>
  <w:num w:numId="21">
    <w:abstractNumId w:val="20"/>
  </w:num>
  <w:num w:numId="22">
    <w:abstractNumId w:val="9"/>
  </w:num>
  <w:num w:numId="23">
    <w:abstractNumId w:val="7"/>
  </w:num>
  <w:num w:numId="24">
    <w:abstractNumId w:val="5"/>
  </w:num>
  <w:num w:numId="25">
    <w:abstractNumId w:val="14"/>
  </w:num>
  <w:num w:numId="26">
    <w:abstractNumId w:val="2"/>
  </w:num>
  <w:num w:numId="27">
    <w:abstractNumId w:val="8"/>
  </w:num>
  <w:num w:numId="28">
    <w:abstractNumId w:val="29"/>
  </w:num>
  <w:num w:numId="29">
    <w:abstractNumId w:val="21"/>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65F2"/>
    <w:rsid w:val="000739A4"/>
    <w:rsid w:val="000818B2"/>
    <w:rsid w:val="000B1833"/>
    <w:rsid w:val="000B254B"/>
    <w:rsid w:val="000C157D"/>
    <w:rsid w:val="000C1FB8"/>
    <w:rsid w:val="000C32E3"/>
    <w:rsid w:val="000D39EE"/>
    <w:rsid w:val="000E5016"/>
    <w:rsid w:val="000F4B28"/>
    <w:rsid w:val="00107908"/>
    <w:rsid w:val="001118AD"/>
    <w:rsid w:val="00117D6D"/>
    <w:rsid w:val="00120D94"/>
    <w:rsid w:val="001568A8"/>
    <w:rsid w:val="00172534"/>
    <w:rsid w:val="00190C63"/>
    <w:rsid w:val="001B750B"/>
    <w:rsid w:val="001C48FF"/>
    <w:rsid w:val="001D22D5"/>
    <w:rsid w:val="001D2D93"/>
    <w:rsid w:val="001D629F"/>
    <w:rsid w:val="001E6310"/>
    <w:rsid w:val="00213541"/>
    <w:rsid w:val="00244F91"/>
    <w:rsid w:val="00257597"/>
    <w:rsid w:val="00263927"/>
    <w:rsid w:val="0026428B"/>
    <w:rsid w:val="0026716D"/>
    <w:rsid w:val="00273101"/>
    <w:rsid w:val="002B35C1"/>
    <w:rsid w:val="002B7A29"/>
    <w:rsid w:val="002C16CB"/>
    <w:rsid w:val="002C2146"/>
    <w:rsid w:val="002C6B6C"/>
    <w:rsid w:val="002D75B4"/>
    <w:rsid w:val="002E3B93"/>
    <w:rsid w:val="00321F4A"/>
    <w:rsid w:val="0033014F"/>
    <w:rsid w:val="0033046E"/>
    <w:rsid w:val="0035132F"/>
    <w:rsid w:val="00372F86"/>
    <w:rsid w:val="00381E1D"/>
    <w:rsid w:val="00384D9D"/>
    <w:rsid w:val="00393679"/>
    <w:rsid w:val="003A1F4C"/>
    <w:rsid w:val="003A310F"/>
    <w:rsid w:val="003A5DEC"/>
    <w:rsid w:val="003A67E9"/>
    <w:rsid w:val="003B04AD"/>
    <w:rsid w:val="003B0EE4"/>
    <w:rsid w:val="003B43F4"/>
    <w:rsid w:val="003C5A3F"/>
    <w:rsid w:val="003E26C9"/>
    <w:rsid w:val="00403964"/>
    <w:rsid w:val="00405817"/>
    <w:rsid w:val="00426AC6"/>
    <w:rsid w:val="004300E5"/>
    <w:rsid w:val="00431F44"/>
    <w:rsid w:val="00444B0D"/>
    <w:rsid w:val="00457543"/>
    <w:rsid w:val="004733A7"/>
    <w:rsid w:val="004913D6"/>
    <w:rsid w:val="00495863"/>
    <w:rsid w:val="004B4DA4"/>
    <w:rsid w:val="004C2851"/>
    <w:rsid w:val="004E5CAD"/>
    <w:rsid w:val="004F7CE0"/>
    <w:rsid w:val="005033D7"/>
    <w:rsid w:val="00531696"/>
    <w:rsid w:val="005776BB"/>
    <w:rsid w:val="00581759"/>
    <w:rsid w:val="00582311"/>
    <w:rsid w:val="0059161D"/>
    <w:rsid w:val="005F2B85"/>
    <w:rsid w:val="005F7651"/>
    <w:rsid w:val="005F796C"/>
    <w:rsid w:val="00602C0A"/>
    <w:rsid w:val="006048C9"/>
    <w:rsid w:val="00615705"/>
    <w:rsid w:val="00620676"/>
    <w:rsid w:val="00632C19"/>
    <w:rsid w:val="00655528"/>
    <w:rsid w:val="00656E40"/>
    <w:rsid w:val="00690102"/>
    <w:rsid w:val="006C38CB"/>
    <w:rsid w:val="006E18A2"/>
    <w:rsid w:val="006F4F61"/>
    <w:rsid w:val="006F5D1E"/>
    <w:rsid w:val="00722BF9"/>
    <w:rsid w:val="00741934"/>
    <w:rsid w:val="007528E6"/>
    <w:rsid w:val="0078591E"/>
    <w:rsid w:val="0079132F"/>
    <w:rsid w:val="007A099A"/>
    <w:rsid w:val="007A7E74"/>
    <w:rsid w:val="007B321A"/>
    <w:rsid w:val="007D3A41"/>
    <w:rsid w:val="007F0CAF"/>
    <w:rsid w:val="00803402"/>
    <w:rsid w:val="008142D3"/>
    <w:rsid w:val="00822066"/>
    <w:rsid w:val="0082771D"/>
    <w:rsid w:val="00831738"/>
    <w:rsid w:val="0084654F"/>
    <w:rsid w:val="008479BF"/>
    <w:rsid w:val="00862F4F"/>
    <w:rsid w:val="00863187"/>
    <w:rsid w:val="00863ED6"/>
    <w:rsid w:val="00864555"/>
    <w:rsid w:val="0087013E"/>
    <w:rsid w:val="00884334"/>
    <w:rsid w:val="0088512F"/>
    <w:rsid w:val="008866B6"/>
    <w:rsid w:val="008934DB"/>
    <w:rsid w:val="008C3725"/>
    <w:rsid w:val="008D6EE5"/>
    <w:rsid w:val="008E0D89"/>
    <w:rsid w:val="008E27FD"/>
    <w:rsid w:val="008F42C4"/>
    <w:rsid w:val="008F7D36"/>
    <w:rsid w:val="008F7F1E"/>
    <w:rsid w:val="00903405"/>
    <w:rsid w:val="0092097D"/>
    <w:rsid w:val="00927C01"/>
    <w:rsid w:val="00942EF3"/>
    <w:rsid w:val="009463B9"/>
    <w:rsid w:val="00955DBC"/>
    <w:rsid w:val="00987B17"/>
    <w:rsid w:val="009A2853"/>
    <w:rsid w:val="009C6774"/>
    <w:rsid w:val="009D0DEA"/>
    <w:rsid w:val="009E2A6A"/>
    <w:rsid w:val="009E7256"/>
    <w:rsid w:val="009F37F8"/>
    <w:rsid w:val="00A1395C"/>
    <w:rsid w:val="00A14A3C"/>
    <w:rsid w:val="00A37038"/>
    <w:rsid w:val="00A400B0"/>
    <w:rsid w:val="00A430A2"/>
    <w:rsid w:val="00A50582"/>
    <w:rsid w:val="00A55E30"/>
    <w:rsid w:val="00A90E95"/>
    <w:rsid w:val="00A91937"/>
    <w:rsid w:val="00A95BA6"/>
    <w:rsid w:val="00AB5709"/>
    <w:rsid w:val="00AC177C"/>
    <w:rsid w:val="00AD519B"/>
    <w:rsid w:val="00AE43BA"/>
    <w:rsid w:val="00B35774"/>
    <w:rsid w:val="00B35A28"/>
    <w:rsid w:val="00B41A6D"/>
    <w:rsid w:val="00B43CA3"/>
    <w:rsid w:val="00B46044"/>
    <w:rsid w:val="00B50C7D"/>
    <w:rsid w:val="00B62B9F"/>
    <w:rsid w:val="00B735BB"/>
    <w:rsid w:val="00B95A94"/>
    <w:rsid w:val="00BA280B"/>
    <w:rsid w:val="00BA299F"/>
    <w:rsid w:val="00BB0F99"/>
    <w:rsid w:val="00BB3FE0"/>
    <w:rsid w:val="00BC5F78"/>
    <w:rsid w:val="00BD122F"/>
    <w:rsid w:val="00BD7483"/>
    <w:rsid w:val="00BE60E7"/>
    <w:rsid w:val="00BF126B"/>
    <w:rsid w:val="00C277DE"/>
    <w:rsid w:val="00C34542"/>
    <w:rsid w:val="00C4469F"/>
    <w:rsid w:val="00C568C0"/>
    <w:rsid w:val="00C70CFE"/>
    <w:rsid w:val="00C849A4"/>
    <w:rsid w:val="00C91114"/>
    <w:rsid w:val="00C931B1"/>
    <w:rsid w:val="00CA6E1C"/>
    <w:rsid w:val="00CC1BBD"/>
    <w:rsid w:val="00CC2F4E"/>
    <w:rsid w:val="00CC5A10"/>
    <w:rsid w:val="00CD0B18"/>
    <w:rsid w:val="00CD1FA9"/>
    <w:rsid w:val="00CE0BB5"/>
    <w:rsid w:val="00CF69D0"/>
    <w:rsid w:val="00D050C9"/>
    <w:rsid w:val="00D244DD"/>
    <w:rsid w:val="00D354BD"/>
    <w:rsid w:val="00D4237D"/>
    <w:rsid w:val="00D44AB0"/>
    <w:rsid w:val="00D50E23"/>
    <w:rsid w:val="00D56907"/>
    <w:rsid w:val="00D85E27"/>
    <w:rsid w:val="00D92B92"/>
    <w:rsid w:val="00DA2099"/>
    <w:rsid w:val="00DC08BE"/>
    <w:rsid w:val="00DC1A0F"/>
    <w:rsid w:val="00DE1D26"/>
    <w:rsid w:val="00DF2EEB"/>
    <w:rsid w:val="00DF348A"/>
    <w:rsid w:val="00DF71D0"/>
    <w:rsid w:val="00E06039"/>
    <w:rsid w:val="00E1079A"/>
    <w:rsid w:val="00E21C91"/>
    <w:rsid w:val="00E31407"/>
    <w:rsid w:val="00E33513"/>
    <w:rsid w:val="00E34ED3"/>
    <w:rsid w:val="00E35E30"/>
    <w:rsid w:val="00E41A10"/>
    <w:rsid w:val="00E53CD3"/>
    <w:rsid w:val="00E559B5"/>
    <w:rsid w:val="00E77653"/>
    <w:rsid w:val="00E84EBF"/>
    <w:rsid w:val="00EA5FA2"/>
    <w:rsid w:val="00EB350B"/>
    <w:rsid w:val="00ED356C"/>
    <w:rsid w:val="00ED47B0"/>
    <w:rsid w:val="00EF4AD2"/>
    <w:rsid w:val="00EF4DF7"/>
    <w:rsid w:val="00F27783"/>
    <w:rsid w:val="00F43610"/>
    <w:rsid w:val="00F607B2"/>
    <w:rsid w:val="00F701AB"/>
    <w:rsid w:val="00F739CD"/>
    <w:rsid w:val="00F73F8D"/>
    <w:rsid w:val="00F8071E"/>
    <w:rsid w:val="00F84A60"/>
    <w:rsid w:val="00FA0393"/>
    <w:rsid w:val="00FB502E"/>
    <w:rsid w:val="00FC5A3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Quote">
    <w:name w:val="Quote"/>
    <w:basedOn w:val="Normal"/>
    <w:next w:val="Normal"/>
    <w:link w:val="QuoteChar"/>
    <w:uiPriority w:val="29"/>
    <w:qFormat/>
    <w:rsid w:val="00602C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2C0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007E6-88F2-417F-BB18-9F6FA861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3256</Words>
  <Characters>18563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Golpin Susan (Royal Devon and Exeter Foundation Trust)</cp:lastModifiedBy>
  <cp:revision>2</cp:revision>
  <cp:lastPrinted>2019-07-04T08:11:00Z</cp:lastPrinted>
  <dcterms:created xsi:type="dcterms:W3CDTF">2026-05-22T08:14:00Z</dcterms:created>
  <dcterms:modified xsi:type="dcterms:W3CDTF">2026-05-22T08:14:00Z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