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2BC00D83" w:rsidR="00213541" w:rsidRDefault="003902C5">
      <w:r>
        <w:rPr>
          <w:noProof/>
        </w:rPr>
        <w:drawing>
          <wp:anchor distT="0" distB="0" distL="114300" distR="114300" simplePos="0" relativeHeight="251667456" behindDoc="0" locked="0" layoutInCell="1" allowOverlap="1" wp14:anchorId="15D73EB4" wp14:editId="7D8D2B38">
            <wp:simplePos x="0" y="0"/>
            <wp:positionH relativeFrom="column">
              <wp:posOffset>4267200</wp:posOffset>
            </wp:positionH>
            <wp:positionV relativeFrom="paragraph">
              <wp:posOffset>-644525</wp:posOffset>
            </wp:positionV>
            <wp:extent cx="2052397" cy="8572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06830D4A"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F1698" w:rsidRPr="002F1698"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20F733" w:rsidR="00213541" w:rsidRPr="002F1698" w:rsidRDefault="00220033" w:rsidP="00F607B2">
            <w:pPr>
              <w:jc w:val="both"/>
              <w:rPr>
                <w:rFonts w:ascii="Arial" w:hAnsi="Arial" w:cs="Arial"/>
              </w:rPr>
            </w:pPr>
            <w:r>
              <w:rPr>
                <w:rFonts w:ascii="Arial" w:hAnsi="Arial" w:cs="Arial"/>
              </w:rPr>
              <w:t>Mortuary</w:t>
            </w:r>
            <w:r w:rsidR="00741874">
              <w:rPr>
                <w:rFonts w:ascii="Arial" w:hAnsi="Arial" w:cs="Arial"/>
              </w:rPr>
              <w:t xml:space="preserve"> </w:t>
            </w:r>
            <w:r w:rsidR="004A1E23">
              <w:rPr>
                <w:rFonts w:ascii="Arial" w:hAnsi="Arial" w:cs="Arial"/>
              </w:rPr>
              <w:t xml:space="preserve">Administrator </w:t>
            </w:r>
          </w:p>
        </w:tc>
      </w:tr>
      <w:tr w:rsidR="002F1698" w:rsidRPr="002F1698"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97CA58B" w:rsidR="00213541" w:rsidRPr="002F1698" w:rsidRDefault="00741874" w:rsidP="00F607B2">
            <w:pPr>
              <w:jc w:val="both"/>
              <w:rPr>
                <w:rFonts w:ascii="Arial" w:hAnsi="Arial" w:cs="Arial"/>
              </w:rPr>
            </w:pPr>
            <w:r>
              <w:rPr>
                <w:rFonts w:ascii="Arial" w:hAnsi="Arial" w:cs="Arial"/>
              </w:rPr>
              <w:t xml:space="preserve">Mortuary </w:t>
            </w:r>
            <w:r w:rsidR="00AE4E8D">
              <w:rPr>
                <w:rFonts w:ascii="Arial" w:hAnsi="Arial" w:cs="Arial"/>
              </w:rPr>
              <w:t xml:space="preserve">and </w:t>
            </w:r>
            <w:r>
              <w:rPr>
                <w:rFonts w:ascii="Arial" w:hAnsi="Arial" w:cs="Arial"/>
              </w:rPr>
              <w:t>Bereavement Manager</w:t>
            </w:r>
            <w:r w:rsidR="006E696D">
              <w:rPr>
                <w:rFonts w:ascii="Arial" w:hAnsi="Arial" w:cs="Arial"/>
              </w:rPr>
              <w:t xml:space="preserve"> </w:t>
            </w:r>
            <w:r w:rsidR="005033D7" w:rsidRPr="002F1698">
              <w:rPr>
                <w:rFonts w:ascii="Arial" w:hAnsi="Arial" w:cs="Arial"/>
              </w:rPr>
              <w:t xml:space="preserve"> </w:t>
            </w:r>
          </w:p>
        </w:tc>
      </w:tr>
      <w:tr w:rsidR="002F1698" w:rsidRPr="002F1698"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38522D3" w14:textId="4A6B3B54" w:rsidR="00967850" w:rsidRPr="00A31F2E" w:rsidRDefault="00484CB8" w:rsidP="00967850">
            <w:pPr>
              <w:rPr>
                <w:rFonts w:ascii="Arial" w:hAnsi="Arial" w:cs="Arial"/>
                <w:bCs/>
                <w:color w:val="000000" w:themeColor="text1"/>
              </w:rPr>
            </w:pPr>
            <w:r w:rsidRPr="002F1698">
              <w:rPr>
                <w:rFonts w:ascii="Arial" w:hAnsi="Arial" w:cs="Arial"/>
              </w:rPr>
              <w:t>Band 3</w:t>
            </w:r>
            <w:r w:rsidR="00967850">
              <w:rPr>
                <w:rFonts w:ascii="Arial" w:hAnsi="Arial" w:cs="Arial"/>
              </w:rPr>
              <w:t xml:space="preserve"> </w:t>
            </w:r>
          </w:p>
          <w:p w14:paraId="7A565C6F" w14:textId="66C1FC49" w:rsidR="00213541" w:rsidRPr="002F1698" w:rsidRDefault="00213541" w:rsidP="00F607B2">
            <w:pPr>
              <w:jc w:val="both"/>
              <w:rPr>
                <w:rFonts w:ascii="Arial" w:hAnsi="Arial" w:cs="Arial"/>
              </w:rPr>
            </w:pPr>
          </w:p>
        </w:tc>
      </w:tr>
      <w:tr w:rsidR="002F1698" w:rsidRPr="002F1698"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0794464" w:rsidR="00213541" w:rsidRPr="002F1698" w:rsidRDefault="00484CB8" w:rsidP="00F607B2">
            <w:pPr>
              <w:jc w:val="both"/>
              <w:rPr>
                <w:rFonts w:ascii="Arial" w:hAnsi="Arial" w:cs="Arial"/>
              </w:rPr>
            </w:pPr>
            <w:r w:rsidRPr="002F1698">
              <w:rPr>
                <w:rFonts w:ascii="Arial" w:hAnsi="Arial" w:cs="Arial"/>
              </w:rPr>
              <w:t>Mortuary/</w:t>
            </w:r>
            <w:r w:rsidR="00AE4E8D">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E6A0F56" w14:textId="5FEA492A" w:rsidR="00D37E5C" w:rsidRDefault="00D37E5C" w:rsidP="048133C7">
            <w:pPr>
              <w:jc w:val="both"/>
              <w:rPr>
                <w:rFonts w:ascii="Arial" w:hAnsi="Arial" w:cs="Arial"/>
              </w:rPr>
            </w:pPr>
            <w:r w:rsidRPr="00D37E5C">
              <w:rPr>
                <w:rFonts w:ascii="Arial" w:hAnsi="Arial" w:cs="Arial"/>
              </w:rPr>
              <w:t xml:space="preserve">The Mortuary </w:t>
            </w:r>
            <w:r w:rsidR="004A1E23">
              <w:rPr>
                <w:rFonts w:ascii="Arial" w:hAnsi="Arial" w:cs="Arial"/>
              </w:rPr>
              <w:t>Administrator</w:t>
            </w:r>
            <w:r w:rsidRPr="00D37E5C">
              <w:rPr>
                <w:rFonts w:ascii="Arial" w:hAnsi="Arial" w:cs="Arial"/>
              </w:rPr>
              <w:t xml:space="preserve"> will be part of a team providing an efficient coordinated Mortuary services to the Trust and the Coroner’s service, providing a high standard of deceased patient care. </w:t>
            </w:r>
          </w:p>
          <w:p w14:paraId="661DD84C" w14:textId="77777777" w:rsidR="00D37E5C" w:rsidRDefault="00D37E5C" w:rsidP="048133C7">
            <w:pPr>
              <w:jc w:val="both"/>
              <w:rPr>
                <w:rFonts w:ascii="Arial" w:hAnsi="Arial" w:cs="Arial"/>
              </w:rPr>
            </w:pPr>
          </w:p>
          <w:p w14:paraId="4D02B75C" w14:textId="197B2377" w:rsidR="00961546" w:rsidRDefault="00D37E5C" w:rsidP="00961546">
            <w:pPr>
              <w:jc w:val="both"/>
              <w:rPr>
                <w:rFonts w:ascii="Arial" w:hAnsi="Arial" w:cs="Arial"/>
              </w:rPr>
            </w:pPr>
            <w:r w:rsidRPr="00D37E5C">
              <w:rPr>
                <w:rFonts w:ascii="Arial" w:hAnsi="Arial" w:cs="Arial"/>
              </w:rPr>
              <w:t>Following the appropriate training the post holder will be expected to participate in the</w:t>
            </w:r>
            <w:r w:rsidR="00AE4E8D">
              <w:rPr>
                <w:rFonts w:ascii="Arial" w:hAnsi="Arial" w:cs="Arial"/>
              </w:rPr>
              <w:t xml:space="preserve"> administration duties of the department to help facilitate the provision of the Mortuary service. This will primarily involve working within the Mortuary APT office</w:t>
            </w:r>
            <w:r w:rsidR="00961546">
              <w:rPr>
                <w:rFonts w:ascii="Arial" w:hAnsi="Arial" w:cs="Arial"/>
              </w:rPr>
              <w:t>.</w:t>
            </w:r>
            <w:r w:rsidR="00AE4E8D">
              <w:rPr>
                <w:rFonts w:ascii="Arial" w:hAnsi="Arial" w:cs="Arial"/>
              </w:rPr>
              <w:t xml:space="preserve"> </w:t>
            </w:r>
            <w:r w:rsidR="00961546">
              <w:rPr>
                <w:rFonts w:ascii="Arial" w:hAnsi="Arial" w:cs="Arial"/>
              </w:rPr>
              <w:t>To meet the needs of the service, the post holder may be required to work in other administrative areas as appropriate as directed by the line manager. On occasion the postholder may be required to assist in the admission and release of deceased patients, and preparation of deceased patients for viewing by their relatives.</w:t>
            </w:r>
          </w:p>
          <w:p w14:paraId="7C411E8F" w14:textId="77777777" w:rsidR="00961546" w:rsidRDefault="00961546" w:rsidP="00961546">
            <w:pPr>
              <w:jc w:val="both"/>
              <w:rPr>
                <w:rFonts w:ascii="Arial" w:hAnsi="Arial" w:cs="Arial"/>
              </w:rPr>
            </w:pPr>
          </w:p>
          <w:p w14:paraId="285875A5" w14:textId="751F61B4"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C7FBF7E" w14:textId="36F09068" w:rsidR="00D37E5C" w:rsidRPr="00000F32" w:rsidRDefault="00D37E5C" w:rsidP="00D37E5C">
            <w:pPr>
              <w:jc w:val="both"/>
              <w:rPr>
                <w:rFonts w:ascii="Arial" w:hAnsi="Arial" w:cs="Arial"/>
                <w:b/>
              </w:rPr>
            </w:pPr>
            <w:r w:rsidRPr="00D37E5C">
              <w:rPr>
                <w:rFonts w:ascii="Arial" w:hAnsi="Arial" w:cs="Arial"/>
                <w:b/>
              </w:rPr>
              <w:t xml:space="preserve">Organisational and Administrative </w:t>
            </w:r>
          </w:p>
          <w:p w14:paraId="7C436824" w14:textId="22AB8E13" w:rsidR="00000F32" w:rsidRDefault="00000F32" w:rsidP="00000F32">
            <w:pPr>
              <w:pStyle w:val="ListParagraph"/>
              <w:numPr>
                <w:ilvl w:val="0"/>
                <w:numId w:val="9"/>
              </w:numPr>
              <w:rPr>
                <w:rFonts w:cs="Arial"/>
              </w:rPr>
            </w:pPr>
            <w:r>
              <w:rPr>
                <w:rFonts w:cs="Arial"/>
              </w:rPr>
              <w:t>To undertake all training and competencies associated with this post.</w:t>
            </w:r>
          </w:p>
          <w:p w14:paraId="204C75B7" w14:textId="3F5E8D83" w:rsidR="00D37E5C" w:rsidRPr="00000F32" w:rsidRDefault="00D37E5C" w:rsidP="00000F32">
            <w:pPr>
              <w:pStyle w:val="ListParagraph"/>
              <w:numPr>
                <w:ilvl w:val="0"/>
                <w:numId w:val="9"/>
              </w:numPr>
              <w:rPr>
                <w:rFonts w:cs="Arial"/>
              </w:rPr>
            </w:pPr>
            <w:r w:rsidRPr="00000F32">
              <w:rPr>
                <w:rFonts w:cs="Arial"/>
              </w:rPr>
              <w:t xml:space="preserve">To participate in </w:t>
            </w:r>
            <w:r w:rsidR="00AE4E8D">
              <w:rPr>
                <w:rFonts w:cs="Arial"/>
              </w:rPr>
              <w:t>relevant</w:t>
            </w:r>
            <w:r w:rsidRPr="00000F32">
              <w:rPr>
                <w:rFonts w:cs="Arial"/>
              </w:rPr>
              <w:t xml:space="preserve"> Mortuary duties, including completing legal documentation and department registers.</w:t>
            </w:r>
          </w:p>
          <w:p w14:paraId="304C9E7C" w14:textId="4C46A25C" w:rsidR="00D37E5C" w:rsidRPr="00000F32" w:rsidRDefault="00D37E5C" w:rsidP="00000F32">
            <w:pPr>
              <w:pStyle w:val="ListParagraph"/>
              <w:numPr>
                <w:ilvl w:val="0"/>
                <w:numId w:val="9"/>
              </w:numPr>
              <w:rPr>
                <w:rFonts w:cs="Arial"/>
              </w:rPr>
            </w:pPr>
            <w:r w:rsidRPr="00000F32">
              <w:rPr>
                <w:rFonts w:cs="Arial"/>
              </w:rPr>
              <w:t xml:space="preserve">To maintain high levels of cleanliness </w:t>
            </w:r>
            <w:r w:rsidR="00AE4E8D">
              <w:rPr>
                <w:rFonts w:cs="Arial"/>
              </w:rPr>
              <w:t>within the office environment</w:t>
            </w:r>
            <w:r w:rsidRPr="00000F32">
              <w:rPr>
                <w:rFonts w:cs="Arial"/>
              </w:rPr>
              <w:t>.</w:t>
            </w:r>
          </w:p>
          <w:p w14:paraId="5F363351" w14:textId="1E569250" w:rsidR="00000F32" w:rsidRDefault="00D37E5C" w:rsidP="00000F32">
            <w:pPr>
              <w:pStyle w:val="ListParagraph"/>
              <w:numPr>
                <w:ilvl w:val="0"/>
                <w:numId w:val="9"/>
              </w:numPr>
              <w:rPr>
                <w:rFonts w:cs="Arial"/>
              </w:rPr>
            </w:pPr>
            <w:r w:rsidRPr="00000F32">
              <w:rPr>
                <w:rFonts w:cs="Arial"/>
              </w:rPr>
              <w:t>To answer telephone calls and personal enquiries in a polite and dignified manner maintaining</w:t>
            </w:r>
            <w:r w:rsidR="00000F32">
              <w:rPr>
                <w:rFonts w:cs="Arial"/>
              </w:rPr>
              <w:t xml:space="preserve"> confidentiality at all times</w:t>
            </w:r>
          </w:p>
          <w:p w14:paraId="1A0A869E" w14:textId="4E243C9D" w:rsidR="00D37E5C" w:rsidRPr="00000F32" w:rsidRDefault="00D37E5C" w:rsidP="00000F32">
            <w:pPr>
              <w:pStyle w:val="ListParagraph"/>
              <w:numPr>
                <w:ilvl w:val="0"/>
                <w:numId w:val="9"/>
              </w:numPr>
              <w:rPr>
                <w:rFonts w:cs="Arial"/>
              </w:rPr>
            </w:pPr>
            <w:r w:rsidRPr="00000F32">
              <w:rPr>
                <w:rFonts w:cs="Arial"/>
              </w:rPr>
              <w:t>To liaise with the Coroner’s office, police, patient affairs and funeral directors in a polite and confidential manner.</w:t>
            </w:r>
          </w:p>
          <w:p w14:paraId="20DB23C8" w14:textId="63FBEAA2" w:rsidR="00D37E5C" w:rsidRPr="00000F32" w:rsidRDefault="00D37E5C" w:rsidP="00000F32">
            <w:pPr>
              <w:pStyle w:val="ListParagraph"/>
              <w:numPr>
                <w:ilvl w:val="0"/>
                <w:numId w:val="9"/>
              </w:numPr>
              <w:rPr>
                <w:rFonts w:cs="Arial"/>
              </w:rPr>
            </w:pPr>
            <w:r w:rsidRPr="00000F32">
              <w:rPr>
                <w:rFonts w:cs="Arial"/>
              </w:rPr>
              <w:t>To deal with bereaved families in a professional sympathetic but practical manner</w:t>
            </w:r>
            <w:r w:rsidR="00000F32">
              <w:rPr>
                <w:rFonts w:cs="Arial"/>
              </w:rPr>
              <w:t>.</w:t>
            </w:r>
          </w:p>
          <w:p w14:paraId="11F874F8" w14:textId="50FB04B5" w:rsidR="00D37E5C" w:rsidRPr="00000F32" w:rsidRDefault="00D37E5C" w:rsidP="00000F32">
            <w:pPr>
              <w:pStyle w:val="ListParagraph"/>
              <w:numPr>
                <w:ilvl w:val="0"/>
                <w:numId w:val="9"/>
              </w:numPr>
              <w:rPr>
                <w:rFonts w:cs="Arial"/>
              </w:rPr>
            </w:pPr>
            <w:r w:rsidRPr="00000F32">
              <w:rPr>
                <w:rFonts w:cs="Arial"/>
              </w:rPr>
              <w:t>To ensure that the Trust policy is followed for the release of deceased persons</w:t>
            </w:r>
          </w:p>
          <w:p w14:paraId="03AC023F" w14:textId="48575963" w:rsidR="00D37E5C" w:rsidRPr="00000F32" w:rsidRDefault="00D37E5C" w:rsidP="00000F32">
            <w:pPr>
              <w:pStyle w:val="ListParagraph"/>
              <w:numPr>
                <w:ilvl w:val="0"/>
                <w:numId w:val="9"/>
              </w:numPr>
              <w:rPr>
                <w:rFonts w:cs="Arial"/>
              </w:rPr>
            </w:pPr>
            <w:r w:rsidRPr="00000F32">
              <w:rPr>
                <w:rFonts w:cs="Arial"/>
              </w:rPr>
              <w:t>To report incidents to the line manager.</w:t>
            </w:r>
          </w:p>
          <w:p w14:paraId="78DEEE8B" w14:textId="1D614381" w:rsidR="00D37E5C" w:rsidRPr="00000F32" w:rsidRDefault="00D37E5C" w:rsidP="00000F32">
            <w:pPr>
              <w:pStyle w:val="ListParagraph"/>
              <w:numPr>
                <w:ilvl w:val="0"/>
                <w:numId w:val="9"/>
              </w:numPr>
              <w:rPr>
                <w:rFonts w:cs="Arial"/>
              </w:rPr>
            </w:pPr>
            <w:r w:rsidRPr="00000F32">
              <w:rPr>
                <w:rFonts w:cs="Arial"/>
              </w:rPr>
              <w:t xml:space="preserve">To arrange </w:t>
            </w:r>
            <w:r w:rsidR="00AE4E8D">
              <w:rPr>
                <w:rFonts w:cs="Arial"/>
              </w:rPr>
              <w:t xml:space="preserve">via telephone or email viewing or Identifications on deceased, under the direction of the Mortuary APTs. </w:t>
            </w:r>
          </w:p>
          <w:p w14:paraId="1B724B86" w14:textId="6DB348E1" w:rsidR="00D37E5C" w:rsidRPr="00000F32" w:rsidRDefault="00D37E5C" w:rsidP="00000F32">
            <w:pPr>
              <w:pStyle w:val="ListParagraph"/>
              <w:numPr>
                <w:ilvl w:val="0"/>
                <w:numId w:val="9"/>
              </w:numPr>
              <w:rPr>
                <w:rFonts w:cs="Arial"/>
              </w:rPr>
            </w:pPr>
            <w:r w:rsidRPr="00000F32">
              <w:rPr>
                <w:rFonts w:cs="Arial"/>
              </w:rPr>
              <w:t>To keep accurate records of deceased patients</w:t>
            </w:r>
            <w:r w:rsidR="00AE4E8D">
              <w:rPr>
                <w:rFonts w:cs="Arial"/>
              </w:rPr>
              <w:t xml:space="preserve"> within the computerised system. </w:t>
            </w:r>
          </w:p>
          <w:p w14:paraId="0AC82548" w14:textId="18CD52AB" w:rsidR="00D37E5C" w:rsidRPr="00000F32" w:rsidRDefault="00D37E5C" w:rsidP="00000F32">
            <w:pPr>
              <w:pStyle w:val="ListParagraph"/>
              <w:numPr>
                <w:ilvl w:val="0"/>
                <w:numId w:val="9"/>
              </w:numPr>
              <w:rPr>
                <w:rFonts w:cs="Arial"/>
              </w:rPr>
            </w:pPr>
            <w:r w:rsidRPr="00000F32">
              <w:rPr>
                <w:rFonts w:cs="Arial"/>
              </w:rPr>
              <w:t>To keep accurate records and any personal effects belonging to the deceased</w:t>
            </w:r>
            <w:r w:rsidR="00603AC7">
              <w:rPr>
                <w:rFonts w:cs="Arial"/>
              </w:rPr>
              <w:t>.</w:t>
            </w:r>
          </w:p>
          <w:p w14:paraId="4394FB54" w14:textId="17E91E80" w:rsidR="00D37E5C" w:rsidRPr="00000F32" w:rsidRDefault="00D37E5C" w:rsidP="00000F32">
            <w:pPr>
              <w:pStyle w:val="ListParagraph"/>
              <w:numPr>
                <w:ilvl w:val="0"/>
                <w:numId w:val="9"/>
              </w:numPr>
              <w:rPr>
                <w:rFonts w:cs="Arial"/>
              </w:rPr>
            </w:pPr>
            <w:r w:rsidRPr="00000F32">
              <w:rPr>
                <w:rFonts w:cs="Arial"/>
              </w:rPr>
              <w:t>To ensure accurate record keeping of all specimens retained and secure postage of any specimens leaving the department</w:t>
            </w:r>
            <w:r w:rsidR="00603AC7">
              <w:rPr>
                <w:rFonts w:cs="Arial"/>
              </w:rPr>
              <w:t>.</w:t>
            </w:r>
          </w:p>
          <w:p w14:paraId="0A1570B2" w14:textId="742AB5B0" w:rsidR="00D37E5C" w:rsidRDefault="00D37E5C" w:rsidP="0079349D">
            <w:pPr>
              <w:pStyle w:val="ListParagraph"/>
              <w:numPr>
                <w:ilvl w:val="0"/>
                <w:numId w:val="9"/>
              </w:numPr>
              <w:rPr>
                <w:rFonts w:cs="Arial"/>
              </w:rPr>
            </w:pPr>
            <w:r w:rsidRPr="00000F32">
              <w:rPr>
                <w:rFonts w:cs="Arial"/>
              </w:rPr>
              <w:lastRenderedPageBreak/>
              <w:t>To maintain good working relationships with all trust departments and external organisations such</w:t>
            </w:r>
            <w:r w:rsidR="00000F32">
              <w:rPr>
                <w:rFonts w:cs="Arial"/>
              </w:rPr>
              <w:t xml:space="preserve"> </w:t>
            </w:r>
            <w:r w:rsidRPr="00000F32">
              <w:rPr>
                <w:rFonts w:cs="Arial"/>
              </w:rPr>
              <w:t>as funeral directors and Coroner’s officers</w:t>
            </w:r>
            <w:r w:rsidR="00603AC7">
              <w:rPr>
                <w:rFonts w:cs="Arial"/>
              </w:rPr>
              <w:t>.</w:t>
            </w:r>
          </w:p>
          <w:p w14:paraId="25891A06" w14:textId="29E0C2FF" w:rsidR="00603AC7" w:rsidRDefault="00603AC7" w:rsidP="0079349D">
            <w:pPr>
              <w:pStyle w:val="ListParagraph"/>
              <w:numPr>
                <w:ilvl w:val="0"/>
                <w:numId w:val="9"/>
              </w:numPr>
              <w:rPr>
                <w:rFonts w:cs="Arial"/>
              </w:rPr>
            </w:pPr>
            <w:r>
              <w:rPr>
                <w:rFonts w:cs="Arial"/>
              </w:rPr>
              <w:t>To schedule and arrange Post Mortem examinations under the direction of the Manager and Deputy.</w:t>
            </w:r>
          </w:p>
          <w:p w14:paraId="2EA58B3A" w14:textId="15514B6C" w:rsidR="00603AC7" w:rsidRPr="00000F32" w:rsidRDefault="00603AC7" w:rsidP="0079349D">
            <w:pPr>
              <w:pStyle w:val="ListParagraph"/>
              <w:numPr>
                <w:ilvl w:val="0"/>
                <w:numId w:val="9"/>
              </w:numPr>
              <w:rPr>
                <w:rFonts w:cs="Arial"/>
              </w:rPr>
            </w:pPr>
            <w:r>
              <w:rPr>
                <w:rFonts w:cs="Arial"/>
              </w:rPr>
              <w:t>To forward on Post Mortem requests and relevant information to the Pathologists ahead of examinations.</w:t>
            </w:r>
          </w:p>
          <w:p w14:paraId="7391056C" w14:textId="5EA82D28" w:rsidR="00D37E5C" w:rsidRPr="00000F32" w:rsidRDefault="00D37E5C" w:rsidP="00000F32">
            <w:pPr>
              <w:pStyle w:val="ListParagraph"/>
              <w:numPr>
                <w:ilvl w:val="0"/>
                <w:numId w:val="9"/>
              </w:numPr>
              <w:rPr>
                <w:rFonts w:cs="Arial"/>
              </w:rPr>
            </w:pPr>
            <w:r w:rsidRPr="00000F32">
              <w:rPr>
                <w:rFonts w:cs="Arial"/>
              </w:rPr>
              <w:t xml:space="preserve">To arrange and book transfer of deceased for Post Mortem examination </w:t>
            </w:r>
            <w:r w:rsidR="00603AC7">
              <w:rPr>
                <w:rFonts w:cs="Arial"/>
              </w:rPr>
              <w:t xml:space="preserve">off-site </w:t>
            </w:r>
            <w:r w:rsidRPr="00000F32">
              <w:rPr>
                <w:rFonts w:cs="Arial"/>
              </w:rPr>
              <w:t>when requested</w:t>
            </w:r>
            <w:r w:rsidR="00603AC7">
              <w:rPr>
                <w:rFonts w:cs="Arial"/>
              </w:rPr>
              <w:t>.</w:t>
            </w:r>
          </w:p>
          <w:p w14:paraId="1D89F93F" w14:textId="5A9FBC01" w:rsidR="00D37E5C" w:rsidRPr="00000F32" w:rsidRDefault="00D37E5C" w:rsidP="00000F32">
            <w:pPr>
              <w:pStyle w:val="ListParagraph"/>
              <w:numPr>
                <w:ilvl w:val="0"/>
                <w:numId w:val="9"/>
              </w:numPr>
              <w:rPr>
                <w:rFonts w:cs="Arial"/>
              </w:rPr>
            </w:pPr>
            <w:r w:rsidRPr="00000F32">
              <w:rPr>
                <w:rFonts w:cs="Arial"/>
              </w:rPr>
              <w:t xml:space="preserve">To </w:t>
            </w:r>
            <w:r w:rsidR="00603AC7">
              <w:rPr>
                <w:rFonts w:cs="Arial"/>
              </w:rPr>
              <w:t>request</w:t>
            </w:r>
            <w:r w:rsidRPr="00000F32">
              <w:rPr>
                <w:rFonts w:cs="Arial"/>
              </w:rPr>
              <w:t xml:space="preserve"> and return deceased patient notes </w:t>
            </w:r>
            <w:r w:rsidR="00603AC7">
              <w:rPr>
                <w:rFonts w:cs="Arial"/>
              </w:rPr>
              <w:t xml:space="preserve">when required. </w:t>
            </w:r>
          </w:p>
          <w:p w14:paraId="082F1437" w14:textId="1A359DCA" w:rsidR="00D37E5C" w:rsidRPr="00000F32" w:rsidRDefault="00D37E5C" w:rsidP="00000F32">
            <w:pPr>
              <w:pStyle w:val="ListParagraph"/>
              <w:numPr>
                <w:ilvl w:val="0"/>
                <w:numId w:val="9"/>
              </w:numPr>
              <w:rPr>
                <w:rFonts w:cs="Arial"/>
              </w:rPr>
            </w:pPr>
            <w:r w:rsidRPr="00000F32">
              <w:rPr>
                <w:rFonts w:cs="Arial"/>
              </w:rPr>
              <w:t>To update all Mortuary records including electronic records</w:t>
            </w:r>
          </w:p>
          <w:p w14:paraId="23C22A71" w14:textId="071A4389" w:rsidR="00741874" w:rsidRPr="00961546" w:rsidRDefault="00D37E5C" w:rsidP="00961546">
            <w:pPr>
              <w:pStyle w:val="ListParagraph"/>
              <w:numPr>
                <w:ilvl w:val="0"/>
                <w:numId w:val="9"/>
              </w:numPr>
              <w:rPr>
                <w:rFonts w:cs="Arial"/>
              </w:rPr>
            </w:pPr>
            <w:r w:rsidRPr="00000F32">
              <w:rPr>
                <w:rFonts w:cs="Arial"/>
              </w:rPr>
              <w:t xml:space="preserve">To maintain </w:t>
            </w:r>
            <w:r w:rsidR="00000F32">
              <w:rPr>
                <w:rFonts w:cs="Arial"/>
              </w:rPr>
              <w:t xml:space="preserve">good </w:t>
            </w:r>
            <w:r w:rsidRPr="00000F32">
              <w:rPr>
                <w:rFonts w:cs="Arial"/>
              </w:rPr>
              <w:t xml:space="preserve">stock </w:t>
            </w:r>
            <w:r w:rsidR="00000F32">
              <w:rPr>
                <w:rFonts w:cs="Arial"/>
              </w:rPr>
              <w:t xml:space="preserve">control and </w:t>
            </w:r>
            <w:r w:rsidRPr="00000F32">
              <w:rPr>
                <w:rFonts w:cs="Arial"/>
              </w:rPr>
              <w:t>equipment levels</w:t>
            </w:r>
            <w:r w:rsidR="00000F32">
              <w:rPr>
                <w:rFonts w:cs="Arial"/>
              </w:rPr>
              <w:t xml:space="preserve"> and notify </w:t>
            </w:r>
            <w:r w:rsidRPr="00000F32">
              <w:rPr>
                <w:rFonts w:cs="Arial"/>
              </w:rPr>
              <w:t xml:space="preserve">senior staff when stock is low. </w:t>
            </w:r>
          </w:p>
          <w:p w14:paraId="2714EE42" w14:textId="1092CD16" w:rsidR="00D37E5C" w:rsidRPr="00603AC7" w:rsidRDefault="00D37E5C" w:rsidP="00603AC7">
            <w:pPr>
              <w:pStyle w:val="ListParagraph"/>
              <w:numPr>
                <w:ilvl w:val="0"/>
                <w:numId w:val="10"/>
              </w:numPr>
              <w:rPr>
                <w:rFonts w:cs="Arial"/>
              </w:rPr>
            </w:pPr>
            <w:r w:rsidRPr="00000F32">
              <w:rPr>
                <w:rFonts w:cs="Arial"/>
              </w:rPr>
              <w:t>To complete paperwork associated with each deceased</w:t>
            </w:r>
            <w:r w:rsidR="00000F32">
              <w:rPr>
                <w:rFonts w:cs="Arial"/>
              </w:rPr>
              <w:t>.</w:t>
            </w:r>
          </w:p>
          <w:p w14:paraId="69051398" w14:textId="04FB52EE" w:rsidR="00D37E5C" w:rsidRDefault="00D37E5C" w:rsidP="00000F32">
            <w:pPr>
              <w:pStyle w:val="ListParagraph"/>
              <w:numPr>
                <w:ilvl w:val="0"/>
                <w:numId w:val="10"/>
              </w:numPr>
              <w:rPr>
                <w:rFonts w:cs="Arial"/>
              </w:rPr>
            </w:pPr>
            <w:r w:rsidRPr="00000F32">
              <w:rPr>
                <w:rFonts w:cs="Arial"/>
              </w:rPr>
              <w:t>To test and record fridge alarm systems twice a month or when instructed</w:t>
            </w:r>
          </w:p>
          <w:p w14:paraId="38A9204B" w14:textId="585351CA" w:rsidR="00603AC7" w:rsidRDefault="00603AC7" w:rsidP="00000F32">
            <w:pPr>
              <w:pStyle w:val="ListParagraph"/>
              <w:numPr>
                <w:ilvl w:val="0"/>
                <w:numId w:val="10"/>
              </w:numPr>
              <w:rPr>
                <w:rFonts w:cs="Arial"/>
              </w:rPr>
            </w:pPr>
            <w:r>
              <w:rPr>
                <w:rFonts w:cs="Arial"/>
              </w:rPr>
              <w:t>To help participate in Audits as required</w:t>
            </w:r>
          </w:p>
          <w:p w14:paraId="0F7585A2" w14:textId="6D7B778A" w:rsidR="00603AC7" w:rsidRPr="00000F32" w:rsidRDefault="00603AC7" w:rsidP="00000F32">
            <w:pPr>
              <w:pStyle w:val="ListParagraph"/>
              <w:numPr>
                <w:ilvl w:val="0"/>
                <w:numId w:val="10"/>
              </w:numPr>
              <w:rPr>
                <w:rFonts w:cs="Arial"/>
              </w:rPr>
            </w:pPr>
            <w:r>
              <w:rPr>
                <w:rFonts w:cs="Arial"/>
              </w:rPr>
              <w:t>To help record incidents and errors if required.</w:t>
            </w:r>
          </w:p>
          <w:p w14:paraId="25D4ABFD" w14:textId="69096508" w:rsidR="00D37E5C" w:rsidRPr="00000F32" w:rsidRDefault="00D37E5C" w:rsidP="00000F32">
            <w:pPr>
              <w:pStyle w:val="ListParagraph"/>
              <w:numPr>
                <w:ilvl w:val="0"/>
                <w:numId w:val="10"/>
              </w:numPr>
              <w:rPr>
                <w:rFonts w:cs="Arial"/>
              </w:rPr>
            </w:pPr>
            <w:r w:rsidRPr="00000F32">
              <w:rPr>
                <w:rFonts w:cs="Arial"/>
              </w:rPr>
              <w:t>To maintain accurate records of Mortuary capacity and share the information with relevant parties</w:t>
            </w:r>
          </w:p>
          <w:p w14:paraId="6AD6CF7E" w14:textId="0804E537" w:rsidR="00D37E5C" w:rsidRPr="00000F32" w:rsidRDefault="00D37E5C" w:rsidP="00000F32">
            <w:pPr>
              <w:pStyle w:val="ListParagraph"/>
              <w:numPr>
                <w:ilvl w:val="0"/>
                <w:numId w:val="10"/>
              </w:numPr>
              <w:rPr>
                <w:rFonts w:cs="Arial"/>
              </w:rPr>
            </w:pPr>
            <w:r w:rsidRPr="00000F32">
              <w:rPr>
                <w:rFonts w:cs="Arial"/>
              </w:rPr>
              <w:t>To maintain and report of Mortuary capacity and escalating to line manager</w:t>
            </w:r>
          </w:p>
          <w:p w14:paraId="5108AC8C" w14:textId="78984F89" w:rsidR="00D37E5C" w:rsidRPr="00000F32" w:rsidRDefault="00D37E5C" w:rsidP="00000F32">
            <w:pPr>
              <w:pStyle w:val="ListParagraph"/>
              <w:numPr>
                <w:ilvl w:val="0"/>
                <w:numId w:val="10"/>
              </w:numPr>
              <w:rPr>
                <w:rFonts w:cs="Arial"/>
              </w:rPr>
            </w:pPr>
            <w:r w:rsidRPr="00000F32">
              <w:rPr>
                <w:rFonts w:cs="Arial"/>
              </w:rPr>
              <w:t>To assist the APT’s in aspects of Mortuary work that are essential to the smooth running of the department.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5CF2B6BE" w:rsidR="003A5DEC" w:rsidRPr="00D37E5C" w:rsidRDefault="001D629F" w:rsidP="008F7F1E">
            <w:pPr>
              <w:pStyle w:val="paragraph"/>
              <w:spacing w:before="0" w:beforeAutospacing="0" w:after="0" w:afterAutospacing="0"/>
              <w:jc w:val="both"/>
              <w:textAlignment w:val="baseline"/>
              <w:rPr>
                <w:rStyle w:val="normaltextrun"/>
                <w:rFonts w:ascii="Arial" w:hAnsi="Arial"/>
                <w:sz w:val="22"/>
              </w:rPr>
            </w:pPr>
            <w:r w:rsidRPr="00D37E5C">
              <w:rPr>
                <w:rStyle w:val="normaltextrun"/>
                <w:rFonts w:ascii="Arial" w:hAnsi="Arial"/>
                <w:sz w:val="22"/>
              </w:rPr>
              <w:t>The post holder is required to deal effectively with staff of all levels throughout the Trust</w:t>
            </w:r>
            <w:r w:rsidR="00ED356C" w:rsidRPr="00D37E5C">
              <w:rPr>
                <w:rStyle w:val="normaltextrun"/>
                <w:rFonts w:ascii="Arial" w:hAnsi="Arial"/>
                <w:sz w:val="22"/>
              </w:rPr>
              <w:t xml:space="preserve"> as and when they encounter on a day to day basis</w:t>
            </w:r>
            <w:r w:rsidR="00D37E5C" w:rsidRPr="00D37E5C">
              <w:rPr>
                <w:rStyle w:val="normaltextrun"/>
                <w:rFonts w:ascii="Arial" w:hAnsi="Arial"/>
                <w:sz w:val="22"/>
              </w:rPr>
              <w:t xml:space="preserve">. </w:t>
            </w:r>
            <w:r w:rsidR="00ED356C" w:rsidRPr="00D37E5C">
              <w:rPr>
                <w:rStyle w:val="normaltextrun"/>
                <w:rFonts w:ascii="Arial" w:hAnsi="Arial"/>
                <w:sz w:val="22"/>
              </w:rPr>
              <w:t xml:space="preserve">In </w:t>
            </w:r>
            <w:r w:rsidR="00000F32" w:rsidRPr="00D37E5C">
              <w:rPr>
                <w:rStyle w:val="normaltextrun"/>
                <w:rFonts w:ascii="Arial" w:hAnsi="Arial"/>
                <w:sz w:val="22"/>
              </w:rPr>
              <w:t>addition,</w:t>
            </w:r>
            <w:r w:rsidR="00ED356C" w:rsidRPr="00D37E5C">
              <w:rPr>
                <w:rStyle w:val="normaltextrun"/>
                <w:rFonts w:ascii="Arial" w:hAnsi="Arial"/>
                <w:sz w:val="22"/>
              </w:rPr>
              <w:t xml:space="preserve"> the post holder will deal with </w:t>
            </w:r>
            <w:r w:rsidRPr="00D37E5C">
              <w:rPr>
                <w:rStyle w:val="normaltextrun"/>
                <w:rFonts w:ascii="Arial" w:hAnsi="Arial"/>
                <w:sz w:val="22"/>
              </w:rPr>
              <w:t xml:space="preserve">the wider </w:t>
            </w:r>
            <w:r w:rsidR="00831738" w:rsidRPr="00D37E5C">
              <w:rPr>
                <w:rStyle w:val="normaltextrun"/>
                <w:rFonts w:ascii="Arial" w:hAnsi="Arial"/>
                <w:sz w:val="22"/>
              </w:rPr>
              <w:t>h</w:t>
            </w:r>
            <w:r w:rsidRPr="00D37E5C">
              <w:rPr>
                <w:rStyle w:val="normaltextrun"/>
                <w:rFonts w:ascii="Arial" w:hAnsi="Arial"/>
                <w:sz w:val="22"/>
              </w:rPr>
              <w:t>ealthcare community, externa</w:t>
            </w:r>
            <w:r w:rsidR="00D37E5C" w:rsidRPr="00D37E5C">
              <w:rPr>
                <w:rStyle w:val="normaltextrun"/>
                <w:rFonts w:ascii="Arial" w:hAnsi="Arial"/>
                <w:sz w:val="22"/>
              </w:rPr>
              <w:t xml:space="preserve">l organisations and the public. </w:t>
            </w:r>
            <w:r w:rsidRPr="00D37E5C">
              <w:rPr>
                <w:rStyle w:val="normaltextrun"/>
                <w:rFonts w:ascii="Arial" w:hAnsi="Arial"/>
                <w:sz w:val="22"/>
              </w:rPr>
              <w:t>This will include verba</w:t>
            </w:r>
            <w:r w:rsidR="00D37E5C" w:rsidRPr="00D37E5C">
              <w:rPr>
                <w:rStyle w:val="normaltextrun"/>
                <w:rFonts w:ascii="Arial" w:hAnsi="Arial"/>
                <w:sz w:val="22"/>
              </w:rPr>
              <w:t>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7E11D93" w:rsidR="00884334"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Histopathologists</w:t>
                  </w:r>
                </w:p>
              </w:tc>
              <w:tc>
                <w:tcPr>
                  <w:tcW w:w="3735" w:type="dxa"/>
                  <w:tcBorders>
                    <w:top w:val="nil"/>
                    <w:left w:val="nil"/>
                    <w:bottom w:val="nil"/>
                    <w:right w:val="single" w:sz="6" w:space="0" w:color="auto"/>
                  </w:tcBorders>
                  <w:shd w:val="clear" w:color="auto" w:fill="auto"/>
                  <w:hideMark/>
                </w:tcPr>
                <w:p w14:paraId="7D2F4414" w14:textId="5A758B4A" w:rsidR="00884334" w:rsidRPr="00D37E5C"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37E5C">
                    <w:rPr>
                      <w:rFonts w:ascii="Arial" w:hAnsi="Arial" w:cs="Arial"/>
                      <w:color w:val="000000"/>
                      <w:sz w:val="22"/>
                      <w:szCs w:val="22"/>
                    </w:rPr>
                    <w:t>Funeral Directors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0B6A93DE" w14:textId="4856C52B" w:rsidR="00884334" w:rsidRDefault="004A1E2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Cellular </w:t>
                  </w:r>
                  <w:r w:rsidR="00D37E5C">
                    <w:rPr>
                      <w:rFonts w:ascii="Arial" w:hAnsi="Arial" w:cs="Arial"/>
                      <w:color w:val="000000"/>
                      <w:sz w:val="22"/>
                      <w:szCs w:val="22"/>
                    </w:rPr>
                    <w:t>Pathology Service Manager</w:t>
                  </w:r>
                </w:p>
                <w:p w14:paraId="41879564" w14:textId="77777777" w:rsidR="00D37E5C" w:rsidRDefault="004A1E2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Mortuary Bereavement &amp; Tissue Donation Manager</w:t>
                  </w:r>
                </w:p>
                <w:p w14:paraId="3AF37619" w14:textId="340F7875" w:rsidR="004A1E23" w:rsidRDefault="004A1E2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Manager</w:t>
                  </w:r>
                </w:p>
              </w:tc>
              <w:tc>
                <w:tcPr>
                  <w:tcW w:w="3735" w:type="dxa"/>
                  <w:tcBorders>
                    <w:top w:val="nil"/>
                    <w:left w:val="nil"/>
                    <w:bottom w:val="nil"/>
                    <w:right w:val="single" w:sz="6" w:space="0" w:color="auto"/>
                  </w:tcBorders>
                  <w:shd w:val="clear" w:color="auto" w:fill="auto"/>
                </w:tcPr>
                <w:p w14:paraId="29066D42" w14:textId="11525477" w:rsidR="00884334" w:rsidRPr="00D37E5C"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37E5C">
                    <w:rPr>
                      <w:rFonts w:ascii="Arial" w:hAnsi="Arial" w:cs="Arial"/>
                      <w:color w:val="000000"/>
                      <w:sz w:val="22"/>
                      <w:szCs w:val="22"/>
                    </w:rPr>
                    <w:t>Police Officers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4EDC8347" w:rsidR="00884334"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Anatomical Pathology Techn</w:t>
                  </w:r>
                  <w:r w:rsidR="004A1E23">
                    <w:rPr>
                      <w:rFonts w:ascii="Arial" w:hAnsi="Arial" w:cs="Arial"/>
                      <w:color w:val="000000"/>
                      <w:sz w:val="22"/>
                      <w:szCs w:val="22"/>
                    </w:rPr>
                    <w:t>ologists</w:t>
                  </w:r>
                </w:p>
              </w:tc>
              <w:tc>
                <w:tcPr>
                  <w:tcW w:w="3735" w:type="dxa"/>
                  <w:tcBorders>
                    <w:top w:val="nil"/>
                    <w:left w:val="nil"/>
                    <w:bottom w:val="nil"/>
                    <w:right w:val="single" w:sz="6" w:space="0" w:color="auto"/>
                  </w:tcBorders>
                  <w:shd w:val="clear" w:color="auto" w:fill="auto"/>
                </w:tcPr>
                <w:p w14:paraId="1B45840E" w14:textId="1C6A6AA5" w:rsidR="00884334" w:rsidRPr="00D37E5C"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37E5C">
                    <w:rPr>
                      <w:rFonts w:ascii="Arial" w:hAnsi="Arial" w:cs="Arial"/>
                      <w:color w:val="000000"/>
                      <w:sz w:val="22"/>
                      <w:szCs w:val="22"/>
                    </w:rPr>
                    <w:t>Paramedics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031D57F" w14:textId="79458EE0" w:rsidR="00884334"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Bereavement </w:t>
                  </w:r>
                  <w:r w:rsidR="004A1E23">
                    <w:rPr>
                      <w:rFonts w:ascii="Arial" w:hAnsi="Arial" w:cs="Arial"/>
                      <w:color w:val="000000"/>
                      <w:sz w:val="22"/>
                      <w:szCs w:val="22"/>
                    </w:rPr>
                    <w:t>/ Donation Officers</w:t>
                  </w:r>
                </w:p>
                <w:p w14:paraId="5C8DA68F" w14:textId="68C12498" w:rsidR="00D37E5C" w:rsidRDefault="00D37E5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Examiner Team</w:t>
                  </w:r>
                </w:p>
              </w:tc>
              <w:tc>
                <w:tcPr>
                  <w:tcW w:w="3735" w:type="dxa"/>
                  <w:tcBorders>
                    <w:top w:val="nil"/>
                    <w:left w:val="nil"/>
                    <w:bottom w:val="single" w:sz="6" w:space="0" w:color="auto"/>
                    <w:right w:val="single" w:sz="6" w:space="0" w:color="auto"/>
                  </w:tcBorders>
                  <w:shd w:val="clear" w:color="auto" w:fill="auto"/>
                </w:tcPr>
                <w:p w14:paraId="413B915E" w14:textId="352093DC" w:rsidR="00884334" w:rsidRPr="00D37E5C" w:rsidRDefault="00D37E5C" w:rsidP="00D37E5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37E5C">
                    <w:rPr>
                      <w:rFonts w:ascii="Arial" w:hAnsi="Arial" w:cs="Arial"/>
                      <w:color w:val="000000"/>
                      <w:sz w:val="22"/>
                      <w:szCs w:val="22"/>
                    </w:rPr>
                    <w:t>Coroner’s Office</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6A084A7A" w:rsidR="00884334" w:rsidRPr="00F607B2" w:rsidRDefault="00B735BB" w:rsidP="00F607B2">
            <w:pPr>
              <w:jc w:val="both"/>
              <w:rPr>
                <w:rFonts w:ascii="Arial" w:hAnsi="Arial" w:cs="Arial"/>
                <w:color w:val="FF0000"/>
              </w:rPr>
            </w:pPr>
            <w:r>
              <w:rPr>
                <w:rFonts w:ascii="Arial" w:hAnsi="Arial" w:cs="Arial"/>
                <w:color w:val="FF0000"/>
              </w:rPr>
              <w:t xml:space="preserve"> </w:t>
            </w:r>
          </w:p>
          <w:p w14:paraId="57A1A7E9" w14:textId="5B1E1B03" w:rsidR="005033D7" w:rsidRDefault="00CD3C57" w:rsidP="00F607B2">
            <w:pPr>
              <w:jc w:val="both"/>
              <w:rPr>
                <w:rFonts w:ascii="Arial" w:hAnsi="Arial" w:cs="Arial"/>
              </w:rPr>
            </w:pPr>
            <w:r>
              <w:rPr>
                <w:noProof/>
              </w:rPr>
              <w:drawing>
                <wp:anchor distT="0" distB="0" distL="114300" distR="114300" simplePos="0" relativeHeight="251668480" behindDoc="0" locked="0" layoutInCell="1" allowOverlap="1" wp14:anchorId="6F2DD968" wp14:editId="1707931F">
                  <wp:simplePos x="0" y="0"/>
                  <wp:positionH relativeFrom="column">
                    <wp:posOffset>817245</wp:posOffset>
                  </wp:positionH>
                  <wp:positionV relativeFrom="paragraph">
                    <wp:posOffset>8890</wp:posOffset>
                  </wp:positionV>
                  <wp:extent cx="4536440" cy="2465070"/>
                  <wp:effectExtent l="0" t="0" r="0" b="0"/>
                  <wp:wrapThrough wrapText="bothSides">
                    <wp:wrapPolygon edited="0">
                      <wp:start x="0" y="0"/>
                      <wp:lineTo x="0" y="21366"/>
                      <wp:lineTo x="21497" y="21366"/>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2497" b="4028"/>
                          <a:stretch/>
                        </pic:blipFill>
                        <pic:spPr bwMode="auto">
                          <a:xfrm>
                            <a:off x="0" y="0"/>
                            <a:ext cx="4536440" cy="2465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61044F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D4782BF" w:rsidR="00EB350B" w:rsidRPr="00425D9A" w:rsidRDefault="00425D9A" w:rsidP="00ED356C">
            <w:pPr>
              <w:rPr>
                <w:rFonts w:ascii="Arial" w:hAnsi="Arial" w:cs="Arial"/>
              </w:rPr>
            </w:pPr>
            <w:r>
              <w:rPr>
                <w:rFonts w:ascii="Arial" w:hAnsi="Arial" w:cs="Arial"/>
              </w:rPr>
              <w:t xml:space="preserve">The post holder will follow instruction from the </w:t>
            </w:r>
            <w:r w:rsidR="00741874">
              <w:rPr>
                <w:rFonts w:ascii="Arial" w:hAnsi="Arial" w:cs="Arial"/>
              </w:rPr>
              <w:t>Mortuary</w:t>
            </w:r>
            <w:r w:rsidR="00EF0F69">
              <w:rPr>
                <w:rFonts w:ascii="Arial" w:hAnsi="Arial" w:cs="Arial"/>
              </w:rPr>
              <w:t xml:space="preserve"> and</w:t>
            </w:r>
            <w:r w:rsidR="00741874">
              <w:rPr>
                <w:rFonts w:ascii="Arial" w:hAnsi="Arial" w:cs="Arial"/>
              </w:rPr>
              <w:t xml:space="preserve"> Bereavement Manager, Deputy, APTs</w:t>
            </w:r>
            <w:r>
              <w:rPr>
                <w:rFonts w:ascii="Arial" w:hAnsi="Arial" w:cs="Arial"/>
              </w:rPr>
              <w:t xml:space="preserve"> and Bereavement </w:t>
            </w:r>
            <w:r w:rsidR="00741874">
              <w:rPr>
                <w:rFonts w:ascii="Arial" w:hAnsi="Arial" w:cs="Arial"/>
              </w:rPr>
              <w:t xml:space="preserve">Donation </w:t>
            </w:r>
            <w:r>
              <w:rPr>
                <w:rFonts w:ascii="Arial" w:hAnsi="Arial" w:cs="Arial"/>
              </w:rPr>
              <w:t>Officers on a day to day basis. However, professional judgement must be used in cases of dealing with families of the deceased and the deceased themselves.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A918951" w14:textId="2D12C1D0" w:rsidR="002F1698" w:rsidRPr="002F1698" w:rsidRDefault="002F1698" w:rsidP="00F607B2">
            <w:pPr>
              <w:jc w:val="both"/>
              <w:rPr>
                <w:rFonts w:ascii="Arial" w:hAnsi="Arial" w:cs="Arial"/>
              </w:rPr>
            </w:pPr>
            <w:r w:rsidRPr="002F1698">
              <w:rPr>
                <w:rFonts w:ascii="Arial" w:hAnsi="Arial" w:cs="Arial"/>
              </w:rPr>
              <w:t>The post holder will be required to adhere to the organisations standards of customer care when welcoming visitors and dealing with clients in a confidential and sensitive manner. This could be face to face or over the phone and requires tact to exchange information relating to bereavement support.</w:t>
            </w:r>
          </w:p>
          <w:p w14:paraId="073E506E" w14:textId="77777777" w:rsidR="002F1698" w:rsidRPr="002F1698" w:rsidRDefault="002F1698" w:rsidP="00F607B2">
            <w:pPr>
              <w:jc w:val="both"/>
              <w:rPr>
                <w:rFonts w:ascii="Arial" w:hAnsi="Arial" w:cs="Arial"/>
              </w:rPr>
            </w:pPr>
          </w:p>
          <w:p w14:paraId="3E33BB99" w14:textId="1B6FC00B" w:rsidR="002F1698" w:rsidRPr="002F1698" w:rsidRDefault="002F1698" w:rsidP="00F607B2">
            <w:pPr>
              <w:jc w:val="both"/>
              <w:rPr>
                <w:rFonts w:ascii="Arial" w:hAnsi="Arial" w:cs="Arial"/>
              </w:rPr>
            </w:pPr>
            <w:r w:rsidRPr="002F1698">
              <w:rPr>
                <w:rFonts w:ascii="Arial" w:hAnsi="Arial" w:cs="Arial"/>
              </w:rPr>
              <w:t xml:space="preserve">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w:t>
            </w:r>
            <w:r w:rsidR="00EF0F69">
              <w:rPr>
                <w:rFonts w:ascii="Arial" w:hAnsi="Arial" w:cs="Arial"/>
              </w:rPr>
              <w:t>e</w:t>
            </w:r>
            <w:r w:rsidRPr="002F1698">
              <w:rPr>
                <w:rFonts w:ascii="Arial" w:hAnsi="Arial" w:cs="Arial"/>
              </w:rPr>
              <w:t xml:space="preserve">mail. </w:t>
            </w:r>
          </w:p>
          <w:p w14:paraId="554D0825" w14:textId="77777777" w:rsidR="002F1698" w:rsidRPr="002F1698" w:rsidRDefault="002F1698" w:rsidP="00F607B2">
            <w:pPr>
              <w:jc w:val="both"/>
              <w:rPr>
                <w:rFonts w:ascii="Arial" w:hAnsi="Arial" w:cs="Arial"/>
              </w:rPr>
            </w:pPr>
          </w:p>
          <w:p w14:paraId="4E87D1A3" w14:textId="61B0C39B" w:rsidR="0087013E" w:rsidRPr="00F607B2" w:rsidRDefault="002F1698" w:rsidP="00F607B2">
            <w:pPr>
              <w:jc w:val="both"/>
              <w:rPr>
                <w:rFonts w:ascii="Arial" w:hAnsi="Arial" w:cs="Arial"/>
              </w:rPr>
            </w:pPr>
            <w:r w:rsidRPr="002F1698">
              <w:rPr>
                <w:rFonts w:ascii="Arial"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1989E9" w14:textId="77777777" w:rsidR="00C80977" w:rsidRPr="00C80977" w:rsidRDefault="002F1698" w:rsidP="00C80977">
            <w:pPr>
              <w:pStyle w:val="ListParagraph"/>
              <w:numPr>
                <w:ilvl w:val="0"/>
                <w:numId w:val="12"/>
              </w:numPr>
              <w:rPr>
                <w:rFonts w:cs="Arial"/>
                <w:color w:val="FF0000"/>
              </w:rPr>
            </w:pPr>
            <w:r w:rsidRPr="00C80977">
              <w:rPr>
                <w:rFonts w:cs="Arial"/>
              </w:rPr>
              <w:t xml:space="preserve">Make judgements on facts, some of which require analysis. </w:t>
            </w:r>
          </w:p>
          <w:p w14:paraId="0917AE85" w14:textId="77777777" w:rsidR="00C80977" w:rsidRPr="00C80977" w:rsidRDefault="00C80977" w:rsidP="00C80977">
            <w:pPr>
              <w:pStyle w:val="ListParagraph"/>
              <w:numPr>
                <w:ilvl w:val="0"/>
                <w:numId w:val="12"/>
              </w:numPr>
              <w:rPr>
                <w:rFonts w:cs="Arial"/>
                <w:color w:val="FF0000"/>
              </w:rPr>
            </w:pPr>
            <w:r>
              <w:rPr>
                <w:rFonts w:cs="Arial"/>
              </w:rPr>
              <w:t>H</w:t>
            </w:r>
            <w:r w:rsidR="002F1698" w:rsidRPr="00C80977">
              <w:rPr>
                <w:rFonts w:cs="Arial"/>
              </w:rPr>
              <w:t xml:space="preserve">andle general issues and use initiative to escalate matters to a senior member of staff. </w:t>
            </w:r>
          </w:p>
          <w:p w14:paraId="5D048B78" w14:textId="0CA74BE8" w:rsidR="0087013E" w:rsidRPr="00000F32" w:rsidRDefault="002F1698" w:rsidP="00C80977">
            <w:pPr>
              <w:pStyle w:val="ListParagraph"/>
              <w:numPr>
                <w:ilvl w:val="0"/>
                <w:numId w:val="12"/>
              </w:numPr>
              <w:rPr>
                <w:rFonts w:cs="Arial"/>
                <w:color w:val="FF0000"/>
              </w:rPr>
            </w:pPr>
            <w:r w:rsidRPr="00C80977">
              <w:rPr>
                <w:rFonts w:cs="Arial"/>
              </w:rPr>
              <w:t xml:space="preserve">The post holder will have the ability to use their initiative and take appropriate action in the </w:t>
            </w:r>
            <w:r w:rsidRPr="00000F32">
              <w:rPr>
                <w:rFonts w:cs="Arial"/>
              </w:rPr>
              <w:t>absence of team/manager.</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A655621" w14:textId="77777777" w:rsidR="00C80977" w:rsidRPr="00C80977" w:rsidRDefault="002F1698" w:rsidP="00C80977">
            <w:pPr>
              <w:pStyle w:val="ListParagraph"/>
              <w:numPr>
                <w:ilvl w:val="0"/>
                <w:numId w:val="13"/>
              </w:numPr>
              <w:rPr>
                <w:rFonts w:cs="Arial"/>
                <w:color w:val="FF0000"/>
              </w:rPr>
            </w:pPr>
            <w:r w:rsidRPr="00C80977">
              <w:rPr>
                <w:rFonts w:cs="Arial"/>
              </w:rPr>
              <w:t xml:space="preserve">The ability to work using own initiative and manage time effectively to meet deadlines. </w:t>
            </w:r>
          </w:p>
          <w:p w14:paraId="0C254F3A" w14:textId="2C4D3E8C" w:rsidR="0087013E" w:rsidRPr="00C80977" w:rsidRDefault="002F1698" w:rsidP="00C80977">
            <w:pPr>
              <w:pStyle w:val="ListParagraph"/>
              <w:numPr>
                <w:ilvl w:val="0"/>
                <w:numId w:val="13"/>
              </w:numPr>
              <w:rPr>
                <w:rFonts w:cs="Arial"/>
                <w:color w:val="FF0000"/>
              </w:rPr>
            </w:pPr>
            <w:r w:rsidRPr="00C80977">
              <w:rPr>
                <w:rFonts w:cs="Arial"/>
              </w:rPr>
              <w:t>Organise own day to day activities and tasks and have effective diary management to ensure smooth office efficiency.</w:t>
            </w:r>
          </w:p>
        </w:tc>
      </w:tr>
      <w:tr w:rsidR="00422FFB" w:rsidRPr="00F607B2" w14:paraId="728791BC" w14:textId="77777777" w:rsidTr="002D50CD">
        <w:tc>
          <w:tcPr>
            <w:tcW w:w="10206" w:type="dxa"/>
            <w:tcBorders>
              <w:bottom w:val="single" w:sz="4" w:space="0" w:color="auto"/>
            </w:tcBorders>
            <w:shd w:val="clear" w:color="auto" w:fill="002060"/>
          </w:tcPr>
          <w:p w14:paraId="6B9FF504" w14:textId="61278220" w:rsidR="00422FFB" w:rsidRPr="002F1698" w:rsidRDefault="00422FFB" w:rsidP="002F1698">
            <w:pPr>
              <w:jc w:val="both"/>
              <w:rPr>
                <w:rFonts w:ascii="Arial" w:hAnsi="Arial" w:cs="Arial"/>
              </w:rPr>
            </w:pPr>
            <w:r>
              <w:rPr>
                <w:rFonts w:ascii="Arial" w:hAnsi="Arial" w:cs="Arial"/>
                <w:b/>
              </w:rPr>
              <w:t>PHYSICAL SKILLS</w:t>
            </w:r>
          </w:p>
        </w:tc>
      </w:tr>
      <w:tr w:rsidR="00422FFB" w:rsidRPr="00F607B2" w14:paraId="72BE492E" w14:textId="77777777" w:rsidTr="00422FFB">
        <w:tc>
          <w:tcPr>
            <w:tcW w:w="10206" w:type="dxa"/>
            <w:tcBorders>
              <w:bottom w:val="single" w:sz="4" w:space="0" w:color="auto"/>
            </w:tcBorders>
            <w:shd w:val="clear" w:color="auto" w:fill="auto"/>
          </w:tcPr>
          <w:p w14:paraId="621446D1" w14:textId="40846785" w:rsidR="005C795A" w:rsidRDefault="00EF0F69" w:rsidP="00C80977">
            <w:pPr>
              <w:pStyle w:val="ListParagraph"/>
              <w:numPr>
                <w:ilvl w:val="0"/>
                <w:numId w:val="14"/>
              </w:numPr>
              <w:rPr>
                <w:rFonts w:cs="Arial"/>
              </w:rPr>
            </w:pPr>
            <w:r>
              <w:rPr>
                <w:rFonts w:cs="Arial"/>
              </w:rPr>
              <w:t>Minor level of manual handling based on office administration tasks.</w:t>
            </w:r>
          </w:p>
          <w:p w14:paraId="32843687" w14:textId="73DCA9F5" w:rsidR="005F20EF" w:rsidRPr="00C80977" w:rsidRDefault="005F20EF" w:rsidP="00C80977">
            <w:pPr>
              <w:pStyle w:val="ListParagraph"/>
              <w:numPr>
                <w:ilvl w:val="0"/>
                <w:numId w:val="14"/>
              </w:numPr>
              <w:rPr>
                <w:rFonts w:cs="Arial"/>
              </w:rPr>
            </w:pPr>
            <w:r>
              <w:rPr>
                <w:rFonts w:cs="Arial"/>
              </w:rPr>
              <w:t>Moderate infrequent effort required in admission, release and preparation of deceased patients for viewing</w:t>
            </w:r>
          </w:p>
          <w:p w14:paraId="63CAB63E" w14:textId="292713A1" w:rsidR="00422FFB" w:rsidRPr="00EF0F69" w:rsidRDefault="00422FFB" w:rsidP="00EF0F69">
            <w:pPr>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7CB09938" w:rsidR="004D0361" w:rsidRPr="00AE4E8D" w:rsidRDefault="002F1698" w:rsidP="00AE4E8D">
            <w:pPr>
              <w:pStyle w:val="ListParagraph"/>
              <w:numPr>
                <w:ilvl w:val="0"/>
                <w:numId w:val="15"/>
              </w:numPr>
              <w:rPr>
                <w:rFonts w:cs="Arial"/>
              </w:rPr>
            </w:pPr>
            <w:bookmarkStart w:id="0" w:name="_GoBack"/>
            <w:bookmarkEnd w:id="0"/>
            <w:r w:rsidRPr="00C80977">
              <w:rPr>
                <w:rFonts w:cs="Arial"/>
              </w:rPr>
              <w:lastRenderedPageBreak/>
              <w:t>The ability to work well with bereaved relatives and the deceased, dealing with sometimes upsetting and distressing situations.</w:t>
            </w:r>
            <w:r w:rsidR="00AE4E8D">
              <w:rPr>
                <w:rFonts w:cs="Arial"/>
              </w:rPr>
              <w:t xml:space="preserve"> This could be in person, via telephone or email. </w:t>
            </w:r>
          </w:p>
        </w:tc>
      </w:tr>
      <w:tr w:rsidR="002D50CD" w:rsidRPr="00F607B2" w14:paraId="1E859D61" w14:textId="77777777" w:rsidTr="002D50CD">
        <w:tc>
          <w:tcPr>
            <w:tcW w:w="10206" w:type="dxa"/>
            <w:tcBorders>
              <w:bottom w:val="single" w:sz="4" w:space="0" w:color="auto"/>
            </w:tcBorders>
            <w:shd w:val="clear" w:color="auto" w:fill="002060"/>
          </w:tcPr>
          <w:p w14:paraId="2DD9FB2C" w14:textId="336C8E24" w:rsidR="002D50CD" w:rsidRPr="00C80977" w:rsidRDefault="002D50CD" w:rsidP="00C80977">
            <w:pPr>
              <w:pStyle w:val="ListParagraph"/>
              <w:numPr>
                <w:ilvl w:val="0"/>
                <w:numId w:val="15"/>
              </w:numPr>
              <w:rPr>
                <w:rFonts w:cs="Arial"/>
              </w:rPr>
            </w:pPr>
            <w:r w:rsidRPr="00C80977">
              <w:rPr>
                <w:rFonts w:cs="Arial"/>
                <w:b/>
              </w:rPr>
              <w:t>POLICY SERVICE AND DEVELOPMENT</w:t>
            </w:r>
          </w:p>
        </w:tc>
      </w:tr>
      <w:tr w:rsidR="000C14FD" w:rsidRPr="00F607B2" w14:paraId="024D381D" w14:textId="77777777" w:rsidTr="00884334">
        <w:tc>
          <w:tcPr>
            <w:tcW w:w="10206" w:type="dxa"/>
            <w:tcBorders>
              <w:bottom w:val="single" w:sz="4" w:space="0" w:color="auto"/>
            </w:tcBorders>
          </w:tcPr>
          <w:p w14:paraId="1E56C841" w14:textId="6847DF7A" w:rsidR="000C14FD" w:rsidRPr="00C80977" w:rsidRDefault="002D50CD" w:rsidP="00C80977">
            <w:pPr>
              <w:pStyle w:val="ListParagraph"/>
              <w:numPr>
                <w:ilvl w:val="0"/>
                <w:numId w:val="15"/>
              </w:numPr>
              <w:rPr>
                <w:rFonts w:cs="Arial"/>
              </w:rPr>
            </w:pPr>
            <w:r w:rsidRPr="00C80977">
              <w:rPr>
                <w:rFonts w:cs="Arial"/>
              </w:rPr>
              <w:t xml:space="preserve">The post holder will not have direct need for development of policies and documents but will help to keep them implemented and using own initiative can </w:t>
            </w:r>
            <w:r w:rsidR="00C80977">
              <w:rPr>
                <w:rFonts w:cs="Arial"/>
              </w:rPr>
              <w:t>ensure</w:t>
            </w:r>
            <w:r w:rsidRPr="00C80977">
              <w:rPr>
                <w:rFonts w:cs="Arial"/>
              </w:rPr>
              <w:t xml:space="preserve"> </w:t>
            </w:r>
            <w:r w:rsidR="00C80977">
              <w:rPr>
                <w:rFonts w:cs="Arial"/>
              </w:rPr>
              <w:t>adherence to</w:t>
            </w:r>
            <w:r w:rsidRPr="00C80977">
              <w:rPr>
                <w:rFonts w:cs="Arial"/>
              </w:rPr>
              <w:t xml:space="preserve"> HTA Standards and Trust Values.</w:t>
            </w:r>
          </w:p>
        </w:tc>
      </w:tr>
      <w:tr w:rsidR="000C14FD" w:rsidRPr="00F607B2" w14:paraId="34A77C00" w14:textId="77777777" w:rsidTr="00884334">
        <w:tc>
          <w:tcPr>
            <w:tcW w:w="10206" w:type="dxa"/>
            <w:tcBorders>
              <w:bottom w:val="single" w:sz="4" w:space="0" w:color="auto"/>
            </w:tcBorders>
          </w:tcPr>
          <w:p w14:paraId="10EB79AC" w14:textId="77777777" w:rsidR="004D0361" w:rsidRPr="002F1698" w:rsidRDefault="004D0361" w:rsidP="00F607B2">
            <w:pPr>
              <w:jc w:val="both"/>
              <w:rPr>
                <w:rFonts w:ascii="Arial" w:hAnsi="Arial" w:cs="Arial"/>
              </w:rPr>
            </w:pPr>
          </w:p>
        </w:tc>
      </w:tr>
      <w:tr w:rsidR="000C14FD" w:rsidRPr="00F607B2" w14:paraId="52DCE3E3" w14:textId="77777777" w:rsidTr="00884334">
        <w:tc>
          <w:tcPr>
            <w:tcW w:w="10206" w:type="dxa"/>
            <w:shd w:val="clear" w:color="auto" w:fill="002060"/>
          </w:tcPr>
          <w:p w14:paraId="78C9054A" w14:textId="77777777" w:rsidR="000C14FD" w:rsidRPr="00F607B2" w:rsidRDefault="000C14FD" w:rsidP="00F607B2">
            <w:pPr>
              <w:jc w:val="both"/>
              <w:rPr>
                <w:rFonts w:ascii="Arial" w:hAnsi="Arial" w:cs="Arial"/>
              </w:rPr>
            </w:pPr>
            <w:r w:rsidRPr="00F607B2">
              <w:rPr>
                <w:rFonts w:ascii="Arial" w:hAnsi="Arial" w:cs="Arial"/>
                <w:b/>
              </w:rPr>
              <w:t xml:space="preserve">FINANCIAL/PHYSICAL RESOURCES </w:t>
            </w:r>
          </w:p>
        </w:tc>
      </w:tr>
      <w:tr w:rsidR="000C14FD" w:rsidRPr="00F607B2" w14:paraId="73A4BA23" w14:textId="77777777" w:rsidTr="00884334">
        <w:tc>
          <w:tcPr>
            <w:tcW w:w="10206" w:type="dxa"/>
            <w:tcBorders>
              <w:bottom w:val="single" w:sz="4" w:space="0" w:color="auto"/>
            </w:tcBorders>
          </w:tcPr>
          <w:p w14:paraId="7F1F6CFA" w14:textId="023E4FEE" w:rsidR="000C14FD" w:rsidRPr="00C80977" w:rsidRDefault="000C14FD" w:rsidP="00C80977">
            <w:pPr>
              <w:pStyle w:val="ListParagraph"/>
              <w:numPr>
                <w:ilvl w:val="0"/>
                <w:numId w:val="16"/>
              </w:numPr>
              <w:rPr>
                <w:rFonts w:cs="Arial"/>
              </w:rPr>
            </w:pPr>
            <w:r w:rsidRPr="00C80977">
              <w:rPr>
                <w:rFonts w:cs="Arial"/>
              </w:rPr>
              <w:t xml:space="preserve">To ensure that the need for any supplies are escalated </w:t>
            </w:r>
            <w:r w:rsidR="003334E3" w:rsidRPr="00C80977">
              <w:rPr>
                <w:rFonts w:cs="Arial"/>
              </w:rPr>
              <w:t>to senior staff</w:t>
            </w:r>
            <w:r w:rsidRPr="00C80977">
              <w:rPr>
                <w:rFonts w:cs="Arial"/>
              </w:rPr>
              <w:t xml:space="preserve"> for ordering and scheduling in a timely manner.</w:t>
            </w:r>
          </w:p>
        </w:tc>
      </w:tr>
      <w:tr w:rsidR="000C14FD" w:rsidRPr="00F607B2" w14:paraId="55F19603" w14:textId="77777777" w:rsidTr="00884334">
        <w:tc>
          <w:tcPr>
            <w:tcW w:w="10206" w:type="dxa"/>
            <w:shd w:val="clear" w:color="auto" w:fill="002060"/>
          </w:tcPr>
          <w:p w14:paraId="1185D2B8" w14:textId="77777777" w:rsidR="000C14FD" w:rsidRPr="00F607B2" w:rsidRDefault="000C14FD" w:rsidP="00F607B2">
            <w:pPr>
              <w:jc w:val="both"/>
              <w:rPr>
                <w:rFonts w:ascii="Arial" w:hAnsi="Arial" w:cs="Arial"/>
              </w:rPr>
            </w:pPr>
            <w:r w:rsidRPr="00F607B2">
              <w:rPr>
                <w:rFonts w:ascii="Arial" w:hAnsi="Arial" w:cs="Arial"/>
                <w:b/>
              </w:rPr>
              <w:t xml:space="preserve">HUMAN RESOURCES </w:t>
            </w:r>
          </w:p>
        </w:tc>
      </w:tr>
      <w:tr w:rsidR="000C14FD" w:rsidRPr="00F607B2" w14:paraId="2C20D6F3" w14:textId="77777777" w:rsidTr="00884334">
        <w:tc>
          <w:tcPr>
            <w:tcW w:w="10206" w:type="dxa"/>
            <w:tcBorders>
              <w:bottom w:val="single" w:sz="4" w:space="0" w:color="auto"/>
            </w:tcBorders>
          </w:tcPr>
          <w:p w14:paraId="3014E1A2" w14:textId="224BF556" w:rsidR="000C14FD" w:rsidRPr="00C80977" w:rsidRDefault="00C80977" w:rsidP="00C80977">
            <w:pPr>
              <w:pStyle w:val="ListParagraph"/>
              <w:numPr>
                <w:ilvl w:val="0"/>
                <w:numId w:val="16"/>
              </w:numPr>
              <w:rPr>
                <w:rFonts w:cs="Arial"/>
              </w:rPr>
            </w:pPr>
            <w:r w:rsidRPr="00C80977">
              <w:rPr>
                <w:rFonts w:cs="Arial"/>
              </w:rPr>
              <w:t>Comply with statutory fire/health and safety/manual handling and IG training requirements. Ensuring the staff attend statutory fire/health and safety manual handling and IG training</w:t>
            </w:r>
          </w:p>
        </w:tc>
      </w:tr>
      <w:tr w:rsidR="000C14FD" w:rsidRPr="00F607B2" w14:paraId="569C0FB0" w14:textId="77777777" w:rsidTr="00884334">
        <w:tc>
          <w:tcPr>
            <w:tcW w:w="10206" w:type="dxa"/>
            <w:shd w:val="clear" w:color="auto" w:fill="002060"/>
          </w:tcPr>
          <w:p w14:paraId="02E2EC9E" w14:textId="77777777" w:rsidR="000C14FD" w:rsidRPr="00F607B2" w:rsidRDefault="000C14FD" w:rsidP="00F607B2">
            <w:pPr>
              <w:jc w:val="both"/>
              <w:rPr>
                <w:rFonts w:ascii="Arial" w:hAnsi="Arial" w:cs="Arial"/>
              </w:rPr>
            </w:pPr>
            <w:r w:rsidRPr="00F607B2">
              <w:rPr>
                <w:rFonts w:ascii="Arial" w:hAnsi="Arial" w:cs="Arial"/>
                <w:b/>
              </w:rPr>
              <w:t xml:space="preserve">INFORMATION RESOURCES </w:t>
            </w:r>
          </w:p>
        </w:tc>
      </w:tr>
      <w:tr w:rsidR="000C14FD" w:rsidRPr="00F607B2" w14:paraId="326FE2FF" w14:textId="77777777" w:rsidTr="00884334">
        <w:tc>
          <w:tcPr>
            <w:tcW w:w="10206" w:type="dxa"/>
            <w:tcBorders>
              <w:bottom w:val="single" w:sz="4" w:space="0" w:color="auto"/>
            </w:tcBorders>
          </w:tcPr>
          <w:p w14:paraId="3C12A5D0" w14:textId="02EB747A" w:rsidR="000C14FD" w:rsidRPr="00C80977" w:rsidRDefault="000C14FD" w:rsidP="00C80977">
            <w:pPr>
              <w:pStyle w:val="ListParagraph"/>
              <w:numPr>
                <w:ilvl w:val="0"/>
                <w:numId w:val="16"/>
              </w:numPr>
              <w:rPr>
                <w:rFonts w:cs="Arial"/>
              </w:rPr>
            </w:pPr>
            <w:r w:rsidRPr="00C80977">
              <w:rPr>
                <w:rFonts w:cs="Arial"/>
              </w:rPr>
              <w:t>To handle all deceased data to a high level of accuracy and confidentiality, using Trusts processes in the correct manner.</w:t>
            </w:r>
          </w:p>
        </w:tc>
      </w:tr>
      <w:tr w:rsidR="000C14FD" w:rsidRPr="00F607B2" w14:paraId="6142ED10" w14:textId="77777777" w:rsidTr="00884334">
        <w:tc>
          <w:tcPr>
            <w:tcW w:w="10206" w:type="dxa"/>
            <w:shd w:val="clear" w:color="auto" w:fill="002060"/>
          </w:tcPr>
          <w:p w14:paraId="09642097" w14:textId="77777777" w:rsidR="000C14FD" w:rsidRPr="00F607B2" w:rsidRDefault="000C14FD" w:rsidP="00F607B2">
            <w:pPr>
              <w:jc w:val="both"/>
              <w:rPr>
                <w:rFonts w:ascii="Arial" w:hAnsi="Arial" w:cs="Arial"/>
              </w:rPr>
            </w:pPr>
            <w:r w:rsidRPr="00F607B2">
              <w:rPr>
                <w:rFonts w:ascii="Arial" w:hAnsi="Arial" w:cs="Arial"/>
                <w:b/>
              </w:rPr>
              <w:t xml:space="preserve">RESEARCH AND DEVELOPMENT </w:t>
            </w:r>
          </w:p>
        </w:tc>
      </w:tr>
      <w:tr w:rsidR="000C14FD" w:rsidRPr="00F607B2" w14:paraId="4D860538" w14:textId="77777777" w:rsidTr="00884334">
        <w:tc>
          <w:tcPr>
            <w:tcW w:w="10206" w:type="dxa"/>
            <w:tcBorders>
              <w:bottom w:val="single" w:sz="4" w:space="0" w:color="auto"/>
            </w:tcBorders>
          </w:tcPr>
          <w:p w14:paraId="5F8D5F18" w14:textId="5EE9F778" w:rsidR="000C14FD" w:rsidRPr="00C80977" w:rsidRDefault="000C14FD" w:rsidP="00C80977">
            <w:pPr>
              <w:pStyle w:val="ListParagraph"/>
              <w:numPr>
                <w:ilvl w:val="0"/>
                <w:numId w:val="16"/>
              </w:numPr>
              <w:rPr>
                <w:rFonts w:cs="Arial"/>
                <w:color w:val="FF0000"/>
              </w:rPr>
            </w:pPr>
            <w:r w:rsidRPr="00C80977">
              <w:rPr>
                <w:rFonts w:cs="Arial"/>
              </w:rPr>
              <w:t xml:space="preserve">To assist the </w:t>
            </w:r>
            <w:r w:rsidR="003334E3" w:rsidRPr="00C80977">
              <w:rPr>
                <w:rFonts w:cs="Arial"/>
              </w:rPr>
              <w:t xml:space="preserve">Mortuary </w:t>
            </w:r>
            <w:r w:rsidR="00AE4E8D">
              <w:rPr>
                <w:rFonts w:cs="Arial"/>
              </w:rPr>
              <w:t>and Bereavement</w:t>
            </w:r>
            <w:r w:rsidR="003334E3" w:rsidRPr="00C80977">
              <w:rPr>
                <w:rFonts w:cs="Arial"/>
              </w:rPr>
              <w:t xml:space="preserve"> Manager </w:t>
            </w:r>
            <w:r w:rsidRPr="00C80977">
              <w:rPr>
                <w:rFonts w:cs="Arial"/>
              </w:rPr>
              <w:t>where necessary to ensure that service policies, procedures and audits are up to date.</w:t>
            </w:r>
          </w:p>
        </w:tc>
      </w:tr>
      <w:tr w:rsidR="000C14FD" w:rsidRPr="00F607B2" w14:paraId="227A604D" w14:textId="77777777" w:rsidTr="00884334">
        <w:tc>
          <w:tcPr>
            <w:tcW w:w="10206" w:type="dxa"/>
            <w:tcBorders>
              <w:bottom w:val="single" w:sz="4" w:space="0" w:color="auto"/>
            </w:tcBorders>
            <w:shd w:val="clear" w:color="auto" w:fill="002060"/>
          </w:tcPr>
          <w:p w14:paraId="29830598" w14:textId="7BB939E5" w:rsidR="000C14FD" w:rsidRPr="00263927" w:rsidRDefault="000C14FD" w:rsidP="00F607B2">
            <w:pPr>
              <w:jc w:val="both"/>
              <w:rPr>
                <w:rFonts w:ascii="Arial" w:hAnsi="Arial" w:cs="Arial"/>
                <w:b/>
                <w:bCs/>
                <w:color w:val="FF0000"/>
              </w:rPr>
            </w:pPr>
            <w:r w:rsidRPr="00263927">
              <w:rPr>
                <w:rFonts w:ascii="Arial" w:hAnsi="Arial" w:cs="Arial"/>
                <w:b/>
                <w:bCs/>
                <w:color w:val="FFFFFF" w:themeColor="background1"/>
              </w:rPr>
              <w:t xml:space="preserve">PHYSICAL </w:t>
            </w:r>
            <w:r>
              <w:rPr>
                <w:rFonts w:ascii="Arial" w:hAnsi="Arial" w:cs="Arial"/>
                <w:b/>
                <w:bCs/>
                <w:color w:val="FFFFFF" w:themeColor="background1"/>
              </w:rPr>
              <w:t>EFFORT</w:t>
            </w:r>
          </w:p>
        </w:tc>
      </w:tr>
      <w:tr w:rsidR="000C14FD" w:rsidRPr="00F607B2" w14:paraId="5463EDD6" w14:textId="77777777" w:rsidTr="00884334">
        <w:tc>
          <w:tcPr>
            <w:tcW w:w="10206" w:type="dxa"/>
            <w:tcBorders>
              <w:bottom w:val="single" w:sz="4" w:space="0" w:color="auto"/>
            </w:tcBorders>
          </w:tcPr>
          <w:p w14:paraId="55738DA7" w14:textId="77777777" w:rsidR="000C14FD" w:rsidRPr="005F20EF" w:rsidRDefault="000C14FD" w:rsidP="00C80977">
            <w:pPr>
              <w:pStyle w:val="ListParagraph"/>
              <w:numPr>
                <w:ilvl w:val="0"/>
                <w:numId w:val="16"/>
              </w:numPr>
              <w:rPr>
                <w:rFonts w:cs="Arial"/>
                <w:color w:val="FF0000"/>
              </w:rPr>
            </w:pPr>
            <w:r w:rsidRPr="00C80977">
              <w:t xml:space="preserve">The role will have a combination of sitting, standing and walking with </w:t>
            </w:r>
            <w:r w:rsidR="00D474EC" w:rsidRPr="00C80977">
              <w:t>frequent</w:t>
            </w:r>
            <w:r w:rsidRPr="00C80977">
              <w:t xml:space="preserve"> moderate effort for several short periods </w:t>
            </w:r>
            <w:r w:rsidR="00C80977">
              <w:t xml:space="preserve">and frequent </w:t>
            </w:r>
            <w:r w:rsidRPr="00C80977">
              <w:t xml:space="preserve">VDU </w:t>
            </w:r>
            <w:r w:rsidR="00C80977">
              <w:t>work</w:t>
            </w:r>
            <w:r w:rsidRPr="00C80977">
              <w:t>.</w:t>
            </w:r>
          </w:p>
          <w:p w14:paraId="1B2E2591" w14:textId="5BD3E883" w:rsidR="005F20EF" w:rsidRPr="00C80977" w:rsidRDefault="005F20EF" w:rsidP="00C80977">
            <w:pPr>
              <w:pStyle w:val="ListParagraph"/>
              <w:numPr>
                <w:ilvl w:val="0"/>
                <w:numId w:val="16"/>
              </w:numPr>
              <w:rPr>
                <w:rFonts w:cs="Arial"/>
                <w:color w:val="FF0000"/>
              </w:rPr>
            </w:pPr>
            <w:r>
              <w:rPr>
                <w:rFonts w:cs="Arial"/>
              </w:rPr>
              <w:t>Minor/moderate infrequent effort when handling deceased patients.</w:t>
            </w:r>
          </w:p>
        </w:tc>
      </w:tr>
      <w:tr w:rsidR="000C14FD" w:rsidRPr="00F607B2" w14:paraId="517C19A0" w14:textId="77777777" w:rsidTr="00884334">
        <w:tc>
          <w:tcPr>
            <w:tcW w:w="10206" w:type="dxa"/>
            <w:tcBorders>
              <w:bottom w:val="single" w:sz="4" w:space="0" w:color="auto"/>
            </w:tcBorders>
            <w:shd w:val="clear" w:color="auto" w:fill="002060"/>
          </w:tcPr>
          <w:p w14:paraId="577F80C6" w14:textId="349988F6" w:rsidR="000C14FD" w:rsidRPr="00263927" w:rsidRDefault="000C14FD" w:rsidP="00425D9A">
            <w:pPr>
              <w:jc w:val="both"/>
              <w:rPr>
                <w:rFonts w:ascii="Arial" w:hAnsi="Arial" w:cs="Arial"/>
                <w:b/>
                <w:bCs/>
                <w:color w:val="FF0000"/>
              </w:rPr>
            </w:pPr>
            <w:r>
              <w:rPr>
                <w:rFonts w:ascii="Arial" w:hAnsi="Arial" w:cs="Arial"/>
                <w:b/>
                <w:bCs/>
                <w:color w:val="FFFFFF" w:themeColor="background1"/>
              </w:rPr>
              <w:t>MENTAL/</w:t>
            </w:r>
            <w:r w:rsidRPr="00263927">
              <w:rPr>
                <w:rFonts w:ascii="Arial" w:hAnsi="Arial" w:cs="Arial"/>
                <w:b/>
                <w:bCs/>
                <w:color w:val="FFFFFF" w:themeColor="background1"/>
              </w:rPr>
              <w:t>EMOTIONAL EFFORT</w:t>
            </w:r>
          </w:p>
        </w:tc>
      </w:tr>
      <w:tr w:rsidR="000C14FD" w:rsidRPr="00F607B2" w14:paraId="71A1520E" w14:textId="77777777" w:rsidTr="00884334">
        <w:tc>
          <w:tcPr>
            <w:tcW w:w="10206" w:type="dxa"/>
            <w:tcBorders>
              <w:bottom w:val="single" w:sz="4" w:space="0" w:color="auto"/>
            </w:tcBorders>
          </w:tcPr>
          <w:p w14:paraId="11ED6B9B" w14:textId="1C95EA75" w:rsidR="000C14FD" w:rsidRPr="00EB3BBD" w:rsidRDefault="000C14FD" w:rsidP="00425D9A">
            <w:pPr>
              <w:pStyle w:val="ListParagraph"/>
              <w:numPr>
                <w:ilvl w:val="0"/>
                <w:numId w:val="7"/>
              </w:numPr>
              <w:spacing w:before="0"/>
              <w:jc w:val="left"/>
              <w:rPr>
                <w:rFonts w:cs="Arial"/>
                <w:bCs/>
              </w:rPr>
            </w:pPr>
            <w:r w:rsidRPr="00EB3BBD">
              <w:rPr>
                <w:rFonts w:cs="Arial"/>
              </w:rPr>
              <w:t xml:space="preserve">The role requires </w:t>
            </w:r>
            <w:r w:rsidR="00AE4E8D">
              <w:rPr>
                <w:rFonts w:cs="Arial"/>
              </w:rPr>
              <w:t>potential exposure to deceased patients due to the working environment</w:t>
            </w:r>
            <w:r>
              <w:rPr>
                <w:rFonts w:cs="Arial"/>
              </w:rPr>
              <w:t xml:space="preserve">. </w:t>
            </w:r>
          </w:p>
          <w:p w14:paraId="5C45C72A" w14:textId="77777777" w:rsidR="000C14FD" w:rsidRPr="00EB3BBD" w:rsidRDefault="000C14FD" w:rsidP="00425D9A">
            <w:pPr>
              <w:pStyle w:val="ListParagraph"/>
              <w:numPr>
                <w:ilvl w:val="0"/>
                <w:numId w:val="7"/>
              </w:numPr>
              <w:spacing w:before="0"/>
              <w:jc w:val="left"/>
              <w:rPr>
                <w:rFonts w:cs="Arial"/>
                <w:bCs/>
              </w:rPr>
            </w:pPr>
            <w:r w:rsidRPr="00EB3BBD">
              <w:rPr>
                <w:rFonts w:cs="Arial"/>
                <w:bCs/>
              </w:rPr>
              <w:t>The post holder will respond to concerns and questions from a wide range of people who may be anxious and distressed relating to</w:t>
            </w:r>
            <w:r>
              <w:rPr>
                <w:rFonts w:cs="Arial"/>
                <w:bCs/>
              </w:rPr>
              <w:t xml:space="preserve"> the deceased</w:t>
            </w:r>
            <w:r w:rsidRPr="00EB3BBD">
              <w:rPr>
                <w:rFonts w:cs="Arial"/>
                <w:bCs/>
              </w:rPr>
              <w:t>.</w:t>
            </w:r>
          </w:p>
          <w:p w14:paraId="4B41B4C0" w14:textId="77777777" w:rsidR="002D50CD" w:rsidRPr="002D50CD" w:rsidRDefault="000C14FD" w:rsidP="002D50CD">
            <w:pPr>
              <w:numPr>
                <w:ilvl w:val="0"/>
                <w:numId w:val="7"/>
              </w:numPr>
              <w:jc w:val="both"/>
              <w:rPr>
                <w:rFonts w:cs="Arial"/>
                <w:color w:val="FF0000"/>
              </w:rPr>
            </w:pPr>
            <w:r w:rsidRPr="00EB3BBD">
              <w:rPr>
                <w:rFonts w:ascii="Arial" w:eastAsia="Times New Roman" w:hAnsi="Arial" w:cs="Arial"/>
              </w:rPr>
              <w:t>Ability to adapt to an unpredictable workload.</w:t>
            </w:r>
          </w:p>
          <w:p w14:paraId="4973917D" w14:textId="3E5057D5" w:rsidR="000C14FD" w:rsidRPr="00425D9A" w:rsidRDefault="000C14FD" w:rsidP="002D50CD">
            <w:pPr>
              <w:pStyle w:val="ListParagraph"/>
              <w:numPr>
                <w:ilvl w:val="0"/>
                <w:numId w:val="7"/>
              </w:numPr>
              <w:spacing w:before="0"/>
              <w:jc w:val="left"/>
              <w:rPr>
                <w:rFonts w:cs="Arial"/>
                <w:color w:val="FF0000"/>
              </w:rPr>
            </w:pPr>
            <w:r w:rsidRPr="00425D9A">
              <w:rPr>
                <w:rFonts w:cs="Arial"/>
              </w:rPr>
              <w:t>Frequent exposure to distressing or emotional circumstances</w:t>
            </w:r>
            <w:r w:rsidR="00AE4E8D">
              <w:rPr>
                <w:rFonts w:cs="Arial"/>
              </w:rPr>
              <w:t>.</w:t>
            </w:r>
          </w:p>
        </w:tc>
      </w:tr>
      <w:tr w:rsidR="000C14FD" w:rsidRPr="00F607B2" w14:paraId="75EE2669" w14:textId="77777777" w:rsidTr="00884334">
        <w:tc>
          <w:tcPr>
            <w:tcW w:w="10206" w:type="dxa"/>
            <w:tcBorders>
              <w:bottom w:val="single" w:sz="4" w:space="0" w:color="auto"/>
            </w:tcBorders>
            <w:shd w:val="clear" w:color="auto" w:fill="002060"/>
          </w:tcPr>
          <w:p w14:paraId="2E61B875" w14:textId="77777777" w:rsidR="000C14FD" w:rsidRPr="00263927" w:rsidRDefault="000C14FD"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0C14FD" w:rsidRPr="00F607B2" w14:paraId="79714D0C" w14:textId="77777777" w:rsidTr="00884334">
        <w:tc>
          <w:tcPr>
            <w:tcW w:w="10206" w:type="dxa"/>
            <w:tcBorders>
              <w:bottom w:val="single" w:sz="4" w:space="0" w:color="auto"/>
            </w:tcBorders>
          </w:tcPr>
          <w:p w14:paraId="4C44760A" w14:textId="3E2B76F2" w:rsidR="000C14FD" w:rsidRPr="00425D9A" w:rsidRDefault="00AE4E8D" w:rsidP="00C80977">
            <w:pPr>
              <w:pStyle w:val="ListParagraph"/>
              <w:numPr>
                <w:ilvl w:val="0"/>
                <w:numId w:val="16"/>
              </w:numPr>
            </w:pPr>
            <w:r>
              <w:rPr>
                <w:rFonts w:cs="Arial"/>
              </w:rPr>
              <w:t>Occasional exposure to</w:t>
            </w:r>
            <w:r w:rsidR="000C14FD" w:rsidRPr="00C80977">
              <w:rPr>
                <w:rFonts w:cs="Arial"/>
              </w:rPr>
              <w:t xml:space="preserve"> harsh smells and dealing with deceased bodies that may arrive in a multitude of conditions</w:t>
            </w:r>
            <w:r>
              <w:rPr>
                <w:rFonts w:cs="Arial"/>
              </w:rPr>
              <w:t>.</w:t>
            </w:r>
          </w:p>
        </w:tc>
      </w:tr>
      <w:tr w:rsidR="000C14FD" w:rsidRPr="00F607B2" w14:paraId="152B908B" w14:textId="77777777" w:rsidTr="00884334">
        <w:tc>
          <w:tcPr>
            <w:tcW w:w="10206" w:type="dxa"/>
            <w:shd w:val="clear" w:color="auto" w:fill="002060"/>
          </w:tcPr>
          <w:p w14:paraId="0AA5C963" w14:textId="77777777" w:rsidR="000C14FD" w:rsidRPr="00F607B2" w:rsidRDefault="000C14FD" w:rsidP="00F607B2">
            <w:pPr>
              <w:jc w:val="both"/>
              <w:rPr>
                <w:rFonts w:ascii="Arial" w:hAnsi="Arial" w:cs="Arial"/>
              </w:rPr>
            </w:pPr>
            <w:r w:rsidRPr="00F607B2">
              <w:rPr>
                <w:rFonts w:ascii="Arial" w:hAnsi="Arial" w:cs="Arial"/>
                <w:b/>
              </w:rPr>
              <w:t xml:space="preserve">OTHER RESPONSIBILITIES </w:t>
            </w:r>
          </w:p>
        </w:tc>
      </w:tr>
      <w:tr w:rsidR="000C14FD" w:rsidRPr="00F607B2" w14:paraId="76B461A2" w14:textId="77777777" w:rsidTr="00884334">
        <w:tc>
          <w:tcPr>
            <w:tcW w:w="10206" w:type="dxa"/>
            <w:tcBorders>
              <w:bottom w:val="single" w:sz="4" w:space="0" w:color="auto"/>
            </w:tcBorders>
          </w:tcPr>
          <w:p w14:paraId="4354D31A" w14:textId="75CCF500" w:rsidR="000C14FD" w:rsidRPr="00F607B2" w:rsidRDefault="000C14FD" w:rsidP="00F607B2">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0C14FD" w:rsidRPr="00F607B2" w:rsidRDefault="000C14FD" w:rsidP="00F607B2">
            <w:pPr>
              <w:jc w:val="both"/>
              <w:rPr>
                <w:rFonts w:ascii="Arial" w:hAnsi="Arial" w:cs="Arial"/>
              </w:rPr>
            </w:pPr>
          </w:p>
          <w:p w14:paraId="56CB117C" w14:textId="52E005C6" w:rsidR="000C14FD" w:rsidRPr="00F607B2" w:rsidRDefault="000C14FD" w:rsidP="00F607B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0C14FD" w:rsidRPr="00F607B2" w:rsidRDefault="000C14FD" w:rsidP="00F607B2">
            <w:pPr>
              <w:jc w:val="both"/>
              <w:rPr>
                <w:rFonts w:ascii="Arial" w:hAnsi="Arial" w:cs="Arial"/>
              </w:rPr>
            </w:pPr>
          </w:p>
          <w:p w14:paraId="604720FF" w14:textId="774A51AC" w:rsidR="000C14FD" w:rsidRPr="00F607B2" w:rsidRDefault="000C14FD" w:rsidP="00F607B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0C14FD" w:rsidRPr="00F607B2" w:rsidRDefault="000C14FD" w:rsidP="00F607B2">
            <w:pPr>
              <w:jc w:val="both"/>
              <w:rPr>
                <w:rFonts w:ascii="Arial" w:hAnsi="Arial" w:cs="Arial"/>
                <w:b/>
              </w:rPr>
            </w:pPr>
          </w:p>
          <w:p w14:paraId="0EAEA587" w14:textId="247F07E5" w:rsidR="000C14FD" w:rsidRPr="00F607B2" w:rsidRDefault="000C14FD" w:rsidP="00F607B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AE4E8D">
              <w:rPr>
                <w:rFonts w:ascii="Arial" w:hAnsi="Arial" w:cs="Arial"/>
              </w:rPr>
              <w:t>.</w:t>
            </w:r>
          </w:p>
          <w:p w14:paraId="5D10D3D4" w14:textId="77777777" w:rsidR="000C14FD" w:rsidRPr="00F607B2" w:rsidRDefault="000C14FD"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0C14FD" w:rsidRDefault="000C14F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0C14FD" w:rsidRDefault="000C14F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0C14FD" w:rsidRPr="00F73F8D" w:rsidRDefault="000C14FD" w:rsidP="00F73F8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0C14FD" w:rsidRPr="00F73F8D" w:rsidRDefault="000C14F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0C14FD" w:rsidRPr="00F73F8D" w:rsidRDefault="000C14F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0C14FD" w:rsidRDefault="000C14F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33EE0C0C" w:rsidR="000C14FD" w:rsidRPr="00425D9A" w:rsidRDefault="000C14FD"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0C14FD" w:rsidRPr="00F607B2" w14:paraId="247A9B2E" w14:textId="77777777" w:rsidTr="00884334">
        <w:tc>
          <w:tcPr>
            <w:tcW w:w="10206" w:type="dxa"/>
            <w:shd w:val="clear" w:color="auto" w:fill="002060"/>
          </w:tcPr>
          <w:p w14:paraId="3BC23511" w14:textId="130788E8" w:rsidR="000C14FD" w:rsidRPr="00F607B2" w:rsidRDefault="000C14FD" w:rsidP="002F1698">
            <w:pPr>
              <w:jc w:val="both"/>
              <w:rPr>
                <w:rFonts w:ascii="Arial" w:hAnsi="Arial" w:cs="Arial"/>
                <w:b/>
              </w:rPr>
            </w:pPr>
            <w:r>
              <w:rPr>
                <w:rFonts w:ascii="Arial" w:hAnsi="Arial" w:cs="Arial"/>
                <w:b/>
              </w:rPr>
              <w:lastRenderedPageBreak/>
              <w:t xml:space="preserve">DISCLOSURE AND BARRING SERVICE CHECKS </w:t>
            </w:r>
          </w:p>
        </w:tc>
      </w:tr>
      <w:tr w:rsidR="000C14FD" w:rsidRPr="00F607B2" w14:paraId="27F6484B" w14:textId="77777777" w:rsidTr="00884334">
        <w:tc>
          <w:tcPr>
            <w:tcW w:w="10206" w:type="dxa"/>
            <w:shd w:val="clear" w:color="auto" w:fill="auto"/>
          </w:tcPr>
          <w:p w14:paraId="2BABDF3F" w14:textId="77777777" w:rsidR="000C14FD" w:rsidRDefault="000C14FD" w:rsidP="00F607B2">
            <w:pPr>
              <w:jc w:val="both"/>
              <w:rPr>
                <w:rFonts w:ascii="Arial" w:hAnsi="Arial" w:cs="Arial"/>
                <w:lang w:eastAsia="en-GB"/>
              </w:rPr>
            </w:pPr>
            <w:r w:rsidRPr="002F169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4EAD776F" w14:textId="77777777" w:rsidR="00A31F2E" w:rsidRDefault="00A31F2E" w:rsidP="00F607B2">
            <w:pPr>
              <w:jc w:val="both"/>
              <w:rPr>
                <w:rFonts w:ascii="Arial" w:hAnsi="Arial" w:cs="Arial"/>
                <w:b/>
              </w:rPr>
            </w:pPr>
          </w:p>
          <w:p w14:paraId="0E9FEA90" w14:textId="7BA04614" w:rsidR="00A31F2E" w:rsidRPr="00F607B2" w:rsidRDefault="00A31F2E" w:rsidP="00F607B2">
            <w:pPr>
              <w:jc w:val="both"/>
              <w:rPr>
                <w:rFonts w:ascii="Arial" w:hAnsi="Arial" w:cs="Arial"/>
                <w:b/>
              </w:rPr>
            </w:pPr>
          </w:p>
        </w:tc>
      </w:tr>
      <w:tr w:rsidR="000C14FD" w:rsidRPr="00F607B2" w14:paraId="6CE458A9" w14:textId="77777777" w:rsidTr="00884334">
        <w:tc>
          <w:tcPr>
            <w:tcW w:w="10206" w:type="dxa"/>
            <w:shd w:val="clear" w:color="auto" w:fill="002060"/>
          </w:tcPr>
          <w:p w14:paraId="2E401EA4" w14:textId="77777777" w:rsidR="000C14FD" w:rsidRPr="00F607B2" w:rsidRDefault="000C14FD" w:rsidP="00F607B2">
            <w:pPr>
              <w:jc w:val="both"/>
              <w:rPr>
                <w:rFonts w:ascii="Arial" w:hAnsi="Arial" w:cs="Arial"/>
              </w:rPr>
            </w:pPr>
            <w:r w:rsidRPr="00F607B2">
              <w:rPr>
                <w:rFonts w:ascii="Arial" w:hAnsi="Arial" w:cs="Arial"/>
                <w:b/>
              </w:rPr>
              <w:t xml:space="preserve">GENERAL </w:t>
            </w:r>
          </w:p>
        </w:tc>
      </w:tr>
      <w:tr w:rsidR="000C14FD" w:rsidRPr="00F607B2" w14:paraId="7E0A6926" w14:textId="77777777" w:rsidTr="00884334">
        <w:tc>
          <w:tcPr>
            <w:tcW w:w="10206" w:type="dxa"/>
          </w:tcPr>
          <w:p w14:paraId="61C5FF3B" w14:textId="77777777" w:rsidR="000C14FD" w:rsidRDefault="000C14FD"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0C14FD" w:rsidRDefault="000C14FD" w:rsidP="00F607B2">
            <w:pPr>
              <w:pStyle w:val="BodyText"/>
              <w:jc w:val="both"/>
              <w:rPr>
                <w:rFonts w:ascii="Arial" w:hAnsi="Arial" w:cs="Arial"/>
                <w:b w:val="0"/>
                <w:sz w:val="22"/>
                <w:szCs w:val="22"/>
              </w:rPr>
            </w:pPr>
          </w:p>
          <w:p w14:paraId="5F2759E2" w14:textId="77777777" w:rsidR="000C14FD" w:rsidRPr="004E5CAD" w:rsidRDefault="000C14FD"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0C14FD" w:rsidRDefault="000C14FD" w:rsidP="0088512F">
            <w:pPr>
              <w:rPr>
                <w:rFonts w:ascii="Arial" w:eastAsia="Times New Roman" w:hAnsi="Arial" w:cs="Arial"/>
              </w:rPr>
            </w:pPr>
          </w:p>
          <w:p w14:paraId="32158134" w14:textId="77777777" w:rsidR="000C14FD" w:rsidRPr="00F607B2" w:rsidRDefault="000C14FD"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E2B057C" w:rsidR="008F7D36" w:rsidRPr="00F607B2" w:rsidRDefault="00BD3D34" w:rsidP="00AE0EC0">
            <w:pPr>
              <w:jc w:val="both"/>
              <w:rPr>
                <w:rFonts w:ascii="Arial" w:hAnsi="Arial" w:cs="Arial"/>
              </w:rPr>
            </w:pPr>
            <w:r>
              <w:rPr>
                <w:rFonts w:ascii="Arial" w:hAnsi="Arial" w:cs="Arial"/>
              </w:rPr>
              <w:t>Mortuary Administrator</w:t>
            </w:r>
          </w:p>
        </w:tc>
      </w:tr>
    </w:tbl>
    <w:p w14:paraId="1071F580" w14:textId="77777777" w:rsidR="008F7D36" w:rsidRDefault="008F7D36" w:rsidP="00F607B2">
      <w:pPr>
        <w:spacing w:after="0" w:line="240" w:lineRule="auto"/>
        <w:jc w:val="both"/>
        <w:rPr>
          <w:rFonts w:ascii="Arial" w:hAnsi="Arial" w:cs="Arial"/>
        </w:rPr>
      </w:pPr>
    </w:p>
    <w:p w14:paraId="52F37878" w14:textId="22EBAD3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160EB8" w:rsidRDefault="001D2D93" w:rsidP="00884334">
            <w:pPr>
              <w:jc w:val="both"/>
              <w:rPr>
                <w:rFonts w:ascii="Arial" w:hAnsi="Arial" w:cs="Arial"/>
                <w:b/>
              </w:rPr>
            </w:pPr>
            <w:r w:rsidRPr="00160EB8">
              <w:rPr>
                <w:rFonts w:ascii="Arial" w:hAnsi="Arial" w:cs="Arial"/>
                <w:b/>
              </w:rPr>
              <w:t>QUALIFICATION/ SPECIAL TRAINING</w:t>
            </w:r>
          </w:p>
          <w:p w14:paraId="2730F866" w14:textId="70A7AC03" w:rsidR="001D2D93" w:rsidRPr="00160EB8" w:rsidRDefault="002D38A6" w:rsidP="00884334">
            <w:pPr>
              <w:jc w:val="both"/>
              <w:rPr>
                <w:rFonts w:ascii="Arial" w:hAnsi="Arial" w:cs="Arial"/>
              </w:rPr>
            </w:pPr>
            <w:r w:rsidRPr="00160EB8">
              <w:rPr>
                <w:rFonts w:ascii="Arial" w:hAnsi="Arial" w:cs="Arial"/>
              </w:rPr>
              <w:t xml:space="preserve">5 GCSE’s (or equivalent) </w:t>
            </w:r>
          </w:p>
          <w:p w14:paraId="1CB637D3" w14:textId="77777777" w:rsidR="001D2D93" w:rsidRPr="00160EB8" w:rsidRDefault="001D2D93" w:rsidP="00884334">
            <w:pPr>
              <w:jc w:val="both"/>
              <w:rPr>
                <w:rFonts w:ascii="Arial" w:hAnsi="Arial" w:cs="Arial"/>
                <w:color w:val="FF0000"/>
              </w:rPr>
            </w:pPr>
          </w:p>
          <w:p w14:paraId="15885A2B" w14:textId="129F8B41" w:rsidR="001D2D93" w:rsidRPr="00160EB8" w:rsidRDefault="002D38A6" w:rsidP="00884334">
            <w:pPr>
              <w:jc w:val="both"/>
              <w:rPr>
                <w:rFonts w:ascii="Arial" w:hAnsi="Arial" w:cs="Arial"/>
                <w:color w:val="FF0000"/>
              </w:rPr>
            </w:pPr>
            <w:r w:rsidRPr="00160EB8">
              <w:rPr>
                <w:rFonts w:ascii="Arial" w:hAnsi="Arial" w:cs="Arial"/>
              </w:rPr>
              <w:t>NVQ level 3 in Healthcare, public services or</w:t>
            </w:r>
            <w:r w:rsidR="005F20EF">
              <w:rPr>
                <w:rFonts w:ascii="Arial" w:hAnsi="Arial" w:cs="Arial"/>
              </w:rPr>
              <w:t xml:space="preserve"> relevant experience</w:t>
            </w:r>
            <w:r w:rsidR="000E5016" w:rsidRPr="00160EB8">
              <w:rPr>
                <w:rFonts w:ascii="Arial" w:hAnsi="Arial" w:cs="Arial"/>
              </w:rPr>
              <w:t xml:space="preserve"> </w:t>
            </w:r>
          </w:p>
        </w:tc>
        <w:tc>
          <w:tcPr>
            <w:tcW w:w="1398" w:type="dxa"/>
          </w:tcPr>
          <w:p w14:paraId="7C1B76A4" w14:textId="77777777" w:rsidR="001D2D93" w:rsidRPr="00160EB8" w:rsidRDefault="001D2D93" w:rsidP="00220033">
            <w:pPr>
              <w:jc w:val="center"/>
              <w:rPr>
                <w:rFonts w:ascii="Arial" w:hAnsi="Arial" w:cs="Arial"/>
              </w:rPr>
            </w:pPr>
          </w:p>
          <w:p w14:paraId="579B2B27" w14:textId="0F9ACF83" w:rsidR="000C32E3" w:rsidRPr="00160EB8" w:rsidRDefault="00C80977" w:rsidP="00220033">
            <w:pPr>
              <w:jc w:val="center"/>
              <w:rPr>
                <w:rFonts w:ascii="Arial" w:hAnsi="Arial" w:cs="Arial"/>
              </w:rPr>
            </w:pPr>
            <w:r>
              <w:rPr>
                <w:rFonts w:ascii="Arial" w:hAnsi="Arial" w:cs="Arial"/>
              </w:rPr>
              <w:t>E</w:t>
            </w:r>
          </w:p>
          <w:p w14:paraId="257B3885" w14:textId="77777777" w:rsidR="00517386" w:rsidRPr="00160EB8" w:rsidRDefault="00517386" w:rsidP="00220033">
            <w:pPr>
              <w:jc w:val="center"/>
              <w:rPr>
                <w:rFonts w:ascii="Arial" w:hAnsi="Arial" w:cs="Arial"/>
              </w:rPr>
            </w:pPr>
          </w:p>
          <w:p w14:paraId="2AF7E629" w14:textId="41190B56" w:rsidR="00517386" w:rsidRPr="00160EB8" w:rsidRDefault="00C80977" w:rsidP="00220033">
            <w:pPr>
              <w:jc w:val="center"/>
              <w:rPr>
                <w:rFonts w:ascii="Arial" w:hAnsi="Arial" w:cs="Arial"/>
              </w:rPr>
            </w:pPr>
            <w:r>
              <w:rPr>
                <w:rFonts w:ascii="Arial" w:hAnsi="Arial" w:cs="Arial"/>
              </w:rPr>
              <w:t>E</w:t>
            </w:r>
          </w:p>
        </w:tc>
        <w:tc>
          <w:tcPr>
            <w:tcW w:w="1275" w:type="dxa"/>
          </w:tcPr>
          <w:p w14:paraId="31B6FECC" w14:textId="77777777" w:rsidR="002D38A6" w:rsidRDefault="002D38A6" w:rsidP="00220033">
            <w:pPr>
              <w:jc w:val="center"/>
              <w:rPr>
                <w:rFonts w:ascii="Arial" w:hAnsi="Arial" w:cs="Arial"/>
              </w:rPr>
            </w:pPr>
          </w:p>
          <w:p w14:paraId="545993D4" w14:textId="77777777" w:rsidR="002D38A6" w:rsidRDefault="002D38A6" w:rsidP="00220033">
            <w:pPr>
              <w:jc w:val="center"/>
              <w:rPr>
                <w:rFonts w:ascii="Arial" w:hAnsi="Arial" w:cs="Arial"/>
              </w:rPr>
            </w:pPr>
          </w:p>
          <w:p w14:paraId="0B88FCF1" w14:textId="77777777" w:rsidR="002D38A6" w:rsidRDefault="002D38A6" w:rsidP="00220033">
            <w:pPr>
              <w:jc w:val="center"/>
              <w:rPr>
                <w:rFonts w:ascii="Arial" w:hAnsi="Arial" w:cs="Arial"/>
              </w:rPr>
            </w:pPr>
          </w:p>
          <w:p w14:paraId="034571C3" w14:textId="493A1215" w:rsidR="001D2D93" w:rsidRPr="00F607B2" w:rsidRDefault="001D2D93" w:rsidP="00220033">
            <w:pPr>
              <w:jc w:val="center"/>
              <w:rPr>
                <w:rFonts w:ascii="Arial" w:hAnsi="Arial" w:cs="Arial"/>
              </w:rPr>
            </w:pPr>
          </w:p>
        </w:tc>
      </w:tr>
      <w:tr w:rsidR="001D2D93" w:rsidRPr="00F607B2" w14:paraId="0FFD6CF2" w14:textId="77777777" w:rsidTr="008F7D36">
        <w:tc>
          <w:tcPr>
            <w:tcW w:w="7641" w:type="dxa"/>
          </w:tcPr>
          <w:p w14:paraId="5995EFD8" w14:textId="77777777" w:rsidR="001D2D93" w:rsidRDefault="001D2D93" w:rsidP="00884334">
            <w:pPr>
              <w:jc w:val="both"/>
              <w:rPr>
                <w:rFonts w:ascii="Arial" w:hAnsi="Arial" w:cs="Arial"/>
                <w:b/>
              </w:rPr>
            </w:pPr>
            <w:r w:rsidRPr="00F607B2">
              <w:rPr>
                <w:rFonts w:ascii="Arial" w:hAnsi="Arial" w:cs="Arial"/>
                <w:b/>
              </w:rPr>
              <w:t>KNOWLEDGE/SKILLS</w:t>
            </w:r>
          </w:p>
          <w:p w14:paraId="30636EF1" w14:textId="64503414" w:rsidR="002D38A6" w:rsidRPr="002D38A6" w:rsidRDefault="002D38A6" w:rsidP="00884334">
            <w:pPr>
              <w:jc w:val="both"/>
              <w:rPr>
                <w:rFonts w:ascii="Arial" w:hAnsi="Arial" w:cs="Arial"/>
              </w:rPr>
            </w:pPr>
            <w:r>
              <w:rPr>
                <w:rFonts w:ascii="Arial" w:hAnsi="Arial" w:cs="Arial"/>
              </w:rPr>
              <w:t>The post holder will ensure that the following is upheld at all times:</w:t>
            </w:r>
          </w:p>
          <w:p w14:paraId="303DB9EA" w14:textId="4E26683D" w:rsidR="00220033" w:rsidRPr="00220033" w:rsidRDefault="002D38A6" w:rsidP="00220033">
            <w:pPr>
              <w:pStyle w:val="ListParagraph"/>
              <w:numPr>
                <w:ilvl w:val="0"/>
                <w:numId w:val="8"/>
              </w:numPr>
              <w:spacing w:before="0"/>
              <w:rPr>
                <w:rFonts w:cs="Arial"/>
              </w:rPr>
            </w:pPr>
            <w:r w:rsidRPr="00220033">
              <w:rPr>
                <w:rFonts w:cs="Arial"/>
              </w:rPr>
              <w:t>Efficient</w:t>
            </w:r>
            <w:r w:rsidR="00C80977">
              <w:rPr>
                <w:rFonts w:cs="Arial"/>
              </w:rPr>
              <w:t>ly handle electronic and paper records</w:t>
            </w:r>
          </w:p>
          <w:p w14:paraId="36E205AA" w14:textId="77777777" w:rsidR="00220033" w:rsidRPr="00220033" w:rsidRDefault="002D38A6" w:rsidP="00220033">
            <w:pPr>
              <w:pStyle w:val="ListParagraph"/>
              <w:numPr>
                <w:ilvl w:val="0"/>
                <w:numId w:val="8"/>
              </w:numPr>
              <w:spacing w:before="0"/>
              <w:rPr>
                <w:rFonts w:cs="Arial"/>
              </w:rPr>
            </w:pPr>
            <w:r w:rsidRPr="00220033">
              <w:rPr>
                <w:rFonts w:cs="Arial"/>
              </w:rPr>
              <w:t>Well organised</w:t>
            </w:r>
          </w:p>
          <w:p w14:paraId="3DFFC50E" w14:textId="4B56D9DD" w:rsidR="00220033" w:rsidRPr="00220033" w:rsidRDefault="002D38A6" w:rsidP="00220033">
            <w:pPr>
              <w:pStyle w:val="ListParagraph"/>
              <w:numPr>
                <w:ilvl w:val="0"/>
                <w:numId w:val="8"/>
              </w:numPr>
              <w:spacing w:before="0"/>
              <w:rPr>
                <w:rFonts w:cs="Arial"/>
              </w:rPr>
            </w:pPr>
            <w:r w:rsidRPr="00220033">
              <w:rPr>
                <w:rFonts w:cs="Arial"/>
              </w:rPr>
              <w:t xml:space="preserve">Good communication skills </w:t>
            </w:r>
            <w:r w:rsidR="00BD3D34">
              <w:rPr>
                <w:rFonts w:cs="Arial"/>
              </w:rPr>
              <w:t>and telephone manner</w:t>
            </w:r>
          </w:p>
          <w:p w14:paraId="4A82B91C" w14:textId="38D04D65" w:rsidR="000E5016" w:rsidRPr="00220033" w:rsidRDefault="002D38A6" w:rsidP="00220033">
            <w:pPr>
              <w:pStyle w:val="ListParagraph"/>
              <w:numPr>
                <w:ilvl w:val="0"/>
                <w:numId w:val="8"/>
              </w:numPr>
              <w:spacing w:before="0"/>
              <w:rPr>
                <w:rFonts w:cs="Arial"/>
                <w:color w:val="FF0000"/>
              </w:rPr>
            </w:pPr>
            <w:r w:rsidRPr="00220033">
              <w:rPr>
                <w:rFonts w:cs="Arial"/>
              </w:rPr>
              <w:t xml:space="preserve">Attention to detail </w:t>
            </w:r>
            <w:r w:rsidR="000E5016" w:rsidRPr="00220033">
              <w:rPr>
                <w:rFonts w:cs="Arial"/>
                <w:color w:val="FF0000"/>
              </w:rPr>
              <w:t xml:space="preserve"> </w:t>
            </w:r>
          </w:p>
          <w:p w14:paraId="73E9D6CA" w14:textId="3E9D891F" w:rsidR="00220033" w:rsidRPr="000C32E3" w:rsidRDefault="00220033" w:rsidP="00220033">
            <w:pPr>
              <w:jc w:val="both"/>
              <w:rPr>
                <w:rFonts w:ascii="Arial" w:hAnsi="Arial" w:cs="Arial"/>
                <w:color w:val="FF0000"/>
              </w:rPr>
            </w:pPr>
            <w:r w:rsidRPr="00220033">
              <w:rPr>
                <w:rFonts w:ascii="Arial" w:hAnsi="Arial" w:cs="Arial"/>
              </w:rPr>
              <w:t>The post holder may have experience of busy, dynamic working environment</w:t>
            </w:r>
          </w:p>
        </w:tc>
        <w:tc>
          <w:tcPr>
            <w:tcW w:w="1398" w:type="dxa"/>
          </w:tcPr>
          <w:p w14:paraId="655A8ECB" w14:textId="77777777" w:rsidR="00220033" w:rsidRDefault="00220033" w:rsidP="00220033">
            <w:pPr>
              <w:jc w:val="center"/>
              <w:rPr>
                <w:rFonts w:ascii="Arial" w:hAnsi="Arial" w:cs="Arial"/>
              </w:rPr>
            </w:pPr>
          </w:p>
          <w:p w14:paraId="5E24F210" w14:textId="77777777" w:rsidR="00220033" w:rsidRDefault="00220033" w:rsidP="00220033">
            <w:pPr>
              <w:jc w:val="center"/>
              <w:rPr>
                <w:rFonts w:ascii="Arial" w:hAnsi="Arial" w:cs="Arial"/>
              </w:rPr>
            </w:pPr>
          </w:p>
          <w:p w14:paraId="4A67345E" w14:textId="140F6581" w:rsidR="00220033" w:rsidRDefault="00C80977" w:rsidP="00220033">
            <w:pPr>
              <w:jc w:val="center"/>
              <w:rPr>
                <w:rFonts w:ascii="Arial" w:hAnsi="Arial" w:cs="Arial"/>
              </w:rPr>
            </w:pPr>
            <w:r>
              <w:rPr>
                <w:rFonts w:ascii="Arial" w:hAnsi="Arial" w:cs="Arial"/>
              </w:rPr>
              <w:t>E</w:t>
            </w:r>
          </w:p>
          <w:p w14:paraId="7450CAD8" w14:textId="2E85DC6F" w:rsidR="00220033" w:rsidRDefault="00C80977" w:rsidP="00220033">
            <w:pPr>
              <w:jc w:val="center"/>
              <w:rPr>
                <w:rFonts w:ascii="Arial" w:hAnsi="Arial" w:cs="Arial"/>
              </w:rPr>
            </w:pPr>
            <w:r>
              <w:rPr>
                <w:rFonts w:ascii="Arial" w:hAnsi="Arial" w:cs="Arial"/>
              </w:rPr>
              <w:t>E</w:t>
            </w:r>
          </w:p>
          <w:p w14:paraId="5A82B25C" w14:textId="078ABEB3" w:rsidR="00220033" w:rsidRDefault="00C80977" w:rsidP="00220033">
            <w:pPr>
              <w:jc w:val="center"/>
              <w:rPr>
                <w:rFonts w:ascii="Arial" w:hAnsi="Arial" w:cs="Arial"/>
              </w:rPr>
            </w:pPr>
            <w:r>
              <w:rPr>
                <w:rFonts w:ascii="Arial" w:hAnsi="Arial" w:cs="Arial"/>
              </w:rPr>
              <w:t>E</w:t>
            </w:r>
          </w:p>
          <w:p w14:paraId="6CE1FBB7" w14:textId="47B66C45" w:rsidR="001D2D93" w:rsidRPr="00F607B2" w:rsidRDefault="00C80977" w:rsidP="00220033">
            <w:pPr>
              <w:jc w:val="center"/>
              <w:rPr>
                <w:rFonts w:ascii="Arial" w:hAnsi="Arial" w:cs="Arial"/>
              </w:rPr>
            </w:pPr>
            <w:r>
              <w:rPr>
                <w:rFonts w:ascii="Arial" w:hAnsi="Arial" w:cs="Arial"/>
              </w:rPr>
              <w:t>E</w:t>
            </w:r>
          </w:p>
        </w:tc>
        <w:tc>
          <w:tcPr>
            <w:tcW w:w="1275" w:type="dxa"/>
          </w:tcPr>
          <w:p w14:paraId="289477D2" w14:textId="77777777" w:rsidR="00220033" w:rsidRDefault="00220033" w:rsidP="00220033">
            <w:pPr>
              <w:jc w:val="center"/>
              <w:rPr>
                <w:rFonts w:ascii="Arial" w:hAnsi="Arial" w:cs="Arial"/>
              </w:rPr>
            </w:pPr>
          </w:p>
          <w:p w14:paraId="62C57513" w14:textId="77777777" w:rsidR="00220033" w:rsidRDefault="00220033" w:rsidP="00220033">
            <w:pPr>
              <w:jc w:val="center"/>
              <w:rPr>
                <w:rFonts w:ascii="Arial" w:hAnsi="Arial" w:cs="Arial"/>
              </w:rPr>
            </w:pPr>
          </w:p>
          <w:p w14:paraId="4C29462C" w14:textId="77777777" w:rsidR="00220033" w:rsidRDefault="00220033" w:rsidP="00220033">
            <w:pPr>
              <w:jc w:val="center"/>
              <w:rPr>
                <w:rFonts w:ascii="Arial" w:hAnsi="Arial" w:cs="Arial"/>
              </w:rPr>
            </w:pPr>
          </w:p>
          <w:p w14:paraId="6675F1E1" w14:textId="77777777" w:rsidR="00220033" w:rsidRDefault="00220033" w:rsidP="00220033">
            <w:pPr>
              <w:jc w:val="center"/>
              <w:rPr>
                <w:rFonts w:ascii="Arial" w:hAnsi="Arial" w:cs="Arial"/>
              </w:rPr>
            </w:pPr>
          </w:p>
          <w:p w14:paraId="55CD3428" w14:textId="77777777" w:rsidR="00220033" w:rsidRDefault="00220033" w:rsidP="00220033">
            <w:pPr>
              <w:jc w:val="center"/>
              <w:rPr>
                <w:rFonts w:ascii="Arial" w:hAnsi="Arial" w:cs="Arial"/>
              </w:rPr>
            </w:pPr>
          </w:p>
          <w:p w14:paraId="3C56C031" w14:textId="77777777" w:rsidR="00220033" w:rsidRDefault="00220033" w:rsidP="00220033">
            <w:pPr>
              <w:jc w:val="center"/>
              <w:rPr>
                <w:rFonts w:ascii="Arial" w:hAnsi="Arial" w:cs="Arial"/>
              </w:rPr>
            </w:pPr>
          </w:p>
          <w:p w14:paraId="348290E5" w14:textId="71028C21" w:rsidR="001D2D93" w:rsidRPr="00F607B2" w:rsidRDefault="00C80977" w:rsidP="0022003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3E593913" w:rsidR="001D2D93" w:rsidRPr="00F607B2" w:rsidRDefault="001D2D93" w:rsidP="00884334">
            <w:pPr>
              <w:jc w:val="both"/>
              <w:rPr>
                <w:rFonts w:ascii="Arial" w:hAnsi="Arial" w:cs="Arial"/>
                <w:b/>
              </w:rPr>
            </w:pPr>
            <w:r w:rsidRPr="00F607B2">
              <w:rPr>
                <w:rFonts w:ascii="Arial" w:hAnsi="Arial" w:cs="Arial"/>
                <w:b/>
              </w:rPr>
              <w:t xml:space="preserve">EXPERIENCE </w:t>
            </w:r>
          </w:p>
          <w:p w14:paraId="258A1BCC" w14:textId="77777777" w:rsidR="000E5016" w:rsidRPr="00C80977" w:rsidRDefault="00220033" w:rsidP="00C80977">
            <w:pPr>
              <w:pStyle w:val="ListParagraph"/>
              <w:numPr>
                <w:ilvl w:val="0"/>
                <w:numId w:val="16"/>
              </w:numPr>
              <w:rPr>
                <w:rFonts w:cs="Arial"/>
              </w:rPr>
            </w:pPr>
            <w:r w:rsidRPr="00C80977">
              <w:rPr>
                <w:rFonts w:cs="Arial"/>
              </w:rPr>
              <w:t>The post holder must have experience in a patient/public facing role</w:t>
            </w:r>
          </w:p>
          <w:p w14:paraId="0F357F43" w14:textId="1DEAE6CA" w:rsidR="00220033" w:rsidRPr="00C80977" w:rsidRDefault="00220033" w:rsidP="00C80977">
            <w:pPr>
              <w:pStyle w:val="ListParagraph"/>
              <w:numPr>
                <w:ilvl w:val="0"/>
                <w:numId w:val="16"/>
              </w:numPr>
              <w:rPr>
                <w:rFonts w:cs="Arial"/>
                <w:color w:val="FF0000"/>
              </w:rPr>
            </w:pPr>
            <w:r w:rsidRPr="00C80977">
              <w:rPr>
                <w:rFonts w:cs="Arial"/>
              </w:rPr>
              <w:t>The post holder may have experience to deal with stressful and distressing situations</w:t>
            </w:r>
          </w:p>
        </w:tc>
        <w:tc>
          <w:tcPr>
            <w:tcW w:w="1398" w:type="dxa"/>
          </w:tcPr>
          <w:p w14:paraId="23CEEBED" w14:textId="77777777" w:rsidR="00220033" w:rsidRDefault="00220033" w:rsidP="00220033">
            <w:pPr>
              <w:jc w:val="center"/>
              <w:rPr>
                <w:rFonts w:ascii="Arial" w:hAnsi="Arial" w:cs="Arial"/>
              </w:rPr>
            </w:pPr>
          </w:p>
          <w:p w14:paraId="689AC917" w14:textId="77777777" w:rsidR="005F20EF" w:rsidRDefault="005F20EF" w:rsidP="00220033">
            <w:pPr>
              <w:jc w:val="center"/>
              <w:rPr>
                <w:rFonts w:ascii="Arial" w:hAnsi="Arial" w:cs="Arial"/>
              </w:rPr>
            </w:pPr>
          </w:p>
          <w:p w14:paraId="125FF640" w14:textId="0DAE08F8" w:rsidR="001D2D93" w:rsidRPr="00F607B2" w:rsidRDefault="00C80977" w:rsidP="00220033">
            <w:pPr>
              <w:jc w:val="center"/>
              <w:rPr>
                <w:rFonts w:ascii="Arial" w:hAnsi="Arial" w:cs="Arial"/>
              </w:rPr>
            </w:pPr>
            <w:r>
              <w:rPr>
                <w:rFonts w:ascii="Arial" w:hAnsi="Arial" w:cs="Arial"/>
              </w:rPr>
              <w:t>E</w:t>
            </w:r>
          </w:p>
        </w:tc>
        <w:tc>
          <w:tcPr>
            <w:tcW w:w="1275" w:type="dxa"/>
          </w:tcPr>
          <w:p w14:paraId="543D9590" w14:textId="77777777" w:rsidR="001D2D93" w:rsidRDefault="001D2D93" w:rsidP="00220033">
            <w:pPr>
              <w:jc w:val="center"/>
              <w:rPr>
                <w:rFonts w:ascii="Arial" w:hAnsi="Arial" w:cs="Arial"/>
              </w:rPr>
            </w:pPr>
          </w:p>
          <w:p w14:paraId="599F88D2" w14:textId="77777777" w:rsidR="00220033" w:rsidRDefault="00220033" w:rsidP="00220033">
            <w:pPr>
              <w:jc w:val="center"/>
              <w:rPr>
                <w:rFonts w:ascii="Arial" w:hAnsi="Arial" w:cs="Arial"/>
              </w:rPr>
            </w:pPr>
          </w:p>
          <w:p w14:paraId="6CD2C844" w14:textId="77777777" w:rsidR="00220033" w:rsidRDefault="00220033" w:rsidP="00220033">
            <w:pPr>
              <w:jc w:val="center"/>
              <w:rPr>
                <w:rFonts w:ascii="Arial" w:hAnsi="Arial" w:cs="Arial"/>
              </w:rPr>
            </w:pPr>
          </w:p>
          <w:p w14:paraId="3C11E75E" w14:textId="77777777" w:rsidR="005F20EF" w:rsidRDefault="005F20EF" w:rsidP="00220033">
            <w:pPr>
              <w:jc w:val="center"/>
              <w:rPr>
                <w:rFonts w:ascii="Arial" w:hAnsi="Arial" w:cs="Arial"/>
              </w:rPr>
            </w:pPr>
          </w:p>
          <w:p w14:paraId="06769E9D" w14:textId="15215DA3" w:rsidR="00C80977" w:rsidRPr="00F607B2" w:rsidRDefault="00C80977" w:rsidP="00220033">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0CE1EE5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8D82A92" w14:textId="77777777" w:rsidR="00220033" w:rsidRPr="00220033" w:rsidRDefault="00220033" w:rsidP="00884334">
            <w:pPr>
              <w:jc w:val="both"/>
              <w:rPr>
                <w:rFonts w:ascii="Arial" w:hAnsi="Arial" w:cs="Arial"/>
              </w:rPr>
            </w:pPr>
            <w:r w:rsidRPr="00220033">
              <w:rPr>
                <w:rFonts w:ascii="Arial" w:hAnsi="Arial" w:cs="Arial"/>
              </w:rPr>
              <w:t>The post holder must be able to demonstrate the following:</w:t>
            </w:r>
          </w:p>
          <w:p w14:paraId="133109C7" w14:textId="05D49F24" w:rsidR="00BD3D34" w:rsidRPr="00BD3D34" w:rsidRDefault="00C80977" w:rsidP="00BD3D34">
            <w:pPr>
              <w:pStyle w:val="ListParagraph"/>
              <w:numPr>
                <w:ilvl w:val="0"/>
                <w:numId w:val="8"/>
              </w:numPr>
              <w:spacing w:before="0"/>
              <w:rPr>
                <w:rFonts w:cs="Arial"/>
              </w:rPr>
            </w:pPr>
            <w:r>
              <w:rPr>
                <w:rFonts w:cs="Arial"/>
              </w:rPr>
              <w:t>Eviden</w:t>
            </w:r>
            <w:r w:rsidR="00BD3D34">
              <w:rPr>
                <w:rFonts w:cs="Arial"/>
              </w:rPr>
              <w:t>ce</w:t>
            </w:r>
            <w:r>
              <w:rPr>
                <w:rFonts w:cs="Arial"/>
              </w:rPr>
              <w:t xml:space="preserve"> of reliable working</w:t>
            </w:r>
          </w:p>
          <w:p w14:paraId="791D7A7E" w14:textId="5161072C" w:rsidR="00BD3D34" w:rsidRDefault="00BD3D34" w:rsidP="00220033">
            <w:pPr>
              <w:pStyle w:val="ListParagraph"/>
              <w:numPr>
                <w:ilvl w:val="0"/>
                <w:numId w:val="8"/>
              </w:numPr>
              <w:spacing w:before="0"/>
              <w:rPr>
                <w:rFonts w:cs="Arial"/>
              </w:rPr>
            </w:pPr>
            <w:r>
              <w:rPr>
                <w:rFonts w:cs="Arial"/>
              </w:rPr>
              <w:t xml:space="preserve">Able to deal with handling moderate loads </w:t>
            </w:r>
          </w:p>
          <w:p w14:paraId="34B06A20" w14:textId="77777777" w:rsidR="00220033" w:rsidRPr="00220033" w:rsidRDefault="00220033" w:rsidP="00220033">
            <w:pPr>
              <w:pStyle w:val="ListParagraph"/>
              <w:numPr>
                <w:ilvl w:val="0"/>
                <w:numId w:val="8"/>
              </w:numPr>
              <w:spacing w:before="0"/>
              <w:rPr>
                <w:rFonts w:cs="Arial"/>
              </w:rPr>
            </w:pPr>
            <w:r w:rsidRPr="00220033">
              <w:rPr>
                <w:rFonts w:cs="Arial"/>
              </w:rPr>
              <w:t>Satisfactory Enhanced DBS clearance</w:t>
            </w:r>
          </w:p>
          <w:p w14:paraId="2B7A0032" w14:textId="77777777" w:rsidR="00220033" w:rsidRDefault="00220033" w:rsidP="00220033">
            <w:pPr>
              <w:pStyle w:val="ListParagraph"/>
              <w:numPr>
                <w:ilvl w:val="0"/>
                <w:numId w:val="8"/>
              </w:numPr>
              <w:spacing w:before="0"/>
              <w:rPr>
                <w:rFonts w:cs="Arial"/>
              </w:rPr>
            </w:pPr>
            <w:r w:rsidRPr="00220033">
              <w:rPr>
                <w:rFonts w:cs="Arial"/>
              </w:rPr>
              <w:t xml:space="preserve">Evidence that personal behaviour </w:t>
            </w:r>
            <w:r>
              <w:rPr>
                <w:rFonts w:cs="Arial"/>
              </w:rPr>
              <w:t>reflects Trust Values</w:t>
            </w:r>
          </w:p>
          <w:p w14:paraId="2F314D8F" w14:textId="18C44116" w:rsidR="00220033" w:rsidRPr="00220033" w:rsidRDefault="00220033" w:rsidP="00220033">
            <w:pPr>
              <w:pStyle w:val="ListParagraph"/>
              <w:numPr>
                <w:ilvl w:val="0"/>
                <w:numId w:val="8"/>
              </w:numPr>
              <w:spacing w:before="0"/>
              <w:rPr>
                <w:rFonts w:cs="Arial"/>
              </w:rPr>
            </w:pPr>
            <w:r w:rsidRPr="00220033">
              <w:rPr>
                <w:rFonts w:cs="Arial"/>
              </w:rPr>
              <w:t>Flexible approach to working and work requirements</w:t>
            </w:r>
          </w:p>
        </w:tc>
        <w:tc>
          <w:tcPr>
            <w:tcW w:w="1398" w:type="dxa"/>
          </w:tcPr>
          <w:p w14:paraId="40283DDB" w14:textId="77777777" w:rsidR="00220033" w:rsidRDefault="00220033" w:rsidP="00220033">
            <w:pPr>
              <w:jc w:val="center"/>
              <w:rPr>
                <w:rFonts w:ascii="Arial" w:hAnsi="Arial" w:cs="Arial"/>
              </w:rPr>
            </w:pPr>
          </w:p>
          <w:p w14:paraId="62D9E16F" w14:textId="77777777" w:rsidR="00220033" w:rsidRDefault="00220033" w:rsidP="00220033">
            <w:pPr>
              <w:jc w:val="center"/>
              <w:rPr>
                <w:rFonts w:ascii="Arial" w:hAnsi="Arial" w:cs="Arial"/>
              </w:rPr>
            </w:pPr>
          </w:p>
          <w:p w14:paraId="43EA4216" w14:textId="2AB3019E" w:rsidR="00220033" w:rsidRDefault="00C80977" w:rsidP="00220033">
            <w:pPr>
              <w:jc w:val="center"/>
              <w:rPr>
                <w:rFonts w:ascii="Arial" w:hAnsi="Arial" w:cs="Arial"/>
              </w:rPr>
            </w:pPr>
            <w:r>
              <w:rPr>
                <w:rFonts w:ascii="Arial" w:hAnsi="Arial" w:cs="Arial"/>
              </w:rPr>
              <w:t>E</w:t>
            </w:r>
          </w:p>
          <w:p w14:paraId="0CF61233" w14:textId="4A327FA6" w:rsidR="00220033" w:rsidRDefault="00C80977" w:rsidP="00220033">
            <w:pPr>
              <w:jc w:val="center"/>
              <w:rPr>
                <w:rFonts w:ascii="Arial" w:hAnsi="Arial" w:cs="Arial"/>
              </w:rPr>
            </w:pPr>
            <w:r>
              <w:rPr>
                <w:rFonts w:ascii="Arial" w:hAnsi="Arial" w:cs="Arial"/>
              </w:rPr>
              <w:t>E</w:t>
            </w:r>
          </w:p>
          <w:p w14:paraId="5724D796" w14:textId="3361B60B" w:rsidR="00220033" w:rsidRDefault="00BD3D34" w:rsidP="00220033">
            <w:pPr>
              <w:jc w:val="center"/>
              <w:rPr>
                <w:rFonts w:ascii="Arial" w:hAnsi="Arial" w:cs="Arial"/>
              </w:rPr>
            </w:pPr>
            <w:r>
              <w:rPr>
                <w:rFonts w:ascii="Arial" w:hAnsi="Arial" w:cs="Arial"/>
              </w:rPr>
              <w:t>E</w:t>
            </w:r>
          </w:p>
          <w:p w14:paraId="12F3891B" w14:textId="77777777" w:rsidR="001D2D93" w:rsidRDefault="00BD3D34" w:rsidP="00220033">
            <w:pPr>
              <w:jc w:val="center"/>
              <w:rPr>
                <w:rFonts w:ascii="Arial" w:hAnsi="Arial" w:cs="Arial"/>
              </w:rPr>
            </w:pPr>
            <w:r>
              <w:rPr>
                <w:rFonts w:ascii="Arial" w:hAnsi="Arial" w:cs="Arial"/>
              </w:rPr>
              <w:t>E</w:t>
            </w:r>
          </w:p>
          <w:p w14:paraId="11793A0C" w14:textId="23DF7CA5" w:rsidR="00BD3D34" w:rsidRPr="00F607B2" w:rsidRDefault="00BD3D34" w:rsidP="00220033">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220033">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3C019C65" w:rsidR="003A310F" w:rsidRPr="00F607B2" w:rsidRDefault="000E5016" w:rsidP="00220033">
            <w:pPr>
              <w:jc w:val="both"/>
              <w:rPr>
                <w:rFonts w:ascii="Arial" w:hAnsi="Arial" w:cs="Arial"/>
              </w:rPr>
            </w:pPr>
            <w:r w:rsidRPr="00220033">
              <w:rPr>
                <w:rFonts w:ascii="Arial" w:hAnsi="Arial" w:cs="Arial"/>
              </w:rPr>
              <w:t xml:space="preserve">The post holder must demonstrate a positive commitment to uphold diversity and equality policies approved by the Trust. </w:t>
            </w:r>
          </w:p>
        </w:tc>
        <w:tc>
          <w:tcPr>
            <w:tcW w:w="1398" w:type="dxa"/>
          </w:tcPr>
          <w:p w14:paraId="47F87D4C" w14:textId="77777777" w:rsidR="00220033" w:rsidRDefault="00220033" w:rsidP="00220033">
            <w:pPr>
              <w:jc w:val="center"/>
              <w:rPr>
                <w:rFonts w:ascii="Arial" w:hAnsi="Arial" w:cs="Arial"/>
              </w:rPr>
            </w:pPr>
          </w:p>
          <w:p w14:paraId="6DEE6C90" w14:textId="04D7686A" w:rsidR="001D2D93" w:rsidRPr="00F607B2" w:rsidRDefault="00BD3D34" w:rsidP="00220033">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3F165239" w:rsidR="001B35B6" w:rsidRDefault="001B35B6" w:rsidP="00F607B2">
      <w:pPr>
        <w:spacing w:after="0" w:line="240" w:lineRule="auto"/>
        <w:jc w:val="both"/>
        <w:rPr>
          <w:rFonts w:ascii="Arial" w:hAnsi="Arial" w:cs="Arial"/>
        </w:rPr>
      </w:pPr>
    </w:p>
    <w:p w14:paraId="6B6C078A" w14:textId="77777777" w:rsidR="001B35B6" w:rsidRPr="001B35B6" w:rsidRDefault="001B35B6" w:rsidP="001B35B6">
      <w:pPr>
        <w:rPr>
          <w:rFonts w:ascii="Arial" w:hAnsi="Arial" w:cs="Arial"/>
        </w:rPr>
      </w:pPr>
    </w:p>
    <w:p w14:paraId="463DBFF9" w14:textId="77777777" w:rsidR="001B35B6" w:rsidRPr="001B35B6" w:rsidRDefault="001B35B6" w:rsidP="001B35B6">
      <w:pPr>
        <w:rPr>
          <w:rFonts w:ascii="Arial" w:hAnsi="Arial" w:cs="Arial"/>
        </w:rPr>
      </w:pPr>
    </w:p>
    <w:p w14:paraId="2E86B1B4" w14:textId="77777777" w:rsidR="001B35B6" w:rsidRPr="001B35B6" w:rsidRDefault="001B35B6" w:rsidP="001B35B6">
      <w:pPr>
        <w:rPr>
          <w:rFonts w:ascii="Arial" w:hAnsi="Arial" w:cs="Arial"/>
        </w:rPr>
      </w:pPr>
    </w:p>
    <w:p w14:paraId="64FA9AE5" w14:textId="77777777" w:rsidR="001B35B6" w:rsidRPr="001B35B6" w:rsidRDefault="001B35B6" w:rsidP="001B35B6">
      <w:pPr>
        <w:rPr>
          <w:rFonts w:ascii="Arial" w:hAnsi="Arial" w:cs="Arial"/>
        </w:rPr>
      </w:pPr>
    </w:p>
    <w:p w14:paraId="30046513" w14:textId="77777777" w:rsidR="001B35B6" w:rsidRPr="001B35B6" w:rsidRDefault="001B35B6" w:rsidP="001B35B6">
      <w:pPr>
        <w:rPr>
          <w:rFonts w:ascii="Arial" w:hAnsi="Arial" w:cs="Arial"/>
        </w:rPr>
      </w:pPr>
    </w:p>
    <w:p w14:paraId="1072CB87" w14:textId="77777777" w:rsidR="001B35B6" w:rsidRPr="001B35B6" w:rsidRDefault="001B35B6" w:rsidP="001B35B6">
      <w:pPr>
        <w:rPr>
          <w:rFonts w:ascii="Arial" w:hAnsi="Arial" w:cs="Arial"/>
        </w:rPr>
      </w:pPr>
    </w:p>
    <w:p w14:paraId="794BCEE6" w14:textId="77777777" w:rsidR="001B35B6" w:rsidRPr="001B35B6" w:rsidRDefault="001B35B6" w:rsidP="001B35B6">
      <w:pPr>
        <w:rPr>
          <w:rFonts w:ascii="Arial" w:hAnsi="Arial" w:cs="Arial"/>
        </w:rPr>
      </w:pPr>
    </w:p>
    <w:p w14:paraId="6A6DF716" w14:textId="77777777" w:rsidR="001B35B6" w:rsidRPr="001B35B6" w:rsidRDefault="001B35B6" w:rsidP="001B35B6">
      <w:pPr>
        <w:rPr>
          <w:rFonts w:ascii="Arial" w:hAnsi="Arial" w:cs="Arial"/>
        </w:rPr>
      </w:pPr>
    </w:p>
    <w:p w14:paraId="61FFF198" w14:textId="77777777" w:rsidR="001B35B6" w:rsidRPr="001B35B6" w:rsidRDefault="001B35B6" w:rsidP="001B35B6">
      <w:pPr>
        <w:rPr>
          <w:rFonts w:ascii="Arial" w:hAnsi="Arial" w:cs="Arial"/>
        </w:rPr>
      </w:pPr>
    </w:p>
    <w:p w14:paraId="7BEC4BE3" w14:textId="77777777" w:rsidR="001B35B6" w:rsidRPr="001B35B6" w:rsidRDefault="001B35B6" w:rsidP="001B35B6">
      <w:pPr>
        <w:rPr>
          <w:rFonts w:ascii="Arial" w:hAnsi="Arial" w:cs="Arial"/>
        </w:rPr>
      </w:pPr>
    </w:p>
    <w:p w14:paraId="565D23E8" w14:textId="34A5CAB1" w:rsidR="000C32E3" w:rsidRPr="001B35B6" w:rsidRDefault="001B35B6" w:rsidP="00603AC7">
      <w:pPr>
        <w:tabs>
          <w:tab w:val="left" w:pos="5280"/>
        </w:tabs>
        <w:rPr>
          <w:rFonts w:ascii="Arial" w:hAnsi="Arial" w:cs="Arial"/>
        </w:rPr>
        <w:sectPr w:rsidR="000C32E3" w:rsidRPr="001B35B6" w:rsidSect="00884334">
          <w:pgSz w:w="11906" w:h="16838"/>
          <w:pgMar w:top="709" w:right="1440" w:bottom="851" w:left="1440" w:header="709" w:footer="709" w:gutter="0"/>
          <w:cols w:space="708"/>
          <w:docGrid w:linePitch="360"/>
        </w:sectPr>
      </w:pPr>
      <w:r>
        <w:rPr>
          <w:rFonts w:ascii="Arial" w:hAnsi="Arial" w:cs="Arial"/>
        </w:rPr>
        <w:tab/>
      </w:r>
    </w:p>
    <w:p w14:paraId="0235443A" w14:textId="795CD8F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37"/>
        <w:gridCol w:w="822"/>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5F20EF">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37"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822"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5F20EF">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37" w:type="dxa"/>
            <w:shd w:val="clear" w:color="auto" w:fill="002060"/>
          </w:tcPr>
          <w:p w14:paraId="162B3CFC" w14:textId="77777777" w:rsidR="00F607B2" w:rsidRPr="00F607B2" w:rsidRDefault="00F607B2" w:rsidP="000C32E3">
            <w:pPr>
              <w:jc w:val="center"/>
              <w:rPr>
                <w:rFonts w:ascii="Arial" w:hAnsi="Arial" w:cs="Arial"/>
                <w:b/>
              </w:rPr>
            </w:pPr>
          </w:p>
        </w:tc>
        <w:tc>
          <w:tcPr>
            <w:tcW w:w="822"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5F20EF">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822"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15E5E0FC"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5F20EF">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shd w:val="clear" w:color="auto" w:fill="auto"/>
          </w:tcPr>
          <w:p w14:paraId="286EEC36" w14:textId="77777777" w:rsidR="00F607B2" w:rsidRPr="00F607B2" w:rsidRDefault="00F607B2" w:rsidP="000C32E3">
            <w:pPr>
              <w:jc w:val="both"/>
              <w:rPr>
                <w:rFonts w:ascii="Arial" w:hAnsi="Arial" w:cs="Arial"/>
              </w:rPr>
            </w:pPr>
          </w:p>
        </w:tc>
        <w:tc>
          <w:tcPr>
            <w:tcW w:w="822" w:type="dxa"/>
            <w:shd w:val="clear" w:color="auto" w:fill="auto"/>
          </w:tcPr>
          <w:p w14:paraId="4268A789" w14:textId="03BE5DC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2EF4E33D" w:rsidR="00F607B2" w:rsidRPr="00F607B2" w:rsidRDefault="005F20EF" w:rsidP="000C32E3">
            <w:pPr>
              <w:jc w:val="both"/>
              <w:rPr>
                <w:rFonts w:ascii="Arial" w:hAnsi="Arial" w:cs="Arial"/>
              </w:rPr>
            </w:pPr>
            <w:r>
              <w:rPr>
                <w:rFonts w:ascii="Arial" w:hAnsi="Arial" w:cs="Arial"/>
              </w:rPr>
              <w:t>Y</w:t>
            </w:r>
          </w:p>
        </w:tc>
      </w:tr>
      <w:tr w:rsidR="00F607B2" w:rsidRPr="00F607B2" w14:paraId="7DF3C3DA" w14:textId="77777777" w:rsidTr="005F20EF">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01A3265D" w14:textId="77777777" w:rsidR="00F607B2" w:rsidRPr="00F607B2" w:rsidRDefault="00F607B2" w:rsidP="000C32E3">
            <w:pPr>
              <w:jc w:val="both"/>
              <w:rPr>
                <w:rFonts w:ascii="Arial" w:hAnsi="Arial" w:cs="Arial"/>
              </w:rPr>
            </w:pPr>
          </w:p>
        </w:tc>
        <w:tc>
          <w:tcPr>
            <w:tcW w:w="822" w:type="dxa"/>
          </w:tcPr>
          <w:p w14:paraId="6B03765B" w14:textId="77777777" w:rsidR="00F607B2" w:rsidRPr="00F607B2" w:rsidRDefault="00F607B2" w:rsidP="000C32E3">
            <w:pPr>
              <w:jc w:val="both"/>
              <w:rPr>
                <w:rFonts w:ascii="Arial" w:hAnsi="Arial" w:cs="Arial"/>
              </w:rPr>
            </w:pPr>
          </w:p>
        </w:tc>
        <w:tc>
          <w:tcPr>
            <w:tcW w:w="709" w:type="dxa"/>
          </w:tcPr>
          <w:p w14:paraId="7EE06037" w14:textId="39203AC3"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5F20EF">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5A4A1D67" w14:textId="77777777" w:rsidR="00F607B2" w:rsidRPr="00F607B2" w:rsidRDefault="00F607B2" w:rsidP="000C32E3">
            <w:pPr>
              <w:jc w:val="both"/>
              <w:rPr>
                <w:rFonts w:ascii="Arial" w:hAnsi="Arial" w:cs="Arial"/>
              </w:rPr>
            </w:pPr>
          </w:p>
        </w:tc>
        <w:tc>
          <w:tcPr>
            <w:tcW w:w="822" w:type="dxa"/>
          </w:tcPr>
          <w:p w14:paraId="6856DDCB" w14:textId="24E465BF" w:rsidR="00F607B2" w:rsidRPr="00F607B2" w:rsidRDefault="005F20EF" w:rsidP="000C32E3">
            <w:pPr>
              <w:jc w:val="both"/>
              <w:rPr>
                <w:rFonts w:ascii="Arial" w:hAnsi="Arial" w:cs="Arial"/>
              </w:rPr>
            </w:pPr>
            <w:r>
              <w:rPr>
                <w:rFonts w:ascii="Arial" w:hAnsi="Arial" w:cs="Arial"/>
              </w:rPr>
              <w:t>Y</w:t>
            </w:r>
          </w:p>
        </w:tc>
        <w:tc>
          <w:tcPr>
            <w:tcW w:w="709" w:type="dxa"/>
          </w:tcPr>
          <w:p w14:paraId="6787ABBB" w14:textId="247B2FC5"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5F20EF">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822"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6920074F"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5F20EF">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37"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822"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644F91" w:rsidRPr="00F607B2" w14:paraId="5B596592" w14:textId="77777777" w:rsidTr="005F20EF">
        <w:tc>
          <w:tcPr>
            <w:tcW w:w="6629" w:type="dxa"/>
            <w:vAlign w:val="bottom"/>
          </w:tcPr>
          <w:p w14:paraId="035F9E63" w14:textId="77777777" w:rsidR="00644F91" w:rsidRPr="00F607B2" w:rsidRDefault="00644F91"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644F91" w:rsidRPr="00F607B2" w:rsidRDefault="00644F91" w:rsidP="000C32E3">
            <w:pPr>
              <w:jc w:val="both"/>
              <w:rPr>
                <w:rFonts w:ascii="Arial" w:hAnsi="Arial" w:cs="Arial"/>
              </w:rPr>
            </w:pPr>
            <w:r w:rsidRPr="00F607B2">
              <w:rPr>
                <w:rFonts w:ascii="Arial" w:hAnsi="Arial" w:cs="Arial"/>
              </w:rPr>
              <w:t>Y/N</w:t>
            </w:r>
          </w:p>
        </w:tc>
        <w:tc>
          <w:tcPr>
            <w:tcW w:w="737" w:type="dxa"/>
            <w:shd w:val="clear" w:color="auto" w:fill="FFFFFF" w:themeFill="background1"/>
          </w:tcPr>
          <w:p w14:paraId="29393EB8" w14:textId="77777777" w:rsidR="00644F91" w:rsidRPr="009D0DEA" w:rsidRDefault="00644F91" w:rsidP="000C32E3">
            <w:pPr>
              <w:jc w:val="both"/>
              <w:rPr>
                <w:rFonts w:ascii="Arial" w:hAnsi="Arial" w:cs="Arial"/>
                <w:color w:val="FFFFFF" w:themeColor="background1"/>
              </w:rPr>
            </w:pPr>
          </w:p>
        </w:tc>
        <w:tc>
          <w:tcPr>
            <w:tcW w:w="822" w:type="dxa"/>
            <w:shd w:val="clear" w:color="auto" w:fill="FFFFFF" w:themeFill="background1"/>
          </w:tcPr>
          <w:p w14:paraId="1427D0E5" w14:textId="77777777" w:rsidR="00644F91" w:rsidRPr="009D0DEA" w:rsidRDefault="00644F91" w:rsidP="000C32E3">
            <w:pPr>
              <w:jc w:val="both"/>
              <w:rPr>
                <w:rFonts w:ascii="Arial" w:hAnsi="Arial" w:cs="Arial"/>
                <w:color w:val="FFFFFF" w:themeColor="background1"/>
              </w:rPr>
            </w:pPr>
          </w:p>
        </w:tc>
        <w:tc>
          <w:tcPr>
            <w:tcW w:w="709" w:type="dxa"/>
            <w:shd w:val="clear" w:color="auto" w:fill="FFFFFF" w:themeFill="background1"/>
          </w:tcPr>
          <w:p w14:paraId="56858F92" w14:textId="0CC54103" w:rsidR="00644F91" w:rsidRPr="009D0DEA" w:rsidRDefault="00644F91"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644F91" w:rsidRPr="009D0DEA" w:rsidRDefault="00644F91" w:rsidP="000C32E3">
            <w:pPr>
              <w:jc w:val="both"/>
              <w:rPr>
                <w:rFonts w:ascii="Arial" w:hAnsi="Arial" w:cs="Arial"/>
                <w:color w:val="FFFFFF" w:themeColor="background1"/>
              </w:rPr>
            </w:pPr>
          </w:p>
        </w:tc>
      </w:tr>
      <w:tr w:rsidR="00644F91" w:rsidRPr="00F607B2" w14:paraId="2DD423EC" w14:textId="77777777" w:rsidTr="005F20EF">
        <w:tc>
          <w:tcPr>
            <w:tcW w:w="6629" w:type="dxa"/>
            <w:vAlign w:val="bottom"/>
          </w:tcPr>
          <w:p w14:paraId="0F9A6D28" w14:textId="77777777" w:rsidR="00644F91" w:rsidRPr="00F607B2" w:rsidRDefault="00644F91"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644F91" w:rsidRPr="00F607B2" w:rsidRDefault="00644F91" w:rsidP="000C32E3">
            <w:pPr>
              <w:jc w:val="both"/>
              <w:rPr>
                <w:rFonts w:ascii="Arial" w:hAnsi="Arial" w:cs="Arial"/>
              </w:rPr>
            </w:pPr>
            <w:r w:rsidRPr="00F607B2">
              <w:rPr>
                <w:rFonts w:ascii="Arial" w:hAnsi="Arial" w:cs="Arial"/>
              </w:rPr>
              <w:t>Y/N</w:t>
            </w:r>
          </w:p>
        </w:tc>
        <w:tc>
          <w:tcPr>
            <w:tcW w:w="737" w:type="dxa"/>
            <w:shd w:val="clear" w:color="auto" w:fill="FFFFFF" w:themeFill="background1"/>
          </w:tcPr>
          <w:p w14:paraId="4C4465AD" w14:textId="77777777" w:rsidR="00644F91" w:rsidRPr="009D0DEA" w:rsidRDefault="00644F91" w:rsidP="000C32E3">
            <w:pPr>
              <w:jc w:val="both"/>
              <w:rPr>
                <w:rFonts w:ascii="Arial" w:hAnsi="Arial" w:cs="Arial"/>
                <w:color w:val="FFFFFF" w:themeColor="background1"/>
              </w:rPr>
            </w:pPr>
          </w:p>
        </w:tc>
        <w:tc>
          <w:tcPr>
            <w:tcW w:w="822" w:type="dxa"/>
            <w:shd w:val="clear" w:color="auto" w:fill="FFFFFF" w:themeFill="background1"/>
          </w:tcPr>
          <w:p w14:paraId="76FD7270" w14:textId="77777777" w:rsidR="00644F91" w:rsidRPr="009D0DEA" w:rsidRDefault="00644F91" w:rsidP="000C32E3">
            <w:pPr>
              <w:jc w:val="both"/>
              <w:rPr>
                <w:rFonts w:ascii="Arial" w:hAnsi="Arial" w:cs="Arial"/>
                <w:color w:val="FFFFFF" w:themeColor="background1"/>
              </w:rPr>
            </w:pPr>
          </w:p>
        </w:tc>
        <w:tc>
          <w:tcPr>
            <w:tcW w:w="709" w:type="dxa"/>
            <w:shd w:val="clear" w:color="auto" w:fill="FFFFFF" w:themeFill="background1"/>
          </w:tcPr>
          <w:p w14:paraId="741C35A9" w14:textId="065BC55E" w:rsidR="00644F91" w:rsidRPr="009D0DEA" w:rsidRDefault="00644F91"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644F91" w:rsidRPr="009D0DEA" w:rsidRDefault="00644F91" w:rsidP="000C32E3">
            <w:pPr>
              <w:jc w:val="both"/>
              <w:rPr>
                <w:rFonts w:ascii="Arial" w:hAnsi="Arial" w:cs="Arial"/>
                <w:color w:val="FFFFFF" w:themeColor="background1"/>
              </w:rPr>
            </w:pPr>
          </w:p>
        </w:tc>
      </w:tr>
      <w:tr w:rsidR="00644F91" w:rsidRPr="00F607B2" w14:paraId="01BB064E" w14:textId="77777777" w:rsidTr="005F20EF">
        <w:tc>
          <w:tcPr>
            <w:tcW w:w="6629" w:type="dxa"/>
          </w:tcPr>
          <w:p w14:paraId="3E72D180" w14:textId="77777777" w:rsidR="00644F91" w:rsidRPr="00F607B2" w:rsidRDefault="00644F91" w:rsidP="000C32E3">
            <w:pPr>
              <w:jc w:val="both"/>
              <w:rPr>
                <w:rFonts w:ascii="Arial" w:hAnsi="Arial" w:cs="Arial"/>
              </w:rPr>
            </w:pPr>
            <w:r w:rsidRPr="00F607B2">
              <w:rPr>
                <w:rFonts w:ascii="Arial" w:hAnsi="Arial" w:cs="Arial"/>
              </w:rPr>
              <w:t xml:space="preserve">Chlorine based cleaning solutions </w:t>
            </w:r>
          </w:p>
          <w:p w14:paraId="55DC0140" w14:textId="77777777" w:rsidR="00644F91" w:rsidRPr="00F607B2" w:rsidRDefault="00644F91"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644F91" w:rsidRPr="00F607B2" w:rsidRDefault="00644F91" w:rsidP="000C32E3">
            <w:pPr>
              <w:jc w:val="both"/>
              <w:rPr>
                <w:rFonts w:ascii="Arial" w:hAnsi="Arial" w:cs="Arial"/>
              </w:rPr>
            </w:pPr>
            <w:r w:rsidRPr="00F607B2">
              <w:rPr>
                <w:rFonts w:ascii="Arial" w:hAnsi="Arial" w:cs="Arial"/>
              </w:rPr>
              <w:t>Y/N</w:t>
            </w:r>
          </w:p>
        </w:tc>
        <w:tc>
          <w:tcPr>
            <w:tcW w:w="737" w:type="dxa"/>
            <w:shd w:val="clear" w:color="auto" w:fill="FFFFFF" w:themeFill="background1"/>
          </w:tcPr>
          <w:p w14:paraId="604E2DCC" w14:textId="0EC2F6A4" w:rsidR="00644F91" w:rsidRPr="005F20EF" w:rsidRDefault="005F20EF" w:rsidP="000C32E3">
            <w:pPr>
              <w:jc w:val="both"/>
              <w:rPr>
                <w:rFonts w:ascii="Arial" w:hAnsi="Arial" w:cs="Arial"/>
              </w:rPr>
            </w:pPr>
            <w:proofErr w:type="spellStart"/>
            <w:r>
              <w:rPr>
                <w:rFonts w:ascii="Arial" w:hAnsi="Arial" w:cs="Arial"/>
                <w:color w:val="FFFFFF" w:themeColor="background1"/>
              </w:rPr>
              <w:t>yyy</w:t>
            </w:r>
            <w:r>
              <w:rPr>
                <w:rFonts w:ascii="Arial" w:hAnsi="Arial" w:cs="Arial"/>
              </w:rPr>
              <w:t>Y</w:t>
            </w:r>
            <w:proofErr w:type="spellEnd"/>
          </w:p>
        </w:tc>
        <w:tc>
          <w:tcPr>
            <w:tcW w:w="822" w:type="dxa"/>
            <w:shd w:val="clear" w:color="auto" w:fill="FFFFFF" w:themeFill="background1"/>
          </w:tcPr>
          <w:p w14:paraId="323FCE8A" w14:textId="09F8D4FD" w:rsidR="00644F91" w:rsidRPr="009D0DEA" w:rsidRDefault="00644F91" w:rsidP="000C32E3">
            <w:pPr>
              <w:jc w:val="both"/>
              <w:rPr>
                <w:rFonts w:ascii="Arial" w:hAnsi="Arial" w:cs="Arial"/>
                <w:color w:val="FFFFFF" w:themeColor="background1"/>
              </w:rPr>
            </w:pPr>
          </w:p>
        </w:tc>
        <w:tc>
          <w:tcPr>
            <w:tcW w:w="709" w:type="dxa"/>
            <w:shd w:val="clear" w:color="auto" w:fill="FFFFFF" w:themeFill="background1"/>
          </w:tcPr>
          <w:p w14:paraId="54E35F65" w14:textId="09AF603F" w:rsidR="00644F91" w:rsidRPr="009D0DEA" w:rsidRDefault="00644F91"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644F91" w:rsidRPr="009D0DEA" w:rsidRDefault="00644F91" w:rsidP="000C32E3">
            <w:pPr>
              <w:jc w:val="both"/>
              <w:rPr>
                <w:rFonts w:ascii="Arial" w:hAnsi="Arial" w:cs="Arial"/>
                <w:color w:val="FFFFFF" w:themeColor="background1"/>
              </w:rPr>
            </w:pPr>
          </w:p>
        </w:tc>
      </w:tr>
      <w:tr w:rsidR="00644F91" w:rsidRPr="00F607B2" w14:paraId="3C81AA25" w14:textId="77777777" w:rsidTr="005F20EF">
        <w:tc>
          <w:tcPr>
            <w:tcW w:w="6629" w:type="dxa"/>
          </w:tcPr>
          <w:p w14:paraId="7EED8D50" w14:textId="77777777" w:rsidR="00644F91" w:rsidRPr="00F607B2" w:rsidRDefault="00644F91" w:rsidP="000C32E3">
            <w:pPr>
              <w:jc w:val="both"/>
              <w:rPr>
                <w:rFonts w:ascii="Arial" w:hAnsi="Arial" w:cs="Arial"/>
              </w:rPr>
            </w:pPr>
            <w:r w:rsidRPr="00F607B2">
              <w:rPr>
                <w:rFonts w:ascii="Arial" w:hAnsi="Arial" w:cs="Arial"/>
              </w:rPr>
              <w:t>Animals</w:t>
            </w:r>
          </w:p>
        </w:tc>
        <w:tc>
          <w:tcPr>
            <w:tcW w:w="709" w:type="dxa"/>
          </w:tcPr>
          <w:p w14:paraId="7A5331FE" w14:textId="7F80B301" w:rsidR="00644F91" w:rsidRPr="00F607B2" w:rsidRDefault="00644F91" w:rsidP="000C32E3">
            <w:pPr>
              <w:jc w:val="both"/>
              <w:rPr>
                <w:rFonts w:ascii="Arial" w:hAnsi="Arial" w:cs="Arial"/>
              </w:rPr>
            </w:pPr>
            <w:r w:rsidRPr="00644F91">
              <w:rPr>
                <w:rFonts w:ascii="Arial" w:hAnsi="Arial" w:cs="Arial"/>
              </w:rPr>
              <w:t>N/A</w:t>
            </w:r>
          </w:p>
        </w:tc>
        <w:tc>
          <w:tcPr>
            <w:tcW w:w="737" w:type="dxa"/>
            <w:shd w:val="clear" w:color="auto" w:fill="FFFFFF" w:themeFill="background1"/>
          </w:tcPr>
          <w:p w14:paraId="6118E6A3" w14:textId="2E338ACA" w:rsidR="00644F91" w:rsidRPr="009D0DEA" w:rsidRDefault="00644F91" w:rsidP="000C32E3">
            <w:pPr>
              <w:jc w:val="both"/>
              <w:rPr>
                <w:rFonts w:ascii="Arial" w:hAnsi="Arial" w:cs="Arial"/>
                <w:color w:val="FFFFFF" w:themeColor="background1"/>
              </w:rPr>
            </w:pPr>
          </w:p>
        </w:tc>
        <w:tc>
          <w:tcPr>
            <w:tcW w:w="822" w:type="dxa"/>
            <w:shd w:val="clear" w:color="auto" w:fill="FFFFFF" w:themeFill="background1"/>
          </w:tcPr>
          <w:p w14:paraId="1354E265" w14:textId="77777777" w:rsidR="00644F91" w:rsidRPr="009D0DEA" w:rsidRDefault="00644F91" w:rsidP="000C32E3">
            <w:pPr>
              <w:jc w:val="both"/>
              <w:rPr>
                <w:rFonts w:ascii="Arial" w:hAnsi="Arial" w:cs="Arial"/>
                <w:color w:val="FFFFFF" w:themeColor="background1"/>
              </w:rPr>
            </w:pPr>
          </w:p>
        </w:tc>
        <w:tc>
          <w:tcPr>
            <w:tcW w:w="709" w:type="dxa"/>
            <w:shd w:val="clear" w:color="auto" w:fill="FFFFFF" w:themeFill="background1"/>
          </w:tcPr>
          <w:p w14:paraId="3A7DF4BD" w14:textId="77777777" w:rsidR="00644F91" w:rsidRPr="009D0DEA" w:rsidRDefault="00644F91" w:rsidP="000C32E3">
            <w:pPr>
              <w:jc w:val="both"/>
              <w:rPr>
                <w:rFonts w:ascii="Arial" w:hAnsi="Arial" w:cs="Arial"/>
                <w:color w:val="FFFFFF" w:themeColor="background1"/>
              </w:rPr>
            </w:pPr>
          </w:p>
        </w:tc>
        <w:tc>
          <w:tcPr>
            <w:tcW w:w="708" w:type="dxa"/>
            <w:shd w:val="clear" w:color="auto" w:fill="FFFFFF" w:themeFill="background1"/>
          </w:tcPr>
          <w:p w14:paraId="2FDFEC86" w14:textId="3FE57727" w:rsidR="00644F91" w:rsidRPr="009D0DEA" w:rsidRDefault="00644F91" w:rsidP="000C32E3">
            <w:pPr>
              <w:jc w:val="both"/>
              <w:rPr>
                <w:rFonts w:ascii="Arial" w:hAnsi="Arial" w:cs="Arial"/>
                <w:color w:val="FFFFFF" w:themeColor="background1"/>
              </w:rPr>
            </w:pPr>
          </w:p>
        </w:tc>
      </w:tr>
      <w:tr w:rsidR="00F607B2" w:rsidRPr="00F607B2" w14:paraId="6C63D4B3" w14:textId="77777777" w:rsidTr="005F20EF">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822"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5F20EF">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37"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822"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5F20EF">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37"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822"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644F91" w:rsidRPr="00F607B2" w14:paraId="56545E00" w14:textId="77777777" w:rsidTr="005F20EF">
        <w:tc>
          <w:tcPr>
            <w:tcW w:w="6629" w:type="dxa"/>
          </w:tcPr>
          <w:p w14:paraId="089344CB" w14:textId="77777777" w:rsidR="00644F91" w:rsidRPr="00F607B2" w:rsidRDefault="00644F91" w:rsidP="000C32E3">
            <w:pPr>
              <w:jc w:val="both"/>
              <w:rPr>
                <w:rFonts w:ascii="Arial" w:hAnsi="Arial" w:cs="Arial"/>
              </w:rPr>
            </w:pPr>
            <w:r w:rsidRPr="00F607B2">
              <w:rPr>
                <w:rFonts w:ascii="Arial" w:hAnsi="Arial" w:cs="Arial"/>
              </w:rPr>
              <w:t>Radiation (&gt;6mSv)</w:t>
            </w:r>
          </w:p>
        </w:tc>
        <w:tc>
          <w:tcPr>
            <w:tcW w:w="709" w:type="dxa"/>
          </w:tcPr>
          <w:p w14:paraId="14C2DAAE" w14:textId="4779A5AF" w:rsidR="00644F91" w:rsidRPr="00F607B2" w:rsidRDefault="00644F91" w:rsidP="000C32E3">
            <w:pPr>
              <w:jc w:val="both"/>
              <w:rPr>
                <w:rFonts w:ascii="Arial" w:hAnsi="Arial" w:cs="Arial"/>
              </w:rPr>
            </w:pPr>
            <w:r w:rsidRPr="00A95730">
              <w:rPr>
                <w:rFonts w:ascii="Arial" w:hAnsi="Arial" w:cs="Arial"/>
              </w:rPr>
              <w:t>N/A</w:t>
            </w:r>
          </w:p>
        </w:tc>
        <w:tc>
          <w:tcPr>
            <w:tcW w:w="737" w:type="dxa"/>
          </w:tcPr>
          <w:p w14:paraId="124C0684" w14:textId="77777777" w:rsidR="00644F91" w:rsidRPr="00F607B2" w:rsidRDefault="00644F91" w:rsidP="000C32E3">
            <w:pPr>
              <w:jc w:val="both"/>
              <w:rPr>
                <w:rFonts w:ascii="Arial" w:hAnsi="Arial" w:cs="Arial"/>
              </w:rPr>
            </w:pPr>
          </w:p>
        </w:tc>
        <w:tc>
          <w:tcPr>
            <w:tcW w:w="822" w:type="dxa"/>
          </w:tcPr>
          <w:p w14:paraId="09A2A1C1" w14:textId="77777777" w:rsidR="00644F91" w:rsidRPr="00F607B2" w:rsidRDefault="00644F91" w:rsidP="000C32E3">
            <w:pPr>
              <w:jc w:val="both"/>
              <w:rPr>
                <w:rFonts w:ascii="Arial" w:hAnsi="Arial" w:cs="Arial"/>
              </w:rPr>
            </w:pPr>
          </w:p>
        </w:tc>
        <w:tc>
          <w:tcPr>
            <w:tcW w:w="709" w:type="dxa"/>
          </w:tcPr>
          <w:p w14:paraId="3F240FE4" w14:textId="77777777" w:rsidR="00644F91" w:rsidRPr="00F607B2" w:rsidRDefault="00644F91" w:rsidP="000C32E3">
            <w:pPr>
              <w:jc w:val="both"/>
              <w:rPr>
                <w:rFonts w:ascii="Arial" w:hAnsi="Arial" w:cs="Arial"/>
              </w:rPr>
            </w:pPr>
          </w:p>
        </w:tc>
        <w:tc>
          <w:tcPr>
            <w:tcW w:w="708" w:type="dxa"/>
          </w:tcPr>
          <w:p w14:paraId="65826472" w14:textId="77777777" w:rsidR="00644F91" w:rsidRPr="00F607B2" w:rsidRDefault="00644F91" w:rsidP="000C32E3">
            <w:pPr>
              <w:jc w:val="both"/>
              <w:rPr>
                <w:rFonts w:ascii="Arial" w:hAnsi="Arial" w:cs="Arial"/>
              </w:rPr>
            </w:pPr>
          </w:p>
        </w:tc>
      </w:tr>
      <w:tr w:rsidR="00644F91" w:rsidRPr="00F607B2" w14:paraId="0FC568CF" w14:textId="77777777" w:rsidTr="005F20EF">
        <w:tc>
          <w:tcPr>
            <w:tcW w:w="6629" w:type="dxa"/>
            <w:vAlign w:val="bottom"/>
          </w:tcPr>
          <w:p w14:paraId="7DA7181D" w14:textId="77777777" w:rsidR="00644F91" w:rsidRPr="00F607B2" w:rsidRDefault="00644F91"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ACDC6B3" w:rsidR="00644F91" w:rsidRPr="00F607B2" w:rsidRDefault="00644F91" w:rsidP="000C32E3">
            <w:pPr>
              <w:jc w:val="both"/>
              <w:rPr>
                <w:rFonts w:ascii="Arial" w:hAnsi="Arial" w:cs="Arial"/>
              </w:rPr>
            </w:pPr>
            <w:r w:rsidRPr="00A95730">
              <w:rPr>
                <w:rFonts w:ascii="Arial" w:hAnsi="Arial" w:cs="Arial"/>
              </w:rPr>
              <w:t>N/A</w:t>
            </w:r>
          </w:p>
        </w:tc>
        <w:tc>
          <w:tcPr>
            <w:tcW w:w="737" w:type="dxa"/>
          </w:tcPr>
          <w:p w14:paraId="6E5C2C68" w14:textId="77777777" w:rsidR="00644F91" w:rsidRPr="00F607B2" w:rsidRDefault="00644F91" w:rsidP="000C32E3">
            <w:pPr>
              <w:jc w:val="both"/>
              <w:rPr>
                <w:rFonts w:ascii="Arial" w:hAnsi="Arial" w:cs="Arial"/>
              </w:rPr>
            </w:pPr>
          </w:p>
        </w:tc>
        <w:tc>
          <w:tcPr>
            <w:tcW w:w="822" w:type="dxa"/>
          </w:tcPr>
          <w:p w14:paraId="6120743C" w14:textId="77777777" w:rsidR="00644F91" w:rsidRPr="00F607B2" w:rsidRDefault="00644F91" w:rsidP="000C32E3">
            <w:pPr>
              <w:jc w:val="both"/>
              <w:rPr>
                <w:rFonts w:ascii="Arial" w:hAnsi="Arial" w:cs="Arial"/>
              </w:rPr>
            </w:pPr>
          </w:p>
        </w:tc>
        <w:tc>
          <w:tcPr>
            <w:tcW w:w="709" w:type="dxa"/>
          </w:tcPr>
          <w:p w14:paraId="351815B6" w14:textId="77777777" w:rsidR="00644F91" w:rsidRPr="00F607B2" w:rsidRDefault="00644F91" w:rsidP="000C32E3">
            <w:pPr>
              <w:jc w:val="both"/>
              <w:rPr>
                <w:rFonts w:ascii="Arial" w:hAnsi="Arial" w:cs="Arial"/>
              </w:rPr>
            </w:pPr>
          </w:p>
        </w:tc>
        <w:tc>
          <w:tcPr>
            <w:tcW w:w="708" w:type="dxa"/>
          </w:tcPr>
          <w:p w14:paraId="7805C0E1" w14:textId="77777777" w:rsidR="00644F91" w:rsidRPr="00F607B2" w:rsidRDefault="00644F91" w:rsidP="000C32E3">
            <w:pPr>
              <w:jc w:val="both"/>
              <w:rPr>
                <w:rFonts w:ascii="Arial" w:hAnsi="Arial" w:cs="Arial"/>
              </w:rPr>
            </w:pPr>
          </w:p>
        </w:tc>
      </w:tr>
      <w:tr w:rsidR="00644F91" w:rsidRPr="00F607B2" w14:paraId="675CB0DC" w14:textId="77777777" w:rsidTr="005F20EF">
        <w:tc>
          <w:tcPr>
            <w:tcW w:w="6629" w:type="dxa"/>
            <w:vAlign w:val="bottom"/>
          </w:tcPr>
          <w:p w14:paraId="2352846C" w14:textId="77777777" w:rsidR="00644F91" w:rsidRPr="00F607B2" w:rsidRDefault="00644F91"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ED231D1" w:rsidR="00644F91" w:rsidRPr="00F607B2" w:rsidRDefault="00644F91" w:rsidP="000C32E3">
            <w:pPr>
              <w:jc w:val="both"/>
              <w:rPr>
                <w:rFonts w:ascii="Arial" w:hAnsi="Arial" w:cs="Arial"/>
              </w:rPr>
            </w:pPr>
            <w:r w:rsidRPr="00A95730">
              <w:rPr>
                <w:rFonts w:ascii="Arial" w:hAnsi="Arial" w:cs="Arial"/>
              </w:rPr>
              <w:t>N/A</w:t>
            </w:r>
          </w:p>
        </w:tc>
        <w:tc>
          <w:tcPr>
            <w:tcW w:w="737" w:type="dxa"/>
          </w:tcPr>
          <w:p w14:paraId="666EFC3D" w14:textId="77777777" w:rsidR="00644F91" w:rsidRPr="00F607B2" w:rsidRDefault="00644F91" w:rsidP="000C32E3">
            <w:pPr>
              <w:jc w:val="both"/>
              <w:rPr>
                <w:rFonts w:ascii="Arial" w:hAnsi="Arial" w:cs="Arial"/>
              </w:rPr>
            </w:pPr>
          </w:p>
        </w:tc>
        <w:tc>
          <w:tcPr>
            <w:tcW w:w="822" w:type="dxa"/>
          </w:tcPr>
          <w:p w14:paraId="4ACF911E" w14:textId="77777777" w:rsidR="00644F91" w:rsidRPr="00F607B2" w:rsidRDefault="00644F91" w:rsidP="000C32E3">
            <w:pPr>
              <w:jc w:val="both"/>
              <w:rPr>
                <w:rFonts w:ascii="Arial" w:hAnsi="Arial" w:cs="Arial"/>
              </w:rPr>
            </w:pPr>
          </w:p>
        </w:tc>
        <w:tc>
          <w:tcPr>
            <w:tcW w:w="709" w:type="dxa"/>
          </w:tcPr>
          <w:p w14:paraId="17FF0763" w14:textId="77777777" w:rsidR="00644F91" w:rsidRPr="00F607B2" w:rsidRDefault="00644F91" w:rsidP="000C32E3">
            <w:pPr>
              <w:jc w:val="both"/>
              <w:rPr>
                <w:rFonts w:ascii="Arial" w:hAnsi="Arial" w:cs="Arial"/>
              </w:rPr>
            </w:pPr>
          </w:p>
        </w:tc>
        <w:tc>
          <w:tcPr>
            <w:tcW w:w="708" w:type="dxa"/>
          </w:tcPr>
          <w:p w14:paraId="2DCB327D" w14:textId="77777777" w:rsidR="00644F91" w:rsidRPr="00F607B2" w:rsidRDefault="00644F91" w:rsidP="000C32E3">
            <w:pPr>
              <w:jc w:val="both"/>
              <w:rPr>
                <w:rFonts w:ascii="Arial" w:hAnsi="Arial" w:cs="Arial"/>
              </w:rPr>
            </w:pPr>
          </w:p>
        </w:tc>
      </w:tr>
      <w:tr w:rsidR="00644F91" w:rsidRPr="00F607B2" w14:paraId="7615564F" w14:textId="77777777" w:rsidTr="005F20EF">
        <w:tc>
          <w:tcPr>
            <w:tcW w:w="6629" w:type="dxa"/>
          </w:tcPr>
          <w:p w14:paraId="69F9E4C0" w14:textId="77777777" w:rsidR="00644F91" w:rsidRPr="00F607B2" w:rsidRDefault="00644F91" w:rsidP="000C32E3">
            <w:pPr>
              <w:jc w:val="both"/>
              <w:rPr>
                <w:rFonts w:ascii="Arial" w:hAnsi="Arial" w:cs="Arial"/>
              </w:rPr>
            </w:pPr>
            <w:r w:rsidRPr="00F607B2">
              <w:rPr>
                <w:rFonts w:ascii="Arial" w:hAnsi="Arial" w:cs="Arial"/>
              </w:rPr>
              <w:t>Noise (over 80dBA)</w:t>
            </w:r>
          </w:p>
        </w:tc>
        <w:tc>
          <w:tcPr>
            <w:tcW w:w="709" w:type="dxa"/>
          </w:tcPr>
          <w:p w14:paraId="32C98B1E" w14:textId="1A823538" w:rsidR="00644F91" w:rsidRPr="00F607B2" w:rsidRDefault="00644F91" w:rsidP="000C32E3">
            <w:pPr>
              <w:jc w:val="both"/>
              <w:rPr>
                <w:rFonts w:ascii="Arial" w:hAnsi="Arial" w:cs="Arial"/>
              </w:rPr>
            </w:pPr>
            <w:r w:rsidRPr="00A95730">
              <w:rPr>
                <w:rFonts w:ascii="Arial" w:hAnsi="Arial" w:cs="Arial"/>
              </w:rPr>
              <w:t>N/A</w:t>
            </w:r>
          </w:p>
        </w:tc>
        <w:tc>
          <w:tcPr>
            <w:tcW w:w="737" w:type="dxa"/>
          </w:tcPr>
          <w:p w14:paraId="78EAD0EA" w14:textId="77777777" w:rsidR="00644F91" w:rsidRPr="00F607B2" w:rsidRDefault="00644F91" w:rsidP="000C32E3">
            <w:pPr>
              <w:jc w:val="both"/>
              <w:rPr>
                <w:rFonts w:ascii="Arial" w:hAnsi="Arial" w:cs="Arial"/>
              </w:rPr>
            </w:pPr>
          </w:p>
        </w:tc>
        <w:tc>
          <w:tcPr>
            <w:tcW w:w="822" w:type="dxa"/>
          </w:tcPr>
          <w:p w14:paraId="635DAB19" w14:textId="77777777" w:rsidR="00644F91" w:rsidRPr="00F607B2" w:rsidRDefault="00644F91" w:rsidP="000C32E3">
            <w:pPr>
              <w:jc w:val="both"/>
              <w:rPr>
                <w:rFonts w:ascii="Arial" w:hAnsi="Arial" w:cs="Arial"/>
              </w:rPr>
            </w:pPr>
          </w:p>
        </w:tc>
        <w:tc>
          <w:tcPr>
            <w:tcW w:w="709" w:type="dxa"/>
          </w:tcPr>
          <w:p w14:paraId="1B79D54C" w14:textId="77777777" w:rsidR="00644F91" w:rsidRPr="00F607B2" w:rsidRDefault="00644F91" w:rsidP="000C32E3">
            <w:pPr>
              <w:jc w:val="both"/>
              <w:rPr>
                <w:rFonts w:ascii="Arial" w:hAnsi="Arial" w:cs="Arial"/>
              </w:rPr>
            </w:pPr>
          </w:p>
        </w:tc>
        <w:tc>
          <w:tcPr>
            <w:tcW w:w="708" w:type="dxa"/>
          </w:tcPr>
          <w:p w14:paraId="2BF877B6" w14:textId="77777777" w:rsidR="00644F91" w:rsidRPr="00F607B2" w:rsidRDefault="00644F91" w:rsidP="000C32E3">
            <w:pPr>
              <w:jc w:val="both"/>
              <w:rPr>
                <w:rFonts w:ascii="Arial" w:hAnsi="Arial" w:cs="Arial"/>
              </w:rPr>
            </w:pPr>
          </w:p>
        </w:tc>
      </w:tr>
      <w:tr w:rsidR="00644F91" w:rsidRPr="00F607B2" w14:paraId="18BCC72A" w14:textId="77777777" w:rsidTr="005F20EF">
        <w:tc>
          <w:tcPr>
            <w:tcW w:w="6629" w:type="dxa"/>
            <w:tcBorders>
              <w:bottom w:val="single" w:sz="4" w:space="0" w:color="auto"/>
            </w:tcBorders>
          </w:tcPr>
          <w:p w14:paraId="2B9D02B2" w14:textId="77777777" w:rsidR="00644F91" w:rsidRPr="00F607B2" w:rsidRDefault="00644F91"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367D640" w:rsidR="00644F91" w:rsidRPr="00F607B2" w:rsidRDefault="00644F91" w:rsidP="000C32E3">
            <w:pPr>
              <w:jc w:val="both"/>
              <w:rPr>
                <w:rFonts w:ascii="Arial" w:hAnsi="Arial" w:cs="Arial"/>
              </w:rPr>
            </w:pPr>
            <w:r w:rsidRPr="00A95730">
              <w:rPr>
                <w:rFonts w:ascii="Arial" w:hAnsi="Arial" w:cs="Arial"/>
              </w:rPr>
              <w:t>N/A</w:t>
            </w:r>
          </w:p>
        </w:tc>
        <w:tc>
          <w:tcPr>
            <w:tcW w:w="737" w:type="dxa"/>
            <w:tcBorders>
              <w:bottom w:val="single" w:sz="4" w:space="0" w:color="auto"/>
            </w:tcBorders>
          </w:tcPr>
          <w:p w14:paraId="7B1AFDCF" w14:textId="77777777" w:rsidR="00644F91" w:rsidRPr="00F607B2" w:rsidRDefault="00644F91" w:rsidP="000C32E3">
            <w:pPr>
              <w:jc w:val="both"/>
              <w:rPr>
                <w:rFonts w:ascii="Arial" w:hAnsi="Arial" w:cs="Arial"/>
              </w:rPr>
            </w:pPr>
          </w:p>
        </w:tc>
        <w:tc>
          <w:tcPr>
            <w:tcW w:w="822" w:type="dxa"/>
            <w:tcBorders>
              <w:bottom w:val="single" w:sz="4" w:space="0" w:color="auto"/>
            </w:tcBorders>
          </w:tcPr>
          <w:p w14:paraId="5587FAD7" w14:textId="77777777" w:rsidR="00644F91" w:rsidRPr="00F607B2" w:rsidRDefault="00644F91" w:rsidP="000C32E3">
            <w:pPr>
              <w:jc w:val="both"/>
              <w:rPr>
                <w:rFonts w:ascii="Arial" w:hAnsi="Arial" w:cs="Arial"/>
              </w:rPr>
            </w:pPr>
          </w:p>
        </w:tc>
        <w:tc>
          <w:tcPr>
            <w:tcW w:w="709" w:type="dxa"/>
            <w:tcBorders>
              <w:bottom w:val="single" w:sz="4" w:space="0" w:color="auto"/>
            </w:tcBorders>
          </w:tcPr>
          <w:p w14:paraId="5CAEE1B2" w14:textId="77777777" w:rsidR="00644F91" w:rsidRPr="00F607B2" w:rsidRDefault="00644F91" w:rsidP="000C32E3">
            <w:pPr>
              <w:jc w:val="both"/>
              <w:rPr>
                <w:rFonts w:ascii="Arial" w:hAnsi="Arial" w:cs="Arial"/>
              </w:rPr>
            </w:pPr>
          </w:p>
        </w:tc>
        <w:tc>
          <w:tcPr>
            <w:tcW w:w="708" w:type="dxa"/>
            <w:tcBorders>
              <w:bottom w:val="single" w:sz="4" w:space="0" w:color="auto"/>
            </w:tcBorders>
          </w:tcPr>
          <w:p w14:paraId="3C155077" w14:textId="77777777" w:rsidR="00644F91" w:rsidRPr="00F607B2" w:rsidRDefault="00644F91"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5F20EF">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37"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822"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5F20EF">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7B5E0593" w14:textId="77777777" w:rsidR="00F607B2" w:rsidRPr="00F607B2" w:rsidRDefault="00F607B2" w:rsidP="000C32E3">
            <w:pPr>
              <w:jc w:val="both"/>
              <w:rPr>
                <w:rFonts w:ascii="Arial" w:hAnsi="Arial" w:cs="Arial"/>
              </w:rPr>
            </w:pPr>
          </w:p>
        </w:tc>
        <w:tc>
          <w:tcPr>
            <w:tcW w:w="822"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980ADDD" w:rsidR="00F607B2" w:rsidRPr="00F607B2" w:rsidRDefault="00644F91" w:rsidP="000C32E3">
            <w:pPr>
              <w:jc w:val="both"/>
              <w:rPr>
                <w:rFonts w:ascii="Arial" w:hAnsi="Arial" w:cs="Arial"/>
              </w:rPr>
            </w:pPr>
            <w:r>
              <w:rPr>
                <w:rFonts w:ascii="Arial" w:hAnsi="Arial" w:cs="Arial"/>
              </w:rPr>
              <w:t>Y</w:t>
            </w:r>
          </w:p>
        </w:tc>
      </w:tr>
      <w:tr w:rsidR="00F607B2" w:rsidRPr="00F607B2" w14:paraId="33983C1B" w14:textId="77777777" w:rsidTr="005F20EF">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3D19B57F" w14:textId="77777777" w:rsidR="00F607B2" w:rsidRPr="00F607B2" w:rsidRDefault="00F607B2" w:rsidP="000C32E3">
            <w:pPr>
              <w:jc w:val="both"/>
              <w:rPr>
                <w:rFonts w:ascii="Arial" w:hAnsi="Arial" w:cs="Arial"/>
              </w:rPr>
            </w:pPr>
          </w:p>
        </w:tc>
        <w:tc>
          <w:tcPr>
            <w:tcW w:w="822"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400DD1DC" w:rsidR="00F607B2" w:rsidRPr="00F607B2" w:rsidRDefault="00F607B2" w:rsidP="000C32E3">
            <w:pPr>
              <w:jc w:val="both"/>
              <w:rPr>
                <w:rFonts w:ascii="Arial" w:hAnsi="Arial" w:cs="Arial"/>
              </w:rPr>
            </w:pPr>
          </w:p>
        </w:tc>
      </w:tr>
      <w:tr w:rsidR="00F607B2" w:rsidRPr="00F607B2" w14:paraId="6559E829" w14:textId="77777777" w:rsidTr="005F20EF">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230A140C" w14:textId="687CA640" w:rsidR="00F607B2" w:rsidRPr="00F607B2" w:rsidRDefault="00F607B2" w:rsidP="000C32E3">
            <w:pPr>
              <w:jc w:val="both"/>
              <w:rPr>
                <w:rFonts w:ascii="Arial" w:hAnsi="Arial" w:cs="Arial"/>
              </w:rPr>
            </w:pPr>
          </w:p>
        </w:tc>
        <w:tc>
          <w:tcPr>
            <w:tcW w:w="822"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5F20EF">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163973DC" w14:textId="1102D9B1" w:rsidR="00F607B2" w:rsidRPr="00F607B2" w:rsidRDefault="00F607B2" w:rsidP="000C32E3">
            <w:pPr>
              <w:jc w:val="both"/>
              <w:rPr>
                <w:rFonts w:ascii="Arial" w:hAnsi="Arial" w:cs="Arial"/>
              </w:rPr>
            </w:pPr>
          </w:p>
        </w:tc>
        <w:tc>
          <w:tcPr>
            <w:tcW w:w="822"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5F20EF">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1003CBD5" w14:textId="3566191E" w:rsidR="00F607B2" w:rsidRPr="00F607B2" w:rsidRDefault="00F607B2" w:rsidP="000C32E3">
            <w:pPr>
              <w:jc w:val="both"/>
              <w:rPr>
                <w:rFonts w:ascii="Arial" w:hAnsi="Arial" w:cs="Arial"/>
              </w:rPr>
            </w:pPr>
          </w:p>
        </w:tc>
        <w:tc>
          <w:tcPr>
            <w:tcW w:w="822"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5F20EF">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71BA2B75" w14:textId="77777777" w:rsidR="00F607B2" w:rsidRPr="00F607B2" w:rsidRDefault="00F607B2" w:rsidP="000C32E3">
            <w:pPr>
              <w:jc w:val="both"/>
              <w:rPr>
                <w:rFonts w:ascii="Arial" w:hAnsi="Arial" w:cs="Arial"/>
              </w:rPr>
            </w:pPr>
          </w:p>
        </w:tc>
        <w:tc>
          <w:tcPr>
            <w:tcW w:w="822" w:type="dxa"/>
          </w:tcPr>
          <w:p w14:paraId="0E220DA2" w14:textId="28DE681F"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5F20EF">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37" w:type="dxa"/>
          </w:tcPr>
          <w:p w14:paraId="22A60614" w14:textId="77777777" w:rsidR="00615705" w:rsidRPr="00F607B2" w:rsidRDefault="00615705" w:rsidP="000C32E3">
            <w:pPr>
              <w:jc w:val="both"/>
              <w:rPr>
                <w:rFonts w:ascii="Arial" w:hAnsi="Arial" w:cs="Arial"/>
              </w:rPr>
            </w:pPr>
          </w:p>
        </w:tc>
        <w:tc>
          <w:tcPr>
            <w:tcW w:w="822" w:type="dxa"/>
          </w:tcPr>
          <w:p w14:paraId="5643F92B" w14:textId="774D2707" w:rsidR="00615705" w:rsidRPr="00F607B2" w:rsidRDefault="005F20EF" w:rsidP="000C32E3">
            <w:pPr>
              <w:jc w:val="both"/>
              <w:rPr>
                <w:rFonts w:ascii="Arial" w:hAnsi="Arial" w:cs="Arial"/>
              </w:rPr>
            </w:pPr>
            <w:r>
              <w:rPr>
                <w:rFonts w:ascii="Arial" w:hAnsi="Arial" w:cs="Arial"/>
              </w:rPr>
              <w:t>Y</w:t>
            </w:r>
          </w:p>
        </w:tc>
        <w:tc>
          <w:tcPr>
            <w:tcW w:w="709" w:type="dxa"/>
          </w:tcPr>
          <w:p w14:paraId="08BAC08A" w14:textId="46C04644" w:rsidR="00615705" w:rsidRPr="00F607B2" w:rsidRDefault="00615705" w:rsidP="000C32E3">
            <w:pPr>
              <w:jc w:val="both"/>
              <w:rPr>
                <w:rFonts w:ascii="Arial" w:hAnsi="Arial" w:cs="Arial"/>
              </w:rPr>
            </w:pPr>
          </w:p>
        </w:tc>
        <w:tc>
          <w:tcPr>
            <w:tcW w:w="708" w:type="dxa"/>
          </w:tcPr>
          <w:p w14:paraId="7F792068" w14:textId="6D38AB21" w:rsidR="00615705" w:rsidRPr="00F607B2" w:rsidRDefault="00615705" w:rsidP="000C32E3">
            <w:pPr>
              <w:jc w:val="both"/>
              <w:rPr>
                <w:rFonts w:ascii="Arial" w:hAnsi="Arial" w:cs="Arial"/>
              </w:rPr>
            </w:pPr>
          </w:p>
        </w:tc>
      </w:tr>
      <w:tr w:rsidR="00615705" w:rsidRPr="00F607B2" w14:paraId="549E2360" w14:textId="77777777" w:rsidTr="005F20EF">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37" w:type="dxa"/>
          </w:tcPr>
          <w:p w14:paraId="02BDE0F0" w14:textId="77777777" w:rsidR="00615705" w:rsidRPr="00F607B2" w:rsidRDefault="00615705" w:rsidP="000C32E3">
            <w:pPr>
              <w:jc w:val="both"/>
              <w:rPr>
                <w:rFonts w:ascii="Arial" w:hAnsi="Arial" w:cs="Arial"/>
              </w:rPr>
            </w:pPr>
          </w:p>
        </w:tc>
        <w:tc>
          <w:tcPr>
            <w:tcW w:w="822"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2079357" w:rsidR="00615705" w:rsidRPr="00F607B2" w:rsidRDefault="00644F91" w:rsidP="000C32E3">
            <w:pPr>
              <w:jc w:val="both"/>
              <w:rPr>
                <w:rFonts w:ascii="Arial" w:hAnsi="Arial" w:cs="Arial"/>
              </w:rPr>
            </w:pPr>
            <w:r>
              <w:rPr>
                <w:rFonts w:ascii="Arial" w:hAnsi="Arial" w:cs="Arial"/>
              </w:rPr>
              <w:t>Y</w:t>
            </w:r>
          </w:p>
        </w:tc>
      </w:tr>
      <w:tr w:rsidR="00615705" w:rsidRPr="00F607B2" w14:paraId="67E17649" w14:textId="77777777" w:rsidTr="005F20EF">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37" w:type="dxa"/>
          </w:tcPr>
          <w:p w14:paraId="4A9A4D0E" w14:textId="77777777" w:rsidR="00615705" w:rsidRPr="00F607B2" w:rsidRDefault="00615705" w:rsidP="000C32E3">
            <w:pPr>
              <w:jc w:val="both"/>
              <w:rPr>
                <w:rFonts w:ascii="Arial" w:hAnsi="Arial" w:cs="Arial"/>
              </w:rPr>
            </w:pPr>
          </w:p>
        </w:tc>
        <w:tc>
          <w:tcPr>
            <w:tcW w:w="822"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8989E8F" w:rsidR="00615705" w:rsidRPr="00F607B2" w:rsidRDefault="00644F91" w:rsidP="000C32E3">
            <w:pPr>
              <w:jc w:val="both"/>
              <w:rPr>
                <w:rFonts w:ascii="Arial" w:hAnsi="Arial" w:cs="Arial"/>
              </w:rPr>
            </w:pPr>
            <w:r>
              <w:rPr>
                <w:rFonts w:ascii="Arial" w:hAnsi="Arial" w:cs="Arial"/>
              </w:rPr>
              <w:t>Y</w:t>
            </w:r>
          </w:p>
        </w:tc>
      </w:tr>
      <w:tr w:rsidR="00F607B2" w:rsidRPr="00F607B2" w14:paraId="14B3E251" w14:textId="77777777" w:rsidTr="005F20EF">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0E83B949" w14:textId="77777777" w:rsidR="00F607B2" w:rsidRPr="00F607B2" w:rsidRDefault="00F607B2" w:rsidP="000C32E3">
            <w:pPr>
              <w:jc w:val="both"/>
              <w:rPr>
                <w:rFonts w:ascii="Arial" w:hAnsi="Arial" w:cs="Arial"/>
              </w:rPr>
            </w:pPr>
          </w:p>
        </w:tc>
        <w:tc>
          <w:tcPr>
            <w:tcW w:w="822" w:type="dxa"/>
          </w:tcPr>
          <w:p w14:paraId="6E67E581" w14:textId="77777777" w:rsidR="00F607B2" w:rsidRPr="00F607B2" w:rsidRDefault="00F607B2" w:rsidP="000C32E3">
            <w:pPr>
              <w:jc w:val="both"/>
              <w:rPr>
                <w:rFonts w:ascii="Arial" w:hAnsi="Arial" w:cs="Arial"/>
              </w:rPr>
            </w:pPr>
          </w:p>
        </w:tc>
        <w:tc>
          <w:tcPr>
            <w:tcW w:w="709" w:type="dxa"/>
          </w:tcPr>
          <w:p w14:paraId="22DC8AB7" w14:textId="67AC3DB4" w:rsidR="00F607B2" w:rsidRPr="00F607B2" w:rsidRDefault="00644F91"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5F20EF">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37" w:type="dxa"/>
          </w:tcPr>
          <w:p w14:paraId="195E129C" w14:textId="77777777" w:rsidR="00F607B2" w:rsidRPr="00F607B2" w:rsidRDefault="00F607B2" w:rsidP="000C32E3">
            <w:pPr>
              <w:jc w:val="both"/>
              <w:rPr>
                <w:rFonts w:ascii="Arial" w:hAnsi="Arial" w:cs="Arial"/>
              </w:rPr>
            </w:pPr>
          </w:p>
        </w:tc>
        <w:tc>
          <w:tcPr>
            <w:tcW w:w="822" w:type="dxa"/>
          </w:tcPr>
          <w:p w14:paraId="48FCB8D2" w14:textId="55C81F12" w:rsidR="00F607B2" w:rsidRPr="00F607B2" w:rsidRDefault="00644F91"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AD19" w14:textId="77777777" w:rsidR="00E76E27" w:rsidRDefault="00E76E27" w:rsidP="008D6EE5">
      <w:pPr>
        <w:spacing w:after="0" w:line="240" w:lineRule="auto"/>
      </w:pPr>
      <w:r>
        <w:separator/>
      </w:r>
    </w:p>
  </w:endnote>
  <w:endnote w:type="continuationSeparator" w:id="0">
    <w:p w14:paraId="6A550DBC" w14:textId="77777777" w:rsidR="00E76E27" w:rsidRDefault="00E76E2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6B1D" w14:textId="77777777" w:rsidR="001B35B6" w:rsidRDefault="001B3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22E725F" w:rsidR="000C32E3" w:rsidRDefault="000C32E3">
    <w:pPr>
      <w:pStyle w:val="Footer"/>
    </w:pPr>
    <w:r>
      <w:tab/>
    </w:r>
    <w:r>
      <w:fldChar w:fldCharType="begin"/>
    </w:r>
    <w:r>
      <w:instrText xml:space="preserve"> PAGE   \* MERGEFORMAT </w:instrText>
    </w:r>
    <w:r>
      <w:fldChar w:fldCharType="separate"/>
    </w:r>
    <w:r w:rsidR="008D126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2927" w14:textId="77777777" w:rsidR="001B35B6" w:rsidRDefault="001B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F1130" w14:textId="77777777" w:rsidR="00E76E27" w:rsidRDefault="00E76E27" w:rsidP="008D6EE5">
      <w:pPr>
        <w:spacing w:after="0" w:line="240" w:lineRule="auto"/>
      </w:pPr>
      <w:r>
        <w:separator/>
      </w:r>
    </w:p>
  </w:footnote>
  <w:footnote w:type="continuationSeparator" w:id="0">
    <w:p w14:paraId="27F261A4" w14:textId="77777777" w:rsidR="00E76E27" w:rsidRDefault="00E76E2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E43B" w14:textId="77777777" w:rsidR="001B35B6" w:rsidRDefault="001B3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2D05C" w14:textId="77777777" w:rsidR="001B35B6" w:rsidRDefault="001B3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55724"/>
    <w:multiLevelType w:val="hybridMultilevel"/>
    <w:tmpl w:val="6ABAD03A"/>
    <w:lvl w:ilvl="0" w:tplc="F800A5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8F28686C"/>
    <w:lvl w:ilvl="0" w:tplc="51268EA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46A30"/>
    <w:multiLevelType w:val="hybridMultilevel"/>
    <w:tmpl w:val="E182E082"/>
    <w:lvl w:ilvl="0" w:tplc="F800A5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51586"/>
    <w:multiLevelType w:val="hybridMultilevel"/>
    <w:tmpl w:val="E50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F4326"/>
    <w:multiLevelType w:val="hybridMultilevel"/>
    <w:tmpl w:val="AA087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8827CD"/>
    <w:multiLevelType w:val="hybridMultilevel"/>
    <w:tmpl w:val="43E4E3A8"/>
    <w:lvl w:ilvl="0" w:tplc="F800A5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25D4C"/>
    <w:multiLevelType w:val="hybridMultilevel"/>
    <w:tmpl w:val="C97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811A1"/>
    <w:multiLevelType w:val="hybridMultilevel"/>
    <w:tmpl w:val="2D9884F4"/>
    <w:lvl w:ilvl="0" w:tplc="F800A5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8D3DDC"/>
    <w:multiLevelType w:val="hybridMultilevel"/>
    <w:tmpl w:val="B30C4EBC"/>
    <w:lvl w:ilvl="0" w:tplc="F800A5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D16440"/>
    <w:multiLevelType w:val="hybridMultilevel"/>
    <w:tmpl w:val="9132CED0"/>
    <w:lvl w:ilvl="0" w:tplc="51268EA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3"/>
  </w:num>
  <w:num w:numId="5">
    <w:abstractNumId w:val="9"/>
  </w:num>
  <w:num w:numId="6">
    <w:abstractNumId w:val="7"/>
  </w:num>
  <w:num w:numId="7">
    <w:abstractNumId w:val="3"/>
  </w:num>
  <w:num w:numId="8">
    <w:abstractNumId w:val="15"/>
  </w:num>
  <w:num w:numId="9">
    <w:abstractNumId w:val="11"/>
  </w:num>
  <w:num w:numId="10">
    <w:abstractNumId w:val="5"/>
  </w:num>
  <w:num w:numId="11">
    <w:abstractNumId w:val="6"/>
  </w:num>
  <w:num w:numId="12">
    <w:abstractNumId w:val="12"/>
  </w:num>
  <w:num w:numId="13">
    <w:abstractNumId w:val="14"/>
  </w:num>
  <w:num w:numId="14">
    <w:abstractNumId w:val="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F32"/>
    <w:rsid w:val="000052A1"/>
    <w:rsid w:val="00044290"/>
    <w:rsid w:val="0005796B"/>
    <w:rsid w:val="000818B2"/>
    <w:rsid w:val="000B1833"/>
    <w:rsid w:val="000C14FD"/>
    <w:rsid w:val="000C157D"/>
    <w:rsid w:val="000C1FB8"/>
    <w:rsid w:val="000C32E3"/>
    <w:rsid w:val="000D39EE"/>
    <w:rsid w:val="000E5016"/>
    <w:rsid w:val="000F4B28"/>
    <w:rsid w:val="00120D94"/>
    <w:rsid w:val="00122420"/>
    <w:rsid w:val="001568A8"/>
    <w:rsid w:val="00160EB8"/>
    <w:rsid w:val="00166F02"/>
    <w:rsid w:val="00172534"/>
    <w:rsid w:val="001B35B6"/>
    <w:rsid w:val="001B750B"/>
    <w:rsid w:val="001D2D93"/>
    <w:rsid w:val="001D629F"/>
    <w:rsid w:val="00210303"/>
    <w:rsid w:val="00213541"/>
    <w:rsid w:val="00220033"/>
    <w:rsid w:val="00244F91"/>
    <w:rsid w:val="00257597"/>
    <w:rsid w:val="00263927"/>
    <w:rsid w:val="0026428B"/>
    <w:rsid w:val="0026716D"/>
    <w:rsid w:val="00273101"/>
    <w:rsid w:val="00285B98"/>
    <w:rsid w:val="002B7A29"/>
    <w:rsid w:val="002C2146"/>
    <w:rsid w:val="002D38A6"/>
    <w:rsid w:val="002D50CD"/>
    <w:rsid w:val="002D75B4"/>
    <w:rsid w:val="002E3B93"/>
    <w:rsid w:val="002F1698"/>
    <w:rsid w:val="003116EF"/>
    <w:rsid w:val="003271BA"/>
    <w:rsid w:val="0033014F"/>
    <w:rsid w:val="0033046E"/>
    <w:rsid w:val="003334E3"/>
    <w:rsid w:val="00384D9D"/>
    <w:rsid w:val="003902C5"/>
    <w:rsid w:val="003A1F4C"/>
    <w:rsid w:val="003A310F"/>
    <w:rsid w:val="003A5DEC"/>
    <w:rsid w:val="003A67E9"/>
    <w:rsid w:val="003B04AD"/>
    <w:rsid w:val="003B0EE4"/>
    <w:rsid w:val="003B43F4"/>
    <w:rsid w:val="003C5A3F"/>
    <w:rsid w:val="003E26C9"/>
    <w:rsid w:val="00403964"/>
    <w:rsid w:val="00405817"/>
    <w:rsid w:val="00422FFB"/>
    <w:rsid w:val="00425D9A"/>
    <w:rsid w:val="00426AC6"/>
    <w:rsid w:val="00431F44"/>
    <w:rsid w:val="004733A7"/>
    <w:rsid w:val="00484CB8"/>
    <w:rsid w:val="004913D6"/>
    <w:rsid w:val="00495863"/>
    <w:rsid w:val="004A1E23"/>
    <w:rsid w:val="004C2851"/>
    <w:rsid w:val="004D0361"/>
    <w:rsid w:val="004D1DE8"/>
    <w:rsid w:val="004E36DE"/>
    <w:rsid w:val="004E5CAD"/>
    <w:rsid w:val="004F7CE0"/>
    <w:rsid w:val="005033D7"/>
    <w:rsid w:val="00517386"/>
    <w:rsid w:val="005303B5"/>
    <w:rsid w:val="00531696"/>
    <w:rsid w:val="005776BB"/>
    <w:rsid w:val="00581759"/>
    <w:rsid w:val="00582311"/>
    <w:rsid w:val="005C795A"/>
    <w:rsid w:val="005F20EF"/>
    <w:rsid w:val="005F2B85"/>
    <w:rsid w:val="005F796C"/>
    <w:rsid w:val="00603AC7"/>
    <w:rsid w:val="006048C9"/>
    <w:rsid w:val="00615705"/>
    <w:rsid w:val="00644F91"/>
    <w:rsid w:val="00655528"/>
    <w:rsid w:val="00690102"/>
    <w:rsid w:val="006C38CB"/>
    <w:rsid w:val="006E696D"/>
    <w:rsid w:val="006F4F61"/>
    <w:rsid w:val="006F5D1E"/>
    <w:rsid w:val="00722BF9"/>
    <w:rsid w:val="00741874"/>
    <w:rsid w:val="007528E6"/>
    <w:rsid w:val="0079132F"/>
    <w:rsid w:val="007A099A"/>
    <w:rsid w:val="007A7E74"/>
    <w:rsid w:val="007B321A"/>
    <w:rsid w:val="007D3A41"/>
    <w:rsid w:val="00803402"/>
    <w:rsid w:val="0081136F"/>
    <w:rsid w:val="008142D3"/>
    <w:rsid w:val="00822066"/>
    <w:rsid w:val="0082771D"/>
    <w:rsid w:val="00831738"/>
    <w:rsid w:val="0084654F"/>
    <w:rsid w:val="00863187"/>
    <w:rsid w:val="00863ED6"/>
    <w:rsid w:val="00864555"/>
    <w:rsid w:val="0087013E"/>
    <w:rsid w:val="00884334"/>
    <w:rsid w:val="0088512F"/>
    <w:rsid w:val="008D1265"/>
    <w:rsid w:val="008D6EE5"/>
    <w:rsid w:val="008E0D89"/>
    <w:rsid w:val="008E27FD"/>
    <w:rsid w:val="008F42C4"/>
    <w:rsid w:val="008F7D36"/>
    <w:rsid w:val="008F7F1E"/>
    <w:rsid w:val="00903405"/>
    <w:rsid w:val="00942EF3"/>
    <w:rsid w:val="00955DBC"/>
    <w:rsid w:val="00961546"/>
    <w:rsid w:val="00967850"/>
    <w:rsid w:val="00987B17"/>
    <w:rsid w:val="00996437"/>
    <w:rsid w:val="009A2853"/>
    <w:rsid w:val="009D0DEA"/>
    <w:rsid w:val="009E7256"/>
    <w:rsid w:val="009F37F8"/>
    <w:rsid w:val="00A1395C"/>
    <w:rsid w:val="00A14A3C"/>
    <w:rsid w:val="00A31F2E"/>
    <w:rsid w:val="00A35F40"/>
    <w:rsid w:val="00A37038"/>
    <w:rsid w:val="00A400B0"/>
    <w:rsid w:val="00A430A2"/>
    <w:rsid w:val="00A95BA6"/>
    <w:rsid w:val="00AA71A9"/>
    <w:rsid w:val="00AC177C"/>
    <w:rsid w:val="00AE43BA"/>
    <w:rsid w:val="00AE4E8D"/>
    <w:rsid w:val="00B35774"/>
    <w:rsid w:val="00B41A6D"/>
    <w:rsid w:val="00B62B9F"/>
    <w:rsid w:val="00B735BB"/>
    <w:rsid w:val="00B95A94"/>
    <w:rsid w:val="00BA280B"/>
    <w:rsid w:val="00BB0F99"/>
    <w:rsid w:val="00BB3FE0"/>
    <w:rsid w:val="00BD3D34"/>
    <w:rsid w:val="00BD7483"/>
    <w:rsid w:val="00BE60E7"/>
    <w:rsid w:val="00BF126B"/>
    <w:rsid w:val="00C247E8"/>
    <w:rsid w:val="00C277DE"/>
    <w:rsid w:val="00C34542"/>
    <w:rsid w:val="00C4469F"/>
    <w:rsid w:val="00C80977"/>
    <w:rsid w:val="00C849A4"/>
    <w:rsid w:val="00C91114"/>
    <w:rsid w:val="00C931B1"/>
    <w:rsid w:val="00CC1BBD"/>
    <w:rsid w:val="00CC2F4E"/>
    <w:rsid w:val="00CC713E"/>
    <w:rsid w:val="00CD0B18"/>
    <w:rsid w:val="00CD3C57"/>
    <w:rsid w:val="00CE0BB5"/>
    <w:rsid w:val="00CF69D0"/>
    <w:rsid w:val="00D050C9"/>
    <w:rsid w:val="00D244DD"/>
    <w:rsid w:val="00D354BD"/>
    <w:rsid w:val="00D37E5C"/>
    <w:rsid w:val="00D4237D"/>
    <w:rsid w:val="00D44AB0"/>
    <w:rsid w:val="00D474EC"/>
    <w:rsid w:val="00D85E27"/>
    <w:rsid w:val="00D92B92"/>
    <w:rsid w:val="00DA2099"/>
    <w:rsid w:val="00DA266E"/>
    <w:rsid w:val="00DC08BE"/>
    <w:rsid w:val="00DC1A0F"/>
    <w:rsid w:val="00DC796D"/>
    <w:rsid w:val="00DF2EEB"/>
    <w:rsid w:val="00DF348A"/>
    <w:rsid w:val="00E06039"/>
    <w:rsid w:val="00E13FD2"/>
    <w:rsid w:val="00E31407"/>
    <w:rsid w:val="00E34ED3"/>
    <w:rsid w:val="00E35E30"/>
    <w:rsid w:val="00E41A10"/>
    <w:rsid w:val="00E76E27"/>
    <w:rsid w:val="00E77653"/>
    <w:rsid w:val="00E84EBF"/>
    <w:rsid w:val="00EB350B"/>
    <w:rsid w:val="00ED356C"/>
    <w:rsid w:val="00ED47B0"/>
    <w:rsid w:val="00EF0F6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60B6FE5F-597F-4A69-A2E5-5FF2CB8D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4660886">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0265710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9680103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23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3568F07-553D-4003-8219-0F1086C6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Karen</dc:creator>
  <cp:lastModifiedBy>Ledger Rebecca (Royal Devon and Exeter Foundation Trust)</cp:lastModifiedBy>
  <cp:revision>2</cp:revision>
  <cp:lastPrinted>2019-07-04T08:11:00Z</cp:lastPrinted>
  <dcterms:created xsi:type="dcterms:W3CDTF">2024-07-12T13:13:00Z</dcterms:created>
  <dcterms:modified xsi:type="dcterms:W3CDTF">2024-07-12T13:13:00Z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