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DB6" w:rsidRDefault="00A52DB6" w:rsidP="00A52DB6">
      <w:pPr>
        <w:pStyle w:val="NormalWeb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-898525</wp:posOffset>
            </wp:positionV>
            <wp:extent cx="4081984" cy="1704975"/>
            <wp:effectExtent l="0" t="0" r="0" b="0"/>
            <wp:wrapNone/>
            <wp:docPr id="4" name="Picture 4" descr="P:\RDUHRECRUITMENT\Stage 1\New Starter\Job Description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RDUHRECRUITMENT\Stage 1\New Starter\Job Descriptions\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984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3D23" w:rsidRDefault="00673D23">
      <w:pPr>
        <w:pStyle w:val="BodyText"/>
        <w:rPr>
          <w:rFonts w:ascii="Times New Roman"/>
          <w:sz w:val="20"/>
        </w:rPr>
      </w:pPr>
    </w:p>
    <w:p w:rsidR="00673D23" w:rsidRDefault="00673D23">
      <w:pPr>
        <w:pStyle w:val="BodyText"/>
        <w:rPr>
          <w:rFonts w:ascii="Times New Roman"/>
          <w:sz w:val="20"/>
        </w:rPr>
      </w:pPr>
    </w:p>
    <w:p w:rsidR="00673D23" w:rsidRDefault="00673D23">
      <w:pPr>
        <w:pStyle w:val="BodyText"/>
        <w:rPr>
          <w:rFonts w:ascii="Times New Roman"/>
          <w:sz w:val="20"/>
        </w:rPr>
      </w:pPr>
    </w:p>
    <w:p w:rsidR="00673D23" w:rsidRDefault="00673D23">
      <w:pPr>
        <w:pStyle w:val="BodyText"/>
        <w:rPr>
          <w:rFonts w:ascii="Times New Roman"/>
          <w:sz w:val="20"/>
        </w:rPr>
      </w:pPr>
    </w:p>
    <w:p w:rsidR="00673D23" w:rsidRDefault="00673D23">
      <w:pPr>
        <w:pStyle w:val="BodyText"/>
        <w:rPr>
          <w:rFonts w:ascii="Times New Roman"/>
          <w:sz w:val="20"/>
        </w:rPr>
      </w:pPr>
    </w:p>
    <w:p w:rsidR="00673D23" w:rsidRDefault="00673D23">
      <w:pPr>
        <w:pStyle w:val="BodyText"/>
        <w:rPr>
          <w:rFonts w:ascii="Times New Roman"/>
          <w:sz w:val="20"/>
        </w:rPr>
      </w:pPr>
    </w:p>
    <w:p w:rsidR="00673D23" w:rsidRDefault="00673D23">
      <w:pPr>
        <w:pStyle w:val="BodyText"/>
        <w:rPr>
          <w:rFonts w:ascii="Times New Roman"/>
          <w:sz w:val="20"/>
        </w:rPr>
      </w:pPr>
    </w:p>
    <w:p w:rsidR="00673D23" w:rsidRDefault="00673D23">
      <w:pPr>
        <w:pStyle w:val="BodyText"/>
        <w:rPr>
          <w:rFonts w:ascii="Times New Roman"/>
          <w:sz w:val="20"/>
        </w:rPr>
      </w:pPr>
    </w:p>
    <w:p w:rsidR="00673D23" w:rsidRDefault="00673D23">
      <w:pPr>
        <w:pStyle w:val="BodyText"/>
        <w:rPr>
          <w:rFonts w:ascii="Times New Roman"/>
          <w:sz w:val="20"/>
        </w:rPr>
      </w:pPr>
    </w:p>
    <w:p w:rsidR="00673D23" w:rsidRDefault="00673D23">
      <w:pPr>
        <w:pStyle w:val="BodyText"/>
        <w:rPr>
          <w:rFonts w:ascii="Times New Roman"/>
          <w:sz w:val="20"/>
        </w:rPr>
      </w:pPr>
    </w:p>
    <w:p w:rsidR="00673D23" w:rsidRDefault="00673D23">
      <w:pPr>
        <w:pStyle w:val="BodyText"/>
        <w:rPr>
          <w:rFonts w:ascii="Times New Roman"/>
          <w:sz w:val="20"/>
        </w:rPr>
      </w:pPr>
    </w:p>
    <w:p w:rsidR="00673D23" w:rsidRDefault="00673D23">
      <w:pPr>
        <w:pStyle w:val="BodyText"/>
        <w:rPr>
          <w:rFonts w:ascii="Times New Roman"/>
          <w:sz w:val="20"/>
        </w:rPr>
      </w:pPr>
      <w:bookmarkStart w:id="0" w:name="_GoBack"/>
      <w:bookmarkEnd w:id="0"/>
    </w:p>
    <w:p w:rsidR="00673D23" w:rsidRDefault="00673D23">
      <w:pPr>
        <w:pStyle w:val="BodyText"/>
        <w:rPr>
          <w:rFonts w:ascii="Times New Roman"/>
          <w:sz w:val="20"/>
        </w:rPr>
      </w:pPr>
    </w:p>
    <w:p w:rsidR="00673D23" w:rsidRDefault="00673D23">
      <w:pPr>
        <w:pStyle w:val="BodyText"/>
        <w:rPr>
          <w:rFonts w:ascii="Times New Roman"/>
          <w:sz w:val="20"/>
        </w:rPr>
      </w:pPr>
    </w:p>
    <w:p w:rsidR="00673D23" w:rsidRDefault="00673D23">
      <w:pPr>
        <w:pStyle w:val="BodyText"/>
        <w:rPr>
          <w:rFonts w:ascii="Times New Roman"/>
          <w:sz w:val="20"/>
        </w:rPr>
      </w:pPr>
    </w:p>
    <w:p w:rsidR="00673D23" w:rsidRDefault="00673D23">
      <w:pPr>
        <w:pStyle w:val="BodyText"/>
        <w:rPr>
          <w:rFonts w:ascii="Times New Roman"/>
          <w:sz w:val="20"/>
        </w:rPr>
      </w:pPr>
    </w:p>
    <w:p w:rsidR="00673D23" w:rsidRDefault="00673D23">
      <w:pPr>
        <w:pStyle w:val="BodyText"/>
        <w:rPr>
          <w:rFonts w:ascii="Times New Roman"/>
          <w:sz w:val="20"/>
        </w:rPr>
      </w:pPr>
    </w:p>
    <w:p w:rsidR="00673D23" w:rsidRDefault="00673D23">
      <w:pPr>
        <w:pStyle w:val="BodyText"/>
        <w:rPr>
          <w:rFonts w:ascii="Times New Roman"/>
          <w:sz w:val="20"/>
        </w:rPr>
      </w:pPr>
    </w:p>
    <w:p w:rsidR="00673D23" w:rsidRDefault="00673D23">
      <w:pPr>
        <w:pStyle w:val="BodyText"/>
        <w:rPr>
          <w:rFonts w:ascii="Times New Roman"/>
          <w:sz w:val="20"/>
        </w:rPr>
      </w:pPr>
    </w:p>
    <w:p w:rsidR="00673D23" w:rsidRDefault="00673D23">
      <w:pPr>
        <w:pStyle w:val="BodyText"/>
        <w:rPr>
          <w:rFonts w:ascii="Times New Roman"/>
          <w:sz w:val="20"/>
        </w:rPr>
      </w:pPr>
    </w:p>
    <w:p w:rsidR="00673D23" w:rsidRDefault="00673D23">
      <w:pPr>
        <w:pStyle w:val="BodyText"/>
        <w:rPr>
          <w:rFonts w:ascii="Times New Roman"/>
          <w:sz w:val="20"/>
        </w:rPr>
      </w:pPr>
    </w:p>
    <w:p w:rsidR="00673D23" w:rsidRDefault="00673D23">
      <w:pPr>
        <w:pStyle w:val="BodyText"/>
        <w:rPr>
          <w:rFonts w:ascii="Times New Roman"/>
          <w:sz w:val="20"/>
        </w:rPr>
      </w:pPr>
    </w:p>
    <w:p w:rsidR="00673D23" w:rsidRDefault="00673D23">
      <w:pPr>
        <w:pStyle w:val="BodyText"/>
        <w:rPr>
          <w:rFonts w:ascii="Times New Roman"/>
          <w:sz w:val="20"/>
        </w:rPr>
      </w:pPr>
    </w:p>
    <w:p w:rsidR="00673D23" w:rsidRDefault="00673D23">
      <w:pPr>
        <w:pStyle w:val="BodyText"/>
        <w:rPr>
          <w:rFonts w:ascii="Times New Roman"/>
          <w:sz w:val="20"/>
        </w:rPr>
      </w:pPr>
    </w:p>
    <w:p w:rsidR="00673D23" w:rsidRDefault="00673D23">
      <w:pPr>
        <w:pStyle w:val="BodyText"/>
        <w:spacing w:before="8"/>
        <w:rPr>
          <w:rFonts w:ascii="Times New Roman"/>
          <w:sz w:val="18"/>
        </w:rPr>
      </w:pPr>
    </w:p>
    <w:p w:rsidR="00673D23" w:rsidRDefault="00DD5A96">
      <w:pPr>
        <w:pStyle w:val="Title"/>
      </w:pPr>
      <w:r>
        <w:t>Post-CCT</w:t>
      </w:r>
      <w:r w:rsidR="00271C03">
        <w:t xml:space="preserve"> FELLOW IN </w:t>
      </w:r>
      <w:r w:rsidR="002648FB">
        <w:t>U</w:t>
      </w:r>
      <w:r w:rsidR="00271C03">
        <w:t>GI SURGERY</w:t>
      </w:r>
      <w:r w:rsidR="00271C03">
        <w:rPr>
          <w:spacing w:val="-109"/>
        </w:rPr>
        <w:t xml:space="preserve"> </w:t>
      </w:r>
    </w:p>
    <w:p w:rsidR="00673D23" w:rsidRDefault="00673D23">
      <w:pPr>
        <w:sectPr w:rsidR="00673D23">
          <w:footerReference w:type="default" r:id="rId8"/>
          <w:type w:val="continuous"/>
          <w:pgSz w:w="11910" w:h="16840"/>
          <w:pgMar w:top="1580" w:right="980" w:bottom="1100" w:left="1340" w:header="720" w:footer="914" w:gutter="0"/>
          <w:pgNumType w:start="1"/>
          <w:cols w:space="720"/>
        </w:sectPr>
      </w:pPr>
    </w:p>
    <w:p w:rsidR="00673D23" w:rsidRDefault="00271C03">
      <w:pPr>
        <w:pStyle w:val="Heading1"/>
        <w:spacing w:before="82" w:line="480" w:lineRule="auto"/>
        <w:ind w:left="875" w:right="984" w:hanging="236"/>
      </w:pPr>
      <w:r>
        <w:lastRenderedPageBreak/>
        <w:t>ROYAL DEVON UNIVERSITY HEATHCARE NHS FOUNDATION TRUST</w:t>
      </w:r>
      <w:r>
        <w:rPr>
          <w:spacing w:val="-64"/>
        </w:rPr>
        <w:t xml:space="preserve"> </w:t>
      </w:r>
      <w:r w:rsidR="009E26D8">
        <w:t>Post CCT Fellow in Upper GI Surgery</w:t>
      </w:r>
    </w:p>
    <w:p w:rsidR="00673D23" w:rsidRDefault="00271C03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252" w:lineRule="exact"/>
        <w:ind w:hanging="721"/>
        <w:rPr>
          <w:rFonts w:ascii="Arial"/>
          <w:b/>
        </w:rPr>
      </w:pPr>
      <w:r>
        <w:rPr>
          <w:rFonts w:ascii="Arial"/>
          <w:b/>
          <w:sz w:val="24"/>
          <w:u w:val="thick"/>
        </w:rPr>
        <w:t>INTRODUCTION</w:t>
      </w:r>
    </w:p>
    <w:p w:rsidR="00673D23" w:rsidRDefault="00673D23">
      <w:pPr>
        <w:pStyle w:val="BodyText"/>
        <w:spacing w:before="11"/>
        <w:rPr>
          <w:rFonts w:ascii="Arial"/>
          <w:b/>
          <w:sz w:val="15"/>
        </w:rPr>
      </w:pPr>
    </w:p>
    <w:p w:rsidR="006E0F99" w:rsidRDefault="00271C03">
      <w:pPr>
        <w:pStyle w:val="BodyText"/>
        <w:spacing w:before="92"/>
        <w:ind w:left="820" w:right="453"/>
        <w:jc w:val="both"/>
      </w:pPr>
      <w:r>
        <w:t xml:space="preserve">The Exeter Gastrointestinal Surgery department at </w:t>
      </w:r>
      <w:r w:rsidRPr="00262C1E">
        <w:t>the Royal Devon</w:t>
      </w:r>
      <w:r w:rsidRPr="00262C1E">
        <w:rPr>
          <w:spacing w:val="1"/>
        </w:rPr>
        <w:t xml:space="preserve"> </w:t>
      </w:r>
      <w:r w:rsidRPr="00262C1E">
        <w:t>University</w:t>
      </w:r>
      <w:r>
        <w:rPr>
          <w:sz w:val="22"/>
        </w:rPr>
        <w:t xml:space="preserve"> </w:t>
      </w:r>
      <w:r w:rsidRPr="00262C1E">
        <w:t>Healthcare NHS Foundation Trust</w:t>
      </w:r>
      <w:r>
        <w:rPr>
          <w:sz w:val="22"/>
        </w:rPr>
        <w:t xml:space="preserve"> </w:t>
      </w:r>
      <w:r>
        <w:t xml:space="preserve">is a dynamic GI unit </w:t>
      </w:r>
      <w:r w:rsidR="006E0F99">
        <w:t>with a strong track record in research and innovation.</w:t>
      </w:r>
    </w:p>
    <w:p w:rsidR="00673D23" w:rsidRDefault="006E0F99">
      <w:pPr>
        <w:pStyle w:val="BodyText"/>
        <w:spacing w:before="92"/>
        <w:ind w:left="820" w:right="453"/>
        <w:jc w:val="both"/>
        <w:rPr>
          <w:spacing w:val="1"/>
        </w:rPr>
      </w:pPr>
      <w:r>
        <w:t>The UGI arm offers</w:t>
      </w:r>
      <w:r w:rsidR="00271C03">
        <w:rPr>
          <w:spacing w:val="1"/>
        </w:rPr>
        <w:t xml:space="preserve"> </w:t>
      </w:r>
      <w:r w:rsidR="00271C03">
        <w:t>tertiary</w:t>
      </w:r>
      <w:r w:rsidR="00271C03">
        <w:rPr>
          <w:spacing w:val="1"/>
        </w:rPr>
        <w:t xml:space="preserve"> </w:t>
      </w:r>
      <w:r w:rsidR="00271C03">
        <w:t>benign</w:t>
      </w:r>
      <w:r w:rsidR="00271C03">
        <w:rPr>
          <w:spacing w:val="1"/>
        </w:rPr>
        <w:t xml:space="preserve"> </w:t>
      </w:r>
      <w:proofErr w:type="spellStart"/>
      <w:r w:rsidR="00271C03">
        <w:t>oesophago</w:t>
      </w:r>
      <w:proofErr w:type="spellEnd"/>
      <w:r w:rsidR="00271C03">
        <w:t>-gastric</w:t>
      </w:r>
      <w:r w:rsidR="00271C03">
        <w:rPr>
          <w:spacing w:val="1"/>
        </w:rPr>
        <w:t xml:space="preserve"> </w:t>
      </w:r>
      <w:r w:rsidR="00271C03">
        <w:t>services</w:t>
      </w:r>
      <w:r w:rsidR="00271C03">
        <w:rPr>
          <w:spacing w:val="1"/>
        </w:rPr>
        <w:t xml:space="preserve"> </w:t>
      </w:r>
      <w:r w:rsidR="00271C03">
        <w:t>including</w:t>
      </w:r>
      <w:r w:rsidR="00271C03">
        <w:rPr>
          <w:spacing w:val="1"/>
        </w:rPr>
        <w:t xml:space="preserve"> </w:t>
      </w:r>
      <w:r w:rsidR="00271C03">
        <w:t>advanced</w:t>
      </w:r>
      <w:r w:rsidR="00271C03">
        <w:rPr>
          <w:spacing w:val="1"/>
        </w:rPr>
        <w:t xml:space="preserve"> </w:t>
      </w:r>
      <w:r w:rsidR="00271C03">
        <w:t>physiology</w:t>
      </w:r>
      <w:r w:rsidR="00271C03">
        <w:rPr>
          <w:spacing w:val="-11"/>
        </w:rPr>
        <w:t xml:space="preserve"> </w:t>
      </w:r>
      <w:r w:rsidR="00271C03">
        <w:t>services</w:t>
      </w:r>
      <w:r>
        <w:t xml:space="preserve"> and endoscopic surgery for </w:t>
      </w:r>
      <w:r w:rsidR="00271C03">
        <w:t>the</w:t>
      </w:r>
      <w:r w:rsidR="00271C03">
        <w:rPr>
          <w:spacing w:val="-10"/>
        </w:rPr>
        <w:t xml:space="preserve"> </w:t>
      </w:r>
      <w:r w:rsidR="00271C03">
        <w:t>South</w:t>
      </w:r>
      <w:r w:rsidR="00271C03">
        <w:rPr>
          <w:spacing w:val="-12"/>
        </w:rPr>
        <w:t xml:space="preserve"> </w:t>
      </w:r>
      <w:r w:rsidR="00271C03">
        <w:t>West.</w:t>
      </w:r>
      <w:r w:rsidR="00271C03">
        <w:rPr>
          <w:spacing w:val="-10"/>
        </w:rPr>
        <w:t xml:space="preserve"> </w:t>
      </w:r>
      <w:r>
        <w:t xml:space="preserve">Previously it was also at the forefront of the introduction of minimally invasive </w:t>
      </w:r>
      <w:proofErr w:type="spellStart"/>
      <w:r>
        <w:t>oesophagectomy</w:t>
      </w:r>
      <w:proofErr w:type="spellEnd"/>
      <w:r>
        <w:t xml:space="preserve"> and </w:t>
      </w:r>
      <w:proofErr w:type="gramStart"/>
      <w:r>
        <w:t>cutting edge</w:t>
      </w:r>
      <w:proofErr w:type="gramEnd"/>
      <w:r>
        <w:t xml:space="preserve"> reflux surgery, fitting the first </w:t>
      </w:r>
      <w:r w:rsidR="00271C03">
        <w:t>LINX device in the NHS</w:t>
      </w:r>
      <w:r w:rsidR="002F14DE">
        <w:t xml:space="preserve"> and in 2022 became the first and only provider of POEM surgery in the South West</w:t>
      </w:r>
      <w:r>
        <w:rPr>
          <w:spacing w:val="1"/>
        </w:rPr>
        <w:t xml:space="preserve">. </w:t>
      </w:r>
    </w:p>
    <w:p w:rsidR="00EF6256" w:rsidRDefault="00EF6256">
      <w:pPr>
        <w:pStyle w:val="BodyText"/>
        <w:spacing w:before="92"/>
        <w:ind w:left="820" w:right="453"/>
        <w:jc w:val="both"/>
      </w:pPr>
      <w:r>
        <w:t xml:space="preserve">The wider GI service includes a specialist </w:t>
      </w:r>
      <w:proofErr w:type="gramStart"/>
      <w:r>
        <w:t>colorectal  service</w:t>
      </w:r>
      <w:proofErr w:type="gramEnd"/>
      <w:r>
        <w:t xml:space="preserve"> with established academic and quality improvement units, as well as providing robotic cancer services and abdominal wall reconstruction surgery.</w:t>
      </w:r>
    </w:p>
    <w:p w:rsidR="00673D23" w:rsidRDefault="00673D23">
      <w:pPr>
        <w:pStyle w:val="BodyText"/>
        <w:spacing w:before="3"/>
      </w:pPr>
    </w:p>
    <w:p w:rsidR="006E0F99" w:rsidRDefault="00271C03">
      <w:pPr>
        <w:pStyle w:val="BodyText"/>
        <w:ind w:left="820" w:right="745"/>
      </w:pPr>
      <w:r>
        <w:t xml:space="preserve">This post will </w:t>
      </w:r>
      <w:r w:rsidR="006E0F99">
        <w:t>support</w:t>
      </w:r>
      <w:r>
        <w:t xml:space="preserve"> a senior candidate </w:t>
      </w:r>
      <w:r w:rsidR="006E0F99">
        <w:t xml:space="preserve">who </w:t>
      </w:r>
      <w:r w:rsidR="00262C1E">
        <w:t xml:space="preserve">has completed training in UGI Surgery and would like to benefit from greater experience in complex benign UGI surgery, with particular attention to experience in anti-reflux surgery, giant paraoesophageal hernia surgery, </w:t>
      </w:r>
      <w:proofErr w:type="spellStart"/>
      <w:r w:rsidR="00262C1E">
        <w:t>oesophageal</w:t>
      </w:r>
      <w:proofErr w:type="spellEnd"/>
      <w:r w:rsidR="00262C1E">
        <w:t xml:space="preserve"> dysmotility and advanced biliary surgery</w:t>
      </w:r>
      <w:r w:rsidR="006E0F99">
        <w:t xml:space="preserve">. </w:t>
      </w:r>
    </w:p>
    <w:p w:rsidR="006E0F99" w:rsidRDefault="006E0F99">
      <w:pPr>
        <w:pStyle w:val="BodyText"/>
        <w:ind w:left="820" w:right="745"/>
      </w:pPr>
      <w:r>
        <w:t xml:space="preserve">Candidates will be expected to </w:t>
      </w:r>
      <w:r w:rsidR="00262C1E">
        <w:t xml:space="preserve">provide some independent clinic capacity and some service provision for day case theatres. </w:t>
      </w:r>
    </w:p>
    <w:p w:rsidR="00262C1E" w:rsidRDefault="00262C1E">
      <w:pPr>
        <w:pStyle w:val="BodyText"/>
        <w:ind w:left="820" w:right="745"/>
      </w:pPr>
      <w:r>
        <w:t xml:space="preserve">A very limited amount of general surgery registrar on call commitments will need to be provided on a flexible and </w:t>
      </w:r>
      <w:proofErr w:type="spellStart"/>
      <w:r>
        <w:t>annulised</w:t>
      </w:r>
      <w:proofErr w:type="spellEnd"/>
      <w:r>
        <w:t xml:space="preserve"> </w:t>
      </w:r>
      <w:r w:rsidR="002F14DE">
        <w:t xml:space="preserve">commitment and the candidate may also benefit from opportunities to ‘act up’ on the consultant on call </w:t>
      </w:r>
      <w:proofErr w:type="spellStart"/>
      <w:r w:rsidR="002F14DE">
        <w:t>rota</w:t>
      </w:r>
      <w:proofErr w:type="spellEnd"/>
      <w:r w:rsidR="002F14DE">
        <w:t xml:space="preserve"> should the need arise.</w:t>
      </w:r>
    </w:p>
    <w:p w:rsidR="002648FB" w:rsidRDefault="002648FB">
      <w:pPr>
        <w:pStyle w:val="BodyText"/>
        <w:ind w:left="820" w:right="745"/>
      </w:pPr>
    </w:p>
    <w:p w:rsidR="00673D23" w:rsidRDefault="002648FB">
      <w:pPr>
        <w:pStyle w:val="BodyText"/>
        <w:ind w:left="820" w:right="745"/>
      </w:pPr>
      <w:r>
        <w:t xml:space="preserve">This role would allow the post holder to receive some training and experience in </w:t>
      </w:r>
      <w:r w:rsidR="002F14DE">
        <w:t>complex UGI</w:t>
      </w:r>
      <w:r>
        <w:t xml:space="preserve"> surgery </w:t>
      </w:r>
      <w:r w:rsidR="00271C03">
        <w:t>whilst</w:t>
      </w:r>
      <w:r>
        <w:t xml:space="preserve"> </w:t>
      </w:r>
      <w:r w:rsidR="002F14DE">
        <w:t xml:space="preserve">starting to work with increasing </w:t>
      </w:r>
      <w:proofErr w:type="spellStart"/>
      <w:r w:rsidR="002F14DE">
        <w:t>indepedance</w:t>
      </w:r>
      <w:proofErr w:type="spellEnd"/>
      <w:r w:rsidR="002F14DE">
        <w:t xml:space="preserve"> as a stepping stone to a consultant post</w:t>
      </w:r>
      <w:r w:rsidR="00271C03">
        <w:t>.</w:t>
      </w:r>
      <w:r w:rsidR="00EF6256">
        <w:t xml:space="preserve"> </w:t>
      </w:r>
    </w:p>
    <w:p w:rsidR="00673D23" w:rsidRDefault="00673D23">
      <w:pPr>
        <w:pStyle w:val="BodyText"/>
        <w:spacing w:before="3"/>
      </w:pPr>
    </w:p>
    <w:p w:rsidR="00673D23" w:rsidRDefault="00673D23">
      <w:pPr>
        <w:pStyle w:val="BodyText"/>
      </w:pPr>
    </w:p>
    <w:p w:rsidR="00673D23" w:rsidRDefault="00271C03">
      <w:pPr>
        <w:pStyle w:val="Heading1"/>
        <w:numPr>
          <w:ilvl w:val="0"/>
          <w:numId w:val="2"/>
        </w:numPr>
        <w:tabs>
          <w:tab w:val="left" w:pos="820"/>
          <w:tab w:val="left" w:pos="821"/>
        </w:tabs>
        <w:ind w:hanging="721"/>
      </w:pPr>
      <w:r>
        <w:rPr>
          <w:u w:val="thick"/>
        </w:rPr>
        <w:t>HOSPITALS</w:t>
      </w:r>
      <w:r>
        <w:rPr>
          <w:spacing w:val="1"/>
          <w:u w:val="thick"/>
        </w:rPr>
        <w:t xml:space="preserve"> </w:t>
      </w:r>
      <w:r>
        <w:rPr>
          <w:u w:val="thick"/>
        </w:rPr>
        <w:t>AND</w:t>
      </w:r>
      <w:r>
        <w:rPr>
          <w:spacing w:val="-2"/>
          <w:u w:val="thick"/>
        </w:rPr>
        <w:t xml:space="preserve"> </w:t>
      </w:r>
      <w:r>
        <w:rPr>
          <w:u w:val="thick"/>
        </w:rPr>
        <w:t>SERVICES.</w:t>
      </w:r>
    </w:p>
    <w:p w:rsidR="00673D23" w:rsidRDefault="00673D23">
      <w:pPr>
        <w:pStyle w:val="BodyText"/>
        <w:rPr>
          <w:rFonts w:ascii="Arial"/>
          <w:b/>
          <w:sz w:val="16"/>
        </w:rPr>
      </w:pPr>
    </w:p>
    <w:p w:rsidR="00673D23" w:rsidRDefault="00271C03">
      <w:pPr>
        <w:pStyle w:val="BodyText"/>
        <w:spacing w:before="92"/>
        <w:ind w:left="820" w:right="454"/>
        <w:jc w:val="both"/>
      </w:pPr>
      <w:r>
        <w:t xml:space="preserve">The </w:t>
      </w:r>
      <w:r>
        <w:rPr>
          <w:sz w:val="22"/>
        </w:rPr>
        <w:t xml:space="preserve">Royal Devon University Healthcare NHS Foundation Trust </w:t>
      </w:r>
      <w:r>
        <w:t>comprises all acute</w:t>
      </w:r>
      <w:r>
        <w:rPr>
          <w:spacing w:val="-64"/>
        </w:rPr>
        <w:t xml:space="preserve"> </w:t>
      </w:r>
      <w:r>
        <w:t>District General Hospital facilities and is managed day to day by a</w:t>
      </w:r>
      <w:r>
        <w:rPr>
          <w:spacing w:val="1"/>
        </w:rPr>
        <w:t xml:space="preserve"> </w:t>
      </w:r>
      <w:r>
        <w:t>Trust</w:t>
      </w:r>
      <w:r>
        <w:rPr>
          <w:spacing w:val="1"/>
        </w:rPr>
        <w:t xml:space="preserve"> </w:t>
      </w:r>
      <w:r>
        <w:t>Executive which includes Clinical Directors (with management contracts), a</w:t>
      </w:r>
      <w:r>
        <w:rPr>
          <w:spacing w:val="1"/>
        </w:rPr>
        <w:t xml:space="preserve"> </w:t>
      </w:r>
      <w:r>
        <w:t>Chief Executive, a Medical Director and Directors of capital planning, finance</w:t>
      </w:r>
      <w:r>
        <w:rPr>
          <w:spacing w:val="1"/>
        </w:rPr>
        <w:t xml:space="preserve"> </w:t>
      </w:r>
      <w:r>
        <w:t>and information, human resources, nursing, operations, and, (ex officio) the</w:t>
      </w:r>
      <w:r>
        <w:rPr>
          <w:spacing w:val="1"/>
        </w:rPr>
        <w:t xml:space="preserve"> </w:t>
      </w:r>
      <w:r>
        <w:t>chairman of the Medical Staff Committee.</w:t>
      </w:r>
      <w:r>
        <w:rPr>
          <w:spacing w:val="1"/>
        </w:rPr>
        <w:t xml:space="preserve"> </w:t>
      </w:r>
      <w:r>
        <w:t>There is a Medical Staff Committee</w:t>
      </w:r>
      <w:r>
        <w:rPr>
          <w:spacing w:val="-64"/>
        </w:rPr>
        <w:t xml:space="preserve"> </w:t>
      </w:r>
      <w:r>
        <w:t>of which all consultants in the Trust are members.</w:t>
      </w:r>
      <w:r>
        <w:rPr>
          <w:spacing w:val="1"/>
        </w:rPr>
        <w:t xml:space="preserve"> </w:t>
      </w:r>
      <w:r>
        <w:t>The Committee provides a</w:t>
      </w:r>
      <w:r>
        <w:rPr>
          <w:spacing w:val="1"/>
        </w:rPr>
        <w:t xml:space="preserve"> </w:t>
      </w:r>
      <w:r>
        <w:t>forum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discussion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matters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consultants.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Chairman is elected and provides advice to the Trust Executive which is</w:t>
      </w:r>
      <w:r>
        <w:rPr>
          <w:spacing w:val="1"/>
        </w:rPr>
        <w:t xml:space="preserve"> </w:t>
      </w:r>
      <w:r>
        <w:t>independent</w:t>
      </w:r>
      <w:r>
        <w:rPr>
          <w:spacing w:val="-3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clinical directors.</w:t>
      </w:r>
    </w:p>
    <w:p w:rsidR="00673D23" w:rsidRDefault="00673D23">
      <w:pPr>
        <w:jc w:val="both"/>
        <w:sectPr w:rsidR="00673D23">
          <w:pgSz w:w="11910" w:h="16840"/>
          <w:pgMar w:top="1340" w:right="980" w:bottom="1100" w:left="1340" w:header="0" w:footer="914" w:gutter="0"/>
          <w:cols w:space="720"/>
        </w:sectPr>
      </w:pPr>
    </w:p>
    <w:p w:rsidR="00673D23" w:rsidRDefault="00271C03">
      <w:pPr>
        <w:pStyle w:val="Heading1"/>
        <w:numPr>
          <w:ilvl w:val="0"/>
          <w:numId w:val="2"/>
        </w:numPr>
        <w:tabs>
          <w:tab w:val="left" w:pos="820"/>
          <w:tab w:val="left" w:pos="821"/>
        </w:tabs>
        <w:spacing w:before="82"/>
        <w:ind w:hanging="721"/>
      </w:pPr>
      <w:r>
        <w:rPr>
          <w:u w:val="thick"/>
        </w:rPr>
        <w:lastRenderedPageBreak/>
        <w:t>THE</w:t>
      </w:r>
      <w:r>
        <w:rPr>
          <w:spacing w:val="-3"/>
          <w:u w:val="thick"/>
        </w:rPr>
        <w:t xml:space="preserve"> </w:t>
      </w:r>
      <w:r>
        <w:rPr>
          <w:u w:val="thick"/>
        </w:rPr>
        <w:t>SURGICAL</w:t>
      </w:r>
      <w:r>
        <w:rPr>
          <w:spacing w:val="-2"/>
          <w:u w:val="thick"/>
        </w:rPr>
        <w:t xml:space="preserve"> </w:t>
      </w:r>
      <w:r>
        <w:rPr>
          <w:u w:val="thick"/>
        </w:rPr>
        <w:t>SERVICES</w:t>
      </w:r>
      <w:r>
        <w:rPr>
          <w:spacing w:val="-3"/>
          <w:u w:val="thick"/>
        </w:rPr>
        <w:t xml:space="preserve"> </w:t>
      </w:r>
      <w:r>
        <w:rPr>
          <w:u w:val="thick"/>
        </w:rPr>
        <w:t>DIRECTORATE</w:t>
      </w:r>
    </w:p>
    <w:p w:rsidR="00673D23" w:rsidRDefault="00673D23">
      <w:pPr>
        <w:pStyle w:val="BodyText"/>
        <w:rPr>
          <w:rFonts w:ascii="Arial"/>
          <w:b/>
          <w:sz w:val="16"/>
        </w:rPr>
      </w:pPr>
    </w:p>
    <w:p w:rsidR="00673D23" w:rsidRDefault="00271C03">
      <w:pPr>
        <w:pStyle w:val="BodyText"/>
        <w:spacing w:before="92"/>
        <w:ind w:left="820" w:right="453"/>
        <w:jc w:val="both"/>
      </w:pPr>
      <w:r>
        <w:t>The</w:t>
      </w:r>
      <w:r>
        <w:rPr>
          <w:spacing w:val="1"/>
        </w:rPr>
        <w:t xml:space="preserve"> </w:t>
      </w:r>
      <w:r>
        <w:t>Surgical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Directorate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z w:val="22"/>
        </w:rPr>
        <w:t>Royal</w:t>
      </w:r>
      <w:r>
        <w:rPr>
          <w:spacing w:val="1"/>
          <w:sz w:val="22"/>
        </w:rPr>
        <w:t xml:space="preserve"> </w:t>
      </w:r>
      <w:r>
        <w:rPr>
          <w:sz w:val="22"/>
        </w:rPr>
        <w:t>Devon</w:t>
      </w:r>
      <w:r>
        <w:rPr>
          <w:spacing w:val="1"/>
          <w:sz w:val="22"/>
        </w:rPr>
        <w:t xml:space="preserve"> </w:t>
      </w:r>
      <w:r>
        <w:rPr>
          <w:sz w:val="22"/>
        </w:rPr>
        <w:t>University</w:t>
      </w:r>
      <w:r>
        <w:rPr>
          <w:spacing w:val="1"/>
          <w:sz w:val="22"/>
        </w:rPr>
        <w:t xml:space="preserve"> </w:t>
      </w:r>
      <w:r>
        <w:rPr>
          <w:sz w:val="22"/>
        </w:rPr>
        <w:t>Healthcare</w:t>
      </w:r>
      <w:r>
        <w:rPr>
          <w:spacing w:val="-4"/>
          <w:sz w:val="22"/>
        </w:rPr>
        <w:t xml:space="preserve"> </w:t>
      </w:r>
      <w:r>
        <w:rPr>
          <w:sz w:val="22"/>
        </w:rPr>
        <w:t>NHS</w:t>
      </w:r>
      <w:r>
        <w:rPr>
          <w:spacing w:val="-4"/>
          <w:sz w:val="22"/>
        </w:rPr>
        <w:t xml:space="preserve"> </w:t>
      </w:r>
      <w:r>
        <w:rPr>
          <w:sz w:val="22"/>
        </w:rPr>
        <w:t>Foundation</w:t>
      </w:r>
      <w:r>
        <w:rPr>
          <w:spacing w:val="-3"/>
          <w:sz w:val="22"/>
        </w:rPr>
        <w:t xml:space="preserve"> </w:t>
      </w:r>
      <w:r>
        <w:rPr>
          <w:sz w:val="22"/>
        </w:rPr>
        <w:t>Trust</w:t>
      </w:r>
      <w:r>
        <w:t>,</w:t>
      </w:r>
      <w:r>
        <w:rPr>
          <w:spacing w:val="-11"/>
        </w:rPr>
        <w:t xml:space="preserve"> </w:t>
      </w:r>
      <w:proofErr w:type="spellStart"/>
      <w:r>
        <w:t>Wonford</w:t>
      </w:r>
      <w:proofErr w:type="spellEnd"/>
      <w:r>
        <w:t>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Acute</w:t>
      </w:r>
      <w:r>
        <w:rPr>
          <w:spacing w:val="-4"/>
        </w:rPr>
        <w:t xml:space="preserve"> </w:t>
      </w:r>
      <w:r>
        <w:t>Surgical</w:t>
      </w:r>
      <w:r>
        <w:rPr>
          <w:spacing w:val="-3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Cluster</w:t>
      </w:r>
      <w:r>
        <w:rPr>
          <w:spacing w:val="-65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composed</w:t>
      </w:r>
      <w:r>
        <w:rPr>
          <w:spacing w:val="-3"/>
        </w:rPr>
        <w:t xml:space="preserve"> </w:t>
      </w:r>
      <w:r>
        <w:t>of 22</w:t>
      </w:r>
      <w:r>
        <w:rPr>
          <w:spacing w:val="-3"/>
        </w:rPr>
        <w:t xml:space="preserve"> </w:t>
      </w:r>
      <w:r>
        <w:t>surgeons</w:t>
      </w:r>
      <w:r>
        <w:rPr>
          <w:spacing w:val="-3"/>
        </w:rPr>
        <w:t xml:space="preserve"> </w:t>
      </w:r>
      <w:r>
        <w:t>providing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sub-</w:t>
      </w:r>
      <w:proofErr w:type="spellStart"/>
      <w:r>
        <w:t>specialities</w:t>
      </w:r>
      <w:proofErr w:type="spellEnd"/>
      <w:r>
        <w:rPr>
          <w:spacing w:val="-3"/>
        </w:rPr>
        <w:t xml:space="preserve"> </w:t>
      </w:r>
      <w:r>
        <w:t>of:</w:t>
      </w:r>
      <w:r>
        <w:rPr>
          <w:spacing w:val="-3"/>
        </w:rPr>
        <w:t xml:space="preserve"> </w:t>
      </w:r>
      <w:r>
        <w:t>Upper</w:t>
      </w:r>
      <w:r>
        <w:rPr>
          <w:spacing w:val="-64"/>
        </w:rPr>
        <w:t xml:space="preserve"> </w:t>
      </w:r>
      <w:r>
        <w:t>GI, Colorectal, Urology and Vascular. These arrangements are set out in the</w:t>
      </w:r>
      <w:r>
        <w:rPr>
          <w:spacing w:val="1"/>
        </w:rPr>
        <w:t xml:space="preserve"> </w:t>
      </w:r>
      <w:r>
        <w:t>table</w:t>
      </w:r>
      <w:r>
        <w:rPr>
          <w:spacing w:val="-3"/>
        </w:rPr>
        <w:t xml:space="preserve"> </w:t>
      </w:r>
      <w:r>
        <w:t>below.</w:t>
      </w:r>
    </w:p>
    <w:p w:rsidR="00F318F6" w:rsidRDefault="00F318F6">
      <w:pPr>
        <w:pStyle w:val="BodyText"/>
        <w:spacing w:before="92"/>
        <w:ind w:left="820" w:right="453"/>
        <w:jc w:val="both"/>
      </w:pPr>
    </w:p>
    <w:tbl>
      <w:tblPr>
        <w:tblW w:w="832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417"/>
        <w:gridCol w:w="1560"/>
        <w:gridCol w:w="1383"/>
      </w:tblGrid>
      <w:tr w:rsidR="00F318F6" w:rsidTr="00F318F6">
        <w:trPr>
          <w:trHeight w:val="395"/>
        </w:trPr>
        <w:tc>
          <w:tcPr>
            <w:tcW w:w="1984" w:type="dxa"/>
            <w:shd w:val="clear" w:color="auto" w:fill="FFFFFF"/>
            <w:vAlign w:val="center"/>
          </w:tcPr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Named consultants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Surgical Interests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of STs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of</w:t>
            </w:r>
          </w:p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F2/CTs</w:t>
            </w:r>
          </w:p>
        </w:tc>
        <w:tc>
          <w:tcPr>
            <w:tcW w:w="1383" w:type="dxa"/>
            <w:shd w:val="clear" w:color="auto" w:fill="FFFFFF"/>
            <w:vAlign w:val="center"/>
          </w:tcPr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of</w:t>
            </w:r>
          </w:p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F1s</w:t>
            </w:r>
          </w:p>
        </w:tc>
      </w:tr>
      <w:tr w:rsidR="00F318F6" w:rsidTr="00F318F6">
        <w:trPr>
          <w:trHeight w:val="439"/>
        </w:trPr>
        <w:tc>
          <w:tcPr>
            <w:tcW w:w="1984" w:type="dxa"/>
            <w:shd w:val="clear" w:color="auto" w:fill="FFFFFF"/>
            <w:vAlign w:val="center"/>
          </w:tcPr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Hardy</w:t>
            </w:r>
          </w:p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Birchley</w:t>
            </w:r>
            <w:proofErr w:type="spellEnd"/>
          </w:p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Welchman</w:t>
            </w:r>
            <w:proofErr w:type="spellEnd"/>
          </w:p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Travers</w:t>
            </w:r>
          </w:p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Guy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Vascular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83" w:type="dxa"/>
            <w:shd w:val="clear" w:color="auto" w:fill="FFFFFF"/>
            <w:vAlign w:val="center"/>
          </w:tcPr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318F6" w:rsidTr="00F318F6">
        <w:trPr>
          <w:trHeight w:val="496"/>
        </w:trPr>
        <w:tc>
          <w:tcPr>
            <w:tcW w:w="1984" w:type="dxa"/>
            <w:shd w:val="clear" w:color="auto" w:fill="FFFFFF"/>
            <w:vAlign w:val="center"/>
          </w:tcPr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Chambers</w:t>
            </w:r>
          </w:p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Boorman</w:t>
            </w:r>
          </w:p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Mansfield</w:t>
            </w:r>
          </w:p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Bethune</w:t>
            </w:r>
          </w:p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McDermott </w:t>
            </w:r>
          </w:p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Keogh</w:t>
            </w:r>
          </w:p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Berry</w:t>
            </w:r>
          </w:p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Narang</w:t>
            </w:r>
          </w:p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Sehgal</w:t>
            </w:r>
          </w:p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Schembri</w:t>
            </w:r>
          </w:p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Rossi 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Colorectal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1383" w:type="dxa"/>
            <w:shd w:val="clear" w:color="auto" w:fill="FFFFFF"/>
            <w:vAlign w:val="center"/>
          </w:tcPr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F318F6" w:rsidTr="00F318F6">
        <w:trPr>
          <w:trHeight w:val="329"/>
        </w:trPr>
        <w:tc>
          <w:tcPr>
            <w:tcW w:w="1984" w:type="dxa"/>
            <w:shd w:val="clear" w:color="auto" w:fill="FFFFFF"/>
            <w:vAlign w:val="center"/>
          </w:tcPr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Ferguson</w:t>
            </w:r>
          </w:p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Ives</w:t>
            </w:r>
          </w:p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Olsen</w:t>
            </w:r>
          </w:p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Tillett</w:t>
            </w:r>
          </w:p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Knight</w:t>
            </w:r>
          </w:p>
          <w:p w:rsidR="0060469E" w:rsidRDefault="0060469E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Hubbard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Breast / Upper GI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83" w:type="dxa"/>
            <w:shd w:val="clear" w:color="auto" w:fill="FFFFFF"/>
            <w:vAlign w:val="center"/>
          </w:tcPr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318F6" w:rsidTr="00F318F6">
        <w:trPr>
          <w:trHeight w:val="345"/>
        </w:trPr>
        <w:tc>
          <w:tcPr>
            <w:tcW w:w="1984" w:type="dxa"/>
            <w:shd w:val="clear" w:color="auto" w:fill="FFFFFF"/>
            <w:vAlign w:val="center"/>
          </w:tcPr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Wajed</w:t>
            </w:r>
            <w:proofErr w:type="spellEnd"/>
          </w:p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Manzelli</w:t>
            </w:r>
            <w:proofErr w:type="spellEnd"/>
          </w:p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 Mauro</w:t>
            </w:r>
          </w:p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Reece-Smith</w:t>
            </w:r>
          </w:p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Lunt</w:t>
            </w:r>
          </w:p>
          <w:p w:rsidR="00F318F6" w:rsidRPr="00DB1B71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Jones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Upper GI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83" w:type="dxa"/>
            <w:shd w:val="clear" w:color="auto" w:fill="FFFFFF"/>
            <w:vAlign w:val="center"/>
          </w:tcPr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318F6" w:rsidTr="00F318F6">
        <w:trPr>
          <w:trHeight w:val="2326"/>
        </w:trPr>
        <w:tc>
          <w:tcPr>
            <w:tcW w:w="1984" w:type="dxa"/>
            <w:shd w:val="clear" w:color="auto" w:fill="FFFFFF"/>
            <w:vAlign w:val="center"/>
          </w:tcPr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Waine</w:t>
            </w:r>
            <w:proofErr w:type="spellEnd"/>
          </w:p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Stott</w:t>
            </w:r>
          </w:p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Crundwell</w:t>
            </w:r>
          </w:p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Walton</w:t>
            </w:r>
          </w:p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Waine</w:t>
            </w:r>
            <w:proofErr w:type="spellEnd"/>
          </w:p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Cottrell</w:t>
            </w:r>
          </w:p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Goldstraw</w:t>
            </w:r>
            <w:proofErr w:type="spellEnd"/>
          </w:p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Dutton</w:t>
            </w:r>
          </w:p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Parsons</w:t>
            </w:r>
          </w:p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Campaign</w:t>
            </w:r>
          </w:p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Donaldson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Urology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1383" w:type="dxa"/>
            <w:shd w:val="clear" w:color="auto" w:fill="FFFFFF"/>
            <w:vAlign w:val="center"/>
          </w:tcPr>
          <w:p w:rsidR="00F318F6" w:rsidRDefault="00F318F6" w:rsidP="00FC1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:rsidR="00F318F6" w:rsidRDefault="00F318F6">
      <w:pPr>
        <w:pStyle w:val="Heading1"/>
        <w:spacing w:before="228"/>
        <w:ind w:left="460"/>
      </w:pPr>
    </w:p>
    <w:p w:rsidR="00F318F6" w:rsidRDefault="00F318F6">
      <w:pPr>
        <w:pStyle w:val="Heading1"/>
        <w:spacing w:before="228"/>
        <w:ind w:left="460"/>
      </w:pPr>
    </w:p>
    <w:p w:rsidR="00F318F6" w:rsidRDefault="00F318F6">
      <w:pPr>
        <w:pStyle w:val="Heading1"/>
        <w:spacing w:before="228"/>
        <w:ind w:left="460"/>
      </w:pPr>
    </w:p>
    <w:p w:rsidR="00F318F6" w:rsidRDefault="00F318F6">
      <w:pPr>
        <w:pStyle w:val="Heading1"/>
        <w:spacing w:before="228"/>
        <w:ind w:left="460"/>
      </w:pPr>
    </w:p>
    <w:p w:rsidR="00673D23" w:rsidRDefault="00271C03">
      <w:pPr>
        <w:pStyle w:val="Heading1"/>
        <w:spacing w:before="228"/>
        <w:ind w:left="460"/>
      </w:pPr>
      <w:r>
        <w:lastRenderedPageBreak/>
        <w:t>The</w:t>
      </w:r>
      <w:r>
        <w:rPr>
          <w:spacing w:val="-1"/>
        </w:rPr>
        <w:t xml:space="preserve"> </w:t>
      </w:r>
      <w:r>
        <w:t>UGI Team</w:t>
      </w:r>
    </w:p>
    <w:p w:rsidR="00673D23" w:rsidRDefault="00271C03">
      <w:pPr>
        <w:pStyle w:val="BodyText"/>
        <w:spacing w:before="231"/>
        <w:ind w:left="820" w:right="453"/>
        <w:jc w:val="both"/>
      </w:pPr>
      <w:r>
        <w:t>The Exeter UGI Unit provides a full range of benign Upper GI services. The</w:t>
      </w:r>
      <w:r>
        <w:rPr>
          <w:spacing w:val="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subspecialties are therefore covered:</w:t>
      </w:r>
    </w:p>
    <w:p w:rsidR="00673D23" w:rsidRDefault="00673D23">
      <w:pPr>
        <w:pStyle w:val="BodyText"/>
        <w:spacing w:before="1"/>
      </w:pPr>
    </w:p>
    <w:p w:rsidR="00673D23" w:rsidRDefault="00271C03">
      <w:pPr>
        <w:pStyle w:val="ListParagraph"/>
        <w:numPr>
          <w:ilvl w:val="1"/>
          <w:numId w:val="2"/>
        </w:numPr>
        <w:tabs>
          <w:tab w:val="left" w:pos="820"/>
          <w:tab w:val="left" w:pos="821"/>
          <w:tab w:val="left" w:pos="2461"/>
          <w:tab w:val="left" w:pos="4567"/>
          <w:tab w:val="left" w:pos="5726"/>
          <w:tab w:val="left" w:pos="7393"/>
          <w:tab w:val="left" w:pos="8723"/>
        </w:tabs>
        <w:ind w:right="460"/>
        <w:rPr>
          <w:sz w:val="24"/>
        </w:rPr>
      </w:pPr>
      <w:r>
        <w:rPr>
          <w:sz w:val="24"/>
        </w:rPr>
        <w:t>Laparoscopic</w:t>
      </w:r>
      <w:r>
        <w:rPr>
          <w:sz w:val="24"/>
        </w:rPr>
        <w:tab/>
        <w:t>Cholecystectomy,</w:t>
      </w:r>
      <w:r>
        <w:rPr>
          <w:sz w:val="24"/>
        </w:rPr>
        <w:tab/>
        <w:t>including</w:t>
      </w:r>
      <w:r>
        <w:rPr>
          <w:sz w:val="24"/>
        </w:rPr>
        <w:tab/>
        <w:t>intraoperative</w:t>
      </w:r>
      <w:r>
        <w:rPr>
          <w:sz w:val="24"/>
        </w:rPr>
        <w:tab/>
        <w:t>ultrasound</w:t>
      </w:r>
      <w:r>
        <w:rPr>
          <w:sz w:val="24"/>
        </w:rPr>
        <w:tab/>
      </w:r>
      <w:r>
        <w:rPr>
          <w:spacing w:val="-1"/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laparoscopic</w:t>
      </w:r>
      <w:r>
        <w:rPr>
          <w:spacing w:val="-1"/>
          <w:sz w:val="24"/>
        </w:rPr>
        <w:t xml:space="preserve"> </w:t>
      </w:r>
      <w:r>
        <w:rPr>
          <w:sz w:val="24"/>
        </w:rPr>
        <w:t>bile</w:t>
      </w:r>
      <w:r>
        <w:rPr>
          <w:spacing w:val="-2"/>
          <w:sz w:val="24"/>
        </w:rPr>
        <w:t xml:space="preserve"> </w:t>
      </w:r>
      <w:r>
        <w:rPr>
          <w:sz w:val="24"/>
        </w:rPr>
        <w:t>duct</w:t>
      </w:r>
      <w:r>
        <w:rPr>
          <w:spacing w:val="-2"/>
          <w:sz w:val="24"/>
        </w:rPr>
        <w:t xml:space="preserve"> </w:t>
      </w:r>
      <w:r>
        <w:rPr>
          <w:sz w:val="24"/>
        </w:rPr>
        <w:t>exploration</w:t>
      </w:r>
    </w:p>
    <w:p w:rsidR="00673D23" w:rsidRDefault="00271C03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ind w:right="456"/>
        <w:rPr>
          <w:sz w:val="24"/>
        </w:rPr>
      </w:pPr>
      <w:r>
        <w:rPr>
          <w:sz w:val="24"/>
        </w:rPr>
        <w:t>Laparoscopic</w:t>
      </w:r>
      <w:r>
        <w:rPr>
          <w:spacing w:val="8"/>
          <w:sz w:val="24"/>
        </w:rPr>
        <w:t xml:space="preserve"> </w:t>
      </w:r>
      <w:r>
        <w:rPr>
          <w:sz w:val="24"/>
        </w:rPr>
        <w:t>hiatal</w:t>
      </w:r>
      <w:r>
        <w:rPr>
          <w:spacing w:val="11"/>
          <w:sz w:val="24"/>
        </w:rPr>
        <w:t xml:space="preserve"> </w:t>
      </w:r>
      <w:r>
        <w:rPr>
          <w:sz w:val="24"/>
        </w:rPr>
        <w:t>surgery</w:t>
      </w:r>
      <w:r>
        <w:rPr>
          <w:spacing w:val="11"/>
          <w:sz w:val="24"/>
        </w:rPr>
        <w:t xml:space="preserve"> </w:t>
      </w:r>
      <w:r>
        <w:rPr>
          <w:sz w:val="24"/>
        </w:rPr>
        <w:t>including,</w:t>
      </w:r>
      <w:r>
        <w:rPr>
          <w:spacing w:val="12"/>
          <w:sz w:val="24"/>
        </w:rPr>
        <w:t xml:space="preserve"> </w:t>
      </w:r>
      <w:r>
        <w:rPr>
          <w:sz w:val="24"/>
        </w:rPr>
        <w:t>anti-reflux</w:t>
      </w:r>
      <w:r>
        <w:rPr>
          <w:spacing w:val="9"/>
          <w:sz w:val="24"/>
        </w:rPr>
        <w:t xml:space="preserve"> </w:t>
      </w:r>
      <w:r>
        <w:rPr>
          <w:sz w:val="24"/>
        </w:rPr>
        <w:t>surgery</w:t>
      </w:r>
      <w:r>
        <w:rPr>
          <w:spacing w:val="8"/>
          <w:sz w:val="24"/>
        </w:rPr>
        <w:t xml:space="preserve"> </w:t>
      </w:r>
      <w:r>
        <w:rPr>
          <w:sz w:val="24"/>
        </w:rPr>
        <w:t>using</w:t>
      </w:r>
      <w:r>
        <w:rPr>
          <w:spacing w:val="13"/>
          <w:sz w:val="24"/>
        </w:rPr>
        <w:t xml:space="preserve"> </w:t>
      </w:r>
      <w:r>
        <w:rPr>
          <w:sz w:val="24"/>
        </w:rPr>
        <w:t>traditional</w:t>
      </w:r>
      <w:r>
        <w:rPr>
          <w:spacing w:val="-64"/>
          <w:sz w:val="24"/>
        </w:rPr>
        <w:t xml:space="preserve"> </w:t>
      </w:r>
      <w:r>
        <w:rPr>
          <w:sz w:val="24"/>
        </w:rPr>
        <w:t>fundoplication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LINX</w:t>
      </w:r>
      <w:r>
        <w:rPr>
          <w:spacing w:val="-3"/>
          <w:sz w:val="24"/>
        </w:rPr>
        <w:t xml:space="preserve"> </w:t>
      </w:r>
      <w:r>
        <w:rPr>
          <w:sz w:val="24"/>
        </w:rPr>
        <w:t>device,</w:t>
      </w:r>
      <w:r>
        <w:rPr>
          <w:spacing w:val="-1"/>
          <w:sz w:val="24"/>
        </w:rPr>
        <w:t xml:space="preserve"> </w:t>
      </w:r>
      <w:r>
        <w:rPr>
          <w:sz w:val="24"/>
        </w:rPr>
        <w:t>giant</w:t>
      </w:r>
      <w:r>
        <w:rPr>
          <w:spacing w:val="-1"/>
          <w:sz w:val="24"/>
        </w:rPr>
        <w:t xml:space="preserve"> </w:t>
      </w:r>
      <w:r>
        <w:rPr>
          <w:sz w:val="24"/>
        </w:rPr>
        <w:t>paraoesophageal</w:t>
      </w:r>
      <w:r>
        <w:rPr>
          <w:spacing w:val="-4"/>
          <w:sz w:val="24"/>
        </w:rPr>
        <w:t xml:space="preserve"> </w:t>
      </w:r>
      <w:r>
        <w:rPr>
          <w:sz w:val="24"/>
        </w:rPr>
        <w:t>hernia</w:t>
      </w:r>
      <w:r>
        <w:rPr>
          <w:spacing w:val="-1"/>
          <w:sz w:val="24"/>
        </w:rPr>
        <w:t xml:space="preserve"> </w:t>
      </w:r>
      <w:r>
        <w:rPr>
          <w:sz w:val="24"/>
        </w:rPr>
        <w:t>surgery.</w:t>
      </w:r>
    </w:p>
    <w:p w:rsidR="00673D23" w:rsidRDefault="00271C03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line="290" w:lineRule="exact"/>
        <w:ind w:hanging="361"/>
        <w:rPr>
          <w:sz w:val="24"/>
        </w:rPr>
      </w:pPr>
      <w:r>
        <w:rPr>
          <w:sz w:val="24"/>
        </w:rPr>
        <w:t>Laparoscopic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Hellers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cardiomyotomy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POEM</w:t>
      </w:r>
      <w:r w:rsidR="00EF6256">
        <w:rPr>
          <w:sz w:val="24"/>
        </w:rPr>
        <w:t xml:space="preserve"> (Endoscopic Myotomy)</w:t>
      </w:r>
    </w:p>
    <w:p w:rsidR="00673D23" w:rsidRDefault="00271C03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line="293" w:lineRule="exact"/>
        <w:ind w:hanging="361"/>
        <w:rPr>
          <w:sz w:val="24"/>
        </w:rPr>
      </w:pPr>
      <w:r>
        <w:rPr>
          <w:sz w:val="24"/>
        </w:rPr>
        <w:t>Laparoscopic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Open</w:t>
      </w:r>
      <w:r>
        <w:rPr>
          <w:spacing w:val="-2"/>
          <w:sz w:val="24"/>
        </w:rPr>
        <w:t xml:space="preserve"> </w:t>
      </w:r>
      <w:r>
        <w:rPr>
          <w:sz w:val="24"/>
        </w:rPr>
        <w:t>hernia</w:t>
      </w:r>
      <w:r>
        <w:rPr>
          <w:spacing w:val="-2"/>
          <w:sz w:val="24"/>
        </w:rPr>
        <w:t xml:space="preserve"> </w:t>
      </w:r>
      <w:r>
        <w:rPr>
          <w:sz w:val="24"/>
        </w:rPr>
        <w:t>surgery</w:t>
      </w:r>
    </w:p>
    <w:p w:rsidR="00673D23" w:rsidRDefault="00271C03" w:rsidP="00F318F6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line="293" w:lineRule="exact"/>
        <w:ind w:hanging="361"/>
        <w:rPr>
          <w:sz w:val="24"/>
        </w:rPr>
      </w:pPr>
      <w:r>
        <w:rPr>
          <w:sz w:val="24"/>
        </w:rPr>
        <w:t>Upper</w:t>
      </w:r>
      <w:r>
        <w:rPr>
          <w:spacing w:val="-3"/>
          <w:sz w:val="24"/>
        </w:rPr>
        <w:t xml:space="preserve"> </w:t>
      </w:r>
      <w:r>
        <w:rPr>
          <w:sz w:val="24"/>
        </w:rPr>
        <w:t>GI</w:t>
      </w:r>
      <w:r>
        <w:rPr>
          <w:spacing w:val="-4"/>
          <w:sz w:val="24"/>
        </w:rPr>
        <w:t xml:space="preserve"> </w:t>
      </w:r>
      <w:r>
        <w:rPr>
          <w:sz w:val="24"/>
        </w:rPr>
        <w:t>Endoscopy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Bravo</w:t>
      </w:r>
      <w:r>
        <w:rPr>
          <w:spacing w:val="-2"/>
          <w:sz w:val="24"/>
        </w:rPr>
        <w:t xml:space="preserve"> </w:t>
      </w:r>
      <w:r>
        <w:rPr>
          <w:sz w:val="24"/>
        </w:rPr>
        <w:t>probe</w:t>
      </w:r>
      <w:r>
        <w:rPr>
          <w:spacing w:val="-2"/>
          <w:sz w:val="24"/>
        </w:rPr>
        <w:t xml:space="preserve"> </w:t>
      </w:r>
      <w:r>
        <w:rPr>
          <w:sz w:val="24"/>
        </w:rPr>
        <w:t>insertion</w:t>
      </w:r>
    </w:p>
    <w:p w:rsidR="00F318F6" w:rsidRDefault="00F318F6" w:rsidP="00F318F6">
      <w:pPr>
        <w:tabs>
          <w:tab w:val="left" w:pos="820"/>
          <w:tab w:val="left" w:pos="821"/>
        </w:tabs>
        <w:spacing w:line="293" w:lineRule="exact"/>
        <w:rPr>
          <w:sz w:val="24"/>
        </w:rPr>
      </w:pPr>
    </w:p>
    <w:p w:rsidR="00F318F6" w:rsidRDefault="00F318F6" w:rsidP="00F318F6">
      <w:pPr>
        <w:pStyle w:val="Heading1"/>
        <w:spacing w:before="118"/>
        <w:ind w:left="460"/>
      </w:pPr>
      <w:r>
        <w:t>Emergency</w:t>
      </w:r>
      <w:r>
        <w:rPr>
          <w:spacing w:val="-8"/>
        </w:rPr>
        <w:t xml:space="preserve"> </w:t>
      </w:r>
      <w:r>
        <w:t>General/</w:t>
      </w:r>
      <w:r>
        <w:rPr>
          <w:spacing w:val="-2"/>
        </w:rPr>
        <w:t xml:space="preserve"> </w:t>
      </w:r>
      <w:r>
        <w:t>GI Surgery</w:t>
      </w:r>
    </w:p>
    <w:p w:rsidR="00F318F6" w:rsidRDefault="00F318F6" w:rsidP="00F318F6">
      <w:pPr>
        <w:pStyle w:val="BodyText"/>
        <w:spacing w:before="231"/>
        <w:ind w:left="460" w:right="573"/>
      </w:pPr>
      <w:r>
        <w:t>The Emergency General Surgery service has recently been substantially</w:t>
      </w:r>
      <w:r>
        <w:rPr>
          <w:spacing w:val="1"/>
        </w:rPr>
        <w:t xml:space="preserve"> </w:t>
      </w:r>
      <w:proofErr w:type="spellStart"/>
      <w:r>
        <w:t>modernised</w:t>
      </w:r>
      <w:proofErr w:type="spellEnd"/>
      <w:r>
        <w:t xml:space="preserve"> and will now comprise exclusively of GI surgeons, with a dedicated</w:t>
      </w:r>
      <w:r>
        <w:rPr>
          <w:spacing w:val="1"/>
        </w:rPr>
        <w:t xml:space="preserve"> </w:t>
      </w:r>
      <w:r>
        <w:t>Surgical Triage and Assessment Unit (STAU). On-call weekdays are fixed for</w:t>
      </w:r>
      <w:r>
        <w:rPr>
          <w:spacing w:val="1"/>
        </w:rPr>
        <w:t xml:space="preserve"> </w:t>
      </w:r>
      <w:r>
        <w:t>consultants, with rotation through weekends. There is a dedicated CEPOD</w:t>
      </w:r>
      <w:r>
        <w:rPr>
          <w:spacing w:val="1"/>
        </w:rPr>
        <w:t xml:space="preserve"> </w:t>
      </w:r>
      <w:r>
        <w:t>theatre, with evening and morning lists for Acute General/GI surgery. Junior</w:t>
      </w:r>
      <w:r>
        <w:rPr>
          <w:spacing w:val="1"/>
        </w:rPr>
        <w:t xml:space="preserve"> </w:t>
      </w:r>
      <w:r>
        <w:t xml:space="preserve">doctors work in a full shift </w:t>
      </w:r>
      <w:proofErr w:type="spellStart"/>
      <w:r>
        <w:t>rota</w:t>
      </w:r>
      <w:proofErr w:type="spellEnd"/>
      <w:r>
        <w:t xml:space="preserve"> system and all members of the acute on-call team</w:t>
      </w:r>
      <w:r>
        <w:rPr>
          <w:spacing w:val="-64"/>
        </w:rPr>
        <w:t xml:space="preserve"> </w:t>
      </w:r>
      <w:r>
        <w:t>(F1, CT/F2, ST/CF, Consultant) of the day are exempt from routine clinical</w:t>
      </w:r>
      <w:r>
        <w:rPr>
          <w:spacing w:val="1"/>
        </w:rPr>
        <w:t xml:space="preserve"> </w:t>
      </w:r>
      <w:r>
        <w:t>commitments.</w:t>
      </w:r>
    </w:p>
    <w:p w:rsidR="00F318F6" w:rsidRDefault="00F318F6" w:rsidP="00F318F6">
      <w:pPr>
        <w:tabs>
          <w:tab w:val="left" w:pos="820"/>
          <w:tab w:val="left" w:pos="821"/>
        </w:tabs>
        <w:spacing w:line="293" w:lineRule="exact"/>
        <w:rPr>
          <w:sz w:val="24"/>
        </w:rPr>
      </w:pPr>
    </w:p>
    <w:p w:rsidR="00673D23" w:rsidRDefault="00271C03">
      <w:pPr>
        <w:pStyle w:val="Heading1"/>
        <w:ind w:left="527"/>
      </w:pPr>
      <w:r>
        <w:t>Theatres</w:t>
      </w:r>
    </w:p>
    <w:p w:rsidR="00673D23" w:rsidRDefault="00271C03">
      <w:pPr>
        <w:pStyle w:val="BodyText"/>
        <w:spacing w:before="230"/>
        <w:ind w:left="527" w:right="454"/>
        <w:jc w:val="both"/>
      </w:pPr>
      <w:r>
        <w:t xml:space="preserve">There are ten general and specialist operating theatres on the main </w:t>
      </w:r>
      <w:proofErr w:type="spellStart"/>
      <w:r>
        <w:t>Wonford</w:t>
      </w:r>
      <w:proofErr w:type="spellEnd"/>
      <w:r>
        <w:t xml:space="preserve"> site</w:t>
      </w:r>
      <w:r>
        <w:rPr>
          <w:spacing w:val="-64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rPr>
          <w:spacing w:val="-1"/>
        </w:rPr>
        <w:t>an</w:t>
      </w:r>
      <w:r>
        <w:rPr>
          <w:spacing w:val="-13"/>
        </w:rPr>
        <w:t xml:space="preserve"> </w:t>
      </w:r>
      <w:r>
        <w:rPr>
          <w:spacing w:val="-1"/>
        </w:rPr>
        <w:t>endoscopy</w:t>
      </w:r>
      <w:r>
        <w:rPr>
          <w:spacing w:val="-17"/>
        </w:rPr>
        <w:t xml:space="preserve"> </w:t>
      </w:r>
      <w:r>
        <w:rPr>
          <w:spacing w:val="-1"/>
        </w:rPr>
        <w:t>unit</w:t>
      </w:r>
      <w:r>
        <w:rPr>
          <w:spacing w:val="-14"/>
        </w:rPr>
        <w:t xml:space="preserve"> </w:t>
      </w:r>
      <w:r>
        <w:rPr>
          <w:spacing w:val="-1"/>
        </w:rPr>
        <w:t>with</w:t>
      </w:r>
      <w:r>
        <w:rPr>
          <w:spacing w:val="-14"/>
        </w:rPr>
        <w:t xml:space="preserve"> </w:t>
      </w:r>
      <w:r>
        <w:rPr>
          <w:spacing w:val="-1"/>
        </w:rPr>
        <w:t>4</w:t>
      </w:r>
      <w:r>
        <w:rPr>
          <w:spacing w:val="-14"/>
        </w:rPr>
        <w:t xml:space="preserve"> </w:t>
      </w:r>
      <w:r>
        <w:t>suites</w:t>
      </w:r>
      <w:r>
        <w:rPr>
          <w:spacing w:val="-1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close</w:t>
      </w:r>
      <w:r>
        <w:rPr>
          <w:spacing w:val="-13"/>
        </w:rPr>
        <w:t xml:space="preserve"> </w:t>
      </w:r>
      <w:r>
        <w:t>proximity</w:t>
      </w:r>
      <w:r>
        <w:rPr>
          <w:spacing w:val="-17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surgical</w:t>
      </w:r>
      <w:r>
        <w:rPr>
          <w:spacing w:val="-12"/>
        </w:rPr>
        <w:t xml:space="preserve"> </w:t>
      </w:r>
      <w:r>
        <w:t>wards.</w:t>
      </w:r>
      <w:r>
        <w:rPr>
          <w:spacing w:val="43"/>
        </w:rPr>
        <w:t xml:space="preserve"> </w:t>
      </w:r>
      <w:r>
        <w:t>There</w:t>
      </w:r>
      <w:r>
        <w:rPr>
          <w:spacing w:val="-64"/>
        </w:rPr>
        <w:t xml:space="preserve"> </w:t>
      </w:r>
      <w:r>
        <w:t>are three further theatres in the Children and Women’s Health unit (on site) and</w:t>
      </w:r>
      <w:r>
        <w:rPr>
          <w:spacing w:val="1"/>
        </w:rPr>
        <w:t xml:space="preserve"> </w:t>
      </w:r>
      <w:r>
        <w:rPr>
          <w:spacing w:val="-1"/>
        </w:rPr>
        <w:t>further</w:t>
      </w:r>
      <w:r>
        <w:rPr>
          <w:spacing w:val="-16"/>
        </w:rPr>
        <w:t xml:space="preserve"> </w:t>
      </w:r>
      <w:r>
        <w:rPr>
          <w:spacing w:val="-1"/>
        </w:rPr>
        <w:t>ophthalmic</w:t>
      </w:r>
      <w:r>
        <w:rPr>
          <w:spacing w:val="-12"/>
        </w:rPr>
        <w:t xml:space="preserve"> </w:t>
      </w:r>
      <w:r>
        <w:t>and</w:t>
      </w:r>
      <w:r>
        <w:rPr>
          <w:spacing w:val="-16"/>
        </w:rPr>
        <w:t xml:space="preserve"> </w:t>
      </w:r>
      <w:proofErr w:type="spellStart"/>
      <w:r>
        <w:t>orthopaedic</w:t>
      </w:r>
      <w:proofErr w:type="spellEnd"/>
      <w:r>
        <w:rPr>
          <w:spacing w:val="-12"/>
        </w:rPr>
        <w:t xml:space="preserve"> </w:t>
      </w:r>
      <w:r>
        <w:t>theatres</w:t>
      </w:r>
      <w:r>
        <w:rPr>
          <w:spacing w:val="-15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Princess</w:t>
      </w:r>
      <w:r>
        <w:rPr>
          <w:spacing w:val="-14"/>
        </w:rPr>
        <w:t xml:space="preserve"> </w:t>
      </w:r>
      <w:r>
        <w:t>Elizabeth</w:t>
      </w:r>
      <w:r>
        <w:rPr>
          <w:spacing w:val="-14"/>
        </w:rPr>
        <w:t xml:space="preserve"> </w:t>
      </w:r>
      <w:proofErr w:type="spellStart"/>
      <w:r>
        <w:t>Orthopaedic</w:t>
      </w:r>
      <w:proofErr w:type="spellEnd"/>
      <w:r>
        <w:rPr>
          <w:spacing w:val="-64"/>
        </w:rPr>
        <w:t xml:space="preserve"> </w:t>
      </w:r>
      <w:r>
        <w:t>Centre</w:t>
      </w:r>
      <w:r>
        <w:rPr>
          <w:spacing w:val="-1"/>
        </w:rPr>
        <w:t xml:space="preserve"> </w:t>
      </w:r>
      <w:r>
        <w:t>(home of the Exeter Hip).</w:t>
      </w:r>
    </w:p>
    <w:p w:rsidR="00673D23" w:rsidRDefault="00271C03">
      <w:pPr>
        <w:pStyle w:val="BodyText"/>
        <w:ind w:left="527" w:right="454"/>
        <w:jc w:val="both"/>
      </w:pPr>
      <w:r>
        <w:t xml:space="preserve">The Upper GI team perform day case surgery in </w:t>
      </w:r>
      <w:proofErr w:type="spellStart"/>
      <w:r>
        <w:t>Heavitree</w:t>
      </w:r>
      <w:proofErr w:type="spellEnd"/>
      <w:r>
        <w:t xml:space="preserve"> and Tiverton hospitals</w:t>
      </w:r>
      <w:r>
        <w:rPr>
          <w:spacing w:val="-64"/>
        </w:rPr>
        <w:t xml:space="preserve"> </w:t>
      </w:r>
      <w:r>
        <w:t xml:space="preserve">and various other community hospitals also provide some day </w:t>
      </w:r>
      <w:proofErr w:type="spellStart"/>
      <w:r>
        <w:t>case</w:t>
      </w:r>
      <w:proofErr w:type="spellEnd"/>
      <w:r>
        <w:t xml:space="preserve"> facilities for</w:t>
      </w:r>
      <w:r>
        <w:rPr>
          <w:spacing w:val="1"/>
        </w:rPr>
        <w:t xml:space="preserve"> </w:t>
      </w:r>
      <w:r>
        <w:t>minor</w:t>
      </w:r>
      <w:r>
        <w:rPr>
          <w:spacing w:val="-1"/>
        </w:rPr>
        <w:t xml:space="preserve"> </w:t>
      </w:r>
      <w:r>
        <w:t>surgery</w:t>
      </w:r>
      <w:r>
        <w:rPr>
          <w:spacing w:val="-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other teams.</w:t>
      </w:r>
    </w:p>
    <w:p w:rsidR="00673D23" w:rsidRDefault="00673D23">
      <w:pPr>
        <w:pStyle w:val="BodyText"/>
        <w:spacing w:before="10"/>
        <w:rPr>
          <w:sz w:val="23"/>
        </w:rPr>
      </w:pPr>
    </w:p>
    <w:p w:rsidR="00673D23" w:rsidRDefault="00271C03">
      <w:pPr>
        <w:pStyle w:val="Heading1"/>
        <w:ind w:left="527"/>
      </w:pPr>
      <w:r>
        <w:t>Wards</w:t>
      </w:r>
    </w:p>
    <w:p w:rsidR="00673D23" w:rsidRDefault="00673D23">
      <w:pPr>
        <w:pStyle w:val="BodyText"/>
        <w:rPr>
          <w:rFonts w:ascii="Arial"/>
          <w:b/>
        </w:rPr>
      </w:pPr>
    </w:p>
    <w:p w:rsidR="00673D23" w:rsidRDefault="00271C03">
      <w:pPr>
        <w:pStyle w:val="BodyText"/>
        <w:ind w:left="527"/>
        <w:jc w:val="both"/>
      </w:pPr>
      <w:r>
        <w:t>Current</w:t>
      </w:r>
      <w:r>
        <w:rPr>
          <w:spacing w:val="-2"/>
        </w:rPr>
        <w:t xml:space="preserve"> </w:t>
      </w:r>
      <w:r>
        <w:t>configuration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wards</w:t>
      </w:r>
      <w:r>
        <w:rPr>
          <w:spacing w:val="-2"/>
        </w:rPr>
        <w:t xml:space="preserve"> </w:t>
      </w:r>
      <w:proofErr w:type="gramStart"/>
      <w:r>
        <w:t>are</w:t>
      </w:r>
      <w:proofErr w:type="gramEnd"/>
      <w:r>
        <w:t>:</w:t>
      </w:r>
    </w:p>
    <w:p w:rsidR="00673D23" w:rsidRDefault="00673D23">
      <w:pPr>
        <w:pStyle w:val="BodyText"/>
      </w:pPr>
    </w:p>
    <w:p w:rsidR="00673D23" w:rsidRDefault="00271C03">
      <w:pPr>
        <w:pStyle w:val="BodyText"/>
        <w:tabs>
          <w:tab w:val="left" w:pos="3700"/>
        </w:tabs>
        <w:ind w:left="527"/>
      </w:pPr>
      <w:r>
        <w:t>Mere</w:t>
      </w:r>
      <w:r>
        <w:tab/>
        <w:t>Upper</w:t>
      </w:r>
      <w:r>
        <w:rPr>
          <w:spacing w:val="-2"/>
        </w:rPr>
        <w:t xml:space="preserve"> </w:t>
      </w:r>
      <w:r>
        <w:t>GI/Emergency</w:t>
      </w:r>
    </w:p>
    <w:p w:rsidR="00673D23" w:rsidRDefault="00271C03">
      <w:pPr>
        <w:pStyle w:val="BodyText"/>
        <w:tabs>
          <w:tab w:val="left" w:pos="3700"/>
        </w:tabs>
        <w:ind w:left="527"/>
      </w:pPr>
      <w:r>
        <w:t>Exe</w:t>
      </w:r>
      <w:r>
        <w:tab/>
        <w:t>Vascular/Emergency</w:t>
      </w:r>
    </w:p>
    <w:p w:rsidR="00673D23" w:rsidRDefault="00271C03">
      <w:pPr>
        <w:pStyle w:val="BodyText"/>
        <w:tabs>
          <w:tab w:val="left" w:pos="3700"/>
        </w:tabs>
        <w:spacing w:before="1"/>
        <w:ind w:left="527"/>
      </w:pPr>
      <w:r>
        <w:t>Dart</w:t>
      </w:r>
      <w:r>
        <w:tab/>
        <w:t>Urology</w:t>
      </w:r>
    </w:p>
    <w:p w:rsidR="00673D23" w:rsidRDefault="00271C03">
      <w:pPr>
        <w:pStyle w:val="BodyText"/>
        <w:tabs>
          <w:tab w:val="left" w:pos="3700"/>
        </w:tabs>
        <w:ind w:left="527"/>
      </w:pPr>
      <w:r>
        <w:t>Lyme</w:t>
      </w:r>
      <w:r>
        <w:tab/>
        <w:t>Colorectal</w:t>
      </w:r>
    </w:p>
    <w:p w:rsidR="00673D23" w:rsidRDefault="00271C03">
      <w:pPr>
        <w:pStyle w:val="BodyText"/>
        <w:tabs>
          <w:tab w:val="left" w:pos="3700"/>
        </w:tabs>
        <w:ind w:left="527"/>
      </w:pPr>
      <w:r>
        <w:t>Knapp</w:t>
      </w:r>
      <w:r>
        <w:tab/>
        <w:t>Elective</w:t>
      </w:r>
      <w:r>
        <w:rPr>
          <w:spacing w:val="-4"/>
        </w:rPr>
        <w:t xml:space="preserve"> </w:t>
      </w:r>
      <w:r>
        <w:t>admissions/</w:t>
      </w:r>
      <w:proofErr w:type="spellStart"/>
      <w:r>
        <w:t>Daycase</w:t>
      </w:r>
      <w:proofErr w:type="spellEnd"/>
    </w:p>
    <w:p w:rsidR="00673D23" w:rsidRDefault="00271C03">
      <w:pPr>
        <w:pStyle w:val="BodyText"/>
        <w:tabs>
          <w:tab w:val="left" w:pos="3700"/>
        </w:tabs>
        <w:ind w:left="527"/>
      </w:pPr>
      <w:r>
        <w:t>Abbey</w:t>
      </w:r>
      <w:r>
        <w:tab/>
        <w:t>Surgical</w:t>
      </w:r>
      <w:r>
        <w:rPr>
          <w:spacing w:val="-3"/>
        </w:rPr>
        <w:t xml:space="preserve"> </w:t>
      </w:r>
      <w:r>
        <w:t>Triage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Unit</w:t>
      </w:r>
    </w:p>
    <w:p w:rsidR="00F318F6" w:rsidRDefault="00F318F6">
      <w:pPr>
        <w:pStyle w:val="BodyText"/>
        <w:tabs>
          <w:tab w:val="left" w:pos="3700"/>
        </w:tabs>
        <w:ind w:left="527"/>
      </w:pPr>
    </w:p>
    <w:p w:rsidR="00F318F6" w:rsidRDefault="00F318F6">
      <w:pPr>
        <w:pStyle w:val="BodyText"/>
        <w:tabs>
          <w:tab w:val="left" w:pos="3700"/>
        </w:tabs>
        <w:ind w:left="527"/>
      </w:pPr>
    </w:p>
    <w:p w:rsidR="00F318F6" w:rsidRDefault="00F318F6">
      <w:pPr>
        <w:pStyle w:val="BodyText"/>
        <w:tabs>
          <w:tab w:val="left" w:pos="3700"/>
        </w:tabs>
        <w:ind w:left="527"/>
      </w:pPr>
    </w:p>
    <w:p w:rsidR="00575A43" w:rsidRDefault="00575A43">
      <w:pPr>
        <w:pStyle w:val="BodyText"/>
        <w:tabs>
          <w:tab w:val="left" w:pos="3700"/>
        </w:tabs>
        <w:ind w:left="527"/>
      </w:pPr>
    </w:p>
    <w:p w:rsidR="00F318F6" w:rsidRDefault="00F318F6">
      <w:pPr>
        <w:pStyle w:val="BodyText"/>
        <w:tabs>
          <w:tab w:val="left" w:pos="3700"/>
        </w:tabs>
        <w:ind w:left="527"/>
      </w:pPr>
    </w:p>
    <w:p w:rsidR="00673D23" w:rsidRDefault="00673D23">
      <w:pPr>
        <w:pStyle w:val="BodyText"/>
      </w:pPr>
    </w:p>
    <w:p w:rsidR="00673D23" w:rsidRDefault="00271C03">
      <w:pPr>
        <w:pStyle w:val="Heading1"/>
        <w:ind w:left="527"/>
      </w:pPr>
      <w:r>
        <w:lastRenderedPageBreak/>
        <w:t>Clinical</w:t>
      </w:r>
      <w:r>
        <w:rPr>
          <w:spacing w:val="-4"/>
        </w:rPr>
        <w:t xml:space="preserve"> </w:t>
      </w:r>
      <w:r>
        <w:t>supporting</w:t>
      </w:r>
      <w:r>
        <w:rPr>
          <w:spacing w:val="-2"/>
        </w:rPr>
        <w:t xml:space="preserve"> </w:t>
      </w:r>
      <w:r>
        <w:t>services</w:t>
      </w:r>
    </w:p>
    <w:p w:rsidR="00673D23" w:rsidRDefault="00271C03">
      <w:pPr>
        <w:pStyle w:val="BodyText"/>
        <w:spacing w:before="230"/>
        <w:ind w:left="527" w:right="455"/>
        <w:jc w:val="both"/>
      </w:pPr>
      <w:r>
        <w:t>The</w:t>
      </w:r>
      <w:r>
        <w:rPr>
          <w:spacing w:val="1"/>
        </w:rPr>
        <w:t xml:space="preserve"> </w:t>
      </w:r>
      <w:r>
        <w:t>supporting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bedded</w:t>
      </w:r>
      <w:r>
        <w:rPr>
          <w:spacing w:val="1"/>
        </w:rPr>
        <w:t xml:space="preserve"> </w:t>
      </w:r>
      <w:r>
        <w:t>Intensive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Unit/</w:t>
      </w:r>
      <w:r>
        <w:rPr>
          <w:spacing w:val="1"/>
        </w:rPr>
        <w:t xml:space="preserve"> </w:t>
      </w:r>
      <w:r>
        <w:t>High</w:t>
      </w:r>
      <w:r>
        <w:rPr>
          <w:spacing w:val="1"/>
        </w:rPr>
        <w:t xml:space="preserve"> </w:t>
      </w:r>
      <w:r>
        <w:t>Dependency Unit and a Renal Dialysis Unit. High resolution catheter manometry</w:t>
      </w:r>
      <w:r>
        <w:rPr>
          <w:spacing w:val="1"/>
        </w:rPr>
        <w:t xml:space="preserve"> </w:t>
      </w:r>
      <w:r>
        <w:t>tests are available in Clinical Measurements for pH, impedance and pressure</w:t>
      </w:r>
      <w:r>
        <w:rPr>
          <w:spacing w:val="1"/>
        </w:rPr>
        <w:t xml:space="preserve"> </w:t>
      </w:r>
      <w:r>
        <w:rPr>
          <w:spacing w:val="-1"/>
        </w:rPr>
        <w:t>manometry,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team</w:t>
      </w:r>
      <w:r>
        <w:rPr>
          <w:spacing w:val="-13"/>
        </w:rPr>
        <w:t xml:space="preserve"> </w:t>
      </w:r>
      <w:r>
        <w:t>place</w:t>
      </w:r>
      <w:r>
        <w:rPr>
          <w:spacing w:val="-12"/>
        </w:rPr>
        <w:t xml:space="preserve"> </w:t>
      </w:r>
      <w:r>
        <w:t>wireless</w:t>
      </w:r>
      <w:r>
        <w:rPr>
          <w:spacing w:val="-12"/>
        </w:rPr>
        <w:t xml:space="preserve"> </w:t>
      </w:r>
      <w:r>
        <w:t>pH</w:t>
      </w:r>
      <w:r>
        <w:rPr>
          <w:spacing w:val="-14"/>
        </w:rPr>
        <w:t xml:space="preserve"> </w:t>
      </w:r>
      <w:r>
        <w:t>manometry</w:t>
      </w:r>
      <w:r>
        <w:rPr>
          <w:spacing w:val="-16"/>
        </w:rPr>
        <w:t xml:space="preserve"> </w:t>
      </w:r>
      <w:r>
        <w:t>probes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endoscopy</w:t>
      </w:r>
      <w:r>
        <w:rPr>
          <w:spacing w:val="-15"/>
        </w:rPr>
        <w:t xml:space="preserve"> </w:t>
      </w:r>
      <w:r>
        <w:t>with</w:t>
      </w:r>
      <w:r>
        <w:rPr>
          <w:spacing w:val="-64"/>
        </w:rPr>
        <w:t xml:space="preserve"> </w:t>
      </w:r>
      <w:r>
        <w:t>the support of the physiology team. The Directorate of Diagnostic Imaging is</w:t>
      </w:r>
      <w:r>
        <w:rPr>
          <w:spacing w:val="1"/>
        </w:rPr>
        <w:t xml:space="preserve"> </w:t>
      </w:r>
      <w:r>
        <w:t>equipped with MRI, CT, ultrasound, general and interventional radiology and</w:t>
      </w:r>
      <w:r>
        <w:rPr>
          <w:spacing w:val="1"/>
        </w:rPr>
        <w:t xml:space="preserve"> </w:t>
      </w:r>
      <w:r>
        <w:t>facilities for Nuclear Medicine studies, as well as a common range of laboratory</w:t>
      </w:r>
      <w:r>
        <w:rPr>
          <w:spacing w:val="1"/>
        </w:rPr>
        <w:t xml:space="preserve"> </w:t>
      </w:r>
      <w:r>
        <w:t>services.</w:t>
      </w:r>
      <w:r>
        <w:rPr>
          <w:spacing w:val="4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Accident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Emergency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trauma</w:t>
      </w:r>
      <w:r>
        <w:rPr>
          <w:spacing w:val="-9"/>
        </w:rPr>
        <w:t xml:space="preserve"> </w:t>
      </w:r>
      <w:r>
        <w:t>units</w:t>
      </w:r>
      <w:r>
        <w:rPr>
          <w:spacing w:val="-10"/>
        </w:rPr>
        <w:t xml:space="preserve"> </w:t>
      </w:r>
      <w:r>
        <w:t>receive</w:t>
      </w:r>
      <w:r>
        <w:rPr>
          <w:spacing w:val="-8"/>
        </w:rPr>
        <w:t xml:space="preserve"> </w:t>
      </w:r>
      <w:r>
        <w:t>emergencies</w:t>
      </w:r>
      <w:r>
        <w:rPr>
          <w:spacing w:val="-12"/>
        </w:rPr>
        <w:t xml:space="preserve"> </w:t>
      </w:r>
      <w:r>
        <w:t>by</w:t>
      </w:r>
      <w:r>
        <w:rPr>
          <w:spacing w:val="-64"/>
        </w:rPr>
        <w:t xml:space="preserve"> </w:t>
      </w:r>
      <w:r>
        <w:t>road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air</w:t>
      </w:r>
      <w:r>
        <w:rPr>
          <w:spacing w:val="-2"/>
        </w:rPr>
        <w:t xml:space="preserve"> </w:t>
      </w:r>
      <w:r>
        <w:t>and there</w:t>
      </w:r>
      <w:r>
        <w:rPr>
          <w:spacing w:val="-3"/>
        </w:rPr>
        <w:t xml:space="preserve"> </w:t>
      </w:r>
      <w:r>
        <w:t>is a sub-regional</w:t>
      </w:r>
      <w:r>
        <w:rPr>
          <w:spacing w:val="-3"/>
        </w:rPr>
        <w:t xml:space="preserve"> </w:t>
      </w:r>
      <w:r>
        <w:t>Plastic</w:t>
      </w:r>
      <w:r>
        <w:rPr>
          <w:spacing w:val="-1"/>
        </w:rPr>
        <w:t xml:space="preserve"> </w:t>
      </w:r>
      <w:r>
        <w:t>Surgery</w:t>
      </w:r>
      <w:r>
        <w:rPr>
          <w:spacing w:val="-4"/>
        </w:rPr>
        <w:t xml:space="preserve"> </w:t>
      </w:r>
      <w:r>
        <w:t>service.</w:t>
      </w:r>
    </w:p>
    <w:p w:rsidR="00673D23" w:rsidRDefault="00673D23">
      <w:pPr>
        <w:pStyle w:val="BodyText"/>
        <w:spacing w:before="1"/>
      </w:pPr>
    </w:p>
    <w:p w:rsidR="00673D23" w:rsidRDefault="00271C03">
      <w:pPr>
        <w:pStyle w:val="BodyText"/>
        <w:ind w:left="527" w:right="456"/>
        <w:jc w:val="both"/>
      </w:pPr>
      <w:r>
        <w:t>There are 12 consultant gastroenterologists providing a full range of endoscopy</w:t>
      </w:r>
      <w:r>
        <w:rPr>
          <w:spacing w:val="1"/>
        </w:rPr>
        <w:t xml:space="preserve"> </w:t>
      </w:r>
      <w:r>
        <w:t>services and both hepatology and luminal gastroenterology specialist services</w:t>
      </w:r>
      <w:r>
        <w:rPr>
          <w:spacing w:val="1"/>
        </w:rPr>
        <w:t xml:space="preserve"> </w:t>
      </w:r>
      <w:r>
        <w:t>daily</w:t>
      </w:r>
      <w:r>
        <w:rPr>
          <w:spacing w:val="-4"/>
        </w:rPr>
        <w:t xml:space="preserve"> </w:t>
      </w:r>
      <w:r>
        <w:t>as well</w:t>
      </w:r>
      <w:r>
        <w:rPr>
          <w:spacing w:val="-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 dedicated</w:t>
      </w:r>
      <w:r>
        <w:rPr>
          <w:spacing w:val="-2"/>
        </w:rPr>
        <w:t xml:space="preserve"> </w:t>
      </w:r>
      <w:r>
        <w:t>Nutrition</w:t>
      </w:r>
      <w:r>
        <w:rPr>
          <w:spacing w:val="-2"/>
        </w:rPr>
        <w:t xml:space="preserve"> </w:t>
      </w:r>
      <w:r>
        <w:t>Service.</w:t>
      </w:r>
    </w:p>
    <w:p w:rsidR="00673D23" w:rsidRDefault="00271C03">
      <w:pPr>
        <w:pStyle w:val="BodyText"/>
        <w:spacing w:before="82"/>
        <w:ind w:left="527" w:right="454"/>
        <w:jc w:val="both"/>
      </w:pPr>
      <w:r>
        <w:t>Several Acute surgeons have commitments in the community with out-patient or</w:t>
      </w:r>
      <w:r>
        <w:rPr>
          <w:spacing w:val="1"/>
        </w:rPr>
        <w:t xml:space="preserve"> </w:t>
      </w:r>
      <w:r>
        <w:t>operating sessions at community hospitals or</w:t>
      </w:r>
      <w:r>
        <w:rPr>
          <w:spacing w:val="1"/>
        </w:rPr>
        <w:t xml:space="preserve"> </w:t>
      </w:r>
      <w:r>
        <w:t>GP</w:t>
      </w:r>
      <w:r>
        <w:rPr>
          <w:spacing w:val="1"/>
        </w:rPr>
        <w:t xml:space="preserve"> </w:t>
      </w:r>
      <w:r>
        <w:t>surgeries</w:t>
      </w:r>
      <w:r>
        <w:rPr>
          <w:spacing w:val="1"/>
        </w:rPr>
        <w:t xml:space="preserve"> </w:t>
      </w:r>
      <w:r>
        <w:t>in Okehampton,</w:t>
      </w:r>
      <w:r>
        <w:rPr>
          <w:spacing w:val="1"/>
        </w:rPr>
        <w:t xml:space="preserve"> </w:t>
      </w:r>
      <w:r>
        <w:t>Tiverton,</w:t>
      </w:r>
      <w:r>
        <w:rPr>
          <w:spacing w:val="-1"/>
        </w:rPr>
        <w:t xml:space="preserve"> </w:t>
      </w:r>
      <w:proofErr w:type="spellStart"/>
      <w:r>
        <w:t>Axminster</w:t>
      </w:r>
      <w:proofErr w:type="spellEnd"/>
      <w:r>
        <w:t xml:space="preserve">, </w:t>
      </w:r>
      <w:proofErr w:type="spellStart"/>
      <w:r>
        <w:t>Honiton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Exmouth</w:t>
      </w:r>
      <w:proofErr w:type="spellEnd"/>
      <w:r>
        <w:rPr>
          <w:spacing w:val="-1"/>
        </w:rPr>
        <w:t xml:space="preserve"> </w:t>
      </w:r>
      <w:r>
        <w:t xml:space="preserve">and </w:t>
      </w:r>
      <w:proofErr w:type="spellStart"/>
      <w:r>
        <w:t>Sidmouth</w:t>
      </w:r>
      <w:proofErr w:type="spellEnd"/>
      <w:r>
        <w:t>.</w:t>
      </w:r>
    </w:p>
    <w:p w:rsidR="00673D23" w:rsidRDefault="00673D23">
      <w:pPr>
        <w:pStyle w:val="BodyText"/>
      </w:pPr>
    </w:p>
    <w:p w:rsidR="00673D23" w:rsidRDefault="00271C03">
      <w:pPr>
        <w:ind w:left="527"/>
        <w:jc w:val="both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</w:rPr>
        <w:t>Continuing</w:t>
      </w:r>
      <w:r>
        <w:rPr>
          <w:rFonts w:ascii="Arial"/>
          <w:b/>
          <w:i/>
          <w:spacing w:val="-1"/>
          <w:sz w:val="24"/>
        </w:rPr>
        <w:t xml:space="preserve"> </w:t>
      </w:r>
      <w:r>
        <w:rPr>
          <w:rFonts w:ascii="Arial"/>
          <w:b/>
          <w:i/>
          <w:sz w:val="24"/>
        </w:rPr>
        <w:t>Education and</w:t>
      </w:r>
      <w:r>
        <w:rPr>
          <w:rFonts w:ascii="Arial"/>
          <w:b/>
          <w:i/>
          <w:spacing w:val="-1"/>
          <w:sz w:val="24"/>
        </w:rPr>
        <w:t xml:space="preserve"> </w:t>
      </w:r>
      <w:r>
        <w:rPr>
          <w:rFonts w:ascii="Arial"/>
          <w:b/>
          <w:i/>
          <w:sz w:val="24"/>
        </w:rPr>
        <w:t>Audit</w:t>
      </w:r>
    </w:p>
    <w:p w:rsidR="00673D23" w:rsidRDefault="00271C03">
      <w:pPr>
        <w:pStyle w:val="BodyText"/>
        <w:spacing w:before="231"/>
        <w:ind w:left="527" w:right="454"/>
        <w:jc w:val="both"/>
      </w:pP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rolling</w:t>
      </w:r>
      <w:r>
        <w:rPr>
          <w:spacing w:val="-5"/>
        </w:rPr>
        <w:t xml:space="preserve"> </w:t>
      </w:r>
      <w:proofErr w:type="spellStart"/>
      <w:r>
        <w:t>programme</w:t>
      </w:r>
      <w:proofErr w:type="spellEnd"/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monthly</w:t>
      </w:r>
      <w:r>
        <w:rPr>
          <w:spacing w:val="-7"/>
        </w:rPr>
        <w:t xml:space="preserve"> </w:t>
      </w:r>
      <w:r>
        <w:t>half-day</w:t>
      </w:r>
      <w:r>
        <w:rPr>
          <w:spacing w:val="-5"/>
        </w:rPr>
        <w:t xml:space="preserve"> </w:t>
      </w:r>
      <w:r>
        <w:t>audit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educational</w:t>
      </w:r>
      <w:r>
        <w:rPr>
          <w:spacing w:val="-4"/>
        </w:rPr>
        <w:t xml:space="preserve"> </w:t>
      </w:r>
      <w:r>
        <w:t>meetings.</w:t>
      </w:r>
      <w:r>
        <w:rPr>
          <w:spacing w:val="-64"/>
        </w:rPr>
        <w:t xml:space="preserve"> </w:t>
      </w:r>
      <w:r>
        <w:t>Sub-</w:t>
      </w:r>
      <w:proofErr w:type="spellStart"/>
      <w:r>
        <w:t>specialities</w:t>
      </w:r>
      <w:proofErr w:type="spellEnd"/>
      <w:r>
        <w:t xml:space="preserve"> are encouraged to develop their own audit </w:t>
      </w:r>
      <w:proofErr w:type="spellStart"/>
      <w:r>
        <w:t>programmes</w:t>
      </w:r>
      <w:proofErr w:type="spellEnd"/>
      <w:r>
        <w:t xml:space="preserve"> and</w:t>
      </w:r>
      <w:r>
        <w:rPr>
          <w:spacing w:val="1"/>
        </w:rPr>
        <w:t xml:space="preserve"> </w:t>
      </w:r>
      <w:r>
        <w:t>report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activities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Department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Clinical</w:t>
      </w:r>
      <w:r>
        <w:rPr>
          <w:spacing w:val="1"/>
        </w:rPr>
        <w:t xml:space="preserve"> </w:t>
      </w:r>
      <w:r>
        <w:t>Audit.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Department</w:t>
      </w:r>
      <w:r>
        <w:rPr>
          <w:spacing w:val="1"/>
        </w:rPr>
        <w:t xml:space="preserve"> </w:t>
      </w:r>
      <w:r>
        <w:t>participates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Enquiry</w:t>
      </w:r>
      <w:r>
        <w:rPr>
          <w:spacing w:val="-4"/>
        </w:rPr>
        <w:t xml:space="preserve"> </w:t>
      </w:r>
      <w:r>
        <w:t>into Perioperative</w:t>
      </w:r>
      <w:r>
        <w:rPr>
          <w:spacing w:val="-2"/>
        </w:rPr>
        <w:t xml:space="preserve"> </w:t>
      </w:r>
      <w:r>
        <w:t>Deaths</w:t>
      </w:r>
      <w:r>
        <w:rPr>
          <w:spacing w:val="-1"/>
        </w:rPr>
        <w:t xml:space="preserve"> </w:t>
      </w:r>
      <w:r>
        <w:t>(NCEPOD).</w:t>
      </w:r>
    </w:p>
    <w:p w:rsidR="00673D23" w:rsidRDefault="00673D23">
      <w:pPr>
        <w:pStyle w:val="BodyText"/>
        <w:rPr>
          <w:sz w:val="26"/>
        </w:rPr>
      </w:pPr>
    </w:p>
    <w:p w:rsidR="00673D23" w:rsidRDefault="00673D23">
      <w:pPr>
        <w:pStyle w:val="BodyText"/>
        <w:rPr>
          <w:sz w:val="22"/>
        </w:rPr>
      </w:pPr>
    </w:p>
    <w:p w:rsidR="00673D23" w:rsidRDefault="00271C03">
      <w:pPr>
        <w:pStyle w:val="Heading1"/>
        <w:numPr>
          <w:ilvl w:val="0"/>
          <w:numId w:val="2"/>
        </w:numPr>
        <w:tabs>
          <w:tab w:val="left" w:pos="820"/>
          <w:tab w:val="left" w:pos="821"/>
        </w:tabs>
        <w:ind w:hanging="721"/>
      </w:pP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JOB ITSELF</w:t>
      </w:r>
    </w:p>
    <w:p w:rsidR="00673D23" w:rsidRDefault="00673D23">
      <w:pPr>
        <w:pStyle w:val="BodyText"/>
        <w:rPr>
          <w:rFonts w:ascii="Arial"/>
          <w:b/>
          <w:sz w:val="16"/>
        </w:rPr>
      </w:pPr>
    </w:p>
    <w:p w:rsidR="00673D23" w:rsidRDefault="00271C03">
      <w:pPr>
        <w:pStyle w:val="BodyText"/>
        <w:spacing w:before="92"/>
        <w:ind w:left="820"/>
        <w:jc w:val="both"/>
      </w:pPr>
      <w:r>
        <w:rPr>
          <w:rFonts w:ascii="Arial"/>
          <w:b/>
        </w:rPr>
        <w:t>TITLE:</w:t>
      </w:r>
      <w:r>
        <w:rPr>
          <w:rFonts w:ascii="Arial"/>
          <w:b/>
          <w:spacing w:val="65"/>
        </w:rPr>
        <w:t xml:space="preserve"> </w:t>
      </w:r>
      <w:r w:rsidR="009E26D8">
        <w:t>Post CCT Fellow in Upper GI Surgery</w:t>
      </w:r>
    </w:p>
    <w:p w:rsidR="00673D23" w:rsidRDefault="00673D23">
      <w:pPr>
        <w:pStyle w:val="BodyText"/>
      </w:pPr>
    </w:p>
    <w:p w:rsidR="00673D23" w:rsidRDefault="00271C03">
      <w:pPr>
        <w:pStyle w:val="Heading1"/>
        <w:spacing w:before="1"/>
      </w:pPr>
      <w:r>
        <w:t>RELATIONSHIPS:</w:t>
      </w:r>
    </w:p>
    <w:p w:rsidR="00673D23" w:rsidRDefault="00673D23">
      <w:pPr>
        <w:pStyle w:val="BodyText"/>
        <w:spacing w:before="11"/>
        <w:rPr>
          <w:rFonts w:ascii="Arial"/>
          <w:b/>
          <w:sz w:val="23"/>
        </w:rPr>
      </w:pPr>
    </w:p>
    <w:p w:rsidR="00673D23" w:rsidRDefault="00271C03">
      <w:pPr>
        <w:pStyle w:val="BodyText"/>
        <w:ind w:left="820" w:right="457"/>
        <w:jc w:val="both"/>
      </w:pPr>
      <w:r>
        <w:t xml:space="preserve">The Fellow will join the UGI team at the </w:t>
      </w:r>
      <w:r w:rsidR="0060469E">
        <w:t>registrar</w:t>
      </w:r>
      <w:r>
        <w:t xml:space="preserve"> level for </w:t>
      </w:r>
      <w:r w:rsidR="0060469E">
        <w:t>day to day</w:t>
      </w:r>
      <w:r>
        <w:rPr>
          <w:spacing w:val="1"/>
        </w:rPr>
        <w:t xml:space="preserve"> </w:t>
      </w:r>
      <w:r>
        <w:t>commitments</w:t>
      </w:r>
      <w:r w:rsidR="0060469E">
        <w:t xml:space="preserve">, and will be expected to lead this team and administer the resident doctors </w:t>
      </w:r>
      <w:proofErr w:type="spellStart"/>
      <w:r w:rsidR="0060469E">
        <w:t>rotas</w:t>
      </w:r>
      <w:proofErr w:type="spellEnd"/>
      <w:r w:rsidR="0060469E">
        <w:t xml:space="preserve"> to ensure that everyone can meet their educational needs.</w:t>
      </w:r>
      <w:r>
        <w:rPr>
          <w:spacing w:val="1"/>
        </w:rPr>
        <w:t xml:space="preserve"> </w:t>
      </w:r>
      <w:r w:rsidR="0060469E">
        <w:rPr>
          <w:spacing w:val="1"/>
        </w:rPr>
        <w:t>Although all work will be conducted under the care of a named consu</w:t>
      </w:r>
      <w:r w:rsidR="000D28DA">
        <w:rPr>
          <w:spacing w:val="1"/>
        </w:rPr>
        <w:t>l</w:t>
      </w:r>
      <w:r w:rsidR="0060469E">
        <w:rPr>
          <w:spacing w:val="1"/>
        </w:rPr>
        <w:t xml:space="preserve">tant </w:t>
      </w:r>
      <w:r w:rsidR="0060469E">
        <w:t>t</w:t>
      </w:r>
      <w:r>
        <w:t>he</w:t>
      </w:r>
      <w:r>
        <w:rPr>
          <w:spacing w:val="1"/>
        </w:rPr>
        <w:t xml:space="preserve"> </w:t>
      </w:r>
      <w:r>
        <w:t>post-holder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expected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take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 w:rsidR="0060469E">
        <w:rPr>
          <w:spacing w:val="1"/>
        </w:rPr>
        <w:t xml:space="preserve">some </w:t>
      </w:r>
      <w:r>
        <w:t>duties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commitments</w:t>
      </w:r>
      <w:r>
        <w:rPr>
          <w:spacing w:val="-11"/>
        </w:rPr>
        <w:t xml:space="preserve"> </w:t>
      </w:r>
      <w:r w:rsidR="0060469E">
        <w:t>which require them to work more independently than would normally be expected of a registrar</w:t>
      </w:r>
      <w:r>
        <w:t>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higher</w:t>
      </w:r>
      <w:r>
        <w:rPr>
          <w:spacing w:val="-9"/>
        </w:rPr>
        <w:t xml:space="preserve"> </w:t>
      </w:r>
      <w:r>
        <w:t>levels</w:t>
      </w:r>
      <w:r>
        <w:rPr>
          <w:spacing w:val="-1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responsibility</w:t>
      </w:r>
      <w:r>
        <w:rPr>
          <w:spacing w:val="-64"/>
        </w:rPr>
        <w:t xml:space="preserve"> </w:t>
      </w:r>
      <w:r w:rsidR="0060469E">
        <w:rPr>
          <w:spacing w:val="-64"/>
        </w:rPr>
        <w:t xml:space="preserve">  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offered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mutual agreement.</w:t>
      </w:r>
    </w:p>
    <w:p w:rsidR="00673D23" w:rsidRDefault="00673D23">
      <w:pPr>
        <w:pStyle w:val="BodyText"/>
      </w:pPr>
    </w:p>
    <w:p w:rsidR="00F318F6" w:rsidRDefault="00271C03">
      <w:pPr>
        <w:ind w:left="820" w:right="455"/>
        <w:rPr>
          <w:spacing w:val="1"/>
          <w:sz w:val="24"/>
        </w:rPr>
      </w:pPr>
      <w:r>
        <w:rPr>
          <w:sz w:val="24"/>
        </w:rPr>
        <w:t xml:space="preserve">The employer is the </w:t>
      </w:r>
      <w:r>
        <w:t>Royal Devon University Healthcare NHS Foundation Trust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</w:p>
    <w:p w:rsidR="00F318F6" w:rsidRDefault="00F318F6">
      <w:pPr>
        <w:ind w:left="820" w:right="455"/>
        <w:rPr>
          <w:sz w:val="24"/>
        </w:rPr>
      </w:pPr>
    </w:p>
    <w:p w:rsidR="00673D23" w:rsidRDefault="00271C03">
      <w:pPr>
        <w:ind w:left="820" w:right="455"/>
        <w:rPr>
          <w:spacing w:val="-13"/>
          <w:sz w:val="24"/>
        </w:rPr>
      </w:pP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z w:val="24"/>
        </w:rPr>
        <w:t>post</w:t>
      </w:r>
      <w:r>
        <w:rPr>
          <w:spacing w:val="9"/>
          <w:sz w:val="24"/>
        </w:rPr>
        <w:t xml:space="preserve"> </w:t>
      </w:r>
      <w:r>
        <w:rPr>
          <w:sz w:val="24"/>
        </w:rPr>
        <w:t>is</w:t>
      </w:r>
      <w:r>
        <w:rPr>
          <w:spacing w:val="8"/>
          <w:sz w:val="24"/>
        </w:rPr>
        <w:t xml:space="preserve"> </w:t>
      </w:r>
      <w:r>
        <w:rPr>
          <w:sz w:val="24"/>
        </w:rPr>
        <w:t>based</w:t>
      </w:r>
      <w:r>
        <w:rPr>
          <w:spacing w:val="8"/>
          <w:sz w:val="24"/>
        </w:rPr>
        <w:t xml:space="preserve"> </w:t>
      </w:r>
      <w:r>
        <w:rPr>
          <w:sz w:val="24"/>
        </w:rPr>
        <w:t>on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pacing w:val="9"/>
          <w:sz w:val="24"/>
        </w:rPr>
        <w:t xml:space="preserve"> </w:t>
      </w:r>
      <w:r>
        <w:rPr>
          <w:sz w:val="24"/>
        </w:rPr>
        <w:t>whole</w:t>
      </w:r>
      <w:r>
        <w:rPr>
          <w:spacing w:val="9"/>
          <w:sz w:val="24"/>
        </w:rPr>
        <w:t xml:space="preserve"> </w:t>
      </w:r>
      <w:r>
        <w:rPr>
          <w:sz w:val="24"/>
        </w:rPr>
        <w:t>time</w:t>
      </w:r>
      <w:r>
        <w:rPr>
          <w:spacing w:val="6"/>
          <w:sz w:val="24"/>
        </w:rPr>
        <w:t xml:space="preserve"> </w:t>
      </w:r>
      <w:r>
        <w:rPr>
          <w:sz w:val="24"/>
        </w:rPr>
        <w:t>appointment</w:t>
      </w:r>
      <w:r>
        <w:rPr>
          <w:spacing w:val="14"/>
          <w:sz w:val="24"/>
        </w:rPr>
        <w:t xml:space="preserve"> </w:t>
      </w:r>
      <w:r w:rsidR="00F318F6">
        <w:rPr>
          <w:spacing w:val="14"/>
          <w:sz w:val="24"/>
        </w:rPr>
        <w:t xml:space="preserve">starting </w:t>
      </w:r>
      <w:r w:rsidR="009E26D8">
        <w:rPr>
          <w:spacing w:val="14"/>
          <w:sz w:val="24"/>
        </w:rPr>
        <w:t>August 2026</w:t>
      </w:r>
      <w:r w:rsidR="00F318F6">
        <w:rPr>
          <w:spacing w:val="14"/>
          <w:sz w:val="24"/>
        </w:rPr>
        <w:t xml:space="preserve"> </w:t>
      </w:r>
      <w:r>
        <w:rPr>
          <w:sz w:val="24"/>
        </w:rPr>
        <w:t>until</w:t>
      </w:r>
      <w:r>
        <w:rPr>
          <w:spacing w:val="8"/>
          <w:sz w:val="24"/>
        </w:rPr>
        <w:t xml:space="preserve"> </w:t>
      </w:r>
      <w:r>
        <w:rPr>
          <w:sz w:val="24"/>
        </w:rPr>
        <w:t>October</w:t>
      </w:r>
      <w:r>
        <w:rPr>
          <w:spacing w:val="8"/>
          <w:sz w:val="24"/>
        </w:rPr>
        <w:t xml:space="preserve"> </w:t>
      </w:r>
      <w:r>
        <w:rPr>
          <w:sz w:val="24"/>
        </w:rPr>
        <w:t>202</w:t>
      </w:r>
      <w:r w:rsidR="009E26D8">
        <w:rPr>
          <w:sz w:val="24"/>
        </w:rPr>
        <w:t>7</w:t>
      </w:r>
      <w:r>
        <w:rPr>
          <w:spacing w:val="7"/>
          <w:sz w:val="24"/>
        </w:rPr>
        <w:t xml:space="preserve"> </w:t>
      </w:r>
      <w:r>
        <w:rPr>
          <w:sz w:val="24"/>
        </w:rPr>
        <w:t>in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proofErr w:type="gramStart"/>
      <w:r>
        <w:rPr>
          <w:sz w:val="24"/>
        </w:rPr>
        <w:t>first</w:t>
      </w:r>
      <w:r w:rsidR="002332FF">
        <w:rPr>
          <w:sz w:val="24"/>
        </w:rPr>
        <w:t xml:space="preserve"> </w:t>
      </w:r>
      <w:r>
        <w:rPr>
          <w:spacing w:val="-64"/>
          <w:sz w:val="24"/>
        </w:rPr>
        <w:t xml:space="preserve"> </w:t>
      </w:r>
      <w:r>
        <w:rPr>
          <w:sz w:val="24"/>
        </w:rPr>
        <w:t>instance</w:t>
      </w:r>
      <w:proofErr w:type="gramEnd"/>
      <w:r>
        <w:rPr>
          <w:sz w:val="24"/>
        </w:rPr>
        <w:t>.</w:t>
      </w:r>
      <w:r>
        <w:rPr>
          <w:spacing w:val="-13"/>
          <w:sz w:val="24"/>
        </w:rPr>
        <w:t xml:space="preserve"> </w:t>
      </w:r>
    </w:p>
    <w:p w:rsidR="009E26D8" w:rsidRDefault="009E26D8">
      <w:pPr>
        <w:ind w:left="820" w:right="455"/>
        <w:rPr>
          <w:sz w:val="24"/>
        </w:rPr>
      </w:pPr>
    </w:p>
    <w:p w:rsidR="009E26D8" w:rsidRDefault="009E26D8">
      <w:pPr>
        <w:ind w:left="820" w:right="455"/>
        <w:rPr>
          <w:sz w:val="24"/>
        </w:rPr>
      </w:pPr>
    </w:p>
    <w:p w:rsidR="009E26D8" w:rsidRDefault="009E26D8">
      <w:pPr>
        <w:ind w:left="820" w:right="455"/>
        <w:rPr>
          <w:sz w:val="24"/>
        </w:rPr>
      </w:pPr>
    </w:p>
    <w:p w:rsidR="009E26D8" w:rsidRDefault="009E26D8">
      <w:pPr>
        <w:ind w:left="820" w:right="455"/>
        <w:rPr>
          <w:sz w:val="24"/>
        </w:rPr>
      </w:pPr>
    </w:p>
    <w:p w:rsidR="009E26D8" w:rsidRDefault="009E26D8">
      <w:pPr>
        <w:ind w:left="820" w:right="455"/>
        <w:rPr>
          <w:sz w:val="24"/>
        </w:rPr>
      </w:pPr>
    </w:p>
    <w:p w:rsidR="00673D23" w:rsidRDefault="00673D23">
      <w:pPr>
        <w:pStyle w:val="BodyText"/>
      </w:pPr>
    </w:p>
    <w:p w:rsidR="00673D23" w:rsidRDefault="00271C03">
      <w:pPr>
        <w:pStyle w:val="Heading1"/>
      </w:pPr>
      <w:r>
        <w:lastRenderedPageBreak/>
        <w:t>DUTIES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POST</w:t>
      </w:r>
    </w:p>
    <w:p w:rsidR="00673D23" w:rsidRDefault="00673D23">
      <w:pPr>
        <w:pStyle w:val="BodyText"/>
        <w:spacing w:before="1"/>
        <w:rPr>
          <w:rFonts w:ascii="Arial"/>
          <w:b/>
        </w:rPr>
      </w:pPr>
    </w:p>
    <w:p w:rsidR="00673D23" w:rsidRDefault="00271C03">
      <w:pPr>
        <w:ind w:left="820"/>
        <w:rPr>
          <w:rFonts w:ascii="Arial"/>
          <w:b/>
          <w:sz w:val="24"/>
        </w:rPr>
      </w:pPr>
      <w:r>
        <w:rPr>
          <w:rFonts w:ascii="Arial"/>
          <w:b/>
          <w:sz w:val="24"/>
        </w:rPr>
        <w:t>Clinical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Commitments</w:t>
      </w:r>
    </w:p>
    <w:p w:rsidR="00673D23" w:rsidRDefault="00673D23">
      <w:pPr>
        <w:pStyle w:val="BodyText"/>
        <w:rPr>
          <w:rFonts w:ascii="Arial"/>
          <w:b/>
        </w:rPr>
      </w:pPr>
    </w:p>
    <w:p w:rsidR="000D28DA" w:rsidRDefault="00271C03" w:rsidP="000D28DA">
      <w:pPr>
        <w:pStyle w:val="BodyText"/>
        <w:ind w:left="820" w:right="452"/>
        <w:jc w:val="both"/>
      </w:pPr>
      <w:r>
        <w:t xml:space="preserve">The post holder </w:t>
      </w:r>
      <w:r w:rsidR="000D28DA">
        <w:t>will</w:t>
      </w:r>
      <w:r w:rsidR="00642D17">
        <w:t xml:space="preserve"> provide </w:t>
      </w:r>
      <w:r w:rsidR="00FE1768">
        <w:t xml:space="preserve">a minimum of </w:t>
      </w:r>
      <w:r w:rsidR="00642D17">
        <w:t>1 day of UGI clinic per week (</w:t>
      </w:r>
      <w:proofErr w:type="spellStart"/>
      <w:r w:rsidR="000D28DA">
        <w:t>annualised</w:t>
      </w:r>
      <w:proofErr w:type="spellEnd"/>
      <w:r w:rsidR="00642D17">
        <w:t>)</w:t>
      </w:r>
      <w:r w:rsidR="000D28DA">
        <w:t xml:space="preserve"> and will be expected to take on independent lists as and when they become available. They will also be expected to work flexibly to provide an </w:t>
      </w:r>
      <w:proofErr w:type="spellStart"/>
      <w:r w:rsidR="000D28DA">
        <w:t>annualised</w:t>
      </w:r>
      <w:proofErr w:type="spellEnd"/>
      <w:r w:rsidR="000D28DA">
        <w:t xml:space="preserve"> registrar on call commitment</w:t>
      </w:r>
      <w:r w:rsidR="00FE1768">
        <w:t>, but on call commitments will be at least 50% less than full time resident registrars. They</w:t>
      </w:r>
      <w:r w:rsidR="000D28DA">
        <w:t xml:space="preserve"> will </w:t>
      </w:r>
      <w:r w:rsidR="00FE1768">
        <w:t xml:space="preserve">also </w:t>
      </w:r>
      <w:r w:rsidR="000D28DA">
        <w:t xml:space="preserve">be expected to ensure that ward cover is provided between the other registrars on the team. </w:t>
      </w:r>
    </w:p>
    <w:p w:rsidR="000D28DA" w:rsidRDefault="000D28DA" w:rsidP="000D28DA">
      <w:pPr>
        <w:pStyle w:val="BodyText"/>
        <w:ind w:left="820" w:right="452"/>
        <w:jc w:val="both"/>
      </w:pPr>
    </w:p>
    <w:p w:rsidR="000D28DA" w:rsidRDefault="000D28DA" w:rsidP="000D28DA">
      <w:pPr>
        <w:pStyle w:val="BodyText"/>
        <w:ind w:left="820" w:right="452"/>
        <w:jc w:val="both"/>
      </w:pPr>
      <w:r>
        <w:t xml:space="preserve">It is expected that there will also be opportunities for supervised training in more complex cases. </w:t>
      </w:r>
    </w:p>
    <w:p w:rsidR="00F318F6" w:rsidRDefault="00F318F6">
      <w:pPr>
        <w:pStyle w:val="BodyText"/>
        <w:spacing w:before="2"/>
        <w:rPr>
          <w:sz w:val="34"/>
        </w:rPr>
      </w:pPr>
    </w:p>
    <w:p w:rsidR="00673D23" w:rsidRDefault="00271C03">
      <w:pPr>
        <w:pStyle w:val="Heading1"/>
        <w:spacing w:before="1"/>
      </w:pPr>
      <w:r>
        <w:t>Education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Training</w:t>
      </w:r>
    </w:p>
    <w:p w:rsidR="00673D23" w:rsidRDefault="00673D23">
      <w:pPr>
        <w:pStyle w:val="BodyText"/>
        <w:spacing w:before="11"/>
        <w:rPr>
          <w:rFonts w:ascii="Arial"/>
          <w:b/>
          <w:sz w:val="23"/>
        </w:rPr>
      </w:pPr>
    </w:p>
    <w:p w:rsidR="00673D23" w:rsidRDefault="00271C03">
      <w:pPr>
        <w:pStyle w:val="BodyText"/>
        <w:ind w:left="820" w:right="452"/>
        <w:jc w:val="both"/>
      </w:pPr>
      <w:r>
        <w:t>The</w:t>
      </w:r>
      <w:r>
        <w:rPr>
          <w:spacing w:val="-4"/>
        </w:rPr>
        <w:t xml:space="preserve"> </w:t>
      </w:r>
      <w:r>
        <w:t>appointee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expected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play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full</w:t>
      </w:r>
      <w:r>
        <w:rPr>
          <w:spacing w:val="-8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educational</w:t>
      </w:r>
      <w:r>
        <w:rPr>
          <w:spacing w:val="-7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of</w:t>
      </w:r>
      <w:r>
        <w:rPr>
          <w:spacing w:val="-64"/>
        </w:rPr>
        <w:t xml:space="preserve"> </w:t>
      </w:r>
      <w:r>
        <w:t>the department.</w:t>
      </w:r>
      <w:r>
        <w:rPr>
          <w:spacing w:val="1"/>
        </w:rPr>
        <w:t xml:space="preserve"> </w:t>
      </w:r>
      <w:r>
        <w:t>This will include trainees of all grades as well as medical</w:t>
      </w:r>
      <w:r>
        <w:rPr>
          <w:spacing w:val="1"/>
        </w:rPr>
        <w:t xml:space="preserve"> </w:t>
      </w:r>
      <w:r>
        <w:t>students.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post-holder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assigned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educational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clinical</w:t>
      </w:r>
      <w:r>
        <w:rPr>
          <w:spacing w:val="1"/>
        </w:rPr>
        <w:t xml:space="preserve"> </w:t>
      </w:r>
      <w:r>
        <w:t>supervisor, and expected to agree a personal development plan. Satisfactory</w:t>
      </w:r>
      <w:r>
        <w:rPr>
          <w:spacing w:val="1"/>
        </w:rPr>
        <w:t xml:space="preserve"> </w:t>
      </w:r>
      <w:r>
        <w:t>progression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assessed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regular</w:t>
      </w:r>
      <w:r>
        <w:rPr>
          <w:spacing w:val="1"/>
        </w:rPr>
        <w:t xml:space="preserve"> </w:t>
      </w:r>
      <w:r>
        <w:t>intervals</w:t>
      </w:r>
      <w:r w:rsidR="000D28DA">
        <w:t>.</w:t>
      </w:r>
    </w:p>
    <w:p w:rsidR="00F318F6" w:rsidRDefault="00F318F6">
      <w:pPr>
        <w:pStyle w:val="Heading1"/>
        <w:spacing w:before="82"/>
      </w:pPr>
    </w:p>
    <w:p w:rsidR="00673D23" w:rsidRDefault="00271C03">
      <w:pPr>
        <w:pStyle w:val="Heading1"/>
        <w:spacing w:before="82"/>
      </w:pPr>
      <w:r>
        <w:t>Research</w:t>
      </w:r>
    </w:p>
    <w:p w:rsidR="00673D23" w:rsidRDefault="00673D23">
      <w:pPr>
        <w:pStyle w:val="BodyText"/>
        <w:rPr>
          <w:rFonts w:ascii="Arial"/>
          <w:b/>
        </w:rPr>
      </w:pPr>
    </w:p>
    <w:p w:rsidR="00673D23" w:rsidRDefault="00271C03">
      <w:pPr>
        <w:ind w:left="820"/>
        <w:rPr>
          <w:rFonts w:ascii="Arial"/>
          <w:b/>
          <w:sz w:val="24"/>
        </w:rPr>
      </w:pPr>
      <w:r>
        <w:rPr>
          <w:rFonts w:ascii="Arial"/>
          <w:b/>
          <w:sz w:val="24"/>
        </w:rPr>
        <w:t>University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Exeter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Medical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School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(UEMS)</w:t>
      </w:r>
    </w:p>
    <w:p w:rsidR="00673D23" w:rsidRDefault="00673D23">
      <w:pPr>
        <w:pStyle w:val="BodyText"/>
        <w:rPr>
          <w:rFonts w:ascii="Arial"/>
          <w:b/>
        </w:rPr>
      </w:pPr>
    </w:p>
    <w:p w:rsidR="00673D23" w:rsidRDefault="00271C03">
      <w:pPr>
        <w:pStyle w:val="BodyText"/>
        <w:ind w:left="820" w:right="456"/>
        <w:jc w:val="both"/>
      </w:pPr>
      <w:r>
        <w:t>Since</w:t>
      </w:r>
      <w:r>
        <w:rPr>
          <w:spacing w:val="1"/>
        </w:rPr>
        <w:t xml:space="preserve"> </w:t>
      </w:r>
      <w:r>
        <w:t>September</w:t>
      </w:r>
      <w:r>
        <w:rPr>
          <w:spacing w:val="1"/>
        </w:rPr>
        <w:t xml:space="preserve"> </w:t>
      </w:r>
      <w:r>
        <w:t>2013,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UEMS</w:t>
      </w:r>
      <w:r>
        <w:rPr>
          <w:spacing w:val="1"/>
        </w:rPr>
        <w:t xml:space="preserve"> </w:t>
      </w:r>
      <w:r>
        <w:t>formed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division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Peninsula</w:t>
      </w:r>
      <w:r>
        <w:rPr>
          <w:spacing w:val="1"/>
        </w:rPr>
        <w:t xml:space="preserve"> </w:t>
      </w:r>
      <w:r>
        <w:t>College</w:t>
      </w:r>
      <w:r>
        <w:rPr>
          <w:spacing w:val="1"/>
        </w:rPr>
        <w:t xml:space="preserve"> </w:t>
      </w:r>
      <w:r>
        <w:t>of Medicine and</w:t>
      </w:r>
      <w:r>
        <w:rPr>
          <w:spacing w:val="1"/>
        </w:rPr>
        <w:t xml:space="preserve"> </w:t>
      </w:r>
      <w:r>
        <w:t>Dentistry,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approximately 120-130</w:t>
      </w:r>
      <w:r>
        <w:rPr>
          <w:spacing w:val="1"/>
        </w:rPr>
        <w:t xml:space="preserve"> </w:t>
      </w:r>
      <w:r>
        <w:t xml:space="preserve">students being admitted per year. The </w:t>
      </w:r>
      <w:r>
        <w:rPr>
          <w:sz w:val="22"/>
        </w:rPr>
        <w:t>Royal Devon University Healthcare NHS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Foundation Trust </w:t>
      </w:r>
      <w:r>
        <w:t>is one of the NHS partners of the UEMS and the Department</w:t>
      </w:r>
      <w:r>
        <w:rPr>
          <w:spacing w:val="1"/>
        </w:rPr>
        <w:t xml:space="preserve"> </w:t>
      </w:r>
      <w:r>
        <w:t xml:space="preserve">has responsibility for part of the clinical undergraduate teaching </w:t>
      </w:r>
      <w:proofErr w:type="spellStart"/>
      <w:r>
        <w:t>programme</w:t>
      </w:r>
      <w:proofErr w:type="spellEnd"/>
      <w:r>
        <w:t>.</w:t>
      </w:r>
      <w:r>
        <w:rPr>
          <w:spacing w:val="1"/>
        </w:rPr>
        <w:t xml:space="preserve"> </w:t>
      </w:r>
      <w:r>
        <w:t>Time for teaching and preparation is arranged by mutual agreement with the</w:t>
      </w:r>
      <w:r>
        <w:rPr>
          <w:spacing w:val="1"/>
        </w:rPr>
        <w:t xml:space="preserve"> </w:t>
      </w:r>
      <w:r>
        <w:t>Clinical</w:t>
      </w:r>
      <w:r>
        <w:rPr>
          <w:spacing w:val="-3"/>
        </w:rPr>
        <w:t xml:space="preserve"> </w:t>
      </w:r>
      <w:r>
        <w:t>Director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Trust’s</w:t>
      </w:r>
      <w:r>
        <w:rPr>
          <w:spacing w:val="-5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job</w:t>
      </w:r>
      <w:r>
        <w:rPr>
          <w:spacing w:val="-4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appraisal</w:t>
      </w:r>
      <w:r>
        <w:rPr>
          <w:spacing w:val="-4"/>
        </w:rPr>
        <w:t xml:space="preserve"> </w:t>
      </w:r>
      <w:r>
        <w:t>process.</w:t>
      </w:r>
    </w:p>
    <w:p w:rsidR="00673D23" w:rsidRDefault="00673D23">
      <w:pPr>
        <w:pStyle w:val="BodyText"/>
      </w:pPr>
    </w:p>
    <w:p w:rsidR="00673D23" w:rsidRDefault="00271C03">
      <w:pPr>
        <w:pStyle w:val="Heading1"/>
      </w:pPr>
      <w:r>
        <w:t>Emergency</w:t>
      </w:r>
      <w:r>
        <w:rPr>
          <w:spacing w:val="-8"/>
        </w:rPr>
        <w:t xml:space="preserve"> </w:t>
      </w:r>
      <w:r>
        <w:t>On-call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Cover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Colleagues</w:t>
      </w:r>
    </w:p>
    <w:p w:rsidR="00673D23" w:rsidRDefault="00673D23">
      <w:pPr>
        <w:pStyle w:val="BodyText"/>
        <w:rPr>
          <w:rFonts w:ascii="Arial"/>
          <w:b/>
        </w:rPr>
      </w:pPr>
    </w:p>
    <w:p w:rsidR="00673D23" w:rsidRDefault="00271C03">
      <w:pPr>
        <w:pStyle w:val="BodyText"/>
        <w:spacing w:before="1"/>
        <w:ind w:left="820" w:right="453"/>
        <w:jc w:val="both"/>
      </w:pPr>
      <w:r>
        <w:t>The post-holder will be expected to arrange mutually acceptable swaps of on-</w:t>
      </w:r>
      <w:r>
        <w:rPr>
          <w:spacing w:val="1"/>
        </w:rPr>
        <w:t xml:space="preserve"> </w:t>
      </w:r>
      <w:r>
        <w:t xml:space="preserve">call responsibilities with other colleagues on the on-call </w:t>
      </w:r>
      <w:proofErr w:type="spellStart"/>
      <w:r>
        <w:t>rota</w:t>
      </w:r>
      <w:proofErr w:type="spellEnd"/>
      <w:r>
        <w:t xml:space="preserve"> at the same level,</w:t>
      </w:r>
      <w:r>
        <w:rPr>
          <w:spacing w:val="-64"/>
        </w:rPr>
        <w:t xml:space="preserve"> </w:t>
      </w:r>
      <w:r>
        <w:t>during absence for annual and study leave, with appropriate adjustment of</w:t>
      </w:r>
      <w:r>
        <w:rPr>
          <w:spacing w:val="1"/>
        </w:rPr>
        <w:t xml:space="preserve"> </w:t>
      </w:r>
      <w:r>
        <w:t>clinical / research commitments. The post-holder and other GI Surgery ST3+</w:t>
      </w:r>
      <w:r>
        <w:rPr>
          <w:spacing w:val="1"/>
        </w:rPr>
        <w:t xml:space="preserve"> </w:t>
      </w:r>
      <w:r>
        <w:t>trainees</w:t>
      </w:r>
      <w:r>
        <w:rPr>
          <w:spacing w:val="-12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expected</w:t>
      </w:r>
      <w:r>
        <w:rPr>
          <w:spacing w:val="-10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mutually</w:t>
      </w:r>
      <w:r>
        <w:rPr>
          <w:spacing w:val="-14"/>
        </w:rPr>
        <w:t xml:space="preserve"> </w:t>
      </w:r>
      <w:r>
        <w:t>cover</w:t>
      </w:r>
      <w:r>
        <w:rPr>
          <w:spacing w:val="-9"/>
        </w:rPr>
        <w:t xml:space="preserve"> </w:t>
      </w:r>
      <w:r>
        <w:t>each</w:t>
      </w:r>
      <w:r>
        <w:rPr>
          <w:spacing w:val="-11"/>
        </w:rPr>
        <w:t xml:space="preserve"> </w:t>
      </w:r>
      <w:r>
        <w:t>other’s</w:t>
      </w:r>
      <w:r>
        <w:rPr>
          <w:spacing w:val="-12"/>
        </w:rPr>
        <w:t xml:space="preserve"> </w:t>
      </w:r>
      <w:r>
        <w:t>essential</w:t>
      </w:r>
      <w:r>
        <w:rPr>
          <w:spacing w:val="-11"/>
        </w:rPr>
        <w:t xml:space="preserve"> </w:t>
      </w:r>
      <w:r>
        <w:t>commitments</w:t>
      </w:r>
      <w:r>
        <w:rPr>
          <w:spacing w:val="-6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leave.</w:t>
      </w:r>
    </w:p>
    <w:p w:rsidR="00673D23" w:rsidRDefault="00673D23">
      <w:pPr>
        <w:pStyle w:val="BodyText"/>
      </w:pPr>
    </w:p>
    <w:p w:rsidR="00673D23" w:rsidRDefault="00271C03">
      <w:pPr>
        <w:pStyle w:val="Heading1"/>
      </w:pPr>
      <w:r>
        <w:t>Administration</w:t>
      </w:r>
    </w:p>
    <w:p w:rsidR="00673D23" w:rsidRDefault="00673D23">
      <w:pPr>
        <w:pStyle w:val="BodyText"/>
        <w:rPr>
          <w:rFonts w:ascii="Arial"/>
          <w:b/>
        </w:rPr>
      </w:pPr>
    </w:p>
    <w:p w:rsidR="00673D23" w:rsidRDefault="00271C03">
      <w:pPr>
        <w:pStyle w:val="BodyText"/>
        <w:ind w:left="820" w:right="464"/>
        <w:jc w:val="both"/>
      </w:pPr>
      <w:r>
        <w:t>The appointee will undertake administrative duties associated with the running</w:t>
      </w:r>
      <w:r>
        <w:rPr>
          <w:spacing w:val="-6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his/her clinical work.</w:t>
      </w:r>
    </w:p>
    <w:p w:rsidR="00673D23" w:rsidRDefault="00673D23">
      <w:pPr>
        <w:pStyle w:val="BodyText"/>
      </w:pPr>
    </w:p>
    <w:p w:rsidR="009E26D8" w:rsidRDefault="009E26D8">
      <w:pPr>
        <w:pStyle w:val="BodyText"/>
      </w:pPr>
    </w:p>
    <w:p w:rsidR="009E26D8" w:rsidRDefault="009E26D8">
      <w:pPr>
        <w:pStyle w:val="BodyText"/>
      </w:pPr>
    </w:p>
    <w:p w:rsidR="009E26D8" w:rsidRDefault="009E26D8">
      <w:pPr>
        <w:pStyle w:val="BodyText"/>
      </w:pPr>
    </w:p>
    <w:p w:rsidR="00673D23" w:rsidRDefault="00271C03">
      <w:pPr>
        <w:pStyle w:val="Heading1"/>
      </w:pPr>
      <w:r>
        <w:lastRenderedPageBreak/>
        <w:t>Leadership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Management</w:t>
      </w:r>
    </w:p>
    <w:p w:rsidR="00673D23" w:rsidRDefault="00673D23">
      <w:pPr>
        <w:pStyle w:val="BodyText"/>
        <w:rPr>
          <w:rFonts w:ascii="Arial"/>
          <w:b/>
        </w:rPr>
      </w:pPr>
    </w:p>
    <w:p w:rsidR="00673D23" w:rsidRDefault="00271C03">
      <w:pPr>
        <w:pStyle w:val="BodyText"/>
        <w:ind w:left="820" w:right="457"/>
        <w:jc w:val="both"/>
      </w:pPr>
      <w:r>
        <w:t>The</w:t>
      </w:r>
      <w:r>
        <w:rPr>
          <w:spacing w:val="1"/>
        </w:rPr>
        <w:t xml:space="preserve"> </w:t>
      </w:r>
      <w:r>
        <w:t>appointee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responsible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leadership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his/her</w:t>
      </w:r>
      <w:r>
        <w:rPr>
          <w:spacing w:val="1"/>
        </w:rPr>
        <w:t xml:space="preserve"> </w:t>
      </w:r>
      <w:r>
        <w:t>team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appropriate for their level. The appointee will be responsible to the Consultant</w:t>
      </w:r>
      <w:r>
        <w:rPr>
          <w:spacing w:val="1"/>
        </w:rPr>
        <w:t xml:space="preserve"> </w:t>
      </w:r>
      <w:r>
        <w:t>GI surgeons,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effective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efficient use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resources</w:t>
      </w:r>
    </w:p>
    <w:p w:rsidR="00673D23" w:rsidRDefault="00673D23">
      <w:pPr>
        <w:pStyle w:val="BodyText"/>
        <w:rPr>
          <w:sz w:val="26"/>
        </w:rPr>
      </w:pPr>
    </w:p>
    <w:p w:rsidR="00673D23" w:rsidRDefault="00271C03">
      <w:pPr>
        <w:pStyle w:val="Heading1"/>
      </w:pPr>
      <w:r>
        <w:t>Professional</w:t>
      </w:r>
      <w:r>
        <w:rPr>
          <w:spacing w:val="-3"/>
        </w:rPr>
        <w:t xml:space="preserve"> </w:t>
      </w:r>
      <w:r>
        <w:t>Performance</w:t>
      </w:r>
    </w:p>
    <w:p w:rsidR="00673D23" w:rsidRDefault="00673D23">
      <w:pPr>
        <w:pStyle w:val="BodyText"/>
        <w:rPr>
          <w:rFonts w:ascii="Arial"/>
          <w:b/>
        </w:rPr>
      </w:pPr>
    </w:p>
    <w:p w:rsidR="00673D23" w:rsidRDefault="00271C03">
      <w:pPr>
        <w:pStyle w:val="BodyText"/>
        <w:ind w:left="820" w:right="458"/>
        <w:jc w:val="both"/>
      </w:pPr>
      <w:r>
        <w:t>The appointee will have continuing responsibility for the proper function of the</w:t>
      </w:r>
      <w:r>
        <w:rPr>
          <w:spacing w:val="1"/>
        </w:rPr>
        <w:t xml:space="preserve"> </w:t>
      </w:r>
      <w:r>
        <w:t>work.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requirement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employee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concerns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professional</w:t>
      </w:r>
      <w:r>
        <w:rPr>
          <w:spacing w:val="-8"/>
        </w:rPr>
        <w:t xml:space="preserve"> </w:t>
      </w:r>
      <w:r>
        <w:t>performance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member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medical</w:t>
      </w:r>
      <w:r>
        <w:rPr>
          <w:spacing w:val="-7"/>
        </w:rPr>
        <w:t xml:space="preserve"> </w:t>
      </w:r>
      <w:r>
        <w:t>staff,</w:t>
      </w:r>
      <w:r>
        <w:rPr>
          <w:spacing w:val="-6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duty</w:t>
      </w:r>
      <w:r>
        <w:rPr>
          <w:spacing w:val="-9"/>
        </w:rPr>
        <w:t xml:space="preserve"> </w:t>
      </w:r>
      <w:r>
        <w:t>to</w:t>
      </w:r>
      <w:r>
        <w:rPr>
          <w:spacing w:val="-64"/>
        </w:rPr>
        <w:t xml:space="preserve"> </w:t>
      </w:r>
      <w:r>
        <w:t>speak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>concerned.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matter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potentially</w:t>
      </w:r>
      <w:r>
        <w:rPr>
          <w:spacing w:val="1"/>
        </w:rPr>
        <w:t xml:space="preserve"> </w:t>
      </w:r>
      <w:r>
        <w:t>serious,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satisfaction is not obtained with the direct approach, such concerns should be</w:t>
      </w:r>
      <w:r>
        <w:rPr>
          <w:spacing w:val="1"/>
        </w:rPr>
        <w:t xml:space="preserve"> </w:t>
      </w:r>
      <w:r>
        <w:t>discussed with the Clinical Lead, if satisfaction is again not obtained, concerns</w:t>
      </w:r>
      <w:r>
        <w:rPr>
          <w:spacing w:val="-65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discussed</w:t>
      </w:r>
      <w:r>
        <w:rPr>
          <w:spacing w:val="-1"/>
        </w:rPr>
        <w:t xml:space="preserve"> </w:t>
      </w:r>
      <w:r>
        <w:t>with the</w:t>
      </w:r>
      <w:r>
        <w:rPr>
          <w:spacing w:val="4"/>
        </w:rPr>
        <w:t xml:space="preserve"> </w:t>
      </w:r>
      <w:r>
        <w:t>Associate</w:t>
      </w:r>
      <w:r>
        <w:rPr>
          <w:spacing w:val="1"/>
        </w:rPr>
        <w:t xml:space="preserve"> </w:t>
      </w:r>
      <w:r>
        <w:t>Medical Director.</w:t>
      </w:r>
    </w:p>
    <w:p w:rsidR="00673D23" w:rsidRDefault="00673D23">
      <w:pPr>
        <w:pStyle w:val="BodyText"/>
        <w:spacing w:before="1"/>
      </w:pPr>
    </w:p>
    <w:p w:rsidR="00673D23" w:rsidRDefault="00271C03">
      <w:pPr>
        <w:pStyle w:val="Heading1"/>
      </w:pPr>
      <w:r>
        <w:t>Infection</w:t>
      </w:r>
      <w:r>
        <w:rPr>
          <w:spacing w:val="-1"/>
        </w:rPr>
        <w:t xml:space="preserve"> </w:t>
      </w:r>
      <w:r>
        <w:t>Control</w:t>
      </w:r>
    </w:p>
    <w:p w:rsidR="00673D23" w:rsidRDefault="00673D23">
      <w:pPr>
        <w:pStyle w:val="BodyText"/>
        <w:rPr>
          <w:rFonts w:ascii="Arial"/>
          <w:b/>
        </w:rPr>
      </w:pPr>
    </w:p>
    <w:p w:rsidR="00673D23" w:rsidRDefault="00271C03">
      <w:pPr>
        <w:pStyle w:val="BodyText"/>
        <w:ind w:left="820" w:right="455"/>
        <w:jc w:val="both"/>
      </w:pPr>
      <w:r>
        <w:t>All medical and dental staff have a duty to practice safe medicine in relation to</w:t>
      </w:r>
      <w:r>
        <w:rPr>
          <w:spacing w:val="-64"/>
        </w:rPr>
        <w:t xml:space="preserve"> </w:t>
      </w:r>
      <w:r>
        <w:t>infection control and other issues. Appointees will therefore be expected to</w:t>
      </w:r>
      <w:r>
        <w:rPr>
          <w:spacing w:val="1"/>
        </w:rPr>
        <w:t xml:space="preserve"> </w:t>
      </w:r>
      <w:r>
        <w:t>attend</w:t>
      </w:r>
      <w:r>
        <w:rPr>
          <w:spacing w:val="-11"/>
        </w:rPr>
        <w:t xml:space="preserve"> </w:t>
      </w:r>
      <w:r>
        <w:t>infection</w:t>
      </w:r>
      <w:r>
        <w:rPr>
          <w:spacing w:val="-11"/>
        </w:rPr>
        <w:t xml:space="preserve"> </w:t>
      </w:r>
      <w:r>
        <w:t>control</w:t>
      </w:r>
      <w:r>
        <w:rPr>
          <w:spacing w:val="-13"/>
        </w:rPr>
        <w:t xml:space="preserve"> </w:t>
      </w:r>
      <w:r>
        <w:t>learning</w:t>
      </w:r>
      <w:r>
        <w:rPr>
          <w:spacing w:val="-13"/>
        </w:rPr>
        <w:t xml:space="preserve"> </w:t>
      </w:r>
      <w:r>
        <w:t>opportunities</w:t>
      </w:r>
      <w:r>
        <w:rPr>
          <w:spacing w:val="-13"/>
        </w:rPr>
        <w:t xml:space="preserve"> </w:t>
      </w:r>
      <w:r>
        <w:t>once</w:t>
      </w:r>
      <w:r>
        <w:rPr>
          <w:spacing w:val="-10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year</w:t>
      </w:r>
      <w:r>
        <w:rPr>
          <w:spacing w:val="-12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minimum,</w:t>
      </w:r>
      <w:r>
        <w:rPr>
          <w:spacing w:val="-11"/>
        </w:rPr>
        <w:t xml:space="preserve"> </w:t>
      </w:r>
      <w:r>
        <w:t>and</w:t>
      </w:r>
      <w:r>
        <w:rPr>
          <w:spacing w:val="-64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comply</w:t>
      </w:r>
      <w:r>
        <w:rPr>
          <w:spacing w:val="-4"/>
        </w:rPr>
        <w:t xml:space="preserve"> </w:t>
      </w:r>
      <w:r>
        <w:t>with Trust</w:t>
      </w:r>
      <w:r>
        <w:rPr>
          <w:spacing w:val="-1"/>
        </w:rPr>
        <w:t xml:space="preserve"> </w:t>
      </w:r>
      <w:r>
        <w:t>Infection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policies and</w:t>
      </w:r>
      <w:r>
        <w:rPr>
          <w:spacing w:val="-1"/>
        </w:rPr>
        <w:t xml:space="preserve"> </w:t>
      </w:r>
      <w:r>
        <w:t>guidelines.</w:t>
      </w:r>
    </w:p>
    <w:p w:rsidR="00673D23" w:rsidRDefault="00F318F6">
      <w:pPr>
        <w:jc w:val="both"/>
      </w:pPr>
      <w:r>
        <w:t xml:space="preserve">  </w:t>
      </w:r>
    </w:p>
    <w:p w:rsidR="00673D23" w:rsidRDefault="00271C03">
      <w:pPr>
        <w:pStyle w:val="Heading1"/>
        <w:spacing w:before="82"/>
      </w:pPr>
      <w:r>
        <w:t>Leave</w:t>
      </w:r>
    </w:p>
    <w:p w:rsidR="00673D23" w:rsidRDefault="00673D23">
      <w:pPr>
        <w:pStyle w:val="BodyText"/>
        <w:rPr>
          <w:rFonts w:ascii="Arial"/>
          <w:b/>
        </w:rPr>
      </w:pPr>
    </w:p>
    <w:p w:rsidR="00673D23" w:rsidRDefault="00271C03">
      <w:pPr>
        <w:pStyle w:val="BodyText"/>
        <w:ind w:left="820" w:right="462"/>
        <w:jc w:val="both"/>
      </w:pPr>
      <w:r>
        <w:t>Annual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study</w:t>
      </w:r>
      <w:r>
        <w:rPr>
          <w:spacing w:val="-11"/>
        </w:rPr>
        <w:t xml:space="preserve"> </w:t>
      </w:r>
      <w:r>
        <w:t>leave</w:t>
      </w:r>
      <w:r>
        <w:rPr>
          <w:spacing w:val="-8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granted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maximum</w:t>
      </w:r>
      <w:r>
        <w:rPr>
          <w:spacing w:val="-8"/>
        </w:rPr>
        <w:t xml:space="preserve"> </w:t>
      </w:r>
      <w:r>
        <w:t>extent</w:t>
      </w:r>
      <w:r>
        <w:rPr>
          <w:spacing w:val="-8"/>
        </w:rPr>
        <w:t xml:space="preserve"> </w:t>
      </w:r>
      <w:r>
        <w:t>allowable</w:t>
      </w:r>
      <w:r>
        <w:rPr>
          <w:spacing w:val="-9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Medical &amp; Dental Whitley Council regulations, but, in accordance with the</w:t>
      </w:r>
      <w:r>
        <w:rPr>
          <w:spacing w:val="1"/>
        </w:rPr>
        <w:t xml:space="preserve"> </w:t>
      </w:r>
      <w:r>
        <w:t>Trust's</w:t>
      </w:r>
      <w:r>
        <w:rPr>
          <w:spacing w:val="-1"/>
        </w:rPr>
        <w:t xml:space="preserve"> </w:t>
      </w:r>
      <w:r>
        <w:t>leave</w:t>
      </w:r>
      <w:r>
        <w:rPr>
          <w:spacing w:val="2"/>
        </w:rPr>
        <w:t xml:space="preserve"> </w:t>
      </w:r>
      <w:r>
        <w:t>policy.</w:t>
      </w:r>
    </w:p>
    <w:p w:rsidR="00673D23" w:rsidRDefault="00673D23">
      <w:pPr>
        <w:pStyle w:val="BodyText"/>
        <w:rPr>
          <w:sz w:val="26"/>
        </w:rPr>
      </w:pPr>
    </w:p>
    <w:p w:rsidR="00673D23" w:rsidRDefault="00673D23">
      <w:pPr>
        <w:pStyle w:val="BodyText"/>
        <w:rPr>
          <w:sz w:val="22"/>
        </w:rPr>
      </w:pPr>
    </w:p>
    <w:p w:rsidR="00673D23" w:rsidRDefault="00271C03">
      <w:pPr>
        <w:pStyle w:val="Heading1"/>
        <w:numPr>
          <w:ilvl w:val="0"/>
          <w:numId w:val="1"/>
        </w:numPr>
        <w:tabs>
          <w:tab w:val="left" w:pos="887"/>
          <w:tab w:val="left" w:pos="888"/>
        </w:tabs>
        <w:ind w:hanging="721"/>
        <w:jc w:val="left"/>
      </w:pPr>
      <w:r>
        <w:rPr>
          <w:u w:val="thick"/>
        </w:rPr>
        <w:t>TIMETABLE</w:t>
      </w:r>
    </w:p>
    <w:p w:rsidR="00673D23" w:rsidRDefault="00673D23">
      <w:pPr>
        <w:pStyle w:val="BodyText"/>
        <w:rPr>
          <w:rFonts w:ascii="Arial"/>
          <w:b/>
          <w:sz w:val="16"/>
        </w:rPr>
      </w:pPr>
    </w:p>
    <w:p w:rsidR="00673D23" w:rsidRDefault="00271C03">
      <w:pPr>
        <w:pStyle w:val="BodyText"/>
        <w:spacing w:before="92"/>
        <w:ind w:left="820" w:right="454"/>
      </w:pPr>
      <w:r>
        <w:t>For</w:t>
      </w:r>
      <w:r>
        <w:rPr>
          <w:spacing w:val="60"/>
        </w:rPr>
        <w:t xml:space="preserve"> </w:t>
      </w:r>
      <w:r>
        <w:t>more</w:t>
      </w:r>
      <w:r>
        <w:rPr>
          <w:spacing w:val="61"/>
        </w:rPr>
        <w:t xml:space="preserve"> </w:t>
      </w:r>
      <w:r>
        <w:t>information</w:t>
      </w:r>
      <w:r>
        <w:rPr>
          <w:spacing w:val="59"/>
        </w:rPr>
        <w:t xml:space="preserve"> </w:t>
      </w:r>
      <w:r>
        <w:t>on</w:t>
      </w:r>
      <w:r>
        <w:rPr>
          <w:spacing w:val="62"/>
        </w:rPr>
        <w:t xml:space="preserve"> </w:t>
      </w:r>
      <w:r>
        <w:t>timetables,</w:t>
      </w:r>
      <w:r>
        <w:rPr>
          <w:spacing w:val="66"/>
        </w:rPr>
        <w:t xml:space="preserve"> </w:t>
      </w:r>
      <w:r>
        <w:t>please</w:t>
      </w:r>
      <w:r>
        <w:rPr>
          <w:spacing w:val="61"/>
        </w:rPr>
        <w:t xml:space="preserve"> </w:t>
      </w:r>
      <w:r>
        <w:t>contact</w:t>
      </w:r>
      <w:r>
        <w:rPr>
          <w:spacing w:val="63"/>
        </w:rPr>
        <w:t xml:space="preserve"> </w:t>
      </w:r>
      <w:proofErr w:type="spellStart"/>
      <w:r>
        <w:t>Mr</w:t>
      </w:r>
      <w:proofErr w:type="spellEnd"/>
      <w:r>
        <w:rPr>
          <w:spacing w:val="61"/>
        </w:rPr>
        <w:t xml:space="preserve"> </w:t>
      </w:r>
      <w:r>
        <w:t>Alex</w:t>
      </w:r>
      <w:r>
        <w:rPr>
          <w:spacing w:val="59"/>
        </w:rPr>
        <w:t xml:space="preserve"> </w:t>
      </w:r>
      <w:r>
        <w:t>Reece-Smith</w:t>
      </w:r>
      <w:r>
        <w:rPr>
          <w:spacing w:val="-64"/>
        </w:rPr>
        <w:t xml:space="preserve"> </w:t>
      </w:r>
      <w:r>
        <w:t>(alex.reece-smith@nhs.net</w:t>
      </w:r>
      <w:proofErr w:type="gramStart"/>
      <w:r>
        <w:t>)</w:t>
      </w:r>
      <w:r>
        <w:rPr>
          <w:spacing w:val="-2"/>
        </w:rPr>
        <w:t xml:space="preserve"> </w:t>
      </w:r>
      <w:r>
        <w:t>.</w:t>
      </w:r>
      <w:proofErr w:type="gramEnd"/>
    </w:p>
    <w:p w:rsidR="00673D23" w:rsidRDefault="00673D23">
      <w:pPr>
        <w:pStyle w:val="BodyText"/>
      </w:pPr>
    </w:p>
    <w:p w:rsidR="00673D23" w:rsidRDefault="00271C03"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ind w:left="820" w:hanging="721"/>
        <w:jc w:val="left"/>
      </w:pPr>
      <w:r>
        <w:rPr>
          <w:u w:val="thick"/>
        </w:rPr>
        <w:t>MAIN</w:t>
      </w:r>
      <w:r>
        <w:rPr>
          <w:spacing w:val="-1"/>
          <w:u w:val="thick"/>
        </w:rPr>
        <w:t xml:space="preserve"> </w:t>
      </w:r>
      <w:r>
        <w:rPr>
          <w:u w:val="thick"/>
        </w:rPr>
        <w:t>CONDITIONS</w:t>
      </w:r>
      <w:r>
        <w:rPr>
          <w:spacing w:val="-1"/>
          <w:u w:val="thick"/>
        </w:rPr>
        <w:t xml:space="preserve"> </w:t>
      </w:r>
      <w:r>
        <w:rPr>
          <w:u w:val="thick"/>
        </w:rPr>
        <w:t>OF</w:t>
      </w:r>
      <w:r>
        <w:rPr>
          <w:spacing w:val="-1"/>
          <w:u w:val="thick"/>
        </w:rPr>
        <w:t xml:space="preserve"> </w:t>
      </w:r>
      <w:r>
        <w:rPr>
          <w:u w:val="thick"/>
        </w:rPr>
        <w:t>SERVICE</w:t>
      </w:r>
    </w:p>
    <w:p w:rsidR="00673D23" w:rsidRDefault="00673D23">
      <w:pPr>
        <w:pStyle w:val="BodyText"/>
        <w:rPr>
          <w:rFonts w:ascii="Arial"/>
          <w:b/>
          <w:sz w:val="16"/>
        </w:rPr>
      </w:pPr>
    </w:p>
    <w:p w:rsidR="00673D23" w:rsidRDefault="00271C03">
      <w:pPr>
        <w:spacing w:before="92"/>
        <w:ind w:left="820"/>
        <w:rPr>
          <w:rFonts w:ascii="Arial"/>
          <w:b/>
          <w:sz w:val="24"/>
        </w:rPr>
      </w:pPr>
      <w:r>
        <w:rPr>
          <w:rFonts w:ascii="Arial"/>
          <w:b/>
          <w:sz w:val="24"/>
        </w:rPr>
        <w:t>Salary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Scale</w:t>
      </w:r>
    </w:p>
    <w:p w:rsidR="00673D23" w:rsidRDefault="00271C03">
      <w:pPr>
        <w:pStyle w:val="BodyText"/>
        <w:spacing w:before="1"/>
        <w:ind w:left="820"/>
      </w:pPr>
      <w:r>
        <w:t>£</w:t>
      </w:r>
      <w:r w:rsidR="009E26D8" w:rsidRPr="009E26D8">
        <w:t>73,992</w:t>
      </w:r>
      <w:r>
        <w:rPr>
          <w:spacing w:val="-3"/>
        </w:rPr>
        <w:t xml:space="preserve"> </w:t>
      </w:r>
      <w:r>
        <w:t>plus</w:t>
      </w:r>
      <w:r>
        <w:rPr>
          <w:spacing w:val="-4"/>
        </w:rPr>
        <w:t xml:space="preserve"> </w:t>
      </w:r>
      <w:r>
        <w:t>allowances</w:t>
      </w:r>
    </w:p>
    <w:p w:rsidR="00673D23" w:rsidRDefault="00673D23">
      <w:pPr>
        <w:pStyle w:val="BodyText"/>
      </w:pPr>
    </w:p>
    <w:p w:rsidR="00673D23" w:rsidRDefault="00271C03">
      <w:pPr>
        <w:pStyle w:val="Heading1"/>
      </w:pPr>
      <w:r>
        <w:t>Annual</w:t>
      </w:r>
      <w:r>
        <w:rPr>
          <w:spacing w:val="-3"/>
        </w:rPr>
        <w:t xml:space="preserve"> </w:t>
      </w:r>
      <w:r>
        <w:t>Leave</w:t>
      </w:r>
    </w:p>
    <w:p w:rsidR="00673D23" w:rsidRDefault="00271C03">
      <w:pPr>
        <w:pStyle w:val="BodyText"/>
        <w:ind w:left="820"/>
      </w:pPr>
      <w:r>
        <w:t>6</w:t>
      </w:r>
      <w:r>
        <w:rPr>
          <w:spacing w:val="-2"/>
        </w:rPr>
        <w:t xml:space="preserve"> </w:t>
      </w:r>
      <w:r>
        <w:t>weeks</w:t>
      </w:r>
      <w:r>
        <w:rPr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days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(+day</w:t>
      </w:r>
      <w:r>
        <w:rPr>
          <w:spacing w:val="-5"/>
        </w:rPr>
        <w:t xml:space="preserve"> </w:t>
      </w:r>
      <w:r>
        <w:t>off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lieu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Holiday</w:t>
      </w:r>
      <w:r>
        <w:rPr>
          <w:spacing w:val="-4"/>
        </w:rPr>
        <w:t xml:space="preserve"> </w:t>
      </w:r>
      <w:r>
        <w:t>worked)</w:t>
      </w:r>
    </w:p>
    <w:p w:rsidR="00673D23" w:rsidRDefault="00673D23">
      <w:pPr>
        <w:pStyle w:val="BodyText"/>
      </w:pPr>
    </w:p>
    <w:p w:rsidR="00673D23" w:rsidRDefault="00271C03">
      <w:pPr>
        <w:pStyle w:val="Heading1"/>
      </w:pPr>
      <w:r>
        <w:t>Study</w:t>
      </w:r>
      <w:r>
        <w:rPr>
          <w:spacing w:val="-6"/>
        </w:rPr>
        <w:t xml:space="preserve"> </w:t>
      </w:r>
      <w:proofErr w:type="gramStart"/>
      <w:r>
        <w:t>leave</w:t>
      </w:r>
      <w:proofErr w:type="gramEnd"/>
    </w:p>
    <w:p w:rsidR="00673D23" w:rsidRDefault="00271C03">
      <w:pPr>
        <w:pStyle w:val="BodyText"/>
        <w:ind w:left="820"/>
      </w:pPr>
      <w:r>
        <w:t>30</w:t>
      </w:r>
      <w:r>
        <w:rPr>
          <w:spacing w:val="-2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over</w:t>
      </w:r>
      <w:r>
        <w:rPr>
          <w:spacing w:val="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year</w:t>
      </w:r>
    </w:p>
    <w:p w:rsidR="00673D23" w:rsidRDefault="00673D23">
      <w:pPr>
        <w:pStyle w:val="BodyText"/>
      </w:pPr>
    </w:p>
    <w:p w:rsidR="00673D23" w:rsidRDefault="00271C03">
      <w:pPr>
        <w:pStyle w:val="Heading1"/>
      </w:pPr>
      <w:r>
        <w:t>Date</w:t>
      </w:r>
      <w:r>
        <w:rPr>
          <w:spacing w:val="-1"/>
        </w:rPr>
        <w:t xml:space="preserve"> </w:t>
      </w:r>
      <w:r>
        <w:t>of Vacancy</w:t>
      </w:r>
    </w:p>
    <w:p w:rsidR="00673D23" w:rsidRDefault="009E26D8">
      <w:pPr>
        <w:pStyle w:val="BodyText"/>
        <w:ind w:left="820"/>
      </w:pPr>
      <w:r>
        <w:t>August 2026</w:t>
      </w:r>
      <w:r w:rsidR="00271C03">
        <w:rPr>
          <w:spacing w:val="-3"/>
        </w:rPr>
        <w:t xml:space="preserve"> </w:t>
      </w:r>
      <w:r w:rsidR="00271C03">
        <w:t>until</w:t>
      </w:r>
      <w:r w:rsidR="00271C03">
        <w:rPr>
          <w:spacing w:val="-1"/>
        </w:rPr>
        <w:t xml:space="preserve"> </w:t>
      </w:r>
      <w:r w:rsidR="00271C03">
        <w:t>October 20</w:t>
      </w:r>
      <w:r>
        <w:t>27</w:t>
      </w:r>
    </w:p>
    <w:p w:rsidR="009E26D8" w:rsidRDefault="009E26D8">
      <w:pPr>
        <w:pStyle w:val="BodyText"/>
        <w:ind w:left="820"/>
      </w:pPr>
    </w:p>
    <w:p w:rsidR="00673D23" w:rsidRDefault="00673D23">
      <w:pPr>
        <w:pStyle w:val="BodyText"/>
        <w:rPr>
          <w:sz w:val="26"/>
        </w:rPr>
      </w:pPr>
    </w:p>
    <w:p w:rsidR="00673D23" w:rsidRDefault="00673D23">
      <w:pPr>
        <w:pStyle w:val="BodyText"/>
        <w:rPr>
          <w:sz w:val="22"/>
        </w:rPr>
      </w:pPr>
    </w:p>
    <w:p w:rsidR="00673D23" w:rsidRDefault="00271C03">
      <w:pPr>
        <w:pStyle w:val="Heading1"/>
        <w:numPr>
          <w:ilvl w:val="1"/>
          <w:numId w:val="1"/>
        </w:numPr>
        <w:tabs>
          <w:tab w:val="left" w:pos="888"/>
        </w:tabs>
        <w:ind w:hanging="361"/>
        <w:jc w:val="left"/>
      </w:pPr>
      <w:r>
        <w:rPr>
          <w:u w:val="thick"/>
        </w:rPr>
        <w:lastRenderedPageBreak/>
        <w:t>ACADEMIC</w:t>
      </w:r>
      <w:r>
        <w:rPr>
          <w:spacing w:val="-3"/>
          <w:u w:val="thick"/>
        </w:rPr>
        <w:t xml:space="preserve"> </w:t>
      </w:r>
      <w:r>
        <w:rPr>
          <w:u w:val="thick"/>
        </w:rPr>
        <w:t>FACILITIES</w:t>
      </w:r>
    </w:p>
    <w:p w:rsidR="00673D23" w:rsidRDefault="00673D23">
      <w:pPr>
        <w:pStyle w:val="BodyText"/>
        <w:spacing w:before="1"/>
        <w:rPr>
          <w:rFonts w:ascii="Arial"/>
          <w:b/>
          <w:sz w:val="16"/>
        </w:rPr>
      </w:pPr>
    </w:p>
    <w:p w:rsidR="00673D23" w:rsidRDefault="00271C03">
      <w:pPr>
        <w:spacing w:before="92"/>
        <w:ind w:left="820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Peninsula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Medical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School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/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University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Exeter</w:t>
      </w:r>
      <w:r>
        <w:rPr>
          <w:rFonts w:ascii="Arial"/>
          <w:b/>
          <w:spacing w:val="4"/>
          <w:sz w:val="24"/>
        </w:rPr>
        <w:t xml:space="preserve"> </w:t>
      </w:r>
      <w:r>
        <w:rPr>
          <w:rFonts w:ascii="Arial"/>
          <w:b/>
          <w:sz w:val="24"/>
        </w:rPr>
        <w:t>Medical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School</w:t>
      </w:r>
    </w:p>
    <w:p w:rsidR="00673D23" w:rsidRDefault="00271C03">
      <w:pPr>
        <w:pStyle w:val="BodyText"/>
        <w:spacing w:before="230"/>
        <w:ind w:left="820" w:right="455"/>
        <w:jc w:val="both"/>
      </w:pPr>
      <w:r>
        <w:t>The Peninsula Medical School was founded on a unique partnership between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Universities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Exeter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Plymouth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NHS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Devon</w:t>
      </w:r>
      <w:r>
        <w:rPr>
          <w:spacing w:val="1"/>
        </w:rPr>
        <w:t xml:space="preserve"> </w:t>
      </w:r>
      <w:r>
        <w:t>and</w:t>
      </w:r>
      <w:r>
        <w:rPr>
          <w:spacing w:val="-64"/>
        </w:rPr>
        <w:t xml:space="preserve"> </w:t>
      </w:r>
      <w:r>
        <w:t>Cornwall. The school was established on 1 August 2000 and commenced</w:t>
      </w:r>
      <w:r>
        <w:rPr>
          <w:spacing w:val="1"/>
        </w:rPr>
        <w:t xml:space="preserve"> </w:t>
      </w:r>
      <w:r>
        <w:t xml:space="preserve">delivery of the Undergraduate </w:t>
      </w:r>
      <w:proofErr w:type="spellStart"/>
      <w:r>
        <w:t>Programme</w:t>
      </w:r>
      <w:proofErr w:type="spellEnd"/>
      <w:r>
        <w:t xml:space="preserve"> in Autumn 2002. From September</w:t>
      </w:r>
      <w:r>
        <w:rPr>
          <w:spacing w:val="1"/>
        </w:rPr>
        <w:t xml:space="preserve"> </w:t>
      </w:r>
      <w:r>
        <w:t>2013,</w:t>
      </w:r>
      <w:r>
        <w:rPr>
          <w:spacing w:val="-1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Universities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Exeter</w:t>
      </w:r>
      <w:r>
        <w:rPr>
          <w:spacing w:val="-17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Plymouth</w:t>
      </w:r>
      <w:r>
        <w:rPr>
          <w:spacing w:val="-8"/>
        </w:rPr>
        <w:t xml:space="preserve"> </w:t>
      </w:r>
      <w:r>
        <w:t>have</w:t>
      </w:r>
      <w:r>
        <w:rPr>
          <w:spacing w:val="-13"/>
        </w:rPr>
        <w:t xml:space="preserve"> </w:t>
      </w:r>
      <w:r>
        <w:t>had</w:t>
      </w:r>
      <w:r>
        <w:rPr>
          <w:spacing w:val="-13"/>
        </w:rPr>
        <w:t xml:space="preserve"> </w:t>
      </w:r>
      <w:r>
        <w:t>their</w:t>
      </w:r>
      <w:r>
        <w:rPr>
          <w:spacing w:val="-13"/>
        </w:rPr>
        <w:t xml:space="preserve"> </w:t>
      </w:r>
      <w:r>
        <w:t>own,</w:t>
      </w:r>
      <w:r>
        <w:rPr>
          <w:spacing w:val="-12"/>
        </w:rPr>
        <w:t xml:space="preserve"> </w:t>
      </w:r>
      <w:r>
        <w:t>independent</w:t>
      </w:r>
      <w:r>
        <w:rPr>
          <w:spacing w:val="-65"/>
        </w:rPr>
        <w:t xml:space="preserve"> </w:t>
      </w:r>
      <w:r>
        <w:t xml:space="preserve">schools with approximately 125 medical </w:t>
      </w:r>
      <w:proofErr w:type="gramStart"/>
      <w:r>
        <w:t>student</w:t>
      </w:r>
      <w:proofErr w:type="gramEnd"/>
      <w:r>
        <w:t xml:space="preserve"> being allocated to the new</w:t>
      </w:r>
      <w:r>
        <w:rPr>
          <w:spacing w:val="1"/>
        </w:rPr>
        <w:t xml:space="preserve"> </w:t>
      </w:r>
      <w:r>
        <w:t>UEMS.</w:t>
      </w:r>
    </w:p>
    <w:p w:rsidR="00673D23" w:rsidRDefault="00673D23">
      <w:pPr>
        <w:pStyle w:val="BodyText"/>
        <w:spacing w:before="9"/>
        <w:rPr>
          <w:sz w:val="23"/>
        </w:rPr>
      </w:pPr>
    </w:p>
    <w:p w:rsidR="00673D23" w:rsidRDefault="00271C03">
      <w:pPr>
        <w:pStyle w:val="BodyText"/>
        <w:spacing w:before="1"/>
        <w:ind w:left="820" w:right="463"/>
        <w:jc w:val="both"/>
      </w:pPr>
      <w:r>
        <w:t>This is supported by a major investment in research and teaching with the</w:t>
      </w:r>
      <w:r>
        <w:rPr>
          <w:spacing w:val="1"/>
        </w:rPr>
        <w:t xml:space="preserve"> </w:t>
      </w:r>
      <w:r>
        <w:t>construction of a Research, Learning, Innovation and Development facility on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RDE</w:t>
      </w:r>
      <w:r>
        <w:rPr>
          <w:spacing w:val="-1"/>
        </w:rPr>
        <w:t xml:space="preserve"> </w:t>
      </w:r>
      <w:r>
        <w:t>site,</w:t>
      </w:r>
      <w:r>
        <w:rPr>
          <w:spacing w:val="-1"/>
        </w:rPr>
        <w:t xml:space="preserve"> </w:t>
      </w:r>
      <w:r>
        <w:t>adjacent</w:t>
      </w:r>
      <w:r>
        <w:rPr>
          <w:spacing w:val="-4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Peninsula</w:t>
      </w:r>
      <w:r>
        <w:rPr>
          <w:spacing w:val="-2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Building.</w:t>
      </w:r>
    </w:p>
    <w:p w:rsidR="00673D23" w:rsidRDefault="00673D23">
      <w:pPr>
        <w:pStyle w:val="BodyText"/>
      </w:pPr>
    </w:p>
    <w:p w:rsidR="00673D23" w:rsidRDefault="00271C03">
      <w:pPr>
        <w:pStyle w:val="BodyText"/>
        <w:ind w:left="820" w:right="460"/>
        <w:jc w:val="both"/>
      </w:pPr>
      <w:r>
        <w:t>There</w:t>
      </w:r>
      <w:r>
        <w:rPr>
          <w:spacing w:val="-11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great</w:t>
      </w:r>
      <w:r>
        <w:rPr>
          <w:spacing w:val="-11"/>
        </w:rPr>
        <w:t xml:space="preserve"> </w:t>
      </w:r>
      <w:r>
        <w:t>scope</w:t>
      </w:r>
      <w:r>
        <w:rPr>
          <w:spacing w:val="-13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NHS</w:t>
      </w:r>
      <w:r>
        <w:rPr>
          <w:spacing w:val="-10"/>
        </w:rPr>
        <w:t xml:space="preserve"> </w:t>
      </w:r>
      <w:r>
        <w:t>Partner</w:t>
      </w:r>
      <w:r>
        <w:rPr>
          <w:spacing w:val="-15"/>
        </w:rPr>
        <w:t xml:space="preserve"> </w:t>
      </w:r>
      <w:proofErr w:type="spellStart"/>
      <w:r>
        <w:t>Organisations</w:t>
      </w:r>
      <w:proofErr w:type="spellEnd"/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become</w:t>
      </w:r>
      <w:r>
        <w:rPr>
          <w:spacing w:val="-11"/>
        </w:rPr>
        <w:t xml:space="preserve"> </w:t>
      </w:r>
      <w:r>
        <w:t>involved</w:t>
      </w:r>
      <w:r>
        <w:rPr>
          <w:spacing w:val="-64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aspects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Medical</w:t>
      </w:r>
      <w:r>
        <w:rPr>
          <w:spacing w:val="-12"/>
        </w:rPr>
        <w:t xml:space="preserve"> </w:t>
      </w:r>
      <w:r>
        <w:t>School</w:t>
      </w:r>
      <w:r>
        <w:rPr>
          <w:spacing w:val="-13"/>
        </w:rPr>
        <w:t xml:space="preserve"> </w:t>
      </w:r>
      <w:r>
        <w:t>curriculum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undergraduate</w:t>
      </w:r>
      <w:r>
        <w:rPr>
          <w:spacing w:val="-11"/>
        </w:rPr>
        <w:t xml:space="preserve"> </w:t>
      </w:r>
      <w:r>
        <w:t>education;</w:t>
      </w:r>
      <w:r>
        <w:rPr>
          <w:spacing w:val="-16"/>
        </w:rPr>
        <w:t xml:space="preserve"> </w:t>
      </w:r>
      <w:r>
        <w:t>for</w:t>
      </w:r>
      <w:r>
        <w:rPr>
          <w:spacing w:val="-65"/>
        </w:rPr>
        <w:t xml:space="preserve"> </w:t>
      </w:r>
      <w:r>
        <w:t>example, clinicians may be engaged with PMS as Clinical Skills Tutors, SSU</w:t>
      </w:r>
      <w:r>
        <w:rPr>
          <w:spacing w:val="1"/>
        </w:rPr>
        <w:t xml:space="preserve"> </w:t>
      </w:r>
      <w:r>
        <w:t>Providers,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Academic Mentors.</w:t>
      </w:r>
    </w:p>
    <w:p w:rsidR="00673D23" w:rsidRDefault="00673D23">
      <w:pPr>
        <w:pStyle w:val="BodyText"/>
      </w:pPr>
    </w:p>
    <w:p w:rsidR="00673D23" w:rsidRDefault="00271C03" w:rsidP="00F318F6">
      <w:pPr>
        <w:pStyle w:val="BodyText"/>
        <w:ind w:left="820" w:right="464"/>
        <w:jc w:val="both"/>
      </w:pPr>
      <w:r>
        <w:t>The Institute of Biomedical and Clinical Science has developed several core</w:t>
      </w:r>
      <w:r>
        <w:rPr>
          <w:spacing w:val="1"/>
        </w:rPr>
        <w:t xml:space="preserve"> </w:t>
      </w:r>
      <w:r>
        <w:t>“platform”</w:t>
      </w:r>
      <w:r>
        <w:rPr>
          <w:spacing w:val="34"/>
        </w:rPr>
        <w:t xml:space="preserve"> </w:t>
      </w:r>
      <w:r>
        <w:t>technologies,</w:t>
      </w:r>
      <w:r>
        <w:rPr>
          <w:spacing w:val="38"/>
        </w:rPr>
        <w:t xml:space="preserve"> </w:t>
      </w:r>
      <w:r>
        <w:t>accessed</w:t>
      </w:r>
      <w:r>
        <w:rPr>
          <w:spacing w:val="39"/>
        </w:rPr>
        <w:t xml:space="preserve"> </w:t>
      </w:r>
      <w:r>
        <w:t>by</w:t>
      </w:r>
      <w:r>
        <w:rPr>
          <w:spacing w:val="36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range</w:t>
      </w:r>
      <w:r>
        <w:rPr>
          <w:spacing w:val="39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clinician</w:t>
      </w:r>
      <w:r>
        <w:rPr>
          <w:spacing w:val="39"/>
        </w:rPr>
        <w:t xml:space="preserve"> </w:t>
      </w:r>
      <w:r>
        <w:t>scientists.</w:t>
      </w:r>
      <w:r>
        <w:rPr>
          <w:spacing w:val="8"/>
        </w:rPr>
        <w:t xml:space="preserve"> </w:t>
      </w:r>
      <w:r>
        <w:t>These</w:t>
      </w:r>
      <w:r w:rsidR="00F318F6">
        <w:t xml:space="preserve"> </w:t>
      </w:r>
      <w:r>
        <w:t>include:</w:t>
      </w:r>
      <w:r>
        <w:rPr>
          <w:spacing w:val="1"/>
        </w:rPr>
        <w:t xml:space="preserve"> </w:t>
      </w:r>
      <w:r>
        <w:t>molecular</w:t>
      </w:r>
      <w:r>
        <w:rPr>
          <w:spacing w:val="1"/>
        </w:rPr>
        <w:t xml:space="preserve"> </w:t>
      </w:r>
      <w:r>
        <w:t>genetics;</w:t>
      </w:r>
      <w:r>
        <w:rPr>
          <w:spacing w:val="1"/>
        </w:rPr>
        <w:t xml:space="preserve"> </w:t>
      </w:r>
      <w:r>
        <w:t>clinical</w:t>
      </w:r>
      <w:r>
        <w:rPr>
          <w:spacing w:val="1"/>
        </w:rPr>
        <w:t xml:space="preserve"> </w:t>
      </w:r>
      <w:r>
        <w:t>micro-vascular</w:t>
      </w:r>
      <w:r>
        <w:rPr>
          <w:spacing w:val="1"/>
        </w:rPr>
        <w:t xml:space="preserve"> </w:t>
      </w:r>
      <w:r>
        <w:t>research;</w:t>
      </w:r>
      <w:r>
        <w:rPr>
          <w:spacing w:val="1"/>
        </w:rPr>
        <w:t xml:space="preserve"> </w:t>
      </w:r>
      <w:r>
        <w:t>cell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molecular biology laboratories. Research in the field of diabetes and micro-</w:t>
      </w:r>
      <w:r>
        <w:rPr>
          <w:spacing w:val="1"/>
        </w:rPr>
        <w:t xml:space="preserve"> </w:t>
      </w:r>
      <w:r>
        <w:t>vascular</w:t>
      </w:r>
      <w:r>
        <w:rPr>
          <w:spacing w:val="1"/>
        </w:rPr>
        <w:t xml:space="preserve"> </w:t>
      </w:r>
      <w:r>
        <w:t>science is particularly strong 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University of</w:t>
      </w:r>
      <w:r>
        <w:rPr>
          <w:spacing w:val="1"/>
        </w:rPr>
        <w:t xml:space="preserve"> </w:t>
      </w:r>
      <w:r>
        <w:t>Exeter being</w:t>
      </w:r>
      <w:r>
        <w:rPr>
          <w:spacing w:val="1"/>
        </w:rPr>
        <w:t xml:space="preserve"> </w:t>
      </w:r>
      <w:r>
        <w:rPr>
          <w:spacing w:val="-1"/>
        </w:rPr>
        <w:t>awarded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Queen’s</w:t>
      </w:r>
      <w:r>
        <w:rPr>
          <w:spacing w:val="-15"/>
        </w:rPr>
        <w:t xml:space="preserve"> </w:t>
      </w:r>
      <w:r>
        <w:rPr>
          <w:spacing w:val="-1"/>
        </w:rPr>
        <w:t>Anniversary</w:t>
      </w:r>
      <w:r>
        <w:rPr>
          <w:spacing w:val="-14"/>
        </w:rPr>
        <w:t xml:space="preserve"> </w:t>
      </w:r>
      <w:r>
        <w:t>Prize</w:t>
      </w:r>
      <w:r>
        <w:rPr>
          <w:spacing w:val="-11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Higher</w:t>
      </w:r>
      <w:r>
        <w:rPr>
          <w:spacing w:val="-14"/>
        </w:rPr>
        <w:t xml:space="preserve"> </w:t>
      </w:r>
      <w:r>
        <w:t>Education</w:t>
      </w:r>
      <w:r>
        <w:rPr>
          <w:spacing w:val="-11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2005</w:t>
      </w:r>
      <w:r>
        <w:rPr>
          <w:spacing w:val="-16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work</w:t>
      </w:r>
      <w:r>
        <w:rPr>
          <w:spacing w:val="-6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Professor</w:t>
      </w:r>
      <w:r>
        <w:rPr>
          <w:spacing w:val="1"/>
        </w:rPr>
        <w:t xml:space="preserve"> </w:t>
      </w:r>
      <w:r>
        <w:t>Andrew</w:t>
      </w:r>
      <w:r>
        <w:rPr>
          <w:spacing w:val="1"/>
        </w:rPr>
        <w:t xml:space="preserve"> </w:t>
      </w:r>
      <w:r>
        <w:t>Hattersley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team</w:t>
      </w:r>
      <w:r>
        <w:rPr>
          <w:spacing w:val="1"/>
        </w:rPr>
        <w:t xml:space="preserve"> </w:t>
      </w:r>
      <w:r>
        <w:t>entitled</w:t>
      </w:r>
      <w:r>
        <w:rPr>
          <w:spacing w:val="1"/>
        </w:rPr>
        <w:t xml:space="preserve"> </w:t>
      </w:r>
      <w:r>
        <w:t>“Using</w:t>
      </w:r>
      <w:r>
        <w:rPr>
          <w:spacing w:val="1"/>
        </w:rPr>
        <w:t xml:space="preserve"> </w:t>
      </w:r>
      <w:r>
        <w:t>genetics</w:t>
      </w:r>
      <w:r>
        <w:rPr>
          <w:spacing w:val="1"/>
        </w:rPr>
        <w:t xml:space="preserve"> </w:t>
      </w:r>
      <w:r>
        <w:t>to</w:t>
      </w:r>
      <w:r>
        <w:rPr>
          <w:spacing w:val="-64"/>
        </w:rPr>
        <w:t xml:space="preserve"> </w:t>
      </w:r>
      <w:r>
        <w:t>improve clinical care for diabetic patients”.</w:t>
      </w:r>
      <w:r>
        <w:rPr>
          <w:spacing w:val="1"/>
        </w:rPr>
        <w:t xml:space="preserve"> </w:t>
      </w:r>
      <w:r>
        <w:t>The Institute of Health and Social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possesses</w:t>
      </w:r>
      <w:r>
        <w:rPr>
          <w:spacing w:val="1"/>
        </w:rPr>
        <w:t xml:space="preserve"> </w:t>
      </w:r>
      <w:r>
        <w:t>core</w:t>
      </w:r>
      <w:r>
        <w:rPr>
          <w:spacing w:val="1"/>
        </w:rPr>
        <w:t xml:space="preserve"> </w:t>
      </w:r>
      <w:r>
        <w:t>skills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epidemiology</w:t>
      </w:r>
      <w:r>
        <w:rPr>
          <w:spacing w:val="1"/>
        </w:rPr>
        <w:t xml:space="preserve"> </w:t>
      </w:r>
      <w:r>
        <w:t>(including</w:t>
      </w:r>
      <w:r>
        <w:rPr>
          <w:spacing w:val="1"/>
        </w:rPr>
        <w:t xml:space="preserve"> </w:t>
      </w:r>
      <w:r>
        <w:t>genetic</w:t>
      </w:r>
      <w:r>
        <w:rPr>
          <w:spacing w:val="1"/>
        </w:rPr>
        <w:t xml:space="preserve"> </w:t>
      </w:r>
      <w:r>
        <w:t>epidemiology),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technology</w:t>
      </w:r>
      <w:r>
        <w:rPr>
          <w:spacing w:val="1"/>
        </w:rPr>
        <w:t xml:space="preserve"> </w:t>
      </w:r>
      <w:r>
        <w:t>assessment,</w:t>
      </w:r>
      <w:r>
        <w:rPr>
          <w:spacing w:val="1"/>
        </w:rPr>
        <w:t xml:space="preserve"> </w:t>
      </w:r>
      <w:r>
        <w:t>concordance,</w:t>
      </w:r>
      <w:r>
        <w:rPr>
          <w:spacing w:val="1"/>
        </w:rPr>
        <w:t xml:space="preserve"> </w:t>
      </w:r>
      <w:r>
        <w:t>access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and systematic reviews.</w:t>
      </w:r>
    </w:p>
    <w:p w:rsidR="00673D23" w:rsidRDefault="00673D23">
      <w:pPr>
        <w:pStyle w:val="BodyText"/>
        <w:rPr>
          <w:sz w:val="26"/>
        </w:rPr>
      </w:pPr>
    </w:p>
    <w:p w:rsidR="00673D23" w:rsidRDefault="00673D23">
      <w:pPr>
        <w:pStyle w:val="BodyText"/>
        <w:rPr>
          <w:sz w:val="22"/>
        </w:rPr>
      </w:pPr>
    </w:p>
    <w:p w:rsidR="00673D23" w:rsidRDefault="00271C03">
      <w:pPr>
        <w:pStyle w:val="Heading1"/>
        <w:jc w:val="both"/>
      </w:pPr>
      <w:r>
        <w:t>The</w:t>
      </w:r>
      <w:r>
        <w:rPr>
          <w:spacing w:val="-2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Unit</w:t>
      </w:r>
      <w:r>
        <w:rPr>
          <w:spacing w:val="-1"/>
        </w:rPr>
        <w:t xml:space="preserve"> </w:t>
      </w:r>
      <w:r>
        <w:t>(RDSU)</w:t>
      </w:r>
    </w:p>
    <w:p w:rsidR="00673D23" w:rsidRDefault="00673D23">
      <w:pPr>
        <w:pStyle w:val="BodyText"/>
        <w:rPr>
          <w:rFonts w:ascii="Arial"/>
          <w:b/>
        </w:rPr>
      </w:pPr>
    </w:p>
    <w:p w:rsidR="00673D23" w:rsidRDefault="00271C03">
      <w:pPr>
        <w:pStyle w:val="BodyText"/>
        <w:ind w:left="820" w:right="457"/>
        <w:jc w:val="both"/>
      </w:pPr>
      <w:r>
        <w:t>The Trust holds a contract from the Department of Health to host a Peninsula</w:t>
      </w:r>
      <w:r>
        <w:rPr>
          <w:spacing w:val="1"/>
        </w:rPr>
        <w:t xml:space="preserve"> </w:t>
      </w:r>
      <w:r>
        <w:t>wide Research and Development Support Unit to facilitate NHS R&amp;D in the</w:t>
      </w:r>
      <w:r>
        <w:rPr>
          <w:spacing w:val="1"/>
        </w:rPr>
        <w:t xml:space="preserve"> </w:t>
      </w:r>
      <w:r>
        <w:t>implementation of Evidence Based Practice in the research community.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Peninsula Unit, which was formed from three highly successful units, involves</w:t>
      </w:r>
      <w:r>
        <w:rPr>
          <w:spacing w:val="1"/>
        </w:rPr>
        <w:t xml:space="preserve"> </w:t>
      </w:r>
      <w:r>
        <w:t>networks</w:t>
      </w:r>
      <w:r>
        <w:rPr>
          <w:spacing w:val="-1"/>
        </w:rPr>
        <w:t xml:space="preserve"> </w:t>
      </w:r>
      <w:r>
        <w:t>throughout the Peninsula</w:t>
      </w:r>
    </w:p>
    <w:p w:rsidR="00673D23" w:rsidRDefault="00673D23">
      <w:pPr>
        <w:pStyle w:val="BodyText"/>
        <w:spacing w:before="1"/>
      </w:pPr>
    </w:p>
    <w:p w:rsidR="00673D23" w:rsidRDefault="00271C03">
      <w:pPr>
        <w:pStyle w:val="Heading1"/>
        <w:numPr>
          <w:ilvl w:val="1"/>
          <w:numId w:val="1"/>
        </w:numPr>
        <w:tabs>
          <w:tab w:val="left" w:pos="888"/>
        </w:tabs>
        <w:ind w:hanging="361"/>
        <w:jc w:val="left"/>
      </w:pPr>
      <w:r>
        <w:rPr>
          <w:u w:val="thick"/>
        </w:rPr>
        <w:t>RESEARCH</w:t>
      </w:r>
      <w:r>
        <w:rPr>
          <w:spacing w:val="-6"/>
          <w:u w:val="thick"/>
        </w:rPr>
        <w:t xml:space="preserve"> </w:t>
      </w:r>
      <w:r>
        <w:rPr>
          <w:u w:val="thick"/>
        </w:rPr>
        <w:t>GOVERNANCE</w:t>
      </w:r>
    </w:p>
    <w:p w:rsidR="00673D23" w:rsidRDefault="00673D23">
      <w:pPr>
        <w:pStyle w:val="BodyText"/>
        <w:rPr>
          <w:rFonts w:ascii="Arial"/>
          <w:b/>
          <w:sz w:val="16"/>
        </w:rPr>
      </w:pPr>
    </w:p>
    <w:p w:rsidR="00673D23" w:rsidRDefault="00271C03">
      <w:pPr>
        <w:pStyle w:val="BodyText"/>
        <w:spacing w:before="92"/>
        <w:ind w:left="820" w:right="459"/>
        <w:jc w:val="both"/>
      </w:pPr>
      <w:r>
        <w:t>All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undertaken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comply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Trust</w:t>
      </w:r>
      <w:r>
        <w:rPr>
          <w:spacing w:val="1"/>
        </w:rPr>
        <w:t xml:space="preserve"> </w:t>
      </w:r>
      <w:r>
        <w:t>policy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Development.</w:t>
      </w:r>
      <w:r>
        <w:rPr>
          <w:spacing w:val="1"/>
        </w:rPr>
        <w:t xml:space="preserve"> </w:t>
      </w:r>
      <w:r>
        <w:t>Trust policy and guidelines are available on the Trust’s Intranet</w:t>
      </w:r>
      <w:r>
        <w:rPr>
          <w:spacing w:val="-64"/>
        </w:rPr>
        <w:t xml:space="preserve"> </w:t>
      </w:r>
      <w:r>
        <w:t>site and specific compliance with the Research Governance Framework for</w:t>
      </w:r>
      <w:r>
        <w:rPr>
          <w:spacing w:val="1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Social Care.</w:t>
      </w:r>
    </w:p>
    <w:p w:rsidR="00673D23" w:rsidRDefault="00673D23">
      <w:pPr>
        <w:pStyle w:val="BodyText"/>
      </w:pPr>
    </w:p>
    <w:p w:rsidR="009E26D8" w:rsidRDefault="009E26D8">
      <w:pPr>
        <w:pStyle w:val="BodyText"/>
      </w:pPr>
    </w:p>
    <w:p w:rsidR="009E26D8" w:rsidRDefault="009E26D8">
      <w:pPr>
        <w:pStyle w:val="BodyText"/>
      </w:pPr>
    </w:p>
    <w:p w:rsidR="009E26D8" w:rsidRDefault="009E26D8">
      <w:pPr>
        <w:pStyle w:val="BodyText"/>
      </w:pPr>
    </w:p>
    <w:p w:rsidR="00673D23" w:rsidRDefault="00271C03">
      <w:pPr>
        <w:pStyle w:val="Heading1"/>
        <w:numPr>
          <w:ilvl w:val="1"/>
          <w:numId w:val="1"/>
        </w:numPr>
        <w:tabs>
          <w:tab w:val="left" w:pos="888"/>
        </w:tabs>
        <w:ind w:hanging="361"/>
        <w:jc w:val="left"/>
      </w:pPr>
      <w:r>
        <w:rPr>
          <w:u w:val="thick"/>
        </w:rPr>
        <w:lastRenderedPageBreak/>
        <w:t>CANVASSING</w:t>
      </w:r>
    </w:p>
    <w:p w:rsidR="00673D23" w:rsidRDefault="00673D23">
      <w:pPr>
        <w:pStyle w:val="BodyText"/>
        <w:rPr>
          <w:rFonts w:ascii="Arial"/>
          <w:b/>
          <w:sz w:val="16"/>
        </w:rPr>
      </w:pPr>
    </w:p>
    <w:p w:rsidR="00673D23" w:rsidRDefault="00271C03">
      <w:pPr>
        <w:pStyle w:val="BodyText"/>
        <w:spacing w:before="92"/>
        <w:ind w:left="820" w:right="457"/>
        <w:jc w:val="both"/>
      </w:pPr>
      <w:r>
        <w:t>Candidates are asked to note that canvassing of any member of the Advisory</w:t>
      </w:r>
      <w:r>
        <w:rPr>
          <w:spacing w:val="1"/>
        </w:rPr>
        <w:t xml:space="preserve"> </w:t>
      </w:r>
      <w:r>
        <w:rPr>
          <w:spacing w:val="-1"/>
        </w:rPr>
        <w:t>Appointments</w:t>
      </w:r>
      <w:r>
        <w:rPr>
          <w:spacing w:val="-14"/>
        </w:rPr>
        <w:t xml:space="preserve"> </w:t>
      </w:r>
      <w:r>
        <w:rPr>
          <w:spacing w:val="-1"/>
        </w:rPr>
        <w:t>Committee</w:t>
      </w:r>
      <w:r>
        <w:rPr>
          <w:spacing w:val="-10"/>
        </w:rPr>
        <w:t xml:space="preserve"> </w:t>
      </w:r>
      <w:r>
        <w:rPr>
          <w:spacing w:val="-1"/>
        </w:rPr>
        <w:t>will</w:t>
      </w:r>
      <w:r>
        <w:rPr>
          <w:spacing w:val="-15"/>
        </w:rPr>
        <w:t xml:space="preserve"> </w:t>
      </w:r>
      <w:r>
        <w:t>disqualify</w:t>
      </w:r>
      <w:r>
        <w:rPr>
          <w:spacing w:val="-17"/>
        </w:rPr>
        <w:t xml:space="preserve"> </w:t>
      </w:r>
      <w:r>
        <w:t>{see</w:t>
      </w:r>
      <w:r>
        <w:rPr>
          <w:spacing w:val="-13"/>
        </w:rPr>
        <w:t xml:space="preserve"> </w:t>
      </w:r>
      <w:r>
        <w:t>Statutory</w:t>
      </w:r>
      <w:r>
        <w:rPr>
          <w:spacing w:val="-17"/>
        </w:rPr>
        <w:t xml:space="preserve"> </w:t>
      </w:r>
      <w:r>
        <w:t>Instrument</w:t>
      </w:r>
      <w:r>
        <w:rPr>
          <w:spacing w:val="-14"/>
        </w:rPr>
        <w:t xml:space="preserve"> </w:t>
      </w:r>
      <w:r>
        <w:t>1982</w:t>
      </w:r>
      <w:r>
        <w:rPr>
          <w:spacing w:val="-14"/>
        </w:rPr>
        <w:t xml:space="preserve"> </w:t>
      </w:r>
      <w:r>
        <w:t>No.</w:t>
      </w:r>
      <w:r>
        <w:rPr>
          <w:spacing w:val="-14"/>
        </w:rPr>
        <w:t xml:space="preserve"> </w:t>
      </w:r>
      <w:r>
        <w:t>276</w:t>
      </w:r>
      <w:r>
        <w:rPr>
          <w:spacing w:val="-64"/>
        </w:rPr>
        <w:t xml:space="preserve"> </w:t>
      </w:r>
      <w:r>
        <w:t>paragraph 8(1)(b).</w:t>
      </w:r>
      <w:r>
        <w:rPr>
          <w:spacing w:val="1"/>
        </w:rPr>
        <w:t xml:space="preserve"> </w:t>
      </w:r>
      <w:r>
        <w:t>This should not deter candidates from seeking further</w:t>
      </w:r>
      <w:r>
        <w:rPr>
          <w:spacing w:val="1"/>
        </w:rPr>
        <w:t xml:space="preserve"> </w:t>
      </w:r>
      <w:r>
        <w:t>information</w:t>
      </w:r>
      <w:r>
        <w:rPr>
          <w:spacing w:val="-13"/>
        </w:rPr>
        <w:t xml:space="preserve"> </w:t>
      </w:r>
      <w:r>
        <w:t>relevant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post</w:t>
      </w:r>
      <w:r>
        <w:rPr>
          <w:spacing w:val="-15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those</w:t>
      </w:r>
      <w:r>
        <w:rPr>
          <w:spacing w:val="-15"/>
        </w:rPr>
        <w:t xml:space="preserve"> </w:t>
      </w:r>
      <w:r>
        <w:t>members</w:t>
      </w:r>
      <w:r>
        <w:rPr>
          <w:spacing w:val="-16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Trust</w:t>
      </w:r>
      <w:r>
        <w:rPr>
          <w:spacing w:val="-13"/>
        </w:rPr>
        <w:t xml:space="preserve"> </w:t>
      </w:r>
      <w:r>
        <w:t>detailed</w:t>
      </w:r>
      <w:r>
        <w:rPr>
          <w:spacing w:val="-13"/>
        </w:rPr>
        <w:t xml:space="preserve"> </w:t>
      </w:r>
      <w:r>
        <w:t>below</w:t>
      </w:r>
      <w:r>
        <w:rPr>
          <w:spacing w:val="-64"/>
        </w:rPr>
        <w:t xml:space="preserve"> </w:t>
      </w:r>
      <w:r>
        <w:t>and,</w:t>
      </w:r>
      <w:r>
        <w:rPr>
          <w:spacing w:val="-5"/>
        </w:rPr>
        <w:t xml:space="preserve"> </w:t>
      </w:r>
      <w:r>
        <w:t>further,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deter</w:t>
      </w:r>
      <w:r>
        <w:rPr>
          <w:spacing w:val="-4"/>
        </w:rPr>
        <w:t xml:space="preserve"> </w:t>
      </w:r>
      <w:r>
        <w:t>candidates</w:t>
      </w:r>
      <w:r>
        <w:rPr>
          <w:spacing w:val="-1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making</w:t>
      </w:r>
      <w:r>
        <w:rPr>
          <w:spacing w:val="-4"/>
        </w:rPr>
        <w:t xml:space="preserve"> </w:t>
      </w:r>
      <w:r>
        <w:t>informal</w:t>
      </w:r>
      <w:r>
        <w:rPr>
          <w:spacing w:val="-4"/>
        </w:rPr>
        <w:t xml:space="preserve"> </w:t>
      </w:r>
      <w:r>
        <w:t>visits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Trust</w:t>
      </w:r>
      <w:r>
        <w:rPr>
          <w:spacing w:val="-1"/>
        </w:rPr>
        <w:t xml:space="preserve"> </w:t>
      </w:r>
      <w:r>
        <w:t>which are</w:t>
      </w:r>
      <w:r>
        <w:rPr>
          <w:spacing w:val="-3"/>
        </w:rPr>
        <w:t xml:space="preserve"> </w:t>
      </w:r>
      <w:r>
        <w:t>encouraged.</w:t>
      </w:r>
    </w:p>
    <w:p w:rsidR="00673D23" w:rsidRDefault="00673D23">
      <w:pPr>
        <w:pStyle w:val="BodyText"/>
        <w:spacing w:before="1"/>
      </w:pPr>
    </w:p>
    <w:p w:rsidR="00673D23" w:rsidRDefault="00271C03">
      <w:pPr>
        <w:pStyle w:val="Heading1"/>
        <w:numPr>
          <w:ilvl w:val="1"/>
          <w:numId w:val="1"/>
        </w:numPr>
        <w:tabs>
          <w:tab w:val="left" w:pos="888"/>
        </w:tabs>
        <w:ind w:hanging="361"/>
        <w:jc w:val="left"/>
      </w:pPr>
      <w:r>
        <w:rPr>
          <w:u w:val="thick"/>
        </w:rPr>
        <w:t>ACCESS</w:t>
      </w:r>
      <w:r>
        <w:rPr>
          <w:spacing w:val="-3"/>
          <w:u w:val="thick"/>
        </w:rPr>
        <w:t xml:space="preserve"> </w:t>
      </w:r>
      <w:r>
        <w:rPr>
          <w:u w:val="thick"/>
        </w:rPr>
        <w:t>TO</w:t>
      </w:r>
      <w:r>
        <w:rPr>
          <w:spacing w:val="-2"/>
          <w:u w:val="thick"/>
        </w:rPr>
        <w:t xml:space="preserve"> </w:t>
      </w:r>
      <w:r>
        <w:rPr>
          <w:u w:val="thick"/>
        </w:rPr>
        <w:t>CHILDREN</w:t>
      </w:r>
      <w:r>
        <w:rPr>
          <w:spacing w:val="-1"/>
          <w:u w:val="thick"/>
        </w:rPr>
        <w:t xml:space="preserve"> </w:t>
      </w:r>
      <w:r>
        <w:rPr>
          <w:u w:val="thick"/>
        </w:rPr>
        <w:t>AND</w:t>
      </w:r>
      <w:r>
        <w:rPr>
          <w:spacing w:val="-4"/>
          <w:u w:val="thick"/>
        </w:rPr>
        <w:t xml:space="preserve"> </w:t>
      </w:r>
      <w:r>
        <w:rPr>
          <w:u w:val="thick"/>
        </w:rPr>
        <w:t>VULNERABLE ADULTS</w:t>
      </w:r>
    </w:p>
    <w:p w:rsidR="00673D23" w:rsidRDefault="00673D23">
      <w:pPr>
        <w:pStyle w:val="BodyText"/>
        <w:rPr>
          <w:rFonts w:ascii="Arial"/>
          <w:b/>
          <w:sz w:val="16"/>
        </w:rPr>
      </w:pPr>
    </w:p>
    <w:p w:rsidR="00673D23" w:rsidRDefault="00271C03">
      <w:pPr>
        <w:pStyle w:val="BodyText"/>
        <w:spacing w:before="92"/>
        <w:ind w:left="820" w:right="455"/>
        <w:jc w:val="both"/>
      </w:pPr>
      <w:r>
        <w:t>The</w:t>
      </w:r>
      <w:r>
        <w:rPr>
          <w:spacing w:val="-5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appointed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post</w:t>
      </w:r>
      <w:r>
        <w:rPr>
          <w:spacing w:val="-6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substantial</w:t>
      </w:r>
      <w:r>
        <w:rPr>
          <w:spacing w:val="-7"/>
        </w:rPr>
        <w:t xml:space="preserve"> </w:t>
      </w:r>
      <w:r>
        <w:t>access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and</w:t>
      </w:r>
      <w:r>
        <w:rPr>
          <w:spacing w:val="-65"/>
        </w:rPr>
        <w:t xml:space="preserve"> </w:t>
      </w:r>
      <w:r>
        <w:t>to vulnerable adults.</w:t>
      </w:r>
      <w:r>
        <w:rPr>
          <w:spacing w:val="1"/>
        </w:rPr>
        <w:t xml:space="preserve"> </w:t>
      </w:r>
      <w:r>
        <w:t>Applicants are, therefore, advised that in the event that</w:t>
      </w:r>
      <w:r>
        <w:rPr>
          <w:spacing w:val="1"/>
        </w:rPr>
        <w:t xml:space="preserve"> </w:t>
      </w:r>
      <w:r>
        <w:t>your appointment is recommended and in line with Trust policy, you will be</w:t>
      </w:r>
      <w:r>
        <w:rPr>
          <w:spacing w:val="1"/>
        </w:rPr>
        <w:t xml:space="preserve"> </w:t>
      </w:r>
      <w:r>
        <w:t>asked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undertake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disclosure</w:t>
      </w:r>
      <w:r>
        <w:rPr>
          <w:spacing w:val="-9"/>
        </w:rPr>
        <w:t xml:space="preserve"> </w:t>
      </w:r>
      <w:r>
        <w:t>check</w:t>
      </w:r>
      <w:r>
        <w:rPr>
          <w:spacing w:val="-1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POCA</w:t>
      </w:r>
      <w:r>
        <w:rPr>
          <w:spacing w:val="-9"/>
        </w:rPr>
        <w:t xml:space="preserve"> </w:t>
      </w:r>
      <w:r>
        <w:t>(Protection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Children)</w:t>
      </w:r>
      <w:r>
        <w:rPr>
          <w:spacing w:val="-10"/>
        </w:rPr>
        <w:t xml:space="preserve"> </w:t>
      </w:r>
      <w:r>
        <w:t>list</w:t>
      </w:r>
      <w:r>
        <w:rPr>
          <w:spacing w:val="-64"/>
        </w:rPr>
        <w:t xml:space="preserve"> </w:t>
      </w:r>
      <w:r>
        <w:t>check with the CRB prior to commencement of employment.</w:t>
      </w:r>
      <w:r>
        <w:rPr>
          <w:spacing w:val="1"/>
        </w:rPr>
        <w:t xml:space="preserve"> </w:t>
      </w:r>
      <w:r>
        <w:t>Refusal to do so</w:t>
      </w:r>
      <w:r>
        <w:rPr>
          <w:spacing w:val="-64"/>
        </w:rPr>
        <w:t xml:space="preserve"> </w:t>
      </w:r>
      <w:r>
        <w:t>could prevent further consideration of the application. Attention is drawn to the</w:t>
      </w:r>
      <w:r>
        <w:rPr>
          <w:spacing w:val="-64"/>
        </w:rPr>
        <w:t xml:space="preserve"> </w:t>
      </w:r>
      <w:r>
        <w:t>provisions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Rehabilitation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Offenders</w:t>
      </w:r>
      <w:r>
        <w:rPr>
          <w:spacing w:val="-11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t>1974</w:t>
      </w:r>
      <w:r>
        <w:rPr>
          <w:spacing w:val="-7"/>
        </w:rPr>
        <w:t xml:space="preserve"> </w:t>
      </w:r>
      <w:r>
        <w:t>(Exceptions)</w:t>
      </w:r>
      <w:r>
        <w:rPr>
          <w:spacing w:val="-10"/>
        </w:rPr>
        <w:t xml:space="preserve"> </w:t>
      </w:r>
      <w:r>
        <w:t>Order</w:t>
      </w:r>
      <w:r>
        <w:rPr>
          <w:spacing w:val="-7"/>
        </w:rPr>
        <w:t xml:space="preserve"> </w:t>
      </w:r>
      <w:r>
        <w:t>1975</w:t>
      </w:r>
      <w:r>
        <w:rPr>
          <w:spacing w:val="-64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amended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Rehabilitation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Offenders</w:t>
      </w:r>
      <w:r>
        <w:rPr>
          <w:spacing w:val="1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t>1974</w:t>
      </w:r>
      <w:r>
        <w:rPr>
          <w:spacing w:val="1"/>
        </w:rPr>
        <w:t xml:space="preserve"> </w:t>
      </w:r>
      <w:r>
        <w:t>(Exceptions)(Amendment) Order 1986, which allow convictions that are spent</w:t>
      </w:r>
      <w:r>
        <w:rPr>
          <w:spacing w:val="1"/>
        </w:rPr>
        <w:t xml:space="preserve"> </w:t>
      </w:r>
      <w:r>
        <w:t xml:space="preserve">to be disclosed for this purpose by the police and to be </w:t>
      </w:r>
      <w:proofErr w:type="gramStart"/>
      <w:r>
        <w:t>taken into account</w:t>
      </w:r>
      <w:proofErr w:type="gramEnd"/>
      <w:r>
        <w:t xml:space="preserve"> in</w:t>
      </w:r>
      <w:r>
        <w:rPr>
          <w:spacing w:val="1"/>
        </w:rPr>
        <w:t xml:space="preserve"> </w:t>
      </w:r>
      <w:r>
        <w:t>deciding</w:t>
      </w:r>
      <w:r>
        <w:rPr>
          <w:spacing w:val="-3"/>
        </w:rPr>
        <w:t xml:space="preserve"> </w:t>
      </w:r>
      <w:r>
        <w:t>whether to engage an</w:t>
      </w:r>
      <w:r>
        <w:rPr>
          <w:spacing w:val="-1"/>
        </w:rPr>
        <w:t xml:space="preserve"> </w:t>
      </w:r>
      <w:r>
        <w:t>applicant.</w:t>
      </w:r>
    </w:p>
    <w:p w:rsidR="00673D23" w:rsidRDefault="00673D23">
      <w:pPr>
        <w:jc w:val="both"/>
      </w:pPr>
    </w:p>
    <w:p w:rsidR="00F318F6" w:rsidRDefault="00F318F6">
      <w:pPr>
        <w:jc w:val="both"/>
      </w:pPr>
    </w:p>
    <w:p w:rsidR="00673D23" w:rsidRDefault="00271C03">
      <w:pPr>
        <w:pStyle w:val="Heading1"/>
        <w:numPr>
          <w:ilvl w:val="1"/>
          <w:numId w:val="1"/>
        </w:numPr>
        <w:tabs>
          <w:tab w:val="left" w:pos="888"/>
        </w:tabs>
        <w:spacing w:before="82"/>
        <w:ind w:hanging="361"/>
        <w:jc w:val="left"/>
      </w:pPr>
      <w:r>
        <w:rPr>
          <w:u w:val="thick"/>
        </w:rPr>
        <w:t>REHABILITATION</w:t>
      </w:r>
      <w:r>
        <w:rPr>
          <w:spacing w:val="-3"/>
          <w:u w:val="thick"/>
        </w:rPr>
        <w:t xml:space="preserve"> </w:t>
      </w:r>
      <w:r>
        <w:rPr>
          <w:u w:val="thick"/>
        </w:rPr>
        <w:t>OF OFFENDERS</w:t>
      </w:r>
    </w:p>
    <w:p w:rsidR="00673D23" w:rsidRDefault="00673D23">
      <w:pPr>
        <w:pStyle w:val="BodyText"/>
        <w:rPr>
          <w:rFonts w:ascii="Arial"/>
          <w:b/>
          <w:sz w:val="16"/>
        </w:rPr>
      </w:pPr>
    </w:p>
    <w:p w:rsidR="00673D23" w:rsidRDefault="00271C03">
      <w:pPr>
        <w:pStyle w:val="BodyText"/>
        <w:spacing w:before="92"/>
        <w:ind w:left="820" w:right="464"/>
        <w:jc w:val="both"/>
      </w:pPr>
      <w:r>
        <w:t>This post is not protected by the Rehabilitation of Offenders Act, 1974.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disclose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convictions</w:t>
      </w:r>
      <w:r>
        <w:rPr>
          <w:spacing w:val="-4"/>
        </w:rPr>
        <w:t xml:space="preserve"> </w:t>
      </w:r>
      <w:r>
        <w:t>(if</w:t>
      </w:r>
      <w:r>
        <w:rPr>
          <w:spacing w:val="-2"/>
        </w:rPr>
        <w:t xml:space="preserve"> </w:t>
      </w:r>
      <w:r>
        <w:t>any)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Court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Law,</w:t>
      </w:r>
      <w:r>
        <w:rPr>
          <w:spacing w:val="-4"/>
        </w:rPr>
        <w:t xml:space="preserve"> </w:t>
      </w:r>
      <w:r>
        <w:t>no</w:t>
      </w:r>
      <w:r>
        <w:rPr>
          <w:spacing w:val="-64"/>
        </w:rPr>
        <w:t xml:space="preserve"> </w:t>
      </w:r>
      <w:r>
        <w:t>matter when they occurred.</w:t>
      </w:r>
      <w:r>
        <w:rPr>
          <w:spacing w:val="1"/>
        </w:rPr>
        <w:t xml:space="preserve"> </w:t>
      </w:r>
      <w:r>
        <w:t>This information will be treated in the strictest</w:t>
      </w:r>
      <w:r>
        <w:rPr>
          <w:spacing w:val="1"/>
        </w:rPr>
        <w:t xml:space="preserve"> </w:t>
      </w:r>
      <w:r>
        <w:t>confidence.</w:t>
      </w:r>
    </w:p>
    <w:p w:rsidR="00673D23" w:rsidRDefault="00673D23">
      <w:pPr>
        <w:pStyle w:val="BodyText"/>
      </w:pPr>
    </w:p>
    <w:p w:rsidR="00673D23" w:rsidRDefault="00271C03">
      <w:pPr>
        <w:pStyle w:val="Heading1"/>
        <w:numPr>
          <w:ilvl w:val="1"/>
          <w:numId w:val="1"/>
        </w:numPr>
        <w:tabs>
          <w:tab w:val="left" w:pos="888"/>
        </w:tabs>
        <w:ind w:hanging="361"/>
        <w:jc w:val="left"/>
      </w:pPr>
      <w:r>
        <w:rPr>
          <w:u w:val="thick"/>
        </w:rPr>
        <w:t>DATA</w:t>
      </w:r>
      <w:r>
        <w:rPr>
          <w:spacing w:val="-8"/>
          <w:u w:val="thick"/>
        </w:rPr>
        <w:t xml:space="preserve"> </w:t>
      </w:r>
      <w:r>
        <w:rPr>
          <w:u w:val="thick"/>
        </w:rPr>
        <w:t>PROTECTION</w:t>
      </w:r>
      <w:r>
        <w:rPr>
          <w:spacing w:val="1"/>
          <w:u w:val="thick"/>
        </w:rPr>
        <w:t xml:space="preserve"> </w:t>
      </w:r>
      <w:r>
        <w:rPr>
          <w:u w:val="thick"/>
        </w:rPr>
        <w:t>ACT</w:t>
      </w:r>
      <w:r>
        <w:rPr>
          <w:spacing w:val="-2"/>
          <w:u w:val="thick"/>
        </w:rPr>
        <w:t xml:space="preserve"> </w:t>
      </w:r>
      <w:r>
        <w:rPr>
          <w:u w:val="thick"/>
        </w:rPr>
        <w:t>1998</w:t>
      </w:r>
    </w:p>
    <w:p w:rsidR="00673D23" w:rsidRDefault="00673D23">
      <w:pPr>
        <w:pStyle w:val="BodyText"/>
        <w:rPr>
          <w:rFonts w:ascii="Arial"/>
          <w:b/>
          <w:sz w:val="16"/>
        </w:rPr>
      </w:pPr>
    </w:p>
    <w:p w:rsidR="00673D23" w:rsidRDefault="00271C03">
      <w:pPr>
        <w:pStyle w:val="BodyText"/>
        <w:spacing w:before="92"/>
        <w:ind w:left="820" w:right="453"/>
        <w:jc w:val="both"/>
      </w:pPr>
      <w:r>
        <w:t>Candidates are informed that the information given by them in application for</w:t>
      </w:r>
      <w:r>
        <w:rPr>
          <w:spacing w:val="1"/>
        </w:rPr>
        <w:t xml:space="preserve"> </w:t>
      </w:r>
      <w:r>
        <w:t>the post will be used only for the recruitment and selection process.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successful candidates this will then form part of their personal file, and for</w:t>
      </w:r>
      <w:r>
        <w:rPr>
          <w:spacing w:val="1"/>
        </w:rPr>
        <w:t xml:space="preserve"> </w:t>
      </w:r>
      <w:r>
        <w:t>unsuccessful candidates the information will be destroyed.</w:t>
      </w:r>
      <w:r>
        <w:rPr>
          <w:spacing w:val="1"/>
        </w:rPr>
        <w:t xml:space="preserve"> </w:t>
      </w:r>
      <w:r>
        <w:t>The information is</w:t>
      </w:r>
      <w:r>
        <w:rPr>
          <w:spacing w:val="1"/>
        </w:rPr>
        <w:t xml:space="preserve"> </w:t>
      </w:r>
      <w:r>
        <w:t>stored both in hard copy form and minimally on a database.</w:t>
      </w:r>
      <w:r>
        <w:rPr>
          <w:spacing w:val="66"/>
        </w:rPr>
        <w:t xml:space="preserve"> </w:t>
      </w:r>
      <w:r>
        <w:t>This information</w:t>
      </w:r>
      <w:r>
        <w:rPr>
          <w:spacing w:val="1"/>
        </w:rPr>
        <w:t xml:space="preserve"> </w:t>
      </w:r>
      <w:r>
        <w:t>is held and administered in line with the Data Protection Act and the Trust’s</w:t>
      </w:r>
      <w:r>
        <w:rPr>
          <w:spacing w:val="1"/>
        </w:rPr>
        <w:t xml:space="preserve"> </w:t>
      </w:r>
      <w:r>
        <w:t>confidentiality</w:t>
      </w:r>
      <w:r>
        <w:rPr>
          <w:spacing w:val="-3"/>
        </w:rPr>
        <w:t xml:space="preserve"> </w:t>
      </w:r>
      <w:r>
        <w:t>procedure.</w:t>
      </w:r>
    </w:p>
    <w:p w:rsidR="00673D23" w:rsidRDefault="00673D23">
      <w:pPr>
        <w:pStyle w:val="BodyText"/>
        <w:rPr>
          <w:sz w:val="26"/>
        </w:rPr>
      </w:pPr>
    </w:p>
    <w:p w:rsidR="009E26D8" w:rsidRDefault="009E26D8">
      <w:pPr>
        <w:pStyle w:val="BodyText"/>
        <w:rPr>
          <w:sz w:val="26"/>
        </w:rPr>
      </w:pPr>
    </w:p>
    <w:p w:rsidR="009E26D8" w:rsidRDefault="009E26D8">
      <w:pPr>
        <w:pStyle w:val="BodyText"/>
        <w:rPr>
          <w:sz w:val="26"/>
        </w:rPr>
      </w:pPr>
    </w:p>
    <w:p w:rsidR="009E26D8" w:rsidRDefault="009E26D8">
      <w:pPr>
        <w:pStyle w:val="BodyText"/>
        <w:rPr>
          <w:sz w:val="26"/>
        </w:rPr>
      </w:pPr>
    </w:p>
    <w:p w:rsidR="009E26D8" w:rsidRDefault="009E26D8">
      <w:pPr>
        <w:pStyle w:val="BodyText"/>
        <w:rPr>
          <w:sz w:val="26"/>
        </w:rPr>
      </w:pPr>
    </w:p>
    <w:p w:rsidR="009E26D8" w:rsidRDefault="009E26D8">
      <w:pPr>
        <w:pStyle w:val="BodyText"/>
        <w:rPr>
          <w:sz w:val="26"/>
        </w:rPr>
      </w:pPr>
    </w:p>
    <w:p w:rsidR="009E26D8" w:rsidRDefault="009E26D8">
      <w:pPr>
        <w:pStyle w:val="BodyText"/>
        <w:rPr>
          <w:sz w:val="26"/>
        </w:rPr>
      </w:pPr>
    </w:p>
    <w:p w:rsidR="009E26D8" w:rsidRDefault="009E26D8">
      <w:pPr>
        <w:pStyle w:val="BodyText"/>
        <w:rPr>
          <w:sz w:val="26"/>
        </w:rPr>
      </w:pPr>
    </w:p>
    <w:p w:rsidR="009E26D8" w:rsidRDefault="009E26D8">
      <w:pPr>
        <w:pStyle w:val="BodyText"/>
        <w:rPr>
          <w:sz w:val="26"/>
        </w:rPr>
      </w:pPr>
    </w:p>
    <w:p w:rsidR="009E26D8" w:rsidRDefault="009E26D8">
      <w:pPr>
        <w:pStyle w:val="BodyText"/>
        <w:rPr>
          <w:sz w:val="26"/>
        </w:rPr>
      </w:pPr>
    </w:p>
    <w:p w:rsidR="00673D23" w:rsidRDefault="00673D23">
      <w:pPr>
        <w:pStyle w:val="BodyText"/>
        <w:spacing w:before="1"/>
        <w:rPr>
          <w:sz w:val="22"/>
        </w:rPr>
      </w:pPr>
    </w:p>
    <w:p w:rsidR="00673D23" w:rsidRDefault="00271C03">
      <w:pPr>
        <w:pStyle w:val="Heading1"/>
        <w:numPr>
          <w:ilvl w:val="1"/>
          <w:numId w:val="1"/>
        </w:numPr>
        <w:tabs>
          <w:tab w:val="left" w:pos="820"/>
          <w:tab w:val="left" w:pos="821"/>
        </w:tabs>
        <w:ind w:left="820" w:hanging="721"/>
        <w:jc w:val="left"/>
      </w:pPr>
      <w:r>
        <w:rPr>
          <w:u w:val="thick"/>
        </w:rPr>
        <w:lastRenderedPageBreak/>
        <w:t>FURTHER</w:t>
      </w:r>
      <w:r>
        <w:rPr>
          <w:spacing w:val="-2"/>
          <w:u w:val="thick"/>
        </w:rPr>
        <w:t xml:space="preserve"> </w:t>
      </w:r>
      <w:r>
        <w:rPr>
          <w:u w:val="thick"/>
        </w:rPr>
        <w:t>INFORMATION</w:t>
      </w:r>
    </w:p>
    <w:p w:rsidR="00673D23" w:rsidRDefault="00673D23">
      <w:pPr>
        <w:pStyle w:val="BodyText"/>
        <w:rPr>
          <w:rFonts w:ascii="Arial"/>
          <w:b/>
          <w:sz w:val="16"/>
        </w:rPr>
      </w:pPr>
    </w:p>
    <w:p w:rsidR="00673D23" w:rsidRDefault="00271C03">
      <w:pPr>
        <w:pStyle w:val="BodyText"/>
        <w:spacing w:before="92"/>
        <w:ind w:left="820"/>
      </w:pPr>
      <w:r>
        <w:t>The</w:t>
      </w:r>
      <w:r>
        <w:rPr>
          <w:spacing w:val="-2"/>
        </w:rPr>
        <w:t xml:space="preserve"> </w:t>
      </w:r>
      <w:r>
        <w:t>Trust</w:t>
      </w:r>
      <w:r>
        <w:rPr>
          <w:spacing w:val="1"/>
        </w:rPr>
        <w:t xml:space="preserve"> </w:t>
      </w:r>
      <w:r>
        <w:t>welcomes</w:t>
      </w:r>
      <w:r>
        <w:rPr>
          <w:spacing w:val="1"/>
        </w:rPr>
        <w:t xml:space="preserve"> </w:t>
      </w:r>
      <w:r>
        <w:t>informal</w:t>
      </w:r>
      <w:r>
        <w:rPr>
          <w:spacing w:val="-2"/>
        </w:rPr>
        <w:t xml:space="preserve"> </w:t>
      </w:r>
      <w:r>
        <w:t>enquiries;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people</w:t>
      </w:r>
      <w:r>
        <w:rPr>
          <w:spacing w:val="9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speak to</w:t>
      </w:r>
      <w:r>
        <w:rPr>
          <w:spacing w:val="2"/>
        </w:rPr>
        <w:t xml:space="preserve"> </w:t>
      </w:r>
      <w:r>
        <w:t>are as</w:t>
      </w:r>
      <w:r>
        <w:rPr>
          <w:spacing w:val="-64"/>
        </w:rPr>
        <w:t xml:space="preserve"> </w:t>
      </w:r>
      <w:r>
        <w:t>follows:</w:t>
      </w:r>
    </w:p>
    <w:p w:rsidR="009E26D8" w:rsidRDefault="009E26D8">
      <w:pPr>
        <w:pStyle w:val="BodyText"/>
        <w:spacing w:before="92"/>
        <w:ind w:left="820"/>
      </w:pPr>
    </w:p>
    <w:p w:rsidR="009E26D8" w:rsidRPr="009E26D8" w:rsidRDefault="009E26D8">
      <w:pPr>
        <w:pStyle w:val="BodyText"/>
        <w:spacing w:before="92"/>
        <w:ind w:left="820"/>
        <w:rPr>
          <w:b/>
        </w:rPr>
      </w:pPr>
      <w:r w:rsidRPr="009E26D8">
        <w:rPr>
          <w:b/>
        </w:rPr>
        <w:t>Clinician in Specialty:</w:t>
      </w:r>
    </w:p>
    <w:p w:rsidR="009E26D8" w:rsidRDefault="009E26D8" w:rsidP="009E26D8">
      <w:pPr>
        <w:pStyle w:val="BodyText"/>
        <w:ind w:left="720"/>
      </w:pPr>
      <w:r>
        <w:t xml:space="preserve">  </w:t>
      </w:r>
      <w:proofErr w:type="spellStart"/>
      <w:r>
        <w:t>Mr</w:t>
      </w:r>
      <w:proofErr w:type="spellEnd"/>
      <w:r>
        <w:t xml:space="preserve"> Alex Reece-Smith</w:t>
      </w:r>
    </w:p>
    <w:p w:rsidR="009E26D8" w:rsidRDefault="009E26D8" w:rsidP="009E26D8">
      <w:pPr>
        <w:pStyle w:val="BodyText"/>
        <w:ind w:left="720"/>
      </w:pPr>
      <w:r>
        <w:t xml:space="preserve">  Clinical Lead Upper GI</w:t>
      </w:r>
    </w:p>
    <w:p w:rsidR="009E26D8" w:rsidRDefault="009E26D8" w:rsidP="009E26D8">
      <w:pPr>
        <w:pStyle w:val="BodyText"/>
        <w:ind w:left="720"/>
      </w:pPr>
      <w:r>
        <w:t xml:space="preserve">  Royal Devon University Healthcare NHS Foundation Trust</w:t>
      </w:r>
    </w:p>
    <w:p w:rsidR="009E26D8" w:rsidRDefault="009E26D8" w:rsidP="009E26D8">
      <w:pPr>
        <w:pStyle w:val="BodyText"/>
        <w:ind w:left="720"/>
      </w:pPr>
      <w:r>
        <w:t xml:space="preserve">  Barrack Road</w:t>
      </w:r>
    </w:p>
    <w:p w:rsidR="009E26D8" w:rsidRDefault="009E26D8" w:rsidP="009E26D8">
      <w:pPr>
        <w:pStyle w:val="BodyText"/>
        <w:ind w:left="720"/>
      </w:pPr>
      <w:r>
        <w:t xml:space="preserve">  Exeter</w:t>
      </w:r>
    </w:p>
    <w:p w:rsidR="009E26D8" w:rsidRDefault="009E26D8" w:rsidP="009E26D8">
      <w:pPr>
        <w:pStyle w:val="BodyText"/>
        <w:ind w:left="720"/>
      </w:pPr>
      <w:r>
        <w:t xml:space="preserve">  Devon</w:t>
      </w:r>
    </w:p>
    <w:p w:rsidR="009E26D8" w:rsidRDefault="009E26D8" w:rsidP="009E26D8">
      <w:pPr>
        <w:pStyle w:val="BodyText"/>
        <w:ind w:left="720"/>
      </w:pPr>
      <w:r>
        <w:t xml:space="preserve">  EX2 5DW</w:t>
      </w:r>
    </w:p>
    <w:p w:rsidR="009E26D8" w:rsidRPr="009E26D8" w:rsidRDefault="009E26D8">
      <w:pPr>
        <w:pStyle w:val="BodyText"/>
        <w:spacing w:before="92"/>
        <w:ind w:left="820"/>
        <w:rPr>
          <w:sz w:val="18"/>
          <w:szCs w:val="18"/>
        </w:rPr>
      </w:pPr>
    </w:p>
    <w:p w:rsidR="009E26D8" w:rsidRDefault="009E26D8">
      <w:pPr>
        <w:pStyle w:val="BodyText"/>
        <w:spacing w:before="92"/>
        <w:ind w:left="820"/>
      </w:pPr>
      <w:r>
        <w:t>Alex.reece-smith@nhs.net</w:t>
      </w:r>
    </w:p>
    <w:p w:rsidR="00673D23" w:rsidRDefault="00673D23">
      <w:pPr>
        <w:pStyle w:val="BodyText"/>
        <w:rPr>
          <w:sz w:val="16"/>
        </w:rPr>
      </w:pPr>
    </w:p>
    <w:p w:rsidR="00673D23" w:rsidRDefault="00673D23">
      <w:pPr>
        <w:rPr>
          <w:sz w:val="16"/>
        </w:rPr>
        <w:sectPr w:rsidR="00673D23">
          <w:pgSz w:w="11910" w:h="16840"/>
          <w:pgMar w:top="1340" w:right="980" w:bottom="1100" w:left="1340" w:header="0" w:footer="914" w:gutter="0"/>
          <w:cols w:space="720"/>
        </w:sectPr>
      </w:pPr>
    </w:p>
    <w:p w:rsidR="00673D23" w:rsidRDefault="00673D23">
      <w:pPr>
        <w:sectPr w:rsidR="00673D23">
          <w:type w:val="continuous"/>
          <w:pgSz w:w="11910" w:h="16840"/>
          <w:pgMar w:top="1580" w:right="980" w:bottom="1100" w:left="1340" w:header="720" w:footer="720" w:gutter="0"/>
          <w:cols w:num="2" w:space="720" w:equalWidth="0">
            <w:col w:w="3261" w:space="40"/>
            <w:col w:w="6289"/>
          </w:cols>
        </w:sectPr>
      </w:pPr>
    </w:p>
    <w:p w:rsidR="00673D23" w:rsidRDefault="00673D23">
      <w:pPr>
        <w:pStyle w:val="BodyText"/>
        <w:rPr>
          <w:sz w:val="16"/>
        </w:rPr>
      </w:pPr>
    </w:p>
    <w:p w:rsidR="009E26D8" w:rsidRDefault="009E26D8">
      <w:pPr>
        <w:pStyle w:val="BodyText"/>
        <w:tabs>
          <w:tab w:val="left" w:pos="3700"/>
        </w:tabs>
        <w:spacing w:before="92"/>
        <w:ind w:left="3701" w:right="3069" w:hanging="2881"/>
      </w:pPr>
      <w:r w:rsidRPr="009E26D8">
        <w:rPr>
          <w:b/>
        </w:rPr>
        <w:t xml:space="preserve">Senior Operations </w:t>
      </w:r>
      <w:r w:rsidR="00271C03" w:rsidRPr="009E26D8">
        <w:rPr>
          <w:b/>
        </w:rPr>
        <w:t>Manager</w:t>
      </w:r>
      <w:r w:rsidR="00271C03">
        <w:t>:</w:t>
      </w:r>
    </w:p>
    <w:p w:rsidR="009E26D8" w:rsidRDefault="009E26D8" w:rsidP="009E26D8">
      <w:pPr>
        <w:pStyle w:val="BodyText"/>
        <w:ind w:left="720"/>
      </w:pPr>
      <w:r>
        <w:t xml:space="preserve">  </w:t>
      </w:r>
      <w:proofErr w:type="spellStart"/>
      <w:r>
        <w:t>Ms</w:t>
      </w:r>
      <w:proofErr w:type="spellEnd"/>
      <w:r>
        <w:t xml:space="preserve"> Jo Wreford</w:t>
      </w:r>
    </w:p>
    <w:p w:rsidR="009E26D8" w:rsidRDefault="009E26D8" w:rsidP="009E26D8">
      <w:pPr>
        <w:pStyle w:val="BodyText"/>
        <w:ind w:left="720"/>
      </w:pPr>
      <w:r>
        <w:t xml:space="preserve">  Senior Operations </w:t>
      </w:r>
      <w:proofErr w:type="spellStart"/>
      <w:r>
        <w:t>Mangager</w:t>
      </w:r>
      <w:proofErr w:type="spellEnd"/>
    </w:p>
    <w:p w:rsidR="009E26D8" w:rsidRDefault="009E26D8" w:rsidP="009E26D8">
      <w:pPr>
        <w:pStyle w:val="BodyText"/>
        <w:ind w:left="720"/>
      </w:pPr>
      <w:r>
        <w:t xml:space="preserve">  Royal Devon University Healthcare NHS Foundation Trust</w:t>
      </w:r>
    </w:p>
    <w:p w:rsidR="009E26D8" w:rsidRDefault="009E26D8" w:rsidP="009E26D8">
      <w:pPr>
        <w:pStyle w:val="BodyText"/>
        <w:ind w:left="720"/>
      </w:pPr>
      <w:r>
        <w:t xml:space="preserve">  Barrack Road</w:t>
      </w:r>
    </w:p>
    <w:p w:rsidR="009E26D8" w:rsidRDefault="009E26D8" w:rsidP="009E26D8">
      <w:pPr>
        <w:pStyle w:val="BodyText"/>
        <w:ind w:left="720"/>
      </w:pPr>
      <w:r>
        <w:t xml:space="preserve">  Exeter</w:t>
      </w:r>
    </w:p>
    <w:p w:rsidR="009E26D8" w:rsidRDefault="009E26D8" w:rsidP="009E26D8">
      <w:pPr>
        <w:pStyle w:val="BodyText"/>
        <w:ind w:left="720"/>
      </w:pPr>
      <w:r>
        <w:t xml:space="preserve">  Devon</w:t>
      </w:r>
    </w:p>
    <w:p w:rsidR="009E26D8" w:rsidRDefault="009E26D8" w:rsidP="009E26D8">
      <w:pPr>
        <w:pStyle w:val="BodyText"/>
        <w:ind w:left="720"/>
      </w:pPr>
      <w:r>
        <w:t xml:space="preserve">  EX2 5DW</w:t>
      </w:r>
    </w:p>
    <w:p w:rsidR="009E26D8" w:rsidRDefault="009E26D8">
      <w:pPr>
        <w:pStyle w:val="BodyText"/>
        <w:tabs>
          <w:tab w:val="left" w:pos="3700"/>
        </w:tabs>
        <w:spacing w:before="92"/>
        <w:ind w:left="3701" w:right="3069" w:hanging="2881"/>
      </w:pPr>
    </w:p>
    <w:p w:rsidR="00072A24" w:rsidRPr="001F56D0" w:rsidRDefault="00072A24" w:rsidP="00072A24">
      <w:pPr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-676275</wp:posOffset>
                </wp:positionH>
                <wp:positionV relativeFrom="paragraph">
                  <wp:posOffset>-38100</wp:posOffset>
                </wp:positionV>
                <wp:extent cx="6572885" cy="381000"/>
                <wp:effectExtent l="7620" t="6985" r="10795" b="1206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88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2A24" w:rsidRPr="00EC3F18" w:rsidRDefault="00072A24" w:rsidP="00072A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EC3F1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ROYAL DEVON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UNIVERSITY HEALTHCARE NHS</w:t>
                            </w:r>
                            <w:r w:rsidRPr="00EC3F1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FOUNDATION TRUST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53.25pt;margin-top:-3pt;width:517.5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JedKwIAAFAEAAAOAAAAZHJzL2Uyb0RvYy54bWysVNtu2zAMfR+wfxD0vti5dakRp+jSZRjQ&#10;XYB2HyDLsi1MEjVJiZ19/Sg5TbMOexnmB0GUqMPDQ9Lrm0ErchDOSzAlnU5ySoThUEvTlvTb4+7N&#10;ihIfmKmZAiNKehSe3mxev1r3thAz6EDVwhEEMb7obUm7EGyRZZ53QjM/ASsMXjbgNAtoujarHesR&#10;XatsludXWQ+utg648B5P78ZLukn4TSN4+NI0XgSiSorcQlpdWqu4Zps1K1rHbCf5iQb7BxaaSYNB&#10;z1B3LDCyd/IPKC25Aw9NmHDQGTSN5CLlgNlM8xfZPHTMipQLiuPtWSb//2D558NXR2Rd0jklhmks&#10;0aMYAnkHA5lHdXrrC3R6sOgWBjzGKqdMvb0H/t0TA9uOmVbcOgd9J1iN7KbxZXbxdMTxEaTqP0GN&#10;Ydg+QAIaGqejdCgGQXSs0vFcmUiF4+HV8u1stVpSwvFuvprmeSpdxoqn19b58EGAJnFTUoeVT+js&#10;cO9DZMOKJ5cYzIOS9U4qlQzXVlvlyIFhl+zSlxJ44aYM6Ut6vZwtRwH+CoHsngn+FknLgO2upC7p&#10;6uzEiijbe1OnZgxMqnGPlJU56RilG0UMQzWc6lJBfURFHYxtjWOImw7cT0p6bOmS+h975gQl6qPB&#10;qlxPF4s4A8lYoKJouMub6vKGGY5QJQ2UjNttGOdmb51sO4w09oGBW6xkI5PIseQjqxNvbNuk/WnE&#10;4lxc2snr+Uew+QUAAP//AwBQSwMEFAAGAAgAAAAhAO84VoLhAAAACgEAAA8AAABkcnMvZG93bnJl&#10;di54bWxMj8FOwzAMhu9IvENkJC5oSza20pWmE0ICsRtsE1yzJmsrEqckWVfeHnOCmy1/+v395Xp0&#10;lg0mxM6jhNlUADNYe91hI2G/e5rkwGJSqJX1aCR8mwjr6vKiVIX2Z3wzwzY1jEIwFkpCm1JfcB7r&#10;1jgVp743SLejD04lWkPDdVBnCneWz4XIuFMd0odW9eaxNfXn9uQk5IuX4SNubl/f6+xoV+nmbnj+&#10;ClJeX40P98CSGdMfDL/6pA4VOR38CXVkVsJkJrIlsTRlVIqI1TzPgB0kLBcCeFXy/xWqHwAAAP//&#10;AwBQSwECLQAUAAYACAAAACEAtoM4kv4AAADhAQAAEwAAAAAAAAAAAAAAAAAAAAAAW0NvbnRlbnRf&#10;VHlwZXNdLnhtbFBLAQItABQABgAIAAAAIQA4/SH/1gAAAJQBAAALAAAAAAAAAAAAAAAAAC8BAABf&#10;cmVscy8ucmVsc1BLAQItABQABgAIAAAAIQDthJedKwIAAFAEAAAOAAAAAAAAAAAAAAAAAC4CAABk&#10;cnMvZTJvRG9jLnhtbFBLAQItABQABgAIAAAAIQDvOFaC4QAAAAoBAAAPAAAAAAAAAAAAAAAAAIUE&#10;AABkcnMvZG93bnJldi54bWxQSwUGAAAAAAQABADzAAAAkwUAAAAA&#10;">
                <v:textbox>
                  <w:txbxContent>
                    <w:p w:rsidR="00072A24" w:rsidRPr="00EC3F18" w:rsidRDefault="00072A24" w:rsidP="00072A24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EC3F1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ROYAL DEVON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UNIVERSITY HEALTHCARE NHS</w:t>
                      </w:r>
                      <w:r w:rsidRPr="00EC3F1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FOUNDATION TRUST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457200</wp:posOffset>
                </wp:positionV>
                <wp:extent cx="3076575" cy="337820"/>
                <wp:effectExtent l="7620" t="6985" r="11430" b="762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2A24" w:rsidRPr="008D5F77" w:rsidRDefault="00072A24" w:rsidP="00072A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D5F7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PERSON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SPECIFICATION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90pt;margin-top:36pt;width:242.25pt;height:2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g8vLgIAAFcEAAAOAAAAZHJzL2Uyb0RvYy54bWysVNtu2zAMfR+wfxD0vthxkiY14hRdugwD&#10;ugvQ7gNkWbaFyaImKbGzry8lp2nQbS/D/CBIInVInkN6fTN0ihyEdRJ0QaeTlBKhOVRSNwX9/rh7&#10;t6LEeaYrpkCLgh6Fozebt2/WvclFBi2oSliCINrlvSlo673Jk8TxVnTMTcAIjcYabMc8Hm2TVJb1&#10;iN6pJEvTq6QHWxkLXDiHt3ejkW4ifl0L7r/WtROeqIJibj6uNq5lWJPNmuWNZaaV/JQG+4csOiY1&#10;Bj1D3THPyN7K36A6yS04qP2EQ5dAXUsuYg1YzTR9Vc1Dy4yItSA5zpxpcv8Pln85fLNEVgXNKNGs&#10;Q4kexeDJexhIFtjpjcvR6cGgmx/wGlWOlTpzD/yHIxq2LdONuLUW+lawCrObhpfJxdMRxwWQsv8M&#10;FYZhew8RaKhtF6hDMgiio0rHszIhFY6Xs3R5tVguKOFom82WqyxKl7D8+bWxzn8U0JGwKahF5SM6&#10;O9w7H7Jh+bNLCOZAyWonlYoH25RbZcmBYZfs4hcLeOWmNOkLer3IFiMBf4VI4/cniE56bHclu4Ku&#10;zk4sD7R90FVsRs+kGveYstInHgN1I4l+KIcoWCQ5cFxCdURiLYzdjdOImxbsL0p67OyCup97ZgUl&#10;6pNGca6n83kYhXiYL5ZIJbGXlvLSwjRHqIJ6Ssbt1o/jszdWNi1GGttBwy0KWsvI9UtWp/Sxe6ME&#10;p0kL43F5jl4v/4PNEwAAAP//AwBQSwMEFAAGAAgAAAAhAJoa7ergAAAACgEAAA8AAABkcnMvZG93&#10;bnJldi54bWxMj8FOwzAQRO9I/IO1SFxQ6xDaNIQ4FUIC0Ru0CK5uvE0i4nWw3TT8PcsJTqvRjGbf&#10;lOvJ9mJEHzpHCq7nCQik2pmOGgVvu8dZDiJETUb3jlDBNwZYV+dnpS6MO9ErjtvYCC6hUGgFbYxD&#10;IWWoW7Q6zN2AxN7BeasjS99I4/WJy20v0yTJpNUd8YdWD/jQYv25PVoF+eJ5/Aibm5f3Ojv0t/Fq&#10;NT59eaUuL6b7OxARp/gXhl98RoeKmfbuSCaInnWe8JaoYJXy5UCWLZYg9uykyxRkVcr/E6ofAAAA&#10;//8DAFBLAQItABQABgAIAAAAIQC2gziS/gAAAOEBAAATAAAAAAAAAAAAAAAAAAAAAABbQ29udGVu&#10;dF9UeXBlc10ueG1sUEsBAi0AFAAGAAgAAAAhADj9If/WAAAAlAEAAAsAAAAAAAAAAAAAAAAALwEA&#10;AF9yZWxzLy5yZWxzUEsBAi0AFAAGAAgAAAAhAENODy8uAgAAVwQAAA4AAAAAAAAAAAAAAAAALgIA&#10;AGRycy9lMm9Eb2MueG1sUEsBAi0AFAAGAAgAAAAhAJoa7ergAAAACgEAAA8AAAAAAAAAAAAAAAAA&#10;iAQAAGRycy9kb3ducmV2LnhtbFBLBQYAAAAABAAEAPMAAACVBQAAAAA=&#10;">
                <v:textbox>
                  <w:txbxContent>
                    <w:p w:rsidR="00072A24" w:rsidRPr="008D5F77" w:rsidRDefault="00072A24" w:rsidP="00072A24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D5F7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PERSON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SPECIFICATION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72A24" w:rsidRDefault="00072A24" w:rsidP="00072A24">
      <w:pPr>
        <w:rPr>
          <w:rFonts w:ascii="Arial" w:hAnsi="Arial" w:cs="Arial"/>
          <w:color w:val="262626"/>
          <w:sz w:val="24"/>
          <w:szCs w:val="24"/>
        </w:rPr>
      </w:pPr>
      <w:r w:rsidRPr="00D16A93">
        <w:rPr>
          <w:rFonts w:ascii="Arial" w:hAnsi="Arial" w:cs="Arial"/>
          <w:b/>
          <w:sz w:val="28"/>
          <w:szCs w:val="28"/>
        </w:rPr>
        <w:t xml:space="preserve">POST: </w:t>
      </w:r>
      <w:r>
        <w:rPr>
          <w:rFonts w:ascii="Arial" w:hAnsi="Arial" w:cs="Arial"/>
          <w:b/>
          <w:sz w:val="28"/>
          <w:szCs w:val="28"/>
        </w:rPr>
        <w:t xml:space="preserve">Fixed Term appointment for Trust </w:t>
      </w:r>
      <w:proofErr w:type="spellStart"/>
      <w:r>
        <w:rPr>
          <w:rFonts w:ascii="Arial" w:hAnsi="Arial" w:cs="Arial"/>
          <w:b/>
          <w:sz w:val="28"/>
          <w:szCs w:val="28"/>
        </w:rPr>
        <w:t>SpR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 </w:t>
      </w:r>
    </w:p>
    <w:p w:rsidR="00072A24" w:rsidRPr="008D5F77" w:rsidRDefault="00072A24" w:rsidP="00072A24"/>
    <w:tbl>
      <w:tblPr>
        <w:tblW w:w="102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0"/>
        <w:gridCol w:w="2234"/>
        <w:gridCol w:w="1906"/>
      </w:tblGrid>
      <w:tr w:rsidR="00072A24" w:rsidRPr="00342775" w:rsidTr="00884CAB">
        <w:tc>
          <w:tcPr>
            <w:tcW w:w="6120" w:type="dxa"/>
            <w:shd w:val="clear" w:color="auto" w:fill="auto"/>
          </w:tcPr>
          <w:p w:rsidR="00072A24" w:rsidRPr="00342775" w:rsidRDefault="00072A24" w:rsidP="00884CAB">
            <w:pPr>
              <w:rPr>
                <w:rFonts w:ascii="Arial" w:hAnsi="Arial" w:cs="Arial"/>
                <w:b/>
                <w:u w:val="single"/>
              </w:rPr>
            </w:pPr>
            <w:r w:rsidRPr="00342775">
              <w:rPr>
                <w:rFonts w:ascii="Arial" w:hAnsi="Arial" w:cs="Arial"/>
                <w:b/>
                <w:u w:val="single"/>
              </w:rPr>
              <w:t>QUALIFICATIONS AND EXPERIENCE</w:t>
            </w:r>
          </w:p>
          <w:p w:rsidR="00072A24" w:rsidRPr="00342775" w:rsidRDefault="00072A24" w:rsidP="00884CAB">
            <w:pPr>
              <w:rPr>
                <w:rFonts w:ascii="Arial" w:hAnsi="Arial" w:cs="Arial"/>
                <w:u w:val="single"/>
              </w:rPr>
            </w:pPr>
          </w:p>
          <w:p w:rsidR="00072A24" w:rsidRDefault="00072A24" w:rsidP="00072A24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rFonts w:ascii="Arial" w:hAnsi="Arial" w:cs="Arial"/>
              </w:rPr>
            </w:pPr>
            <w:r w:rsidRPr="00342775">
              <w:rPr>
                <w:rFonts w:ascii="Arial" w:hAnsi="Arial" w:cs="Arial"/>
              </w:rPr>
              <w:t>Has achieved MBBS or equivalent medical qualification</w:t>
            </w:r>
          </w:p>
          <w:p w:rsidR="00072A24" w:rsidRDefault="00072A24" w:rsidP="00072A24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Achieved MRCS or equivalent</w:t>
            </w:r>
          </w:p>
          <w:p w:rsidR="00072A24" w:rsidRDefault="00072A24" w:rsidP="00072A24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Completion of foundation and core training</w:t>
            </w:r>
          </w:p>
          <w:p w:rsidR="00072A24" w:rsidRPr="00342775" w:rsidRDefault="00072A24" w:rsidP="00072A24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Evidence and competencies from working at registrar level in general surgery</w:t>
            </w:r>
          </w:p>
          <w:p w:rsidR="00072A24" w:rsidRPr="00342775" w:rsidRDefault="00072A24" w:rsidP="00884CAB"/>
        </w:tc>
        <w:tc>
          <w:tcPr>
            <w:tcW w:w="2234" w:type="dxa"/>
            <w:shd w:val="clear" w:color="auto" w:fill="auto"/>
          </w:tcPr>
          <w:p w:rsidR="00072A24" w:rsidRPr="00342775" w:rsidRDefault="00072A24" w:rsidP="00884CAB">
            <w:pPr>
              <w:rPr>
                <w:rFonts w:ascii="Arial" w:hAnsi="Arial" w:cs="Arial"/>
                <w:b/>
                <w:u w:val="single"/>
              </w:rPr>
            </w:pPr>
            <w:r w:rsidRPr="00342775">
              <w:rPr>
                <w:rFonts w:ascii="Arial" w:hAnsi="Arial" w:cs="Arial"/>
                <w:b/>
                <w:u w:val="single"/>
              </w:rPr>
              <w:t>Essential/Desirable</w:t>
            </w:r>
          </w:p>
          <w:p w:rsidR="00072A24" w:rsidRPr="00342775" w:rsidRDefault="00072A24" w:rsidP="00884CAB">
            <w:pPr>
              <w:rPr>
                <w:rFonts w:ascii="Arial" w:hAnsi="Arial" w:cs="Arial"/>
                <w:b/>
                <w:u w:val="single"/>
              </w:rPr>
            </w:pPr>
          </w:p>
          <w:p w:rsidR="00072A24" w:rsidRPr="00342775" w:rsidRDefault="00072A24" w:rsidP="00884CAB">
            <w:pPr>
              <w:jc w:val="center"/>
              <w:rPr>
                <w:rFonts w:ascii="Arial" w:hAnsi="Arial" w:cs="Arial"/>
                <w:b/>
              </w:rPr>
            </w:pPr>
            <w:r w:rsidRPr="00342775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906" w:type="dxa"/>
            <w:shd w:val="clear" w:color="auto" w:fill="auto"/>
          </w:tcPr>
          <w:p w:rsidR="00072A24" w:rsidRPr="00342775" w:rsidRDefault="00072A24" w:rsidP="00884CAB">
            <w:pPr>
              <w:rPr>
                <w:rFonts w:ascii="Arial" w:hAnsi="Arial" w:cs="Arial"/>
                <w:b/>
                <w:u w:val="single"/>
              </w:rPr>
            </w:pPr>
            <w:r w:rsidRPr="00342775">
              <w:rPr>
                <w:rFonts w:ascii="Arial" w:hAnsi="Arial" w:cs="Arial"/>
                <w:b/>
                <w:u w:val="single"/>
              </w:rPr>
              <w:t>How Evaluated</w:t>
            </w:r>
          </w:p>
          <w:p w:rsidR="00072A24" w:rsidRPr="00342775" w:rsidRDefault="00072A24" w:rsidP="00884CAB">
            <w:pPr>
              <w:rPr>
                <w:rFonts w:ascii="Arial" w:hAnsi="Arial" w:cs="Arial"/>
                <w:b/>
                <w:u w:val="single"/>
              </w:rPr>
            </w:pPr>
          </w:p>
          <w:p w:rsidR="00072A24" w:rsidRPr="00342775" w:rsidRDefault="00072A24" w:rsidP="00884CAB">
            <w:pPr>
              <w:jc w:val="center"/>
              <w:rPr>
                <w:rFonts w:ascii="Arial" w:hAnsi="Arial" w:cs="Arial"/>
                <w:b/>
              </w:rPr>
            </w:pPr>
            <w:r w:rsidRPr="00342775">
              <w:rPr>
                <w:rFonts w:ascii="Arial" w:hAnsi="Arial" w:cs="Arial"/>
                <w:b/>
              </w:rPr>
              <w:t>Application</w:t>
            </w:r>
          </w:p>
        </w:tc>
      </w:tr>
      <w:tr w:rsidR="00072A24" w:rsidRPr="00342775" w:rsidTr="00884CAB">
        <w:tc>
          <w:tcPr>
            <w:tcW w:w="6120" w:type="dxa"/>
            <w:shd w:val="clear" w:color="auto" w:fill="auto"/>
          </w:tcPr>
          <w:p w:rsidR="00072A24" w:rsidRPr="00342775" w:rsidRDefault="00072A24" w:rsidP="00884CAB">
            <w:pPr>
              <w:rPr>
                <w:rFonts w:ascii="Arial" w:hAnsi="Arial" w:cs="Arial"/>
                <w:b/>
                <w:u w:val="single"/>
              </w:rPr>
            </w:pPr>
            <w:r w:rsidRPr="00342775">
              <w:rPr>
                <w:rFonts w:ascii="Arial" w:hAnsi="Arial" w:cs="Arial"/>
                <w:b/>
                <w:u w:val="single"/>
              </w:rPr>
              <w:t>ELIGIBILITY</w:t>
            </w:r>
          </w:p>
          <w:p w:rsidR="00072A24" w:rsidRPr="00342775" w:rsidRDefault="00072A24" w:rsidP="00884CAB">
            <w:pPr>
              <w:rPr>
                <w:rFonts w:ascii="Arial" w:hAnsi="Arial" w:cs="Arial"/>
              </w:rPr>
            </w:pPr>
          </w:p>
          <w:p w:rsidR="00072A24" w:rsidRPr="00342775" w:rsidRDefault="00072A24" w:rsidP="00072A24">
            <w:pPr>
              <w:widowControl/>
              <w:numPr>
                <w:ilvl w:val="0"/>
                <w:numId w:val="5"/>
              </w:numPr>
              <w:autoSpaceDE/>
              <w:autoSpaceDN/>
              <w:rPr>
                <w:rFonts w:ascii="Arial" w:hAnsi="Arial" w:cs="Arial"/>
              </w:rPr>
            </w:pPr>
            <w:r w:rsidRPr="00342775">
              <w:rPr>
                <w:rFonts w:ascii="Arial" w:hAnsi="Arial" w:cs="Arial"/>
              </w:rPr>
              <w:t>Eligible for registration with the General Medical Council</w:t>
            </w:r>
          </w:p>
          <w:p w:rsidR="00072A24" w:rsidRPr="00342775" w:rsidRDefault="00072A24" w:rsidP="00884CA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234" w:type="dxa"/>
            <w:shd w:val="clear" w:color="auto" w:fill="auto"/>
          </w:tcPr>
          <w:p w:rsidR="00072A24" w:rsidRPr="00342775" w:rsidRDefault="00072A24" w:rsidP="00884CAB">
            <w:pPr>
              <w:jc w:val="center"/>
              <w:rPr>
                <w:rFonts w:ascii="Arial" w:hAnsi="Arial" w:cs="Arial"/>
                <w:b/>
              </w:rPr>
            </w:pPr>
          </w:p>
          <w:p w:rsidR="00072A24" w:rsidRPr="00342775" w:rsidRDefault="00072A24" w:rsidP="00884CAB">
            <w:pPr>
              <w:jc w:val="center"/>
              <w:rPr>
                <w:rFonts w:ascii="Arial" w:hAnsi="Arial" w:cs="Arial"/>
                <w:b/>
              </w:rPr>
            </w:pPr>
          </w:p>
          <w:p w:rsidR="00072A24" w:rsidRPr="00342775" w:rsidRDefault="00072A24" w:rsidP="00884CAB">
            <w:pPr>
              <w:jc w:val="center"/>
              <w:rPr>
                <w:rFonts w:ascii="Arial" w:hAnsi="Arial" w:cs="Arial"/>
                <w:b/>
              </w:rPr>
            </w:pPr>
            <w:r w:rsidRPr="00342775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906" w:type="dxa"/>
            <w:shd w:val="clear" w:color="auto" w:fill="auto"/>
          </w:tcPr>
          <w:p w:rsidR="00072A24" w:rsidRPr="00342775" w:rsidRDefault="00072A24" w:rsidP="00884CAB">
            <w:pPr>
              <w:jc w:val="center"/>
              <w:rPr>
                <w:b/>
                <w:sz w:val="24"/>
                <w:szCs w:val="24"/>
              </w:rPr>
            </w:pPr>
          </w:p>
          <w:p w:rsidR="00072A24" w:rsidRPr="00342775" w:rsidRDefault="00072A24" w:rsidP="00884CAB">
            <w:pPr>
              <w:jc w:val="center"/>
              <w:rPr>
                <w:b/>
                <w:sz w:val="24"/>
                <w:szCs w:val="24"/>
              </w:rPr>
            </w:pPr>
          </w:p>
          <w:p w:rsidR="00072A24" w:rsidRPr="00342775" w:rsidRDefault="00072A24" w:rsidP="00884CAB">
            <w:pPr>
              <w:jc w:val="center"/>
              <w:rPr>
                <w:rFonts w:ascii="Arial" w:hAnsi="Arial" w:cs="Arial"/>
                <w:b/>
              </w:rPr>
            </w:pPr>
            <w:r w:rsidRPr="00342775">
              <w:rPr>
                <w:rFonts w:ascii="Arial" w:hAnsi="Arial" w:cs="Arial"/>
                <w:b/>
              </w:rPr>
              <w:t>Application</w:t>
            </w:r>
          </w:p>
        </w:tc>
      </w:tr>
      <w:tr w:rsidR="00072A24" w:rsidRPr="00342775" w:rsidTr="00884CAB">
        <w:tc>
          <w:tcPr>
            <w:tcW w:w="6120" w:type="dxa"/>
            <w:shd w:val="clear" w:color="auto" w:fill="auto"/>
          </w:tcPr>
          <w:p w:rsidR="00072A24" w:rsidRPr="00342775" w:rsidRDefault="00072A24" w:rsidP="00884CAB">
            <w:pPr>
              <w:rPr>
                <w:rFonts w:ascii="Arial" w:hAnsi="Arial" w:cs="Arial"/>
                <w:b/>
                <w:u w:val="single"/>
              </w:rPr>
            </w:pPr>
            <w:r w:rsidRPr="00342775">
              <w:rPr>
                <w:rFonts w:ascii="Arial" w:hAnsi="Arial" w:cs="Arial"/>
                <w:b/>
                <w:u w:val="single"/>
              </w:rPr>
              <w:t>KNOWLEDGE AND SKILLS</w:t>
            </w:r>
          </w:p>
          <w:p w:rsidR="00072A24" w:rsidRPr="00342775" w:rsidRDefault="00072A24" w:rsidP="00884CAB">
            <w:pPr>
              <w:rPr>
                <w:rFonts w:ascii="Arial" w:hAnsi="Arial" w:cs="Arial"/>
                <w:b/>
              </w:rPr>
            </w:pPr>
          </w:p>
          <w:p w:rsidR="00072A24" w:rsidRPr="00342775" w:rsidRDefault="00072A24" w:rsidP="00072A24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rFonts w:ascii="Arial" w:hAnsi="Arial" w:cs="Arial"/>
              </w:rPr>
            </w:pPr>
            <w:r w:rsidRPr="00342775">
              <w:rPr>
                <w:rFonts w:ascii="Arial" w:hAnsi="Arial" w:cs="Arial"/>
              </w:rPr>
              <w:lastRenderedPageBreak/>
              <w:t xml:space="preserve">Sound knowledge of basic clinical sciences and the ability to applying knowledge to clinical practice </w:t>
            </w:r>
          </w:p>
          <w:p w:rsidR="00072A24" w:rsidRPr="003F6EFD" w:rsidRDefault="00072A24" w:rsidP="00072A24">
            <w:pPr>
              <w:widowControl/>
              <w:numPr>
                <w:ilvl w:val="0"/>
                <w:numId w:val="7"/>
              </w:numPr>
              <w:autoSpaceDE/>
              <w:autoSpaceDN/>
              <w:rPr>
                <w:rFonts w:ascii="Arial" w:hAnsi="Arial" w:cs="Arial"/>
              </w:rPr>
            </w:pPr>
            <w:r w:rsidRPr="00342775">
              <w:rPr>
                <w:rFonts w:ascii="Arial" w:hAnsi="Arial" w:cs="Arial"/>
              </w:rPr>
              <w:t xml:space="preserve">Able to </w:t>
            </w:r>
            <w:proofErr w:type="spellStart"/>
            <w:r w:rsidRPr="00342775">
              <w:rPr>
                <w:rFonts w:ascii="Arial" w:hAnsi="Arial" w:cs="Arial"/>
              </w:rPr>
              <w:t>prioritise</w:t>
            </w:r>
            <w:proofErr w:type="spellEnd"/>
            <w:r w:rsidRPr="00342775">
              <w:rPr>
                <w:rFonts w:ascii="Arial" w:hAnsi="Arial" w:cs="Arial"/>
              </w:rPr>
              <w:t xml:space="preserve"> clinical need and manage time </w:t>
            </w:r>
            <w:r w:rsidRPr="003F6EFD">
              <w:rPr>
                <w:rFonts w:ascii="Arial" w:hAnsi="Arial" w:cs="Arial"/>
              </w:rPr>
              <w:t>effectively</w:t>
            </w:r>
          </w:p>
          <w:p w:rsidR="00072A24" w:rsidRPr="003F6EFD" w:rsidRDefault="00072A24" w:rsidP="00072A24">
            <w:pPr>
              <w:widowControl/>
              <w:numPr>
                <w:ilvl w:val="0"/>
                <w:numId w:val="8"/>
              </w:numPr>
              <w:autoSpaceDE/>
              <w:autoSpaceDN/>
              <w:rPr>
                <w:rFonts w:ascii="Arial" w:hAnsi="Arial" w:cs="Arial"/>
              </w:rPr>
            </w:pPr>
            <w:r w:rsidRPr="003F6EFD">
              <w:rPr>
                <w:rFonts w:ascii="Arial" w:hAnsi="Arial" w:cs="Arial"/>
              </w:rPr>
              <w:t>Aware of own limitations and know when to consult senior colleagues</w:t>
            </w:r>
          </w:p>
          <w:p w:rsidR="00072A24" w:rsidRPr="003F6EFD" w:rsidRDefault="00072A24" w:rsidP="00072A24">
            <w:pPr>
              <w:widowControl/>
              <w:numPr>
                <w:ilvl w:val="0"/>
                <w:numId w:val="9"/>
              </w:numPr>
              <w:autoSpaceDE/>
              <w:autoSpaceDN/>
              <w:rPr>
                <w:rFonts w:ascii="Arial" w:hAnsi="Arial" w:cs="Arial"/>
              </w:rPr>
            </w:pPr>
            <w:r w:rsidRPr="003F6EFD">
              <w:rPr>
                <w:rFonts w:ascii="Arial" w:hAnsi="Arial" w:cs="Arial"/>
              </w:rPr>
              <w:t>Understand the importance of working effectively in multi-disciplinary teams</w:t>
            </w:r>
          </w:p>
          <w:p w:rsidR="00072A24" w:rsidRPr="003F6EFD" w:rsidRDefault="00072A24" w:rsidP="00072A24">
            <w:pPr>
              <w:widowControl/>
              <w:numPr>
                <w:ilvl w:val="0"/>
                <w:numId w:val="9"/>
              </w:numPr>
              <w:autoSpaceDE/>
              <w:autoSpaceDN/>
              <w:rPr>
                <w:rFonts w:ascii="Arial" w:hAnsi="Arial" w:cs="Arial"/>
              </w:rPr>
            </w:pPr>
            <w:r w:rsidRPr="003F6EFD">
              <w:rPr>
                <w:rFonts w:ascii="Arial" w:hAnsi="Arial" w:cs="Arial"/>
              </w:rPr>
              <w:t>Appropriate technical skills and supporting evidence</w:t>
            </w:r>
          </w:p>
          <w:p w:rsidR="00072A24" w:rsidRPr="00342775" w:rsidRDefault="00072A24" w:rsidP="00884CAB"/>
        </w:tc>
        <w:tc>
          <w:tcPr>
            <w:tcW w:w="2234" w:type="dxa"/>
            <w:shd w:val="clear" w:color="auto" w:fill="auto"/>
          </w:tcPr>
          <w:p w:rsidR="00072A24" w:rsidRPr="00342775" w:rsidRDefault="00072A24" w:rsidP="00884CAB">
            <w:pPr>
              <w:rPr>
                <w:rFonts w:ascii="Arial" w:hAnsi="Arial" w:cs="Arial"/>
              </w:rPr>
            </w:pPr>
          </w:p>
          <w:p w:rsidR="00072A24" w:rsidRPr="00342775" w:rsidRDefault="00072A24" w:rsidP="00884CAB">
            <w:pPr>
              <w:rPr>
                <w:rFonts w:ascii="Arial" w:hAnsi="Arial" w:cs="Arial"/>
              </w:rPr>
            </w:pPr>
          </w:p>
          <w:p w:rsidR="00072A24" w:rsidRPr="00342775" w:rsidRDefault="00072A24" w:rsidP="00884CAB">
            <w:pPr>
              <w:jc w:val="center"/>
              <w:rPr>
                <w:rFonts w:ascii="Arial" w:hAnsi="Arial" w:cs="Arial"/>
                <w:b/>
              </w:rPr>
            </w:pPr>
            <w:r w:rsidRPr="00342775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906" w:type="dxa"/>
            <w:shd w:val="clear" w:color="auto" w:fill="auto"/>
          </w:tcPr>
          <w:p w:rsidR="00072A24" w:rsidRPr="00342775" w:rsidRDefault="00072A24" w:rsidP="00884CAB"/>
          <w:p w:rsidR="00072A24" w:rsidRPr="00342775" w:rsidRDefault="00072A24" w:rsidP="00884CAB"/>
          <w:p w:rsidR="00072A24" w:rsidRPr="00342775" w:rsidRDefault="00072A24" w:rsidP="00884CAB">
            <w:pPr>
              <w:jc w:val="center"/>
              <w:rPr>
                <w:rFonts w:ascii="Arial" w:hAnsi="Arial" w:cs="Arial"/>
                <w:b/>
              </w:rPr>
            </w:pPr>
            <w:r w:rsidRPr="00342775">
              <w:rPr>
                <w:rFonts w:ascii="Arial" w:hAnsi="Arial" w:cs="Arial"/>
                <w:b/>
              </w:rPr>
              <w:t>Interview</w:t>
            </w:r>
          </w:p>
        </w:tc>
      </w:tr>
      <w:tr w:rsidR="00072A24" w:rsidRPr="00342775" w:rsidTr="00884CAB">
        <w:tc>
          <w:tcPr>
            <w:tcW w:w="6120" w:type="dxa"/>
            <w:shd w:val="clear" w:color="auto" w:fill="auto"/>
          </w:tcPr>
          <w:p w:rsidR="00072A24" w:rsidRPr="00342775" w:rsidRDefault="00072A24" w:rsidP="00884CAB">
            <w:pPr>
              <w:rPr>
                <w:rFonts w:ascii="Arial" w:hAnsi="Arial" w:cs="Arial"/>
                <w:b/>
                <w:u w:val="single"/>
              </w:rPr>
            </w:pPr>
            <w:r w:rsidRPr="00342775">
              <w:rPr>
                <w:rFonts w:ascii="Arial" w:hAnsi="Arial" w:cs="Arial"/>
                <w:b/>
                <w:u w:val="single"/>
              </w:rPr>
              <w:t>PERSONAL REQUIREMENTS</w:t>
            </w:r>
          </w:p>
          <w:p w:rsidR="00072A24" w:rsidRPr="00342775" w:rsidRDefault="00072A24" w:rsidP="00884CAB">
            <w:pPr>
              <w:rPr>
                <w:rFonts w:ascii="Arial" w:hAnsi="Arial" w:cs="Arial"/>
                <w:u w:val="single"/>
              </w:rPr>
            </w:pPr>
          </w:p>
          <w:p w:rsidR="00072A24" w:rsidRPr="00342775" w:rsidRDefault="00072A24" w:rsidP="00072A24">
            <w:pPr>
              <w:widowControl/>
              <w:numPr>
                <w:ilvl w:val="0"/>
                <w:numId w:val="3"/>
              </w:numPr>
              <w:autoSpaceDE/>
              <w:autoSpaceDN/>
              <w:rPr>
                <w:rFonts w:ascii="Arial" w:hAnsi="Arial" w:cs="Arial"/>
              </w:rPr>
            </w:pPr>
            <w:r w:rsidRPr="00342775">
              <w:rPr>
                <w:rFonts w:ascii="Arial" w:hAnsi="Arial" w:cs="Arial"/>
              </w:rPr>
              <w:t xml:space="preserve">Able to communicate effectively both verbally and in writing with patients, </w:t>
            </w:r>
            <w:proofErr w:type="spellStart"/>
            <w:r w:rsidRPr="00342775">
              <w:rPr>
                <w:rFonts w:ascii="Arial" w:hAnsi="Arial" w:cs="Arial"/>
              </w:rPr>
              <w:t>carers</w:t>
            </w:r>
            <w:proofErr w:type="spellEnd"/>
            <w:r w:rsidRPr="00342775">
              <w:rPr>
                <w:rFonts w:ascii="Arial" w:hAnsi="Arial" w:cs="Arial"/>
              </w:rPr>
              <w:t>, GP’s, Nurses and other agencies</w:t>
            </w:r>
          </w:p>
          <w:p w:rsidR="00072A24" w:rsidRPr="00342775" w:rsidRDefault="00072A24" w:rsidP="00072A24">
            <w:pPr>
              <w:widowControl/>
              <w:numPr>
                <w:ilvl w:val="0"/>
                <w:numId w:val="3"/>
              </w:numPr>
              <w:autoSpaceDE/>
              <w:autoSpaceDN/>
              <w:rPr>
                <w:rFonts w:ascii="Arial" w:hAnsi="Arial" w:cs="Arial"/>
              </w:rPr>
            </w:pPr>
            <w:r w:rsidRPr="00342775">
              <w:rPr>
                <w:rFonts w:ascii="Arial" w:hAnsi="Arial" w:cs="Arial"/>
              </w:rPr>
              <w:t>Able to cope in stressful situations</w:t>
            </w:r>
          </w:p>
          <w:p w:rsidR="00072A24" w:rsidRPr="00342775" w:rsidRDefault="00072A24" w:rsidP="00884CAB">
            <w:pPr>
              <w:rPr>
                <w:rFonts w:ascii="Arial" w:hAnsi="Arial" w:cs="Arial"/>
              </w:rPr>
            </w:pPr>
          </w:p>
        </w:tc>
        <w:tc>
          <w:tcPr>
            <w:tcW w:w="2234" w:type="dxa"/>
            <w:shd w:val="clear" w:color="auto" w:fill="auto"/>
          </w:tcPr>
          <w:p w:rsidR="00072A24" w:rsidRPr="00342775" w:rsidRDefault="00072A24" w:rsidP="00884CAB">
            <w:pPr>
              <w:rPr>
                <w:rFonts w:ascii="Arial" w:hAnsi="Arial" w:cs="Arial"/>
              </w:rPr>
            </w:pPr>
          </w:p>
          <w:p w:rsidR="00072A24" w:rsidRPr="00342775" w:rsidRDefault="00072A24" w:rsidP="00884CAB">
            <w:pPr>
              <w:rPr>
                <w:rFonts w:ascii="Arial" w:hAnsi="Arial" w:cs="Arial"/>
              </w:rPr>
            </w:pPr>
          </w:p>
          <w:p w:rsidR="00072A24" w:rsidRPr="00342775" w:rsidRDefault="00072A24" w:rsidP="00884CAB">
            <w:pPr>
              <w:jc w:val="center"/>
              <w:rPr>
                <w:rFonts w:ascii="Arial" w:hAnsi="Arial" w:cs="Arial"/>
                <w:b/>
              </w:rPr>
            </w:pPr>
            <w:r w:rsidRPr="00342775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906" w:type="dxa"/>
            <w:shd w:val="clear" w:color="auto" w:fill="auto"/>
          </w:tcPr>
          <w:p w:rsidR="00072A24" w:rsidRPr="00342775" w:rsidRDefault="00072A24" w:rsidP="00884CAB"/>
          <w:p w:rsidR="00072A24" w:rsidRPr="00342775" w:rsidRDefault="00072A24" w:rsidP="00884CAB"/>
          <w:p w:rsidR="00072A24" w:rsidRPr="00342775" w:rsidRDefault="00072A24" w:rsidP="00884CAB">
            <w:pPr>
              <w:jc w:val="center"/>
              <w:rPr>
                <w:rFonts w:ascii="Arial" w:hAnsi="Arial" w:cs="Arial"/>
                <w:b/>
              </w:rPr>
            </w:pPr>
            <w:r w:rsidRPr="00342775">
              <w:rPr>
                <w:rFonts w:ascii="Arial" w:hAnsi="Arial" w:cs="Arial"/>
                <w:b/>
              </w:rPr>
              <w:t>Interview</w:t>
            </w:r>
          </w:p>
        </w:tc>
      </w:tr>
      <w:tr w:rsidR="00072A24" w:rsidRPr="00342775" w:rsidTr="00884CAB">
        <w:tc>
          <w:tcPr>
            <w:tcW w:w="6120" w:type="dxa"/>
            <w:shd w:val="clear" w:color="auto" w:fill="auto"/>
          </w:tcPr>
          <w:p w:rsidR="00072A24" w:rsidRPr="00342775" w:rsidRDefault="00072A24" w:rsidP="00884CAB">
            <w:pPr>
              <w:rPr>
                <w:rFonts w:ascii="Arial" w:hAnsi="Arial" w:cs="Arial"/>
                <w:b/>
                <w:u w:val="single"/>
              </w:rPr>
            </w:pPr>
            <w:r w:rsidRPr="00342775">
              <w:rPr>
                <w:rFonts w:ascii="Arial" w:hAnsi="Arial" w:cs="Arial"/>
                <w:b/>
                <w:u w:val="single"/>
              </w:rPr>
              <w:t>FITNESS TO PRACTICE</w:t>
            </w:r>
          </w:p>
          <w:p w:rsidR="00072A24" w:rsidRPr="00342775" w:rsidRDefault="00072A24" w:rsidP="00884CAB">
            <w:pPr>
              <w:rPr>
                <w:rFonts w:ascii="Arial" w:hAnsi="Arial" w:cs="Arial"/>
                <w:u w:val="single"/>
              </w:rPr>
            </w:pPr>
          </w:p>
          <w:p w:rsidR="00072A24" w:rsidRPr="00342775" w:rsidRDefault="00072A24" w:rsidP="00072A24">
            <w:pPr>
              <w:widowControl/>
              <w:numPr>
                <w:ilvl w:val="0"/>
                <w:numId w:val="4"/>
              </w:numPr>
              <w:autoSpaceDE/>
              <w:autoSpaceDN/>
              <w:rPr>
                <w:rFonts w:ascii="Arial" w:hAnsi="Arial" w:cs="Arial"/>
              </w:rPr>
            </w:pPr>
            <w:r w:rsidRPr="00342775">
              <w:rPr>
                <w:rFonts w:ascii="Arial" w:hAnsi="Arial" w:cs="Arial"/>
              </w:rPr>
              <w:t>Is up to date and fit to practice safely</w:t>
            </w:r>
          </w:p>
          <w:p w:rsidR="00072A24" w:rsidRPr="00342775" w:rsidRDefault="00072A24" w:rsidP="00884CAB">
            <w:pPr>
              <w:rPr>
                <w:rFonts w:ascii="Arial" w:hAnsi="Arial" w:cs="Arial"/>
              </w:rPr>
            </w:pPr>
          </w:p>
        </w:tc>
        <w:tc>
          <w:tcPr>
            <w:tcW w:w="2234" w:type="dxa"/>
            <w:shd w:val="clear" w:color="auto" w:fill="auto"/>
          </w:tcPr>
          <w:p w:rsidR="00072A24" w:rsidRPr="00342775" w:rsidRDefault="00072A24" w:rsidP="00884CAB">
            <w:pPr>
              <w:rPr>
                <w:rFonts w:ascii="Arial" w:hAnsi="Arial" w:cs="Arial"/>
              </w:rPr>
            </w:pPr>
          </w:p>
          <w:p w:rsidR="00072A24" w:rsidRPr="00342775" w:rsidRDefault="00072A24" w:rsidP="00884CAB">
            <w:pPr>
              <w:rPr>
                <w:rFonts w:ascii="Arial" w:hAnsi="Arial" w:cs="Arial"/>
              </w:rPr>
            </w:pPr>
          </w:p>
          <w:p w:rsidR="00072A24" w:rsidRPr="00342775" w:rsidRDefault="00072A24" w:rsidP="00884CAB">
            <w:pPr>
              <w:jc w:val="center"/>
              <w:rPr>
                <w:rFonts w:ascii="Arial" w:hAnsi="Arial" w:cs="Arial"/>
                <w:b/>
              </w:rPr>
            </w:pPr>
            <w:r w:rsidRPr="00342775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906" w:type="dxa"/>
            <w:shd w:val="clear" w:color="auto" w:fill="auto"/>
          </w:tcPr>
          <w:p w:rsidR="00072A24" w:rsidRPr="00342775" w:rsidRDefault="00072A24" w:rsidP="00884CAB"/>
          <w:p w:rsidR="00072A24" w:rsidRPr="00342775" w:rsidRDefault="00072A24" w:rsidP="00884CAB">
            <w:pPr>
              <w:jc w:val="center"/>
              <w:rPr>
                <w:rFonts w:ascii="Arial" w:hAnsi="Arial" w:cs="Arial"/>
                <w:b/>
              </w:rPr>
            </w:pPr>
            <w:r w:rsidRPr="00342775">
              <w:rPr>
                <w:rFonts w:ascii="Arial" w:hAnsi="Arial" w:cs="Arial"/>
                <w:b/>
              </w:rPr>
              <w:t>Application</w:t>
            </w:r>
          </w:p>
          <w:p w:rsidR="00072A24" w:rsidRPr="00342775" w:rsidRDefault="00072A24" w:rsidP="00884CAB">
            <w:pPr>
              <w:jc w:val="center"/>
              <w:rPr>
                <w:rFonts w:ascii="Arial" w:hAnsi="Arial" w:cs="Arial"/>
                <w:b/>
              </w:rPr>
            </w:pPr>
            <w:r w:rsidRPr="00342775">
              <w:rPr>
                <w:rFonts w:ascii="Arial" w:hAnsi="Arial" w:cs="Arial"/>
                <w:b/>
              </w:rPr>
              <w:t>&amp;</w:t>
            </w:r>
          </w:p>
          <w:p w:rsidR="00072A24" w:rsidRPr="00342775" w:rsidRDefault="00072A24" w:rsidP="00884CAB">
            <w:pPr>
              <w:jc w:val="center"/>
              <w:rPr>
                <w:rFonts w:ascii="Arial" w:hAnsi="Arial" w:cs="Arial"/>
                <w:b/>
              </w:rPr>
            </w:pPr>
            <w:r w:rsidRPr="00342775">
              <w:rPr>
                <w:rFonts w:ascii="Arial" w:hAnsi="Arial" w:cs="Arial"/>
                <w:b/>
              </w:rPr>
              <w:t>Interview</w:t>
            </w:r>
          </w:p>
          <w:p w:rsidR="00072A24" w:rsidRPr="00342775" w:rsidRDefault="00072A24" w:rsidP="00884CA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72A24" w:rsidRPr="00342775" w:rsidTr="00884CAB">
        <w:tc>
          <w:tcPr>
            <w:tcW w:w="6120" w:type="dxa"/>
            <w:shd w:val="clear" w:color="auto" w:fill="auto"/>
          </w:tcPr>
          <w:p w:rsidR="00072A24" w:rsidRPr="00342775" w:rsidRDefault="00072A24" w:rsidP="00884CAB">
            <w:pPr>
              <w:rPr>
                <w:rFonts w:ascii="Arial" w:hAnsi="Arial" w:cs="Arial"/>
                <w:b/>
                <w:u w:val="single"/>
              </w:rPr>
            </w:pPr>
            <w:r w:rsidRPr="00342775">
              <w:rPr>
                <w:rFonts w:ascii="Arial" w:hAnsi="Arial" w:cs="Arial"/>
                <w:b/>
                <w:u w:val="single"/>
              </w:rPr>
              <w:t>OTHER REQUIREMENTS</w:t>
            </w:r>
          </w:p>
          <w:p w:rsidR="00072A24" w:rsidRPr="00342775" w:rsidRDefault="00072A24" w:rsidP="00884CAB">
            <w:pPr>
              <w:rPr>
                <w:rFonts w:ascii="Arial" w:hAnsi="Arial" w:cs="Arial"/>
                <w:u w:val="single"/>
              </w:rPr>
            </w:pPr>
          </w:p>
          <w:p w:rsidR="00072A24" w:rsidRPr="00342775" w:rsidRDefault="00072A24" w:rsidP="00072A24">
            <w:pPr>
              <w:widowControl/>
              <w:numPr>
                <w:ilvl w:val="0"/>
                <w:numId w:val="4"/>
              </w:numPr>
              <w:autoSpaceDE/>
              <w:autoSpaceDN/>
              <w:rPr>
                <w:rFonts w:ascii="Arial" w:hAnsi="Arial" w:cs="Arial"/>
              </w:rPr>
            </w:pPr>
            <w:r w:rsidRPr="00342775">
              <w:rPr>
                <w:rFonts w:ascii="Arial" w:hAnsi="Arial" w:cs="Arial"/>
              </w:rPr>
              <w:t>Understands the need for and appreciates the role of audit and clinical governance in clinical practice</w:t>
            </w:r>
          </w:p>
          <w:p w:rsidR="00072A24" w:rsidRPr="00342775" w:rsidRDefault="00072A24" w:rsidP="00072A24">
            <w:pPr>
              <w:widowControl/>
              <w:numPr>
                <w:ilvl w:val="0"/>
                <w:numId w:val="4"/>
              </w:numPr>
              <w:autoSpaceDE/>
              <w:autoSpaceDN/>
              <w:rPr>
                <w:rFonts w:ascii="Arial" w:hAnsi="Arial" w:cs="Arial"/>
              </w:rPr>
            </w:pPr>
            <w:r w:rsidRPr="00342775">
              <w:rPr>
                <w:rFonts w:ascii="Arial" w:hAnsi="Arial" w:cs="Arial"/>
              </w:rPr>
              <w:t>Understands the principles of patient confidentiality and data protection</w:t>
            </w:r>
          </w:p>
          <w:p w:rsidR="00072A24" w:rsidRPr="00342775" w:rsidRDefault="00072A24" w:rsidP="00072A24">
            <w:pPr>
              <w:widowControl/>
              <w:numPr>
                <w:ilvl w:val="0"/>
                <w:numId w:val="4"/>
              </w:numPr>
              <w:autoSpaceDE/>
              <w:autoSpaceDN/>
              <w:rPr>
                <w:rFonts w:ascii="Arial" w:hAnsi="Arial" w:cs="Arial"/>
              </w:rPr>
            </w:pPr>
            <w:r w:rsidRPr="00342775">
              <w:rPr>
                <w:rFonts w:ascii="Arial" w:hAnsi="Arial" w:cs="Arial"/>
              </w:rPr>
              <w:t>Keeps professional knowledge and skills up to date</w:t>
            </w:r>
          </w:p>
          <w:p w:rsidR="00072A24" w:rsidRPr="00342775" w:rsidRDefault="00072A24" w:rsidP="00072A24">
            <w:pPr>
              <w:widowControl/>
              <w:numPr>
                <w:ilvl w:val="0"/>
                <w:numId w:val="4"/>
              </w:numPr>
              <w:autoSpaceDE/>
              <w:autoSpaceDN/>
              <w:rPr>
                <w:rFonts w:ascii="Arial" w:hAnsi="Arial" w:cs="Arial"/>
              </w:rPr>
            </w:pPr>
            <w:r w:rsidRPr="00342775">
              <w:rPr>
                <w:rFonts w:ascii="Arial" w:hAnsi="Arial" w:cs="Arial"/>
              </w:rPr>
              <w:t>Understands the basic principles of audit</w:t>
            </w:r>
          </w:p>
          <w:p w:rsidR="00072A24" w:rsidRPr="00342775" w:rsidRDefault="00072A24" w:rsidP="00884CAB">
            <w:pPr>
              <w:rPr>
                <w:rFonts w:ascii="Arial" w:hAnsi="Arial" w:cs="Arial"/>
              </w:rPr>
            </w:pPr>
          </w:p>
        </w:tc>
        <w:tc>
          <w:tcPr>
            <w:tcW w:w="2234" w:type="dxa"/>
            <w:shd w:val="clear" w:color="auto" w:fill="auto"/>
          </w:tcPr>
          <w:p w:rsidR="00072A24" w:rsidRPr="00342775" w:rsidRDefault="00072A24" w:rsidP="00884CAB">
            <w:pPr>
              <w:rPr>
                <w:rFonts w:ascii="Arial" w:hAnsi="Arial" w:cs="Arial"/>
              </w:rPr>
            </w:pPr>
          </w:p>
          <w:p w:rsidR="00072A24" w:rsidRPr="00342775" w:rsidRDefault="00072A24" w:rsidP="00884CAB">
            <w:pPr>
              <w:rPr>
                <w:rFonts w:ascii="Arial" w:hAnsi="Arial" w:cs="Arial"/>
              </w:rPr>
            </w:pPr>
          </w:p>
          <w:p w:rsidR="00072A24" w:rsidRPr="00342775" w:rsidRDefault="00072A24" w:rsidP="00884CAB">
            <w:pPr>
              <w:jc w:val="center"/>
              <w:rPr>
                <w:rFonts w:ascii="Arial" w:hAnsi="Arial" w:cs="Arial"/>
                <w:b/>
              </w:rPr>
            </w:pPr>
            <w:r w:rsidRPr="00342775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906" w:type="dxa"/>
            <w:shd w:val="clear" w:color="auto" w:fill="auto"/>
          </w:tcPr>
          <w:p w:rsidR="00072A24" w:rsidRPr="00342775" w:rsidRDefault="00072A24" w:rsidP="00884CAB"/>
          <w:p w:rsidR="00072A24" w:rsidRPr="00342775" w:rsidRDefault="00072A24" w:rsidP="00884CAB"/>
          <w:p w:rsidR="00072A24" w:rsidRPr="00342775" w:rsidRDefault="00072A24" w:rsidP="00884CAB">
            <w:pPr>
              <w:jc w:val="center"/>
              <w:rPr>
                <w:rFonts w:ascii="Arial" w:hAnsi="Arial" w:cs="Arial"/>
                <w:b/>
              </w:rPr>
            </w:pPr>
            <w:r w:rsidRPr="00342775">
              <w:rPr>
                <w:rFonts w:ascii="Arial" w:hAnsi="Arial" w:cs="Arial"/>
                <w:b/>
              </w:rPr>
              <w:t>Interview</w:t>
            </w:r>
          </w:p>
        </w:tc>
      </w:tr>
    </w:tbl>
    <w:p w:rsidR="00072A24" w:rsidRPr="00B90090" w:rsidRDefault="00072A24" w:rsidP="00072A24">
      <w:pPr>
        <w:tabs>
          <w:tab w:val="left" w:pos="3270"/>
        </w:tabs>
        <w:rPr>
          <w:rFonts w:ascii="Arial" w:hAnsi="Arial" w:cs="Arial"/>
        </w:rPr>
      </w:pPr>
    </w:p>
    <w:p w:rsidR="00072A24" w:rsidRDefault="00072A24">
      <w:pPr>
        <w:pStyle w:val="BodyText"/>
        <w:tabs>
          <w:tab w:val="left" w:pos="3700"/>
        </w:tabs>
        <w:spacing w:before="92"/>
        <w:ind w:left="3701" w:right="3069" w:hanging="2881"/>
      </w:pPr>
    </w:p>
    <w:sectPr w:rsidR="00072A24">
      <w:type w:val="continuous"/>
      <w:pgSz w:w="11910" w:h="16840"/>
      <w:pgMar w:top="1580" w:right="980" w:bottom="110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F2C" w:rsidRDefault="00271C03">
      <w:r>
        <w:separator/>
      </w:r>
    </w:p>
  </w:endnote>
  <w:endnote w:type="continuationSeparator" w:id="0">
    <w:p w:rsidR="00C76F2C" w:rsidRDefault="00271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3D23" w:rsidRDefault="00F318F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9972675</wp:posOffset>
              </wp:positionV>
              <wp:extent cx="2758440" cy="28448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8440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26D8" w:rsidRDefault="009E26D8">
                          <w:pPr>
                            <w:spacing w:before="14"/>
                            <w:ind w:left="20" w:right="17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Post CCT Fellow in Upper GI</w:t>
                          </w:r>
                        </w:p>
                        <w:p w:rsidR="00673D23" w:rsidRDefault="00271C03">
                          <w:pPr>
                            <w:spacing w:before="14"/>
                            <w:ind w:left="20" w:right="17"/>
                            <w:rPr>
                              <w:sz w:val="18"/>
                            </w:rPr>
                          </w:pPr>
                          <w:r>
                            <w:rPr>
                              <w:spacing w:val="-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Date</w:t>
                          </w:r>
                          <w:r w:rsidR="009E26D8">
                            <w:rPr>
                              <w:sz w:val="18"/>
                            </w:rPr>
                            <w:t>: March 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71pt;margin-top:785.25pt;width:217.2pt;height:22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WiWqwIAAKkFAAAOAAAAZHJzL2Uyb0RvYy54bWysVG1vmzAQ/j5p/8Hyd8rLSAKoZGpDmCZ1&#10;L1K7H+AYE6yBzWwn0E377zubkqatJk3b+GCd7fNz99w93OXbsWvRkSnNpchxeBFgxASVFRf7HH+5&#10;K70EI22IqEgrBcvxPdP47fr1q8uhz1gkG9lWTCEAETob+hw3xvSZ72vasI7oC9kzAZe1VB0xsFV7&#10;v1JkAPSu9aMgWPqDVFWvJGVaw2kxXeK1w69rRs2nutbMoDbHkJtxq3Lrzq7++pJke0X6htOHNMhf&#10;ZNERLiDoCaoghqCD4i+gOk6V1LI2F1R2vqxrTpnjAGzC4Bmb24b0zHGB4uj+VCb9/2Dpx+NnhXgF&#10;vcNIkA5adMdGg67liEJbnaHXGTjd9uBmRji2npap7m8k/aqRkJuGiD27UkoODSMVZOde+mdPJxxt&#10;QXbDB1lBGHIw0gGNteosIBQDATp06f7UGZsKhcNotUjiGK4o3EVgJq51Psnm173S5h2THbJGjhV0&#10;3qGT4402wANcZxcbTMiSt63rfiueHIDjdAKx4am9s1m4Zv5Ig3SbbJPYi6Pl1ouDovCuyk3sLctw&#10;tSjeFJtNEf60ccM4a3hVMWHDzMIK4z9r3IPEJ0mcpKVlyysLZ1PSar/btAodCQi7dJ/tFiR/5uY/&#10;TcNdA5dnlMIoDq6j1CuXycqLy3jhpasg8YIwvU6XQZzGRfmU0g0X7N8poSHH6SJaTGL6LbfAfS+5&#10;kazjBkZHy7scJycnklkJbkXlWmsIbyf7rBQ2/cdSQMXmRjvBWo1OajXjbgQUq+KdrO5BukqCskCE&#10;MO/AaKT6jtEAsyPH+tuBKIZR+16A/O2gmQ01G7vZIILC0xwbjCZzY6aBdOgV3zeAPP1gQl7BL1Jz&#10;p97HLCB1u4F54Eg8zC47cM73zutxwq5/AQAA//8DAFBLAwQUAAYACAAAACEAAp6IFeIAAAANAQAA&#10;DwAAAGRycy9kb3ducmV2LnhtbEyPwU7DMBBE70j8g7VI3Kjd0qRtiFNVCE5IiDQcODqxm1iN1yF2&#10;2/D3LKdy29kdzb7Jt5Pr2dmMwXqUMJ8JYAYbry22Ej6r14c1sBAVatV7NBJ+TIBtcXuTq0z7C5bm&#10;vI8toxAMmZLQxThknIemM06FmR8M0u3gR6ciybHlelQXCnc9XwiRcqcs0odODea5M81xf3ISdl9Y&#10;vtjv9/qjPJS2qjYC39KjlPd30+4JWDRTvJrhD5/QoSCm2p9QB9aTXi6oS6QhWYkEGFmSVboEVtMq&#10;nSePwIuc/29R/AIAAP//AwBQSwECLQAUAAYACAAAACEAtoM4kv4AAADhAQAAEwAAAAAAAAAAAAAA&#10;AAAAAAAAW0NvbnRlbnRfVHlwZXNdLnhtbFBLAQItABQABgAIAAAAIQA4/SH/1gAAAJQBAAALAAAA&#10;AAAAAAAAAAAAAC8BAABfcmVscy8ucmVsc1BLAQItABQABgAIAAAAIQBCYWiWqwIAAKkFAAAOAAAA&#10;AAAAAAAAAAAAAC4CAABkcnMvZTJvRG9jLnhtbFBLAQItABQABgAIAAAAIQACnogV4gAAAA0BAAAP&#10;AAAAAAAAAAAAAAAAAAUFAABkcnMvZG93bnJldi54bWxQSwUGAAAAAAQABADzAAAAFAYAAAAA&#10;" filled="f" stroked="f">
              <v:textbox inset="0,0,0,0">
                <w:txbxContent>
                  <w:p w:rsidR="009E26D8" w:rsidRDefault="009E26D8">
                    <w:pPr>
                      <w:spacing w:before="14"/>
                      <w:ind w:left="20" w:right="17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Post CCT Fellow in Upper GI</w:t>
                    </w:r>
                  </w:p>
                  <w:p w:rsidR="00673D23" w:rsidRDefault="00271C03">
                    <w:pPr>
                      <w:spacing w:before="14"/>
                      <w:ind w:left="20" w:right="17"/>
                      <w:rPr>
                        <w:sz w:val="18"/>
                      </w:rPr>
                    </w:pPr>
                    <w:r>
                      <w:rPr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Date</w:t>
                    </w:r>
                    <w:r w:rsidR="009E26D8">
                      <w:rPr>
                        <w:sz w:val="18"/>
                      </w:rPr>
                      <w:t>: March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F2C" w:rsidRDefault="00271C03">
      <w:r>
        <w:separator/>
      </w:r>
    </w:p>
  </w:footnote>
  <w:footnote w:type="continuationSeparator" w:id="0">
    <w:p w:rsidR="00C76F2C" w:rsidRDefault="00271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B1902"/>
    <w:multiLevelType w:val="hybridMultilevel"/>
    <w:tmpl w:val="2F7046C2"/>
    <w:lvl w:ilvl="0" w:tplc="0B785398">
      <w:start w:val="1"/>
      <w:numFmt w:val="decimal"/>
      <w:lvlText w:val="%1."/>
      <w:lvlJc w:val="left"/>
      <w:pPr>
        <w:ind w:left="820" w:hanging="720"/>
        <w:jc w:val="left"/>
      </w:pPr>
      <w:rPr>
        <w:rFonts w:hint="default"/>
        <w:b/>
        <w:bCs/>
        <w:spacing w:val="-1"/>
        <w:w w:val="100"/>
        <w:lang w:val="en-US" w:eastAsia="en-US" w:bidi="ar-SA"/>
      </w:rPr>
    </w:lvl>
    <w:lvl w:ilvl="1" w:tplc="60BEDA7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B8B2031C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  <w:lvl w:ilvl="3" w:tplc="C1D0EA02"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4" w:tplc="F98054E8">
      <w:numFmt w:val="bullet"/>
      <w:lvlText w:val="•"/>
      <w:lvlJc w:val="left"/>
      <w:pPr>
        <w:ind w:left="4326" w:hanging="360"/>
      </w:pPr>
      <w:rPr>
        <w:rFonts w:hint="default"/>
        <w:lang w:val="en-US" w:eastAsia="en-US" w:bidi="ar-SA"/>
      </w:rPr>
    </w:lvl>
    <w:lvl w:ilvl="5" w:tplc="D0DE60F0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6" w:tplc="4FAE3AC2">
      <w:numFmt w:val="bullet"/>
      <w:lvlText w:val="•"/>
      <w:lvlJc w:val="left"/>
      <w:pPr>
        <w:ind w:left="6079" w:hanging="360"/>
      </w:pPr>
      <w:rPr>
        <w:rFonts w:hint="default"/>
        <w:lang w:val="en-US" w:eastAsia="en-US" w:bidi="ar-SA"/>
      </w:rPr>
    </w:lvl>
    <w:lvl w:ilvl="7" w:tplc="90440EFE">
      <w:numFmt w:val="bullet"/>
      <w:lvlText w:val="•"/>
      <w:lvlJc w:val="left"/>
      <w:pPr>
        <w:ind w:left="6956" w:hanging="360"/>
      </w:pPr>
      <w:rPr>
        <w:rFonts w:hint="default"/>
        <w:lang w:val="en-US" w:eastAsia="en-US" w:bidi="ar-SA"/>
      </w:rPr>
    </w:lvl>
    <w:lvl w:ilvl="8" w:tplc="76647954"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BDD2DCC"/>
    <w:multiLevelType w:val="hybridMultilevel"/>
    <w:tmpl w:val="680E776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71243"/>
    <w:multiLevelType w:val="hybridMultilevel"/>
    <w:tmpl w:val="7590B83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D0D81"/>
    <w:multiLevelType w:val="hybridMultilevel"/>
    <w:tmpl w:val="7C543960"/>
    <w:lvl w:ilvl="0" w:tplc="0809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A53786"/>
    <w:multiLevelType w:val="hybridMultilevel"/>
    <w:tmpl w:val="BD4ECBA8"/>
    <w:lvl w:ilvl="0" w:tplc="6B46CBBA">
      <w:start w:val="6"/>
      <w:numFmt w:val="decimal"/>
      <w:lvlText w:val="%1."/>
      <w:lvlJc w:val="left"/>
      <w:pPr>
        <w:ind w:left="887" w:hanging="720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en-US" w:eastAsia="en-US" w:bidi="ar-SA"/>
      </w:rPr>
    </w:lvl>
    <w:lvl w:ilvl="1" w:tplc="1C401F04">
      <w:start w:val="7"/>
      <w:numFmt w:val="decimal"/>
      <w:lvlText w:val="%2."/>
      <w:lvlJc w:val="left"/>
      <w:pPr>
        <w:ind w:left="887" w:hanging="360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en-US" w:eastAsia="en-US" w:bidi="ar-SA"/>
      </w:rPr>
    </w:lvl>
    <w:lvl w:ilvl="2" w:tplc="2B384F46">
      <w:numFmt w:val="bullet"/>
      <w:lvlText w:val="•"/>
      <w:lvlJc w:val="left"/>
      <w:pPr>
        <w:ind w:left="1971" w:hanging="360"/>
      </w:pPr>
      <w:rPr>
        <w:rFonts w:hint="default"/>
        <w:lang w:val="en-US" w:eastAsia="en-US" w:bidi="ar-SA"/>
      </w:rPr>
    </w:lvl>
    <w:lvl w:ilvl="3" w:tplc="B582DE20">
      <w:numFmt w:val="bullet"/>
      <w:lvlText w:val="•"/>
      <w:lvlJc w:val="left"/>
      <w:pPr>
        <w:ind w:left="2923" w:hanging="360"/>
      </w:pPr>
      <w:rPr>
        <w:rFonts w:hint="default"/>
        <w:lang w:val="en-US" w:eastAsia="en-US" w:bidi="ar-SA"/>
      </w:rPr>
    </w:lvl>
    <w:lvl w:ilvl="4" w:tplc="2C263856">
      <w:numFmt w:val="bullet"/>
      <w:lvlText w:val="•"/>
      <w:lvlJc w:val="left"/>
      <w:pPr>
        <w:ind w:left="3875" w:hanging="360"/>
      </w:pPr>
      <w:rPr>
        <w:rFonts w:hint="default"/>
        <w:lang w:val="en-US" w:eastAsia="en-US" w:bidi="ar-SA"/>
      </w:rPr>
    </w:lvl>
    <w:lvl w:ilvl="5" w:tplc="953CC5FA">
      <w:numFmt w:val="bullet"/>
      <w:lvlText w:val="•"/>
      <w:lvlJc w:val="left"/>
      <w:pPr>
        <w:ind w:left="4827" w:hanging="360"/>
      </w:pPr>
      <w:rPr>
        <w:rFonts w:hint="default"/>
        <w:lang w:val="en-US" w:eastAsia="en-US" w:bidi="ar-SA"/>
      </w:rPr>
    </w:lvl>
    <w:lvl w:ilvl="6" w:tplc="887456EE">
      <w:numFmt w:val="bullet"/>
      <w:lvlText w:val="•"/>
      <w:lvlJc w:val="left"/>
      <w:pPr>
        <w:ind w:left="5779" w:hanging="360"/>
      </w:pPr>
      <w:rPr>
        <w:rFonts w:hint="default"/>
        <w:lang w:val="en-US" w:eastAsia="en-US" w:bidi="ar-SA"/>
      </w:rPr>
    </w:lvl>
    <w:lvl w:ilvl="7" w:tplc="482C4550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  <w:lvl w:ilvl="8" w:tplc="81E22386">
      <w:numFmt w:val="bullet"/>
      <w:lvlText w:val="•"/>
      <w:lvlJc w:val="left"/>
      <w:pPr>
        <w:ind w:left="768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8F3349F"/>
    <w:multiLevelType w:val="hybridMultilevel"/>
    <w:tmpl w:val="F406479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93AB6"/>
    <w:multiLevelType w:val="hybridMultilevel"/>
    <w:tmpl w:val="0AC6C40A"/>
    <w:lvl w:ilvl="0" w:tplc="0809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5E2A1C"/>
    <w:multiLevelType w:val="hybridMultilevel"/>
    <w:tmpl w:val="452E74EE"/>
    <w:lvl w:ilvl="0" w:tplc="0809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3AFF18D6"/>
    <w:multiLevelType w:val="hybridMultilevel"/>
    <w:tmpl w:val="10701BA2"/>
    <w:lvl w:ilvl="0" w:tplc="0809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E15496"/>
    <w:multiLevelType w:val="hybridMultilevel"/>
    <w:tmpl w:val="750E2B7A"/>
    <w:lvl w:ilvl="0" w:tplc="0809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9"/>
  </w:num>
  <w:num w:numId="7">
    <w:abstractNumId w:val="6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D23"/>
    <w:rsid w:val="00072A24"/>
    <w:rsid w:val="000D28DA"/>
    <w:rsid w:val="002332FF"/>
    <w:rsid w:val="00262C1E"/>
    <w:rsid w:val="002648FB"/>
    <w:rsid w:val="00271C03"/>
    <w:rsid w:val="002F14DE"/>
    <w:rsid w:val="003B4B1A"/>
    <w:rsid w:val="00575A43"/>
    <w:rsid w:val="0060469E"/>
    <w:rsid w:val="006404AF"/>
    <w:rsid w:val="00642D17"/>
    <w:rsid w:val="00673D23"/>
    <w:rsid w:val="006E0F99"/>
    <w:rsid w:val="009E26D8"/>
    <w:rsid w:val="00A52DB6"/>
    <w:rsid w:val="00C76F2C"/>
    <w:rsid w:val="00CC7F05"/>
    <w:rsid w:val="00DD5A96"/>
    <w:rsid w:val="00EF6256"/>
    <w:rsid w:val="00F318F6"/>
    <w:rsid w:val="00FE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2813661A-03B3-4A64-A731-646795C2E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8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8"/>
      <w:ind w:left="2318" w:right="1080" w:hanging="1584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line="229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F318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8F6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F318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8F6"/>
    <w:rPr>
      <w:rFonts w:ascii="Arial MT" w:eastAsia="Arial MT" w:hAnsi="Arial MT" w:cs="Arial MT"/>
    </w:rPr>
  </w:style>
  <w:style w:type="paragraph" w:styleId="NormalWeb">
    <w:name w:val="Normal (Web)"/>
    <w:basedOn w:val="Normal"/>
    <w:uiPriority w:val="99"/>
    <w:semiHidden/>
    <w:unhideWhenUsed/>
    <w:rsid w:val="00A52DB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2658</Words>
  <Characters>15153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ROYAL DEVON &amp; EXETER HEALTHCARE NHS TRUST</vt:lpstr>
    </vt:vector>
  </TitlesOfParts>
  <Company>Royal Devon and Exeter NHS Foundation Trust</Company>
  <LinksUpToDate>false</LinksUpToDate>
  <CharactersWithSpaces>17776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ROYAL DEVON &amp; EXETER HEALTHCARE NHS TRUST</dc:title>
  <dc:creator>User</dc:creator>
  <cp:lastModifiedBy>COCKING, Lily (ROYAL DEVON UNIVERSITY HEALTHCARE NHS FOUNDATION TRUST)</cp:lastModifiedBy>
  <cp:revision>3</cp:revision>
  <dcterms:created xsi:type="dcterms:W3CDTF">2026-04-22T12:43:00Z</dcterms:created>
  <dcterms:modified xsi:type="dcterms:W3CDTF">2026-04-22T14:40:00Z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2024-03-25T00:00:00Z</vt:filetime>
  </property>
</Properties>
</file>