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672E2" w14:textId="77777777" w:rsidR="00213541" w:rsidRDefault="00F67AF1">
      <w:r>
        <w:rPr>
          <w:noProof/>
          <w:lang w:eastAsia="en-GB"/>
        </w:rPr>
        <w:drawing>
          <wp:anchor distT="0" distB="0" distL="114300" distR="114300" simplePos="0" relativeHeight="251693056" behindDoc="1" locked="0" layoutInCell="1" allowOverlap="1" wp14:anchorId="514E1A6D" wp14:editId="3C58AC60">
            <wp:simplePos x="0" y="0"/>
            <wp:positionH relativeFrom="column">
              <wp:posOffset>3987165</wp:posOffset>
            </wp:positionH>
            <wp:positionV relativeFrom="paragraph">
              <wp:posOffset>161290</wp:posOffset>
            </wp:positionV>
            <wp:extent cx="2219325" cy="725170"/>
            <wp:effectExtent l="0" t="0" r="9525" b="0"/>
            <wp:wrapTight wrapText="bothSides">
              <wp:wrapPolygon edited="0">
                <wp:start x="0" y="0"/>
                <wp:lineTo x="0" y="20995"/>
                <wp:lineTo x="21507" y="20995"/>
                <wp:lineTo x="2150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14:sizeRelH relativeFrom="page">
              <wp14:pctWidth>0</wp14:pctWidth>
            </wp14:sizeRelH>
            <wp14:sizeRelV relativeFrom="page">
              <wp14:pctHeight>0</wp14:pctHeight>
            </wp14:sizeRelV>
          </wp:anchor>
        </w:drawing>
      </w:r>
      <w:r w:rsidR="00431F44">
        <w:rPr>
          <w:noProof/>
          <w:lang w:eastAsia="en-GB"/>
        </w:rPr>
        <mc:AlternateContent>
          <mc:Choice Requires="wps">
            <w:drawing>
              <wp:anchor distT="0" distB="0" distL="114300" distR="114300" simplePos="0" relativeHeight="251659264" behindDoc="0" locked="0" layoutInCell="1" allowOverlap="1" wp14:anchorId="30D9C47B" wp14:editId="2D5361DA">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07879C5A" w14:textId="77777777" w:rsidR="007B23F7" w:rsidRDefault="007B23F7" w:rsidP="00431F44">
                            <w:pPr>
                              <w:pStyle w:val="NoSpacing"/>
                              <w:jc w:val="center"/>
                              <w:rPr>
                                <w:rFonts w:ascii="Arial" w:hAnsi="Arial" w:cs="Arial"/>
                                <w:sz w:val="56"/>
                                <w:szCs w:val="56"/>
                              </w:rPr>
                            </w:pPr>
                          </w:p>
                          <w:p w14:paraId="7885ECF4" w14:textId="77777777" w:rsidR="007B23F7" w:rsidRDefault="007B23F7" w:rsidP="00431F44">
                            <w:pPr>
                              <w:pStyle w:val="NoSpacing"/>
                              <w:jc w:val="center"/>
                              <w:rPr>
                                <w:rFonts w:ascii="Arial" w:hAnsi="Arial" w:cs="Arial"/>
                                <w:sz w:val="56"/>
                                <w:szCs w:val="56"/>
                              </w:rPr>
                            </w:pPr>
                          </w:p>
                          <w:p w14:paraId="44E038B0" w14:textId="77777777" w:rsidR="007B23F7" w:rsidRDefault="007B23F7" w:rsidP="00431F44">
                            <w:pPr>
                              <w:pStyle w:val="NoSpacing"/>
                              <w:jc w:val="center"/>
                              <w:rPr>
                                <w:rFonts w:ascii="Arial" w:hAnsi="Arial" w:cs="Arial"/>
                                <w:sz w:val="56"/>
                                <w:szCs w:val="56"/>
                              </w:rPr>
                            </w:pPr>
                          </w:p>
                          <w:p w14:paraId="68EB8F14"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J</w:t>
                            </w:r>
                          </w:p>
                          <w:p w14:paraId="2FDCD59F"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O</w:t>
                            </w:r>
                          </w:p>
                          <w:p w14:paraId="45FC090E"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B</w:t>
                            </w:r>
                          </w:p>
                          <w:p w14:paraId="70F4452F" w14:textId="77777777" w:rsidR="007B23F7" w:rsidRPr="00431F44" w:rsidRDefault="007B23F7" w:rsidP="00431F44">
                            <w:pPr>
                              <w:pStyle w:val="NoSpacing"/>
                              <w:jc w:val="center"/>
                              <w:rPr>
                                <w:rFonts w:ascii="Arial" w:hAnsi="Arial" w:cs="Arial"/>
                                <w:sz w:val="56"/>
                                <w:szCs w:val="56"/>
                              </w:rPr>
                            </w:pPr>
                          </w:p>
                          <w:p w14:paraId="660F19E0"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D</w:t>
                            </w:r>
                          </w:p>
                          <w:p w14:paraId="6C60A5AD"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E</w:t>
                            </w:r>
                          </w:p>
                          <w:p w14:paraId="52C0CEFD"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S</w:t>
                            </w:r>
                          </w:p>
                          <w:p w14:paraId="49D1A48A"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C</w:t>
                            </w:r>
                          </w:p>
                          <w:p w14:paraId="0AA219CD"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R</w:t>
                            </w:r>
                          </w:p>
                          <w:p w14:paraId="07C494E2"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I</w:t>
                            </w:r>
                          </w:p>
                          <w:p w14:paraId="1B90598D"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P</w:t>
                            </w:r>
                          </w:p>
                          <w:p w14:paraId="0BC83996"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T</w:t>
                            </w:r>
                          </w:p>
                          <w:p w14:paraId="1B55EE49"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I</w:t>
                            </w:r>
                          </w:p>
                          <w:p w14:paraId="4AA3223D"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O</w:t>
                            </w:r>
                          </w:p>
                          <w:p w14:paraId="6F654F15"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N</w:t>
                            </w:r>
                          </w:p>
                          <w:p w14:paraId="1C97B910" w14:textId="77777777" w:rsidR="007B23F7" w:rsidRPr="003860B6" w:rsidRDefault="007B23F7"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D9C47B"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14:paraId="07879C5A" w14:textId="77777777" w:rsidR="007B23F7" w:rsidRDefault="007B23F7" w:rsidP="00431F44">
                      <w:pPr>
                        <w:pStyle w:val="NoSpacing"/>
                        <w:jc w:val="center"/>
                        <w:rPr>
                          <w:rFonts w:ascii="Arial" w:hAnsi="Arial" w:cs="Arial"/>
                          <w:sz w:val="56"/>
                          <w:szCs w:val="56"/>
                        </w:rPr>
                      </w:pPr>
                    </w:p>
                    <w:p w14:paraId="7885ECF4" w14:textId="77777777" w:rsidR="007B23F7" w:rsidRDefault="007B23F7" w:rsidP="00431F44">
                      <w:pPr>
                        <w:pStyle w:val="NoSpacing"/>
                        <w:jc w:val="center"/>
                        <w:rPr>
                          <w:rFonts w:ascii="Arial" w:hAnsi="Arial" w:cs="Arial"/>
                          <w:sz w:val="56"/>
                          <w:szCs w:val="56"/>
                        </w:rPr>
                      </w:pPr>
                    </w:p>
                    <w:p w14:paraId="44E038B0" w14:textId="77777777" w:rsidR="007B23F7" w:rsidRDefault="007B23F7" w:rsidP="00431F44">
                      <w:pPr>
                        <w:pStyle w:val="NoSpacing"/>
                        <w:jc w:val="center"/>
                        <w:rPr>
                          <w:rFonts w:ascii="Arial" w:hAnsi="Arial" w:cs="Arial"/>
                          <w:sz w:val="56"/>
                          <w:szCs w:val="56"/>
                        </w:rPr>
                      </w:pPr>
                    </w:p>
                    <w:p w14:paraId="68EB8F14"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J</w:t>
                      </w:r>
                    </w:p>
                    <w:p w14:paraId="2FDCD59F"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O</w:t>
                      </w:r>
                    </w:p>
                    <w:p w14:paraId="45FC090E"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B</w:t>
                      </w:r>
                    </w:p>
                    <w:p w14:paraId="70F4452F" w14:textId="77777777" w:rsidR="007B23F7" w:rsidRPr="00431F44" w:rsidRDefault="007B23F7" w:rsidP="00431F44">
                      <w:pPr>
                        <w:pStyle w:val="NoSpacing"/>
                        <w:jc w:val="center"/>
                        <w:rPr>
                          <w:rFonts w:ascii="Arial" w:hAnsi="Arial" w:cs="Arial"/>
                          <w:sz w:val="56"/>
                          <w:szCs w:val="56"/>
                        </w:rPr>
                      </w:pPr>
                    </w:p>
                    <w:p w14:paraId="660F19E0"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D</w:t>
                      </w:r>
                    </w:p>
                    <w:p w14:paraId="6C60A5AD"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E</w:t>
                      </w:r>
                    </w:p>
                    <w:p w14:paraId="52C0CEFD"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S</w:t>
                      </w:r>
                    </w:p>
                    <w:p w14:paraId="49D1A48A"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C</w:t>
                      </w:r>
                    </w:p>
                    <w:p w14:paraId="0AA219CD"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R</w:t>
                      </w:r>
                    </w:p>
                    <w:p w14:paraId="07C494E2"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I</w:t>
                      </w:r>
                    </w:p>
                    <w:p w14:paraId="1B90598D"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P</w:t>
                      </w:r>
                    </w:p>
                    <w:p w14:paraId="0BC83996"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T</w:t>
                      </w:r>
                    </w:p>
                    <w:p w14:paraId="1B55EE49"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I</w:t>
                      </w:r>
                    </w:p>
                    <w:p w14:paraId="4AA3223D"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O</w:t>
                      </w:r>
                    </w:p>
                    <w:p w14:paraId="6F654F15"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N</w:t>
                      </w:r>
                    </w:p>
                    <w:p w14:paraId="1C97B910" w14:textId="77777777" w:rsidR="007B23F7" w:rsidRPr="003860B6" w:rsidRDefault="007B23F7" w:rsidP="00213541">
                      <w:pPr>
                        <w:pStyle w:val="NoSpacing"/>
                        <w:rPr>
                          <w:rFonts w:ascii="Arial" w:hAnsi="Arial" w:cs="Arial"/>
                          <w:sz w:val="72"/>
                          <w:szCs w:val="72"/>
                        </w:rPr>
                      </w:pPr>
                    </w:p>
                  </w:txbxContent>
                </v:textbox>
              </v:shape>
            </w:pict>
          </mc:Fallback>
        </mc:AlternateContent>
      </w:r>
    </w:p>
    <w:p w14:paraId="41423FC3" w14:textId="77777777" w:rsidR="00213541" w:rsidRDefault="00213541" w:rsidP="0079132F">
      <w:pPr>
        <w:jc w:val="right"/>
      </w:pPr>
    </w:p>
    <w:p w14:paraId="2594F8C1" w14:textId="77777777" w:rsidR="00F607B2" w:rsidRPr="00F607B2" w:rsidRDefault="00F607B2" w:rsidP="00F67AF1">
      <w:pPr>
        <w:jc w:val="right"/>
        <w:rPr>
          <w:rFonts w:ascii="Arial" w:hAnsi="Arial" w:cs="Arial"/>
          <w:color w:val="FF0000"/>
        </w:rPr>
      </w:pPr>
    </w:p>
    <w:p w14:paraId="5F17C094" w14:textId="77777777" w:rsidR="0079132F" w:rsidRDefault="0079132F" w:rsidP="00F607B2">
      <w:pPr>
        <w:spacing w:after="0" w:line="240" w:lineRule="auto"/>
        <w:jc w:val="center"/>
        <w:rPr>
          <w:rFonts w:ascii="Arial" w:hAnsi="Arial" w:cs="Arial"/>
          <w:color w:val="FF0000"/>
        </w:rPr>
      </w:pPr>
    </w:p>
    <w:p w14:paraId="2D43DE02" w14:textId="77777777" w:rsidR="0079132F" w:rsidRDefault="0079132F" w:rsidP="00F607B2">
      <w:pPr>
        <w:spacing w:after="0" w:line="240" w:lineRule="auto"/>
        <w:jc w:val="center"/>
        <w:rPr>
          <w:rFonts w:ascii="Arial" w:hAnsi="Arial" w:cs="Arial"/>
          <w:color w:val="FF0000"/>
        </w:rPr>
      </w:pPr>
    </w:p>
    <w:p w14:paraId="1FA8D050" w14:textId="77777777" w:rsidR="0079132F" w:rsidRDefault="00F67AF1" w:rsidP="00F607B2">
      <w:pPr>
        <w:spacing w:after="0" w:line="240" w:lineRule="auto"/>
        <w:jc w:val="center"/>
        <w:rPr>
          <w:rFonts w:ascii="Arial" w:hAnsi="Arial" w:cs="Arial"/>
          <w:color w:val="FF0000"/>
        </w:rPr>
      </w:pPr>
      <w:r>
        <w:rPr>
          <w:noProof/>
          <w:lang w:eastAsia="en-GB"/>
        </w:rPr>
        <mc:AlternateContent>
          <mc:Choice Requires="wps">
            <w:drawing>
              <wp:anchor distT="0" distB="0" distL="114300" distR="114300" simplePos="0" relativeHeight="251666432" behindDoc="0" locked="0" layoutInCell="1" allowOverlap="1" wp14:anchorId="61C88676" wp14:editId="64DB4CBC">
                <wp:simplePos x="0" y="0"/>
                <wp:positionH relativeFrom="column">
                  <wp:posOffset>114300</wp:posOffset>
                </wp:positionH>
                <wp:positionV relativeFrom="paragraph">
                  <wp:posOffset>34290</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14:paraId="2F718B58" w14:textId="77777777" w:rsidR="007B23F7" w:rsidRPr="00F67AF1" w:rsidRDefault="007B23F7" w:rsidP="00615705">
                            <w:pPr>
                              <w:jc w:val="both"/>
                              <w:rPr>
                                <w:rFonts w:ascii="Arial" w:hAnsi="Arial" w:cs="Arial"/>
                                <w:b/>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14:paraId="31FB73AE" w14:textId="77777777" w:rsidR="007B23F7" w:rsidRDefault="007B23F7"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88676" id="_x0000_s1027" type="#_x0000_t202" style="position:absolute;left:0;text-align:left;margin-left:9pt;margin-top:2.7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J&#10;UVHt3AAAAAgBAAAPAAAAZHJzL2Rvd25yZXYueG1sTI/LTsMwEEX3SP0HayqxozZRgpo0TlUVsQVR&#10;HlJ3bjxNIuJxFLtN+HuGFSyP7ujOueV2dr244hg6TxruVwoEUu1tR42G97enuzWIEA1Z03tCDd8Y&#10;YFstbkpTWD/RK14PsRFcQqEwGtoYh0LKULfoTFj5AYmzsx+diYxjI+1oJi53vUyUepDOdMQfWjPg&#10;vsX663BxGj6ez8fPVL00jy4bJj8rSS6XWt8u590GRMQ5/h3Drz6rQ8VOJ38hG0TPvOYpUUOWguA4&#10;z1Lmk4YkSXKQVSn/D6h+AAAA//8DAFBLAQItABQABgAIAAAAIQC2gziS/gAAAOEBAAATAAAAAAAA&#10;AAAAAAAAAAAAAABbQ29udGVudF9UeXBlc10ueG1sUEsBAi0AFAAGAAgAAAAhADj9If/WAAAAlAEA&#10;AAsAAAAAAAAAAAAAAAAALwEAAF9yZWxzLy5yZWxzUEsBAi0AFAAGAAgAAAAhAF3Ln68LAgAA+gMA&#10;AA4AAAAAAAAAAAAAAAAALgIAAGRycy9lMm9Eb2MueG1sUEsBAi0AFAAGAAgAAAAhAIlRUe3cAAAA&#10;CAEAAA8AAAAAAAAAAAAAAAAAZQQAAGRycy9kb3ducmV2LnhtbFBLBQYAAAAABAAEAPMAAABuBQAA&#10;AAA=&#10;" filled="f" stroked="f">
                <v:textbox>
                  <w:txbxContent>
                    <w:p w14:paraId="2F718B58" w14:textId="77777777" w:rsidR="007B23F7" w:rsidRPr="00F67AF1" w:rsidRDefault="007B23F7" w:rsidP="00615705">
                      <w:pPr>
                        <w:jc w:val="both"/>
                        <w:rPr>
                          <w:rFonts w:ascii="Arial" w:hAnsi="Arial" w:cs="Arial"/>
                          <w:b/>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14:paraId="31FB73AE" w14:textId="77777777" w:rsidR="007B23F7" w:rsidRDefault="007B23F7" w:rsidP="00615705"/>
                  </w:txbxContent>
                </v:textbox>
              </v:shape>
            </w:pict>
          </mc:Fallback>
        </mc:AlternateContent>
      </w:r>
    </w:p>
    <w:p w14:paraId="2A4C61E2" w14:textId="77777777" w:rsidR="0079132F" w:rsidRDefault="0079132F" w:rsidP="00F607B2">
      <w:pPr>
        <w:spacing w:after="0" w:line="240" w:lineRule="auto"/>
        <w:jc w:val="center"/>
        <w:rPr>
          <w:rFonts w:ascii="Arial" w:hAnsi="Arial" w:cs="Arial"/>
          <w:color w:val="FF0000"/>
        </w:rPr>
      </w:pPr>
    </w:p>
    <w:p w14:paraId="4F53E641" w14:textId="77777777" w:rsidR="0079132F" w:rsidRDefault="0079132F" w:rsidP="00F607B2">
      <w:pPr>
        <w:spacing w:after="0" w:line="240" w:lineRule="auto"/>
        <w:jc w:val="center"/>
        <w:rPr>
          <w:rFonts w:ascii="Arial" w:hAnsi="Arial" w:cs="Arial"/>
          <w:color w:val="FF0000"/>
        </w:rPr>
      </w:pPr>
    </w:p>
    <w:p w14:paraId="60B52C92" w14:textId="77777777" w:rsidR="0079132F" w:rsidRDefault="0079132F" w:rsidP="00F607B2">
      <w:pPr>
        <w:spacing w:after="0" w:line="240" w:lineRule="auto"/>
        <w:jc w:val="center"/>
        <w:rPr>
          <w:rFonts w:ascii="Arial" w:hAnsi="Arial" w:cs="Arial"/>
          <w:color w:val="FF0000"/>
        </w:rPr>
      </w:pPr>
    </w:p>
    <w:p w14:paraId="217BB887" w14:textId="77777777" w:rsidR="00F67AF1" w:rsidRDefault="00F67AF1" w:rsidP="006E2781">
      <w:pPr>
        <w:tabs>
          <w:tab w:val="left" w:pos="6264"/>
        </w:tabs>
        <w:spacing w:after="0" w:line="240" w:lineRule="auto"/>
        <w:rPr>
          <w:rFonts w:ascii="Arial" w:hAnsi="Arial" w:cs="Arial"/>
        </w:rPr>
      </w:pPr>
    </w:p>
    <w:p w14:paraId="2262E491" w14:textId="77777777" w:rsidR="00F67AF1" w:rsidRDefault="00F67AF1" w:rsidP="006E2781">
      <w:pPr>
        <w:tabs>
          <w:tab w:val="left" w:pos="6264"/>
        </w:tabs>
        <w:spacing w:after="0" w:line="240" w:lineRule="auto"/>
        <w:rPr>
          <w:rFonts w:ascii="Arial" w:hAnsi="Arial" w:cs="Arial"/>
        </w:rPr>
      </w:pPr>
    </w:p>
    <w:p w14:paraId="46E75A21" w14:textId="77777777" w:rsidR="00F67AF1" w:rsidRDefault="00F67AF1" w:rsidP="006E2781">
      <w:pPr>
        <w:tabs>
          <w:tab w:val="left" w:pos="6264"/>
        </w:tabs>
        <w:spacing w:after="0" w:line="240" w:lineRule="auto"/>
        <w:rPr>
          <w:rFonts w:ascii="Arial" w:hAnsi="Arial" w:cs="Arial"/>
        </w:rPr>
      </w:pPr>
    </w:p>
    <w:p w14:paraId="34797A75" w14:textId="77777777" w:rsidR="00F67AF1" w:rsidRDefault="00F67AF1" w:rsidP="006E2781">
      <w:pPr>
        <w:tabs>
          <w:tab w:val="left" w:pos="6264"/>
        </w:tabs>
        <w:spacing w:after="0" w:line="240" w:lineRule="auto"/>
        <w:rPr>
          <w:rFonts w:ascii="Arial" w:hAnsi="Arial" w:cs="Arial"/>
        </w:rPr>
      </w:pPr>
    </w:p>
    <w:p w14:paraId="335BA582" w14:textId="77777777" w:rsidR="00F67AF1" w:rsidRDefault="00F67AF1" w:rsidP="006E2781">
      <w:pPr>
        <w:tabs>
          <w:tab w:val="left" w:pos="6264"/>
        </w:tabs>
        <w:spacing w:after="0" w:line="240" w:lineRule="auto"/>
        <w:rPr>
          <w:rFonts w:ascii="Arial" w:hAnsi="Arial" w:cs="Arial"/>
        </w:rPr>
      </w:pPr>
    </w:p>
    <w:p w14:paraId="5DE93F3F" w14:textId="77777777" w:rsidR="00F607B2" w:rsidRPr="00F607B2" w:rsidRDefault="006E2781" w:rsidP="006E2781">
      <w:pPr>
        <w:tabs>
          <w:tab w:val="left" w:pos="6264"/>
        </w:tabs>
        <w:spacing w:after="0" w:line="240" w:lineRule="auto"/>
        <w:rPr>
          <w:rFonts w:ascii="Arial" w:hAnsi="Arial" w:cs="Arial"/>
        </w:rPr>
      </w:pPr>
      <w:r>
        <w:rPr>
          <w:rFonts w:ascii="Arial" w:hAnsi="Arial" w:cs="Arial"/>
        </w:rPr>
        <w:tab/>
      </w:r>
    </w:p>
    <w:tbl>
      <w:tblPr>
        <w:tblStyle w:val="TableGrid"/>
        <w:tblW w:w="9128" w:type="dxa"/>
        <w:tblInd w:w="534" w:type="dxa"/>
        <w:tblLook w:val="04A0" w:firstRow="1" w:lastRow="0" w:firstColumn="1" w:lastColumn="0" w:noHBand="0" w:noVBand="1"/>
      </w:tblPr>
      <w:tblGrid>
        <w:gridCol w:w="4507"/>
        <w:gridCol w:w="4621"/>
      </w:tblGrid>
      <w:tr w:rsidR="00213541" w:rsidRPr="00F607B2" w14:paraId="335E792C" w14:textId="77777777" w:rsidTr="00213541">
        <w:tc>
          <w:tcPr>
            <w:tcW w:w="9128" w:type="dxa"/>
            <w:gridSpan w:val="2"/>
            <w:shd w:val="clear" w:color="auto" w:fill="002060"/>
          </w:tcPr>
          <w:p w14:paraId="582C379D"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51FA8642" w14:textId="77777777" w:rsidTr="00213541">
        <w:tc>
          <w:tcPr>
            <w:tcW w:w="4507" w:type="dxa"/>
          </w:tcPr>
          <w:p w14:paraId="4A5B5F7B"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14:paraId="2E6ACB00" w14:textId="77777777" w:rsidR="00213541" w:rsidRPr="00F67AF1" w:rsidRDefault="00E4683E" w:rsidP="009F288D">
            <w:pPr>
              <w:jc w:val="both"/>
              <w:rPr>
                <w:rFonts w:ascii="Arial" w:hAnsi="Arial" w:cs="Arial"/>
                <w:color w:val="000000" w:themeColor="text1"/>
              </w:rPr>
            </w:pPr>
            <w:r w:rsidRPr="00F67AF1">
              <w:rPr>
                <w:rFonts w:ascii="Arial" w:hAnsi="Arial" w:cs="Arial"/>
              </w:rPr>
              <w:t>Acute Medicine Specialist Nurse</w:t>
            </w:r>
          </w:p>
        </w:tc>
      </w:tr>
      <w:tr w:rsidR="00213541" w:rsidRPr="00F607B2" w14:paraId="12C17D84" w14:textId="77777777" w:rsidTr="00213541">
        <w:tc>
          <w:tcPr>
            <w:tcW w:w="4507" w:type="dxa"/>
          </w:tcPr>
          <w:p w14:paraId="12FD61DA"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14:paraId="1D9FB3CD" w14:textId="77777777" w:rsidR="00213541" w:rsidRPr="00F67AF1" w:rsidRDefault="00E4683E" w:rsidP="00A04F4A">
            <w:pPr>
              <w:jc w:val="both"/>
              <w:rPr>
                <w:rFonts w:ascii="Arial" w:hAnsi="Arial" w:cs="Arial"/>
                <w:color w:val="000000" w:themeColor="text1"/>
              </w:rPr>
            </w:pPr>
            <w:r w:rsidRPr="00F67AF1">
              <w:rPr>
                <w:rFonts w:ascii="Arial" w:hAnsi="Arial" w:cs="Arial"/>
                <w:color w:val="000000" w:themeColor="text1"/>
              </w:rPr>
              <w:t xml:space="preserve">Clinical Nurse Manager </w:t>
            </w:r>
          </w:p>
        </w:tc>
      </w:tr>
      <w:tr w:rsidR="00213541" w:rsidRPr="00F607B2" w14:paraId="49137EF0" w14:textId="77777777" w:rsidTr="00213541">
        <w:tc>
          <w:tcPr>
            <w:tcW w:w="4507" w:type="dxa"/>
          </w:tcPr>
          <w:p w14:paraId="23F8F3B7"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14:paraId="20AA8741" w14:textId="77777777" w:rsidR="00213541" w:rsidRPr="006E2781" w:rsidRDefault="00D4362D" w:rsidP="00F607B2">
            <w:pPr>
              <w:jc w:val="both"/>
              <w:rPr>
                <w:rFonts w:ascii="Arial" w:hAnsi="Arial" w:cs="Arial"/>
                <w:color w:val="000000" w:themeColor="text1"/>
              </w:rPr>
            </w:pPr>
            <w:r>
              <w:rPr>
                <w:rFonts w:ascii="Arial" w:hAnsi="Arial" w:cs="Arial"/>
                <w:color w:val="000000" w:themeColor="text1"/>
              </w:rPr>
              <w:t>6</w:t>
            </w:r>
          </w:p>
        </w:tc>
      </w:tr>
      <w:tr w:rsidR="00213541" w:rsidRPr="00F607B2" w14:paraId="54C987C1" w14:textId="77777777" w:rsidTr="00213541">
        <w:tc>
          <w:tcPr>
            <w:tcW w:w="4507" w:type="dxa"/>
          </w:tcPr>
          <w:p w14:paraId="0BF98B1E"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14:paraId="7F5AADC6" w14:textId="77777777" w:rsidR="00213541" w:rsidRPr="006E2781" w:rsidRDefault="001E7B5A" w:rsidP="00F607B2">
            <w:pPr>
              <w:jc w:val="both"/>
              <w:rPr>
                <w:rFonts w:ascii="Arial" w:hAnsi="Arial" w:cs="Arial"/>
                <w:color w:val="000000" w:themeColor="text1"/>
              </w:rPr>
            </w:pPr>
            <w:r w:rsidRPr="006E2781">
              <w:rPr>
                <w:rFonts w:ascii="Arial" w:hAnsi="Arial" w:cs="Arial"/>
                <w:color w:val="000000" w:themeColor="text1"/>
              </w:rPr>
              <w:t>Acute Medical Unit</w:t>
            </w:r>
            <w:r w:rsidR="00175462">
              <w:rPr>
                <w:rFonts w:ascii="Arial" w:hAnsi="Arial" w:cs="Arial"/>
                <w:color w:val="000000" w:themeColor="text1"/>
              </w:rPr>
              <w:t>, Medicine Division</w:t>
            </w:r>
          </w:p>
        </w:tc>
      </w:tr>
    </w:tbl>
    <w:p w14:paraId="5269D6A5" w14:textId="77777777"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11213025" w14:textId="77777777" w:rsidTr="0086334C">
        <w:tc>
          <w:tcPr>
            <w:tcW w:w="9128" w:type="dxa"/>
            <w:gridSpan w:val="2"/>
            <w:shd w:val="clear" w:color="auto" w:fill="002060"/>
          </w:tcPr>
          <w:p w14:paraId="415C687C"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4A748C9E" w14:textId="77777777" w:rsidTr="00213541">
        <w:tc>
          <w:tcPr>
            <w:tcW w:w="9128" w:type="dxa"/>
            <w:gridSpan w:val="2"/>
            <w:tcBorders>
              <w:bottom w:val="single" w:sz="4" w:space="0" w:color="auto"/>
            </w:tcBorders>
          </w:tcPr>
          <w:p w14:paraId="4140BFC7" w14:textId="77777777" w:rsidR="00E4683E" w:rsidRPr="00F67AF1" w:rsidRDefault="00E4683E" w:rsidP="00F67AF1">
            <w:pPr>
              <w:numPr>
                <w:ilvl w:val="0"/>
                <w:numId w:val="34"/>
              </w:numPr>
              <w:rPr>
                <w:rFonts w:ascii="Arial" w:eastAsia="Times New Roman" w:hAnsi="Arial" w:cs="Arial"/>
                <w:lang w:eastAsia="en-GB"/>
              </w:rPr>
            </w:pPr>
            <w:r w:rsidRPr="00F67AF1">
              <w:rPr>
                <w:rFonts w:ascii="Arial" w:eastAsia="Times New Roman" w:hAnsi="Arial" w:cs="Arial"/>
                <w:lang w:eastAsia="en-GB"/>
              </w:rPr>
              <w:t xml:space="preserve">The post holder will work as a member of the Acute Hospital at Home (AHAH) Service, providing a bridge between hospital and home. </w:t>
            </w:r>
          </w:p>
          <w:p w14:paraId="56F973C9" w14:textId="07415E3B" w:rsidR="00E4683E" w:rsidRPr="00F67AF1" w:rsidRDefault="00E4683E" w:rsidP="00F67AF1">
            <w:pPr>
              <w:numPr>
                <w:ilvl w:val="0"/>
                <w:numId w:val="34"/>
              </w:numPr>
              <w:rPr>
                <w:rFonts w:ascii="Arial" w:eastAsia="Times New Roman" w:hAnsi="Arial" w:cs="Arial"/>
                <w:lang w:val="en-US"/>
              </w:rPr>
            </w:pPr>
            <w:r w:rsidRPr="00F67AF1">
              <w:rPr>
                <w:rFonts w:ascii="Arial" w:eastAsia="Times New Roman" w:hAnsi="Arial" w:cs="Arial"/>
                <w:lang w:val="en-US"/>
              </w:rPr>
              <w:t xml:space="preserve">They will assess and treat AHAH patients both face to face and over the telephone and lead in the delivery of seamless transition between the acute trust and the community. Current patient streams managed by this service are </w:t>
            </w:r>
            <w:r w:rsidRPr="00842E02">
              <w:rPr>
                <w:rFonts w:ascii="Arial" w:hAnsi="Arial"/>
                <w:lang w:val="en-US"/>
              </w:rPr>
              <w:t>OPAT (Outpatient Antibiotic Therapy), AF, syncope</w:t>
            </w:r>
            <w:r w:rsidR="00BB535B" w:rsidRPr="00842E02">
              <w:rPr>
                <w:rFonts w:ascii="Arial" w:eastAsia="Times New Roman" w:hAnsi="Arial" w:cs="Arial"/>
                <w:lang w:val="en-US"/>
              </w:rPr>
              <w:t xml:space="preserve">, AKI, heart failure, and flu. </w:t>
            </w:r>
            <w:r w:rsidRPr="00842E02">
              <w:rPr>
                <w:rFonts w:ascii="Arial" w:eastAsia="Times New Roman" w:hAnsi="Arial" w:cs="Arial"/>
                <w:lang w:val="en-US"/>
              </w:rPr>
              <w:t xml:space="preserve">They will proactively seek new patients to recruit </w:t>
            </w:r>
            <w:r w:rsidRPr="00842E02">
              <w:rPr>
                <w:rFonts w:ascii="Arial" w:hAnsi="Arial"/>
                <w:lang w:val="en-US"/>
              </w:rPr>
              <w:t xml:space="preserve">from </w:t>
            </w:r>
            <w:r w:rsidR="00BB535B" w:rsidRPr="00842E02">
              <w:rPr>
                <w:rFonts w:ascii="Arial" w:eastAsia="Times New Roman" w:hAnsi="Arial" w:cs="Arial"/>
                <w:lang w:val="en-US"/>
              </w:rPr>
              <w:t>MAU</w:t>
            </w:r>
            <w:r w:rsidRPr="00842E02">
              <w:rPr>
                <w:rFonts w:ascii="Arial" w:hAnsi="Arial"/>
                <w:lang w:val="en-US"/>
              </w:rPr>
              <w:t xml:space="preserve">, SDEC </w:t>
            </w:r>
            <w:r w:rsidRPr="00F67AF1">
              <w:rPr>
                <w:rFonts w:ascii="Arial" w:eastAsia="Times New Roman" w:hAnsi="Arial" w:cs="Arial"/>
                <w:lang w:val="en-US"/>
              </w:rPr>
              <w:t>and wards across the hospital, assessing these patients and driving their safe discharge into AHAH.</w:t>
            </w:r>
            <w:bookmarkStart w:id="0" w:name="_GoBack"/>
            <w:bookmarkEnd w:id="0"/>
          </w:p>
          <w:p w14:paraId="3ADBBBF7" w14:textId="77777777" w:rsidR="00E4683E" w:rsidRPr="00F67AF1" w:rsidRDefault="00E4683E" w:rsidP="00F67AF1">
            <w:pPr>
              <w:numPr>
                <w:ilvl w:val="0"/>
                <w:numId w:val="34"/>
              </w:numPr>
              <w:rPr>
                <w:rFonts w:ascii="Arial" w:eastAsia="Times New Roman" w:hAnsi="Arial" w:cs="Arial"/>
                <w:lang w:eastAsia="en-GB"/>
              </w:rPr>
            </w:pPr>
            <w:r w:rsidRPr="00F67AF1">
              <w:rPr>
                <w:rFonts w:ascii="Arial" w:eastAsia="Times New Roman" w:hAnsi="Arial" w:cs="Arial"/>
                <w:lang w:eastAsia="en-GB"/>
              </w:rPr>
              <w:t xml:space="preserve">They will work to improve and maintain the </w:t>
            </w:r>
            <w:r w:rsidR="00F67AF1">
              <w:rPr>
                <w:rFonts w:ascii="Arial" w:eastAsia="Times New Roman" w:hAnsi="Arial" w:cs="Arial"/>
                <w:lang w:eastAsia="en-GB"/>
              </w:rPr>
              <w:t>AHAH</w:t>
            </w:r>
            <w:r w:rsidRPr="00F67AF1">
              <w:rPr>
                <w:rFonts w:ascii="Arial" w:eastAsia="Times New Roman" w:hAnsi="Arial" w:cs="Arial"/>
                <w:lang w:eastAsia="en-GB"/>
              </w:rPr>
              <w:t xml:space="preserve"> service based on best practice and current national guidelines. </w:t>
            </w:r>
          </w:p>
          <w:p w14:paraId="1AC6B352" w14:textId="71C8B40E" w:rsidR="00E4683E" w:rsidRPr="00F67AF1" w:rsidRDefault="00E4683E" w:rsidP="00F67AF1">
            <w:pPr>
              <w:numPr>
                <w:ilvl w:val="0"/>
                <w:numId w:val="34"/>
              </w:numPr>
              <w:rPr>
                <w:rFonts w:ascii="Arial" w:eastAsia="Times New Roman" w:hAnsi="Arial" w:cs="Arial"/>
                <w:lang w:eastAsia="en-GB"/>
              </w:rPr>
            </w:pPr>
            <w:r w:rsidRPr="00F67AF1">
              <w:rPr>
                <w:rFonts w:ascii="Arial" w:eastAsia="Times New Roman" w:hAnsi="Arial" w:cs="Arial"/>
                <w:lang w:eastAsia="en-GB"/>
              </w:rPr>
              <w:t xml:space="preserve">They will work closely with the </w:t>
            </w:r>
            <w:r w:rsidR="00BB535B">
              <w:rPr>
                <w:rFonts w:ascii="Arial" w:eastAsia="Times New Roman" w:hAnsi="Arial" w:cs="Arial"/>
                <w:lang w:eastAsia="en-GB"/>
              </w:rPr>
              <w:t>MAU</w:t>
            </w:r>
            <w:r w:rsidRPr="00F67AF1">
              <w:rPr>
                <w:rFonts w:ascii="Arial" w:eastAsia="Times New Roman" w:hAnsi="Arial" w:cs="Arial"/>
                <w:lang w:eastAsia="en-GB"/>
              </w:rPr>
              <w:t xml:space="preserve"> nursing team to provide support and clinical advice to triage nurses, including streaming patients directly from triage to AHAH. The post holder will be expected to have a solid understanding of the triage process and role model good practice.</w:t>
            </w:r>
          </w:p>
          <w:p w14:paraId="53DA1A4B" w14:textId="77777777" w:rsidR="00E4683E" w:rsidRPr="00F67AF1" w:rsidRDefault="00E4683E" w:rsidP="00F67AF1">
            <w:pPr>
              <w:numPr>
                <w:ilvl w:val="0"/>
                <w:numId w:val="34"/>
              </w:numPr>
              <w:rPr>
                <w:rFonts w:ascii="Arial" w:eastAsia="Times New Roman" w:hAnsi="Arial" w:cs="Arial"/>
                <w:lang w:eastAsia="en-GB"/>
              </w:rPr>
            </w:pPr>
            <w:r w:rsidRPr="00F67AF1">
              <w:rPr>
                <w:rFonts w:ascii="Arial" w:eastAsia="Times New Roman" w:hAnsi="Arial" w:cs="Arial"/>
                <w:lang w:eastAsia="en-GB"/>
              </w:rPr>
              <w:t>The post holder will</w:t>
            </w:r>
            <w:r w:rsidR="007B23F7" w:rsidRPr="00F67AF1">
              <w:rPr>
                <w:rFonts w:ascii="Arial" w:eastAsia="Times New Roman" w:hAnsi="Arial" w:cs="Arial"/>
                <w:lang w:eastAsia="en-GB"/>
              </w:rPr>
              <w:t xml:space="preserve"> be expected to complete ongoing learning and obtain advanced practice</w:t>
            </w:r>
            <w:r w:rsidRPr="00F67AF1">
              <w:rPr>
                <w:rFonts w:ascii="Arial" w:eastAsia="Times New Roman" w:hAnsi="Arial" w:cs="Arial"/>
                <w:lang w:eastAsia="en-GB"/>
              </w:rPr>
              <w:t xml:space="preserve"> modules relevant to their role, including history taking and clinical examination.</w:t>
            </w:r>
          </w:p>
          <w:p w14:paraId="712F905A" w14:textId="77777777" w:rsidR="007B23F7" w:rsidRPr="00F67AF1" w:rsidRDefault="00E4683E" w:rsidP="00F67AF1">
            <w:pPr>
              <w:numPr>
                <w:ilvl w:val="0"/>
                <w:numId w:val="34"/>
              </w:numPr>
              <w:rPr>
                <w:rFonts w:ascii="Arial" w:eastAsia="Times New Roman" w:hAnsi="Arial" w:cs="Arial"/>
                <w:lang w:eastAsia="en-GB"/>
              </w:rPr>
            </w:pPr>
            <w:r w:rsidRPr="00F67AF1">
              <w:rPr>
                <w:rFonts w:ascii="Arial" w:eastAsia="Times New Roman" w:hAnsi="Arial" w:cs="Arial"/>
                <w:lang w:eastAsia="en-GB"/>
              </w:rPr>
              <w:t xml:space="preserve">On completion of further training detailed above, they will be expected to run the DVT clinic in accordance with local protocol. </w:t>
            </w:r>
          </w:p>
          <w:p w14:paraId="48C1B61F" w14:textId="77777777" w:rsidR="00F67AF1" w:rsidRPr="00F67AF1" w:rsidRDefault="007B23F7" w:rsidP="00F67AF1">
            <w:pPr>
              <w:numPr>
                <w:ilvl w:val="0"/>
                <w:numId w:val="34"/>
              </w:numPr>
              <w:rPr>
                <w:rFonts w:ascii="Arial" w:eastAsia="Times New Roman" w:hAnsi="Arial" w:cs="Arial"/>
                <w:lang w:eastAsia="en-GB"/>
              </w:rPr>
            </w:pPr>
            <w:r w:rsidRPr="00F67AF1">
              <w:rPr>
                <w:rFonts w:ascii="Arial" w:eastAsia="Times New Roman" w:hAnsi="Arial" w:cs="Arial"/>
              </w:rPr>
              <w:t>They</w:t>
            </w:r>
            <w:r w:rsidR="00D4362D" w:rsidRPr="00F67AF1">
              <w:rPr>
                <w:rFonts w:ascii="Arial" w:eastAsia="Times New Roman" w:hAnsi="Arial" w:cs="Arial"/>
              </w:rPr>
              <w:t xml:space="preserve"> will also be expected to play a proactive role in quality and service improvement and working closely with the </w:t>
            </w:r>
            <w:r w:rsidR="00EB03ED" w:rsidRPr="00F67AF1">
              <w:rPr>
                <w:rFonts w:ascii="Arial" w:eastAsia="Times New Roman" w:hAnsi="Arial" w:cs="Arial"/>
              </w:rPr>
              <w:t>Clinical Nurse Manager</w:t>
            </w:r>
            <w:r w:rsidR="00D4362D" w:rsidRPr="00F67AF1">
              <w:rPr>
                <w:rFonts w:ascii="Arial" w:eastAsia="Times New Roman" w:hAnsi="Arial" w:cs="Arial"/>
              </w:rPr>
              <w:t xml:space="preserve"> and multidisciplinary team</w:t>
            </w:r>
            <w:r w:rsidRPr="00F67AF1">
              <w:rPr>
                <w:rFonts w:ascii="Arial" w:eastAsia="Times New Roman" w:hAnsi="Arial" w:cs="Arial"/>
              </w:rPr>
              <w:t>.</w:t>
            </w:r>
            <w:r w:rsidR="00D4362D" w:rsidRPr="00F67AF1">
              <w:rPr>
                <w:rFonts w:ascii="Arial" w:eastAsia="Times New Roman" w:hAnsi="Arial" w:cs="Arial"/>
              </w:rPr>
              <w:t xml:space="preserve"> </w:t>
            </w:r>
          </w:p>
        </w:tc>
      </w:tr>
      <w:tr w:rsidR="00213541" w:rsidRPr="00F607B2" w14:paraId="4409B093" w14:textId="77777777" w:rsidTr="00213541">
        <w:tc>
          <w:tcPr>
            <w:tcW w:w="4507" w:type="dxa"/>
            <w:shd w:val="clear" w:color="auto" w:fill="002060"/>
          </w:tcPr>
          <w:p w14:paraId="74435C91" w14:textId="77777777" w:rsidR="00213541" w:rsidRPr="009F288D" w:rsidRDefault="00213541" w:rsidP="00F67AF1">
            <w:pPr>
              <w:rPr>
                <w:rFonts w:ascii="Arial" w:hAnsi="Arial" w:cs="Arial"/>
                <w:b/>
              </w:rPr>
            </w:pPr>
            <w:r w:rsidRPr="009F288D">
              <w:rPr>
                <w:rFonts w:ascii="Arial" w:hAnsi="Arial" w:cs="Arial"/>
                <w:b/>
              </w:rPr>
              <w:t xml:space="preserve">KEY WORKING RELATIONSHIPS </w:t>
            </w:r>
          </w:p>
        </w:tc>
        <w:tc>
          <w:tcPr>
            <w:tcW w:w="4621" w:type="dxa"/>
            <w:shd w:val="clear" w:color="auto" w:fill="002060"/>
          </w:tcPr>
          <w:p w14:paraId="57431857" w14:textId="77777777" w:rsidR="00213541" w:rsidRPr="009F288D" w:rsidRDefault="00213541" w:rsidP="00F67AF1">
            <w:pPr>
              <w:rPr>
                <w:rFonts w:ascii="Arial" w:hAnsi="Arial" w:cs="Arial"/>
              </w:rPr>
            </w:pPr>
          </w:p>
        </w:tc>
      </w:tr>
      <w:tr w:rsidR="00213541" w:rsidRPr="00F607B2" w14:paraId="5B614E54" w14:textId="77777777" w:rsidTr="0087013E">
        <w:tc>
          <w:tcPr>
            <w:tcW w:w="9128" w:type="dxa"/>
            <w:gridSpan w:val="2"/>
            <w:tcBorders>
              <w:bottom w:val="single" w:sz="4" w:space="0" w:color="auto"/>
            </w:tcBorders>
          </w:tcPr>
          <w:p w14:paraId="42C7D19E" w14:textId="77777777" w:rsidR="00F67AF1" w:rsidRPr="00F67AF1" w:rsidRDefault="00F67AF1" w:rsidP="00F67AF1">
            <w:pPr>
              <w:numPr>
                <w:ilvl w:val="0"/>
                <w:numId w:val="34"/>
              </w:numPr>
              <w:rPr>
                <w:rFonts w:ascii="Arial" w:eastAsia="Times New Roman" w:hAnsi="Arial" w:cs="Times New Roman"/>
                <w:szCs w:val="20"/>
                <w:lang w:eastAsia="en-GB"/>
              </w:rPr>
            </w:pPr>
            <w:r w:rsidRPr="00F67AF1">
              <w:rPr>
                <w:rFonts w:ascii="Arial" w:eastAsia="Times New Roman" w:hAnsi="Arial" w:cs="Times New Roman"/>
                <w:szCs w:val="20"/>
                <w:lang w:eastAsia="en-GB"/>
              </w:rPr>
              <w:t>SDEC and AHAH Clinical Nurse Manager</w:t>
            </w:r>
            <w:r>
              <w:rPr>
                <w:rFonts w:ascii="Arial" w:eastAsia="Times New Roman" w:hAnsi="Arial" w:cs="Times New Roman"/>
                <w:szCs w:val="20"/>
                <w:lang w:eastAsia="en-GB"/>
              </w:rPr>
              <w:t>.</w:t>
            </w:r>
          </w:p>
          <w:p w14:paraId="06C1688D" w14:textId="77777777" w:rsidR="00E4683E" w:rsidRPr="00F67AF1" w:rsidRDefault="00E4683E" w:rsidP="00F67AF1">
            <w:pPr>
              <w:numPr>
                <w:ilvl w:val="0"/>
                <w:numId w:val="34"/>
              </w:numPr>
              <w:rPr>
                <w:rFonts w:ascii="Arial" w:eastAsia="Times New Roman" w:hAnsi="Arial" w:cs="Times New Roman"/>
                <w:szCs w:val="20"/>
                <w:lang w:eastAsia="en-GB"/>
              </w:rPr>
            </w:pPr>
            <w:r w:rsidRPr="00F67AF1">
              <w:rPr>
                <w:rFonts w:ascii="Arial" w:eastAsia="Times New Roman" w:hAnsi="Arial" w:cs="Times New Roman"/>
                <w:szCs w:val="20"/>
                <w:lang w:eastAsia="en-GB"/>
              </w:rPr>
              <w:t>Patients, carers and relatives</w:t>
            </w:r>
            <w:r w:rsidR="00F67AF1">
              <w:rPr>
                <w:rFonts w:ascii="Arial" w:eastAsia="Times New Roman" w:hAnsi="Arial" w:cs="Times New Roman"/>
                <w:szCs w:val="20"/>
                <w:lang w:eastAsia="en-GB"/>
              </w:rPr>
              <w:t>.</w:t>
            </w:r>
          </w:p>
          <w:p w14:paraId="44D4AE02" w14:textId="77777777" w:rsidR="00E4683E" w:rsidRPr="00F67AF1" w:rsidRDefault="00E4683E" w:rsidP="00F67AF1">
            <w:pPr>
              <w:numPr>
                <w:ilvl w:val="0"/>
                <w:numId w:val="34"/>
              </w:numPr>
              <w:rPr>
                <w:rFonts w:ascii="Arial" w:eastAsia="Times New Roman" w:hAnsi="Arial" w:cs="Times New Roman"/>
                <w:szCs w:val="20"/>
                <w:lang w:eastAsia="en-GB"/>
              </w:rPr>
            </w:pPr>
            <w:r w:rsidRPr="00F67AF1">
              <w:rPr>
                <w:rFonts w:ascii="Arial" w:eastAsia="Times New Roman" w:hAnsi="Arial" w:cs="Times New Roman"/>
                <w:szCs w:val="20"/>
                <w:lang w:eastAsia="en-GB"/>
              </w:rPr>
              <w:t>Nursing staff across AMU</w:t>
            </w:r>
            <w:r w:rsidR="00356133">
              <w:rPr>
                <w:rFonts w:ascii="Arial" w:eastAsia="Times New Roman" w:hAnsi="Arial" w:cs="Times New Roman"/>
                <w:szCs w:val="20"/>
                <w:lang w:eastAsia="en-GB"/>
              </w:rPr>
              <w:t xml:space="preserve"> </w:t>
            </w:r>
            <w:r w:rsidRPr="00F67AF1">
              <w:rPr>
                <w:rFonts w:ascii="Arial" w:eastAsia="Times New Roman" w:hAnsi="Arial" w:cs="Times New Roman"/>
                <w:szCs w:val="20"/>
                <w:lang w:eastAsia="en-GB"/>
              </w:rPr>
              <w:t>and SDEC</w:t>
            </w:r>
            <w:r w:rsidR="00F67AF1">
              <w:rPr>
                <w:rFonts w:ascii="Arial" w:eastAsia="Times New Roman" w:hAnsi="Arial" w:cs="Times New Roman"/>
                <w:szCs w:val="20"/>
                <w:lang w:eastAsia="en-GB"/>
              </w:rPr>
              <w:t>.</w:t>
            </w:r>
          </w:p>
          <w:p w14:paraId="2E2452D4" w14:textId="77777777" w:rsidR="00F67AF1" w:rsidRPr="00F67AF1" w:rsidRDefault="00F67AF1" w:rsidP="00F67AF1">
            <w:pPr>
              <w:numPr>
                <w:ilvl w:val="0"/>
                <w:numId w:val="34"/>
              </w:numPr>
              <w:rPr>
                <w:rFonts w:ascii="Arial" w:eastAsia="Times New Roman" w:hAnsi="Arial" w:cs="Times New Roman"/>
                <w:szCs w:val="20"/>
                <w:lang w:eastAsia="en-GB"/>
              </w:rPr>
            </w:pPr>
            <w:r w:rsidRPr="00F67AF1">
              <w:rPr>
                <w:rFonts w:ascii="Arial" w:eastAsia="Times New Roman" w:hAnsi="Arial" w:cs="Times New Roman"/>
                <w:szCs w:val="20"/>
                <w:lang w:eastAsia="en-GB"/>
              </w:rPr>
              <w:t>Secretarial staff in AMU and SDEC</w:t>
            </w:r>
            <w:r>
              <w:rPr>
                <w:rFonts w:ascii="Arial" w:eastAsia="Times New Roman" w:hAnsi="Arial" w:cs="Times New Roman"/>
                <w:szCs w:val="20"/>
                <w:lang w:eastAsia="en-GB"/>
              </w:rPr>
              <w:t>.</w:t>
            </w:r>
          </w:p>
          <w:p w14:paraId="428A4929" w14:textId="77777777" w:rsidR="00F67AF1" w:rsidRPr="00F67AF1" w:rsidRDefault="00F67AF1" w:rsidP="00F67AF1">
            <w:pPr>
              <w:numPr>
                <w:ilvl w:val="0"/>
                <w:numId w:val="34"/>
              </w:numPr>
              <w:rPr>
                <w:rFonts w:ascii="Arial" w:eastAsia="Times New Roman" w:hAnsi="Arial" w:cs="Times New Roman"/>
                <w:szCs w:val="20"/>
                <w:lang w:eastAsia="en-GB"/>
              </w:rPr>
            </w:pPr>
            <w:r w:rsidRPr="00F67AF1">
              <w:rPr>
                <w:rFonts w:ascii="Arial" w:eastAsia="Times New Roman" w:hAnsi="Arial" w:cs="Times New Roman"/>
                <w:szCs w:val="20"/>
                <w:lang w:eastAsia="en-GB"/>
              </w:rPr>
              <w:t>Acute Medical Consultants and other medical staff, including ACPs</w:t>
            </w:r>
            <w:r>
              <w:rPr>
                <w:rFonts w:ascii="Arial" w:eastAsia="Times New Roman" w:hAnsi="Arial" w:cs="Times New Roman"/>
                <w:szCs w:val="20"/>
                <w:lang w:eastAsia="en-GB"/>
              </w:rPr>
              <w:t>.</w:t>
            </w:r>
          </w:p>
          <w:p w14:paraId="4E2581EF" w14:textId="77777777" w:rsidR="00E4683E" w:rsidRPr="00F67AF1" w:rsidRDefault="00E4683E" w:rsidP="00F67AF1">
            <w:pPr>
              <w:numPr>
                <w:ilvl w:val="0"/>
                <w:numId w:val="34"/>
              </w:numPr>
              <w:rPr>
                <w:rFonts w:ascii="Arial" w:eastAsia="Times New Roman" w:hAnsi="Arial" w:cs="Times New Roman"/>
                <w:szCs w:val="20"/>
                <w:lang w:eastAsia="en-GB"/>
              </w:rPr>
            </w:pPr>
            <w:r w:rsidRPr="00F67AF1">
              <w:rPr>
                <w:rFonts w:ascii="Arial" w:eastAsia="Times New Roman" w:hAnsi="Arial" w:cs="Times New Roman"/>
                <w:szCs w:val="20"/>
                <w:lang w:eastAsia="en-GB"/>
              </w:rPr>
              <w:t>All members of the multi-disciplinary team across the Trust</w:t>
            </w:r>
            <w:r w:rsidR="00F67AF1">
              <w:rPr>
                <w:rFonts w:ascii="Arial" w:eastAsia="Times New Roman" w:hAnsi="Arial" w:cs="Times New Roman"/>
                <w:szCs w:val="20"/>
                <w:lang w:eastAsia="en-GB"/>
              </w:rPr>
              <w:t>.</w:t>
            </w:r>
          </w:p>
          <w:p w14:paraId="0FF69813" w14:textId="77777777" w:rsidR="00E4683E" w:rsidRPr="00F67AF1" w:rsidRDefault="00E4683E" w:rsidP="00F67AF1">
            <w:pPr>
              <w:numPr>
                <w:ilvl w:val="0"/>
                <w:numId w:val="34"/>
              </w:numPr>
              <w:rPr>
                <w:rFonts w:ascii="Arial" w:eastAsia="Times New Roman" w:hAnsi="Arial" w:cs="Arial"/>
                <w:lang w:eastAsia="en-GB"/>
              </w:rPr>
            </w:pPr>
            <w:r w:rsidRPr="00F67AF1">
              <w:rPr>
                <w:rFonts w:ascii="Arial" w:eastAsia="Times New Roman" w:hAnsi="Arial" w:cs="Arial"/>
                <w:lang w:eastAsia="en-GB"/>
              </w:rPr>
              <w:t>Pharmacists</w:t>
            </w:r>
            <w:r w:rsidR="00F67AF1">
              <w:rPr>
                <w:rFonts w:ascii="Arial" w:eastAsia="Times New Roman" w:hAnsi="Arial" w:cs="Arial"/>
                <w:lang w:eastAsia="en-GB"/>
              </w:rPr>
              <w:t>.</w:t>
            </w:r>
          </w:p>
          <w:p w14:paraId="0234DA1D" w14:textId="77777777" w:rsidR="00F67AF1" w:rsidRDefault="00F67AF1" w:rsidP="00F67AF1">
            <w:pPr>
              <w:numPr>
                <w:ilvl w:val="0"/>
                <w:numId w:val="34"/>
              </w:numPr>
              <w:rPr>
                <w:rFonts w:ascii="Arial" w:eastAsia="Times New Roman" w:hAnsi="Arial" w:cs="Times New Roman"/>
                <w:szCs w:val="20"/>
                <w:lang w:eastAsia="en-GB"/>
              </w:rPr>
            </w:pPr>
            <w:r w:rsidRPr="00F67AF1">
              <w:rPr>
                <w:rFonts w:ascii="Arial" w:eastAsia="Times New Roman" w:hAnsi="Arial" w:cs="Times New Roman"/>
                <w:szCs w:val="20"/>
                <w:lang w:eastAsia="en-GB"/>
              </w:rPr>
              <w:t>AMU and SDEC Clinical Matron</w:t>
            </w:r>
            <w:r>
              <w:rPr>
                <w:rFonts w:ascii="Arial" w:eastAsia="Times New Roman" w:hAnsi="Arial" w:cs="Times New Roman"/>
                <w:szCs w:val="20"/>
                <w:lang w:eastAsia="en-GB"/>
              </w:rPr>
              <w:t>.</w:t>
            </w:r>
          </w:p>
          <w:p w14:paraId="40A02968" w14:textId="77777777" w:rsidR="00F67AF1" w:rsidRPr="00F67AF1" w:rsidRDefault="00E4683E" w:rsidP="00F67AF1">
            <w:pPr>
              <w:numPr>
                <w:ilvl w:val="0"/>
                <w:numId w:val="34"/>
              </w:numPr>
              <w:rPr>
                <w:rFonts w:ascii="Arial" w:eastAsia="Times New Roman" w:hAnsi="Arial" w:cs="Times New Roman"/>
                <w:szCs w:val="20"/>
                <w:lang w:eastAsia="en-GB"/>
              </w:rPr>
            </w:pPr>
            <w:r w:rsidRPr="00F67AF1">
              <w:rPr>
                <w:rFonts w:ascii="Arial" w:eastAsia="Times New Roman" w:hAnsi="Arial" w:cs="Times New Roman"/>
                <w:szCs w:val="20"/>
                <w:lang w:eastAsia="en-GB"/>
              </w:rPr>
              <w:t>AMU Clinical Nurse Managers</w:t>
            </w:r>
            <w:r w:rsidR="00F67AF1">
              <w:rPr>
                <w:rFonts w:ascii="Arial" w:eastAsia="Times New Roman" w:hAnsi="Arial" w:cs="Times New Roman"/>
                <w:szCs w:val="20"/>
                <w:lang w:eastAsia="en-GB"/>
              </w:rPr>
              <w:t>.</w:t>
            </w:r>
          </w:p>
        </w:tc>
      </w:tr>
    </w:tbl>
    <w:p w14:paraId="3F06CB4D" w14:textId="77777777" w:rsidR="0065668D" w:rsidRDefault="0065668D" w:rsidP="00F67AF1"/>
    <w:tbl>
      <w:tblPr>
        <w:tblStyle w:val="TableGrid"/>
        <w:tblW w:w="9128" w:type="dxa"/>
        <w:tblInd w:w="534" w:type="dxa"/>
        <w:tblLook w:val="04A0" w:firstRow="1" w:lastRow="0" w:firstColumn="1" w:lastColumn="0" w:noHBand="0" w:noVBand="1"/>
      </w:tblPr>
      <w:tblGrid>
        <w:gridCol w:w="1275"/>
        <w:gridCol w:w="7853"/>
      </w:tblGrid>
      <w:tr w:rsidR="0087013E" w:rsidRPr="00F607B2" w14:paraId="05A3C61C" w14:textId="77777777" w:rsidTr="0086334C">
        <w:tc>
          <w:tcPr>
            <w:tcW w:w="9128" w:type="dxa"/>
            <w:gridSpan w:val="2"/>
            <w:shd w:val="clear" w:color="auto" w:fill="002060"/>
          </w:tcPr>
          <w:p w14:paraId="02B21A33" w14:textId="77777777" w:rsidR="0087013E" w:rsidRPr="00F607B2" w:rsidRDefault="0087013E" w:rsidP="00F67AF1">
            <w:pPr>
              <w:rPr>
                <w:rFonts w:ascii="Arial" w:hAnsi="Arial" w:cs="Arial"/>
                <w:b/>
              </w:rPr>
            </w:pPr>
            <w:r w:rsidRPr="00F607B2">
              <w:rPr>
                <w:rFonts w:ascii="Arial" w:hAnsi="Arial" w:cs="Arial"/>
                <w:b/>
              </w:rPr>
              <w:t xml:space="preserve">ORGANISATIONAL CHART </w:t>
            </w:r>
          </w:p>
        </w:tc>
      </w:tr>
      <w:tr w:rsidR="0087013E" w:rsidRPr="00F607B2" w14:paraId="23E27380" w14:textId="77777777" w:rsidTr="0086334C">
        <w:tc>
          <w:tcPr>
            <w:tcW w:w="9128" w:type="dxa"/>
            <w:gridSpan w:val="2"/>
            <w:tcBorders>
              <w:bottom w:val="single" w:sz="4" w:space="0" w:color="auto"/>
            </w:tcBorders>
          </w:tcPr>
          <w:p w14:paraId="76F3E0C2" w14:textId="77777777" w:rsidR="00E4683E" w:rsidRPr="00E4683E" w:rsidRDefault="00E4683E" w:rsidP="00F67AF1">
            <w:pPr>
              <w:keepNext/>
              <w:outlineLvl w:val="0"/>
              <w:rPr>
                <w:rFonts w:ascii="Arial" w:eastAsia="Times New Roman" w:hAnsi="Arial" w:cs="Arial"/>
                <w:b/>
                <w:lang w:eastAsia="en-GB"/>
              </w:rPr>
            </w:pPr>
          </w:p>
          <w:p w14:paraId="05027958" w14:textId="77777777" w:rsidR="00E4683E" w:rsidRPr="00E4683E" w:rsidRDefault="00E4683E" w:rsidP="00F67AF1">
            <w:pPr>
              <w:rPr>
                <w:rFonts w:ascii="Arial" w:eastAsia="Times New Roman" w:hAnsi="Arial" w:cs="Arial"/>
                <w:b/>
                <w:lang w:eastAsia="en-GB"/>
              </w:rPr>
            </w:pPr>
            <w:r>
              <w:rPr>
                <w:rFonts w:ascii="Arial" w:eastAsia="Times New Roman" w:hAnsi="Arial" w:cs="Arial"/>
                <w:b/>
                <w:noProof/>
                <w:lang w:eastAsia="en-GB"/>
              </w:rPr>
              <mc:AlternateContent>
                <mc:Choice Requires="wps">
                  <w:drawing>
                    <wp:anchor distT="0" distB="0" distL="114300" distR="114300" simplePos="0" relativeHeight="251676672" behindDoc="0" locked="0" layoutInCell="1" allowOverlap="1" wp14:anchorId="4CE71681" wp14:editId="585736D1">
                      <wp:simplePos x="0" y="0"/>
                      <wp:positionH relativeFrom="column">
                        <wp:posOffset>2080260</wp:posOffset>
                      </wp:positionH>
                      <wp:positionV relativeFrom="paragraph">
                        <wp:posOffset>3175</wp:posOffset>
                      </wp:positionV>
                      <wp:extent cx="1428750" cy="466725"/>
                      <wp:effectExtent l="0" t="0" r="19050" b="28575"/>
                      <wp:wrapNone/>
                      <wp:docPr id="26" name="Flowchart: Proces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466725"/>
                              </a:xfrm>
                              <a:prstGeom prst="flowChartProcess">
                                <a:avLst/>
                              </a:prstGeom>
                              <a:solidFill>
                                <a:srgbClr val="FFFFFF"/>
                              </a:solidFill>
                              <a:ln w="9525">
                                <a:solidFill>
                                  <a:srgbClr val="000000"/>
                                </a:solidFill>
                                <a:miter lim="800000"/>
                                <a:headEnd/>
                                <a:tailEnd/>
                              </a:ln>
                            </wps:spPr>
                            <wps:txbx>
                              <w:txbxContent>
                                <w:p w14:paraId="6C34253B" w14:textId="77777777" w:rsidR="007B23F7" w:rsidRPr="00F67AF1" w:rsidRDefault="007B23F7" w:rsidP="00F67AF1">
                                  <w:pPr>
                                    <w:jc w:val="center"/>
                                    <w:rPr>
                                      <w:rFonts w:ascii="Arial" w:hAnsi="Arial" w:cs="Arial"/>
                                    </w:rPr>
                                  </w:pPr>
                                  <w:r w:rsidRPr="00F67AF1">
                                    <w:rPr>
                                      <w:rFonts w:ascii="Arial" w:hAnsi="Arial" w:cs="Arial"/>
                                    </w:rPr>
                                    <w:t>Assistant Director of Nursing Medicine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71681" id="_x0000_t109" coordsize="21600,21600" o:spt="109" path="m,l,21600r21600,l21600,xe">
                      <v:stroke joinstyle="miter"/>
                      <v:path gradientshapeok="t" o:connecttype="rect"/>
                    </v:shapetype>
                    <v:shape id="Flowchart: Process 26" o:spid="_x0000_s1028" type="#_x0000_t109" style="position:absolute;margin-left:163.8pt;margin-top:.25pt;width:112.5pt;height:3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79VMgIAAGUEAAAOAAAAZHJzL2Uyb0RvYy54bWysVNtu2zAMfR+wfxD0vjgJkrQ16hRFugwD&#10;uq1Atw9gZDkWJosapcTpvn6UnKbZBXsY5gdBFKXDw0PS1zeHzoq9pmDQVXIyGkuhncLauG0lv3xe&#10;v7mUIkRwNVh0upJPOsib5etX170v9RRbtLUmwSAulL2vZBujL4siqFZ3EEbotWNng9RBZJO2RU3Q&#10;M3pni+l4vCh6pNoTKh0Cn94NTrnM+E2jVfzUNEFHYSvJ3GJeKa+btBbLayi3BL416kgD/oFFB8Zx&#10;0BPUHUQQOzK/QXVGEQZs4khhV2DTGKVzDpzNZPxLNo8teJ1zYXGCP8kU/h+s+rh/IGHqSk4XUjjo&#10;uEZri71qgWIpHgZlBTtZqd6Hkh88+gdKuQZ/j+prEA5XLbitviXCvtVQM79Jul/89CAZgZ+KTf8B&#10;a44Du4hZtENDXQJkOcQh1+bpVBt9iELx4WQ2vbyYcwkV+2aLxcV0nkNA+fzaU4jvNHYibSrZcBbM&#10;i+IxhxwJ9vchJmZQPl/PmaA19dpYmw3ablaWxB64Z9b5O0YK59esE30lr+bM4+8Q4/z9CaIzkZvf&#10;mq6Sl6dLUCYJ37o6t2YEY4c9U7buqGmScShHPGwOQ/lSgCTxBusnFplw6HWeTd60SN+l6LnPKxm+&#10;7YC0FPa940JdTWazNBjZmM0vpmzQuWdz7gGnGKqSUYphu4rDMO08mW3LkSZZDYe3XNzGZK1fWB3p&#10;cy/nEhznLg3LuZ1vvfwdlj8AAAD//wMAUEsDBBQABgAIAAAAIQB73Tq23gAAAAcBAAAPAAAAZHJz&#10;L2Rvd25yZXYueG1sTI7BToNAFEX3Jv7D5Jm4aexQWtoGeTTGBGMXLsRuuhuYJxCZN4SZUvx7x5Uu&#10;b+7NuSc7zKYXE42us4ywWkYgiGurO24QTh/Fwx6E84q16i0Twjc5OOS3N5lKtb3yO02lb0SAsEsV&#10;Quv9kErp6paMcks7EIfu045G+RDHRupRXQPc9DKOoq00quPw0KqBnluqv8qLQYj3i/KF34rXTXXU&#10;hUpW52mxPiLe381PjyA8zf5vDL/6QR3y4FTZC2sneoR1vNuGKUICItRJEodYIew2Ecg8k//98x8A&#10;AAD//wMAUEsBAi0AFAAGAAgAAAAhALaDOJL+AAAA4QEAABMAAAAAAAAAAAAAAAAAAAAAAFtDb250&#10;ZW50X1R5cGVzXS54bWxQSwECLQAUAAYACAAAACEAOP0h/9YAAACUAQAACwAAAAAAAAAAAAAAAAAv&#10;AQAAX3JlbHMvLnJlbHNQSwECLQAUAAYACAAAACEAcj+/VTICAABlBAAADgAAAAAAAAAAAAAAAAAu&#10;AgAAZHJzL2Uyb0RvYy54bWxQSwECLQAUAAYACAAAACEAe906tt4AAAAHAQAADwAAAAAAAAAAAAAA&#10;AACMBAAAZHJzL2Rvd25yZXYueG1sUEsFBgAAAAAEAAQA8wAAAJcFAAAAAA==&#10;">
                      <v:textbox>
                        <w:txbxContent>
                          <w:p w14:paraId="6C34253B" w14:textId="77777777" w:rsidR="007B23F7" w:rsidRPr="00F67AF1" w:rsidRDefault="007B23F7" w:rsidP="00F67AF1">
                            <w:pPr>
                              <w:jc w:val="center"/>
                              <w:rPr>
                                <w:rFonts w:ascii="Arial" w:hAnsi="Arial" w:cs="Arial"/>
                              </w:rPr>
                            </w:pPr>
                            <w:r w:rsidRPr="00F67AF1">
                              <w:rPr>
                                <w:rFonts w:ascii="Arial" w:hAnsi="Arial" w:cs="Arial"/>
                              </w:rPr>
                              <w:t>Assistant Director of Nursing Medicine</w:t>
                            </w:r>
                          </w:p>
                        </w:txbxContent>
                      </v:textbox>
                    </v:shape>
                  </w:pict>
                </mc:Fallback>
              </mc:AlternateContent>
            </w:r>
          </w:p>
          <w:p w14:paraId="4AF5C783" w14:textId="77777777" w:rsidR="00E4683E" w:rsidRPr="00E4683E" w:rsidRDefault="00E4683E" w:rsidP="00F67AF1">
            <w:pPr>
              <w:rPr>
                <w:rFonts w:ascii="Arial" w:eastAsia="Times New Roman" w:hAnsi="Arial" w:cs="Arial"/>
                <w:lang w:eastAsia="en-GB"/>
              </w:rPr>
            </w:pPr>
          </w:p>
          <w:p w14:paraId="51F3BC50" w14:textId="77777777" w:rsidR="00E4683E" w:rsidRPr="00E4683E" w:rsidRDefault="00E4683E" w:rsidP="00F67AF1">
            <w:pPr>
              <w:rPr>
                <w:rFonts w:ascii="Arial" w:eastAsia="Times New Roman" w:hAnsi="Arial" w:cs="Arial"/>
                <w:lang w:eastAsia="en-GB"/>
              </w:rPr>
            </w:pPr>
          </w:p>
          <w:p w14:paraId="0E8C2D18" w14:textId="77777777" w:rsidR="00E4683E" w:rsidRPr="00E4683E" w:rsidRDefault="00E4683E" w:rsidP="00F67AF1">
            <w:pPr>
              <w:rPr>
                <w:rFonts w:ascii="Arial" w:eastAsia="Times New Roman" w:hAnsi="Arial" w:cs="Arial"/>
                <w:lang w:eastAsia="en-GB"/>
              </w:rPr>
            </w:pPr>
            <w:r>
              <w:rPr>
                <w:rFonts w:ascii="Arial" w:eastAsia="Times New Roman" w:hAnsi="Arial" w:cs="Arial"/>
                <w:noProof/>
                <w:lang w:eastAsia="en-GB"/>
              </w:rPr>
              <mc:AlternateContent>
                <mc:Choice Requires="wps">
                  <w:drawing>
                    <wp:anchor distT="0" distB="0" distL="114300" distR="114300" simplePos="0" relativeHeight="251682816" behindDoc="0" locked="0" layoutInCell="1" allowOverlap="1" wp14:anchorId="24DED59B" wp14:editId="13B56172">
                      <wp:simplePos x="0" y="0"/>
                      <wp:positionH relativeFrom="column">
                        <wp:posOffset>2802890</wp:posOffset>
                      </wp:positionH>
                      <wp:positionV relativeFrom="paragraph">
                        <wp:posOffset>-6985</wp:posOffset>
                      </wp:positionV>
                      <wp:extent cx="1" cy="423545"/>
                      <wp:effectExtent l="0" t="0" r="19050" b="1460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423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A4F62A" id="_x0000_t32" coordsize="21600,21600" o:spt="32" o:oned="t" path="m,l21600,21600e" filled="f">
                      <v:path arrowok="t" fillok="f" o:connecttype="none"/>
                      <o:lock v:ext="edit" shapetype="t"/>
                    </v:shapetype>
                    <v:shape id="Straight Arrow Connector 25" o:spid="_x0000_s1026" type="#_x0000_t32" style="position:absolute;margin-left:220.7pt;margin-top:-.55pt;width:0;height:33.3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3IKwIAAFUEAAAOAAAAZHJzL2Uyb0RvYy54bWysVF1v2jAUfZ+0/2D5nYbQ0EHUUFUJbA/d&#10;hkT3A4ztEGuOr2W7BDTtv+/aUNZ2L9M0Hsz1xz0+597j3N4dek320nkFpqL51ZgSaTgIZXYV/fa4&#10;Gs0o8YEZwTQYWdGj9PRu8f7d7WBLOYEOtJCOIIjx5WAr2oVgyyzzvJM981dgpcHNFlzPAk7dLhOO&#10;DYje62wyHt9kAzhhHXDpPa42p026SPhtK3n42rZeBqIritxCGl0at3HMFres3DlmO8XPNNg/sOiZ&#10;MnjpBaphgZEnp/6A6hV34KENVxz6DNpWcZk0oJp8/EbNpmNWJi1YHG8vZfL/D5Z/2a8dUaKikykl&#10;hvXYo01wTO26QO6dg4HUYAzWERzBI1ivwfoS02qzdlExP5iNfQD+3RMDdcfMTibej0eLWHnMyF6l&#10;xIm3eOt2+AwCz7CnAKl4h9b1pNXKfoqJERwLRA6pW8dLt+QhEI6LOSUcV4vJ9bRIxDJWRoSYZ50P&#10;HyX0JAYV9WdFFykndLZ/8CHy+50Qkw2slNbJGdqQoaLzKSqPOx60EnEzTdxuW2tH9ix6K/2S2DfH&#10;HDwZkcA6ycTyHAem9CnGy7WJeKgL6Zyjk3l+zMfz5Ww5K0bF5GY5KsZNM7pf1cXoZpV/mDbXTV03&#10;+c9ILS/KTgkhTWT3bOS8+DujnJ/UyYIXK1/KkL1GT/VCss//iXRqcezqyR9bEMe1e249ejcdPr+z&#10;+DhezjF++TVY/AIAAP//AwBQSwMEFAAGAAgAAAAhACTpjJDdAAAACQEAAA8AAABkcnMvZG93bnJl&#10;di54bWxMj8FOg0AQhu8mfYfNNPHWLhjEBhmaponGgyGx6n3LjoCys8hugb69azzU48x8+ef78+1s&#10;OjHS4FrLCPE6AkFcWd1yjfD2+rDagHBesVadZUI4k4NtsbjKVabtxC80HnwtQgi7TCE03veZlK5q&#10;yCi3tj1xuH3YwSgfxqGWelBTCDedvImiVBrVcvjQqJ72DVVfh5NB+Oa783six81nWfr08em5Zion&#10;xOvlvLsH4Wn2Fxh+9YM6FMHpaE+snegQkiROAoqwimMQAfhbHBHS2xRkkcv/DYofAAAA//8DAFBL&#10;AQItABQABgAIAAAAIQC2gziS/gAAAOEBAAATAAAAAAAAAAAAAAAAAAAAAABbQ29udGVudF9UeXBl&#10;c10ueG1sUEsBAi0AFAAGAAgAAAAhADj9If/WAAAAlAEAAAsAAAAAAAAAAAAAAAAALwEAAF9yZWxz&#10;Ly5yZWxzUEsBAi0AFAAGAAgAAAAhAP6HPcgrAgAAVQQAAA4AAAAAAAAAAAAAAAAALgIAAGRycy9l&#10;Mm9Eb2MueG1sUEsBAi0AFAAGAAgAAAAhACTpjJDdAAAACQEAAA8AAAAAAAAAAAAAAAAAhQQAAGRy&#10;cy9kb3ducmV2LnhtbFBLBQYAAAAABAAEAPMAAACPBQAAAAA=&#10;"/>
                  </w:pict>
                </mc:Fallback>
              </mc:AlternateContent>
            </w:r>
            <w:r>
              <w:rPr>
                <w:rFonts w:ascii="Arial" w:eastAsia="Times New Roman" w:hAnsi="Arial" w:cs="Arial"/>
                <w:noProof/>
                <w:lang w:eastAsia="en-GB"/>
              </w:rPr>
              <mc:AlternateContent>
                <mc:Choice Requires="wps">
                  <w:drawing>
                    <wp:anchor distT="0" distB="0" distL="114300" distR="114300" simplePos="0" relativeHeight="251681792" behindDoc="0" locked="0" layoutInCell="1" allowOverlap="1" wp14:anchorId="3068067E" wp14:editId="21CDCC78">
                      <wp:simplePos x="0" y="0"/>
                      <wp:positionH relativeFrom="column">
                        <wp:posOffset>2995930</wp:posOffset>
                      </wp:positionH>
                      <wp:positionV relativeFrom="paragraph">
                        <wp:posOffset>68580</wp:posOffset>
                      </wp:positionV>
                      <wp:extent cx="0" cy="0"/>
                      <wp:effectExtent l="10795" t="10795" r="8255" b="825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B21B93" id="Straight Arrow Connector 24" o:spid="_x0000_s1026" type="#_x0000_t32" style="position:absolute;margin-left:235.9pt;margin-top:5.4pt;width:0;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KZ7HgIAAEYEAAAOAAAAZHJzL2Uyb0RvYy54bWysU02P2jAQvVfqf7B8hxAaKESE1SqBXrYt&#10;EtsfYGyHWE08lm0IqOp/79h8iG0vVdUcnLE98+bNzPPi6dS15CitU6ALmg5HlEjNQSi9L+i31/Vg&#10;RonzTAvWgpYFPUtHn5bv3y16k8sxNNAKaQmCaJf3pqCN9yZPEscb2TE3BCM1XtZgO+Zxa/eJsKxH&#10;9K5NxqPRNOnBCmOBS+fwtLpc0mXEr2vJ/de6dtKTtqDIzcfVxnUX1mS5YPneMtMofqXB/oFFx5TG&#10;pHeoinlGDlb9AdUpbsFB7YccugTqWnEZa8Bq0tFv1WwbZmSsBZvjzL1N7v/B8i/HjSVKFHScUaJZ&#10;hzPaesvUvvHk2VroSQlaYx/BEnTBfvXG5RhW6o0NFfOT3poX4N8d0VA2TO9l5P16NoiVhojkTUjY&#10;OINZd/1nEOjDDh5i80617QIktoWc4ozO9xnJkyf8cshvpwnLbyHGOv9JQkeCUVB3LeHOPY0J2PHF&#10;+UCI5beAkE/DWrVtlEKrSV/Q+WQ8iQEOWiXCZXBzdr8rW0uOLIgpfrE6vHl0s3DQIoI1konV1fZM&#10;tRcbk7c64GFJSOdqXdTyYz6ar2arWTbIxtPVIBtV1eB5XWaD6Tr9OKk+VGVZpT8DtTTLGyWE1IHd&#10;Tblp9nfKuL6hi+bu2r23IXmLHvuFZG//SDrONIzxIogdiPPG3maNYo3O14cVXsPjHu3H57/8BQAA&#10;//8DAFBLAwQUAAYACAAAACEASDjfEdoAAAAJAQAADwAAAGRycy9kb3ducmV2LnhtbEyPT0/DMAzF&#10;70h8h8hIXBBLOvG3NJ0mJA4c2SZx9RrTFhqnatK17NNjtAOcLL/39PxzsZp9pw40xDawhWxhQBFX&#10;wbVcW9htX64fQMWE7LALTBa+KcKqPD8rMHdh4jc6bFKtpIRjjhaalPpc61g15DEuQk8s3kcYPCZZ&#10;h1q7AScp951eGnOnPbYsFxrs6bmh6mszegsUx9vMrB99vXs9Tlfvy+Pn1G+tvbyY10+gEs3pLwy/&#10;+IIOpTDtw8guqs7CzX0m6EkMI1MCJ2F/EnRZ6P8flD8AAAD//wMAUEsBAi0AFAAGAAgAAAAhALaD&#10;OJL+AAAA4QEAABMAAAAAAAAAAAAAAAAAAAAAAFtDb250ZW50X1R5cGVzXS54bWxQSwECLQAUAAYA&#10;CAAAACEAOP0h/9YAAACUAQAACwAAAAAAAAAAAAAAAAAvAQAAX3JlbHMvLnJlbHNQSwECLQAUAAYA&#10;CAAAACEAbCymex4CAABGBAAADgAAAAAAAAAAAAAAAAAuAgAAZHJzL2Uyb0RvYy54bWxQSwECLQAU&#10;AAYACAAAACEASDjfEdoAAAAJAQAADwAAAAAAAAAAAAAAAAB4BAAAZHJzL2Rvd25yZXYueG1sUEsF&#10;BgAAAAAEAAQA8wAAAH8FAAAAAA==&#10;"/>
                  </w:pict>
                </mc:Fallback>
              </mc:AlternateContent>
            </w:r>
          </w:p>
          <w:p w14:paraId="32AAB801" w14:textId="77777777" w:rsidR="00E4683E" w:rsidRPr="00E4683E" w:rsidRDefault="00E4683E" w:rsidP="00F67AF1">
            <w:pPr>
              <w:rPr>
                <w:rFonts w:ascii="Arial" w:eastAsia="Times New Roman" w:hAnsi="Arial" w:cs="Arial"/>
                <w:lang w:eastAsia="en-GB"/>
              </w:rPr>
            </w:pPr>
          </w:p>
          <w:p w14:paraId="5A61C060" w14:textId="77777777" w:rsidR="00E4683E" w:rsidRPr="00E4683E" w:rsidRDefault="00E4683E" w:rsidP="00F67AF1">
            <w:pPr>
              <w:rPr>
                <w:rFonts w:ascii="Arial" w:eastAsia="Times New Roman" w:hAnsi="Arial" w:cs="Arial"/>
                <w:lang w:eastAsia="en-GB"/>
              </w:rPr>
            </w:pPr>
            <w:r>
              <w:rPr>
                <w:rFonts w:ascii="Arial" w:eastAsia="Times New Roman" w:hAnsi="Arial" w:cs="Arial"/>
                <w:noProof/>
                <w:lang w:eastAsia="en-GB"/>
              </w:rPr>
              <mc:AlternateContent>
                <mc:Choice Requires="wps">
                  <w:drawing>
                    <wp:anchor distT="0" distB="0" distL="114300" distR="114300" simplePos="0" relativeHeight="251677696" behindDoc="0" locked="0" layoutInCell="1" allowOverlap="1" wp14:anchorId="6F29D003" wp14:editId="321DFAAD">
                      <wp:simplePos x="0" y="0"/>
                      <wp:positionH relativeFrom="column">
                        <wp:posOffset>2201545</wp:posOffset>
                      </wp:positionH>
                      <wp:positionV relativeFrom="paragraph">
                        <wp:posOffset>92075</wp:posOffset>
                      </wp:positionV>
                      <wp:extent cx="1306195" cy="487045"/>
                      <wp:effectExtent l="0" t="0" r="27305" b="27305"/>
                      <wp:wrapNone/>
                      <wp:docPr id="23" name="Flowchart: Proces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195" cy="487045"/>
                              </a:xfrm>
                              <a:prstGeom prst="flowChartProcess">
                                <a:avLst/>
                              </a:prstGeom>
                              <a:solidFill>
                                <a:srgbClr val="FFFFFF"/>
                              </a:solidFill>
                              <a:ln w="9525">
                                <a:solidFill>
                                  <a:srgbClr val="000000"/>
                                </a:solidFill>
                                <a:miter lim="800000"/>
                                <a:headEnd/>
                                <a:tailEnd/>
                              </a:ln>
                            </wps:spPr>
                            <wps:txbx>
                              <w:txbxContent>
                                <w:p w14:paraId="3EED0ACA" w14:textId="77777777" w:rsidR="007B23F7" w:rsidRPr="00F67AF1" w:rsidRDefault="007B23F7" w:rsidP="00F67AF1">
                                  <w:pPr>
                                    <w:jc w:val="center"/>
                                    <w:rPr>
                                      <w:rFonts w:ascii="Arial" w:hAnsi="Arial" w:cs="Arial"/>
                                    </w:rPr>
                                  </w:pPr>
                                  <w:r w:rsidRPr="00F67AF1">
                                    <w:rPr>
                                      <w:rFonts w:ascii="Arial" w:hAnsi="Arial" w:cs="Arial"/>
                                    </w:rPr>
                                    <w:t>Clinical Matron AMU and SDEC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9D003" id="Flowchart: Process 23" o:spid="_x0000_s1029" type="#_x0000_t109" style="position:absolute;margin-left:173.35pt;margin-top:7.25pt;width:102.85pt;height:3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h0CNgIAAGUEAAAOAAAAZHJzL2Uyb0RvYy54bWysVNtu2zAMfR+wfxD0vthOk16MOkWRLsOA&#10;rivQ7QMYWY6FyaJGKXG6rx8tp1m67WmYHwRRlA7Jc0hf3+w7K3aagkFXyWKSS6Gdwtq4TSW/flm9&#10;u5QiRHA1WHS6ks86yJvF2zfXvS/1FFu0tSbBIC6Uva9kG6MvsyyoVncQJui1Y2eD1EFkkzZZTdAz&#10;emezaZ6fZz1S7QmVDoFP70anXCT8ptEqfm6aoKOwleTcYloprethzRbXUG4IfGvUIQ34hyw6MI6D&#10;HqHuIILYkvkDqjOKMGATJwq7DJvGKJ1q4GqK/LdqnlrwOtXC5AR/pCn8P1j1sHskYepKTs+kcNCx&#10;RiuLvWqBYikeR2YFO5mp3oeSHzz5RxpqDf4e1bcgHC5bcBt9S4R9q6Hm/IrhfvbqwWAEfirW/Ses&#10;OQ5sIybS9g11AyDTIfZJm+ejNnofheLD4iw/L67mUij2zS4v8tk8hYDy5bWnED9o7MSwqWTDVXBe&#10;FA81pEiwuw9xyAzKl+upErSmXhlrk0Gb9dKS2AH3zCp9h0jh9Jp1oq/k1Xw6T8ivfOEUIk/f3yA6&#10;E7n5rekqeXm8BOVA4XtXp9aMYOy455StO3A60DjKEffrfZLvKNAa62cmmXDsdZ5N3rRIP6Touc8r&#10;Gb5vgbQU9qNjoa6K2WwYjGTM5hdTNujUsz71gFMMVckoxbhdxnGYtp7MpuVIRWLD4S2L25jE9SD8&#10;mNUhfe7lJMFh7oZhObXTrV9/h8VPAAAA//8DAFBLAwQUAAYACAAAACEAEWxXN+AAAAAJAQAADwAA&#10;AGRycy9kb3ducmV2LnhtbEyPQU+DQBCF7yb+h82YeGnsAoVakaUxJhh78CB68bawIxDZWcJuaf33&#10;jic9Tt6X974p9mc7igVnPzhSEK8jEEitMwN1Ct7fqpsdCB80GT06QgXf6GFfXl4UOjfuRK+41KET&#10;XEI+1wr6EKZcSt/2aLVfuwmJs083Wx34nDtpZn3icjvKJIq20uqBeKHXEz722H7VR6sg2a3qJ3qp&#10;ntPmYCqdxR/LanNQ6vrq/HAPIuA5/MHwq8/qULJT445kvBgVbNLtLaMcpBkIBrIsSUE0Cu7iBGRZ&#10;yP8flD8AAAD//wMAUEsBAi0AFAAGAAgAAAAhALaDOJL+AAAA4QEAABMAAAAAAAAAAAAAAAAAAAAA&#10;AFtDb250ZW50X1R5cGVzXS54bWxQSwECLQAUAAYACAAAACEAOP0h/9YAAACUAQAACwAAAAAAAAAA&#10;AAAAAAAvAQAAX3JlbHMvLnJlbHNQSwECLQAUAAYACAAAACEAka4dAjYCAABlBAAADgAAAAAAAAAA&#10;AAAAAAAuAgAAZHJzL2Uyb0RvYy54bWxQSwECLQAUAAYACAAAACEAEWxXN+AAAAAJAQAADwAAAAAA&#10;AAAAAAAAAACQBAAAZHJzL2Rvd25yZXYueG1sUEsFBgAAAAAEAAQA8wAAAJ0FAAAAAA==&#10;">
                      <v:textbox>
                        <w:txbxContent>
                          <w:p w14:paraId="3EED0ACA" w14:textId="77777777" w:rsidR="007B23F7" w:rsidRPr="00F67AF1" w:rsidRDefault="007B23F7" w:rsidP="00F67AF1">
                            <w:pPr>
                              <w:jc w:val="center"/>
                              <w:rPr>
                                <w:rFonts w:ascii="Arial" w:hAnsi="Arial" w:cs="Arial"/>
                              </w:rPr>
                            </w:pPr>
                            <w:r w:rsidRPr="00F67AF1">
                              <w:rPr>
                                <w:rFonts w:ascii="Arial" w:hAnsi="Arial" w:cs="Arial"/>
                              </w:rPr>
                              <w:t>Clinical Matron AMU and SDEC</w:t>
                            </w:r>
                          </w:p>
                        </w:txbxContent>
                      </v:textbox>
                    </v:shape>
                  </w:pict>
                </mc:Fallback>
              </mc:AlternateContent>
            </w:r>
          </w:p>
          <w:p w14:paraId="731DFDAF" w14:textId="77777777" w:rsidR="00E4683E" w:rsidRPr="00E4683E" w:rsidRDefault="00E4683E" w:rsidP="00F67AF1">
            <w:pPr>
              <w:rPr>
                <w:rFonts w:ascii="Arial" w:eastAsia="Times New Roman" w:hAnsi="Arial" w:cs="Arial"/>
                <w:lang w:eastAsia="en-GB"/>
              </w:rPr>
            </w:pPr>
          </w:p>
          <w:p w14:paraId="609A2878" w14:textId="77777777" w:rsidR="00E4683E" w:rsidRPr="00E4683E" w:rsidRDefault="00E4683E" w:rsidP="00F67AF1">
            <w:pPr>
              <w:rPr>
                <w:rFonts w:ascii="Arial" w:eastAsia="Times New Roman" w:hAnsi="Arial" w:cs="Arial"/>
                <w:lang w:eastAsia="en-GB"/>
              </w:rPr>
            </w:pPr>
          </w:p>
          <w:p w14:paraId="150F7437" w14:textId="77777777" w:rsidR="00E4683E" w:rsidRPr="00E4683E" w:rsidRDefault="00E4683E" w:rsidP="00F67AF1">
            <w:pPr>
              <w:rPr>
                <w:rFonts w:ascii="Arial" w:eastAsia="Times New Roman" w:hAnsi="Arial" w:cs="Arial"/>
                <w:lang w:eastAsia="en-GB"/>
              </w:rPr>
            </w:pPr>
            <w:r>
              <w:rPr>
                <w:rFonts w:ascii="Arial" w:eastAsia="Times New Roman" w:hAnsi="Arial" w:cs="Arial"/>
                <w:noProof/>
                <w:lang w:eastAsia="en-GB"/>
              </w:rPr>
              <mc:AlternateContent>
                <mc:Choice Requires="wps">
                  <w:drawing>
                    <wp:anchor distT="0" distB="0" distL="114300" distR="114300" simplePos="0" relativeHeight="251683840" behindDoc="0" locked="0" layoutInCell="1" allowOverlap="1" wp14:anchorId="432694CA" wp14:editId="3A26F056">
                      <wp:simplePos x="0" y="0"/>
                      <wp:positionH relativeFrom="column">
                        <wp:posOffset>2812415</wp:posOffset>
                      </wp:positionH>
                      <wp:positionV relativeFrom="paragraph">
                        <wp:posOffset>100330</wp:posOffset>
                      </wp:positionV>
                      <wp:extent cx="2394585" cy="396240"/>
                      <wp:effectExtent l="0" t="0" r="24765" b="2286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4585" cy="396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53B959" id="Straight Arrow Connector 21" o:spid="_x0000_s1026" type="#_x0000_t32" style="position:absolute;margin-left:221.45pt;margin-top:7.9pt;width:188.55pt;height:3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tycLgIAAFEEAAAOAAAAZHJzL2Uyb0RvYy54bWysVE2P2yAQvVfqf0Dcs44dJ02sOKuVnfSy&#10;7Uba7Q8ggGNUm0HAxomq/vcO5KPd9lJV9QGDmXnMe/Pw8v7Yd+QgrVOgS5rejSmRmoNQel/SLy+b&#10;0ZwS55kWrAMtS3qSjt6v3r9bDqaQGbTQCWkJgmhXDKakrfemSBLHW9kzdwdGatxswPbM49LuE2HZ&#10;gOh9l2Tj8SwZwApjgUvn8Gt93qSriN80kvunpnHSk66kWJuPo43jLozJasmKvWWmVfxSBvuHKnqm&#10;NB56g6qZZ+TVqj+gesUtOGj8HYc+gaZRXEYOyCYd/8bmuWVGRi4ojjM3mdz/g+WfD1tLlChpllKi&#10;WY89evaWqX3ryYO1MJAKtEYdwRIMQb0G4wpMq/TWBsb8qJ/NI/CvjmioWqb3Mtb9cjKIFTOSNylh&#10;4Qyeuhs+gcAY9uohindsbB8gURZyjD063Xokj55w/JhNFvl0PqWE495kMcvy2MSEFddsY53/KKEn&#10;YVJSd2Fzo5HGs9jh0Xlkg4nXhHC0ho3quuiKTpOhpItpNo0JDjolwmYIc3a/qzpLDiz4Kj5BGgR7&#10;E2bhVYsI1kom1pe5Z6o7zzG+0wEP2WE5l9nZON8W48V6vp7nozybrUf5uK5HD5sqH8026YdpPamr&#10;qk6/h9LSvGiVEFKH6q4mTvO/M8nlOp3td7PxTYbkLXqkiMVe37Ho2N7Q0bM3diBOWxvUCJ1G38bg&#10;yx0LF+PXdYz6+SdY/QAAAP//AwBQSwMEFAAGAAgAAAAhAOlZnULdAAAACQEAAA8AAABkcnMvZG93&#10;bnJldi54bWxMj8FOwzAQRO9I/IO1SFwQdRq1kIY4VYXEgSNtJa7beEkC8TqKnSb061lOcBzNaOZN&#10;sZ1dp840hNazgeUiAUVcedtybeB4eLnPQIWIbLHzTAa+KcC2vL4qMLd+4jc672OtpIRDjgaaGPtc&#10;61A15DAsfE8s3ocfHEaRQ63tgJOUu06nSfKgHbYsCw329NxQ9bUfnQEK43qZ7DauPr5eprv39PI5&#10;9Qdjbm/m3ROoSHP8C8MvvqBDKUwnP7INqjOwWqUbiYqxlgsSyGQP1MnAY5aCLgv9/0H5AwAA//8D&#10;AFBLAQItABQABgAIAAAAIQC2gziS/gAAAOEBAAATAAAAAAAAAAAAAAAAAAAAAABbQ29udGVudF9U&#10;eXBlc10ueG1sUEsBAi0AFAAGAAgAAAAhADj9If/WAAAAlAEAAAsAAAAAAAAAAAAAAAAALwEAAF9y&#10;ZWxzLy5yZWxzUEsBAi0AFAAGAAgAAAAhANqq3JwuAgAAUQQAAA4AAAAAAAAAAAAAAAAALgIAAGRy&#10;cy9lMm9Eb2MueG1sUEsBAi0AFAAGAAgAAAAhAOlZnULdAAAACQEAAA8AAAAAAAAAAAAAAAAAiAQA&#10;AGRycy9kb3ducmV2LnhtbFBLBQYAAAAABAAEAPMAAACSBQAAAAA=&#10;"/>
                  </w:pict>
                </mc:Fallback>
              </mc:AlternateContent>
            </w:r>
            <w:r>
              <w:rPr>
                <w:rFonts w:ascii="Arial" w:eastAsia="Times New Roman" w:hAnsi="Arial" w:cs="Arial"/>
                <w:noProof/>
                <w:lang w:eastAsia="en-GB"/>
              </w:rPr>
              <mc:AlternateContent>
                <mc:Choice Requires="wps">
                  <w:drawing>
                    <wp:anchor distT="0" distB="0" distL="114300" distR="114300" simplePos="0" relativeHeight="251685888" behindDoc="0" locked="0" layoutInCell="1" allowOverlap="1" wp14:anchorId="02DEDCC0" wp14:editId="3AC76C7F">
                      <wp:simplePos x="0" y="0"/>
                      <wp:positionH relativeFrom="column">
                        <wp:posOffset>2809240</wp:posOffset>
                      </wp:positionH>
                      <wp:positionV relativeFrom="paragraph">
                        <wp:posOffset>100330</wp:posOffset>
                      </wp:positionV>
                      <wp:extent cx="4445" cy="365760"/>
                      <wp:effectExtent l="0" t="0" r="33655" b="1524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365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F4788" id="Straight Arrow Connector 22" o:spid="_x0000_s1026" type="#_x0000_t32" style="position:absolute;margin-left:221.2pt;margin-top:7.9pt;width:.35pt;height:2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qJhKgIAAE4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CjoaESJ&#10;Zh3OaOMtU7vGkxdroSclaI19BEvwCParNy7HsFKvbaiYH/XGvAL/7oiGsmF6JyPvt5NBrDREJO9C&#10;wsYZzLrtP4PAM2zvITbvWNsuQGJbyDHO6HSbkTx6wvFjlmVjSjg6Hifjp0mcYMLya6ixzn+S0JFg&#10;FNRdSrnVkMZE7PDqfCDG8mtAyKthpdo2SqLVpC/obDwaxwAHrRLBGY45u9uWrSUHFkQVn1gleu6P&#10;WdhrEcEaycTyYnum2rONyVsd8LA0pHOxzqr5MRvOltPlNBtko8lykA2ravCyKrPBZJU+javHqiyr&#10;9GeglmZ5o4SQOrC7KjjN/k4hl7t01t5Nw7c2JO/RY7+Q7PUdScfZhnGehbEFcVrb68xRtPHw5YKF&#10;W3G/R/v+N7D4BQAA//8DAFBLAwQUAAYACAAAACEA54tN0d4AAAAJAQAADwAAAGRycy9kb3ducmV2&#10;LnhtbEyPwU7DMBBE70j8g7VIXFDrJHUphDhVhcSBI20lrm68JIF4HcVOE/r1LCc4ruZp9k2xnV0n&#10;zjiE1pOGdJmAQKq8banWcDy8LB5AhGjIms4TavjGANvy+qowufUTveF5H2vBJRRyo6GJsc+lDFWD&#10;zoSl75E4+/CDM5HPoZZ2MBOXu05mSXIvnWmJPzSmx+cGq6/96DRgGNdpsnt09fH1Mt29Z5fPqT9o&#10;fXsz755ARJzjHwy/+qwOJTud/Eg2iE6DUplilIM1T2BAqVUK4qRhs1Igy0L+X1D+AAAA//8DAFBL&#10;AQItABQABgAIAAAAIQC2gziS/gAAAOEBAAATAAAAAAAAAAAAAAAAAAAAAABbQ29udGVudF9UeXBl&#10;c10ueG1sUEsBAi0AFAAGAAgAAAAhADj9If/WAAAAlAEAAAsAAAAAAAAAAAAAAAAALwEAAF9yZWxz&#10;Ly5yZWxzUEsBAi0AFAAGAAgAAAAhAJSWomEqAgAATgQAAA4AAAAAAAAAAAAAAAAALgIAAGRycy9l&#10;Mm9Eb2MueG1sUEsBAi0AFAAGAAgAAAAhAOeLTdHeAAAACQEAAA8AAAAAAAAAAAAAAAAAhAQAAGRy&#10;cy9kb3ducmV2LnhtbFBLBQYAAAAABAAEAPMAAACPBQAAAAA=&#10;"/>
                  </w:pict>
                </mc:Fallback>
              </mc:AlternateContent>
            </w:r>
          </w:p>
          <w:p w14:paraId="0CEA15AF" w14:textId="77777777" w:rsidR="00E4683E" w:rsidRPr="00E4683E" w:rsidRDefault="00E4683E" w:rsidP="00F67AF1">
            <w:pPr>
              <w:rPr>
                <w:rFonts w:ascii="Arial" w:eastAsia="Times New Roman" w:hAnsi="Arial" w:cs="Arial"/>
                <w:lang w:eastAsia="en-GB"/>
              </w:rPr>
            </w:pPr>
          </w:p>
          <w:p w14:paraId="0B4E9ACB" w14:textId="77777777" w:rsidR="00E4683E" w:rsidRPr="00E4683E" w:rsidRDefault="00E4683E" w:rsidP="00F67AF1">
            <w:pPr>
              <w:rPr>
                <w:rFonts w:ascii="Arial" w:eastAsia="Times New Roman" w:hAnsi="Arial" w:cs="Arial"/>
                <w:lang w:eastAsia="en-GB"/>
              </w:rPr>
            </w:pPr>
          </w:p>
          <w:p w14:paraId="61950468" w14:textId="77777777" w:rsidR="00E4683E" w:rsidRPr="00E4683E" w:rsidRDefault="00F67AF1" w:rsidP="00F67AF1">
            <w:pPr>
              <w:rPr>
                <w:rFonts w:ascii="Arial" w:eastAsia="Times New Roman" w:hAnsi="Arial" w:cs="Arial"/>
                <w:lang w:eastAsia="en-GB"/>
              </w:rPr>
            </w:pPr>
            <w:r>
              <w:rPr>
                <w:rFonts w:ascii="Arial" w:eastAsia="Times New Roman" w:hAnsi="Arial" w:cs="Arial"/>
                <w:noProof/>
                <w:lang w:eastAsia="en-GB"/>
              </w:rPr>
              <mc:AlternateContent>
                <mc:Choice Requires="wps">
                  <w:drawing>
                    <wp:anchor distT="0" distB="0" distL="114300" distR="114300" simplePos="0" relativeHeight="251680768" behindDoc="0" locked="0" layoutInCell="1" allowOverlap="1" wp14:anchorId="0F9A0734" wp14:editId="23130FD0">
                      <wp:simplePos x="0" y="0"/>
                      <wp:positionH relativeFrom="column">
                        <wp:posOffset>4328160</wp:posOffset>
                      </wp:positionH>
                      <wp:positionV relativeFrom="paragraph">
                        <wp:posOffset>20320</wp:posOffset>
                      </wp:positionV>
                      <wp:extent cx="1341755" cy="457200"/>
                      <wp:effectExtent l="0" t="0" r="10795" b="19050"/>
                      <wp:wrapNone/>
                      <wp:docPr id="8" name="Flowchart: Proces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755" cy="457200"/>
                              </a:xfrm>
                              <a:prstGeom prst="flowChartProcess">
                                <a:avLst/>
                              </a:prstGeom>
                              <a:solidFill>
                                <a:srgbClr val="FFFFFF"/>
                              </a:solidFill>
                              <a:ln w="9525">
                                <a:solidFill>
                                  <a:srgbClr val="000000"/>
                                </a:solidFill>
                                <a:miter lim="800000"/>
                                <a:headEnd/>
                                <a:tailEnd/>
                              </a:ln>
                            </wps:spPr>
                            <wps:txbx>
                              <w:txbxContent>
                                <w:p w14:paraId="3BC7BCAF" w14:textId="77777777" w:rsidR="007B23F7" w:rsidRPr="00F67AF1" w:rsidRDefault="007B23F7" w:rsidP="00F67AF1">
                                  <w:pPr>
                                    <w:jc w:val="center"/>
                                    <w:rPr>
                                      <w:rFonts w:ascii="Arial" w:hAnsi="Arial" w:cs="Arial"/>
                                    </w:rPr>
                                  </w:pPr>
                                  <w:r w:rsidRPr="00F67AF1">
                                    <w:rPr>
                                      <w:rFonts w:ascii="Arial" w:hAnsi="Arial" w:cs="Arial"/>
                                    </w:rPr>
                                    <w:t>AMU Clinical Nurse Managers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A0734" id="Flowchart: Process 8" o:spid="_x0000_s1030" type="#_x0000_t109" style="position:absolute;margin-left:340.8pt;margin-top:1.6pt;width:105.6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7kMQIAAGMEAAAOAAAAZHJzL2Uyb0RvYy54bWysVFFv0zAQfkfiP1h+Z2lKy7Zo6TR1FCEN&#10;mDT4AVfHaSwcnzm7Tcev5+x0XQc8IfJg2b7zd3ffd5er631vxU5TMOhqWZ5NpNBOYWPcppbfvq7e&#10;XEgRIrgGLDpdy0cd5PXi9aurwVd6ih3aRpNgEBeqwdeyi9FXRRFUp3sIZ+i1Y2OL1EPkI22KhmBg&#10;9N4W08nkXTEgNZ5Q6RD49nY0ykXGb1ut4pe2DToKW0vOLeaV8rpOa7G4gmpD4DujDmnAP2TRg3Ec&#10;9Ah1CxHElswfUL1RhAHbeKawL7BtjdK5Bq6mnPxWzUMHXudamJzgjzSF/werPu/uSZimliyUg54l&#10;WlkcVAcUK3E/EisuEk+DDxW7P/h7SpUGf4fqexAOlx24jb4hwqHT0HB2ZfIvXjxIh8BPxXr4hA2H&#10;gW3ETNm+pT4BMhlin5V5PCqj91Eovizfzsrz+VwKxbbZ/JylzyGgenrtKcQPGnuRNrVsuQjOi+Kh&#10;hBwJdnchpsygenLPlaA1zcpYmw+0WS8tiR1wx6zyd4gUTt2sE0MtL+fTeUZ+YQunEJP8/Q2iN5Fb&#10;35qeuT86QZUofO+a3JgRjB33nLJ1B04TjaMccb/eZ/FmKUCieI3NI5NMOHY6TyZvOqSfUgzc5bUM&#10;P7ZAWgr70bFQl+VslsYiHzKvUtCpZX1qAacYqpZRinG7jOMobT2ZTceRysyGwxsWtzWZ6+esDulz&#10;J2cJDlOXRuX0nL2e/w2LXwAAAP//AwBQSwMEFAAGAAgAAAAhAEF000zgAAAACAEAAA8AAABkcnMv&#10;ZG93bnJldi54bWxMjzFPwzAUhHck/oP1kFiq1olLQxriVAgpiA4MpCxsL7FJIuLnKHbT8O8xE4yn&#10;O919lx8WM7BZT663JCHeRMA0NVb11Ep4P5XrFJjzSAoHS1rCt3ZwKK6vcsyUvdCbnivfslBCLkMJ&#10;nfdjxrlrOm3QbeyoKXifdjLog5xaria8hHIzcBFFCTfYU1jocNRPnW6+qrORINJV9Uyv5ctdfVQl&#10;7uKPebU9Snl7szw+APN68X9h+MUP6FAEptqeSTk2SEjSOAlRCVsBLPjpXuyB1RLudwJ4kfP/B4of&#10;AAAA//8DAFBLAQItABQABgAIAAAAIQC2gziS/gAAAOEBAAATAAAAAAAAAAAAAAAAAAAAAABbQ29u&#10;dGVudF9UeXBlc10ueG1sUEsBAi0AFAAGAAgAAAAhADj9If/WAAAAlAEAAAsAAAAAAAAAAAAAAAAA&#10;LwEAAF9yZWxzLy5yZWxzUEsBAi0AFAAGAAgAAAAhAMNNbuQxAgAAYwQAAA4AAAAAAAAAAAAAAAAA&#10;LgIAAGRycy9lMm9Eb2MueG1sUEsBAi0AFAAGAAgAAAAhAEF000zgAAAACAEAAA8AAAAAAAAAAAAA&#10;AAAAiwQAAGRycy9kb3ducmV2LnhtbFBLBQYAAAAABAAEAPMAAACYBQAAAAA=&#10;">
                      <v:textbox>
                        <w:txbxContent>
                          <w:p w14:paraId="3BC7BCAF" w14:textId="77777777" w:rsidR="007B23F7" w:rsidRPr="00F67AF1" w:rsidRDefault="007B23F7" w:rsidP="00F67AF1">
                            <w:pPr>
                              <w:jc w:val="center"/>
                              <w:rPr>
                                <w:rFonts w:ascii="Arial" w:hAnsi="Arial" w:cs="Arial"/>
                              </w:rPr>
                            </w:pPr>
                            <w:r w:rsidRPr="00F67AF1">
                              <w:rPr>
                                <w:rFonts w:ascii="Arial" w:hAnsi="Arial" w:cs="Arial"/>
                              </w:rPr>
                              <w:t>AMU Clinical Nurse Managers</w:t>
                            </w:r>
                          </w:p>
                        </w:txbxContent>
                      </v:textbox>
                    </v:shape>
                  </w:pict>
                </mc:Fallback>
              </mc:AlternateContent>
            </w:r>
            <w:r w:rsidR="00E4683E">
              <w:rPr>
                <w:rFonts w:ascii="Arial" w:eastAsia="Times New Roman" w:hAnsi="Arial" w:cs="Arial"/>
                <w:noProof/>
                <w:lang w:eastAsia="en-GB"/>
              </w:rPr>
              <mc:AlternateContent>
                <mc:Choice Requires="wps">
                  <w:drawing>
                    <wp:anchor distT="0" distB="0" distL="114300" distR="114300" simplePos="0" relativeHeight="251678720" behindDoc="0" locked="0" layoutInCell="1" allowOverlap="1" wp14:anchorId="2D5261B3" wp14:editId="4C7AE046">
                      <wp:simplePos x="0" y="0"/>
                      <wp:positionH relativeFrom="column">
                        <wp:posOffset>2299334</wp:posOffset>
                      </wp:positionH>
                      <wp:positionV relativeFrom="paragraph">
                        <wp:posOffset>-11431</wp:posOffset>
                      </wp:positionV>
                      <wp:extent cx="1209675" cy="733425"/>
                      <wp:effectExtent l="0" t="0" r="28575" b="28575"/>
                      <wp:wrapNone/>
                      <wp:docPr id="12" name="Flowchart: Proces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733425"/>
                              </a:xfrm>
                              <a:prstGeom prst="flowChartProcess">
                                <a:avLst/>
                              </a:prstGeom>
                              <a:solidFill>
                                <a:srgbClr val="FFFFFF"/>
                              </a:solidFill>
                              <a:ln w="9525">
                                <a:solidFill>
                                  <a:srgbClr val="000000"/>
                                </a:solidFill>
                                <a:miter lim="800000"/>
                                <a:headEnd/>
                                <a:tailEnd/>
                              </a:ln>
                            </wps:spPr>
                            <wps:txbx>
                              <w:txbxContent>
                                <w:p w14:paraId="708E025B" w14:textId="77777777" w:rsidR="007B23F7" w:rsidRPr="00F67AF1" w:rsidRDefault="007B23F7" w:rsidP="00F67AF1">
                                  <w:pPr>
                                    <w:jc w:val="center"/>
                                    <w:rPr>
                                      <w:rFonts w:ascii="Arial" w:hAnsi="Arial" w:cs="Arial"/>
                                    </w:rPr>
                                  </w:pPr>
                                  <w:r w:rsidRPr="00F67AF1">
                                    <w:rPr>
                                      <w:rFonts w:ascii="Arial" w:hAnsi="Arial" w:cs="Arial"/>
                                    </w:rPr>
                                    <w:t>AHAH and SDEC Clinical Nurse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261B3" id="Flowchart: Process 12" o:spid="_x0000_s1031" type="#_x0000_t109" style="position:absolute;margin-left:181.05pt;margin-top:-.9pt;width:95.25pt;height:5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tatMgIAAGUEAAAOAAAAZHJzL2Uyb0RvYy54bWysVNtu2zAMfR+wfxD0vjhJk7Yx4hRFugwD&#10;ui1Atw9gZDkWJosapcTJvn60nKbZBXsY5gdBFKXDw0PS87tDY8VeUzDoCjkaDKXQTmFp3LaQXz6v&#10;3txKESK4Eiw6XcijDvJu8frVvPW5HmONttQkGMSFvPWFrGP0eZYFVesGwgC9duyskBqIbNI2Kwla&#10;Rm9sNh4Or7MWqfSESofApw+9Uy4SflVpFT9VVdBR2EIyt5hWSuumW7PFHPItga+NOtGAf2DRgHEc&#10;9Az1ABHEjsxvUI1RhAGrOFDYZFhVRumUA2czGv6SzVMNXqdcWJzgzzKF/werPu7XJEzJtRtL4aDh&#10;Gq0stqoGirlY98oKdrJSrQ85P3jya+pyDf4R1dcgHC5rcFt9T4RtraFkfqPufvbTg84I/FRs2g9Y&#10;chzYRUyiHSpqOkCWQxxSbY7n2uhDFIoPR+Ph7PpmKoVi383V1WQ8TSEgf37tKcR3GhvRbQpZcRbM&#10;i+IphxQJ9o8hdswgf76eMkFrypWxNhm03SwtiT1wz6zSd4oULq9ZJ9pCzqbM4+8Qw/T9CaIxkZvf&#10;mqaQt+dLkHcSvnVlas0IxvZ7pmzdSdNOxr4c8bA5pPIlNTqJN1geWWTCvtd5NnlTI32XouU+L2T4&#10;tgPSUtj3jgs1G00m3WAkYzK9GbNBl57NpQecYqhCRin67TL2w7TzZLY1RxolNRzec3Erk7R+YXWi&#10;z72cSnCau25YLu106+XvsPgBAAD//wMAUEsDBBQABgAIAAAAIQDJVp9B4AAAAAoBAAAPAAAAZHJz&#10;L2Rvd25yZXYueG1sTI9BT4QwEIXvJv6HZky8bHZLQXCDlI0xwbiHPYhevBVagUinhHZZ/PeOJz1O&#10;5st73ysOqx3ZYmY/OJQgdhEwg63TA3YS3t+q7R6YDwq1Gh0aCd/Gw6G8vipUrt0FX81Sh45RCPpc&#10;SehDmHLOfdsbq/zOTQbp9+lmqwKdc8f1rC4UbkceR1HGrRqQGno1mafetF/12UqI95v6GU/Vy11z&#10;1JVKxceySY5S3t6sjw/AglnDHwy/+qQOJTk17ozas1FCksWCUAlbQRMISNM4A9YQKZJ74GXB/08o&#10;fwAAAP//AwBQSwECLQAUAAYACAAAACEAtoM4kv4AAADhAQAAEwAAAAAAAAAAAAAAAAAAAAAAW0Nv&#10;bnRlbnRfVHlwZXNdLnhtbFBLAQItABQABgAIAAAAIQA4/SH/1gAAAJQBAAALAAAAAAAAAAAAAAAA&#10;AC8BAABfcmVscy8ucmVsc1BLAQItABQABgAIAAAAIQC2WtatMgIAAGUEAAAOAAAAAAAAAAAAAAAA&#10;AC4CAABkcnMvZTJvRG9jLnhtbFBLAQItABQABgAIAAAAIQDJVp9B4AAAAAoBAAAPAAAAAAAAAAAA&#10;AAAAAIwEAABkcnMvZG93bnJldi54bWxQSwUGAAAAAAQABADzAAAAmQUAAAAA&#10;">
                      <v:textbox>
                        <w:txbxContent>
                          <w:p w14:paraId="708E025B" w14:textId="77777777" w:rsidR="007B23F7" w:rsidRPr="00F67AF1" w:rsidRDefault="007B23F7" w:rsidP="00F67AF1">
                            <w:pPr>
                              <w:jc w:val="center"/>
                              <w:rPr>
                                <w:rFonts w:ascii="Arial" w:hAnsi="Arial" w:cs="Arial"/>
                              </w:rPr>
                            </w:pPr>
                            <w:r w:rsidRPr="00F67AF1">
                              <w:rPr>
                                <w:rFonts w:ascii="Arial" w:hAnsi="Arial" w:cs="Arial"/>
                              </w:rPr>
                              <w:t>AHAH and SDEC Clinical Nurse Manager</w:t>
                            </w:r>
                          </w:p>
                        </w:txbxContent>
                      </v:textbox>
                    </v:shape>
                  </w:pict>
                </mc:Fallback>
              </mc:AlternateContent>
            </w:r>
          </w:p>
          <w:p w14:paraId="2CD6FF7F" w14:textId="77777777" w:rsidR="00E4683E" w:rsidRPr="00E4683E" w:rsidRDefault="00E4683E" w:rsidP="00F67AF1">
            <w:pPr>
              <w:rPr>
                <w:rFonts w:ascii="Arial" w:eastAsia="Times New Roman" w:hAnsi="Arial" w:cs="Arial"/>
                <w:lang w:eastAsia="en-GB"/>
              </w:rPr>
            </w:pPr>
            <w:r>
              <w:rPr>
                <w:rFonts w:ascii="Arial" w:eastAsia="Times New Roman" w:hAnsi="Arial" w:cs="Arial"/>
                <w:noProof/>
                <w:lang w:eastAsia="en-GB"/>
              </w:rPr>
              <mc:AlternateContent>
                <mc:Choice Requires="wps">
                  <w:drawing>
                    <wp:anchor distT="0" distB="0" distL="114300" distR="114300" simplePos="0" relativeHeight="251679744" behindDoc="0" locked="0" layoutInCell="1" allowOverlap="1" wp14:anchorId="20FACBE0" wp14:editId="506C202C">
                      <wp:simplePos x="0" y="0"/>
                      <wp:positionH relativeFrom="column">
                        <wp:posOffset>800735</wp:posOffset>
                      </wp:positionH>
                      <wp:positionV relativeFrom="paragraph">
                        <wp:posOffset>-635</wp:posOffset>
                      </wp:positionV>
                      <wp:extent cx="1101725" cy="666115"/>
                      <wp:effectExtent l="0" t="0" r="22225" b="19685"/>
                      <wp:wrapNone/>
                      <wp:docPr id="13" name="Flowchart: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1725" cy="666115"/>
                              </a:xfrm>
                              <a:prstGeom prst="flowChartProcess">
                                <a:avLst/>
                              </a:prstGeom>
                              <a:solidFill>
                                <a:srgbClr val="FFFFFF"/>
                              </a:solidFill>
                              <a:ln w="9525">
                                <a:solidFill>
                                  <a:srgbClr val="000000"/>
                                </a:solidFill>
                                <a:miter lim="800000"/>
                                <a:headEnd/>
                                <a:tailEnd/>
                              </a:ln>
                            </wps:spPr>
                            <wps:txbx>
                              <w:txbxContent>
                                <w:p w14:paraId="1B2F3944" w14:textId="77777777" w:rsidR="007B23F7" w:rsidRPr="00F67AF1" w:rsidRDefault="007B23F7" w:rsidP="00F67AF1">
                                  <w:pPr>
                                    <w:jc w:val="center"/>
                                    <w:rPr>
                                      <w:rFonts w:ascii="Arial" w:hAnsi="Arial" w:cs="Arial"/>
                                    </w:rPr>
                                  </w:pPr>
                                  <w:r w:rsidRPr="00F67AF1">
                                    <w:rPr>
                                      <w:rFonts w:ascii="Arial" w:hAnsi="Arial" w:cs="Arial"/>
                                    </w:rPr>
                                    <w:t>Advanced Clinical Practitioners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ACBE0" id="Flowchart: Process 13" o:spid="_x0000_s1032" type="#_x0000_t109" style="position:absolute;margin-left:63.05pt;margin-top:-.05pt;width:86.75pt;height:52.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9k2MgIAAGUEAAAOAAAAZHJzL2Uyb0RvYy54bWysVNtu2zAMfR+wfxD0vjrOmrQ16hRFuwwD&#10;uq5Atw9gZDkWJosapcTpvn6UnKbZBXsY5gdBFKXDw0PSl1e73oqtpmDQ1bI8mUihncLGuHUtv3xe&#10;vjmXIkRwDVh0upZPOsirxetXl4Ov9BQ7tI0mwSAuVIOvZRejr4oiqE73EE7Qa8fOFqmHyCati4Zg&#10;YPTeFtPJZF4MSI0nVDoEPr0dnXKR8dtWq/ipbYOOwtaSucW8Ul5XaS0Wl1CtCXxn1J4G/AOLHozj&#10;oAeoW4ggNmR+g+qNIgzYxhOFfYFta5TOOXA25eSXbB478DrnwuIEf5Ap/D9Ydb99IGEart1bKRz0&#10;XKOlxUF1QLESD6Oygp2s1OBDxQ8e/QOlXIO/Q/U1CIc3Hbi1vibCodPQML8y3S9+epCMwE/FaviI&#10;DceBTcQs2q6lPgGyHGKXa/N0qI3eRaH4sCwn5dl0JoVi33w+L8tZDgHV82tPIb7X2Iu0qWXLWTAv&#10;ivscciTY3oWYmEH1fD1ngtY0S2NtNmi9urEktsA9s8zfPlI4vmadGGp5MWNOf4eY5O9PEL2J3PzW&#10;9LU8P1yCKkn4zjW5NSMYO+6ZsnV7TZOMYznibrXL5ZunAEniFTZPLDLh2Os8m7zpkL5LMXCf1zJ8&#10;2wBpKewHx4W6KE9P02Bk43R2NmWDjj2rYw84xVC1jFKM25s4DtPGk1l3HKnMaji85uK2Jmv9wmpP&#10;n3s5l2A/d2lYju186+XvsPgBAAD//wMAUEsDBBQABgAIAAAAIQABtIO43wAAAAkBAAAPAAAAZHJz&#10;L2Rvd25yZXYueG1sTI9BT4NAEIXvJv6HzZh4adoFrIQiS2NMMPbQg+jF28CuQGRnG3ZL8d87nvQ0&#10;efle3rxX7Bc7itlMfnCkIN5EIAy1Tg/UKXh/q9YZCB+QNI6OjIJv42FfXl8VmGt3oVcz16ETHEI+&#10;RwV9CKdcSt/2xqLfuJMhZp9ushhYTp3UE1443I4yiaJUWhyIP/R4Mk+9ab/qs1WQZKv6mY7Vy7Y5&#10;6Arv4495dXdQ6vZmeXwAEcwS/szwW5+rQ8mdGncm7cXIOkljtipY82Ge7HYpiIZBtM1AloX8v6D8&#10;AQAA//8DAFBLAQItABQABgAIAAAAIQC2gziS/gAAAOEBAAATAAAAAAAAAAAAAAAAAAAAAABbQ29u&#10;dGVudF9UeXBlc10ueG1sUEsBAi0AFAAGAAgAAAAhADj9If/WAAAAlAEAAAsAAAAAAAAAAAAAAAAA&#10;LwEAAF9yZWxzLy5yZWxzUEsBAi0AFAAGAAgAAAAhAFQ32TYyAgAAZQQAAA4AAAAAAAAAAAAAAAAA&#10;LgIAAGRycy9lMm9Eb2MueG1sUEsBAi0AFAAGAAgAAAAhAAG0g7jfAAAACQEAAA8AAAAAAAAAAAAA&#10;AAAAjAQAAGRycy9kb3ducmV2LnhtbFBLBQYAAAAABAAEAPMAAACYBQAAAAA=&#10;">
                      <v:textbox>
                        <w:txbxContent>
                          <w:p w14:paraId="1B2F3944" w14:textId="77777777" w:rsidR="007B23F7" w:rsidRPr="00F67AF1" w:rsidRDefault="007B23F7" w:rsidP="00F67AF1">
                            <w:pPr>
                              <w:jc w:val="center"/>
                              <w:rPr>
                                <w:rFonts w:ascii="Arial" w:hAnsi="Arial" w:cs="Arial"/>
                              </w:rPr>
                            </w:pPr>
                            <w:r w:rsidRPr="00F67AF1">
                              <w:rPr>
                                <w:rFonts w:ascii="Arial" w:hAnsi="Arial" w:cs="Arial"/>
                              </w:rPr>
                              <w:t>Advanced Clinical Practitioners</w:t>
                            </w:r>
                          </w:p>
                        </w:txbxContent>
                      </v:textbox>
                    </v:shape>
                  </w:pict>
                </mc:Fallback>
              </mc:AlternateContent>
            </w:r>
          </w:p>
          <w:p w14:paraId="4F146C53" w14:textId="77777777" w:rsidR="00E4683E" w:rsidRPr="00E4683E" w:rsidRDefault="00F67AF1" w:rsidP="00F67AF1">
            <w:pPr>
              <w:rPr>
                <w:rFonts w:ascii="Arial" w:eastAsia="Times New Roman" w:hAnsi="Arial" w:cs="Arial"/>
                <w:lang w:eastAsia="en-GB"/>
              </w:rPr>
            </w:pPr>
            <w:r>
              <w:rPr>
                <w:rFonts w:ascii="Arial" w:eastAsia="Times New Roman" w:hAnsi="Arial" w:cs="Arial"/>
                <w:noProof/>
                <w:lang w:eastAsia="en-GB"/>
              </w:rPr>
              <mc:AlternateContent>
                <mc:Choice Requires="wps">
                  <w:drawing>
                    <wp:anchor distT="0" distB="0" distL="114300" distR="114300" simplePos="0" relativeHeight="251689984" behindDoc="0" locked="0" layoutInCell="1" allowOverlap="1" wp14:anchorId="5F1B22FB" wp14:editId="2F19DFB6">
                      <wp:simplePos x="0" y="0"/>
                      <wp:positionH relativeFrom="column">
                        <wp:posOffset>1901898</wp:posOffset>
                      </wp:positionH>
                      <wp:positionV relativeFrom="paragraph">
                        <wp:posOffset>28324</wp:posOffset>
                      </wp:positionV>
                      <wp:extent cx="392430" cy="56515"/>
                      <wp:effectExtent l="0" t="0" r="26670" b="1968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2430" cy="56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FF5EFE" id="Straight Arrow Connector 7" o:spid="_x0000_s1026" type="#_x0000_t32" style="position:absolute;margin-left:149.75pt;margin-top:2.25pt;width:30.9pt;height:4.4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GULwIAAFcEAAAOAAAAZHJzL2Uyb0RvYy54bWysVMFu2zAMvQ/YPwi6p45TJ22MOkVhJ9uh&#10;2wq0+wBFkmNhsihIapxg2L+PUtys3S7DMB9kyhQfH8kn39week320nkFpqL5xZQSaTgIZXYV/fq0&#10;mVxT4gMzgmkwsqJH6ent6v27m8GWcgYdaCEdQRDjy8FWtAvBllnmeSd75i/ASoPOFlzPAm7dLhOO&#10;DYje62w2nS6yAZywDrj0Hr82JyddJfy2lTx8aVsvA9EVRW4hrS6t27hmqxtW7hyzneIjDfYPLHqm&#10;DCY9QzUsMPLs1B9QveIOPLThgkOfQdsqLlMNWE0+/a2ax45ZmWrB5nh7bpP/f7D88/7BESUqekWJ&#10;YT2O6DE4pnZdIHfOwUBqMAbbCI5cxW4N1pcYVJsHF+vlB/No74F/88RA3TGzk4n109EiVB4jsjch&#10;ceMt5twOn0DgGfYcILXu0LqetFrZjzEwgmN7yCHN6nielTwEwvHj5XJWXOJEObrmi3k+T6lYGVFi&#10;rHU+fJDQk2hU1I9Fnas5ZWD7ex8ix18BMdjARmmdtKENGSq6nM/miZIHrUR0xmPe7ba1dmTPorrS&#10;M7J4c8zBsxEJrJNMrEc7MKVPNibXJuJhbUhntE7y+b6cLtfX6+tiUswW60kxbZrJ3aYuJotNfjVv&#10;Lpu6bvIfkVpelJ0SQprI7kXKefF3Uhkv1UmEZzGf25C9RU/9QrIv70Q6jTlO9qSRLYjjg3sZP6o3&#10;HR5vWrwer/dov/4frH4CAAD//wMAUEsDBBQABgAIAAAAIQBf2jeP3gAAAAgBAAAPAAAAZHJzL2Rv&#10;d25yZXYueG1sTI/BToNAEIbvJr7DZky82aUFsUWWxphoPBgSq71v2Smg7CyyW6Bv73jS02Tyf/nn&#10;m3w7206MOPjWkYLlIgKBVDnTUq3g4/3pZg3CB01Gd45QwRk9bIvLi1xnxk30huMu1IJLyGdaQRNC&#10;n0npqwat9gvXI3F2dIPVgdehlmbQE5fbTq6iKJVWt8QXGt3jY4PV1+5kFXzT3XmfyHH9WZYhfX55&#10;rQnLSanrq/nhHkTAOfzB8KvP6lCw08GdyHjRKVhtNreMKkh4cB6nyxjEgcE4AVnk8v8DxQ8AAAD/&#10;/wMAUEsBAi0AFAAGAAgAAAAhALaDOJL+AAAA4QEAABMAAAAAAAAAAAAAAAAAAAAAAFtDb250ZW50&#10;X1R5cGVzXS54bWxQSwECLQAUAAYACAAAACEAOP0h/9YAAACUAQAACwAAAAAAAAAAAAAAAAAvAQAA&#10;X3JlbHMvLnJlbHNQSwECLQAUAAYACAAAACEA3oZRlC8CAABXBAAADgAAAAAAAAAAAAAAAAAuAgAA&#10;ZHJzL2Uyb0RvYy54bWxQSwECLQAUAAYACAAAACEAX9o3j94AAAAIAQAADwAAAAAAAAAAAAAAAACJ&#10;BAAAZHJzL2Rvd25yZXYueG1sUEsFBgAAAAAEAAQA8wAAAJQFAAAAAA==&#10;"/>
                  </w:pict>
                </mc:Fallback>
              </mc:AlternateContent>
            </w:r>
          </w:p>
          <w:p w14:paraId="5D8C870A" w14:textId="77777777" w:rsidR="00E4683E" w:rsidRPr="00E4683E" w:rsidRDefault="00E4683E" w:rsidP="00F67AF1">
            <w:pPr>
              <w:rPr>
                <w:rFonts w:ascii="Arial" w:eastAsia="Times New Roman" w:hAnsi="Arial" w:cs="Arial"/>
                <w:lang w:eastAsia="en-GB"/>
              </w:rPr>
            </w:pPr>
          </w:p>
          <w:p w14:paraId="73257122" w14:textId="77777777" w:rsidR="00E4683E" w:rsidRPr="00E4683E" w:rsidRDefault="00E4683E" w:rsidP="00F67AF1">
            <w:pPr>
              <w:rPr>
                <w:rFonts w:ascii="Arial" w:eastAsia="Times New Roman" w:hAnsi="Arial" w:cs="Arial"/>
                <w:lang w:eastAsia="en-GB"/>
              </w:rPr>
            </w:pPr>
            <w:r>
              <w:rPr>
                <w:rFonts w:ascii="Arial" w:eastAsia="Times New Roman" w:hAnsi="Arial" w:cs="Arial"/>
                <w:noProof/>
                <w:lang w:eastAsia="en-GB"/>
              </w:rPr>
              <mc:AlternateContent>
                <mc:Choice Requires="wps">
                  <w:drawing>
                    <wp:anchor distT="0" distB="0" distL="114300" distR="114300" simplePos="0" relativeHeight="251687936" behindDoc="0" locked="0" layoutInCell="1" allowOverlap="1" wp14:anchorId="0EA80B82" wp14:editId="5FCE2B27">
                      <wp:simplePos x="0" y="0"/>
                      <wp:positionH relativeFrom="column">
                        <wp:posOffset>2816225</wp:posOffset>
                      </wp:positionH>
                      <wp:positionV relativeFrom="paragraph">
                        <wp:posOffset>78740</wp:posOffset>
                      </wp:positionV>
                      <wp:extent cx="0" cy="453390"/>
                      <wp:effectExtent l="0" t="0" r="19050" b="228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3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1F4256" id="Straight Arrow Connector 3" o:spid="_x0000_s1026" type="#_x0000_t32" style="position:absolute;margin-left:221.75pt;margin-top:6.2pt;width:0;height:35.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cvFJAIAAEkEAAAOAAAAZHJzL2Uyb0RvYy54bWysVMGO2jAQvVfqP1i+QxIIFCLCapVAL9su&#10;EtsPMLaTWE08lm0IqOq/13YAse2lqsrBjO2ZN29mnrN6OnctOnFtBMgcJ+MYIy4pMCHrHH97244W&#10;GBlLJCMtSJ7jCzf4af3xw6pXGZ9AAy3jGjkQabJe5bixVmVRZGjDO2LGoLh0lxXojli31XXENOkd&#10;etdGkzieRz1opjRQbow7LYdLvA74VcWpfa0qwy1qc+y42bDqsB78Gq1XJKs1UY2gVxrkH1h0REiX&#10;9A5VEkvQUYs/oDpBNRio7JhCF0FVCcpDDa6aJP6tmn1DFA+1uOYYdW+T+X+w9Otpp5FgOZ5iJEnn&#10;RrS3moi6sehZa+hRAVK6NoJGU9+tXpnMBRVyp3299Cz36gXod4MkFA2RNQ+s3y7KQSU+InoX4jdG&#10;uZyH/gsw50OOFkLrzpXuPKRrCjqHCV3uE+Jni+hwSN1pOptOl2F4EclucUob+5lDh7yRY3Mt484/&#10;CVnI6cVYz4pktwCfVMJWtG1QQytRn+PlbDILAQZawfyldzO6PhStRifi9RR+oUR38+im4ShZAGs4&#10;YZurbYloB9slb6XHc3U5OldrEMyPZbzcLDaLdJRO5ptRGpfl6HlbpKP5Nvk0K6dlUZTJT08tSbNG&#10;MMalZ3cTb5L+nTiuz2iQ3V2+9zZE79FDvxzZ238gHQbrZzmo4gDsstO3gTu9Bufr2/IP4nHv7Mcv&#10;wPoXAAAA//8DAFBLAwQUAAYACAAAACEAo++s6d0AAAAJAQAADwAAAGRycy9kb3ducmV2LnhtbEyP&#10;wU7DMAyG70i8Q+RJXBBL13WolKbThMSBI9skrllj2rLGqZp0LXt6PO0wjvb/6ffnfD3ZVpyw940j&#10;BYt5BAKpdKahSsF+9/6UgvBBk9GtI1Twix7Wxf1drjPjRvrE0zZUgkvIZ1pBHUKXSenLGq32c9ch&#10;cfbteqsDj30lTa9HLretjKPoWVrdEF+odYdvNZbH7WAVoB9Wi2jzYqv9x3l8/IrPP2O3U+phNm1e&#10;QQScwg2Giz6rQ8FOBzeQ8aJVkCTLFaMcxAkIBq6Lg4J0mYIscvn/g+IPAAD//wMAUEsBAi0AFAAG&#10;AAgAAAAhALaDOJL+AAAA4QEAABMAAAAAAAAAAAAAAAAAAAAAAFtDb250ZW50X1R5cGVzXS54bWxQ&#10;SwECLQAUAAYACAAAACEAOP0h/9YAAACUAQAACwAAAAAAAAAAAAAAAAAvAQAAX3JlbHMvLnJlbHNQ&#10;SwECLQAUAAYACAAAACEArPHLxSQCAABJBAAADgAAAAAAAAAAAAAAAAAuAgAAZHJzL2Uyb0RvYy54&#10;bWxQSwECLQAUAAYACAAAACEAo++s6d0AAAAJAQAADwAAAAAAAAAAAAAAAAB+BAAAZHJzL2Rvd25y&#10;ZXYueG1sUEsFBgAAAAAEAAQA8wAAAIgFAAAAAA==&#10;"/>
                  </w:pict>
                </mc:Fallback>
              </mc:AlternateContent>
            </w:r>
          </w:p>
          <w:p w14:paraId="7E7211C5" w14:textId="77777777" w:rsidR="00E4683E" w:rsidRPr="00E4683E" w:rsidRDefault="00F67AF1" w:rsidP="00F67AF1">
            <w:pPr>
              <w:rPr>
                <w:rFonts w:ascii="Arial" w:eastAsia="Times New Roman" w:hAnsi="Arial" w:cs="Arial"/>
                <w:lang w:eastAsia="en-GB"/>
              </w:rPr>
            </w:pPr>
            <w:r>
              <w:rPr>
                <w:rFonts w:ascii="Arial" w:eastAsia="Times New Roman" w:hAnsi="Arial" w:cs="Arial"/>
                <w:noProof/>
                <w:lang w:eastAsia="en-GB"/>
              </w:rPr>
              <mc:AlternateContent>
                <mc:Choice Requires="wps">
                  <w:drawing>
                    <wp:anchor distT="0" distB="0" distL="114300" distR="114300" simplePos="0" relativeHeight="251692032" behindDoc="0" locked="0" layoutInCell="1" allowOverlap="1" wp14:anchorId="035A6877" wp14:editId="3E6642EB">
                      <wp:simplePos x="0" y="0"/>
                      <wp:positionH relativeFrom="column">
                        <wp:posOffset>1362120</wp:posOffset>
                      </wp:positionH>
                      <wp:positionV relativeFrom="paragraph">
                        <wp:posOffset>25283</wp:posOffset>
                      </wp:positionV>
                      <wp:extent cx="935664" cy="489097"/>
                      <wp:effectExtent l="0" t="0" r="17145" b="2540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35664" cy="48909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4BBB34" id="Straight Arrow Connector 14" o:spid="_x0000_s1026" type="#_x0000_t32" style="position:absolute;margin-left:107.25pt;margin-top:2pt;width:73.65pt;height:38.5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YMQQAIAAHwEAAAOAAAAZHJzL2Uyb0RvYy54bWysVMFu2zAMvQ/YPwi+J45TJ02NJEVhJ9uh&#10;2wq0212R5FiYLAqSGicY9u+lZDddtsswzAeZsh7JR/LJy9tjq8hBWCdBr5JsPEmI0Ay41PtV8vVp&#10;O1okxHmqOVWgxSo5CZfcrt+/W3amEFNoQHFhCQbRrujMKmm8N0WaOtaIlroxGKHxsAbbUo9bu0+5&#10;pR1Gb1U6nUzmaQeWGwtMOIdfq/4wWcf4dS2Y/1LXTniiVgly83G1cd2FNV0vabG31DSSDTToP7Bo&#10;qdSY9Byqop6SZyv/CNVKZsFB7ccM2hTqWjIRa8Bqsslv1Tw21IhYCzbHmXOb3P8Lyz4fHiyRHGeX&#10;J0TTFmf06C2V+8aTO2uhIyVojX0ESxCC/eqMK9Ct1A82VMyO+tHcA/vuiIayoXovIu+nk8FYWfBI&#10;L1zCxhnMuus+AUcMffYQm3esbUtqJc3H4Bitb8EKabBV5BjndjrPTRw9Yfjx5mo2nyN9hkf54mZy&#10;cx2z0iIEDM7GOv9BQEuCsUrcUOC5sj4FPdw7H+i+OQRnDVupVBSK0qTDdLPpLHJyoCQPhwHm7H5X&#10;KksONEgtPgOLC1hgUFHX9DiOVkDRwsKz5tFqBOWbwfZUqt5GUkoHIBaNNAer19gPLHmz2CzyUT6d&#10;b0b5pKpGd9syH8232fWsuqrKssp+BspZXjSSc6ED61e9Z/nf6Wm4eb1Sz4o/tye9jB77iGRf35F0&#10;VEIYfi+jHfDTgw0tD6JAiUfwcB3DHfp1H1FvP431CwAAAP//AwBQSwMEFAAGAAgAAAAhABlWtOvd&#10;AAAACAEAAA8AAABkcnMvZG93bnJldi54bWxMj0FLw0AQhe+C/2EZwZvdJK2lxGyKioJ4KFgLXrfZ&#10;MRu7Oxuymyb+e8eTHof3+OZ71Xb2TpxxiF0gBfkiA4HUBNNRq+Dw/nyzARGTJqNdIFTwjRG29eVF&#10;pUsTJnrD8z61giEUS63AptSXUsbGotdxEXokzj7D4HXic2ilGfTEcO9kkWVr6XVH/MHqHh8tNqf9&#10;6BVsipG+Jto9nQ4Pzc52cfniXj+Uur6a7+9AJJzTXxl+9VkdanY6hpFMFE5Bka9uuapgxZM4X65z&#10;nnJkeJ6BrCv5f0D9AwAA//8DAFBLAQItABQABgAIAAAAIQC2gziS/gAAAOEBAAATAAAAAAAAAAAA&#10;AAAAAAAAAABbQ29udGVudF9UeXBlc10ueG1sUEsBAi0AFAAGAAgAAAAhADj9If/WAAAAlAEAAAsA&#10;AAAAAAAAAAAAAAAALwEAAF9yZWxzLy5yZWxzUEsBAi0AFAAGAAgAAAAhADdNgxBAAgAAfAQAAA4A&#10;AAAAAAAAAAAAAAAALgIAAGRycy9lMm9Eb2MueG1sUEsBAi0AFAAGAAgAAAAhABlWtOvdAAAACAEA&#10;AA8AAAAAAAAAAAAAAAAAmgQAAGRycy9kb3ducmV2LnhtbFBLBQYAAAAABAAEAPMAAACkBQAAAAA=&#10;">
                      <v:stroke dashstyle="dash"/>
                    </v:shape>
                  </w:pict>
                </mc:Fallback>
              </mc:AlternateContent>
            </w:r>
          </w:p>
          <w:p w14:paraId="7920AC79" w14:textId="77777777" w:rsidR="00E4683E" w:rsidRPr="00E4683E" w:rsidRDefault="00E4683E" w:rsidP="00F67AF1">
            <w:pPr>
              <w:rPr>
                <w:rFonts w:ascii="Arial" w:eastAsia="Times New Roman" w:hAnsi="Arial" w:cs="Arial"/>
                <w:lang w:eastAsia="en-GB"/>
              </w:rPr>
            </w:pPr>
          </w:p>
          <w:p w14:paraId="75858C2C" w14:textId="77777777" w:rsidR="00E4683E" w:rsidRPr="00E4683E" w:rsidRDefault="00E4683E" w:rsidP="00F67AF1">
            <w:pPr>
              <w:rPr>
                <w:rFonts w:ascii="Arial" w:eastAsia="Times New Roman" w:hAnsi="Arial" w:cs="Arial"/>
                <w:lang w:eastAsia="en-GB"/>
              </w:rPr>
            </w:pPr>
            <w:r>
              <w:rPr>
                <w:rFonts w:ascii="Arial" w:eastAsia="Times New Roman" w:hAnsi="Arial" w:cs="Arial"/>
                <w:noProof/>
                <w:lang w:eastAsia="en-GB"/>
              </w:rPr>
              <mc:AlternateContent>
                <mc:Choice Requires="wps">
                  <w:drawing>
                    <wp:anchor distT="0" distB="0" distL="114300" distR="114300" simplePos="0" relativeHeight="251684864" behindDoc="0" locked="0" layoutInCell="1" allowOverlap="1" wp14:anchorId="74221938" wp14:editId="5B2E701B">
                      <wp:simplePos x="0" y="0"/>
                      <wp:positionH relativeFrom="column">
                        <wp:posOffset>2297784</wp:posOffset>
                      </wp:positionH>
                      <wp:positionV relativeFrom="paragraph">
                        <wp:posOffset>54847</wp:posOffset>
                      </wp:positionV>
                      <wp:extent cx="1084580" cy="308344"/>
                      <wp:effectExtent l="0" t="0" r="20320" b="158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4580" cy="308344"/>
                              </a:xfrm>
                              <a:prstGeom prst="rect">
                                <a:avLst/>
                              </a:prstGeom>
                              <a:solidFill>
                                <a:srgbClr val="FFFFFF"/>
                              </a:solidFill>
                              <a:ln w="9525">
                                <a:solidFill>
                                  <a:srgbClr val="000000"/>
                                </a:solidFill>
                                <a:miter lim="800000"/>
                                <a:headEnd/>
                                <a:tailEnd/>
                              </a:ln>
                            </wps:spPr>
                            <wps:txbx>
                              <w:txbxContent>
                                <w:p w14:paraId="13FAF02C" w14:textId="77777777" w:rsidR="007B23F7" w:rsidRPr="00F67AF1" w:rsidRDefault="007B23F7" w:rsidP="00F67AF1">
                                  <w:pPr>
                                    <w:jc w:val="center"/>
                                    <w:rPr>
                                      <w:rFonts w:ascii="Arial" w:hAnsi="Arial" w:cs="Arial"/>
                                    </w:rPr>
                                  </w:pPr>
                                  <w:r w:rsidRPr="00F67AF1">
                                    <w:rPr>
                                      <w:rFonts w:ascii="Arial" w:hAnsi="Arial" w:cs="Arial"/>
                                    </w:rPr>
                                    <w:t>Post holder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21938" id="Rectangle 2" o:spid="_x0000_s1033" style="position:absolute;margin-left:180.95pt;margin-top:4.3pt;width:85.4pt;height:24.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Eg5KgIAAE4EAAAOAAAAZHJzL2Uyb0RvYy54bWysVG1v0zAQ/o7Ef7D8neZlKeuiptPUUYQ0&#10;YGLwAxzHSSwc25zdJuPXc3a6rgM+IfLB8vnOj5977i7r62lQ5CDASaMrmi1SSoTmppG6q+i3r7s3&#10;K0qcZ7phymhR0Ufh6PXm9av1aEuRm96oRgBBEO3K0Va0996WSeJ4LwbmFsYKjc7WwMA8mtAlDbAR&#10;0QeV5Gn6NhkNNBYMF87h6e3spJuI37aC+89t64QnqqLIzccV4lqHNdmsWdkBs73kRxrsH1gMTGp8&#10;9AR1yzwje5B/QA2Sg3Gm9QtuhsS0reQi5oDZZOlv2Tz0zIqYC4rj7Ekm9/9g+afDPRDZVDSnRLMB&#10;S/QFRWO6U4LkQZ7RuhKjHuw9hASdvTP8uyPabHuMEjcAZuwFa5BUFuKTFxeC4fAqqcePpkF0tvcm&#10;KjW1MARA1IBMsSCPp4KIyROOh1m6KpYrrBtH30W6uiiK+AQrn25bcP69MAMJm4oCco/o7HDnfGDD&#10;yqeQyN4o2eykUtGArt4qIAeGzbGL3xHdnYcpTcaKXi3zZUR+4XPnEGn8/gYxSI9druRQ0dUpiJVB&#10;tne6iT3omVTzHikrfdQxSDeXwE/1FOt0GR4IstameURhwcxNjUOIm97AT0pGbOiKuh97BoIS9UFj&#10;ca6yoggTEI1ieZmjAeee+tzDNEeoinpK5u3Wz1OztyC7Hl/Kohra3GBBWxm1fmZ1pI9NG0twHLAw&#10;Fed2jHr+DWx+AQAA//8DAFBLAwQUAAYACAAAACEAjOi3td4AAAAIAQAADwAAAGRycy9kb3ducmV2&#10;LnhtbEyPQU+DQBCF7yb+h82YeLNLIdKWsjRGUxOPLb14G9gRqOwuYZcW/fWOJ729yXt575t8N5te&#10;XGj0nbMKlosIBNna6c42Ck7l/mENwge0GntnScEXedgVtzc5Ztpd7YEux9AILrE+QwVtCEMmpa9b&#10;MugXbiDL3ocbDQY+x0bqEa9cbnoZR1EqDXaWF1oc6Lml+vM4GQVVF5/w+1C+RmazT8LbXJ6n9xel&#10;7u/mpy2IQHP4C8MvPqNDwUyVm6z2oleQpMsNRxWsUxDsPybxCkTFYhWDLHL5/4HiBwAA//8DAFBL&#10;AQItABQABgAIAAAAIQC2gziS/gAAAOEBAAATAAAAAAAAAAAAAAAAAAAAAABbQ29udGVudF9UeXBl&#10;c10ueG1sUEsBAi0AFAAGAAgAAAAhADj9If/WAAAAlAEAAAsAAAAAAAAAAAAAAAAALwEAAF9yZWxz&#10;Ly5yZWxzUEsBAi0AFAAGAAgAAAAhAGvkSDkqAgAATgQAAA4AAAAAAAAAAAAAAAAALgIAAGRycy9l&#10;Mm9Eb2MueG1sUEsBAi0AFAAGAAgAAAAhAIzot7XeAAAACAEAAA8AAAAAAAAAAAAAAAAAhAQAAGRy&#10;cy9kb3ducmV2LnhtbFBLBQYAAAAABAAEAPMAAACPBQAAAAA=&#10;">
                      <v:textbox>
                        <w:txbxContent>
                          <w:p w14:paraId="13FAF02C" w14:textId="77777777" w:rsidR="007B23F7" w:rsidRPr="00F67AF1" w:rsidRDefault="007B23F7" w:rsidP="00F67AF1">
                            <w:pPr>
                              <w:jc w:val="center"/>
                              <w:rPr>
                                <w:rFonts w:ascii="Arial" w:hAnsi="Arial" w:cs="Arial"/>
                              </w:rPr>
                            </w:pPr>
                            <w:r w:rsidRPr="00F67AF1">
                              <w:rPr>
                                <w:rFonts w:ascii="Arial" w:hAnsi="Arial" w:cs="Arial"/>
                              </w:rPr>
                              <w:t>Post holder</w:t>
                            </w:r>
                          </w:p>
                        </w:txbxContent>
                      </v:textbox>
                    </v:rect>
                  </w:pict>
                </mc:Fallback>
              </mc:AlternateContent>
            </w:r>
          </w:p>
          <w:p w14:paraId="1F5F7BAF" w14:textId="77777777" w:rsidR="00E4683E" w:rsidRDefault="00E4683E" w:rsidP="00F67AF1">
            <w:pPr>
              <w:rPr>
                <w:rFonts w:ascii="Arial" w:eastAsia="Times New Roman" w:hAnsi="Arial" w:cs="Arial"/>
                <w:bCs/>
              </w:rPr>
            </w:pPr>
          </w:p>
          <w:p w14:paraId="2D189A41" w14:textId="77777777" w:rsidR="003B43F4" w:rsidRPr="00D4362D" w:rsidRDefault="003B43F4" w:rsidP="00F67AF1">
            <w:pPr>
              <w:ind w:left="2880"/>
              <w:rPr>
                <w:rFonts w:ascii="Arial" w:eastAsia="Times New Roman" w:hAnsi="Arial" w:cs="Arial"/>
                <w:bCs/>
              </w:rPr>
            </w:pPr>
          </w:p>
        </w:tc>
      </w:tr>
      <w:tr w:rsidR="0087013E" w:rsidRPr="00F607B2" w14:paraId="5D21EAFC" w14:textId="77777777" w:rsidTr="0086334C">
        <w:tc>
          <w:tcPr>
            <w:tcW w:w="9128" w:type="dxa"/>
            <w:gridSpan w:val="2"/>
            <w:shd w:val="clear" w:color="auto" w:fill="002060"/>
          </w:tcPr>
          <w:p w14:paraId="4175BEB5" w14:textId="77777777" w:rsidR="0087013E" w:rsidRPr="00F607B2" w:rsidRDefault="0087013E" w:rsidP="00F67AF1">
            <w:pPr>
              <w:rPr>
                <w:rFonts w:ascii="Arial" w:hAnsi="Arial" w:cs="Arial"/>
              </w:rPr>
            </w:pPr>
            <w:r w:rsidRPr="00F607B2">
              <w:rPr>
                <w:rFonts w:ascii="Arial" w:hAnsi="Arial" w:cs="Arial"/>
                <w:b/>
              </w:rPr>
              <w:t xml:space="preserve">KEY RESULT AREAS/PRINCIPAL DUTIES AND RESPONSIBILITIES </w:t>
            </w:r>
          </w:p>
        </w:tc>
      </w:tr>
      <w:tr w:rsidR="0087013E" w:rsidRPr="00F607B2" w14:paraId="7A1CAED2" w14:textId="77777777" w:rsidTr="0086334C">
        <w:tc>
          <w:tcPr>
            <w:tcW w:w="9128" w:type="dxa"/>
            <w:gridSpan w:val="2"/>
            <w:tcBorders>
              <w:bottom w:val="single" w:sz="4" w:space="0" w:color="auto"/>
            </w:tcBorders>
          </w:tcPr>
          <w:p w14:paraId="7940BF74" w14:textId="77777777" w:rsidR="00493225" w:rsidRPr="00F67AF1" w:rsidRDefault="00493225" w:rsidP="00F67AF1">
            <w:pPr>
              <w:tabs>
                <w:tab w:val="left" w:pos="440"/>
              </w:tabs>
              <w:spacing w:before="40"/>
              <w:rPr>
                <w:rFonts w:ascii="Arial" w:eastAsia="Times New Roman" w:hAnsi="Arial" w:cs="Arial"/>
                <w:b/>
              </w:rPr>
            </w:pPr>
            <w:r w:rsidRPr="00F67AF1">
              <w:rPr>
                <w:rFonts w:ascii="Arial" w:eastAsia="Times New Roman" w:hAnsi="Arial" w:cs="Arial"/>
                <w:b/>
              </w:rPr>
              <w:t xml:space="preserve">Clinical Practice </w:t>
            </w:r>
          </w:p>
          <w:p w14:paraId="43FDB349" w14:textId="77777777" w:rsidR="00493225" w:rsidRPr="00F67AF1" w:rsidRDefault="00493225" w:rsidP="00F67AF1">
            <w:pPr>
              <w:pStyle w:val="ListParagraph"/>
              <w:numPr>
                <w:ilvl w:val="0"/>
                <w:numId w:val="35"/>
              </w:numPr>
              <w:tabs>
                <w:tab w:val="left" w:pos="440"/>
              </w:tabs>
              <w:spacing w:before="40"/>
              <w:rPr>
                <w:rFonts w:ascii="Arial" w:eastAsia="Times New Roman" w:hAnsi="Arial" w:cs="Arial"/>
              </w:rPr>
            </w:pPr>
            <w:r w:rsidRPr="00F67AF1">
              <w:rPr>
                <w:rFonts w:ascii="Arial" w:eastAsia="Times New Roman" w:hAnsi="Arial" w:cs="Arial"/>
              </w:rPr>
              <w:t xml:space="preserve">Communicate with a range of patients, health professionals and relatives and impart and receive information which may be sensitive and difficult.  </w:t>
            </w:r>
          </w:p>
          <w:p w14:paraId="76D3D1F4" w14:textId="77777777" w:rsidR="00493225" w:rsidRPr="00F67AF1" w:rsidRDefault="00493225" w:rsidP="00F67AF1">
            <w:pPr>
              <w:pStyle w:val="ListParagraph"/>
              <w:numPr>
                <w:ilvl w:val="0"/>
                <w:numId w:val="35"/>
              </w:numPr>
              <w:tabs>
                <w:tab w:val="left" w:pos="440"/>
              </w:tabs>
              <w:spacing w:before="40"/>
              <w:rPr>
                <w:rFonts w:ascii="Arial" w:eastAsia="Times New Roman" w:hAnsi="Arial" w:cs="Arial"/>
              </w:rPr>
            </w:pPr>
            <w:r w:rsidRPr="00F67AF1">
              <w:rPr>
                <w:rFonts w:ascii="Arial" w:eastAsia="Times New Roman" w:hAnsi="Arial" w:cs="Arial"/>
              </w:rPr>
              <w:t xml:space="preserve">Ensure effective lines of communication within the multidisciplinary team, medical team and primary and tertiary care services to achieve an optimal level of service.  </w:t>
            </w:r>
          </w:p>
          <w:p w14:paraId="372A870F" w14:textId="77777777" w:rsidR="00493225" w:rsidRPr="00F67AF1" w:rsidRDefault="00493225" w:rsidP="00F67AF1">
            <w:pPr>
              <w:pStyle w:val="ListParagraph"/>
              <w:numPr>
                <w:ilvl w:val="0"/>
                <w:numId w:val="35"/>
              </w:numPr>
              <w:tabs>
                <w:tab w:val="left" w:pos="440"/>
              </w:tabs>
              <w:spacing w:before="40"/>
              <w:rPr>
                <w:rFonts w:ascii="Arial" w:eastAsia="Times New Roman" w:hAnsi="Arial" w:cs="Arial"/>
              </w:rPr>
            </w:pPr>
            <w:r w:rsidRPr="00F67AF1">
              <w:rPr>
                <w:rFonts w:ascii="Arial" w:eastAsia="Times New Roman" w:hAnsi="Arial" w:cs="Arial"/>
              </w:rPr>
              <w:t xml:space="preserve">Awareness of other cultures/religions as working with diverse patient group.  </w:t>
            </w:r>
          </w:p>
          <w:p w14:paraId="758C2961" w14:textId="77777777" w:rsidR="00493225" w:rsidRPr="00F67AF1" w:rsidRDefault="00493225" w:rsidP="00F67AF1">
            <w:pPr>
              <w:pStyle w:val="ListParagraph"/>
              <w:numPr>
                <w:ilvl w:val="0"/>
                <w:numId w:val="35"/>
              </w:numPr>
              <w:tabs>
                <w:tab w:val="left" w:pos="440"/>
              </w:tabs>
              <w:spacing w:before="40"/>
              <w:rPr>
                <w:rFonts w:ascii="Arial" w:eastAsia="Times New Roman" w:hAnsi="Arial" w:cs="Arial"/>
              </w:rPr>
            </w:pPr>
            <w:r w:rsidRPr="00F67AF1">
              <w:rPr>
                <w:rFonts w:ascii="Arial" w:eastAsia="Times New Roman" w:hAnsi="Arial" w:cs="Arial"/>
              </w:rPr>
              <w:t xml:space="preserve">Liaise effectively with community services to ensure a smooth transition between the </w:t>
            </w:r>
            <w:r w:rsidR="00F67AF1">
              <w:rPr>
                <w:rFonts w:ascii="Arial" w:eastAsia="Times New Roman" w:hAnsi="Arial" w:cs="Arial"/>
              </w:rPr>
              <w:t>Trust</w:t>
            </w:r>
            <w:r w:rsidRPr="00F67AF1">
              <w:rPr>
                <w:rFonts w:ascii="Arial" w:eastAsia="Times New Roman" w:hAnsi="Arial" w:cs="Arial"/>
              </w:rPr>
              <w:t xml:space="preserve"> and community.  </w:t>
            </w:r>
          </w:p>
          <w:p w14:paraId="1D1C73C3" w14:textId="77777777" w:rsidR="00493225" w:rsidRPr="00F67AF1" w:rsidRDefault="00493225" w:rsidP="00F67AF1">
            <w:pPr>
              <w:pStyle w:val="ListParagraph"/>
              <w:numPr>
                <w:ilvl w:val="0"/>
                <w:numId w:val="35"/>
              </w:numPr>
              <w:tabs>
                <w:tab w:val="left" w:pos="440"/>
              </w:tabs>
              <w:spacing w:before="40"/>
              <w:rPr>
                <w:rFonts w:ascii="Arial" w:eastAsia="Times New Roman" w:hAnsi="Arial" w:cs="Arial"/>
              </w:rPr>
            </w:pPr>
            <w:r w:rsidRPr="00F67AF1">
              <w:rPr>
                <w:rFonts w:ascii="Arial" w:eastAsia="Times New Roman" w:hAnsi="Arial" w:cs="Arial"/>
              </w:rPr>
              <w:t xml:space="preserve">Provides specialist advice to patients and their families/carers, staff and students across the Trust.  </w:t>
            </w:r>
          </w:p>
          <w:p w14:paraId="6791CDB0" w14:textId="77777777" w:rsidR="00493225" w:rsidRPr="00F67AF1" w:rsidRDefault="00493225" w:rsidP="00F67AF1">
            <w:pPr>
              <w:pStyle w:val="ListParagraph"/>
              <w:numPr>
                <w:ilvl w:val="0"/>
                <w:numId w:val="35"/>
              </w:numPr>
              <w:tabs>
                <w:tab w:val="left" w:pos="440"/>
              </w:tabs>
              <w:spacing w:before="40"/>
              <w:rPr>
                <w:rFonts w:ascii="Arial" w:eastAsia="Times New Roman" w:hAnsi="Arial" w:cs="Arial"/>
              </w:rPr>
            </w:pPr>
            <w:r w:rsidRPr="00F67AF1">
              <w:rPr>
                <w:rFonts w:ascii="Arial" w:eastAsia="Times New Roman" w:hAnsi="Arial" w:cs="Arial"/>
              </w:rPr>
              <w:t xml:space="preserve">Takes responsibility for their own patient caseload/workload within the designated clinical area and for the assessment and treatment of patients on a day to day basis, without direct guidance from line manager.  </w:t>
            </w:r>
          </w:p>
          <w:p w14:paraId="5F8CCE93" w14:textId="77777777" w:rsidR="00493225" w:rsidRPr="00F67AF1" w:rsidRDefault="00493225" w:rsidP="00F67AF1">
            <w:pPr>
              <w:pStyle w:val="ListParagraph"/>
              <w:numPr>
                <w:ilvl w:val="0"/>
                <w:numId w:val="35"/>
              </w:numPr>
              <w:tabs>
                <w:tab w:val="left" w:pos="440"/>
              </w:tabs>
              <w:spacing w:before="40"/>
              <w:rPr>
                <w:rFonts w:ascii="Arial" w:eastAsia="Times New Roman" w:hAnsi="Arial" w:cs="Arial"/>
              </w:rPr>
            </w:pPr>
            <w:r w:rsidRPr="00F67AF1">
              <w:rPr>
                <w:rFonts w:ascii="Arial" w:eastAsia="Times New Roman" w:hAnsi="Arial" w:cs="Arial"/>
              </w:rPr>
              <w:t xml:space="preserve">Understands and recognises own limitations and refers to a more experienced colleague when required, this could be an Acute Medical Consultant, ACP or other.  </w:t>
            </w:r>
          </w:p>
          <w:p w14:paraId="37DDBDFC" w14:textId="77777777" w:rsidR="00493225" w:rsidRPr="00F67AF1" w:rsidRDefault="00493225" w:rsidP="00F67AF1">
            <w:pPr>
              <w:pStyle w:val="ListParagraph"/>
              <w:numPr>
                <w:ilvl w:val="0"/>
                <w:numId w:val="35"/>
              </w:numPr>
              <w:tabs>
                <w:tab w:val="left" w:pos="440"/>
              </w:tabs>
              <w:spacing w:before="40"/>
              <w:rPr>
                <w:rFonts w:ascii="Arial" w:eastAsia="Times New Roman" w:hAnsi="Arial" w:cs="Arial"/>
              </w:rPr>
            </w:pPr>
            <w:r w:rsidRPr="00F67AF1">
              <w:rPr>
                <w:rFonts w:ascii="Arial" w:eastAsia="Times New Roman" w:hAnsi="Arial" w:cs="Arial"/>
              </w:rPr>
              <w:t xml:space="preserve">Develops the skills to assess and interpret specialist information and conditions and takes appropriate action.  </w:t>
            </w:r>
          </w:p>
          <w:p w14:paraId="50CE4B8E" w14:textId="77777777" w:rsidR="00E4683E" w:rsidRPr="00F67AF1" w:rsidRDefault="00493225" w:rsidP="00F67AF1">
            <w:pPr>
              <w:pStyle w:val="ListParagraph"/>
              <w:numPr>
                <w:ilvl w:val="0"/>
                <w:numId w:val="35"/>
              </w:numPr>
              <w:tabs>
                <w:tab w:val="left" w:pos="440"/>
              </w:tabs>
              <w:spacing w:before="40"/>
              <w:rPr>
                <w:rFonts w:ascii="Arial" w:eastAsia="Times New Roman" w:hAnsi="Arial" w:cs="Arial"/>
              </w:rPr>
            </w:pPr>
            <w:r w:rsidRPr="00F67AF1">
              <w:rPr>
                <w:rFonts w:ascii="Arial" w:eastAsia="Times New Roman" w:hAnsi="Arial" w:cs="Arial"/>
              </w:rPr>
              <w:t xml:space="preserve">Utilise communication skills to facilitate the understanding and concordance of medicines management with patients, staff and carers.  </w:t>
            </w:r>
          </w:p>
          <w:p w14:paraId="15356CB7" w14:textId="77777777" w:rsidR="00493225" w:rsidRPr="00F67AF1" w:rsidRDefault="00493225" w:rsidP="00F67AF1">
            <w:pPr>
              <w:tabs>
                <w:tab w:val="left" w:pos="440"/>
              </w:tabs>
              <w:spacing w:before="40"/>
              <w:ind w:left="360"/>
              <w:rPr>
                <w:rFonts w:ascii="Arial" w:eastAsia="Times New Roman" w:hAnsi="Arial" w:cs="Arial"/>
              </w:rPr>
            </w:pPr>
          </w:p>
          <w:p w14:paraId="3D98720F" w14:textId="77777777" w:rsidR="00493225" w:rsidRPr="00F67AF1" w:rsidRDefault="00493225" w:rsidP="00F67AF1">
            <w:pPr>
              <w:rPr>
                <w:rFonts w:ascii="Arial" w:eastAsia="Times New Roman" w:hAnsi="Arial" w:cs="Arial"/>
                <w:b/>
                <w:lang w:eastAsia="en-GB"/>
              </w:rPr>
            </w:pPr>
            <w:r w:rsidRPr="00F67AF1">
              <w:rPr>
                <w:rFonts w:ascii="Arial" w:eastAsia="Times New Roman" w:hAnsi="Arial" w:cs="Arial"/>
                <w:b/>
                <w:lang w:eastAsia="en-GB"/>
              </w:rPr>
              <w:t xml:space="preserve">Leadership and Management </w:t>
            </w:r>
          </w:p>
          <w:p w14:paraId="1C5C9187" w14:textId="77777777" w:rsidR="00493225" w:rsidRPr="00F67AF1" w:rsidRDefault="00493225" w:rsidP="00F67AF1">
            <w:pPr>
              <w:rPr>
                <w:rFonts w:ascii="Arial" w:eastAsia="Times New Roman" w:hAnsi="Arial" w:cs="Arial"/>
                <w:lang w:eastAsia="en-GB"/>
              </w:rPr>
            </w:pPr>
          </w:p>
          <w:p w14:paraId="2647A6FC" w14:textId="77777777" w:rsidR="00493225" w:rsidRPr="00F67AF1" w:rsidRDefault="00493225" w:rsidP="00F67AF1">
            <w:pPr>
              <w:numPr>
                <w:ilvl w:val="0"/>
                <w:numId w:val="36"/>
              </w:numPr>
              <w:rPr>
                <w:rFonts w:ascii="Arial" w:eastAsia="Times New Roman" w:hAnsi="Arial" w:cs="Arial"/>
                <w:lang w:eastAsia="en-GB"/>
              </w:rPr>
            </w:pPr>
            <w:r w:rsidRPr="00F67AF1">
              <w:rPr>
                <w:rFonts w:ascii="Arial" w:eastAsia="Times New Roman" w:hAnsi="Arial" w:cs="Arial"/>
                <w:lang w:eastAsia="en-GB"/>
              </w:rPr>
              <w:t xml:space="preserve">Provides a positive, professional role model to the AMU and SDEC team and maintains this standard when conducting them-selves across the Trust.  </w:t>
            </w:r>
          </w:p>
          <w:p w14:paraId="25DDDB34" w14:textId="77777777" w:rsidR="00493225" w:rsidRPr="00F67AF1" w:rsidRDefault="00493225" w:rsidP="00F67AF1">
            <w:pPr>
              <w:numPr>
                <w:ilvl w:val="0"/>
                <w:numId w:val="36"/>
              </w:numPr>
              <w:rPr>
                <w:rFonts w:ascii="Arial" w:eastAsia="Times New Roman" w:hAnsi="Arial" w:cs="Arial"/>
                <w:lang w:eastAsia="en-GB"/>
              </w:rPr>
            </w:pPr>
            <w:r w:rsidRPr="00F67AF1">
              <w:rPr>
                <w:rFonts w:ascii="Arial" w:eastAsia="Times New Roman" w:hAnsi="Arial" w:cs="Arial"/>
                <w:lang w:eastAsia="en-GB"/>
              </w:rPr>
              <w:t xml:space="preserve">Contributes to the provision of specialist protocols and policies.  </w:t>
            </w:r>
          </w:p>
          <w:p w14:paraId="4B2F2292" w14:textId="77777777" w:rsidR="00493225" w:rsidRPr="00F67AF1" w:rsidRDefault="00493225" w:rsidP="00F67AF1">
            <w:pPr>
              <w:numPr>
                <w:ilvl w:val="0"/>
                <w:numId w:val="36"/>
              </w:numPr>
              <w:rPr>
                <w:rFonts w:ascii="Arial" w:eastAsia="Times New Roman" w:hAnsi="Arial" w:cs="Arial"/>
                <w:lang w:eastAsia="en-GB"/>
              </w:rPr>
            </w:pPr>
            <w:r w:rsidRPr="00F67AF1">
              <w:rPr>
                <w:rFonts w:ascii="Arial" w:eastAsia="Times New Roman" w:hAnsi="Arial" w:cs="Arial"/>
                <w:lang w:eastAsia="en-GB"/>
              </w:rPr>
              <w:t xml:space="preserve">Responsible for organising own workload within the requirements of the specialist team activities and work plan.  </w:t>
            </w:r>
          </w:p>
          <w:p w14:paraId="6A4E1C38" w14:textId="77777777" w:rsidR="00493225" w:rsidRPr="00F67AF1" w:rsidRDefault="00493225" w:rsidP="00F67AF1">
            <w:pPr>
              <w:numPr>
                <w:ilvl w:val="0"/>
                <w:numId w:val="36"/>
              </w:numPr>
              <w:rPr>
                <w:rFonts w:ascii="Arial" w:eastAsia="Times New Roman" w:hAnsi="Arial" w:cs="Arial"/>
                <w:lang w:eastAsia="en-GB"/>
              </w:rPr>
            </w:pPr>
            <w:r w:rsidRPr="00F67AF1">
              <w:rPr>
                <w:rFonts w:ascii="Arial" w:eastAsia="Times New Roman" w:hAnsi="Arial" w:cs="Arial"/>
                <w:lang w:eastAsia="en-GB"/>
              </w:rPr>
              <w:t xml:space="preserve">Provide representation on committees/working groups as required.  </w:t>
            </w:r>
          </w:p>
          <w:p w14:paraId="519D80BC" w14:textId="77777777" w:rsidR="00493225" w:rsidRPr="00F67AF1" w:rsidRDefault="00493225" w:rsidP="00F67AF1">
            <w:pPr>
              <w:numPr>
                <w:ilvl w:val="0"/>
                <w:numId w:val="36"/>
              </w:numPr>
              <w:rPr>
                <w:rFonts w:ascii="Arial" w:eastAsia="Times New Roman" w:hAnsi="Arial" w:cs="Arial"/>
                <w:lang w:eastAsia="en-GB"/>
              </w:rPr>
            </w:pPr>
            <w:r w:rsidRPr="00F67AF1">
              <w:rPr>
                <w:rFonts w:ascii="Arial" w:eastAsia="Times New Roman" w:hAnsi="Arial" w:cs="Arial"/>
                <w:lang w:eastAsia="en-GB"/>
              </w:rPr>
              <w:lastRenderedPageBreak/>
              <w:t xml:space="preserve">Be aware of budgetary limitations and provide highest quality nursing service within those confines.  </w:t>
            </w:r>
          </w:p>
          <w:p w14:paraId="226097D2" w14:textId="77777777" w:rsidR="00493225" w:rsidRPr="00F67AF1" w:rsidRDefault="00493225" w:rsidP="00F67AF1">
            <w:pPr>
              <w:numPr>
                <w:ilvl w:val="0"/>
                <w:numId w:val="36"/>
              </w:numPr>
              <w:rPr>
                <w:rFonts w:ascii="Arial" w:eastAsia="Times New Roman" w:hAnsi="Arial" w:cs="Arial"/>
                <w:lang w:eastAsia="en-GB"/>
              </w:rPr>
            </w:pPr>
            <w:r w:rsidRPr="00F67AF1">
              <w:rPr>
                <w:rFonts w:ascii="Arial" w:eastAsia="Times New Roman" w:hAnsi="Arial" w:cs="Arial"/>
                <w:lang w:eastAsia="en-GB"/>
              </w:rPr>
              <w:t xml:space="preserve">Contribute to the evaluation of the effectiveness of new pieces of equipment.  </w:t>
            </w:r>
          </w:p>
          <w:p w14:paraId="6EAD1FDD" w14:textId="77777777" w:rsidR="00493225" w:rsidRPr="00F67AF1" w:rsidRDefault="00493225" w:rsidP="00F67AF1">
            <w:pPr>
              <w:numPr>
                <w:ilvl w:val="0"/>
                <w:numId w:val="36"/>
              </w:numPr>
              <w:rPr>
                <w:rFonts w:ascii="Arial" w:eastAsia="Times New Roman" w:hAnsi="Arial" w:cs="Arial"/>
                <w:lang w:eastAsia="en-GB"/>
              </w:rPr>
            </w:pPr>
            <w:r w:rsidRPr="00F67AF1">
              <w:rPr>
                <w:rFonts w:ascii="Arial" w:eastAsia="Times New Roman" w:hAnsi="Arial" w:cs="Arial"/>
                <w:lang w:eastAsia="en-GB"/>
              </w:rPr>
              <w:t xml:space="preserve">Make line manager aware of any concerns regarding the quality of service provided in a constructive manner.  </w:t>
            </w:r>
          </w:p>
          <w:p w14:paraId="02AC538E" w14:textId="77777777" w:rsidR="00493225" w:rsidRPr="00F67AF1" w:rsidRDefault="00493225" w:rsidP="00F67AF1">
            <w:pPr>
              <w:ind w:left="360"/>
              <w:rPr>
                <w:rFonts w:ascii="Arial" w:eastAsia="Times New Roman" w:hAnsi="Arial" w:cs="Arial"/>
                <w:lang w:eastAsia="en-GB"/>
              </w:rPr>
            </w:pPr>
          </w:p>
          <w:p w14:paraId="280E2237" w14:textId="77777777" w:rsidR="00F16B37" w:rsidRPr="00F67AF1" w:rsidRDefault="00F16B37" w:rsidP="00F67AF1">
            <w:pPr>
              <w:rPr>
                <w:rFonts w:ascii="Arial" w:eastAsia="Times New Roman" w:hAnsi="Arial" w:cs="Arial"/>
                <w:b/>
                <w:lang w:eastAsia="en-GB"/>
              </w:rPr>
            </w:pPr>
            <w:r w:rsidRPr="00F67AF1">
              <w:rPr>
                <w:rFonts w:ascii="Arial" w:eastAsia="Times New Roman" w:hAnsi="Arial" w:cs="Arial"/>
                <w:b/>
                <w:lang w:eastAsia="en-GB"/>
              </w:rPr>
              <w:t xml:space="preserve">Education </w:t>
            </w:r>
          </w:p>
          <w:p w14:paraId="4143513A" w14:textId="77777777" w:rsidR="00F16B37" w:rsidRPr="00F67AF1" w:rsidRDefault="00F16B37" w:rsidP="00F67AF1">
            <w:pPr>
              <w:numPr>
                <w:ilvl w:val="0"/>
                <w:numId w:val="37"/>
              </w:numPr>
              <w:rPr>
                <w:rFonts w:ascii="Arial" w:eastAsia="Times New Roman" w:hAnsi="Arial" w:cs="Arial"/>
                <w:lang w:eastAsia="en-GB"/>
              </w:rPr>
            </w:pPr>
            <w:r w:rsidRPr="00F67AF1">
              <w:rPr>
                <w:rFonts w:ascii="Arial" w:eastAsia="Times New Roman" w:hAnsi="Arial" w:cs="Arial"/>
                <w:lang w:eastAsia="en-GB"/>
              </w:rPr>
              <w:t xml:space="preserve">Provides teaching in practice to other staff and students through clinical supervision and mentoring.  </w:t>
            </w:r>
          </w:p>
          <w:p w14:paraId="4E900638" w14:textId="77777777" w:rsidR="00F16B37" w:rsidRPr="00F67AF1" w:rsidRDefault="00F16B37" w:rsidP="00F67AF1">
            <w:pPr>
              <w:numPr>
                <w:ilvl w:val="0"/>
                <w:numId w:val="37"/>
              </w:numPr>
              <w:rPr>
                <w:rFonts w:ascii="Arial" w:eastAsia="Times New Roman" w:hAnsi="Arial" w:cs="Arial"/>
                <w:lang w:eastAsia="en-GB"/>
              </w:rPr>
            </w:pPr>
            <w:r w:rsidRPr="00F67AF1">
              <w:rPr>
                <w:rFonts w:ascii="Arial" w:eastAsia="Times New Roman" w:hAnsi="Arial" w:cs="Arial"/>
                <w:bCs/>
                <w:lang w:eastAsia="en-GB"/>
              </w:rPr>
              <w:t>Facilitate the development of other nurses within the speciality by providing clinically based teaching sessions within own clinical area as request</w:t>
            </w:r>
            <w:r w:rsidRPr="00F67AF1">
              <w:rPr>
                <w:rFonts w:ascii="Arial" w:eastAsia="Times New Roman" w:hAnsi="Arial" w:cs="Arial"/>
                <w:lang w:eastAsia="en-GB"/>
              </w:rPr>
              <w:t xml:space="preserve">ed.  </w:t>
            </w:r>
          </w:p>
          <w:p w14:paraId="064B7E9E" w14:textId="77777777" w:rsidR="00F16B37" w:rsidRPr="00F67AF1" w:rsidRDefault="00F16B37" w:rsidP="00F67AF1">
            <w:pPr>
              <w:numPr>
                <w:ilvl w:val="0"/>
                <w:numId w:val="37"/>
              </w:numPr>
              <w:rPr>
                <w:rFonts w:ascii="Arial" w:eastAsia="Times New Roman" w:hAnsi="Arial" w:cs="Arial"/>
                <w:lang w:eastAsia="en-GB"/>
              </w:rPr>
            </w:pPr>
            <w:r w:rsidRPr="00F67AF1">
              <w:rPr>
                <w:rFonts w:ascii="Arial" w:eastAsia="Times New Roman" w:hAnsi="Arial" w:cs="Arial"/>
                <w:lang w:eastAsia="en-GB"/>
              </w:rPr>
              <w:t xml:space="preserve">Provide clinical and academic support for nurses undertaking a specialist programme of study.  </w:t>
            </w:r>
          </w:p>
          <w:p w14:paraId="194538EF" w14:textId="77777777" w:rsidR="00F16B37" w:rsidRPr="00F67AF1" w:rsidRDefault="00F16B37" w:rsidP="00F67AF1">
            <w:pPr>
              <w:numPr>
                <w:ilvl w:val="0"/>
                <w:numId w:val="37"/>
              </w:numPr>
              <w:rPr>
                <w:rFonts w:ascii="Arial" w:eastAsia="Times New Roman" w:hAnsi="Arial" w:cs="Arial"/>
                <w:lang w:eastAsia="en-GB"/>
              </w:rPr>
            </w:pPr>
            <w:r w:rsidRPr="00F67AF1">
              <w:rPr>
                <w:rFonts w:ascii="Arial" w:eastAsia="Times New Roman" w:hAnsi="Arial" w:cs="Arial"/>
                <w:lang w:eastAsia="en-GB"/>
              </w:rPr>
              <w:t xml:space="preserve">Ensure they keep themselves up to date with relevant legislation, policies and procedures and support other staff with this.  </w:t>
            </w:r>
          </w:p>
          <w:p w14:paraId="0FA5F1E2" w14:textId="77777777" w:rsidR="00493225" w:rsidRPr="00F67AF1" w:rsidRDefault="00493225" w:rsidP="00F67AF1">
            <w:pPr>
              <w:rPr>
                <w:rFonts w:ascii="Arial" w:eastAsia="Times New Roman" w:hAnsi="Arial" w:cs="Arial"/>
                <w:lang w:eastAsia="en-GB"/>
              </w:rPr>
            </w:pPr>
          </w:p>
          <w:p w14:paraId="6C3D2265" w14:textId="77777777" w:rsidR="00F16B37" w:rsidRPr="00F67AF1" w:rsidRDefault="00F16B37" w:rsidP="00F67AF1">
            <w:pPr>
              <w:rPr>
                <w:rFonts w:ascii="Arial" w:eastAsia="Times New Roman" w:hAnsi="Arial" w:cs="Arial"/>
                <w:b/>
                <w:lang w:eastAsia="en-GB"/>
              </w:rPr>
            </w:pPr>
            <w:r w:rsidRPr="00F67AF1">
              <w:rPr>
                <w:rFonts w:ascii="Arial" w:eastAsia="Times New Roman" w:hAnsi="Arial" w:cs="Arial"/>
                <w:b/>
                <w:lang w:eastAsia="en-GB"/>
              </w:rPr>
              <w:t>Research and Development</w:t>
            </w:r>
          </w:p>
          <w:p w14:paraId="005D7ED9" w14:textId="77777777" w:rsidR="00F16B37" w:rsidRPr="00F67AF1" w:rsidRDefault="00F16B37" w:rsidP="00F67AF1">
            <w:pPr>
              <w:numPr>
                <w:ilvl w:val="0"/>
                <w:numId w:val="38"/>
              </w:numPr>
              <w:tabs>
                <w:tab w:val="left" w:pos="720"/>
              </w:tabs>
              <w:rPr>
                <w:rFonts w:ascii="Arial" w:eastAsia="Times New Roman" w:hAnsi="Arial" w:cs="Arial"/>
                <w:lang w:eastAsia="en-GB"/>
              </w:rPr>
            </w:pPr>
            <w:r w:rsidRPr="00F67AF1">
              <w:rPr>
                <w:rFonts w:ascii="Arial" w:eastAsia="Times New Roman" w:hAnsi="Arial" w:cs="Arial"/>
                <w:lang w:eastAsia="en-GB"/>
              </w:rPr>
              <w:t xml:space="preserve">Ensure clinical practice developments are based on best available evidence.  </w:t>
            </w:r>
          </w:p>
          <w:p w14:paraId="1DD7EB94" w14:textId="77777777" w:rsidR="00F16B37" w:rsidRPr="00F67AF1" w:rsidRDefault="00F16B37" w:rsidP="00F67AF1">
            <w:pPr>
              <w:numPr>
                <w:ilvl w:val="0"/>
                <w:numId w:val="38"/>
              </w:numPr>
              <w:tabs>
                <w:tab w:val="left" w:pos="720"/>
              </w:tabs>
              <w:rPr>
                <w:rFonts w:ascii="Arial" w:eastAsia="Times New Roman" w:hAnsi="Arial" w:cs="Arial"/>
                <w:lang w:eastAsia="en-GB"/>
              </w:rPr>
            </w:pPr>
            <w:r w:rsidRPr="00F67AF1">
              <w:rPr>
                <w:rFonts w:ascii="Arial" w:eastAsia="Times New Roman" w:hAnsi="Arial" w:cs="Arial"/>
                <w:lang w:eastAsia="en-GB"/>
              </w:rPr>
              <w:t xml:space="preserve">Review and disseminate new information to relevant staff.  </w:t>
            </w:r>
          </w:p>
          <w:p w14:paraId="7F754EB3" w14:textId="77777777" w:rsidR="00F16B37" w:rsidRPr="00F67AF1" w:rsidRDefault="00F16B37" w:rsidP="00F67AF1">
            <w:pPr>
              <w:numPr>
                <w:ilvl w:val="0"/>
                <w:numId w:val="38"/>
              </w:numPr>
              <w:tabs>
                <w:tab w:val="left" w:pos="720"/>
              </w:tabs>
              <w:rPr>
                <w:rFonts w:ascii="Arial" w:eastAsia="Times New Roman" w:hAnsi="Arial" w:cs="Arial"/>
                <w:lang w:eastAsia="en-GB"/>
              </w:rPr>
            </w:pPr>
            <w:r w:rsidRPr="00F67AF1">
              <w:rPr>
                <w:rFonts w:ascii="Arial" w:eastAsia="Times New Roman" w:hAnsi="Arial" w:cs="Arial"/>
                <w:lang w:eastAsia="en-GB"/>
              </w:rPr>
              <w:t xml:space="preserve">Evaluate clinical practice in relation to its evidence base and clinical effectiveness.  </w:t>
            </w:r>
          </w:p>
          <w:p w14:paraId="5259319F" w14:textId="77777777" w:rsidR="00F16B37" w:rsidRPr="00F67AF1" w:rsidRDefault="00F16B37" w:rsidP="00F67AF1">
            <w:pPr>
              <w:numPr>
                <w:ilvl w:val="0"/>
                <w:numId w:val="38"/>
              </w:numPr>
              <w:tabs>
                <w:tab w:val="left" w:pos="720"/>
              </w:tabs>
              <w:rPr>
                <w:rFonts w:ascii="Arial" w:eastAsia="Times New Roman" w:hAnsi="Arial" w:cs="Arial"/>
                <w:lang w:eastAsia="en-GB"/>
              </w:rPr>
            </w:pPr>
            <w:r w:rsidRPr="00F67AF1">
              <w:rPr>
                <w:rFonts w:ascii="Arial" w:eastAsia="Times New Roman" w:hAnsi="Arial" w:cs="Arial"/>
                <w:lang w:eastAsia="en-GB"/>
              </w:rPr>
              <w:t xml:space="preserve">Use core audit skills to enable the specialist team and other health professionals to improve quality of care.  </w:t>
            </w:r>
          </w:p>
          <w:p w14:paraId="42D17FB2" w14:textId="77777777" w:rsidR="00F67AF1" w:rsidRPr="00F67AF1" w:rsidRDefault="00F16B37" w:rsidP="00F67AF1">
            <w:pPr>
              <w:numPr>
                <w:ilvl w:val="0"/>
                <w:numId w:val="38"/>
              </w:numPr>
              <w:rPr>
                <w:rFonts w:ascii="Arial" w:eastAsia="Times New Roman" w:hAnsi="Arial" w:cs="Arial"/>
                <w:lang w:eastAsia="en-GB"/>
              </w:rPr>
            </w:pPr>
            <w:r w:rsidRPr="00F67AF1">
              <w:rPr>
                <w:rFonts w:ascii="Arial" w:eastAsia="Times New Roman" w:hAnsi="Arial" w:cs="Arial"/>
                <w:lang w:eastAsia="en-GB"/>
              </w:rPr>
              <w:t xml:space="preserve">Collect and collate epidemiological data to enable the team to inform independent or collaborative review of clinical practice.  </w:t>
            </w:r>
          </w:p>
        </w:tc>
      </w:tr>
      <w:tr w:rsidR="0087013E" w:rsidRPr="00F607B2" w14:paraId="71403E78" w14:textId="77777777" w:rsidTr="0086334C">
        <w:tc>
          <w:tcPr>
            <w:tcW w:w="9128" w:type="dxa"/>
            <w:gridSpan w:val="2"/>
            <w:shd w:val="clear" w:color="auto" w:fill="002060"/>
          </w:tcPr>
          <w:p w14:paraId="396BA25B" w14:textId="77777777" w:rsidR="0087013E" w:rsidRPr="009F288D" w:rsidRDefault="00D4362D" w:rsidP="00F67AF1">
            <w:pPr>
              <w:rPr>
                <w:rFonts w:ascii="Arial" w:hAnsi="Arial" w:cs="Arial"/>
              </w:rPr>
            </w:pPr>
            <w:r>
              <w:rPr>
                <w:rFonts w:ascii="Arial" w:hAnsi="Arial" w:cs="Arial"/>
                <w:b/>
              </w:rPr>
              <w:lastRenderedPageBreak/>
              <w:t>DEPARTMENTAL AND STAFF ORGANISATION</w:t>
            </w:r>
          </w:p>
        </w:tc>
      </w:tr>
      <w:tr w:rsidR="008571EC" w:rsidRPr="008571EC" w14:paraId="32C7B25B" w14:textId="77777777" w:rsidTr="0086334C">
        <w:tc>
          <w:tcPr>
            <w:tcW w:w="9128" w:type="dxa"/>
            <w:gridSpan w:val="2"/>
            <w:tcBorders>
              <w:bottom w:val="single" w:sz="4" w:space="0" w:color="auto"/>
            </w:tcBorders>
          </w:tcPr>
          <w:p w14:paraId="48A97163" w14:textId="77777777" w:rsidR="00D4362D" w:rsidRPr="00F67AF1" w:rsidRDefault="00D4362D" w:rsidP="00F67AF1">
            <w:pPr>
              <w:numPr>
                <w:ilvl w:val="0"/>
                <w:numId w:val="37"/>
              </w:numPr>
              <w:rPr>
                <w:rFonts w:ascii="Arial" w:eastAsia="Times New Roman" w:hAnsi="Arial" w:cs="Arial"/>
                <w:lang w:eastAsia="en-GB"/>
              </w:rPr>
            </w:pPr>
            <w:r w:rsidRPr="00F67AF1">
              <w:rPr>
                <w:rFonts w:ascii="Arial" w:eastAsia="Times New Roman" w:hAnsi="Arial" w:cs="Arial"/>
                <w:lang w:eastAsia="en-GB"/>
              </w:rPr>
              <w:t xml:space="preserve">Maintain effective communication channels between the team, </w:t>
            </w:r>
            <w:r w:rsidR="00EB03ED" w:rsidRPr="00F67AF1">
              <w:rPr>
                <w:rFonts w:ascii="Arial" w:eastAsia="Times New Roman" w:hAnsi="Arial" w:cs="Arial"/>
                <w:lang w:eastAsia="en-GB"/>
              </w:rPr>
              <w:t>Clinical Nurse Manager</w:t>
            </w:r>
            <w:r w:rsidRPr="00F67AF1">
              <w:rPr>
                <w:rFonts w:ascii="Arial" w:eastAsia="Times New Roman" w:hAnsi="Arial" w:cs="Arial"/>
                <w:lang w:eastAsia="en-GB"/>
              </w:rPr>
              <w:t xml:space="preserve">, primary care and external agencies within your sphere of responsibility. </w:t>
            </w:r>
          </w:p>
          <w:p w14:paraId="276FBD1B" w14:textId="77777777" w:rsidR="00D4362D" w:rsidRPr="00F67AF1" w:rsidRDefault="00D4362D" w:rsidP="00F67AF1">
            <w:pPr>
              <w:numPr>
                <w:ilvl w:val="0"/>
                <w:numId w:val="37"/>
              </w:numPr>
              <w:rPr>
                <w:rFonts w:ascii="Arial" w:eastAsia="Times New Roman" w:hAnsi="Arial" w:cs="Arial"/>
                <w:lang w:eastAsia="en-GB"/>
              </w:rPr>
            </w:pPr>
            <w:r w:rsidRPr="00F67AF1">
              <w:rPr>
                <w:rFonts w:ascii="Arial" w:eastAsia="Times New Roman" w:hAnsi="Arial" w:cs="Arial"/>
                <w:lang w:eastAsia="en-GB"/>
              </w:rPr>
              <w:t xml:space="preserve">Ensure processes are in place to facilitate effective communication processes are established with all disciplines, patients and </w:t>
            </w:r>
            <w:r w:rsidR="00F67AF1" w:rsidRPr="00F67AF1">
              <w:rPr>
                <w:rFonts w:ascii="Arial" w:eastAsia="Times New Roman" w:hAnsi="Arial" w:cs="Arial"/>
                <w:lang w:eastAsia="en-GB"/>
              </w:rPr>
              <w:t>relatives that</w:t>
            </w:r>
            <w:r w:rsidRPr="00F67AF1">
              <w:rPr>
                <w:rFonts w:ascii="Arial" w:eastAsia="Times New Roman" w:hAnsi="Arial" w:cs="Arial"/>
                <w:lang w:eastAsia="en-GB"/>
              </w:rPr>
              <w:t xml:space="preserve"> meets individual needs. </w:t>
            </w:r>
          </w:p>
          <w:p w14:paraId="04B67BFF" w14:textId="77777777" w:rsidR="00D4362D" w:rsidRPr="00F67AF1" w:rsidRDefault="00D4362D" w:rsidP="00F67AF1">
            <w:pPr>
              <w:numPr>
                <w:ilvl w:val="0"/>
                <w:numId w:val="37"/>
              </w:numPr>
              <w:rPr>
                <w:rFonts w:ascii="Arial" w:eastAsia="Times New Roman" w:hAnsi="Arial" w:cs="Arial"/>
                <w:lang w:eastAsia="en-GB"/>
              </w:rPr>
            </w:pPr>
            <w:r w:rsidRPr="00F67AF1">
              <w:rPr>
                <w:rFonts w:ascii="Arial" w:eastAsia="Times New Roman" w:hAnsi="Arial" w:cs="Arial"/>
                <w:lang w:eastAsia="en-GB"/>
              </w:rPr>
              <w:t xml:space="preserve">Actively seek patient/carer feedback and ensure this is fed back to the </w:t>
            </w:r>
            <w:r w:rsidR="00EB03ED" w:rsidRPr="00F67AF1">
              <w:rPr>
                <w:rFonts w:ascii="Arial" w:eastAsia="Times New Roman" w:hAnsi="Arial" w:cs="Arial"/>
                <w:lang w:eastAsia="en-GB"/>
              </w:rPr>
              <w:t xml:space="preserve">Clinical Nurse Manager </w:t>
            </w:r>
            <w:r w:rsidRPr="00F67AF1">
              <w:rPr>
                <w:rFonts w:ascii="Arial" w:eastAsia="Times New Roman" w:hAnsi="Arial" w:cs="Arial"/>
                <w:lang w:eastAsia="en-GB"/>
              </w:rPr>
              <w:t xml:space="preserve">and team members. </w:t>
            </w:r>
          </w:p>
          <w:p w14:paraId="67BF882D" w14:textId="77777777" w:rsidR="00D4362D" w:rsidRPr="00F67AF1" w:rsidRDefault="00D4362D" w:rsidP="00F67AF1">
            <w:pPr>
              <w:numPr>
                <w:ilvl w:val="0"/>
                <w:numId w:val="37"/>
              </w:numPr>
              <w:rPr>
                <w:rFonts w:ascii="Arial" w:eastAsia="Times New Roman" w:hAnsi="Arial" w:cs="Arial"/>
                <w:lang w:eastAsia="en-GB"/>
              </w:rPr>
            </w:pPr>
            <w:r w:rsidRPr="00F67AF1">
              <w:rPr>
                <w:rFonts w:ascii="Arial" w:eastAsia="Times New Roman" w:hAnsi="Arial" w:cs="Arial"/>
                <w:lang w:eastAsia="en-GB"/>
              </w:rPr>
              <w:t xml:space="preserve">In conjunction with the </w:t>
            </w:r>
            <w:r w:rsidR="00EB03ED" w:rsidRPr="00F67AF1">
              <w:rPr>
                <w:rFonts w:ascii="Arial" w:eastAsia="Times New Roman" w:hAnsi="Arial" w:cs="Arial"/>
                <w:lang w:eastAsia="en-GB"/>
              </w:rPr>
              <w:t xml:space="preserve">Clinical Nurse Manager </w:t>
            </w:r>
            <w:r w:rsidRPr="00F67AF1">
              <w:rPr>
                <w:rFonts w:ascii="Arial" w:eastAsia="Times New Roman" w:hAnsi="Arial" w:cs="Arial"/>
                <w:lang w:eastAsia="en-GB"/>
              </w:rPr>
              <w:t xml:space="preserve">deal with complaints in a calm and courteous manner, ensuring that wherever possible complaints are dealt with efficiently and satisfactorily and resolved in the local clinical area. </w:t>
            </w:r>
          </w:p>
          <w:p w14:paraId="39D81C6F" w14:textId="77777777" w:rsidR="008571EC" w:rsidRPr="003612E7" w:rsidRDefault="00D4362D" w:rsidP="00F67AF1">
            <w:pPr>
              <w:numPr>
                <w:ilvl w:val="0"/>
                <w:numId w:val="37"/>
              </w:numPr>
              <w:rPr>
                <w:rFonts w:ascii="Arial" w:eastAsia="Times New Roman" w:hAnsi="Arial" w:cs="Arial"/>
              </w:rPr>
            </w:pPr>
            <w:r w:rsidRPr="00F67AF1">
              <w:rPr>
                <w:rFonts w:ascii="Arial" w:eastAsia="Times New Roman" w:hAnsi="Arial" w:cs="Arial"/>
                <w:lang w:eastAsia="en-GB"/>
              </w:rPr>
              <w:t>Be responsible for adhering to relevant HR policies.</w:t>
            </w:r>
            <w:r w:rsidRPr="00D4362D">
              <w:rPr>
                <w:rFonts w:ascii="Arial" w:eastAsia="Times New Roman" w:hAnsi="Arial" w:cs="Arial"/>
              </w:rPr>
              <w:t xml:space="preserve"> </w:t>
            </w:r>
            <w:r w:rsidRPr="003612E7">
              <w:rPr>
                <w:rFonts w:ascii="Arial" w:eastAsia="Times New Roman" w:hAnsi="Arial" w:cs="Arial"/>
              </w:rPr>
              <w:t xml:space="preserve"> </w:t>
            </w:r>
          </w:p>
        </w:tc>
      </w:tr>
      <w:tr w:rsidR="0087013E" w:rsidRPr="00F607B2" w14:paraId="7A7CD8FA" w14:textId="77777777" w:rsidTr="0086334C">
        <w:tc>
          <w:tcPr>
            <w:tcW w:w="9128" w:type="dxa"/>
            <w:gridSpan w:val="2"/>
            <w:shd w:val="clear" w:color="auto" w:fill="002060"/>
          </w:tcPr>
          <w:p w14:paraId="32121358" w14:textId="77777777" w:rsidR="0087013E" w:rsidRPr="009F288D" w:rsidRDefault="00D4362D" w:rsidP="00F67AF1">
            <w:pPr>
              <w:rPr>
                <w:rFonts w:ascii="Arial" w:hAnsi="Arial" w:cs="Arial"/>
              </w:rPr>
            </w:pPr>
            <w:r>
              <w:rPr>
                <w:rFonts w:ascii="Arial" w:hAnsi="Arial" w:cs="Arial"/>
                <w:b/>
              </w:rPr>
              <w:t>DELIVERY PLAN</w:t>
            </w:r>
          </w:p>
        </w:tc>
      </w:tr>
      <w:tr w:rsidR="008571EC" w:rsidRPr="008571EC" w14:paraId="2E02BEFF" w14:textId="77777777" w:rsidTr="0087013E">
        <w:tc>
          <w:tcPr>
            <w:tcW w:w="9128" w:type="dxa"/>
            <w:gridSpan w:val="2"/>
            <w:tcBorders>
              <w:bottom w:val="single" w:sz="4" w:space="0" w:color="auto"/>
            </w:tcBorders>
          </w:tcPr>
          <w:p w14:paraId="229CF000" w14:textId="77777777" w:rsidR="00D4362D" w:rsidRPr="00F67AF1" w:rsidRDefault="00D4362D" w:rsidP="00F67AF1">
            <w:pPr>
              <w:pStyle w:val="BodyText2"/>
              <w:spacing w:after="0" w:line="240" w:lineRule="auto"/>
              <w:rPr>
                <w:rFonts w:ascii="Arial" w:hAnsi="Arial" w:cs="Arial"/>
              </w:rPr>
            </w:pPr>
            <w:r w:rsidRPr="00F67AF1">
              <w:rPr>
                <w:rFonts w:ascii="Arial" w:hAnsi="Arial" w:cs="Arial"/>
              </w:rPr>
              <w:t xml:space="preserve">In collaboration with the </w:t>
            </w:r>
            <w:r w:rsidR="00EB03ED" w:rsidRPr="00F67AF1">
              <w:rPr>
                <w:rFonts w:ascii="Arial" w:eastAsia="Times New Roman" w:hAnsi="Arial" w:cs="Arial"/>
              </w:rPr>
              <w:t>Clinical Nurse Manager</w:t>
            </w:r>
            <w:r w:rsidRPr="00F67AF1">
              <w:rPr>
                <w:rFonts w:ascii="Arial" w:hAnsi="Arial" w:cs="Arial"/>
              </w:rPr>
              <w:t>, ensure ward/departmental teams contribute to the delivery of the Di</w:t>
            </w:r>
            <w:r w:rsidR="00F67AF1">
              <w:rPr>
                <w:rFonts w:ascii="Arial" w:hAnsi="Arial" w:cs="Arial"/>
              </w:rPr>
              <w:t>vision</w:t>
            </w:r>
            <w:r w:rsidRPr="00F67AF1">
              <w:rPr>
                <w:rFonts w:ascii="Arial" w:hAnsi="Arial" w:cs="Arial"/>
              </w:rPr>
              <w:t>’s strategic and operational plan focusing on the following specific areas:</w:t>
            </w:r>
          </w:p>
          <w:p w14:paraId="79AFE92B" w14:textId="77777777" w:rsidR="00E8163D" w:rsidRPr="00F67AF1" w:rsidRDefault="00E8163D" w:rsidP="00F67AF1">
            <w:pPr>
              <w:pStyle w:val="BodyText2"/>
              <w:spacing w:after="0" w:line="240" w:lineRule="auto"/>
              <w:rPr>
                <w:rFonts w:ascii="Arial" w:hAnsi="Arial" w:cs="Arial"/>
              </w:rPr>
            </w:pPr>
          </w:p>
          <w:p w14:paraId="6C910729" w14:textId="77777777" w:rsidR="00D4362D" w:rsidRPr="00F67AF1" w:rsidRDefault="00D4362D" w:rsidP="00F67AF1">
            <w:pPr>
              <w:pStyle w:val="BodyText2"/>
              <w:numPr>
                <w:ilvl w:val="0"/>
                <w:numId w:val="26"/>
              </w:numPr>
              <w:spacing w:after="0" w:line="240" w:lineRule="auto"/>
              <w:rPr>
                <w:rFonts w:ascii="Arial" w:hAnsi="Arial" w:cs="Arial"/>
              </w:rPr>
            </w:pPr>
            <w:r w:rsidRPr="00F67AF1">
              <w:rPr>
                <w:rFonts w:ascii="Arial" w:hAnsi="Arial" w:cs="Arial"/>
              </w:rPr>
              <w:t>Staff competencies</w:t>
            </w:r>
            <w:r w:rsidR="00F67AF1">
              <w:rPr>
                <w:rFonts w:ascii="Arial" w:hAnsi="Arial" w:cs="Arial"/>
              </w:rPr>
              <w:t>.</w:t>
            </w:r>
            <w:r w:rsidRPr="00F67AF1">
              <w:rPr>
                <w:rFonts w:ascii="Arial" w:hAnsi="Arial" w:cs="Arial"/>
              </w:rPr>
              <w:t xml:space="preserve"> </w:t>
            </w:r>
          </w:p>
          <w:p w14:paraId="12CCA982" w14:textId="77777777" w:rsidR="00D4362D" w:rsidRPr="00F67AF1" w:rsidRDefault="00D4362D" w:rsidP="00F67AF1">
            <w:pPr>
              <w:pStyle w:val="BodyText2"/>
              <w:numPr>
                <w:ilvl w:val="0"/>
                <w:numId w:val="26"/>
              </w:numPr>
              <w:spacing w:after="0" w:line="240" w:lineRule="auto"/>
              <w:rPr>
                <w:rFonts w:ascii="Arial" w:hAnsi="Arial" w:cs="Arial"/>
              </w:rPr>
            </w:pPr>
            <w:r w:rsidRPr="00F67AF1">
              <w:rPr>
                <w:rFonts w:ascii="Arial" w:hAnsi="Arial" w:cs="Arial"/>
              </w:rPr>
              <w:t>Dir</w:t>
            </w:r>
            <w:r w:rsidR="00F67AF1">
              <w:rPr>
                <w:rFonts w:ascii="Arial" w:hAnsi="Arial" w:cs="Arial"/>
              </w:rPr>
              <w:t>ectorate objectives and targets.</w:t>
            </w:r>
          </w:p>
          <w:p w14:paraId="508F8C35" w14:textId="77777777" w:rsidR="00853F7E" w:rsidRPr="00D4362D" w:rsidRDefault="00D4362D" w:rsidP="00F67AF1">
            <w:pPr>
              <w:pStyle w:val="BodyText2"/>
              <w:numPr>
                <w:ilvl w:val="0"/>
                <w:numId w:val="26"/>
              </w:numPr>
              <w:spacing w:after="0" w:line="240" w:lineRule="auto"/>
              <w:rPr>
                <w:rFonts w:ascii="Arial" w:hAnsi="Arial" w:cs="Arial"/>
              </w:rPr>
            </w:pPr>
            <w:r w:rsidRPr="00F67AF1">
              <w:rPr>
                <w:rFonts w:ascii="Arial" w:hAnsi="Arial" w:cs="Arial"/>
              </w:rPr>
              <w:t>Service development initiatives relevant to his/her area.</w:t>
            </w:r>
          </w:p>
        </w:tc>
      </w:tr>
      <w:tr w:rsidR="00D44AB0" w:rsidRPr="00F607B2" w14:paraId="77EC69D6" w14:textId="77777777" w:rsidTr="0086334C">
        <w:tc>
          <w:tcPr>
            <w:tcW w:w="9128" w:type="dxa"/>
            <w:gridSpan w:val="2"/>
            <w:shd w:val="clear" w:color="auto" w:fill="002060"/>
          </w:tcPr>
          <w:p w14:paraId="3A660C23" w14:textId="77777777" w:rsidR="00D44AB0" w:rsidRPr="009F288D" w:rsidRDefault="00D4362D" w:rsidP="00F67AF1">
            <w:pPr>
              <w:rPr>
                <w:rFonts w:ascii="Arial" w:hAnsi="Arial" w:cs="Arial"/>
              </w:rPr>
            </w:pPr>
            <w:r>
              <w:rPr>
                <w:rFonts w:ascii="Arial" w:hAnsi="Arial" w:cs="Arial"/>
                <w:b/>
              </w:rPr>
              <w:t>RESOURCES</w:t>
            </w:r>
          </w:p>
        </w:tc>
      </w:tr>
      <w:tr w:rsidR="00D44AB0" w:rsidRPr="00F607B2" w14:paraId="7C6D4B64" w14:textId="77777777" w:rsidTr="0086334C">
        <w:tc>
          <w:tcPr>
            <w:tcW w:w="9128" w:type="dxa"/>
            <w:gridSpan w:val="2"/>
            <w:tcBorders>
              <w:bottom w:val="single" w:sz="4" w:space="0" w:color="auto"/>
            </w:tcBorders>
          </w:tcPr>
          <w:p w14:paraId="43A52FC0" w14:textId="77777777" w:rsidR="00D4362D" w:rsidRPr="00F67AF1" w:rsidRDefault="00D4362D" w:rsidP="00F67AF1">
            <w:pPr>
              <w:pStyle w:val="BodyText2"/>
              <w:spacing w:after="0" w:line="240" w:lineRule="auto"/>
              <w:rPr>
                <w:rFonts w:ascii="Arial" w:hAnsi="Arial" w:cs="Arial"/>
              </w:rPr>
            </w:pPr>
            <w:r w:rsidRPr="00F67AF1">
              <w:rPr>
                <w:rFonts w:ascii="Arial" w:hAnsi="Arial" w:cs="Arial"/>
              </w:rPr>
              <w:t xml:space="preserve">Work with the </w:t>
            </w:r>
            <w:r w:rsidR="00EC59A0" w:rsidRPr="00F67AF1">
              <w:rPr>
                <w:rFonts w:ascii="Arial" w:hAnsi="Arial" w:cs="Arial"/>
              </w:rPr>
              <w:t>Clinical Nurse Manger</w:t>
            </w:r>
            <w:r w:rsidRPr="00F67AF1">
              <w:rPr>
                <w:rFonts w:ascii="Arial" w:hAnsi="Arial" w:cs="Arial"/>
              </w:rPr>
              <w:t xml:space="preserve"> to maintain and re</w:t>
            </w:r>
            <w:r w:rsidR="00E8163D" w:rsidRPr="00F67AF1">
              <w:rPr>
                <w:rFonts w:ascii="Arial" w:hAnsi="Arial" w:cs="Arial"/>
              </w:rPr>
              <w:t xml:space="preserve">view as appropriate the pay and </w:t>
            </w:r>
            <w:r w:rsidRPr="00F67AF1">
              <w:rPr>
                <w:rFonts w:ascii="Arial" w:hAnsi="Arial" w:cs="Arial"/>
              </w:rPr>
              <w:t>non-pay budget.   This responsibility involves:</w:t>
            </w:r>
          </w:p>
          <w:p w14:paraId="3325C014" w14:textId="77777777" w:rsidR="00D4362D" w:rsidRPr="00F67AF1" w:rsidRDefault="00D4362D" w:rsidP="00F67AF1">
            <w:pPr>
              <w:pStyle w:val="BodyText2"/>
              <w:numPr>
                <w:ilvl w:val="0"/>
                <w:numId w:val="27"/>
              </w:numPr>
              <w:spacing w:after="0" w:line="240" w:lineRule="auto"/>
              <w:rPr>
                <w:rFonts w:ascii="Arial" w:hAnsi="Arial" w:cs="Arial"/>
              </w:rPr>
            </w:pPr>
            <w:r w:rsidRPr="00F67AF1">
              <w:rPr>
                <w:rFonts w:ascii="Arial" w:hAnsi="Arial" w:cs="Arial"/>
              </w:rPr>
              <w:t xml:space="preserve">Continually reviewing with teams the resource allocation and spend in relation to their sphere of responsibility. </w:t>
            </w:r>
          </w:p>
          <w:p w14:paraId="4A468540" w14:textId="77777777" w:rsidR="00D4362D" w:rsidRPr="00F67AF1" w:rsidRDefault="00D4362D" w:rsidP="00F67AF1">
            <w:pPr>
              <w:pStyle w:val="BodyText2"/>
              <w:numPr>
                <w:ilvl w:val="0"/>
                <w:numId w:val="27"/>
              </w:numPr>
              <w:spacing w:after="0" w:line="240" w:lineRule="auto"/>
              <w:rPr>
                <w:rFonts w:ascii="Arial" w:hAnsi="Arial" w:cs="Arial"/>
              </w:rPr>
            </w:pPr>
            <w:r w:rsidRPr="00F67AF1">
              <w:rPr>
                <w:rFonts w:ascii="Arial" w:hAnsi="Arial" w:cs="Arial"/>
              </w:rPr>
              <w:t xml:space="preserve">In collaboration with the </w:t>
            </w:r>
            <w:r w:rsidR="00EB03ED" w:rsidRPr="00F67AF1">
              <w:rPr>
                <w:rFonts w:ascii="Arial" w:eastAsia="Times New Roman" w:hAnsi="Arial" w:cs="Arial"/>
              </w:rPr>
              <w:t>Clinical Nurse Manager</w:t>
            </w:r>
            <w:r w:rsidRPr="00F67AF1">
              <w:rPr>
                <w:rFonts w:ascii="Arial" w:hAnsi="Arial" w:cs="Arial"/>
              </w:rPr>
              <w:t xml:space="preserve">, identifying appropriate action plans to resolve any resource problems. </w:t>
            </w:r>
          </w:p>
          <w:p w14:paraId="0E72B4C1" w14:textId="77777777" w:rsidR="00D4362D" w:rsidRPr="00F67AF1" w:rsidRDefault="00D4362D" w:rsidP="00F67AF1">
            <w:pPr>
              <w:pStyle w:val="BodyText2"/>
              <w:numPr>
                <w:ilvl w:val="0"/>
                <w:numId w:val="27"/>
              </w:numPr>
              <w:spacing w:after="0" w:line="240" w:lineRule="auto"/>
              <w:rPr>
                <w:rFonts w:ascii="Arial" w:hAnsi="Arial" w:cs="Arial"/>
              </w:rPr>
            </w:pPr>
            <w:r w:rsidRPr="00F67AF1">
              <w:rPr>
                <w:rFonts w:ascii="Arial" w:hAnsi="Arial" w:cs="Arial"/>
              </w:rPr>
              <w:t xml:space="preserve">Identifying to the </w:t>
            </w:r>
            <w:r w:rsidR="00EB03ED" w:rsidRPr="00F67AF1">
              <w:rPr>
                <w:rFonts w:ascii="Arial" w:eastAsia="Times New Roman" w:hAnsi="Arial" w:cs="Arial"/>
              </w:rPr>
              <w:t xml:space="preserve">Clinical Nurse Manager </w:t>
            </w:r>
            <w:r w:rsidRPr="00F67AF1">
              <w:rPr>
                <w:rFonts w:ascii="Arial" w:hAnsi="Arial" w:cs="Arial"/>
              </w:rPr>
              <w:t xml:space="preserve">any areas of potential cost improvement or service efficiency. </w:t>
            </w:r>
          </w:p>
          <w:p w14:paraId="618D150C" w14:textId="77777777" w:rsidR="005936CA" w:rsidRPr="00464B75" w:rsidRDefault="00D4362D" w:rsidP="00F67AF1">
            <w:pPr>
              <w:pStyle w:val="BodyText2"/>
              <w:numPr>
                <w:ilvl w:val="0"/>
                <w:numId w:val="27"/>
              </w:numPr>
              <w:spacing w:after="0" w:line="240" w:lineRule="auto"/>
              <w:rPr>
                <w:rFonts w:ascii="Arial" w:hAnsi="Arial" w:cs="Arial"/>
              </w:rPr>
            </w:pPr>
            <w:r w:rsidRPr="00F67AF1">
              <w:rPr>
                <w:rFonts w:ascii="Arial" w:hAnsi="Arial" w:cs="Arial"/>
              </w:rPr>
              <w:t>Demonstrating an awareness of local and Trust wide financial and budgetary guidelines.</w:t>
            </w:r>
            <w:r w:rsidRPr="00DA3E17">
              <w:rPr>
                <w:rFonts w:ascii="Arial" w:hAnsi="Arial" w:cs="Arial"/>
              </w:rPr>
              <w:t xml:space="preserve"> </w:t>
            </w:r>
          </w:p>
        </w:tc>
      </w:tr>
      <w:tr w:rsidR="00D44AB0" w:rsidRPr="00F607B2" w14:paraId="72A644F1" w14:textId="77777777" w:rsidTr="0086334C">
        <w:tc>
          <w:tcPr>
            <w:tcW w:w="9128" w:type="dxa"/>
            <w:gridSpan w:val="2"/>
            <w:shd w:val="clear" w:color="auto" w:fill="002060"/>
          </w:tcPr>
          <w:p w14:paraId="07F239F6" w14:textId="77777777" w:rsidR="00D44AB0" w:rsidRPr="009F288D" w:rsidRDefault="00D4362D" w:rsidP="00F67AF1">
            <w:pPr>
              <w:rPr>
                <w:rFonts w:ascii="Arial" w:hAnsi="Arial" w:cs="Arial"/>
              </w:rPr>
            </w:pPr>
            <w:r>
              <w:rPr>
                <w:rFonts w:ascii="Arial" w:hAnsi="Arial" w:cs="Arial"/>
                <w:b/>
              </w:rPr>
              <w:t>RISK AND GOVERNANCE</w:t>
            </w:r>
          </w:p>
        </w:tc>
      </w:tr>
      <w:tr w:rsidR="00D44AB0" w:rsidRPr="00F607B2" w14:paraId="7D792564" w14:textId="77777777" w:rsidTr="0086334C">
        <w:tc>
          <w:tcPr>
            <w:tcW w:w="9128" w:type="dxa"/>
            <w:gridSpan w:val="2"/>
            <w:tcBorders>
              <w:bottom w:val="single" w:sz="4" w:space="0" w:color="auto"/>
            </w:tcBorders>
          </w:tcPr>
          <w:p w14:paraId="6FAFC2B1" w14:textId="77777777" w:rsidR="00D4362D" w:rsidRPr="00F67AF1" w:rsidRDefault="00D4362D" w:rsidP="00F67AF1">
            <w:pPr>
              <w:pStyle w:val="BodyText2"/>
              <w:spacing w:after="0" w:line="240" w:lineRule="auto"/>
              <w:rPr>
                <w:rFonts w:ascii="Arial" w:hAnsi="Arial" w:cs="Arial"/>
              </w:rPr>
            </w:pPr>
            <w:r w:rsidRPr="00F67AF1">
              <w:rPr>
                <w:rFonts w:ascii="Arial" w:hAnsi="Arial" w:cs="Arial"/>
              </w:rPr>
              <w:lastRenderedPageBreak/>
              <w:t xml:space="preserve">As </w:t>
            </w:r>
            <w:r w:rsidR="00E8163D" w:rsidRPr="00F67AF1">
              <w:rPr>
                <w:rFonts w:ascii="Arial" w:hAnsi="Arial" w:cs="Arial"/>
              </w:rPr>
              <w:t>a member of the AHAH</w:t>
            </w:r>
            <w:r w:rsidRPr="00F67AF1">
              <w:rPr>
                <w:rFonts w:ascii="Arial" w:hAnsi="Arial" w:cs="Arial"/>
              </w:rPr>
              <w:t xml:space="preserve"> promote, monitor and maintain best practice for health, safety and security.  This responsibility includes: </w:t>
            </w:r>
          </w:p>
          <w:p w14:paraId="44CCE4EE" w14:textId="77777777" w:rsidR="00D4362D" w:rsidRPr="00F67AF1" w:rsidRDefault="00D4362D" w:rsidP="00F67AF1">
            <w:pPr>
              <w:pStyle w:val="BodyText2"/>
              <w:numPr>
                <w:ilvl w:val="0"/>
                <w:numId w:val="28"/>
              </w:numPr>
              <w:spacing w:before="40" w:after="0" w:line="240" w:lineRule="auto"/>
              <w:rPr>
                <w:rFonts w:ascii="Arial" w:hAnsi="Arial" w:cs="Arial"/>
              </w:rPr>
            </w:pPr>
            <w:r w:rsidRPr="00F67AF1">
              <w:rPr>
                <w:rFonts w:ascii="Arial" w:hAnsi="Arial" w:cs="Arial"/>
              </w:rPr>
              <w:t xml:space="preserve">Being aware of and promoting adherence to agreed policies to maximise safety within the work environment. </w:t>
            </w:r>
          </w:p>
          <w:p w14:paraId="03775635" w14:textId="77777777" w:rsidR="00D4362D" w:rsidRPr="00F67AF1" w:rsidRDefault="00D4362D" w:rsidP="00F67AF1">
            <w:pPr>
              <w:pStyle w:val="BodyText2"/>
              <w:numPr>
                <w:ilvl w:val="0"/>
                <w:numId w:val="28"/>
              </w:numPr>
              <w:spacing w:before="40" w:after="0" w:line="240" w:lineRule="auto"/>
              <w:rPr>
                <w:rFonts w:ascii="Arial" w:hAnsi="Arial" w:cs="Arial"/>
              </w:rPr>
            </w:pPr>
            <w:r w:rsidRPr="00F67AF1">
              <w:rPr>
                <w:rFonts w:ascii="Arial" w:hAnsi="Arial" w:cs="Arial"/>
              </w:rPr>
              <w:t xml:space="preserve">Identifying within his/her work area, any risk that could affect the safety of patients, the public and staff members. </w:t>
            </w:r>
          </w:p>
          <w:p w14:paraId="1432D745" w14:textId="77777777" w:rsidR="00D44AB0" w:rsidRPr="00464B75" w:rsidRDefault="00D4362D" w:rsidP="00F67AF1">
            <w:pPr>
              <w:pStyle w:val="BodyText2"/>
              <w:numPr>
                <w:ilvl w:val="0"/>
                <w:numId w:val="28"/>
              </w:numPr>
              <w:spacing w:before="40" w:after="0" w:line="240" w:lineRule="auto"/>
              <w:rPr>
                <w:rFonts w:ascii="Arial" w:hAnsi="Arial" w:cs="Arial"/>
              </w:rPr>
            </w:pPr>
            <w:r w:rsidRPr="00F67AF1">
              <w:rPr>
                <w:rFonts w:ascii="Arial" w:hAnsi="Arial" w:cs="Arial"/>
              </w:rPr>
              <w:t xml:space="preserve">As part of his/her daily leadership role, identifying persistent risk issues, and addressing these with team members to reduce/remove the risk, ensuring that any concerns are passed on to the </w:t>
            </w:r>
            <w:r w:rsidR="00EB03ED" w:rsidRPr="00F67AF1">
              <w:rPr>
                <w:rFonts w:ascii="Arial" w:eastAsia="Times New Roman" w:hAnsi="Arial" w:cs="Arial"/>
              </w:rPr>
              <w:t xml:space="preserve">Clinical Nurse Manager </w:t>
            </w:r>
            <w:r w:rsidRPr="00F67AF1">
              <w:rPr>
                <w:rFonts w:ascii="Arial" w:hAnsi="Arial" w:cs="Arial"/>
              </w:rPr>
              <w:t>within an appropriate time span.</w:t>
            </w:r>
            <w:r w:rsidRPr="00DA3E17">
              <w:rPr>
                <w:rFonts w:ascii="Arial" w:hAnsi="Arial" w:cs="Arial"/>
              </w:rPr>
              <w:t xml:space="preserve"> </w:t>
            </w:r>
          </w:p>
        </w:tc>
      </w:tr>
      <w:tr w:rsidR="00D44AB0" w:rsidRPr="00F607B2" w14:paraId="27D2D23B" w14:textId="77777777" w:rsidTr="0086334C">
        <w:tc>
          <w:tcPr>
            <w:tcW w:w="9128" w:type="dxa"/>
            <w:gridSpan w:val="2"/>
            <w:shd w:val="clear" w:color="auto" w:fill="002060"/>
          </w:tcPr>
          <w:p w14:paraId="2B9C576E" w14:textId="77777777" w:rsidR="00D44AB0" w:rsidRPr="009F288D" w:rsidRDefault="009F288D" w:rsidP="00F67AF1">
            <w:pPr>
              <w:rPr>
                <w:rFonts w:ascii="Arial" w:hAnsi="Arial" w:cs="Arial"/>
              </w:rPr>
            </w:pPr>
            <w:r w:rsidRPr="009F288D">
              <w:rPr>
                <w:rFonts w:ascii="Arial" w:hAnsi="Arial" w:cs="Arial"/>
                <w:b/>
              </w:rPr>
              <w:t>PROFESSIONAL DEVELOPMENT</w:t>
            </w:r>
          </w:p>
        </w:tc>
      </w:tr>
      <w:tr w:rsidR="00D44AB0" w:rsidRPr="00F607B2" w14:paraId="511198AC" w14:textId="77777777" w:rsidTr="0086334C">
        <w:tc>
          <w:tcPr>
            <w:tcW w:w="9128" w:type="dxa"/>
            <w:gridSpan w:val="2"/>
            <w:tcBorders>
              <w:bottom w:val="single" w:sz="4" w:space="0" w:color="auto"/>
            </w:tcBorders>
          </w:tcPr>
          <w:p w14:paraId="5DD7EEE8" w14:textId="77777777" w:rsidR="00464B75" w:rsidRPr="00F67AF1" w:rsidRDefault="00464B75" w:rsidP="00F67AF1">
            <w:pPr>
              <w:rPr>
                <w:rFonts w:ascii="Arial" w:eastAsia="Times New Roman" w:hAnsi="Arial" w:cs="Arial"/>
                <w:b/>
                <w:szCs w:val="20"/>
                <w:lang w:eastAsia="en-GB"/>
              </w:rPr>
            </w:pPr>
            <w:r w:rsidRPr="00F67AF1">
              <w:rPr>
                <w:rFonts w:ascii="Arial" w:eastAsia="Times New Roman" w:hAnsi="Arial" w:cs="Arial"/>
                <w:b/>
                <w:szCs w:val="20"/>
                <w:lang w:eastAsia="en-GB"/>
              </w:rPr>
              <w:t>Professional Development</w:t>
            </w:r>
          </w:p>
          <w:p w14:paraId="3FF53371" w14:textId="77777777" w:rsidR="00464B75" w:rsidRPr="00F67AF1" w:rsidRDefault="00464B75" w:rsidP="00F67AF1">
            <w:pPr>
              <w:numPr>
                <w:ilvl w:val="0"/>
                <w:numId w:val="29"/>
              </w:numPr>
              <w:rPr>
                <w:rFonts w:ascii="Arial" w:eastAsia="Times New Roman" w:hAnsi="Arial" w:cs="Arial"/>
                <w:lang w:eastAsia="en-GB"/>
              </w:rPr>
            </w:pPr>
            <w:r w:rsidRPr="00F67AF1">
              <w:rPr>
                <w:rFonts w:ascii="Arial" w:eastAsia="Times New Roman" w:hAnsi="Arial" w:cs="Arial"/>
                <w:lang w:eastAsia="en-GB"/>
              </w:rPr>
              <w:t xml:space="preserve">Maintain responsibility for own professional and specialist development.  </w:t>
            </w:r>
          </w:p>
          <w:p w14:paraId="3CC344E0" w14:textId="77777777" w:rsidR="00464B75" w:rsidRPr="00F67AF1" w:rsidRDefault="00464B75" w:rsidP="00F67AF1">
            <w:pPr>
              <w:numPr>
                <w:ilvl w:val="0"/>
                <w:numId w:val="29"/>
              </w:numPr>
              <w:rPr>
                <w:rFonts w:ascii="Arial" w:eastAsia="Times New Roman" w:hAnsi="Arial" w:cs="Arial"/>
                <w:lang w:eastAsia="en-GB"/>
              </w:rPr>
            </w:pPr>
            <w:r w:rsidRPr="00F67AF1">
              <w:rPr>
                <w:rFonts w:ascii="Arial" w:eastAsia="Times New Roman" w:hAnsi="Arial" w:cs="Arial"/>
                <w:lang w:eastAsia="en-GB"/>
              </w:rPr>
              <w:t xml:space="preserve">Participate in regular performance appraisal.  </w:t>
            </w:r>
          </w:p>
          <w:p w14:paraId="2A362283" w14:textId="77777777" w:rsidR="00464B75" w:rsidRPr="00F67AF1" w:rsidRDefault="00464B75" w:rsidP="00F67AF1">
            <w:pPr>
              <w:numPr>
                <w:ilvl w:val="0"/>
                <w:numId w:val="29"/>
              </w:numPr>
              <w:rPr>
                <w:rFonts w:ascii="Arial" w:eastAsia="Times New Roman" w:hAnsi="Arial" w:cs="Arial"/>
                <w:lang w:eastAsia="en-GB"/>
              </w:rPr>
            </w:pPr>
            <w:r w:rsidRPr="00F67AF1">
              <w:rPr>
                <w:rFonts w:ascii="Arial" w:eastAsia="Times New Roman" w:hAnsi="Arial" w:cs="Arial"/>
                <w:lang w:eastAsia="en-GB"/>
              </w:rPr>
              <w:t xml:space="preserve">Use reflection to identify and prioritise education/development needs.  </w:t>
            </w:r>
          </w:p>
          <w:p w14:paraId="79D6CCF5" w14:textId="77777777" w:rsidR="00464B75" w:rsidRPr="00F67AF1" w:rsidRDefault="00464B75" w:rsidP="00F67AF1">
            <w:pPr>
              <w:numPr>
                <w:ilvl w:val="0"/>
                <w:numId w:val="29"/>
              </w:numPr>
              <w:rPr>
                <w:rFonts w:ascii="Arial" w:eastAsia="Times New Roman" w:hAnsi="Arial" w:cs="Arial"/>
                <w:lang w:eastAsia="en-GB"/>
              </w:rPr>
            </w:pPr>
            <w:r w:rsidRPr="00F67AF1">
              <w:rPr>
                <w:rFonts w:ascii="Arial" w:eastAsia="Times New Roman" w:hAnsi="Arial" w:cs="Arial"/>
                <w:lang w:eastAsia="en-GB"/>
              </w:rPr>
              <w:t xml:space="preserve">Pursue an ongoing programme of professional education/development relevant to the specialty.  </w:t>
            </w:r>
          </w:p>
          <w:p w14:paraId="4081DD3F" w14:textId="77777777" w:rsidR="00F67AF1" w:rsidRPr="00F67AF1" w:rsidRDefault="00464B75" w:rsidP="00F67AF1">
            <w:pPr>
              <w:numPr>
                <w:ilvl w:val="0"/>
                <w:numId w:val="29"/>
              </w:numPr>
              <w:rPr>
                <w:rFonts w:ascii="Arial" w:eastAsia="Times New Roman" w:hAnsi="Arial" w:cs="Arial"/>
                <w:szCs w:val="24"/>
                <w:lang w:eastAsia="en-GB"/>
              </w:rPr>
            </w:pPr>
            <w:r w:rsidRPr="00F67AF1">
              <w:rPr>
                <w:rFonts w:ascii="Arial" w:eastAsia="Times New Roman" w:hAnsi="Arial" w:cs="Arial"/>
                <w:szCs w:val="24"/>
                <w:lang w:eastAsia="en-GB"/>
              </w:rPr>
              <w:t xml:space="preserve">Undertake any training required in order to maintain competency including essential training i.e. infection control, fire, moving and handling, resuscitation.  </w:t>
            </w:r>
          </w:p>
        </w:tc>
      </w:tr>
      <w:tr w:rsidR="003B43F4" w:rsidRPr="00F607B2" w14:paraId="3E9F28B2" w14:textId="77777777" w:rsidTr="0086334C">
        <w:tc>
          <w:tcPr>
            <w:tcW w:w="9128" w:type="dxa"/>
            <w:gridSpan w:val="2"/>
            <w:shd w:val="clear" w:color="auto" w:fill="002060"/>
          </w:tcPr>
          <w:p w14:paraId="2B1ACFB5" w14:textId="77777777" w:rsidR="003B43F4" w:rsidRPr="009F288D" w:rsidRDefault="009F288D" w:rsidP="00F607B2">
            <w:pPr>
              <w:jc w:val="both"/>
              <w:rPr>
                <w:rFonts w:ascii="Arial" w:hAnsi="Arial" w:cs="Arial"/>
                <w:b/>
              </w:rPr>
            </w:pPr>
            <w:r w:rsidRPr="009F288D">
              <w:rPr>
                <w:rFonts w:ascii="Arial" w:hAnsi="Arial" w:cs="Arial"/>
                <w:b/>
              </w:rPr>
              <w:t>OTHER RESPONSIBILITIES</w:t>
            </w:r>
          </w:p>
        </w:tc>
      </w:tr>
      <w:tr w:rsidR="003B43F4" w:rsidRPr="00F607B2" w14:paraId="3D563EA3" w14:textId="77777777" w:rsidTr="0086334C">
        <w:tc>
          <w:tcPr>
            <w:tcW w:w="9128" w:type="dxa"/>
            <w:gridSpan w:val="2"/>
            <w:tcBorders>
              <w:bottom w:val="single" w:sz="4" w:space="0" w:color="auto"/>
            </w:tcBorders>
          </w:tcPr>
          <w:p w14:paraId="7AE91B9D" w14:textId="77777777" w:rsidR="00F16B37" w:rsidRPr="00F67AF1" w:rsidRDefault="00F16B37" w:rsidP="00F67AF1">
            <w:pPr>
              <w:numPr>
                <w:ilvl w:val="0"/>
                <w:numId w:val="37"/>
              </w:numPr>
              <w:rPr>
                <w:rFonts w:ascii="Arial" w:eastAsia="Times New Roman" w:hAnsi="Arial" w:cs="Arial"/>
                <w:lang w:eastAsia="en-GB"/>
              </w:rPr>
            </w:pPr>
            <w:r w:rsidRPr="00F67AF1">
              <w:rPr>
                <w:rFonts w:ascii="Arial" w:eastAsia="Times New Roman" w:hAnsi="Arial" w:cs="Arial"/>
                <w:lang w:eastAsia="en-GB"/>
              </w:rPr>
              <w:t xml:space="preserve">As a member of the </w:t>
            </w:r>
            <w:r w:rsidR="00E8163D" w:rsidRPr="00F67AF1">
              <w:rPr>
                <w:rFonts w:ascii="Arial" w:eastAsia="Times New Roman" w:hAnsi="Arial" w:cs="Arial"/>
                <w:lang w:eastAsia="en-GB"/>
              </w:rPr>
              <w:t>AHAH</w:t>
            </w:r>
            <w:r w:rsidRPr="00F67AF1">
              <w:rPr>
                <w:rFonts w:ascii="Arial" w:eastAsia="Times New Roman" w:hAnsi="Arial" w:cs="Arial"/>
                <w:lang w:eastAsia="en-GB"/>
              </w:rPr>
              <w:t xml:space="preserve"> team provide a clinical service to the staff, patients and their families and carers in the Trust</w:t>
            </w:r>
            <w:r w:rsidR="00EC59A0" w:rsidRPr="00F67AF1">
              <w:rPr>
                <w:rFonts w:ascii="Arial" w:eastAsia="Times New Roman" w:hAnsi="Arial" w:cs="Arial"/>
                <w:lang w:eastAsia="en-GB"/>
              </w:rPr>
              <w:t xml:space="preserve">.  </w:t>
            </w:r>
          </w:p>
          <w:p w14:paraId="5BD545E7" w14:textId="77777777" w:rsidR="00EC59A0" w:rsidRPr="00F67AF1" w:rsidRDefault="00F16B37" w:rsidP="00F67AF1">
            <w:pPr>
              <w:numPr>
                <w:ilvl w:val="0"/>
                <w:numId w:val="37"/>
              </w:numPr>
              <w:rPr>
                <w:rFonts w:ascii="Arial" w:eastAsia="Times New Roman" w:hAnsi="Arial" w:cs="Arial"/>
                <w:lang w:eastAsia="en-GB"/>
              </w:rPr>
            </w:pPr>
            <w:r w:rsidRPr="00F67AF1">
              <w:rPr>
                <w:rFonts w:ascii="Arial" w:eastAsia="Times New Roman" w:hAnsi="Arial" w:cs="Arial"/>
                <w:lang w:eastAsia="en-GB"/>
              </w:rPr>
              <w:t>Provide specialist assessment, advice and education to patients requiring support with their acute medical condition within the parameters of AHAH.</w:t>
            </w:r>
            <w:r w:rsidR="00EC59A0" w:rsidRPr="00F67AF1">
              <w:rPr>
                <w:rFonts w:ascii="Arial" w:eastAsia="Times New Roman" w:hAnsi="Arial" w:cs="Arial"/>
                <w:lang w:eastAsia="en-GB"/>
              </w:rPr>
              <w:t xml:space="preserve">  </w:t>
            </w:r>
          </w:p>
          <w:p w14:paraId="1FE7901A" w14:textId="77777777" w:rsidR="00F16B37" w:rsidRPr="00F67AF1" w:rsidRDefault="00F16B37" w:rsidP="00F67AF1">
            <w:pPr>
              <w:numPr>
                <w:ilvl w:val="0"/>
                <w:numId w:val="37"/>
              </w:numPr>
              <w:rPr>
                <w:rFonts w:ascii="Arial" w:eastAsia="Times New Roman" w:hAnsi="Arial" w:cs="Arial"/>
                <w:lang w:eastAsia="en-GB"/>
              </w:rPr>
            </w:pPr>
            <w:r w:rsidRPr="00F67AF1">
              <w:rPr>
                <w:rFonts w:ascii="Arial" w:eastAsia="Times New Roman" w:hAnsi="Arial" w:cs="Arial"/>
                <w:lang w:eastAsia="en-GB"/>
              </w:rPr>
              <w:t>To be able to work both autonomously and within a specialist team in identifying and managing their workload of patients.</w:t>
            </w:r>
            <w:r w:rsidR="00EC59A0" w:rsidRPr="00F67AF1">
              <w:rPr>
                <w:rFonts w:ascii="Arial" w:eastAsia="Times New Roman" w:hAnsi="Arial" w:cs="Arial"/>
                <w:lang w:eastAsia="en-GB"/>
              </w:rPr>
              <w:t xml:space="preserve">  </w:t>
            </w:r>
          </w:p>
          <w:p w14:paraId="118FFF7A" w14:textId="77777777" w:rsidR="003612E7" w:rsidRPr="00F67AF1" w:rsidRDefault="003612E7" w:rsidP="00F67AF1">
            <w:pPr>
              <w:numPr>
                <w:ilvl w:val="0"/>
                <w:numId w:val="37"/>
              </w:numPr>
              <w:rPr>
                <w:rFonts w:ascii="Arial" w:eastAsia="Times New Roman" w:hAnsi="Arial" w:cs="Arial"/>
                <w:lang w:eastAsia="en-GB"/>
              </w:rPr>
            </w:pPr>
            <w:r w:rsidRPr="00F67AF1">
              <w:rPr>
                <w:rFonts w:ascii="Arial" w:eastAsia="Times New Roman" w:hAnsi="Arial" w:cs="Arial"/>
                <w:lang w:eastAsia="en-GB"/>
              </w:rPr>
              <w:t xml:space="preserve">The post holder will carry a bleep/mobile to ensure they can be easily contacted.   </w:t>
            </w:r>
          </w:p>
          <w:p w14:paraId="5C48B07A" w14:textId="77777777" w:rsidR="00D4362D" w:rsidRPr="00F67AF1" w:rsidRDefault="00D4362D" w:rsidP="00F67AF1">
            <w:pPr>
              <w:numPr>
                <w:ilvl w:val="0"/>
                <w:numId w:val="37"/>
              </w:numPr>
              <w:rPr>
                <w:rFonts w:ascii="Arial" w:eastAsia="Times New Roman" w:hAnsi="Arial" w:cs="Arial"/>
                <w:lang w:eastAsia="en-GB"/>
              </w:rPr>
            </w:pPr>
            <w:r w:rsidRPr="00F67AF1">
              <w:rPr>
                <w:rFonts w:ascii="Arial" w:eastAsia="Times New Roman" w:hAnsi="Arial" w:cs="Arial"/>
                <w:lang w:eastAsia="en-GB"/>
              </w:rPr>
              <w:t xml:space="preserve">With </w:t>
            </w:r>
            <w:r w:rsidR="00EB03ED" w:rsidRPr="00F67AF1">
              <w:rPr>
                <w:rFonts w:ascii="Arial" w:eastAsia="Times New Roman" w:hAnsi="Arial" w:cs="Arial"/>
                <w:lang w:eastAsia="en-GB"/>
              </w:rPr>
              <w:t>Clinical Nurse Manager</w:t>
            </w:r>
            <w:r w:rsidRPr="00F67AF1">
              <w:rPr>
                <w:rFonts w:ascii="Arial" w:eastAsia="Times New Roman" w:hAnsi="Arial" w:cs="Arial"/>
                <w:lang w:eastAsia="en-GB"/>
              </w:rPr>
              <w:t xml:space="preserve">, use PALS and Complaints feedback to review practice within one area. </w:t>
            </w:r>
          </w:p>
          <w:p w14:paraId="6BA72B42" w14:textId="77777777" w:rsidR="00D4362D" w:rsidRPr="00F67AF1" w:rsidRDefault="00D4362D" w:rsidP="00F67AF1">
            <w:pPr>
              <w:numPr>
                <w:ilvl w:val="0"/>
                <w:numId w:val="37"/>
              </w:numPr>
              <w:rPr>
                <w:rFonts w:ascii="Arial" w:eastAsia="Times New Roman" w:hAnsi="Arial" w:cs="Arial"/>
                <w:lang w:eastAsia="en-GB"/>
              </w:rPr>
            </w:pPr>
            <w:r w:rsidRPr="00F67AF1">
              <w:rPr>
                <w:rFonts w:ascii="Arial" w:eastAsia="Times New Roman" w:hAnsi="Arial" w:cs="Arial"/>
                <w:lang w:eastAsia="en-GB"/>
              </w:rPr>
              <w:t xml:space="preserve">Support the team in understanding principles of equality and diversity and ensure team employ a culture of fairness. </w:t>
            </w:r>
          </w:p>
          <w:p w14:paraId="0733753F" w14:textId="77777777" w:rsidR="00D4362D" w:rsidRPr="00F67AF1" w:rsidRDefault="00D4362D" w:rsidP="00F67AF1">
            <w:pPr>
              <w:numPr>
                <w:ilvl w:val="0"/>
                <w:numId w:val="37"/>
              </w:numPr>
              <w:rPr>
                <w:rFonts w:ascii="Arial" w:eastAsia="Times New Roman" w:hAnsi="Arial" w:cs="Arial"/>
                <w:lang w:eastAsia="en-GB"/>
              </w:rPr>
            </w:pPr>
            <w:r w:rsidRPr="00F67AF1">
              <w:rPr>
                <w:rFonts w:ascii="Arial" w:eastAsia="Times New Roman" w:hAnsi="Arial" w:cs="Arial"/>
                <w:lang w:eastAsia="en-GB"/>
              </w:rPr>
              <w:t xml:space="preserve">Assist the </w:t>
            </w:r>
            <w:r w:rsidR="00EB03ED" w:rsidRPr="00F67AF1">
              <w:rPr>
                <w:rFonts w:ascii="Arial" w:eastAsia="Times New Roman" w:hAnsi="Arial" w:cs="Arial"/>
                <w:lang w:eastAsia="en-GB"/>
              </w:rPr>
              <w:t xml:space="preserve">Clinical Nurse Manager </w:t>
            </w:r>
            <w:r w:rsidRPr="00F67AF1">
              <w:rPr>
                <w:rFonts w:ascii="Arial" w:eastAsia="Times New Roman" w:hAnsi="Arial" w:cs="Arial"/>
                <w:lang w:eastAsia="en-GB"/>
              </w:rPr>
              <w:t xml:space="preserve">with service improvement initiatives by applying change management strategies, and ensuring staff involvement. </w:t>
            </w:r>
          </w:p>
          <w:p w14:paraId="5C25A583" w14:textId="77777777" w:rsidR="00D4362D" w:rsidRPr="00F67AF1" w:rsidRDefault="00D4362D" w:rsidP="00F67AF1">
            <w:pPr>
              <w:numPr>
                <w:ilvl w:val="0"/>
                <w:numId w:val="37"/>
              </w:numPr>
              <w:rPr>
                <w:rFonts w:ascii="Arial" w:eastAsia="Times New Roman" w:hAnsi="Arial" w:cs="Arial"/>
                <w:lang w:eastAsia="en-GB"/>
              </w:rPr>
            </w:pPr>
            <w:r w:rsidRPr="00F67AF1">
              <w:rPr>
                <w:rFonts w:ascii="Arial" w:eastAsia="Times New Roman" w:hAnsi="Arial" w:cs="Arial"/>
                <w:lang w:eastAsia="en-GB"/>
              </w:rPr>
              <w:t xml:space="preserve">Encourage the team to develop constructive suggestions for service improvement ensuring that the </w:t>
            </w:r>
            <w:r w:rsidR="00EB03ED" w:rsidRPr="00F67AF1">
              <w:rPr>
                <w:rFonts w:ascii="Arial" w:eastAsia="Times New Roman" w:hAnsi="Arial" w:cs="Arial"/>
                <w:lang w:eastAsia="en-GB"/>
              </w:rPr>
              <w:t xml:space="preserve">Clinical Nurse Manager </w:t>
            </w:r>
            <w:r w:rsidRPr="00F67AF1">
              <w:rPr>
                <w:rFonts w:ascii="Arial" w:eastAsia="Times New Roman" w:hAnsi="Arial" w:cs="Arial"/>
                <w:lang w:eastAsia="en-GB"/>
              </w:rPr>
              <w:t xml:space="preserve">is aware of any impact that such initiatives may have on patient care provision. </w:t>
            </w:r>
          </w:p>
          <w:p w14:paraId="2B4B7233" w14:textId="77777777" w:rsidR="00D4362D" w:rsidRPr="00F67AF1" w:rsidRDefault="00D4362D" w:rsidP="00F67AF1">
            <w:pPr>
              <w:numPr>
                <w:ilvl w:val="0"/>
                <w:numId w:val="37"/>
              </w:numPr>
              <w:rPr>
                <w:rFonts w:ascii="Arial" w:eastAsia="Times New Roman" w:hAnsi="Arial" w:cs="Arial"/>
                <w:lang w:eastAsia="en-GB"/>
              </w:rPr>
            </w:pPr>
            <w:r w:rsidRPr="00F67AF1">
              <w:rPr>
                <w:rFonts w:ascii="Arial" w:eastAsia="Times New Roman" w:hAnsi="Arial" w:cs="Arial"/>
                <w:lang w:eastAsia="en-GB"/>
              </w:rPr>
              <w:t xml:space="preserve">Involve the team in benchmarking exercises and encourage feedback from patients. </w:t>
            </w:r>
          </w:p>
          <w:p w14:paraId="0868DFAE" w14:textId="77777777" w:rsidR="00464B75" w:rsidRPr="00F67AF1" w:rsidRDefault="00464B75" w:rsidP="00F67AF1">
            <w:pPr>
              <w:tabs>
                <w:tab w:val="left" w:pos="720"/>
                <w:tab w:val="left" w:pos="1440"/>
                <w:tab w:val="left" w:pos="2160"/>
                <w:tab w:val="left" w:pos="2880"/>
                <w:tab w:val="left" w:pos="3600"/>
                <w:tab w:val="left" w:pos="4320"/>
                <w:tab w:val="left" w:pos="5040"/>
                <w:tab w:val="left" w:pos="6480"/>
              </w:tabs>
              <w:spacing w:line="220" w:lineRule="exact"/>
              <w:rPr>
                <w:rFonts w:ascii="Arial" w:eastAsia="Times New Roman" w:hAnsi="Arial" w:cs="Arial"/>
              </w:rPr>
            </w:pPr>
          </w:p>
          <w:p w14:paraId="3A59BED3" w14:textId="77777777" w:rsidR="00D4362D" w:rsidRPr="00F67AF1" w:rsidRDefault="00D4362D" w:rsidP="00F67AF1">
            <w:pPr>
              <w:tabs>
                <w:tab w:val="left" w:pos="720"/>
                <w:tab w:val="left" w:pos="1440"/>
                <w:tab w:val="left" w:pos="2160"/>
                <w:tab w:val="left" w:pos="2880"/>
                <w:tab w:val="left" w:pos="3600"/>
                <w:tab w:val="left" w:pos="4320"/>
                <w:tab w:val="left" w:pos="5040"/>
                <w:tab w:val="left" w:pos="6480"/>
              </w:tabs>
              <w:spacing w:line="220" w:lineRule="exact"/>
              <w:rPr>
                <w:rFonts w:ascii="Arial" w:eastAsia="Times New Roman" w:hAnsi="Arial" w:cs="Arial"/>
              </w:rPr>
            </w:pPr>
            <w:r w:rsidRPr="00F67AF1">
              <w:rPr>
                <w:rFonts w:ascii="Arial" w:eastAsia="Times New Roman"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1FFA695D" w14:textId="77777777" w:rsidR="00D4362D" w:rsidRPr="00F67AF1" w:rsidRDefault="00D4362D" w:rsidP="00F67AF1">
            <w:pPr>
              <w:rPr>
                <w:rFonts w:ascii="Arial" w:eastAsia="Times New Roman" w:hAnsi="Arial" w:cs="Arial"/>
                <w:lang w:eastAsia="en-GB"/>
              </w:rPr>
            </w:pPr>
          </w:p>
          <w:p w14:paraId="64A8DDEA" w14:textId="77777777" w:rsidR="00464B75" w:rsidRPr="00F67AF1" w:rsidRDefault="00D4362D" w:rsidP="00F67AF1">
            <w:pPr>
              <w:rPr>
                <w:rFonts w:ascii="Arial" w:eastAsia="Times New Roman" w:hAnsi="Arial" w:cs="Arial"/>
                <w:b/>
              </w:rPr>
            </w:pPr>
            <w:r w:rsidRPr="00F67AF1">
              <w:rPr>
                <w:rFonts w:ascii="Arial" w:eastAsia="Times New Roman" w:hAnsi="Arial" w:cs="Arial"/>
                <w:lang w:eastAsia="en-GB"/>
              </w:rPr>
              <w:t>This post has been identified as involving access to vulnerable adults and/or children and in line with Trust policy successful applicants will be required to undertake a Disclosure &amp; Barring Service Disclosure Check</w:t>
            </w:r>
            <w:r w:rsidR="00E8163D" w:rsidRPr="00F67AF1">
              <w:rPr>
                <w:rFonts w:ascii="Arial" w:eastAsia="Times New Roman" w:hAnsi="Arial" w:cs="Arial"/>
                <w:b/>
              </w:rPr>
              <w:t>.</w:t>
            </w:r>
          </w:p>
        </w:tc>
      </w:tr>
      <w:tr w:rsidR="003B43F4" w:rsidRPr="00F607B2" w14:paraId="164D0783" w14:textId="77777777" w:rsidTr="0086334C">
        <w:tc>
          <w:tcPr>
            <w:tcW w:w="9128" w:type="dxa"/>
            <w:gridSpan w:val="2"/>
            <w:shd w:val="clear" w:color="auto" w:fill="002060"/>
          </w:tcPr>
          <w:p w14:paraId="30ADCAE2" w14:textId="77777777" w:rsidR="003B43F4" w:rsidRPr="00F67AF1" w:rsidRDefault="009F288D" w:rsidP="00F607B2">
            <w:pPr>
              <w:jc w:val="both"/>
              <w:rPr>
                <w:rFonts w:ascii="Arial" w:hAnsi="Arial" w:cs="Arial"/>
              </w:rPr>
            </w:pPr>
            <w:r w:rsidRPr="00F67AF1">
              <w:rPr>
                <w:rFonts w:ascii="Arial" w:hAnsi="Arial" w:cs="Arial"/>
                <w:b/>
              </w:rPr>
              <w:t>THE TRUST- VISION AND VALUES</w:t>
            </w:r>
          </w:p>
        </w:tc>
      </w:tr>
      <w:tr w:rsidR="003B43F4" w:rsidRPr="00F607B2" w14:paraId="6D948CFF" w14:textId="77777777" w:rsidTr="003B43F4">
        <w:tc>
          <w:tcPr>
            <w:tcW w:w="9128" w:type="dxa"/>
            <w:gridSpan w:val="2"/>
            <w:tcBorders>
              <w:bottom w:val="single" w:sz="4" w:space="0" w:color="auto"/>
            </w:tcBorders>
          </w:tcPr>
          <w:p w14:paraId="2425E40A" w14:textId="77777777" w:rsidR="00EC59A0" w:rsidRPr="00F67AF1" w:rsidRDefault="00EC59A0" w:rsidP="00F67AF1">
            <w:pPr>
              <w:rPr>
                <w:rFonts w:ascii="Arial" w:eastAsia="Times New Roman" w:hAnsi="Arial" w:cs="Arial"/>
                <w:b/>
                <w:lang w:eastAsia="en-GB"/>
              </w:rPr>
            </w:pPr>
            <w:r w:rsidRPr="00F67AF1">
              <w:rPr>
                <w:rFonts w:ascii="Arial" w:eastAsia="Times New Roman" w:hAnsi="Arial" w:cs="Arial"/>
                <w:b/>
                <w:lang w:eastAsia="en-GB"/>
              </w:rPr>
              <w:t>Purpose and Values</w:t>
            </w:r>
          </w:p>
          <w:p w14:paraId="5CAA16FE" w14:textId="77777777" w:rsidR="003612E7" w:rsidRPr="00F67AF1" w:rsidRDefault="003612E7" w:rsidP="00F67AF1">
            <w:pPr>
              <w:rPr>
                <w:rFonts w:ascii="Arial" w:eastAsia="Times New Roman" w:hAnsi="Arial" w:cs="Arial"/>
                <w:b/>
                <w:lang w:eastAsia="en-GB"/>
              </w:rPr>
            </w:pPr>
          </w:p>
          <w:p w14:paraId="0440F36E" w14:textId="77777777" w:rsidR="00EC59A0" w:rsidRPr="00F67AF1" w:rsidRDefault="00EC59A0" w:rsidP="00F67AF1">
            <w:pPr>
              <w:pStyle w:val="ListParagraph"/>
              <w:numPr>
                <w:ilvl w:val="0"/>
                <w:numId w:val="43"/>
              </w:numPr>
              <w:rPr>
                <w:rFonts w:ascii="Arial" w:eastAsia="Times New Roman" w:hAnsi="Arial" w:cs="Arial"/>
              </w:rPr>
            </w:pPr>
            <w:r w:rsidRPr="00F67AF1">
              <w:rPr>
                <w:rFonts w:ascii="Arial" w:eastAsia="Times New Roman" w:hAnsi="Arial" w:cs="Arial"/>
              </w:rPr>
              <w:t xml:space="preserve">We are committed to serving our community by being a high quality specialist Hospital with consultant-led services.  We aim to co-ordinate our services with primary and community care, and to develop a limited number as Sub-Regional Referral Centres with appropriate levels of research, development and educational involvement.  Where appropriate, and consistent with our services, we may provide services aimed at preventing disease and debilitation.  </w:t>
            </w:r>
          </w:p>
          <w:p w14:paraId="4AC77EAE" w14:textId="77777777" w:rsidR="00EC59A0" w:rsidRPr="00F67AF1" w:rsidRDefault="00EC59A0" w:rsidP="00F67AF1">
            <w:pPr>
              <w:pStyle w:val="ListParagraph"/>
              <w:numPr>
                <w:ilvl w:val="0"/>
                <w:numId w:val="43"/>
              </w:numPr>
              <w:rPr>
                <w:rFonts w:ascii="Arial" w:eastAsia="Times New Roman" w:hAnsi="Arial" w:cs="Arial"/>
              </w:rPr>
            </w:pPr>
            <w:r w:rsidRPr="00F67AF1">
              <w:rPr>
                <w:rFonts w:ascii="Arial" w:eastAsia="Times New Roman" w:hAnsi="Arial" w:cs="Arial"/>
              </w:rPr>
              <w:t xml:space="preserve">We aim to make all our services exemplary in both clinical and operational aspects.  We will show leadership in identifying healthcare needs to which we can respond and in </w:t>
            </w:r>
            <w:r w:rsidRPr="00F67AF1">
              <w:rPr>
                <w:rFonts w:ascii="Arial" w:eastAsia="Times New Roman" w:hAnsi="Arial" w:cs="Arial"/>
              </w:rPr>
              <w:lastRenderedPageBreak/>
              <w:t xml:space="preserve">determining the most cost-effective way of doing so. We will share our knowledge with neighbouring healthcare agencies and professionals.  </w:t>
            </w:r>
          </w:p>
          <w:p w14:paraId="6253AA22" w14:textId="77777777" w:rsidR="00464B75" w:rsidRPr="00F67AF1" w:rsidRDefault="00EC59A0" w:rsidP="00F67AF1">
            <w:pPr>
              <w:pStyle w:val="ListParagraph"/>
              <w:numPr>
                <w:ilvl w:val="0"/>
                <w:numId w:val="43"/>
              </w:numPr>
              <w:rPr>
                <w:rFonts w:ascii="Arial" w:eastAsia="Times New Roman" w:hAnsi="Arial" w:cs="Arial"/>
              </w:rPr>
            </w:pPr>
            <w:r w:rsidRPr="00F67AF1">
              <w:rPr>
                <w:rFonts w:ascii="Arial" w:eastAsia="Times New Roman" w:hAnsi="Arial" w:cs="Arial"/>
              </w:rPr>
              <w:t xml:space="preserve">We recruit competent staff whom we support in maintaining and extending their skills in accordance with the needs of the people we serve.  We will pay staff fairly and recognise the whole staff’s commitment to meeting the needs of our patients.  </w:t>
            </w:r>
          </w:p>
          <w:p w14:paraId="3EB2BAC9" w14:textId="77777777" w:rsidR="00464B75" w:rsidRPr="00F67AF1" w:rsidRDefault="00464B75" w:rsidP="00F67AF1">
            <w:pPr>
              <w:pStyle w:val="ListParagraph"/>
              <w:numPr>
                <w:ilvl w:val="0"/>
                <w:numId w:val="43"/>
              </w:numPr>
              <w:rPr>
                <w:rFonts w:ascii="Arial" w:eastAsia="Times New Roman" w:hAnsi="Arial" w:cs="Arial"/>
              </w:rPr>
            </w:pPr>
            <w:r w:rsidRPr="00F67AF1">
              <w:rPr>
                <w:rFonts w:ascii="Arial" w:eastAsia="Times New Roman"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14:paraId="69B48217" w14:textId="77777777" w:rsidR="00464B75" w:rsidRPr="00F67AF1" w:rsidRDefault="00464B75" w:rsidP="00F67AF1">
            <w:pPr>
              <w:pStyle w:val="ListParagraph"/>
              <w:numPr>
                <w:ilvl w:val="0"/>
                <w:numId w:val="43"/>
              </w:numPr>
              <w:rPr>
                <w:rFonts w:ascii="Arial" w:eastAsia="Times New Roman" w:hAnsi="Arial" w:cs="Arial"/>
              </w:rPr>
            </w:pPr>
            <w:r w:rsidRPr="00F67AF1">
              <w:rPr>
                <w:rFonts w:ascii="Arial" w:eastAsia="Times New Roman" w:hAnsi="Arial" w:cs="Arial"/>
              </w:rPr>
              <w:t xml:space="preserve">We are committed to equal opportunity for all and encourage flexible working arrangements including job sharing. </w:t>
            </w:r>
          </w:p>
          <w:p w14:paraId="4CEF9AB9" w14:textId="77777777" w:rsidR="00EC59A0" w:rsidRPr="00F67AF1" w:rsidRDefault="00EC59A0" w:rsidP="00F67AF1">
            <w:pPr>
              <w:rPr>
                <w:rFonts w:ascii="Arial" w:eastAsia="Times New Roman" w:hAnsi="Arial" w:cs="Arial"/>
              </w:rPr>
            </w:pPr>
          </w:p>
          <w:p w14:paraId="1F0F9A67" w14:textId="77777777" w:rsidR="00D4362D" w:rsidRPr="00F67AF1" w:rsidRDefault="00D4362D" w:rsidP="00F67AF1">
            <w:pPr>
              <w:rPr>
                <w:rFonts w:ascii="Arial" w:eastAsia="Times New Roman" w:hAnsi="Arial" w:cs="Arial"/>
              </w:rPr>
            </w:pPr>
            <w:r w:rsidRPr="00F67AF1">
              <w:rPr>
                <w:rFonts w:ascii="Arial" w:eastAsia="Times New Roman" w:hAnsi="Arial" w:cs="Arial"/>
              </w:rPr>
              <w:t>Our vision is to provide safe, high quality seamless services delivered with courtesy and respect. To achieve our vision we expect all our staff to uphold our Trust values. Our Trust values are:</w:t>
            </w:r>
          </w:p>
          <w:p w14:paraId="34A32A2D" w14:textId="77777777" w:rsidR="00D4362D" w:rsidRPr="00F67AF1" w:rsidRDefault="00D4362D" w:rsidP="00F67AF1">
            <w:pPr>
              <w:rPr>
                <w:rFonts w:ascii="Arial" w:eastAsia="Times New Roman" w:hAnsi="Arial" w:cs="Arial"/>
              </w:rPr>
            </w:pPr>
          </w:p>
          <w:p w14:paraId="7295C222" w14:textId="77777777" w:rsidR="00D4362D" w:rsidRPr="00F67AF1" w:rsidRDefault="00D4362D" w:rsidP="00F67AF1">
            <w:pPr>
              <w:rPr>
                <w:rFonts w:ascii="Arial" w:eastAsia="Times New Roman" w:hAnsi="Arial" w:cs="Arial"/>
              </w:rPr>
            </w:pPr>
            <w:r w:rsidRPr="00F67AF1">
              <w:rPr>
                <w:rFonts w:ascii="Arial" w:eastAsia="Times New Roman" w:hAnsi="Arial" w:cs="Arial"/>
              </w:rPr>
              <w:t>Honesty, Openness &amp; Integrity</w:t>
            </w:r>
          </w:p>
          <w:p w14:paraId="76457E9F" w14:textId="77777777" w:rsidR="00D4362D" w:rsidRPr="00F67AF1" w:rsidRDefault="00D4362D" w:rsidP="00F67AF1">
            <w:pPr>
              <w:rPr>
                <w:rFonts w:ascii="Arial" w:eastAsia="Times New Roman" w:hAnsi="Arial" w:cs="Arial"/>
              </w:rPr>
            </w:pPr>
            <w:r w:rsidRPr="00F67AF1">
              <w:rPr>
                <w:rFonts w:ascii="Arial" w:eastAsia="Times New Roman" w:hAnsi="Arial" w:cs="Arial"/>
              </w:rPr>
              <w:t>Fairness,</w:t>
            </w:r>
          </w:p>
          <w:p w14:paraId="631785BB" w14:textId="77777777" w:rsidR="00D4362D" w:rsidRPr="00F67AF1" w:rsidRDefault="00D4362D" w:rsidP="00F67AF1">
            <w:pPr>
              <w:rPr>
                <w:rFonts w:ascii="Arial" w:eastAsia="Times New Roman" w:hAnsi="Arial" w:cs="Arial"/>
              </w:rPr>
            </w:pPr>
            <w:r w:rsidRPr="00F67AF1">
              <w:rPr>
                <w:rFonts w:ascii="Arial" w:eastAsia="Times New Roman" w:hAnsi="Arial" w:cs="Arial"/>
              </w:rPr>
              <w:t>Inclusion &amp; Collaboration</w:t>
            </w:r>
          </w:p>
          <w:p w14:paraId="18724D66" w14:textId="77777777" w:rsidR="00D4362D" w:rsidRPr="00F67AF1" w:rsidRDefault="00D4362D" w:rsidP="00F67AF1">
            <w:pPr>
              <w:rPr>
                <w:rFonts w:ascii="Arial" w:eastAsia="Times New Roman" w:hAnsi="Arial" w:cs="Arial"/>
              </w:rPr>
            </w:pPr>
            <w:r w:rsidRPr="00F67AF1">
              <w:rPr>
                <w:rFonts w:ascii="Arial" w:eastAsia="Times New Roman" w:hAnsi="Arial" w:cs="Arial"/>
              </w:rPr>
              <w:t>Respect &amp; Dignity</w:t>
            </w:r>
          </w:p>
          <w:p w14:paraId="740FFC32" w14:textId="77777777" w:rsidR="00D4362D" w:rsidRPr="00F67AF1" w:rsidRDefault="00D4362D" w:rsidP="00F67AF1">
            <w:pPr>
              <w:rPr>
                <w:rFonts w:ascii="Arial" w:eastAsia="Times New Roman" w:hAnsi="Arial" w:cs="Arial"/>
              </w:rPr>
            </w:pPr>
          </w:p>
          <w:p w14:paraId="244B0892" w14:textId="77777777" w:rsidR="003B43F4" w:rsidRPr="00F67AF1" w:rsidRDefault="00D4362D" w:rsidP="00F67AF1">
            <w:pPr>
              <w:rPr>
                <w:rFonts w:ascii="Arial" w:eastAsia="Times New Roman" w:hAnsi="Arial" w:cs="Arial"/>
              </w:rPr>
            </w:pPr>
            <w:r w:rsidRPr="00F67AF1">
              <w:rPr>
                <w:rFonts w:ascii="Arial" w:eastAsia="Times New Roman" w:hAnsi="Arial" w:cs="Arial"/>
              </w:rPr>
              <w:t>We recruit competent staff that we support in maintaining and extending their skills in accordance with the needs of the people we serve.  We will pay staff fairly and recognise the whole staff’s commitment to meeting the needs of our patients.</w:t>
            </w:r>
          </w:p>
        </w:tc>
      </w:tr>
      <w:tr w:rsidR="003B43F4" w:rsidRPr="00F607B2" w14:paraId="3E56C49C" w14:textId="77777777" w:rsidTr="0086334C">
        <w:tc>
          <w:tcPr>
            <w:tcW w:w="9128" w:type="dxa"/>
            <w:gridSpan w:val="2"/>
            <w:shd w:val="clear" w:color="auto" w:fill="002060"/>
          </w:tcPr>
          <w:p w14:paraId="76F2092C" w14:textId="77777777" w:rsidR="003B43F4" w:rsidRPr="009F288D" w:rsidRDefault="009F288D" w:rsidP="00F67AF1">
            <w:pPr>
              <w:rPr>
                <w:rFonts w:ascii="Arial" w:hAnsi="Arial" w:cs="Arial"/>
                <w:b/>
              </w:rPr>
            </w:pPr>
            <w:r w:rsidRPr="009F288D">
              <w:rPr>
                <w:rFonts w:ascii="Arial" w:hAnsi="Arial" w:cs="Arial"/>
                <w:b/>
              </w:rPr>
              <w:lastRenderedPageBreak/>
              <w:t>GENERAL</w:t>
            </w:r>
          </w:p>
        </w:tc>
      </w:tr>
      <w:tr w:rsidR="003B43F4" w:rsidRPr="00F607B2" w14:paraId="3B75920F" w14:textId="77777777" w:rsidTr="0086334C">
        <w:tc>
          <w:tcPr>
            <w:tcW w:w="9128" w:type="dxa"/>
            <w:gridSpan w:val="2"/>
          </w:tcPr>
          <w:p w14:paraId="21C1769B" w14:textId="77777777" w:rsidR="00D4362D" w:rsidRPr="00D4362D" w:rsidRDefault="00D4362D" w:rsidP="00F67AF1">
            <w:pPr>
              <w:tabs>
                <w:tab w:val="left" w:pos="720"/>
              </w:tabs>
              <w:rPr>
                <w:rFonts w:ascii="Arial" w:eastAsia="Times New Roman" w:hAnsi="Arial" w:cs="Arial"/>
                <w:lang w:eastAsia="en-GB"/>
              </w:rPr>
            </w:pPr>
            <w:r w:rsidRPr="00D4362D">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15EFDB4C" w14:textId="77777777" w:rsidR="00D4362D" w:rsidRPr="00D4362D" w:rsidRDefault="00D4362D" w:rsidP="00F67AF1">
            <w:pPr>
              <w:rPr>
                <w:rFonts w:ascii="Arial" w:eastAsia="Times New Roman" w:hAnsi="Arial" w:cs="Arial"/>
              </w:rPr>
            </w:pPr>
          </w:p>
          <w:p w14:paraId="2DBCB4EC" w14:textId="77777777" w:rsidR="00F607B2" w:rsidRPr="00D4362D" w:rsidRDefault="00D4362D" w:rsidP="00F67AF1">
            <w:pPr>
              <w:autoSpaceDE w:val="0"/>
              <w:autoSpaceDN w:val="0"/>
              <w:adjustRightInd w:val="0"/>
              <w:rPr>
                <w:rFonts w:ascii="Arial" w:eastAsia="Times New Roman" w:hAnsi="Arial" w:cs="Arial"/>
                <w:color w:val="000000"/>
                <w:lang w:val="en-US" w:eastAsia="en-GB"/>
              </w:rPr>
            </w:pPr>
            <w:r w:rsidRPr="00D4362D">
              <w:rPr>
                <w:rFonts w:ascii="Arial" w:eastAsia="Times New Roman" w:hAnsi="Arial" w:cs="Arial"/>
                <w:color w:val="000000"/>
                <w:lang w:val="en-US" w:eastAsia="en-GB"/>
              </w:rPr>
              <w:t>The RD&amp;E is a totally smoke-free Trust.  Smoking is not permitted anywhere on Trust property, including all buildings, grounds and car parks.  For help to quit call: 01392 207462.</w:t>
            </w:r>
          </w:p>
        </w:tc>
      </w:tr>
      <w:tr w:rsidR="003B43F4" w:rsidRPr="00F607B2" w14:paraId="5C5153B8" w14:textId="77777777" w:rsidTr="00F607B2">
        <w:tc>
          <w:tcPr>
            <w:tcW w:w="1275" w:type="dxa"/>
          </w:tcPr>
          <w:p w14:paraId="28711880" w14:textId="77777777" w:rsidR="003B43F4" w:rsidRPr="00F607B2" w:rsidRDefault="008D6EE5" w:rsidP="00F607B2">
            <w:pPr>
              <w:jc w:val="both"/>
              <w:rPr>
                <w:rFonts w:ascii="Arial" w:hAnsi="Arial" w:cs="Arial"/>
                <w:b/>
              </w:rPr>
            </w:pPr>
            <w:r w:rsidRPr="00F607B2">
              <w:rPr>
                <w:rFonts w:ascii="Arial" w:hAnsi="Arial" w:cs="Arial"/>
                <w:b/>
              </w:rPr>
              <w:t>P</w:t>
            </w:r>
            <w:r w:rsidR="003B43F4" w:rsidRPr="00F607B2">
              <w:rPr>
                <w:rFonts w:ascii="Arial" w:hAnsi="Arial" w:cs="Arial"/>
                <w:b/>
              </w:rPr>
              <w:t xml:space="preserve">OST  </w:t>
            </w:r>
          </w:p>
        </w:tc>
        <w:tc>
          <w:tcPr>
            <w:tcW w:w="7853" w:type="dxa"/>
          </w:tcPr>
          <w:p w14:paraId="15C5B22E" w14:textId="77777777" w:rsidR="003B43F4" w:rsidRPr="00612CE7" w:rsidRDefault="00EC59A0" w:rsidP="00F607B2">
            <w:pPr>
              <w:jc w:val="both"/>
              <w:rPr>
                <w:rFonts w:ascii="Arial" w:hAnsi="Arial" w:cs="Arial"/>
              </w:rPr>
            </w:pPr>
            <w:r>
              <w:rPr>
                <w:rFonts w:ascii="Arial" w:hAnsi="Arial" w:cs="Arial"/>
              </w:rPr>
              <w:t xml:space="preserve">Acute Medicine Nurse </w:t>
            </w:r>
            <w:r w:rsidR="00E8163D">
              <w:rPr>
                <w:rFonts w:ascii="Arial" w:hAnsi="Arial" w:cs="Arial"/>
              </w:rPr>
              <w:t>Specialist</w:t>
            </w:r>
          </w:p>
        </w:tc>
      </w:tr>
      <w:tr w:rsidR="003B43F4" w:rsidRPr="00F607B2" w14:paraId="70CA55FB" w14:textId="77777777" w:rsidTr="00F607B2">
        <w:tc>
          <w:tcPr>
            <w:tcW w:w="1275" w:type="dxa"/>
          </w:tcPr>
          <w:p w14:paraId="37059ED9" w14:textId="77777777"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tcPr>
          <w:p w14:paraId="6DABBEF9" w14:textId="77777777" w:rsidR="003B43F4" w:rsidRPr="00F607B2" w:rsidRDefault="00D4362D" w:rsidP="00F607B2">
            <w:pPr>
              <w:jc w:val="both"/>
              <w:rPr>
                <w:rFonts w:ascii="Arial" w:hAnsi="Arial" w:cs="Arial"/>
              </w:rPr>
            </w:pPr>
            <w:r>
              <w:rPr>
                <w:rFonts w:ascii="Arial" w:hAnsi="Arial" w:cs="Arial"/>
              </w:rPr>
              <w:t>6</w:t>
            </w:r>
          </w:p>
        </w:tc>
      </w:tr>
    </w:tbl>
    <w:p w14:paraId="1D518462" w14:textId="77777777" w:rsidR="003B43F4" w:rsidRPr="00F607B2" w:rsidRDefault="003B43F4" w:rsidP="00F607B2">
      <w:pPr>
        <w:spacing w:after="0" w:line="240" w:lineRule="auto"/>
        <w:jc w:val="both"/>
        <w:rPr>
          <w:rFonts w:ascii="Arial" w:hAnsi="Arial" w:cs="Arial"/>
        </w:rPr>
      </w:pPr>
    </w:p>
    <w:p w14:paraId="5B50635D" w14:textId="77777777" w:rsidR="0012295B" w:rsidRDefault="0012295B">
      <w:pPr>
        <w:rPr>
          <w:rFonts w:ascii="Arial" w:hAnsi="Arial" w:cs="Arial"/>
          <w:color w:val="FF0000"/>
        </w:rPr>
      </w:pPr>
      <w:r>
        <w:rPr>
          <w:rFonts w:ascii="Arial" w:hAnsi="Arial" w:cs="Arial"/>
          <w:color w:val="FF0000"/>
        </w:rPr>
        <w:br w:type="page"/>
      </w:r>
    </w:p>
    <w:p w14:paraId="3600D6BB" w14:textId="77777777" w:rsidR="001D2D93" w:rsidRPr="00F607B2" w:rsidRDefault="0079132F" w:rsidP="00F607B2">
      <w:pPr>
        <w:spacing w:after="0" w:line="240" w:lineRule="auto"/>
        <w:ind w:left="720"/>
        <w:jc w:val="both"/>
        <w:rPr>
          <w:rFonts w:ascii="Arial" w:hAnsi="Arial" w:cs="Arial"/>
          <w:color w:val="FF0000"/>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086240EE" wp14:editId="3C61B145">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514571DE"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P</w:t>
                            </w:r>
                          </w:p>
                          <w:p w14:paraId="702E287D"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E</w:t>
                            </w:r>
                          </w:p>
                          <w:p w14:paraId="35D43142"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R</w:t>
                            </w:r>
                          </w:p>
                          <w:p w14:paraId="28726F8B"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S</w:t>
                            </w:r>
                          </w:p>
                          <w:p w14:paraId="492DF4AC"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O</w:t>
                            </w:r>
                          </w:p>
                          <w:p w14:paraId="031047C6"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N</w:t>
                            </w:r>
                          </w:p>
                          <w:p w14:paraId="229E2FE1" w14:textId="77777777" w:rsidR="007B23F7" w:rsidRPr="00431F44" w:rsidRDefault="007B23F7" w:rsidP="00431F44">
                            <w:pPr>
                              <w:pStyle w:val="NoSpacing"/>
                              <w:jc w:val="center"/>
                              <w:rPr>
                                <w:rFonts w:ascii="Arial" w:hAnsi="Arial" w:cs="Arial"/>
                                <w:sz w:val="56"/>
                                <w:szCs w:val="56"/>
                              </w:rPr>
                            </w:pPr>
                          </w:p>
                          <w:p w14:paraId="299F8004"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S</w:t>
                            </w:r>
                          </w:p>
                          <w:p w14:paraId="66FEE98D"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P</w:t>
                            </w:r>
                          </w:p>
                          <w:p w14:paraId="5C52A6BB"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E</w:t>
                            </w:r>
                          </w:p>
                          <w:p w14:paraId="69D32BF9"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C</w:t>
                            </w:r>
                          </w:p>
                          <w:p w14:paraId="654AD9B4"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I</w:t>
                            </w:r>
                          </w:p>
                          <w:p w14:paraId="038EBDF6"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F</w:t>
                            </w:r>
                          </w:p>
                          <w:p w14:paraId="161A4B9B"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I</w:t>
                            </w:r>
                          </w:p>
                          <w:p w14:paraId="09D3267E"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C</w:t>
                            </w:r>
                          </w:p>
                          <w:p w14:paraId="0478778F"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A</w:t>
                            </w:r>
                          </w:p>
                          <w:p w14:paraId="1C8F5CE1"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T</w:t>
                            </w:r>
                          </w:p>
                          <w:p w14:paraId="42EAD27E"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I</w:t>
                            </w:r>
                          </w:p>
                          <w:p w14:paraId="459A12CD"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O</w:t>
                            </w:r>
                          </w:p>
                          <w:p w14:paraId="42D012F2"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N</w:t>
                            </w:r>
                          </w:p>
                          <w:p w14:paraId="4373AAE6" w14:textId="77777777" w:rsidR="007B23F7" w:rsidRPr="003860B6" w:rsidRDefault="007B23F7" w:rsidP="008D6EE5">
                            <w:pPr>
                              <w:pStyle w:val="NoSpacing"/>
                              <w:rPr>
                                <w:rFonts w:ascii="Arial" w:hAnsi="Arial" w:cs="Arial"/>
                                <w:sz w:val="72"/>
                                <w:szCs w:val="72"/>
                              </w:rPr>
                            </w:pPr>
                          </w:p>
                          <w:p w14:paraId="4770235A" w14:textId="77777777" w:rsidR="007B23F7" w:rsidRPr="003860B6" w:rsidRDefault="007B23F7"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240EE" id="_x0000_s1034"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LA7KgIAAEsEAAAOAAAAZHJzL2Uyb0RvYy54bWysVNtu2zAMfR+wfxD0vthxky414hRdug4D&#10;ugvQ7gNkWY6FSaImKbG7ry8lO1m6PQwY5gdBEqlD8hzS6+tBK3IQzkswFZ3PckqE4dBIs6vot8e7&#10;NytKfGCmYQqMqOiT8PR68/rVurelKKAD1QhHEMT4srcV7UKwZZZ53gnN/AysMGhswWkW8Oh2WeNY&#10;j+haZUWeX2Y9uMY64MJ7vL0djXST8NtW8PClbb0IRFUUcwtpdWmt45pt1qzcOWY7yac02D9koZk0&#10;GPQEdcsCI3sn/4DSkjvw0IYZB51B20ouUg1YzTz/rZqHjlmRakFyvD3R5P8fLP98+OqIbCq6oMQw&#10;jRI9iiGQdzCQIrLTW1+i04NFtzDgNaqcKvX2Hvh3TwxsO2Z24sY56DvBGsxuHl9mZ09HHB9B6v4T&#10;NBiG7QMkoKF1OlKHZBBER5WeTsrEVDheLi8uFjlaOJpWy1WRF8sUgpXH19b58EGAJnFTUYfKJ3R2&#10;uPchZsPKo0sM5kHJ5k4qlQ5uV2+VIwcWuyQv8svUGPjkhZsypK/o1RJj/w0ix29K8AWElgHbXUmN&#10;ZUSfqQEjbe9Nk5oxMKnGPcZXZuIxUjeSGIZ6SIKtjvLU0DwhsQ7G7sZpxE0H7iclPXZ2Rf2PPXOC&#10;EvXRoDhX88UijkI6LJZvCzy4c0t9bmGGI1RFAyXjdhvS+EQGDNygiK1M/Ea1x0ymlLFjE+3TdMWR&#10;OD8nr1//gM0zAAAA//8DAFBLAwQUAAYACAAAACEAo6xApOIAAAAKAQAADwAAAGRycy9kb3ducmV2&#10;LnhtbEyPQU/CQBCF7yb+h82YeDFlK0oDtVuiJBg5Kagx3oZ2aKvd2dpdoP57x5OeXl7my5v3svlg&#10;W3Wg3jeODVyOYlDEhSsbrgy8PC+jKSgfkEtsHZOBb/Iwz09PMkxLd+Q1HTahUhLCPkUDdQhdqrUv&#10;arLoR64jltvO9RaD2L7SZY9HCbetHsdxoi02LB9q7GhRU/G52VsD96un3ePb+OPrYvr6vsQHaob1&#10;3cKY87Ph9gZUoCH8wfBbX6pDLp22bs+lV62BaBbLlmDgeiIqQJSIbgW8miUT0Hmm/0/IfwAAAP//&#10;AwBQSwECLQAUAAYACAAAACEAtoM4kv4AAADhAQAAEwAAAAAAAAAAAAAAAAAAAAAAW0NvbnRlbnRf&#10;VHlwZXNdLnhtbFBLAQItABQABgAIAAAAIQA4/SH/1gAAAJQBAAALAAAAAAAAAAAAAAAAAC8BAABf&#10;cmVscy8ucmVsc1BLAQItABQABgAIAAAAIQCZrLA7KgIAAEsEAAAOAAAAAAAAAAAAAAAAAC4CAABk&#10;cnMvZTJvRG9jLnhtbFBLAQItABQABgAIAAAAIQCjrECk4gAAAAoBAAAPAAAAAAAAAAAAAAAAAIQE&#10;AABkcnMvZG93bnJldi54bWxQSwUGAAAAAAQABADzAAAAkwUAAAAA&#10;" fillcolor="#002060">
                <v:textbox>
                  <w:txbxContent>
                    <w:p w14:paraId="514571DE"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P</w:t>
                      </w:r>
                    </w:p>
                    <w:p w14:paraId="702E287D"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E</w:t>
                      </w:r>
                    </w:p>
                    <w:p w14:paraId="35D43142"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R</w:t>
                      </w:r>
                    </w:p>
                    <w:p w14:paraId="28726F8B"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S</w:t>
                      </w:r>
                    </w:p>
                    <w:p w14:paraId="492DF4AC"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O</w:t>
                      </w:r>
                    </w:p>
                    <w:p w14:paraId="031047C6"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N</w:t>
                      </w:r>
                    </w:p>
                    <w:p w14:paraId="229E2FE1" w14:textId="77777777" w:rsidR="007B23F7" w:rsidRPr="00431F44" w:rsidRDefault="007B23F7" w:rsidP="00431F44">
                      <w:pPr>
                        <w:pStyle w:val="NoSpacing"/>
                        <w:jc w:val="center"/>
                        <w:rPr>
                          <w:rFonts w:ascii="Arial" w:hAnsi="Arial" w:cs="Arial"/>
                          <w:sz w:val="56"/>
                          <w:szCs w:val="56"/>
                        </w:rPr>
                      </w:pPr>
                    </w:p>
                    <w:p w14:paraId="299F8004"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S</w:t>
                      </w:r>
                    </w:p>
                    <w:p w14:paraId="66FEE98D"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P</w:t>
                      </w:r>
                    </w:p>
                    <w:p w14:paraId="5C52A6BB"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E</w:t>
                      </w:r>
                    </w:p>
                    <w:p w14:paraId="69D32BF9"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C</w:t>
                      </w:r>
                    </w:p>
                    <w:p w14:paraId="654AD9B4"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I</w:t>
                      </w:r>
                    </w:p>
                    <w:p w14:paraId="038EBDF6"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F</w:t>
                      </w:r>
                    </w:p>
                    <w:p w14:paraId="161A4B9B"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I</w:t>
                      </w:r>
                    </w:p>
                    <w:p w14:paraId="09D3267E"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C</w:t>
                      </w:r>
                    </w:p>
                    <w:p w14:paraId="0478778F"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A</w:t>
                      </w:r>
                    </w:p>
                    <w:p w14:paraId="1C8F5CE1"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T</w:t>
                      </w:r>
                    </w:p>
                    <w:p w14:paraId="42EAD27E"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I</w:t>
                      </w:r>
                    </w:p>
                    <w:p w14:paraId="459A12CD"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O</w:t>
                      </w:r>
                    </w:p>
                    <w:p w14:paraId="42D012F2" w14:textId="77777777"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N</w:t>
                      </w:r>
                    </w:p>
                    <w:p w14:paraId="4373AAE6" w14:textId="77777777" w:rsidR="007B23F7" w:rsidRPr="003860B6" w:rsidRDefault="007B23F7" w:rsidP="008D6EE5">
                      <w:pPr>
                        <w:pStyle w:val="NoSpacing"/>
                        <w:rPr>
                          <w:rFonts w:ascii="Arial" w:hAnsi="Arial" w:cs="Arial"/>
                          <w:sz w:val="72"/>
                          <w:szCs w:val="72"/>
                        </w:rPr>
                      </w:pPr>
                    </w:p>
                    <w:p w14:paraId="4770235A" w14:textId="77777777" w:rsidR="007B23F7" w:rsidRPr="003860B6" w:rsidRDefault="007B23F7"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14:paraId="0BCA1F2E" w14:textId="77777777" w:rsidTr="00F607B2">
        <w:tc>
          <w:tcPr>
            <w:tcW w:w="6580" w:type="dxa"/>
            <w:shd w:val="clear" w:color="auto" w:fill="002060"/>
          </w:tcPr>
          <w:p w14:paraId="593A85A5" w14:textId="77777777"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3525F03F" w14:textId="77777777"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14:paraId="0B7E6A8B" w14:textId="77777777"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14:paraId="66A5CFD3" w14:textId="77777777" w:rsidTr="00F607B2">
        <w:tc>
          <w:tcPr>
            <w:tcW w:w="6580" w:type="dxa"/>
          </w:tcPr>
          <w:p w14:paraId="641AE287" w14:textId="77777777" w:rsidR="001D2D93" w:rsidRPr="00F607B2" w:rsidRDefault="001D2D93" w:rsidP="00F67AF1">
            <w:pPr>
              <w:rPr>
                <w:rFonts w:ascii="Arial" w:hAnsi="Arial" w:cs="Arial"/>
                <w:b/>
              </w:rPr>
            </w:pPr>
            <w:r w:rsidRPr="00F607B2">
              <w:rPr>
                <w:rFonts w:ascii="Arial" w:hAnsi="Arial" w:cs="Arial"/>
                <w:b/>
              </w:rPr>
              <w:t>QUALIFICATION/ SPECIAL TRAINING</w:t>
            </w:r>
          </w:p>
          <w:p w14:paraId="7671456F" w14:textId="77777777" w:rsidR="00464B75" w:rsidRPr="00F67AF1" w:rsidRDefault="00464B75" w:rsidP="00F67AF1">
            <w:pPr>
              <w:tabs>
                <w:tab w:val="left" w:pos="720"/>
              </w:tabs>
              <w:rPr>
                <w:rFonts w:ascii="Arial" w:eastAsia="Times New Roman" w:hAnsi="Arial" w:cs="Arial"/>
                <w:lang w:eastAsia="en-GB"/>
              </w:rPr>
            </w:pPr>
            <w:r w:rsidRPr="00F67AF1">
              <w:rPr>
                <w:rFonts w:ascii="Arial" w:eastAsia="Times New Roman" w:hAnsi="Arial" w:cs="Arial"/>
                <w:lang w:eastAsia="en-GB"/>
              </w:rPr>
              <w:t>Registered Nurse</w:t>
            </w:r>
          </w:p>
          <w:p w14:paraId="72819ED8" w14:textId="77777777" w:rsidR="00464B75" w:rsidRPr="00F67AF1" w:rsidRDefault="00F67AF1" w:rsidP="00F67AF1">
            <w:pPr>
              <w:tabs>
                <w:tab w:val="left" w:pos="720"/>
              </w:tabs>
              <w:rPr>
                <w:rFonts w:ascii="Arial" w:eastAsia="Times New Roman" w:hAnsi="Arial" w:cs="Arial"/>
                <w:lang w:eastAsia="en-GB"/>
              </w:rPr>
            </w:pPr>
            <w:r w:rsidRPr="00F67AF1">
              <w:rPr>
                <w:rFonts w:ascii="Arial" w:eastAsia="Times New Roman" w:hAnsi="Arial" w:cs="Arial"/>
                <w:lang w:eastAsia="en-GB"/>
              </w:rPr>
              <w:t>Bachelor’s</w:t>
            </w:r>
            <w:r w:rsidR="00464B75" w:rsidRPr="00F67AF1">
              <w:rPr>
                <w:rFonts w:ascii="Arial" w:eastAsia="Times New Roman" w:hAnsi="Arial" w:cs="Arial"/>
                <w:lang w:eastAsia="en-GB"/>
              </w:rPr>
              <w:t xml:space="preserve"> degree in nursing or health related subject or equivalent experience</w:t>
            </w:r>
          </w:p>
          <w:p w14:paraId="71B7B77B" w14:textId="77777777" w:rsidR="00464B75" w:rsidRPr="00F67AF1" w:rsidRDefault="00464B75" w:rsidP="00F67AF1">
            <w:pPr>
              <w:tabs>
                <w:tab w:val="left" w:pos="720"/>
              </w:tabs>
              <w:rPr>
                <w:rFonts w:ascii="Arial" w:eastAsia="Times New Roman" w:hAnsi="Arial" w:cs="Arial"/>
                <w:lang w:eastAsia="en-GB"/>
              </w:rPr>
            </w:pPr>
            <w:r w:rsidRPr="00F67AF1">
              <w:rPr>
                <w:rFonts w:ascii="Arial" w:eastAsia="Times New Roman" w:hAnsi="Arial" w:cs="Arial"/>
                <w:lang w:eastAsia="en-GB"/>
              </w:rPr>
              <w:t>Post graduate modules in advanced clinical practice</w:t>
            </w:r>
          </w:p>
          <w:p w14:paraId="3006E2FE" w14:textId="77777777" w:rsidR="009B1823" w:rsidRPr="009B1823" w:rsidRDefault="00464B75" w:rsidP="00F67AF1">
            <w:pPr>
              <w:rPr>
                <w:rFonts w:ascii="Arial" w:hAnsi="Arial" w:cs="Arial"/>
                <w:color w:val="FF0000"/>
              </w:rPr>
            </w:pPr>
            <w:r w:rsidRPr="00F67AF1">
              <w:rPr>
                <w:rFonts w:ascii="Arial" w:eastAsia="Times New Roman" w:hAnsi="Arial" w:cs="Arial"/>
                <w:lang w:eastAsia="en-GB"/>
              </w:rPr>
              <w:t>Teaching and mentoring qualification or equivalent experience</w:t>
            </w:r>
          </w:p>
        </w:tc>
        <w:tc>
          <w:tcPr>
            <w:tcW w:w="1183" w:type="dxa"/>
          </w:tcPr>
          <w:p w14:paraId="133F071D" w14:textId="77777777" w:rsidR="001D2D93" w:rsidRPr="00F67AF1" w:rsidRDefault="001D2D93" w:rsidP="00F67AF1">
            <w:pPr>
              <w:jc w:val="center"/>
              <w:rPr>
                <w:rFonts w:ascii="Arial" w:hAnsi="Arial" w:cs="Arial"/>
                <w:b/>
              </w:rPr>
            </w:pPr>
          </w:p>
          <w:p w14:paraId="74009908" w14:textId="77777777" w:rsidR="00D4362D" w:rsidRPr="00F67AF1" w:rsidRDefault="005E6AAC" w:rsidP="00F67AF1">
            <w:pPr>
              <w:ind w:left="1026" w:hanging="1026"/>
              <w:jc w:val="center"/>
              <w:rPr>
                <w:rFonts w:ascii="Arial" w:eastAsia="Times New Roman" w:hAnsi="Arial" w:cs="Arial"/>
                <w:b/>
              </w:rPr>
            </w:pPr>
            <w:r w:rsidRPr="00F67AF1">
              <w:rPr>
                <w:rFonts w:ascii="Arial" w:eastAsia="Times New Roman" w:hAnsi="Arial" w:cs="Arial"/>
                <w:b/>
              </w:rPr>
              <w:t>E</w:t>
            </w:r>
          </w:p>
          <w:p w14:paraId="55FBBC45" w14:textId="77777777" w:rsidR="00D4362D" w:rsidRPr="00F67AF1" w:rsidRDefault="00D4362D" w:rsidP="00F67AF1">
            <w:pPr>
              <w:ind w:left="1026" w:hanging="1026"/>
              <w:jc w:val="center"/>
              <w:rPr>
                <w:rFonts w:ascii="Arial" w:eastAsia="Times New Roman" w:hAnsi="Arial" w:cs="Arial"/>
                <w:b/>
              </w:rPr>
            </w:pPr>
          </w:p>
          <w:p w14:paraId="3572805A" w14:textId="77777777" w:rsidR="005E6AAC" w:rsidRPr="00F67AF1" w:rsidRDefault="005E6AAC" w:rsidP="00F67AF1">
            <w:pPr>
              <w:ind w:left="1026" w:hanging="1026"/>
              <w:jc w:val="center"/>
              <w:rPr>
                <w:rFonts w:ascii="Arial" w:eastAsia="Times New Roman" w:hAnsi="Arial" w:cs="Arial"/>
                <w:b/>
              </w:rPr>
            </w:pPr>
            <w:r w:rsidRPr="00F67AF1">
              <w:rPr>
                <w:rFonts w:ascii="Arial" w:eastAsia="Times New Roman" w:hAnsi="Arial" w:cs="Arial"/>
                <w:b/>
              </w:rPr>
              <w:t>E</w:t>
            </w:r>
          </w:p>
          <w:p w14:paraId="04B2DC02" w14:textId="77777777" w:rsidR="00D4362D" w:rsidRPr="00F67AF1" w:rsidRDefault="00D4362D" w:rsidP="00F67AF1">
            <w:pPr>
              <w:ind w:left="1026" w:hanging="1026"/>
              <w:jc w:val="center"/>
              <w:rPr>
                <w:rFonts w:ascii="Arial" w:eastAsia="Times New Roman" w:hAnsi="Arial" w:cs="Arial"/>
                <w:b/>
              </w:rPr>
            </w:pPr>
          </w:p>
          <w:p w14:paraId="5CAEEE00" w14:textId="77777777" w:rsidR="00D4362D" w:rsidRPr="00F67AF1" w:rsidRDefault="00D4362D" w:rsidP="00F67AF1">
            <w:pPr>
              <w:ind w:left="1026" w:hanging="1026"/>
              <w:jc w:val="center"/>
              <w:rPr>
                <w:rFonts w:ascii="Arial" w:eastAsia="Times New Roman" w:hAnsi="Arial" w:cs="Arial"/>
                <w:b/>
              </w:rPr>
            </w:pPr>
          </w:p>
        </w:tc>
        <w:tc>
          <w:tcPr>
            <w:tcW w:w="1276" w:type="dxa"/>
          </w:tcPr>
          <w:p w14:paraId="3DED5576" w14:textId="77777777" w:rsidR="001D2D93" w:rsidRPr="00F67AF1" w:rsidRDefault="001D2D93" w:rsidP="00F67AF1">
            <w:pPr>
              <w:jc w:val="center"/>
              <w:rPr>
                <w:rFonts w:ascii="Arial" w:hAnsi="Arial" w:cs="Arial"/>
                <w:b/>
              </w:rPr>
            </w:pPr>
          </w:p>
          <w:p w14:paraId="54F45314" w14:textId="77777777" w:rsidR="009B1823" w:rsidRPr="00F67AF1" w:rsidRDefault="009B1823" w:rsidP="00F67AF1">
            <w:pPr>
              <w:jc w:val="center"/>
              <w:rPr>
                <w:rFonts w:ascii="Arial" w:hAnsi="Arial" w:cs="Arial"/>
                <w:b/>
              </w:rPr>
            </w:pPr>
          </w:p>
          <w:p w14:paraId="3C23FD7C" w14:textId="77777777" w:rsidR="00D4362D" w:rsidRPr="00F67AF1" w:rsidRDefault="00D4362D" w:rsidP="00F67AF1">
            <w:pPr>
              <w:jc w:val="center"/>
              <w:rPr>
                <w:rFonts w:ascii="Arial" w:hAnsi="Arial" w:cs="Arial"/>
                <w:b/>
              </w:rPr>
            </w:pPr>
          </w:p>
          <w:p w14:paraId="4BC04202" w14:textId="77777777" w:rsidR="00D4362D" w:rsidRPr="00F67AF1" w:rsidRDefault="00D4362D" w:rsidP="00F67AF1">
            <w:pPr>
              <w:jc w:val="center"/>
              <w:rPr>
                <w:rFonts w:ascii="Arial" w:hAnsi="Arial" w:cs="Arial"/>
                <w:b/>
              </w:rPr>
            </w:pPr>
          </w:p>
          <w:p w14:paraId="29B116E7" w14:textId="77777777" w:rsidR="00D4362D" w:rsidRPr="00F67AF1" w:rsidRDefault="00464B75" w:rsidP="00F67AF1">
            <w:pPr>
              <w:jc w:val="center"/>
              <w:rPr>
                <w:rFonts w:ascii="Arial" w:hAnsi="Arial" w:cs="Arial"/>
                <w:b/>
              </w:rPr>
            </w:pPr>
            <w:r w:rsidRPr="00F67AF1">
              <w:rPr>
                <w:rFonts w:ascii="Arial" w:hAnsi="Arial" w:cs="Arial"/>
                <w:b/>
              </w:rPr>
              <w:t>D</w:t>
            </w:r>
          </w:p>
          <w:p w14:paraId="09C85D09" w14:textId="77777777" w:rsidR="00D4362D" w:rsidRPr="00F67AF1" w:rsidRDefault="00D4362D" w:rsidP="00F67AF1">
            <w:pPr>
              <w:jc w:val="center"/>
              <w:rPr>
                <w:rFonts w:ascii="Arial" w:hAnsi="Arial" w:cs="Arial"/>
                <w:b/>
              </w:rPr>
            </w:pPr>
            <w:r w:rsidRPr="00F67AF1">
              <w:rPr>
                <w:rFonts w:ascii="Arial" w:hAnsi="Arial" w:cs="Arial"/>
                <w:b/>
              </w:rPr>
              <w:t>D</w:t>
            </w:r>
          </w:p>
        </w:tc>
      </w:tr>
      <w:tr w:rsidR="001D2D93" w:rsidRPr="00F607B2" w14:paraId="14AD6FF2" w14:textId="77777777" w:rsidTr="00F607B2">
        <w:tc>
          <w:tcPr>
            <w:tcW w:w="6580" w:type="dxa"/>
          </w:tcPr>
          <w:p w14:paraId="0222BC48" w14:textId="77777777" w:rsidR="001D2D93" w:rsidRPr="00F67AF1" w:rsidRDefault="001D2D93" w:rsidP="00F67AF1">
            <w:pPr>
              <w:rPr>
                <w:rFonts w:ascii="Arial" w:hAnsi="Arial" w:cs="Arial"/>
                <w:b/>
              </w:rPr>
            </w:pPr>
            <w:r w:rsidRPr="00F67AF1">
              <w:rPr>
                <w:rFonts w:ascii="Arial" w:hAnsi="Arial" w:cs="Arial"/>
                <w:b/>
              </w:rPr>
              <w:t>KNOWLEDGE/</w:t>
            </w:r>
            <w:r w:rsidR="00464B75" w:rsidRPr="00F67AF1">
              <w:rPr>
                <w:rFonts w:ascii="Arial" w:hAnsi="Arial" w:cs="Arial"/>
                <w:b/>
              </w:rPr>
              <w:t>EXPERIENCE</w:t>
            </w:r>
          </w:p>
          <w:p w14:paraId="099DB57B" w14:textId="77777777" w:rsidR="00464B75" w:rsidRPr="00F67AF1" w:rsidRDefault="00464B75" w:rsidP="00F67AF1">
            <w:pPr>
              <w:tabs>
                <w:tab w:val="left" w:pos="720"/>
              </w:tabs>
              <w:rPr>
                <w:rFonts w:ascii="Arial" w:eastAsia="Times New Roman" w:hAnsi="Arial" w:cs="Arial"/>
                <w:lang w:eastAsia="en-GB"/>
              </w:rPr>
            </w:pPr>
            <w:r w:rsidRPr="00F67AF1">
              <w:rPr>
                <w:rFonts w:ascii="Arial" w:eastAsia="Times New Roman" w:hAnsi="Arial" w:cs="Arial"/>
                <w:lang w:eastAsia="en-GB"/>
              </w:rPr>
              <w:t xml:space="preserve">Clinical knowledge and at least 2 years recent experience in acute medicine </w:t>
            </w:r>
          </w:p>
          <w:p w14:paraId="0247E052" w14:textId="77777777" w:rsidR="00464B75" w:rsidRPr="00F67AF1" w:rsidRDefault="00464B75" w:rsidP="00F67AF1">
            <w:pPr>
              <w:tabs>
                <w:tab w:val="left" w:pos="720"/>
              </w:tabs>
              <w:rPr>
                <w:rFonts w:ascii="Arial" w:eastAsia="Times New Roman" w:hAnsi="Arial" w:cs="Arial"/>
                <w:lang w:eastAsia="en-GB"/>
              </w:rPr>
            </w:pPr>
            <w:r w:rsidRPr="00F67AF1">
              <w:rPr>
                <w:rFonts w:ascii="Arial" w:eastAsia="Times New Roman" w:hAnsi="Arial" w:cs="Arial"/>
                <w:lang w:eastAsia="en-GB"/>
              </w:rPr>
              <w:t>Good leadership skills and evidence of managerial experience</w:t>
            </w:r>
          </w:p>
          <w:p w14:paraId="1A75497A" w14:textId="77777777" w:rsidR="00464B75" w:rsidRPr="00F67AF1" w:rsidRDefault="00464B75" w:rsidP="00F67AF1">
            <w:pPr>
              <w:tabs>
                <w:tab w:val="left" w:pos="720"/>
              </w:tabs>
              <w:rPr>
                <w:rFonts w:ascii="Arial" w:eastAsia="Times New Roman" w:hAnsi="Arial" w:cs="Arial"/>
                <w:lang w:eastAsia="en-GB"/>
              </w:rPr>
            </w:pPr>
            <w:r w:rsidRPr="00F67AF1">
              <w:rPr>
                <w:rFonts w:ascii="Arial" w:eastAsia="Times New Roman" w:hAnsi="Arial" w:cs="Arial"/>
                <w:lang w:eastAsia="en-GB"/>
              </w:rPr>
              <w:t>Excellent verbal and written communication skills</w:t>
            </w:r>
          </w:p>
          <w:p w14:paraId="2090918A" w14:textId="77777777" w:rsidR="00464B75" w:rsidRPr="00F67AF1" w:rsidRDefault="00464B75" w:rsidP="00F67AF1">
            <w:pPr>
              <w:tabs>
                <w:tab w:val="left" w:pos="720"/>
              </w:tabs>
              <w:rPr>
                <w:rFonts w:ascii="Arial" w:eastAsia="Times New Roman" w:hAnsi="Arial" w:cs="Arial"/>
                <w:lang w:eastAsia="en-GB"/>
              </w:rPr>
            </w:pPr>
            <w:r w:rsidRPr="00F67AF1">
              <w:rPr>
                <w:rFonts w:ascii="Arial" w:eastAsia="Times New Roman" w:hAnsi="Arial" w:cs="Arial"/>
                <w:lang w:eastAsia="en-GB"/>
              </w:rPr>
              <w:t>Ability to manage own case/workload</w:t>
            </w:r>
          </w:p>
          <w:p w14:paraId="652C11E2" w14:textId="77777777" w:rsidR="00464B75" w:rsidRPr="00F67AF1" w:rsidRDefault="00464B75" w:rsidP="00F67AF1">
            <w:pPr>
              <w:overflowPunct w:val="0"/>
              <w:autoSpaceDE w:val="0"/>
              <w:autoSpaceDN w:val="0"/>
              <w:adjustRightInd w:val="0"/>
              <w:textAlignment w:val="baseline"/>
              <w:rPr>
                <w:rFonts w:ascii="Arial" w:eastAsia="Times New Roman" w:hAnsi="Arial" w:cs="Arial"/>
                <w:lang w:eastAsia="en-GB"/>
              </w:rPr>
            </w:pPr>
            <w:r w:rsidRPr="00F67AF1">
              <w:rPr>
                <w:rFonts w:ascii="Arial" w:eastAsia="Times New Roman" w:hAnsi="Arial" w:cs="Arial"/>
                <w:lang w:eastAsia="en-GB"/>
              </w:rPr>
              <w:t xml:space="preserve">Evidence of involvement in standard setting and clinical audit </w:t>
            </w:r>
          </w:p>
          <w:p w14:paraId="66B70AB4" w14:textId="77777777" w:rsidR="00464B75" w:rsidRPr="00F67AF1" w:rsidRDefault="00464B75" w:rsidP="00F67AF1">
            <w:pPr>
              <w:tabs>
                <w:tab w:val="left" w:pos="720"/>
              </w:tabs>
              <w:rPr>
                <w:rFonts w:ascii="Arial" w:eastAsia="Times New Roman" w:hAnsi="Arial" w:cs="Arial"/>
                <w:lang w:eastAsia="en-GB"/>
              </w:rPr>
            </w:pPr>
            <w:r w:rsidRPr="00F67AF1">
              <w:rPr>
                <w:rFonts w:ascii="Arial" w:eastAsia="Times New Roman" w:hAnsi="Arial" w:cs="Arial"/>
                <w:lang w:eastAsia="en-GB"/>
              </w:rPr>
              <w:t xml:space="preserve">Research and audit skills and an understanding of their application to improve quality of services </w:t>
            </w:r>
          </w:p>
          <w:p w14:paraId="1722820C" w14:textId="77777777" w:rsidR="00464B75" w:rsidRPr="00F67AF1" w:rsidRDefault="00464B75" w:rsidP="00F67AF1">
            <w:pPr>
              <w:tabs>
                <w:tab w:val="left" w:pos="720"/>
              </w:tabs>
              <w:rPr>
                <w:rFonts w:ascii="Arial" w:eastAsia="Times New Roman" w:hAnsi="Arial" w:cs="Arial"/>
                <w:lang w:eastAsia="en-GB"/>
              </w:rPr>
            </w:pPr>
            <w:r w:rsidRPr="00F67AF1">
              <w:rPr>
                <w:rFonts w:ascii="Arial" w:eastAsia="Times New Roman" w:hAnsi="Arial" w:cs="Arial"/>
                <w:lang w:eastAsia="en-GB"/>
              </w:rPr>
              <w:t>Ability to critically analyse research</w:t>
            </w:r>
          </w:p>
          <w:p w14:paraId="21E3B3FE" w14:textId="77777777" w:rsidR="00464B75" w:rsidRPr="00F67AF1" w:rsidRDefault="00464B75" w:rsidP="00F67AF1">
            <w:pPr>
              <w:tabs>
                <w:tab w:val="left" w:pos="720"/>
              </w:tabs>
              <w:rPr>
                <w:rFonts w:ascii="Arial" w:eastAsia="Times New Roman" w:hAnsi="Arial" w:cs="Arial"/>
                <w:lang w:eastAsia="en-GB"/>
              </w:rPr>
            </w:pPr>
            <w:r w:rsidRPr="00F67AF1">
              <w:rPr>
                <w:rFonts w:ascii="Arial" w:eastAsia="Times New Roman" w:hAnsi="Arial" w:cs="Arial"/>
                <w:lang w:eastAsia="en-GB"/>
              </w:rPr>
              <w:t>Computer literacy</w:t>
            </w:r>
          </w:p>
          <w:p w14:paraId="377CE281" w14:textId="77777777" w:rsidR="009B1823" w:rsidRPr="00F67AF1" w:rsidRDefault="00464B75" w:rsidP="00F67AF1">
            <w:pPr>
              <w:tabs>
                <w:tab w:val="left" w:pos="720"/>
              </w:tabs>
              <w:rPr>
                <w:rFonts w:ascii="Arial" w:eastAsia="Times New Roman" w:hAnsi="Arial" w:cs="Arial"/>
                <w:lang w:eastAsia="en-GB"/>
              </w:rPr>
            </w:pPr>
            <w:r w:rsidRPr="00F67AF1">
              <w:rPr>
                <w:rFonts w:ascii="Arial" w:eastAsia="Times New Roman" w:hAnsi="Arial" w:cs="Arial"/>
                <w:lang w:eastAsia="en-GB"/>
              </w:rPr>
              <w:t>Established teaching skills</w:t>
            </w:r>
          </w:p>
        </w:tc>
        <w:tc>
          <w:tcPr>
            <w:tcW w:w="1183" w:type="dxa"/>
          </w:tcPr>
          <w:p w14:paraId="4D0A306D" w14:textId="77777777" w:rsidR="001D2D93" w:rsidRPr="00F67AF1" w:rsidRDefault="001D2D93" w:rsidP="00F67AF1">
            <w:pPr>
              <w:jc w:val="center"/>
              <w:rPr>
                <w:rFonts w:ascii="Arial" w:hAnsi="Arial" w:cs="Arial"/>
                <w:b/>
              </w:rPr>
            </w:pPr>
          </w:p>
          <w:p w14:paraId="1AF09CF7" w14:textId="77777777" w:rsidR="00D4362D" w:rsidRPr="00F67AF1" w:rsidRDefault="00464B75" w:rsidP="00F67AF1">
            <w:pPr>
              <w:jc w:val="center"/>
              <w:rPr>
                <w:rFonts w:ascii="Arial" w:eastAsia="Times New Roman" w:hAnsi="Arial" w:cs="Arial"/>
                <w:b/>
              </w:rPr>
            </w:pPr>
            <w:r w:rsidRPr="00F67AF1">
              <w:rPr>
                <w:rFonts w:ascii="Arial" w:eastAsia="Times New Roman" w:hAnsi="Arial" w:cs="Arial"/>
                <w:b/>
              </w:rPr>
              <w:t>E</w:t>
            </w:r>
          </w:p>
          <w:p w14:paraId="1BC281A1" w14:textId="77777777" w:rsidR="00D4362D" w:rsidRPr="00F67AF1" w:rsidRDefault="00D4362D" w:rsidP="00F67AF1">
            <w:pPr>
              <w:jc w:val="center"/>
              <w:rPr>
                <w:rFonts w:ascii="Arial" w:eastAsia="Times New Roman" w:hAnsi="Arial" w:cs="Arial"/>
                <w:b/>
              </w:rPr>
            </w:pPr>
          </w:p>
          <w:p w14:paraId="0FF3C56C" w14:textId="77777777" w:rsidR="00D4362D" w:rsidRPr="00F67AF1" w:rsidRDefault="00464B75" w:rsidP="00F67AF1">
            <w:pPr>
              <w:jc w:val="center"/>
              <w:rPr>
                <w:rFonts w:ascii="Arial" w:eastAsia="Times New Roman" w:hAnsi="Arial" w:cs="Arial"/>
                <w:b/>
              </w:rPr>
            </w:pPr>
            <w:r w:rsidRPr="00F67AF1">
              <w:rPr>
                <w:rFonts w:ascii="Arial" w:eastAsia="Times New Roman" w:hAnsi="Arial" w:cs="Arial"/>
                <w:b/>
              </w:rPr>
              <w:t>E</w:t>
            </w:r>
          </w:p>
          <w:p w14:paraId="15E98219" w14:textId="77777777" w:rsidR="00D4362D" w:rsidRPr="00F67AF1" w:rsidRDefault="00D4362D" w:rsidP="00F67AF1">
            <w:pPr>
              <w:jc w:val="center"/>
              <w:rPr>
                <w:rFonts w:ascii="Arial" w:eastAsia="Times New Roman" w:hAnsi="Arial" w:cs="Arial"/>
                <w:b/>
              </w:rPr>
            </w:pPr>
            <w:r w:rsidRPr="00F67AF1">
              <w:rPr>
                <w:rFonts w:ascii="Arial" w:eastAsia="Times New Roman" w:hAnsi="Arial" w:cs="Arial"/>
                <w:b/>
              </w:rPr>
              <w:t>E</w:t>
            </w:r>
          </w:p>
          <w:p w14:paraId="3A30C5F6" w14:textId="77777777" w:rsidR="00D4362D" w:rsidRPr="00F67AF1" w:rsidRDefault="00464B75" w:rsidP="00F67AF1">
            <w:pPr>
              <w:jc w:val="center"/>
              <w:rPr>
                <w:rFonts w:ascii="Arial" w:eastAsia="Times New Roman" w:hAnsi="Arial" w:cs="Arial"/>
                <w:b/>
              </w:rPr>
            </w:pPr>
            <w:r w:rsidRPr="00F67AF1">
              <w:rPr>
                <w:rFonts w:ascii="Arial" w:eastAsia="Times New Roman" w:hAnsi="Arial" w:cs="Arial"/>
                <w:b/>
              </w:rPr>
              <w:t>E</w:t>
            </w:r>
          </w:p>
          <w:p w14:paraId="7C272FC7" w14:textId="77777777" w:rsidR="00D4362D" w:rsidRPr="00F67AF1" w:rsidRDefault="00D4362D" w:rsidP="00F67AF1">
            <w:pPr>
              <w:jc w:val="center"/>
              <w:rPr>
                <w:rFonts w:ascii="Arial" w:eastAsia="Times New Roman" w:hAnsi="Arial" w:cs="Arial"/>
                <w:b/>
              </w:rPr>
            </w:pPr>
          </w:p>
          <w:p w14:paraId="0660D517" w14:textId="77777777" w:rsidR="00D4362D" w:rsidRPr="00F67AF1" w:rsidRDefault="00D4362D" w:rsidP="00F67AF1">
            <w:pPr>
              <w:jc w:val="center"/>
              <w:rPr>
                <w:rFonts w:ascii="Arial" w:eastAsia="Times New Roman" w:hAnsi="Arial" w:cs="Arial"/>
                <w:b/>
              </w:rPr>
            </w:pPr>
            <w:r w:rsidRPr="00F67AF1">
              <w:rPr>
                <w:rFonts w:ascii="Arial" w:eastAsia="Times New Roman" w:hAnsi="Arial" w:cs="Arial"/>
                <w:b/>
              </w:rPr>
              <w:t>E</w:t>
            </w:r>
          </w:p>
          <w:p w14:paraId="4BDB8721" w14:textId="77777777" w:rsidR="00464B75" w:rsidRPr="00F67AF1" w:rsidRDefault="00464B75" w:rsidP="00F67AF1">
            <w:pPr>
              <w:jc w:val="center"/>
              <w:rPr>
                <w:rFonts w:ascii="Arial" w:eastAsia="Times New Roman" w:hAnsi="Arial" w:cs="Arial"/>
                <w:b/>
              </w:rPr>
            </w:pPr>
          </w:p>
          <w:p w14:paraId="3FDBEA89" w14:textId="77777777" w:rsidR="00D4362D" w:rsidRPr="00F67AF1" w:rsidRDefault="00D4362D" w:rsidP="00F67AF1">
            <w:pPr>
              <w:jc w:val="center"/>
              <w:rPr>
                <w:rFonts w:ascii="Arial" w:eastAsia="Times New Roman" w:hAnsi="Arial" w:cs="Arial"/>
                <w:b/>
              </w:rPr>
            </w:pPr>
          </w:p>
          <w:p w14:paraId="72C152AC" w14:textId="77777777" w:rsidR="00D4362D" w:rsidRPr="00F67AF1" w:rsidRDefault="00464B75" w:rsidP="00F67AF1">
            <w:pPr>
              <w:jc w:val="center"/>
              <w:rPr>
                <w:rFonts w:ascii="Arial" w:eastAsia="Times New Roman" w:hAnsi="Arial" w:cs="Arial"/>
                <w:b/>
              </w:rPr>
            </w:pPr>
            <w:r w:rsidRPr="00F67AF1">
              <w:rPr>
                <w:rFonts w:ascii="Arial" w:eastAsia="Times New Roman" w:hAnsi="Arial" w:cs="Arial"/>
                <w:b/>
              </w:rPr>
              <w:t>E</w:t>
            </w:r>
          </w:p>
          <w:p w14:paraId="7D8D8691" w14:textId="77777777" w:rsidR="005E6AAC" w:rsidRPr="00F67AF1" w:rsidRDefault="005E6AAC" w:rsidP="00F67AF1">
            <w:pPr>
              <w:jc w:val="center"/>
              <w:rPr>
                <w:rFonts w:ascii="Arial" w:eastAsia="Times New Roman" w:hAnsi="Arial" w:cs="Arial"/>
                <w:b/>
              </w:rPr>
            </w:pPr>
          </w:p>
        </w:tc>
        <w:tc>
          <w:tcPr>
            <w:tcW w:w="1276" w:type="dxa"/>
          </w:tcPr>
          <w:p w14:paraId="39707312" w14:textId="77777777" w:rsidR="001D2D93" w:rsidRPr="00F67AF1" w:rsidRDefault="001D2D93" w:rsidP="00F67AF1">
            <w:pPr>
              <w:jc w:val="center"/>
              <w:rPr>
                <w:rFonts w:ascii="Arial" w:hAnsi="Arial" w:cs="Arial"/>
                <w:b/>
              </w:rPr>
            </w:pPr>
          </w:p>
          <w:p w14:paraId="29FB3FE6" w14:textId="77777777" w:rsidR="00B327B2" w:rsidRPr="00F67AF1" w:rsidRDefault="00B327B2" w:rsidP="00F67AF1">
            <w:pPr>
              <w:jc w:val="center"/>
              <w:rPr>
                <w:rFonts w:ascii="Arial" w:hAnsi="Arial" w:cs="Arial"/>
                <w:b/>
              </w:rPr>
            </w:pPr>
          </w:p>
          <w:p w14:paraId="26CF2389" w14:textId="77777777" w:rsidR="005E6AAC" w:rsidRPr="00F67AF1" w:rsidRDefault="005E6AAC" w:rsidP="00F67AF1">
            <w:pPr>
              <w:jc w:val="center"/>
              <w:rPr>
                <w:rFonts w:ascii="Arial" w:hAnsi="Arial" w:cs="Arial"/>
                <w:b/>
              </w:rPr>
            </w:pPr>
          </w:p>
          <w:p w14:paraId="73931575" w14:textId="77777777" w:rsidR="005E6AAC" w:rsidRPr="00F67AF1" w:rsidRDefault="005E6AAC" w:rsidP="00F67AF1">
            <w:pPr>
              <w:jc w:val="center"/>
              <w:rPr>
                <w:rFonts w:ascii="Arial" w:hAnsi="Arial" w:cs="Arial"/>
                <w:b/>
              </w:rPr>
            </w:pPr>
          </w:p>
          <w:p w14:paraId="6CAB2FC6" w14:textId="77777777" w:rsidR="005E6AAC" w:rsidRPr="00F67AF1" w:rsidRDefault="005E6AAC" w:rsidP="00F67AF1">
            <w:pPr>
              <w:jc w:val="center"/>
              <w:rPr>
                <w:rFonts w:ascii="Arial" w:hAnsi="Arial" w:cs="Arial"/>
                <w:b/>
              </w:rPr>
            </w:pPr>
          </w:p>
          <w:p w14:paraId="7E54ABF2" w14:textId="77777777" w:rsidR="005E6AAC" w:rsidRPr="00F67AF1" w:rsidRDefault="005E6AAC" w:rsidP="00F67AF1">
            <w:pPr>
              <w:jc w:val="center"/>
              <w:rPr>
                <w:rFonts w:ascii="Arial" w:hAnsi="Arial" w:cs="Arial"/>
                <w:b/>
              </w:rPr>
            </w:pPr>
          </w:p>
          <w:p w14:paraId="11556E35" w14:textId="77777777" w:rsidR="005E6AAC" w:rsidRPr="00F67AF1" w:rsidRDefault="00D4362D" w:rsidP="00F67AF1">
            <w:pPr>
              <w:jc w:val="center"/>
              <w:rPr>
                <w:rFonts w:ascii="Arial" w:hAnsi="Arial" w:cs="Arial"/>
                <w:b/>
              </w:rPr>
            </w:pPr>
            <w:r w:rsidRPr="00F67AF1">
              <w:rPr>
                <w:rFonts w:ascii="Arial" w:hAnsi="Arial" w:cs="Arial"/>
                <w:b/>
              </w:rPr>
              <w:t>D</w:t>
            </w:r>
          </w:p>
          <w:p w14:paraId="1571B482" w14:textId="77777777" w:rsidR="005E6AAC" w:rsidRPr="00F67AF1" w:rsidRDefault="005E6AAC" w:rsidP="00F67AF1">
            <w:pPr>
              <w:jc w:val="center"/>
              <w:rPr>
                <w:rFonts w:ascii="Arial" w:hAnsi="Arial" w:cs="Arial"/>
                <w:b/>
              </w:rPr>
            </w:pPr>
          </w:p>
          <w:p w14:paraId="46269D1E" w14:textId="77777777" w:rsidR="00D4362D" w:rsidRPr="00F67AF1" w:rsidRDefault="00D4362D" w:rsidP="00F67AF1">
            <w:pPr>
              <w:jc w:val="center"/>
              <w:rPr>
                <w:rFonts w:ascii="Arial" w:hAnsi="Arial" w:cs="Arial"/>
                <w:b/>
              </w:rPr>
            </w:pPr>
          </w:p>
          <w:p w14:paraId="52666316" w14:textId="77777777" w:rsidR="00D4362D" w:rsidRPr="00F67AF1" w:rsidRDefault="00464B75" w:rsidP="00F67AF1">
            <w:pPr>
              <w:jc w:val="center"/>
              <w:rPr>
                <w:rFonts w:ascii="Arial" w:hAnsi="Arial" w:cs="Arial"/>
                <w:b/>
              </w:rPr>
            </w:pPr>
            <w:r w:rsidRPr="00F67AF1">
              <w:rPr>
                <w:rFonts w:ascii="Arial" w:hAnsi="Arial" w:cs="Arial"/>
                <w:b/>
              </w:rPr>
              <w:t>D</w:t>
            </w:r>
          </w:p>
          <w:p w14:paraId="3CF41F01" w14:textId="77777777" w:rsidR="00D4362D" w:rsidRPr="00F67AF1" w:rsidRDefault="00D4362D" w:rsidP="00F67AF1">
            <w:pPr>
              <w:jc w:val="center"/>
              <w:rPr>
                <w:rFonts w:ascii="Arial" w:hAnsi="Arial" w:cs="Arial"/>
                <w:b/>
              </w:rPr>
            </w:pPr>
          </w:p>
          <w:p w14:paraId="7C56454C" w14:textId="77777777" w:rsidR="00D4362D" w:rsidRPr="00F67AF1" w:rsidRDefault="00D4362D" w:rsidP="00F67AF1">
            <w:pPr>
              <w:jc w:val="center"/>
              <w:rPr>
                <w:rFonts w:ascii="Arial" w:hAnsi="Arial" w:cs="Arial"/>
                <w:b/>
              </w:rPr>
            </w:pPr>
            <w:r w:rsidRPr="00F67AF1">
              <w:rPr>
                <w:rFonts w:ascii="Arial" w:hAnsi="Arial" w:cs="Arial"/>
                <w:b/>
              </w:rPr>
              <w:t>D</w:t>
            </w:r>
          </w:p>
        </w:tc>
      </w:tr>
      <w:tr w:rsidR="001D2D93" w:rsidRPr="00F607B2" w14:paraId="58467DCB" w14:textId="77777777" w:rsidTr="00F607B2">
        <w:tc>
          <w:tcPr>
            <w:tcW w:w="6580" w:type="dxa"/>
          </w:tcPr>
          <w:p w14:paraId="5CAC49CA" w14:textId="77777777" w:rsidR="009B1823" w:rsidRPr="00F67AF1" w:rsidRDefault="001D2D93" w:rsidP="00F67AF1">
            <w:pPr>
              <w:rPr>
                <w:rFonts w:ascii="Arial" w:hAnsi="Arial" w:cs="Arial"/>
                <w:b/>
              </w:rPr>
            </w:pPr>
            <w:r w:rsidRPr="00F67AF1">
              <w:rPr>
                <w:rFonts w:ascii="Arial" w:hAnsi="Arial" w:cs="Arial"/>
                <w:b/>
              </w:rPr>
              <w:t xml:space="preserve">PERSONAL ATTRIBUTES </w:t>
            </w:r>
          </w:p>
          <w:p w14:paraId="5897B109" w14:textId="77777777" w:rsidR="00464B75" w:rsidRPr="00F67AF1" w:rsidRDefault="00464B75" w:rsidP="00F67AF1">
            <w:pPr>
              <w:tabs>
                <w:tab w:val="left" w:pos="720"/>
              </w:tabs>
              <w:rPr>
                <w:rFonts w:ascii="Arial" w:eastAsia="Times New Roman" w:hAnsi="Arial" w:cs="Arial"/>
                <w:lang w:eastAsia="en-GB"/>
              </w:rPr>
            </w:pPr>
            <w:r w:rsidRPr="00F67AF1">
              <w:rPr>
                <w:rFonts w:ascii="Arial" w:eastAsia="Times New Roman" w:hAnsi="Arial" w:cs="Arial"/>
                <w:lang w:eastAsia="en-GB"/>
              </w:rPr>
              <w:t>Able to work as a team member</w:t>
            </w:r>
          </w:p>
          <w:p w14:paraId="4E6F7A43" w14:textId="77777777" w:rsidR="00464B75" w:rsidRPr="00F67AF1" w:rsidRDefault="00464B75" w:rsidP="00F67AF1">
            <w:pPr>
              <w:tabs>
                <w:tab w:val="left" w:pos="720"/>
              </w:tabs>
              <w:rPr>
                <w:rFonts w:ascii="Arial" w:eastAsia="Times New Roman" w:hAnsi="Arial" w:cs="Arial"/>
                <w:lang w:eastAsia="en-GB"/>
              </w:rPr>
            </w:pPr>
            <w:r w:rsidRPr="00F67AF1">
              <w:rPr>
                <w:rFonts w:ascii="Arial" w:eastAsia="Times New Roman" w:hAnsi="Arial" w:cs="Arial"/>
                <w:lang w:eastAsia="en-GB"/>
              </w:rPr>
              <w:t>Highly motivated and enthusiastic</w:t>
            </w:r>
          </w:p>
          <w:p w14:paraId="25B24DEF" w14:textId="77777777" w:rsidR="00464B75" w:rsidRPr="00F67AF1" w:rsidRDefault="00464B75" w:rsidP="00F67AF1">
            <w:pPr>
              <w:tabs>
                <w:tab w:val="left" w:pos="720"/>
              </w:tabs>
              <w:rPr>
                <w:rFonts w:ascii="Arial" w:eastAsia="Times New Roman" w:hAnsi="Arial" w:cs="Arial"/>
                <w:lang w:eastAsia="en-GB"/>
              </w:rPr>
            </w:pPr>
            <w:r w:rsidRPr="00F67AF1">
              <w:rPr>
                <w:rFonts w:ascii="Arial" w:eastAsia="Times New Roman" w:hAnsi="Arial" w:cs="Arial"/>
                <w:lang w:eastAsia="en-GB"/>
              </w:rPr>
              <w:t>Takes responsibility for own professional development</w:t>
            </w:r>
          </w:p>
          <w:p w14:paraId="44648B63" w14:textId="77777777" w:rsidR="00464B75" w:rsidRPr="00F67AF1" w:rsidRDefault="00464B75" w:rsidP="00F67AF1">
            <w:pPr>
              <w:tabs>
                <w:tab w:val="left" w:pos="720"/>
              </w:tabs>
              <w:rPr>
                <w:rFonts w:ascii="Arial" w:eastAsia="Times New Roman" w:hAnsi="Arial" w:cs="Arial"/>
                <w:lang w:eastAsia="en-GB"/>
              </w:rPr>
            </w:pPr>
            <w:r w:rsidRPr="00F67AF1">
              <w:rPr>
                <w:rFonts w:ascii="Arial" w:eastAsia="Times New Roman" w:hAnsi="Arial" w:cs="Arial"/>
                <w:lang w:eastAsia="en-GB"/>
              </w:rPr>
              <w:t>Smart professional appearance</w:t>
            </w:r>
          </w:p>
          <w:p w14:paraId="60442C54" w14:textId="77777777" w:rsidR="00464B75" w:rsidRPr="00F67AF1" w:rsidRDefault="00464B75" w:rsidP="00F67AF1">
            <w:pPr>
              <w:tabs>
                <w:tab w:val="left" w:pos="720"/>
              </w:tabs>
              <w:rPr>
                <w:rFonts w:ascii="Arial" w:eastAsia="Times New Roman" w:hAnsi="Arial" w:cs="Arial"/>
                <w:lang w:eastAsia="en-GB"/>
              </w:rPr>
            </w:pPr>
            <w:r w:rsidRPr="00F67AF1">
              <w:rPr>
                <w:rFonts w:ascii="Arial" w:eastAsia="Times New Roman" w:hAnsi="Arial" w:cs="Arial"/>
                <w:lang w:eastAsia="en-GB"/>
              </w:rPr>
              <w:t>Commitment to openness, honesty and integrity in undertaking the role</w:t>
            </w:r>
          </w:p>
          <w:p w14:paraId="32658AC7" w14:textId="77777777" w:rsidR="000E5016" w:rsidRPr="00F67AF1" w:rsidRDefault="00464B75" w:rsidP="00F67AF1">
            <w:pPr>
              <w:jc w:val="both"/>
              <w:rPr>
                <w:rFonts w:ascii="Arial" w:eastAsia="Times New Roman" w:hAnsi="Arial" w:cs="Arial"/>
              </w:rPr>
            </w:pPr>
            <w:r w:rsidRPr="00F67AF1">
              <w:rPr>
                <w:rFonts w:ascii="Arial" w:eastAsia="Times New Roman" w:hAnsi="Arial" w:cs="Arial"/>
                <w:lang w:eastAsia="en-GB"/>
              </w:rPr>
              <w:t>Flexible and adaptable</w:t>
            </w:r>
          </w:p>
        </w:tc>
        <w:tc>
          <w:tcPr>
            <w:tcW w:w="1183" w:type="dxa"/>
          </w:tcPr>
          <w:p w14:paraId="7C89BC39" w14:textId="77777777" w:rsidR="001D2D93" w:rsidRPr="00F67AF1" w:rsidRDefault="001D2D93" w:rsidP="00F67AF1">
            <w:pPr>
              <w:jc w:val="center"/>
              <w:rPr>
                <w:rFonts w:ascii="Arial" w:hAnsi="Arial" w:cs="Arial"/>
                <w:b/>
              </w:rPr>
            </w:pPr>
          </w:p>
          <w:p w14:paraId="4B06BEEF" w14:textId="77777777" w:rsidR="009B1823" w:rsidRPr="00F67AF1" w:rsidRDefault="005E6AAC" w:rsidP="00F67AF1">
            <w:pPr>
              <w:ind w:left="1026" w:hanging="1026"/>
              <w:jc w:val="center"/>
              <w:rPr>
                <w:rFonts w:ascii="Arial" w:eastAsia="Times New Roman" w:hAnsi="Arial" w:cs="Arial"/>
                <w:b/>
              </w:rPr>
            </w:pPr>
            <w:r w:rsidRPr="00F67AF1">
              <w:rPr>
                <w:rFonts w:ascii="Arial" w:eastAsia="Times New Roman" w:hAnsi="Arial" w:cs="Arial"/>
                <w:b/>
              </w:rPr>
              <w:t>E</w:t>
            </w:r>
          </w:p>
          <w:p w14:paraId="5CD7A3C6" w14:textId="77777777" w:rsidR="005E6AAC" w:rsidRPr="00F67AF1" w:rsidRDefault="005E6AAC" w:rsidP="00F67AF1">
            <w:pPr>
              <w:ind w:left="1026" w:hanging="1026"/>
              <w:jc w:val="center"/>
              <w:rPr>
                <w:rFonts w:ascii="Arial" w:eastAsia="Times New Roman" w:hAnsi="Arial" w:cs="Arial"/>
                <w:b/>
              </w:rPr>
            </w:pPr>
            <w:r w:rsidRPr="00F67AF1">
              <w:rPr>
                <w:rFonts w:ascii="Arial" w:eastAsia="Times New Roman" w:hAnsi="Arial" w:cs="Arial"/>
                <w:b/>
              </w:rPr>
              <w:t>E</w:t>
            </w:r>
          </w:p>
          <w:p w14:paraId="57B2D1AC" w14:textId="77777777" w:rsidR="005E6AAC" w:rsidRPr="00F67AF1" w:rsidRDefault="005E6AAC" w:rsidP="00F67AF1">
            <w:pPr>
              <w:ind w:left="1026" w:hanging="1026"/>
              <w:jc w:val="center"/>
              <w:rPr>
                <w:rFonts w:ascii="Arial" w:eastAsia="Times New Roman" w:hAnsi="Arial" w:cs="Arial"/>
                <w:b/>
              </w:rPr>
            </w:pPr>
            <w:r w:rsidRPr="00F67AF1">
              <w:rPr>
                <w:rFonts w:ascii="Arial" w:eastAsia="Times New Roman" w:hAnsi="Arial" w:cs="Arial"/>
                <w:b/>
              </w:rPr>
              <w:t>E</w:t>
            </w:r>
          </w:p>
          <w:p w14:paraId="02229F29" w14:textId="77777777" w:rsidR="005E6AAC" w:rsidRPr="00F67AF1" w:rsidRDefault="005E6AAC" w:rsidP="00F67AF1">
            <w:pPr>
              <w:ind w:left="1026" w:hanging="1026"/>
              <w:jc w:val="center"/>
              <w:rPr>
                <w:rFonts w:ascii="Arial" w:eastAsia="Times New Roman" w:hAnsi="Arial" w:cs="Arial"/>
                <w:b/>
              </w:rPr>
            </w:pPr>
            <w:r w:rsidRPr="00F67AF1">
              <w:rPr>
                <w:rFonts w:ascii="Arial" w:eastAsia="Times New Roman" w:hAnsi="Arial" w:cs="Arial"/>
                <w:b/>
              </w:rPr>
              <w:t>E</w:t>
            </w:r>
          </w:p>
          <w:p w14:paraId="05409C0C" w14:textId="77777777" w:rsidR="005E6AAC" w:rsidRPr="00F67AF1" w:rsidRDefault="00464B75" w:rsidP="00F67AF1">
            <w:pPr>
              <w:ind w:left="1026" w:hanging="1026"/>
              <w:jc w:val="center"/>
              <w:rPr>
                <w:rFonts w:ascii="Arial" w:eastAsia="Times New Roman" w:hAnsi="Arial" w:cs="Arial"/>
                <w:b/>
              </w:rPr>
            </w:pPr>
            <w:r w:rsidRPr="00F67AF1">
              <w:rPr>
                <w:rFonts w:ascii="Arial" w:eastAsia="Times New Roman" w:hAnsi="Arial" w:cs="Arial"/>
                <w:b/>
              </w:rPr>
              <w:t>E</w:t>
            </w:r>
          </w:p>
          <w:p w14:paraId="1AAF3C06" w14:textId="77777777" w:rsidR="00464B75" w:rsidRPr="00F67AF1" w:rsidRDefault="00464B75" w:rsidP="00F67AF1">
            <w:pPr>
              <w:ind w:left="1026" w:hanging="1026"/>
              <w:jc w:val="center"/>
              <w:rPr>
                <w:rFonts w:ascii="Arial" w:eastAsia="Times New Roman" w:hAnsi="Arial" w:cs="Arial"/>
                <w:b/>
              </w:rPr>
            </w:pPr>
          </w:p>
          <w:p w14:paraId="4F9E7D79" w14:textId="77777777" w:rsidR="00464B75" w:rsidRPr="00F67AF1" w:rsidRDefault="00464B75" w:rsidP="00F67AF1">
            <w:pPr>
              <w:ind w:left="1026" w:hanging="1026"/>
              <w:jc w:val="center"/>
              <w:rPr>
                <w:rFonts w:ascii="Arial" w:eastAsia="Times New Roman" w:hAnsi="Arial" w:cs="Arial"/>
                <w:b/>
              </w:rPr>
            </w:pPr>
            <w:r w:rsidRPr="00F67AF1">
              <w:rPr>
                <w:rFonts w:ascii="Arial" w:eastAsia="Times New Roman" w:hAnsi="Arial" w:cs="Arial"/>
                <w:b/>
              </w:rPr>
              <w:t>E</w:t>
            </w:r>
          </w:p>
        </w:tc>
        <w:tc>
          <w:tcPr>
            <w:tcW w:w="1276" w:type="dxa"/>
          </w:tcPr>
          <w:p w14:paraId="0E406A9B" w14:textId="77777777" w:rsidR="001D2D93" w:rsidRPr="00F67AF1" w:rsidRDefault="001D2D93" w:rsidP="00F67AF1">
            <w:pPr>
              <w:jc w:val="center"/>
              <w:rPr>
                <w:rFonts w:ascii="Arial" w:hAnsi="Arial" w:cs="Arial"/>
                <w:b/>
              </w:rPr>
            </w:pPr>
          </w:p>
        </w:tc>
      </w:tr>
      <w:tr w:rsidR="005E6AAC" w:rsidRPr="00F607B2" w14:paraId="72BFF1DF" w14:textId="77777777" w:rsidTr="00F607B2">
        <w:tc>
          <w:tcPr>
            <w:tcW w:w="6580" w:type="dxa"/>
          </w:tcPr>
          <w:p w14:paraId="2354CB82" w14:textId="77777777" w:rsidR="005E6AAC" w:rsidRPr="00F67AF1" w:rsidRDefault="005E6AAC" w:rsidP="00F67AF1">
            <w:pPr>
              <w:jc w:val="both"/>
              <w:rPr>
                <w:rFonts w:ascii="Arial" w:eastAsia="Times New Roman" w:hAnsi="Arial" w:cs="Arial"/>
                <w:b/>
              </w:rPr>
            </w:pPr>
            <w:r w:rsidRPr="00F67AF1">
              <w:rPr>
                <w:rFonts w:ascii="Arial" w:eastAsia="Times New Roman" w:hAnsi="Arial" w:cs="Arial"/>
                <w:b/>
              </w:rPr>
              <w:t>OTHER REQUIREMENTS</w:t>
            </w:r>
          </w:p>
          <w:p w14:paraId="0710103F" w14:textId="77777777" w:rsidR="003612E7" w:rsidRPr="00F67AF1" w:rsidRDefault="003612E7" w:rsidP="00F67AF1">
            <w:pPr>
              <w:tabs>
                <w:tab w:val="left" w:pos="720"/>
              </w:tabs>
              <w:rPr>
                <w:rFonts w:ascii="Arial" w:eastAsia="Times New Roman" w:hAnsi="Arial" w:cs="Arial"/>
                <w:lang w:eastAsia="en-GB"/>
              </w:rPr>
            </w:pPr>
            <w:r w:rsidRPr="00F67AF1">
              <w:rPr>
                <w:rFonts w:ascii="Arial" w:eastAsia="Times New Roman" w:hAnsi="Arial" w:cs="Arial"/>
                <w:lang w:eastAsia="en-GB"/>
              </w:rPr>
              <w:t>Demonstrate an awareness of wider organisational issues</w:t>
            </w:r>
          </w:p>
          <w:p w14:paraId="0E4C0872" w14:textId="77777777" w:rsidR="003612E7" w:rsidRPr="00F67AF1" w:rsidRDefault="003612E7" w:rsidP="00F67AF1">
            <w:pPr>
              <w:tabs>
                <w:tab w:val="left" w:pos="720"/>
              </w:tabs>
              <w:rPr>
                <w:rFonts w:ascii="Times New Roman" w:eastAsia="Times New Roman" w:hAnsi="Times New Roman" w:cs="Times New Roman"/>
                <w:sz w:val="20"/>
                <w:szCs w:val="20"/>
                <w:lang w:eastAsia="en-GB"/>
              </w:rPr>
            </w:pPr>
            <w:r w:rsidRPr="00F67AF1">
              <w:rPr>
                <w:rFonts w:ascii="Arial" w:eastAsia="Times New Roman" w:hAnsi="Arial" w:cs="Arial"/>
                <w:lang w:eastAsia="en-GB"/>
              </w:rPr>
              <w:t>Motivated to further personal and professional development of self and service</w:t>
            </w:r>
          </w:p>
          <w:p w14:paraId="15ECC2CD" w14:textId="77777777" w:rsidR="003612E7" w:rsidRPr="00F67AF1" w:rsidRDefault="003612E7" w:rsidP="00F67AF1">
            <w:pPr>
              <w:jc w:val="both"/>
              <w:rPr>
                <w:rFonts w:ascii="Arial" w:eastAsia="Times New Roman" w:hAnsi="Arial" w:cs="Arial"/>
                <w:lang w:eastAsia="en-GB"/>
              </w:rPr>
            </w:pPr>
            <w:r w:rsidRPr="00F67AF1">
              <w:rPr>
                <w:rFonts w:ascii="Arial" w:eastAsia="Times New Roman" w:hAnsi="Arial" w:cs="Arial"/>
                <w:lang w:eastAsia="en-GB"/>
              </w:rPr>
              <w:t>Ability to work flexibly over 7 days as required</w:t>
            </w:r>
          </w:p>
          <w:p w14:paraId="36F9ED98" w14:textId="77777777" w:rsidR="005E6AAC" w:rsidRPr="00F67AF1" w:rsidRDefault="00D4362D" w:rsidP="00F67AF1">
            <w:pPr>
              <w:jc w:val="both"/>
              <w:rPr>
                <w:rFonts w:ascii="Arial" w:eastAsia="Times New Roman" w:hAnsi="Arial" w:cs="Arial"/>
                <w:szCs w:val="20"/>
              </w:rPr>
            </w:pPr>
            <w:r w:rsidRPr="00F67AF1">
              <w:rPr>
                <w:rFonts w:ascii="Arial" w:eastAsia="Times New Roman" w:hAnsi="Arial" w:cs="Arial"/>
              </w:rPr>
              <w:t>In conjunction with the</w:t>
            </w:r>
            <w:r w:rsidR="00F67AF1" w:rsidRPr="00F67AF1">
              <w:rPr>
                <w:rFonts w:ascii="Arial" w:eastAsia="Times New Roman" w:hAnsi="Arial" w:cs="Arial"/>
              </w:rPr>
              <w:t xml:space="preserve"> Clinical Nurse Manager</w:t>
            </w:r>
            <w:r w:rsidRPr="00F67AF1">
              <w:rPr>
                <w:rFonts w:ascii="Arial" w:eastAsia="Times New Roman" w:hAnsi="Arial" w:cs="Arial"/>
              </w:rPr>
              <w:t>, deliver an efficient effective service with budgetary constraints.</w:t>
            </w:r>
          </w:p>
        </w:tc>
        <w:tc>
          <w:tcPr>
            <w:tcW w:w="1183" w:type="dxa"/>
          </w:tcPr>
          <w:p w14:paraId="2D1C9FC2" w14:textId="77777777" w:rsidR="005E6AAC" w:rsidRPr="00F67AF1" w:rsidRDefault="005E6AAC" w:rsidP="00F67AF1">
            <w:pPr>
              <w:jc w:val="center"/>
              <w:rPr>
                <w:rFonts w:ascii="Arial" w:hAnsi="Arial" w:cs="Arial"/>
                <w:b/>
              </w:rPr>
            </w:pPr>
          </w:p>
          <w:p w14:paraId="3E29B084" w14:textId="77777777" w:rsidR="005E6AAC" w:rsidRPr="00F67AF1" w:rsidRDefault="005E6AAC" w:rsidP="00F67AF1">
            <w:pPr>
              <w:jc w:val="center"/>
              <w:rPr>
                <w:rFonts w:ascii="Arial" w:hAnsi="Arial" w:cs="Arial"/>
                <w:b/>
              </w:rPr>
            </w:pPr>
            <w:r w:rsidRPr="00F67AF1">
              <w:rPr>
                <w:rFonts w:ascii="Arial" w:hAnsi="Arial" w:cs="Arial"/>
                <w:b/>
              </w:rPr>
              <w:t>E</w:t>
            </w:r>
          </w:p>
          <w:p w14:paraId="60658607" w14:textId="77777777" w:rsidR="005E6AAC" w:rsidRPr="00F67AF1" w:rsidRDefault="005E6AAC" w:rsidP="00F67AF1">
            <w:pPr>
              <w:jc w:val="center"/>
              <w:rPr>
                <w:rFonts w:ascii="Arial" w:hAnsi="Arial" w:cs="Arial"/>
                <w:b/>
              </w:rPr>
            </w:pPr>
            <w:r w:rsidRPr="00F67AF1">
              <w:rPr>
                <w:rFonts w:ascii="Arial" w:hAnsi="Arial" w:cs="Arial"/>
                <w:b/>
              </w:rPr>
              <w:t>E</w:t>
            </w:r>
          </w:p>
          <w:p w14:paraId="31D39EB9" w14:textId="77777777" w:rsidR="00D4362D" w:rsidRPr="00F67AF1" w:rsidRDefault="00D4362D" w:rsidP="00F67AF1">
            <w:pPr>
              <w:jc w:val="center"/>
              <w:rPr>
                <w:rFonts w:ascii="Arial" w:hAnsi="Arial" w:cs="Arial"/>
                <w:b/>
              </w:rPr>
            </w:pPr>
          </w:p>
          <w:p w14:paraId="1E7CF36E" w14:textId="77777777" w:rsidR="00D4362D" w:rsidRPr="00F67AF1" w:rsidRDefault="003612E7" w:rsidP="00F67AF1">
            <w:pPr>
              <w:jc w:val="center"/>
              <w:rPr>
                <w:rFonts w:ascii="Arial" w:hAnsi="Arial" w:cs="Arial"/>
                <w:b/>
              </w:rPr>
            </w:pPr>
            <w:r w:rsidRPr="00F67AF1">
              <w:rPr>
                <w:rFonts w:ascii="Arial" w:hAnsi="Arial" w:cs="Arial"/>
                <w:b/>
              </w:rPr>
              <w:t>E</w:t>
            </w:r>
          </w:p>
          <w:p w14:paraId="3A937CBB" w14:textId="77777777" w:rsidR="00D4362D" w:rsidRPr="00F67AF1" w:rsidRDefault="00D4362D" w:rsidP="00F67AF1">
            <w:pPr>
              <w:jc w:val="center"/>
              <w:rPr>
                <w:rFonts w:ascii="Arial" w:hAnsi="Arial" w:cs="Arial"/>
                <w:b/>
              </w:rPr>
            </w:pPr>
          </w:p>
        </w:tc>
        <w:tc>
          <w:tcPr>
            <w:tcW w:w="1276" w:type="dxa"/>
          </w:tcPr>
          <w:p w14:paraId="4724ED7F" w14:textId="77777777" w:rsidR="005E6AAC" w:rsidRDefault="005E6AAC" w:rsidP="00F67AF1">
            <w:pPr>
              <w:jc w:val="center"/>
              <w:rPr>
                <w:rFonts w:ascii="Arial" w:hAnsi="Arial" w:cs="Arial"/>
                <w:b/>
              </w:rPr>
            </w:pPr>
          </w:p>
          <w:p w14:paraId="6EB7F9A0" w14:textId="77777777" w:rsidR="00F67AF1" w:rsidRDefault="00F67AF1" w:rsidP="00F67AF1">
            <w:pPr>
              <w:jc w:val="center"/>
              <w:rPr>
                <w:rFonts w:ascii="Arial" w:hAnsi="Arial" w:cs="Arial"/>
                <w:b/>
              </w:rPr>
            </w:pPr>
          </w:p>
          <w:p w14:paraId="22F05CD2" w14:textId="77777777" w:rsidR="00F67AF1" w:rsidRDefault="00F67AF1" w:rsidP="00F67AF1">
            <w:pPr>
              <w:jc w:val="center"/>
              <w:rPr>
                <w:rFonts w:ascii="Arial" w:hAnsi="Arial" w:cs="Arial"/>
                <w:b/>
              </w:rPr>
            </w:pPr>
          </w:p>
          <w:p w14:paraId="7A25BB21" w14:textId="77777777" w:rsidR="00F67AF1" w:rsidRDefault="00F67AF1" w:rsidP="00F67AF1">
            <w:pPr>
              <w:jc w:val="center"/>
              <w:rPr>
                <w:rFonts w:ascii="Arial" w:hAnsi="Arial" w:cs="Arial"/>
                <w:b/>
              </w:rPr>
            </w:pPr>
          </w:p>
          <w:p w14:paraId="1488CED6" w14:textId="77777777" w:rsidR="00F67AF1" w:rsidRDefault="00F67AF1" w:rsidP="00F67AF1">
            <w:pPr>
              <w:jc w:val="center"/>
              <w:rPr>
                <w:rFonts w:ascii="Arial" w:hAnsi="Arial" w:cs="Arial"/>
                <w:b/>
              </w:rPr>
            </w:pPr>
          </w:p>
          <w:p w14:paraId="5F73A64E" w14:textId="77777777" w:rsidR="00F67AF1" w:rsidRPr="00F67AF1" w:rsidRDefault="00F67AF1" w:rsidP="00F67AF1">
            <w:pPr>
              <w:jc w:val="center"/>
              <w:rPr>
                <w:rFonts w:ascii="Arial" w:hAnsi="Arial" w:cs="Arial"/>
                <w:b/>
              </w:rPr>
            </w:pPr>
            <w:r>
              <w:rPr>
                <w:rFonts w:ascii="Arial" w:hAnsi="Arial" w:cs="Arial"/>
                <w:b/>
              </w:rPr>
              <w:t>D</w:t>
            </w:r>
          </w:p>
        </w:tc>
      </w:tr>
    </w:tbl>
    <w:p w14:paraId="48AEFBA9" w14:textId="77777777" w:rsidR="00F67AF1" w:rsidRDefault="00F67AF1"/>
    <w:p w14:paraId="7BF961C6" w14:textId="77777777" w:rsidR="00431F44" w:rsidRDefault="00431F44" w:rsidP="00FE6403">
      <w:pPr>
        <w:tabs>
          <w:tab w:val="left" w:pos="2340"/>
        </w:tabs>
        <w:spacing w:after="0" w:line="240" w:lineRule="auto"/>
        <w:rPr>
          <w:rFonts w:ascii="Arial" w:hAnsi="Arial" w:cs="Arial"/>
          <w:color w:val="FF0000"/>
        </w:rPr>
      </w:pPr>
    </w:p>
    <w:p w14:paraId="2928F1E6" w14:textId="77777777" w:rsidR="00EC59A0" w:rsidRPr="00F607B2" w:rsidRDefault="00EC59A0" w:rsidP="00FE6403">
      <w:pPr>
        <w:tabs>
          <w:tab w:val="left" w:pos="2340"/>
        </w:tabs>
        <w:spacing w:after="0" w:line="240" w:lineRule="auto"/>
        <w:rPr>
          <w:rFonts w:ascii="Arial" w:hAnsi="Arial" w:cs="Arial"/>
          <w:color w:val="FF0000"/>
        </w:rPr>
      </w:pPr>
    </w:p>
    <w:p w14:paraId="22D4DFE5" w14:textId="77777777" w:rsidR="00F67AF1" w:rsidRDefault="00F67AF1"/>
    <w:p w14:paraId="5B9E17C6" w14:textId="77777777" w:rsidR="00F67AF1" w:rsidRDefault="00F67AF1"/>
    <w:p w14:paraId="5B0300FD" w14:textId="77777777" w:rsidR="003B43F4" w:rsidRDefault="003B43F4" w:rsidP="0096196F">
      <w:pPr>
        <w:spacing w:after="0" w:line="240" w:lineRule="auto"/>
        <w:rPr>
          <w:rFonts w:ascii="Arial" w:hAnsi="Arial" w:cs="Arial"/>
        </w:rPr>
      </w:pPr>
    </w:p>
    <w:p w14:paraId="1D49BFA1" w14:textId="77777777" w:rsidR="00E77B6C" w:rsidRDefault="00E77B6C" w:rsidP="0096196F">
      <w:pPr>
        <w:spacing w:after="0" w:line="240" w:lineRule="auto"/>
        <w:rPr>
          <w:rFonts w:ascii="Arial" w:hAnsi="Arial" w:cs="Arial"/>
        </w:rPr>
      </w:pPr>
    </w:p>
    <w:p w14:paraId="31495589" w14:textId="77777777" w:rsidR="00E77B6C" w:rsidRDefault="00E77B6C" w:rsidP="0096196F">
      <w:pPr>
        <w:spacing w:after="0" w:line="240" w:lineRule="auto"/>
        <w:rPr>
          <w:rFonts w:ascii="Arial" w:hAnsi="Arial" w:cs="Arial"/>
        </w:rPr>
      </w:pPr>
    </w:p>
    <w:p w14:paraId="65633EA3" w14:textId="77777777" w:rsidR="00E77B6C" w:rsidRDefault="00E77B6C" w:rsidP="0096196F">
      <w:pPr>
        <w:spacing w:after="0" w:line="240" w:lineRule="auto"/>
        <w:rPr>
          <w:rFonts w:ascii="Arial" w:hAnsi="Arial" w:cs="Arial"/>
        </w:rPr>
      </w:pPr>
    </w:p>
    <w:p w14:paraId="2B66D333" w14:textId="77777777" w:rsidR="00E77B6C" w:rsidRDefault="00E77B6C" w:rsidP="0096196F">
      <w:pPr>
        <w:spacing w:after="0" w:line="240" w:lineRule="auto"/>
        <w:rPr>
          <w:rFonts w:ascii="Arial" w:hAnsi="Arial" w:cs="Arial"/>
        </w:rPr>
      </w:pPr>
    </w:p>
    <w:p w14:paraId="22C11928" w14:textId="77777777" w:rsidR="00E77B6C" w:rsidRDefault="00E77B6C" w:rsidP="0096196F">
      <w:pPr>
        <w:spacing w:after="0" w:line="240" w:lineRule="auto"/>
        <w:rPr>
          <w:rFonts w:ascii="Arial" w:hAnsi="Arial" w:cs="Arial"/>
        </w:rPr>
      </w:pPr>
    </w:p>
    <w:p w14:paraId="64EECDE6" w14:textId="77777777" w:rsidR="00E77B6C" w:rsidRDefault="00E77B6C" w:rsidP="0096196F">
      <w:pPr>
        <w:spacing w:after="0" w:line="240" w:lineRule="auto"/>
        <w:rPr>
          <w:rFonts w:ascii="Arial" w:hAnsi="Arial" w:cs="Arial"/>
        </w:rPr>
      </w:pPr>
    </w:p>
    <w:p w14:paraId="385DDD80" w14:textId="77777777" w:rsidR="00E77B6C" w:rsidRDefault="00E77B6C" w:rsidP="0096196F">
      <w:pPr>
        <w:spacing w:after="0" w:line="240" w:lineRule="auto"/>
        <w:rPr>
          <w:rFonts w:ascii="Arial" w:hAnsi="Arial" w:cs="Arial"/>
        </w:rPr>
      </w:pPr>
    </w:p>
    <w:p w14:paraId="04075564" w14:textId="77777777" w:rsidR="00E77B6C" w:rsidRDefault="00E77B6C" w:rsidP="0096196F">
      <w:pPr>
        <w:spacing w:after="0" w:line="240" w:lineRule="auto"/>
        <w:rPr>
          <w:rFonts w:ascii="Arial" w:hAnsi="Arial" w:cs="Arial"/>
        </w:rPr>
      </w:pPr>
    </w:p>
    <w:p w14:paraId="2863814C" w14:textId="77777777" w:rsidR="00E77B6C" w:rsidRDefault="00E77B6C" w:rsidP="0096196F">
      <w:pPr>
        <w:spacing w:after="0" w:line="240" w:lineRule="auto"/>
        <w:rPr>
          <w:rFonts w:ascii="Arial" w:hAnsi="Arial" w:cs="Arial"/>
        </w:rPr>
      </w:pPr>
    </w:p>
    <w:p w14:paraId="0C63FB48" w14:textId="77777777" w:rsidR="00E77B6C" w:rsidRDefault="00E77B6C" w:rsidP="0096196F">
      <w:pPr>
        <w:spacing w:after="0" w:line="240" w:lineRule="auto"/>
        <w:rPr>
          <w:rFonts w:ascii="Arial" w:hAnsi="Arial" w:cs="Arial"/>
        </w:rPr>
      </w:pPr>
    </w:p>
    <w:p w14:paraId="72ABB53F" w14:textId="77777777" w:rsidR="00E77B6C" w:rsidRDefault="00E77B6C" w:rsidP="0096196F">
      <w:pPr>
        <w:spacing w:after="0" w:line="240" w:lineRule="auto"/>
        <w:rPr>
          <w:rFonts w:ascii="Arial" w:hAnsi="Arial" w:cs="Arial"/>
        </w:rPr>
      </w:pPr>
    </w:p>
    <w:p w14:paraId="405525A7" w14:textId="77777777" w:rsidR="00E77B6C" w:rsidRDefault="00E77B6C" w:rsidP="0096196F">
      <w:pPr>
        <w:spacing w:after="0" w:line="240" w:lineRule="auto"/>
        <w:rPr>
          <w:rFonts w:ascii="Arial" w:hAnsi="Arial" w:cs="Arial"/>
        </w:rPr>
      </w:pPr>
    </w:p>
    <w:p w14:paraId="1D924393" w14:textId="77777777" w:rsidR="00E77B6C" w:rsidRDefault="00E77B6C" w:rsidP="0096196F">
      <w:pPr>
        <w:spacing w:after="0" w:line="240" w:lineRule="auto"/>
        <w:rPr>
          <w:rFonts w:ascii="Arial" w:hAnsi="Arial" w:cs="Arial"/>
        </w:rPr>
      </w:pPr>
    </w:p>
    <w:p w14:paraId="0F3711F5" w14:textId="77777777" w:rsidR="00E77B6C" w:rsidRDefault="00E77B6C" w:rsidP="0096196F">
      <w:pPr>
        <w:spacing w:after="0" w:line="240" w:lineRule="auto"/>
        <w:rPr>
          <w:rFonts w:ascii="Arial" w:hAnsi="Arial" w:cs="Arial"/>
        </w:rPr>
      </w:pPr>
    </w:p>
    <w:p w14:paraId="4EB89648" w14:textId="77777777" w:rsidR="00E77B6C" w:rsidRDefault="00E77B6C" w:rsidP="0096196F">
      <w:pPr>
        <w:spacing w:after="0" w:line="240" w:lineRule="auto"/>
        <w:rPr>
          <w:rFonts w:ascii="Arial" w:hAnsi="Arial" w:cs="Arial"/>
        </w:rPr>
      </w:pPr>
    </w:p>
    <w:p w14:paraId="1A6A1D6D" w14:textId="77777777" w:rsidR="00E77B6C" w:rsidRDefault="00E77B6C" w:rsidP="0096196F">
      <w:pPr>
        <w:spacing w:after="0" w:line="240" w:lineRule="auto"/>
        <w:rPr>
          <w:rFonts w:ascii="Arial" w:hAnsi="Arial" w:cs="Arial"/>
        </w:rPr>
      </w:pPr>
    </w:p>
    <w:p w14:paraId="73F7AD32" w14:textId="77777777" w:rsidR="00E77B6C" w:rsidRDefault="00E77B6C" w:rsidP="0096196F">
      <w:pPr>
        <w:spacing w:after="0" w:line="240" w:lineRule="auto"/>
        <w:rPr>
          <w:rFonts w:ascii="Arial" w:hAnsi="Arial" w:cs="Arial"/>
        </w:rPr>
      </w:pPr>
    </w:p>
    <w:p w14:paraId="7FBC45C1" w14:textId="77777777" w:rsidR="00E77B6C" w:rsidRDefault="00E77B6C" w:rsidP="0096196F">
      <w:pPr>
        <w:spacing w:after="0" w:line="240" w:lineRule="auto"/>
        <w:rPr>
          <w:rFonts w:ascii="Arial" w:hAnsi="Arial" w:cs="Arial"/>
        </w:rPr>
      </w:pPr>
    </w:p>
    <w:p w14:paraId="74CD0135" w14:textId="77777777" w:rsidR="00E77B6C" w:rsidRDefault="00E77B6C" w:rsidP="0096196F">
      <w:pPr>
        <w:spacing w:after="0" w:line="240" w:lineRule="auto"/>
        <w:rPr>
          <w:rFonts w:ascii="Arial" w:hAnsi="Arial" w:cs="Arial"/>
        </w:rPr>
      </w:pPr>
    </w:p>
    <w:p w14:paraId="77B45772" w14:textId="77777777" w:rsidR="00E77B6C" w:rsidRDefault="00E77B6C" w:rsidP="0096196F">
      <w:pPr>
        <w:spacing w:after="0" w:line="240" w:lineRule="auto"/>
        <w:rPr>
          <w:rFonts w:ascii="Arial" w:hAnsi="Arial" w:cs="Arial"/>
        </w:rPr>
      </w:pPr>
    </w:p>
    <w:p w14:paraId="5C8BA0BB" w14:textId="77777777" w:rsidR="00E77B6C" w:rsidRDefault="00E77B6C" w:rsidP="0096196F">
      <w:pPr>
        <w:spacing w:after="0" w:line="240" w:lineRule="auto"/>
        <w:rPr>
          <w:rFonts w:ascii="Arial" w:hAnsi="Arial" w:cs="Arial"/>
        </w:rPr>
      </w:pPr>
    </w:p>
    <w:p w14:paraId="73A20A8F" w14:textId="77777777" w:rsidR="00E77B6C" w:rsidRDefault="00E77B6C" w:rsidP="0096196F">
      <w:pPr>
        <w:spacing w:after="0" w:line="240" w:lineRule="auto"/>
        <w:rPr>
          <w:rFonts w:ascii="Arial" w:hAnsi="Arial" w:cs="Arial"/>
        </w:rPr>
      </w:pPr>
    </w:p>
    <w:p w14:paraId="2A7C0DFB" w14:textId="77777777" w:rsidR="00E77B6C" w:rsidRDefault="00E77B6C" w:rsidP="0096196F">
      <w:pPr>
        <w:spacing w:after="0" w:line="240" w:lineRule="auto"/>
        <w:rPr>
          <w:rFonts w:ascii="Arial" w:hAnsi="Arial" w:cs="Arial"/>
        </w:rPr>
      </w:pPr>
    </w:p>
    <w:p w14:paraId="74311DBD" w14:textId="77777777" w:rsidR="00E77B6C" w:rsidRDefault="00E77B6C" w:rsidP="0096196F">
      <w:pPr>
        <w:spacing w:after="0" w:line="240" w:lineRule="auto"/>
        <w:rPr>
          <w:rFonts w:ascii="Arial" w:hAnsi="Arial" w:cs="Arial"/>
        </w:rPr>
      </w:pPr>
    </w:p>
    <w:p w14:paraId="1B4EC769" w14:textId="77777777" w:rsidR="00E77B6C" w:rsidRDefault="00E77B6C" w:rsidP="0096196F">
      <w:pPr>
        <w:spacing w:after="0" w:line="240" w:lineRule="auto"/>
        <w:rPr>
          <w:rFonts w:ascii="Arial" w:hAnsi="Arial" w:cs="Arial"/>
        </w:rPr>
      </w:pPr>
    </w:p>
    <w:tbl>
      <w:tblPr>
        <w:tblStyle w:val="TableGrid"/>
        <w:tblpPr w:leftFromText="180" w:rightFromText="180" w:vertAnchor="text" w:horzAnchor="page" w:tblpX="1953" w:tblpY="94"/>
        <w:tblW w:w="9039" w:type="dxa"/>
        <w:tblLook w:val="04A0" w:firstRow="1" w:lastRow="0" w:firstColumn="1" w:lastColumn="0" w:noHBand="0" w:noVBand="1"/>
      </w:tblPr>
      <w:tblGrid>
        <w:gridCol w:w="4786"/>
        <w:gridCol w:w="425"/>
        <w:gridCol w:w="957"/>
        <w:gridCol w:w="957"/>
        <w:gridCol w:w="957"/>
        <w:gridCol w:w="957"/>
      </w:tblGrid>
      <w:tr w:rsidR="00E77B6C" w:rsidRPr="00F607B2" w14:paraId="65CE7B57" w14:textId="77777777" w:rsidTr="00842E02">
        <w:tc>
          <w:tcPr>
            <w:tcW w:w="5211" w:type="dxa"/>
            <w:gridSpan w:val="2"/>
            <w:vMerge w:val="restart"/>
            <w:shd w:val="clear" w:color="auto" w:fill="002060"/>
          </w:tcPr>
          <w:p w14:paraId="3844C26A" w14:textId="77777777" w:rsidR="00E77B6C" w:rsidRDefault="00E77B6C" w:rsidP="00842E02">
            <w:pPr>
              <w:rPr>
                <w:rFonts w:ascii="Arial" w:hAnsi="Arial" w:cs="Arial"/>
                <w:b/>
              </w:rPr>
            </w:pPr>
          </w:p>
        </w:tc>
        <w:tc>
          <w:tcPr>
            <w:tcW w:w="3828" w:type="dxa"/>
            <w:gridSpan w:val="4"/>
            <w:shd w:val="clear" w:color="auto" w:fill="002060"/>
          </w:tcPr>
          <w:p w14:paraId="40E329FC" w14:textId="77777777" w:rsidR="00E77B6C" w:rsidRPr="00F67AF1" w:rsidRDefault="00E77B6C" w:rsidP="00842E02">
            <w:pPr>
              <w:jc w:val="center"/>
              <w:rPr>
                <w:rFonts w:ascii="Arial" w:hAnsi="Arial" w:cs="Arial"/>
                <w:b/>
              </w:rPr>
            </w:pPr>
            <w:r w:rsidRPr="00F67AF1">
              <w:rPr>
                <w:rFonts w:ascii="Arial" w:hAnsi="Arial" w:cs="Arial"/>
                <w:b/>
              </w:rPr>
              <w:t>FREQUENCY</w:t>
            </w:r>
          </w:p>
        </w:tc>
      </w:tr>
      <w:tr w:rsidR="00E77B6C" w:rsidRPr="00F607B2" w14:paraId="0EA6AC7A" w14:textId="77777777" w:rsidTr="00842E02">
        <w:tc>
          <w:tcPr>
            <w:tcW w:w="5211" w:type="dxa"/>
            <w:gridSpan w:val="2"/>
            <w:vMerge/>
            <w:tcBorders>
              <w:bottom w:val="single" w:sz="4" w:space="0" w:color="auto"/>
            </w:tcBorders>
            <w:shd w:val="clear" w:color="auto" w:fill="002060"/>
          </w:tcPr>
          <w:p w14:paraId="3D5EADCB" w14:textId="77777777" w:rsidR="00E77B6C" w:rsidRDefault="00E77B6C" w:rsidP="00842E02">
            <w:pPr>
              <w:rPr>
                <w:rFonts w:ascii="Arial" w:hAnsi="Arial" w:cs="Arial"/>
                <w:b/>
              </w:rPr>
            </w:pPr>
          </w:p>
        </w:tc>
        <w:tc>
          <w:tcPr>
            <w:tcW w:w="3828" w:type="dxa"/>
            <w:gridSpan w:val="4"/>
            <w:shd w:val="clear" w:color="auto" w:fill="002060"/>
          </w:tcPr>
          <w:p w14:paraId="743E21E1" w14:textId="77777777" w:rsidR="00E77B6C" w:rsidRDefault="00E77B6C" w:rsidP="00842E02">
            <w:pPr>
              <w:jc w:val="center"/>
              <w:rPr>
                <w:rFonts w:ascii="Arial" w:hAnsi="Arial" w:cs="Arial"/>
                <w:b/>
              </w:rPr>
            </w:pPr>
            <w:r w:rsidRPr="00F67AF1">
              <w:rPr>
                <w:rFonts w:ascii="Arial" w:hAnsi="Arial" w:cs="Arial"/>
                <w:b/>
              </w:rPr>
              <w:t>(Rare/ Occasional/ Moderate/ Frequent)</w:t>
            </w:r>
          </w:p>
        </w:tc>
      </w:tr>
      <w:tr w:rsidR="00842E02" w:rsidRPr="00F607B2" w14:paraId="453DA208" w14:textId="77777777" w:rsidTr="00842E02">
        <w:tc>
          <w:tcPr>
            <w:tcW w:w="5211" w:type="dxa"/>
            <w:gridSpan w:val="2"/>
            <w:tcBorders>
              <w:bottom w:val="single" w:sz="4" w:space="0" w:color="auto"/>
            </w:tcBorders>
            <w:shd w:val="clear" w:color="auto" w:fill="002060"/>
          </w:tcPr>
          <w:p w14:paraId="2B3381FD" w14:textId="77777777" w:rsidR="00E77B6C" w:rsidRDefault="00E77B6C" w:rsidP="00842E02">
            <w:pPr>
              <w:jc w:val="center"/>
              <w:rPr>
                <w:rFonts w:ascii="Arial" w:hAnsi="Arial" w:cs="Arial"/>
                <w:b/>
              </w:rPr>
            </w:pPr>
            <w:r w:rsidRPr="00F67AF1">
              <w:rPr>
                <w:rFonts w:ascii="Arial" w:hAnsi="Arial" w:cs="Arial"/>
                <w:b/>
              </w:rPr>
              <w:t>WORKING CONDITIONS/HAZARDS</w:t>
            </w:r>
          </w:p>
        </w:tc>
        <w:tc>
          <w:tcPr>
            <w:tcW w:w="957" w:type="dxa"/>
            <w:tcBorders>
              <w:bottom w:val="single" w:sz="4" w:space="0" w:color="auto"/>
            </w:tcBorders>
            <w:shd w:val="clear" w:color="auto" w:fill="002060"/>
          </w:tcPr>
          <w:p w14:paraId="720E8D31" w14:textId="77777777" w:rsidR="00E77B6C" w:rsidRPr="00F67AF1" w:rsidRDefault="00E77B6C" w:rsidP="00842E02">
            <w:pPr>
              <w:jc w:val="center"/>
              <w:rPr>
                <w:rFonts w:ascii="Arial" w:hAnsi="Arial" w:cs="Arial"/>
                <w:b/>
              </w:rPr>
            </w:pPr>
            <w:r w:rsidRPr="00F67AF1">
              <w:rPr>
                <w:rFonts w:ascii="Arial" w:hAnsi="Arial" w:cs="Arial"/>
                <w:b/>
              </w:rPr>
              <w:t>R</w:t>
            </w:r>
          </w:p>
        </w:tc>
        <w:tc>
          <w:tcPr>
            <w:tcW w:w="957" w:type="dxa"/>
            <w:tcBorders>
              <w:bottom w:val="single" w:sz="4" w:space="0" w:color="auto"/>
            </w:tcBorders>
            <w:shd w:val="clear" w:color="auto" w:fill="002060"/>
          </w:tcPr>
          <w:p w14:paraId="334B792D" w14:textId="77777777" w:rsidR="00E77B6C" w:rsidRPr="00F67AF1" w:rsidRDefault="00E77B6C" w:rsidP="00842E02">
            <w:pPr>
              <w:jc w:val="center"/>
              <w:rPr>
                <w:rFonts w:ascii="Arial" w:hAnsi="Arial" w:cs="Arial"/>
                <w:b/>
              </w:rPr>
            </w:pPr>
            <w:r w:rsidRPr="00F67AF1">
              <w:rPr>
                <w:rFonts w:ascii="Arial" w:hAnsi="Arial" w:cs="Arial"/>
                <w:b/>
              </w:rPr>
              <w:t>O</w:t>
            </w:r>
          </w:p>
        </w:tc>
        <w:tc>
          <w:tcPr>
            <w:tcW w:w="957" w:type="dxa"/>
            <w:tcBorders>
              <w:bottom w:val="single" w:sz="4" w:space="0" w:color="auto"/>
            </w:tcBorders>
            <w:shd w:val="clear" w:color="auto" w:fill="002060"/>
          </w:tcPr>
          <w:p w14:paraId="71748E3C" w14:textId="77777777" w:rsidR="00E77B6C" w:rsidRPr="00F67AF1" w:rsidRDefault="00E77B6C" w:rsidP="00842E02">
            <w:pPr>
              <w:jc w:val="center"/>
              <w:rPr>
                <w:rFonts w:ascii="Arial" w:hAnsi="Arial" w:cs="Arial"/>
                <w:b/>
              </w:rPr>
            </w:pPr>
            <w:r w:rsidRPr="00F67AF1">
              <w:rPr>
                <w:rFonts w:ascii="Arial" w:hAnsi="Arial" w:cs="Arial"/>
                <w:b/>
              </w:rPr>
              <w:t>M</w:t>
            </w:r>
          </w:p>
        </w:tc>
        <w:tc>
          <w:tcPr>
            <w:tcW w:w="957" w:type="dxa"/>
            <w:tcBorders>
              <w:bottom w:val="single" w:sz="4" w:space="0" w:color="auto"/>
            </w:tcBorders>
            <w:shd w:val="clear" w:color="auto" w:fill="002060"/>
          </w:tcPr>
          <w:p w14:paraId="1F817A4D" w14:textId="77777777" w:rsidR="00E77B6C" w:rsidRPr="00F67AF1" w:rsidRDefault="00E77B6C" w:rsidP="00842E02">
            <w:pPr>
              <w:jc w:val="center"/>
              <w:rPr>
                <w:rFonts w:ascii="Arial" w:hAnsi="Arial" w:cs="Arial"/>
                <w:b/>
              </w:rPr>
            </w:pPr>
            <w:r w:rsidRPr="00F67AF1">
              <w:rPr>
                <w:rFonts w:ascii="Arial" w:hAnsi="Arial" w:cs="Arial"/>
                <w:b/>
              </w:rPr>
              <w:t>F</w:t>
            </w:r>
          </w:p>
        </w:tc>
      </w:tr>
      <w:tr w:rsidR="00E77B6C" w:rsidRPr="00F607B2" w14:paraId="4015AA0D" w14:textId="77777777" w:rsidTr="00842E02">
        <w:tc>
          <w:tcPr>
            <w:tcW w:w="9039" w:type="dxa"/>
            <w:gridSpan w:val="6"/>
            <w:shd w:val="clear" w:color="auto" w:fill="002060"/>
          </w:tcPr>
          <w:p w14:paraId="687DE060" w14:textId="77777777" w:rsidR="00E77B6C" w:rsidRDefault="00E77B6C" w:rsidP="00842E02">
            <w:pPr>
              <w:rPr>
                <w:rFonts w:ascii="Arial" w:hAnsi="Arial" w:cs="Arial"/>
                <w:b/>
              </w:rPr>
            </w:pPr>
            <w:r w:rsidRPr="00F67AF1">
              <w:rPr>
                <w:rFonts w:ascii="Arial" w:hAnsi="Arial" w:cs="Arial"/>
                <w:b/>
              </w:rPr>
              <w:t>Hazards/ Risks requiring Immunisation Screening</w:t>
            </w:r>
          </w:p>
        </w:tc>
      </w:tr>
      <w:tr w:rsidR="00E77B6C" w:rsidRPr="00F607B2" w14:paraId="25EB3607" w14:textId="77777777" w:rsidTr="00842E02">
        <w:tc>
          <w:tcPr>
            <w:tcW w:w="4786" w:type="dxa"/>
          </w:tcPr>
          <w:p w14:paraId="1A299323" w14:textId="77777777" w:rsidR="00E77B6C" w:rsidRPr="00F607B2" w:rsidRDefault="00E77B6C" w:rsidP="00842E02">
            <w:pPr>
              <w:rPr>
                <w:rFonts w:ascii="Arial" w:hAnsi="Arial" w:cs="Arial"/>
              </w:rPr>
            </w:pPr>
            <w:r w:rsidRPr="00F607B2">
              <w:rPr>
                <w:rFonts w:ascii="Arial" w:hAnsi="Arial" w:cs="Arial"/>
              </w:rPr>
              <w:t>Laboratory specimens</w:t>
            </w:r>
          </w:p>
        </w:tc>
        <w:tc>
          <w:tcPr>
            <w:tcW w:w="425" w:type="dxa"/>
          </w:tcPr>
          <w:p w14:paraId="47FE5418" w14:textId="77777777" w:rsidR="00E77B6C" w:rsidRPr="00F607B2" w:rsidRDefault="00E77B6C" w:rsidP="00842E02">
            <w:pPr>
              <w:rPr>
                <w:rFonts w:ascii="Arial" w:hAnsi="Arial" w:cs="Arial"/>
              </w:rPr>
            </w:pPr>
            <w:r>
              <w:rPr>
                <w:rFonts w:ascii="Arial" w:hAnsi="Arial" w:cs="Arial"/>
              </w:rPr>
              <w:t>Y</w:t>
            </w:r>
          </w:p>
        </w:tc>
        <w:tc>
          <w:tcPr>
            <w:tcW w:w="957" w:type="dxa"/>
          </w:tcPr>
          <w:p w14:paraId="02ED0745" w14:textId="77777777" w:rsidR="00E77B6C" w:rsidRDefault="00E77B6C" w:rsidP="00842E02">
            <w:pPr>
              <w:rPr>
                <w:rFonts w:ascii="Arial" w:hAnsi="Arial" w:cs="Arial"/>
                <w:b/>
              </w:rPr>
            </w:pPr>
          </w:p>
        </w:tc>
        <w:tc>
          <w:tcPr>
            <w:tcW w:w="957" w:type="dxa"/>
          </w:tcPr>
          <w:p w14:paraId="5A3CA0C8" w14:textId="77777777" w:rsidR="00E77B6C" w:rsidRDefault="00E77B6C" w:rsidP="00842E02">
            <w:pPr>
              <w:rPr>
                <w:rFonts w:ascii="Arial" w:hAnsi="Arial" w:cs="Arial"/>
                <w:b/>
              </w:rPr>
            </w:pPr>
          </w:p>
        </w:tc>
        <w:tc>
          <w:tcPr>
            <w:tcW w:w="957" w:type="dxa"/>
          </w:tcPr>
          <w:p w14:paraId="62F0F3C5" w14:textId="77777777" w:rsidR="00E77B6C" w:rsidRDefault="00E77B6C" w:rsidP="00842E02">
            <w:pPr>
              <w:rPr>
                <w:rFonts w:ascii="Arial" w:hAnsi="Arial" w:cs="Arial"/>
                <w:b/>
              </w:rPr>
            </w:pPr>
          </w:p>
        </w:tc>
        <w:tc>
          <w:tcPr>
            <w:tcW w:w="957" w:type="dxa"/>
          </w:tcPr>
          <w:p w14:paraId="50C4B89D" w14:textId="77777777" w:rsidR="00E77B6C" w:rsidRDefault="00E77B6C" w:rsidP="00842E02">
            <w:pPr>
              <w:jc w:val="center"/>
              <w:rPr>
                <w:rFonts w:ascii="Arial" w:hAnsi="Arial" w:cs="Arial"/>
                <w:b/>
              </w:rPr>
            </w:pPr>
            <w:r>
              <w:rPr>
                <w:rFonts w:ascii="Arial" w:hAnsi="Arial" w:cs="Arial"/>
                <w:b/>
              </w:rPr>
              <w:sym w:font="Wingdings" w:char="F0FC"/>
            </w:r>
          </w:p>
        </w:tc>
      </w:tr>
      <w:tr w:rsidR="00E77B6C" w:rsidRPr="00F607B2" w14:paraId="38754CC7" w14:textId="77777777" w:rsidTr="00842E02">
        <w:tc>
          <w:tcPr>
            <w:tcW w:w="4786" w:type="dxa"/>
          </w:tcPr>
          <w:p w14:paraId="4B847FF6" w14:textId="77777777" w:rsidR="00E77B6C" w:rsidRPr="00F607B2" w:rsidRDefault="00E77B6C" w:rsidP="00842E02">
            <w:pPr>
              <w:rPr>
                <w:rFonts w:ascii="Arial" w:hAnsi="Arial" w:cs="Arial"/>
              </w:rPr>
            </w:pPr>
            <w:r w:rsidRPr="00F607B2">
              <w:rPr>
                <w:rFonts w:ascii="Arial" w:hAnsi="Arial" w:cs="Arial"/>
              </w:rPr>
              <w:t>Contact with patients</w:t>
            </w:r>
          </w:p>
        </w:tc>
        <w:tc>
          <w:tcPr>
            <w:tcW w:w="425" w:type="dxa"/>
          </w:tcPr>
          <w:p w14:paraId="352DDCE8" w14:textId="77777777" w:rsidR="00E77B6C" w:rsidRDefault="00E77B6C" w:rsidP="00842E02">
            <w:r>
              <w:rPr>
                <w:rFonts w:ascii="Arial" w:hAnsi="Arial" w:cs="Arial"/>
              </w:rPr>
              <w:t>Y</w:t>
            </w:r>
          </w:p>
        </w:tc>
        <w:tc>
          <w:tcPr>
            <w:tcW w:w="957" w:type="dxa"/>
          </w:tcPr>
          <w:p w14:paraId="3B807045" w14:textId="77777777" w:rsidR="00E77B6C" w:rsidRDefault="00E77B6C" w:rsidP="00842E02">
            <w:pPr>
              <w:rPr>
                <w:rFonts w:ascii="Arial" w:hAnsi="Arial" w:cs="Arial"/>
                <w:b/>
              </w:rPr>
            </w:pPr>
          </w:p>
        </w:tc>
        <w:tc>
          <w:tcPr>
            <w:tcW w:w="957" w:type="dxa"/>
          </w:tcPr>
          <w:p w14:paraId="495FE58D" w14:textId="77777777" w:rsidR="00E77B6C" w:rsidRDefault="00E77B6C" w:rsidP="00842E02">
            <w:pPr>
              <w:rPr>
                <w:rFonts w:ascii="Arial" w:hAnsi="Arial" w:cs="Arial"/>
                <w:b/>
              </w:rPr>
            </w:pPr>
          </w:p>
        </w:tc>
        <w:tc>
          <w:tcPr>
            <w:tcW w:w="957" w:type="dxa"/>
          </w:tcPr>
          <w:p w14:paraId="7EF62DEE" w14:textId="77777777" w:rsidR="00E77B6C" w:rsidRDefault="00E77B6C" w:rsidP="00842E02">
            <w:pPr>
              <w:rPr>
                <w:rFonts w:ascii="Arial" w:hAnsi="Arial" w:cs="Arial"/>
                <w:b/>
              </w:rPr>
            </w:pPr>
          </w:p>
        </w:tc>
        <w:tc>
          <w:tcPr>
            <w:tcW w:w="957" w:type="dxa"/>
          </w:tcPr>
          <w:p w14:paraId="454D1040" w14:textId="77777777" w:rsidR="00E77B6C" w:rsidRDefault="00E77B6C" w:rsidP="00842E02">
            <w:pPr>
              <w:jc w:val="center"/>
              <w:rPr>
                <w:rFonts w:ascii="Arial" w:hAnsi="Arial" w:cs="Arial"/>
                <w:b/>
              </w:rPr>
            </w:pPr>
            <w:r>
              <w:rPr>
                <w:rFonts w:ascii="Arial" w:hAnsi="Arial" w:cs="Arial"/>
                <w:b/>
              </w:rPr>
              <w:sym w:font="Wingdings" w:char="F0FC"/>
            </w:r>
          </w:p>
        </w:tc>
      </w:tr>
      <w:tr w:rsidR="00E77B6C" w:rsidRPr="00F607B2" w14:paraId="22B1FD60" w14:textId="77777777" w:rsidTr="00842E02">
        <w:tc>
          <w:tcPr>
            <w:tcW w:w="4786" w:type="dxa"/>
          </w:tcPr>
          <w:p w14:paraId="070F4CDB" w14:textId="77777777" w:rsidR="00E77B6C" w:rsidRPr="00F607B2" w:rsidRDefault="00E77B6C" w:rsidP="00842E02">
            <w:pPr>
              <w:rPr>
                <w:rFonts w:ascii="Arial" w:hAnsi="Arial" w:cs="Arial"/>
              </w:rPr>
            </w:pPr>
            <w:r w:rsidRPr="00F607B2">
              <w:rPr>
                <w:rFonts w:ascii="Arial" w:hAnsi="Arial" w:cs="Arial"/>
              </w:rPr>
              <w:t>Exposure Prone Procedures</w:t>
            </w:r>
          </w:p>
        </w:tc>
        <w:tc>
          <w:tcPr>
            <w:tcW w:w="425" w:type="dxa"/>
          </w:tcPr>
          <w:p w14:paraId="710429E0" w14:textId="77777777" w:rsidR="00E77B6C" w:rsidRDefault="00E77B6C" w:rsidP="00842E02">
            <w:r w:rsidRPr="00080E08">
              <w:rPr>
                <w:rFonts w:ascii="Arial" w:hAnsi="Arial" w:cs="Arial"/>
              </w:rPr>
              <w:t>N</w:t>
            </w:r>
          </w:p>
        </w:tc>
        <w:tc>
          <w:tcPr>
            <w:tcW w:w="957" w:type="dxa"/>
          </w:tcPr>
          <w:p w14:paraId="47C758AE" w14:textId="77777777" w:rsidR="00E77B6C" w:rsidRDefault="00E77B6C" w:rsidP="00842E02">
            <w:pPr>
              <w:rPr>
                <w:rFonts w:ascii="Arial" w:hAnsi="Arial" w:cs="Arial"/>
                <w:b/>
              </w:rPr>
            </w:pPr>
          </w:p>
        </w:tc>
        <w:tc>
          <w:tcPr>
            <w:tcW w:w="957" w:type="dxa"/>
          </w:tcPr>
          <w:p w14:paraId="45A1F10A" w14:textId="77777777" w:rsidR="00E77B6C" w:rsidRDefault="00E77B6C" w:rsidP="00842E02">
            <w:pPr>
              <w:rPr>
                <w:rFonts w:ascii="Arial" w:hAnsi="Arial" w:cs="Arial"/>
                <w:b/>
              </w:rPr>
            </w:pPr>
          </w:p>
        </w:tc>
        <w:tc>
          <w:tcPr>
            <w:tcW w:w="957" w:type="dxa"/>
          </w:tcPr>
          <w:p w14:paraId="70A8E0B3" w14:textId="77777777" w:rsidR="00E77B6C" w:rsidRDefault="00E77B6C" w:rsidP="00842E02">
            <w:pPr>
              <w:rPr>
                <w:rFonts w:ascii="Arial" w:hAnsi="Arial" w:cs="Arial"/>
                <w:b/>
              </w:rPr>
            </w:pPr>
          </w:p>
        </w:tc>
        <w:tc>
          <w:tcPr>
            <w:tcW w:w="957" w:type="dxa"/>
          </w:tcPr>
          <w:p w14:paraId="19C12B97" w14:textId="77777777" w:rsidR="00E77B6C" w:rsidRDefault="00E77B6C" w:rsidP="00842E02">
            <w:pPr>
              <w:rPr>
                <w:rFonts w:ascii="Arial" w:hAnsi="Arial" w:cs="Arial"/>
                <w:b/>
              </w:rPr>
            </w:pPr>
          </w:p>
        </w:tc>
      </w:tr>
      <w:tr w:rsidR="00E77B6C" w:rsidRPr="00F607B2" w14:paraId="2E54E213" w14:textId="77777777" w:rsidTr="00842E02">
        <w:tc>
          <w:tcPr>
            <w:tcW w:w="4786" w:type="dxa"/>
            <w:tcBorders>
              <w:bottom w:val="single" w:sz="4" w:space="0" w:color="auto"/>
            </w:tcBorders>
          </w:tcPr>
          <w:p w14:paraId="21520439" w14:textId="77777777" w:rsidR="00E77B6C" w:rsidRPr="00F607B2" w:rsidRDefault="00E77B6C" w:rsidP="00842E02">
            <w:pPr>
              <w:rPr>
                <w:rFonts w:ascii="Arial" w:hAnsi="Arial" w:cs="Arial"/>
              </w:rPr>
            </w:pPr>
            <w:r w:rsidRPr="00F607B2">
              <w:rPr>
                <w:rFonts w:ascii="Arial" w:hAnsi="Arial" w:cs="Arial"/>
              </w:rPr>
              <w:t>Blood/body fluids</w:t>
            </w:r>
          </w:p>
        </w:tc>
        <w:tc>
          <w:tcPr>
            <w:tcW w:w="425" w:type="dxa"/>
            <w:tcBorders>
              <w:bottom w:val="single" w:sz="4" w:space="0" w:color="auto"/>
            </w:tcBorders>
          </w:tcPr>
          <w:p w14:paraId="6278C8F6" w14:textId="77777777" w:rsidR="00E77B6C" w:rsidRDefault="00E77B6C" w:rsidP="00842E02">
            <w:r>
              <w:rPr>
                <w:rFonts w:ascii="Arial" w:hAnsi="Arial" w:cs="Arial"/>
              </w:rPr>
              <w:t>Y</w:t>
            </w:r>
          </w:p>
        </w:tc>
        <w:tc>
          <w:tcPr>
            <w:tcW w:w="957" w:type="dxa"/>
            <w:tcBorders>
              <w:bottom w:val="single" w:sz="4" w:space="0" w:color="auto"/>
            </w:tcBorders>
          </w:tcPr>
          <w:p w14:paraId="4EC25F6E" w14:textId="77777777" w:rsidR="00E77B6C" w:rsidRDefault="00E77B6C" w:rsidP="00842E02">
            <w:pPr>
              <w:rPr>
                <w:rFonts w:ascii="Arial" w:hAnsi="Arial" w:cs="Arial"/>
                <w:b/>
              </w:rPr>
            </w:pPr>
          </w:p>
        </w:tc>
        <w:tc>
          <w:tcPr>
            <w:tcW w:w="957" w:type="dxa"/>
            <w:tcBorders>
              <w:bottom w:val="single" w:sz="4" w:space="0" w:color="auto"/>
            </w:tcBorders>
          </w:tcPr>
          <w:p w14:paraId="11D3E58A" w14:textId="77777777" w:rsidR="00E77B6C" w:rsidRDefault="00E77B6C" w:rsidP="00842E02">
            <w:pPr>
              <w:rPr>
                <w:rFonts w:ascii="Arial" w:hAnsi="Arial" w:cs="Arial"/>
                <w:b/>
              </w:rPr>
            </w:pPr>
          </w:p>
        </w:tc>
        <w:tc>
          <w:tcPr>
            <w:tcW w:w="957" w:type="dxa"/>
            <w:tcBorders>
              <w:bottom w:val="single" w:sz="4" w:space="0" w:color="auto"/>
            </w:tcBorders>
          </w:tcPr>
          <w:p w14:paraId="0919AC2A" w14:textId="77777777" w:rsidR="00E77B6C" w:rsidRDefault="00E77B6C" w:rsidP="00842E02">
            <w:pPr>
              <w:rPr>
                <w:rFonts w:ascii="Arial" w:hAnsi="Arial" w:cs="Arial"/>
                <w:b/>
              </w:rPr>
            </w:pPr>
          </w:p>
        </w:tc>
        <w:tc>
          <w:tcPr>
            <w:tcW w:w="957" w:type="dxa"/>
            <w:tcBorders>
              <w:bottom w:val="single" w:sz="4" w:space="0" w:color="auto"/>
            </w:tcBorders>
          </w:tcPr>
          <w:p w14:paraId="38EE703F" w14:textId="77777777" w:rsidR="00E77B6C" w:rsidRDefault="00E77B6C" w:rsidP="00842E02">
            <w:pPr>
              <w:jc w:val="center"/>
              <w:rPr>
                <w:rFonts w:ascii="Arial" w:hAnsi="Arial" w:cs="Arial"/>
                <w:b/>
              </w:rPr>
            </w:pPr>
            <w:r>
              <w:rPr>
                <w:rFonts w:ascii="Arial" w:hAnsi="Arial" w:cs="Arial"/>
                <w:b/>
              </w:rPr>
              <w:sym w:font="Wingdings" w:char="F0FC"/>
            </w:r>
          </w:p>
        </w:tc>
      </w:tr>
      <w:tr w:rsidR="00E77B6C" w:rsidRPr="00F607B2" w14:paraId="6DF0A4E2" w14:textId="77777777" w:rsidTr="00842E02">
        <w:tc>
          <w:tcPr>
            <w:tcW w:w="9039" w:type="dxa"/>
            <w:gridSpan w:val="6"/>
            <w:shd w:val="clear" w:color="auto" w:fill="002060"/>
          </w:tcPr>
          <w:p w14:paraId="0971CDCB" w14:textId="77777777" w:rsidR="00E77B6C" w:rsidRDefault="00E77B6C" w:rsidP="00842E02">
            <w:pPr>
              <w:rPr>
                <w:rFonts w:ascii="Arial" w:hAnsi="Arial" w:cs="Arial"/>
                <w:b/>
              </w:rPr>
            </w:pPr>
            <w:r w:rsidRPr="00F67AF1">
              <w:rPr>
                <w:rFonts w:ascii="Arial" w:hAnsi="Arial" w:cs="Arial"/>
                <w:b/>
              </w:rPr>
              <w:t>Hazard/Risks requiring Respiratory Health Surveillance</w:t>
            </w:r>
          </w:p>
        </w:tc>
      </w:tr>
      <w:tr w:rsidR="00E77B6C" w:rsidRPr="00F607B2" w14:paraId="30E5ABFE" w14:textId="77777777" w:rsidTr="00842E02">
        <w:tc>
          <w:tcPr>
            <w:tcW w:w="4786" w:type="dxa"/>
            <w:vAlign w:val="bottom"/>
          </w:tcPr>
          <w:p w14:paraId="43F25E86" w14:textId="77777777" w:rsidR="00E77B6C" w:rsidRPr="00F607B2" w:rsidRDefault="00E77B6C" w:rsidP="00842E02">
            <w:pPr>
              <w:rPr>
                <w:rFonts w:ascii="Arial" w:hAnsi="Arial" w:cs="Arial"/>
                <w:color w:val="000000"/>
              </w:rPr>
            </w:pPr>
            <w:r w:rsidRPr="00F607B2">
              <w:rPr>
                <w:rFonts w:ascii="Arial" w:hAnsi="Arial" w:cs="Arial"/>
                <w:color w:val="000000"/>
              </w:rPr>
              <w:t>Solvents (e.g. toluene, xylene, white spirit, acetone, formaldehyde and ethyl acetate)</w:t>
            </w:r>
          </w:p>
        </w:tc>
        <w:tc>
          <w:tcPr>
            <w:tcW w:w="425" w:type="dxa"/>
          </w:tcPr>
          <w:p w14:paraId="44210E3A" w14:textId="77777777" w:rsidR="00E77B6C" w:rsidRDefault="00E77B6C" w:rsidP="00842E02">
            <w:r w:rsidRPr="007E5DC5">
              <w:rPr>
                <w:rFonts w:ascii="Arial" w:hAnsi="Arial" w:cs="Arial"/>
              </w:rPr>
              <w:t>N</w:t>
            </w:r>
          </w:p>
        </w:tc>
        <w:tc>
          <w:tcPr>
            <w:tcW w:w="957" w:type="dxa"/>
          </w:tcPr>
          <w:p w14:paraId="432B8EDA" w14:textId="77777777" w:rsidR="00E77B6C" w:rsidRDefault="00E77B6C" w:rsidP="00842E02">
            <w:pPr>
              <w:rPr>
                <w:rFonts w:ascii="Arial" w:hAnsi="Arial" w:cs="Arial"/>
                <w:b/>
              </w:rPr>
            </w:pPr>
          </w:p>
        </w:tc>
        <w:tc>
          <w:tcPr>
            <w:tcW w:w="957" w:type="dxa"/>
          </w:tcPr>
          <w:p w14:paraId="79141B7B" w14:textId="77777777" w:rsidR="00E77B6C" w:rsidRDefault="00E77B6C" w:rsidP="00842E02">
            <w:pPr>
              <w:rPr>
                <w:rFonts w:ascii="Arial" w:hAnsi="Arial" w:cs="Arial"/>
                <w:b/>
              </w:rPr>
            </w:pPr>
          </w:p>
        </w:tc>
        <w:tc>
          <w:tcPr>
            <w:tcW w:w="957" w:type="dxa"/>
          </w:tcPr>
          <w:p w14:paraId="136F392B" w14:textId="77777777" w:rsidR="00E77B6C" w:rsidRDefault="00E77B6C" w:rsidP="00842E02">
            <w:pPr>
              <w:rPr>
                <w:rFonts w:ascii="Arial" w:hAnsi="Arial" w:cs="Arial"/>
                <w:b/>
              </w:rPr>
            </w:pPr>
          </w:p>
        </w:tc>
        <w:tc>
          <w:tcPr>
            <w:tcW w:w="957" w:type="dxa"/>
          </w:tcPr>
          <w:p w14:paraId="2CF0E749" w14:textId="77777777" w:rsidR="00E77B6C" w:rsidRDefault="00E77B6C" w:rsidP="00842E02">
            <w:pPr>
              <w:rPr>
                <w:rFonts w:ascii="Arial" w:hAnsi="Arial" w:cs="Arial"/>
                <w:b/>
              </w:rPr>
            </w:pPr>
          </w:p>
        </w:tc>
      </w:tr>
      <w:tr w:rsidR="00E77B6C" w:rsidRPr="00F607B2" w14:paraId="5FA4D658" w14:textId="77777777" w:rsidTr="00842E02">
        <w:tc>
          <w:tcPr>
            <w:tcW w:w="4786" w:type="dxa"/>
            <w:vAlign w:val="bottom"/>
          </w:tcPr>
          <w:p w14:paraId="76040C42" w14:textId="77777777" w:rsidR="00E77B6C" w:rsidRPr="00F607B2" w:rsidRDefault="00E77B6C" w:rsidP="00842E02">
            <w:pPr>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425" w:type="dxa"/>
          </w:tcPr>
          <w:p w14:paraId="145729C7" w14:textId="77777777" w:rsidR="00E77B6C" w:rsidRDefault="00E77B6C" w:rsidP="00842E02">
            <w:r w:rsidRPr="007E5DC5">
              <w:rPr>
                <w:rFonts w:ascii="Arial" w:hAnsi="Arial" w:cs="Arial"/>
              </w:rPr>
              <w:t>N</w:t>
            </w:r>
          </w:p>
        </w:tc>
        <w:tc>
          <w:tcPr>
            <w:tcW w:w="957" w:type="dxa"/>
          </w:tcPr>
          <w:p w14:paraId="6EEA7D0C" w14:textId="77777777" w:rsidR="00E77B6C" w:rsidRDefault="00E77B6C" w:rsidP="00842E02">
            <w:pPr>
              <w:rPr>
                <w:rFonts w:ascii="Arial" w:hAnsi="Arial" w:cs="Arial"/>
                <w:b/>
              </w:rPr>
            </w:pPr>
          </w:p>
        </w:tc>
        <w:tc>
          <w:tcPr>
            <w:tcW w:w="957" w:type="dxa"/>
          </w:tcPr>
          <w:p w14:paraId="34CC39AF" w14:textId="77777777" w:rsidR="00E77B6C" w:rsidRDefault="00E77B6C" w:rsidP="00842E02">
            <w:pPr>
              <w:rPr>
                <w:rFonts w:ascii="Arial" w:hAnsi="Arial" w:cs="Arial"/>
                <w:b/>
              </w:rPr>
            </w:pPr>
          </w:p>
        </w:tc>
        <w:tc>
          <w:tcPr>
            <w:tcW w:w="957" w:type="dxa"/>
          </w:tcPr>
          <w:p w14:paraId="19CDC006" w14:textId="77777777" w:rsidR="00E77B6C" w:rsidRDefault="00E77B6C" w:rsidP="00842E02">
            <w:pPr>
              <w:rPr>
                <w:rFonts w:ascii="Arial" w:hAnsi="Arial" w:cs="Arial"/>
                <w:b/>
              </w:rPr>
            </w:pPr>
          </w:p>
        </w:tc>
        <w:tc>
          <w:tcPr>
            <w:tcW w:w="957" w:type="dxa"/>
          </w:tcPr>
          <w:p w14:paraId="054C6AAB" w14:textId="77777777" w:rsidR="00E77B6C" w:rsidRDefault="00E77B6C" w:rsidP="00842E02">
            <w:pPr>
              <w:rPr>
                <w:rFonts w:ascii="Arial" w:hAnsi="Arial" w:cs="Arial"/>
                <w:b/>
              </w:rPr>
            </w:pPr>
          </w:p>
        </w:tc>
      </w:tr>
      <w:tr w:rsidR="00E77B6C" w:rsidRPr="00F607B2" w14:paraId="65C02BA0" w14:textId="77777777" w:rsidTr="00842E02">
        <w:tc>
          <w:tcPr>
            <w:tcW w:w="4786" w:type="dxa"/>
          </w:tcPr>
          <w:p w14:paraId="51BFDEF6" w14:textId="77777777" w:rsidR="00E77B6C" w:rsidRPr="00F607B2" w:rsidRDefault="00E77B6C" w:rsidP="00842E02">
            <w:pPr>
              <w:rPr>
                <w:rFonts w:ascii="Arial" w:hAnsi="Arial" w:cs="Arial"/>
              </w:rPr>
            </w:pPr>
            <w:r w:rsidRPr="00F607B2">
              <w:rPr>
                <w:rFonts w:ascii="Arial" w:hAnsi="Arial" w:cs="Arial"/>
              </w:rPr>
              <w:t xml:space="preserve">Chlorine based cleaning solutions </w:t>
            </w:r>
          </w:p>
          <w:p w14:paraId="48D959E9" w14:textId="77777777" w:rsidR="00E77B6C" w:rsidRPr="00F607B2" w:rsidRDefault="00E77B6C" w:rsidP="00842E02">
            <w:pPr>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425" w:type="dxa"/>
          </w:tcPr>
          <w:p w14:paraId="555B119D" w14:textId="77777777" w:rsidR="00E77B6C" w:rsidRDefault="00E77B6C" w:rsidP="00842E02">
            <w:r w:rsidRPr="007E5DC5">
              <w:rPr>
                <w:rFonts w:ascii="Arial" w:hAnsi="Arial" w:cs="Arial"/>
              </w:rPr>
              <w:t>N</w:t>
            </w:r>
          </w:p>
        </w:tc>
        <w:tc>
          <w:tcPr>
            <w:tcW w:w="957" w:type="dxa"/>
          </w:tcPr>
          <w:p w14:paraId="21BFA94D" w14:textId="77777777" w:rsidR="00E77B6C" w:rsidRDefault="00E77B6C" w:rsidP="00842E02">
            <w:pPr>
              <w:rPr>
                <w:rFonts w:ascii="Arial" w:hAnsi="Arial" w:cs="Arial"/>
                <w:b/>
              </w:rPr>
            </w:pPr>
          </w:p>
        </w:tc>
        <w:tc>
          <w:tcPr>
            <w:tcW w:w="957" w:type="dxa"/>
          </w:tcPr>
          <w:p w14:paraId="50CEACB6" w14:textId="77777777" w:rsidR="00E77B6C" w:rsidRDefault="00E77B6C" w:rsidP="00842E02">
            <w:pPr>
              <w:rPr>
                <w:rFonts w:ascii="Arial" w:hAnsi="Arial" w:cs="Arial"/>
                <w:b/>
              </w:rPr>
            </w:pPr>
          </w:p>
        </w:tc>
        <w:tc>
          <w:tcPr>
            <w:tcW w:w="957" w:type="dxa"/>
          </w:tcPr>
          <w:p w14:paraId="23C4B5BC" w14:textId="77777777" w:rsidR="00E77B6C" w:rsidRDefault="00E77B6C" w:rsidP="00842E02">
            <w:pPr>
              <w:rPr>
                <w:rFonts w:ascii="Arial" w:hAnsi="Arial" w:cs="Arial"/>
                <w:b/>
              </w:rPr>
            </w:pPr>
          </w:p>
        </w:tc>
        <w:tc>
          <w:tcPr>
            <w:tcW w:w="957" w:type="dxa"/>
          </w:tcPr>
          <w:p w14:paraId="4C7CAB30" w14:textId="77777777" w:rsidR="00E77B6C" w:rsidRDefault="00E77B6C" w:rsidP="00842E02">
            <w:pPr>
              <w:rPr>
                <w:rFonts w:ascii="Arial" w:hAnsi="Arial" w:cs="Arial"/>
                <w:b/>
              </w:rPr>
            </w:pPr>
          </w:p>
        </w:tc>
      </w:tr>
      <w:tr w:rsidR="00E77B6C" w:rsidRPr="00F607B2" w14:paraId="4959B6D8" w14:textId="77777777" w:rsidTr="00842E02">
        <w:tc>
          <w:tcPr>
            <w:tcW w:w="4786" w:type="dxa"/>
          </w:tcPr>
          <w:p w14:paraId="18567524" w14:textId="77777777" w:rsidR="00E77B6C" w:rsidRPr="00F607B2" w:rsidRDefault="00E77B6C" w:rsidP="00842E02">
            <w:pPr>
              <w:rPr>
                <w:rFonts w:ascii="Arial" w:hAnsi="Arial" w:cs="Arial"/>
              </w:rPr>
            </w:pPr>
            <w:r w:rsidRPr="00F607B2">
              <w:rPr>
                <w:rFonts w:ascii="Arial" w:hAnsi="Arial" w:cs="Arial"/>
              </w:rPr>
              <w:t>Animals</w:t>
            </w:r>
          </w:p>
        </w:tc>
        <w:tc>
          <w:tcPr>
            <w:tcW w:w="425" w:type="dxa"/>
          </w:tcPr>
          <w:p w14:paraId="47D89BA7" w14:textId="77777777" w:rsidR="00E77B6C" w:rsidRDefault="00E77B6C" w:rsidP="00842E02">
            <w:r w:rsidRPr="007E5DC5">
              <w:rPr>
                <w:rFonts w:ascii="Arial" w:hAnsi="Arial" w:cs="Arial"/>
              </w:rPr>
              <w:t>N</w:t>
            </w:r>
          </w:p>
        </w:tc>
        <w:tc>
          <w:tcPr>
            <w:tcW w:w="957" w:type="dxa"/>
          </w:tcPr>
          <w:p w14:paraId="5BD82AA3" w14:textId="77777777" w:rsidR="00E77B6C" w:rsidRDefault="00E77B6C" w:rsidP="00842E02">
            <w:pPr>
              <w:rPr>
                <w:rFonts w:ascii="Arial" w:hAnsi="Arial" w:cs="Arial"/>
                <w:b/>
              </w:rPr>
            </w:pPr>
          </w:p>
        </w:tc>
        <w:tc>
          <w:tcPr>
            <w:tcW w:w="957" w:type="dxa"/>
          </w:tcPr>
          <w:p w14:paraId="0EE8884F" w14:textId="77777777" w:rsidR="00E77B6C" w:rsidRDefault="00E77B6C" w:rsidP="00842E02">
            <w:pPr>
              <w:rPr>
                <w:rFonts w:ascii="Arial" w:hAnsi="Arial" w:cs="Arial"/>
                <w:b/>
              </w:rPr>
            </w:pPr>
          </w:p>
        </w:tc>
        <w:tc>
          <w:tcPr>
            <w:tcW w:w="957" w:type="dxa"/>
          </w:tcPr>
          <w:p w14:paraId="09C1F10E" w14:textId="77777777" w:rsidR="00E77B6C" w:rsidRDefault="00E77B6C" w:rsidP="00842E02">
            <w:pPr>
              <w:rPr>
                <w:rFonts w:ascii="Arial" w:hAnsi="Arial" w:cs="Arial"/>
                <w:b/>
              </w:rPr>
            </w:pPr>
          </w:p>
        </w:tc>
        <w:tc>
          <w:tcPr>
            <w:tcW w:w="957" w:type="dxa"/>
          </w:tcPr>
          <w:p w14:paraId="70495BF5" w14:textId="77777777" w:rsidR="00E77B6C" w:rsidRDefault="00E77B6C" w:rsidP="00842E02">
            <w:pPr>
              <w:rPr>
                <w:rFonts w:ascii="Arial" w:hAnsi="Arial" w:cs="Arial"/>
                <w:b/>
              </w:rPr>
            </w:pPr>
          </w:p>
        </w:tc>
      </w:tr>
      <w:tr w:rsidR="00E77B6C" w:rsidRPr="00F607B2" w14:paraId="0493D1FB" w14:textId="77777777" w:rsidTr="00842E02">
        <w:tc>
          <w:tcPr>
            <w:tcW w:w="4786" w:type="dxa"/>
            <w:tcBorders>
              <w:bottom w:val="single" w:sz="4" w:space="0" w:color="auto"/>
            </w:tcBorders>
          </w:tcPr>
          <w:p w14:paraId="11C86B97" w14:textId="77777777" w:rsidR="00E77B6C" w:rsidRPr="00F607B2" w:rsidRDefault="00E77B6C" w:rsidP="00842E02">
            <w:pPr>
              <w:rPr>
                <w:rFonts w:ascii="Arial" w:hAnsi="Arial" w:cs="Arial"/>
              </w:rPr>
            </w:pPr>
            <w:r w:rsidRPr="00F607B2">
              <w:rPr>
                <w:rFonts w:ascii="Arial" w:hAnsi="Arial" w:cs="Arial"/>
              </w:rPr>
              <w:t>Cytotoxic drugs</w:t>
            </w:r>
          </w:p>
        </w:tc>
        <w:tc>
          <w:tcPr>
            <w:tcW w:w="425" w:type="dxa"/>
            <w:tcBorders>
              <w:bottom w:val="single" w:sz="4" w:space="0" w:color="auto"/>
            </w:tcBorders>
          </w:tcPr>
          <w:p w14:paraId="50D441A4" w14:textId="77777777" w:rsidR="00E77B6C" w:rsidRPr="00F607B2" w:rsidRDefault="00E77B6C" w:rsidP="00842E02">
            <w:pPr>
              <w:rPr>
                <w:rFonts w:ascii="Arial" w:hAnsi="Arial" w:cs="Arial"/>
              </w:rPr>
            </w:pPr>
            <w:r w:rsidRPr="00F607B2">
              <w:rPr>
                <w:rFonts w:ascii="Arial" w:hAnsi="Arial" w:cs="Arial"/>
              </w:rPr>
              <w:t>N</w:t>
            </w:r>
          </w:p>
        </w:tc>
        <w:tc>
          <w:tcPr>
            <w:tcW w:w="957" w:type="dxa"/>
            <w:tcBorders>
              <w:bottom w:val="single" w:sz="4" w:space="0" w:color="auto"/>
            </w:tcBorders>
          </w:tcPr>
          <w:p w14:paraId="79E71CD9" w14:textId="77777777" w:rsidR="00E77B6C" w:rsidRDefault="00E77B6C" w:rsidP="00842E02">
            <w:pPr>
              <w:rPr>
                <w:rFonts w:ascii="Arial" w:hAnsi="Arial" w:cs="Arial"/>
                <w:b/>
              </w:rPr>
            </w:pPr>
          </w:p>
        </w:tc>
        <w:tc>
          <w:tcPr>
            <w:tcW w:w="957" w:type="dxa"/>
            <w:tcBorders>
              <w:bottom w:val="single" w:sz="4" w:space="0" w:color="auto"/>
            </w:tcBorders>
          </w:tcPr>
          <w:p w14:paraId="324A9CBB" w14:textId="77777777" w:rsidR="00E77B6C" w:rsidRDefault="00E77B6C" w:rsidP="00842E02">
            <w:pPr>
              <w:rPr>
                <w:rFonts w:ascii="Arial" w:hAnsi="Arial" w:cs="Arial"/>
                <w:b/>
              </w:rPr>
            </w:pPr>
          </w:p>
        </w:tc>
        <w:tc>
          <w:tcPr>
            <w:tcW w:w="957" w:type="dxa"/>
            <w:tcBorders>
              <w:bottom w:val="single" w:sz="4" w:space="0" w:color="auto"/>
            </w:tcBorders>
          </w:tcPr>
          <w:p w14:paraId="736B7AFC" w14:textId="77777777" w:rsidR="00E77B6C" w:rsidRDefault="00E77B6C" w:rsidP="00842E02">
            <w:pPr>
              <w:rPr>
                <w:rFonts w:ascii="Arial" w:hAnsi="Arial" w:cs="Arial"/>
                <w:b/>
              </w:rPr>
            </w:pPr>
          </w:p>
        </w:tc>
        <w:tc>
          <w:tcPr>
            <w:tcW w:w="957" w:type="dxa"/>
            <w:tcBorders>
              <w:bottom w:val="single" w:sz="4" w:space="0" w:color="auto"/>
            </w:tcBorders>
          </w:tcPr>
          <w:p w14:paraId="7D5A1991" w14:textId="77777777" w:rsidR="00E77B6C" w:rsidRDefault="00E77B6C" w:rsidP="00842E02">
            <w:pPr>
              <w:rPr>
                <w:rFonts w:ascii="Arial" w:hAnsi="Arial" w:cs="Arial"/>
                <w:b/>
              </w:rPr>
            </w:pPr>
          </w:p>
        </w:tc>
      </w:tr>
      <w:tr w:rsidR="00E77B6C" w:rsidRPr="00F607B2" w14:paraId="1BF15659" w14:textId="77777777" w:rsidTr="00842E02">
        <w:tc>
          <w:tcPr>
            <w:tcW w:w="9039" w:type="dxa"/>
            <w:gridSpan w:val="6"/>
            <w:shd w:val="clear" w:color="auto" w:fill="002060"/>
            <w:vAlign w:val="bottom"/>
          </w:tcPr>
          <w:p w14:paraId="35EB38DD" w14:textId="77777777" w:rsidR="00E77B6C" w:rsidRDefault="00E77B6C" w:rsidP="00842E02">
            <w:pPr>
              <w:rPr>
                <w:rFonts w:ascii="Arial" w:hAnsi="Arial" w:cs="Arial"/>
                <w:b/>
              </w:rPr>
            </w:pPr>
            <w:r w:rsidRPr="00F67AF1">
              <w:rPr>
                <w:rFonts w:ascii="Arial" w:hAnsi="Arial" w:cs="Arial"/>
                <w:b/>
              </w:rPr>
              <w:t>Risks requiring Other Health Surveillance</w:t>
            </w:r>
          </w:p>
        </w:tc>
      </w:tr>
      <w:tr w:rsidR="00E77B6C" w:rsidRPr="00F607B2" w14:paraId="228AB0A7" w14:textId="77777777" w:rsidTr="00842E02">
        <w:tc>
          <w:tcPr>
            <w:tcW w:w="4786" w:type="dxa"/>
          </w:tcPr>
          <w:p w14:paraId="148A4291" w14:textId="77777777" w:rsidR="00E77B6C" w:rsidRPr="00F607B2" w:rsidRDefault="00E77B6C" w:rsidP="00842E02">
            <w:pPr>
              <w:rPr>
                <w:rFonts w:ascii="Arial" w:hAnsi="Arial" w:cs="Arial"/>
              </w:rPr>
            </w:pPr>
            <w:r w:rsidRPr="00F607B2">
              <w:rPr>
                <w:rFonts w:ascii="Arial" w:hAnsi="Arial" w:cs="Arial"/>
              </w:rPr>
              <w:t>Radiation (&gt;6mSv)</w:t>
            </w:r>
          </w:p>
        </w:tc>
        <w:tc>
          <w:tcPr>
            <w:tcW w:w="425" w:type="dxa"/>
          </w:tcPr>
          <w:p w14:paraId="17286AED" w14:textId="77777777" w:rsidR="00E77B6C" w:rsidRDefault="00E77B6C" w:rsidP="00842E02">
            <w:r>
              <w:rPr>
                <w:rFonts w:ascii="Arial" w:hAnsi="Arial" w:cs="Arial"/>
              </w:rPr>
              <w:t>Y</w:t>
            </w:r>
          </w:p>
        </w:tc>
        <w:tc>
          <w:tcPr>
            <w:tcW w:w="957" w:type="dxa"/>
          </w:tcPr>
          <w:p w14:paraId="049ACD0F" w14:textId="77777777" w:rsidR="00E77B6C" w:rsidRDefault="00E77B6C" w:rsidP="00842E02">
            <w:pPr>
              <w:rPr>
                <w:rFonts w:ascii="Arial" w:hAnsi="Arial" w:cs="Arial"/>
                <w:b/>
              </w:rPr>
            </w:pPr>
          </w:p>
        </w:tc>
        <w:tc>
          <w:tcPr>
            <w:tcW w:w="957" w:type="dxa"/>
          </w:tcPr>
          <w:p w14:paraId="41B96C73" w14:textId="77777777" w:rsidR="00E77B6C" w:rsidRDefault="00E77B6C" w:rsidP="00842E02">
            <w:pPr>
              <w:jc w:val="center"/>
              <w:rPr>
                <w:rFonts w:ascii="Arial" w:hAnsi="Arial" w:cs="Arial"/>
                <w:b/>
              </w:rPr>
            </w:pPr>
            <w:r>
              <w:rPr>
                <w:rFonts w:ascii="Arial" w:hAnsi="Arial" w:cs="Arial"/>
                <w:b/>
              </w:rPr>
              <w:sym w:font="Wingdings" w:char="F0FC"/>
            </w:r>
          </w:p>
        </w:tc>
        <w:tc>
          <w:tcPr>
            <w:tcW w:w="957" w:type="dxa"/>
          </w:tcPr>
          <w:p w14:paraId="018253DE" w14:textId="77777777" w:rsidR="00E77B6C" w:rsidRDefault="00E77B6C" w:rsidP="00842E02">
            <w:pPr>
              <w:rPr>
                <w:rFonts w:ascii="Arial" w:hAnsi="Arial" w:cs="Arial"/>
                <w:b/>
              </w:rPr>
            </w:pPr>
          </w:p>
        </w:tc>
        <w:tc>
          <w:tcPr>
            <w:tcW w:w="957" w:type="dxa"/>
          </w:tcPr>
          <w:p w14:paraId="7FD82830" w14:textId="77777777" w:rsidR="00E77B6C" w:rsidRDefault="00E77B6C" w:rsidP="00842E02">
            <w:pPr>
              <w:rPr>
                <w:rFonts w:ascii="Arial" w:hAnsi="Arial" w:cs="Arial"/>
                <w:b/>
              </w:rPr>
            </w:pPr>
          </w:p>
        </w:tc>
      </w:tr>
      <w:tr w:rsidR="00E77B6C" w:rsidRPr="00F607B2" w14:paraId="6AD52CE5" w14:textId="77777777" w:rsidTr="00842E02">
        <w:tc>
          <w:tcPr>
            <w:tcW w:w="4786" w:type="dxa"/>
            <w:vAlign w:val="bottom"/>
          </w:tcPr>
          <w:p w14:paraId="3DA7B562" w14:textId="77777777" w:rsidR="00E77B6C" w:rsidRPr="00F607B2" w:rsidRDefault="00E77B6C" w:rsidP="00842E02">
            <w:pPr>
              <w:rPr>
                <w:rFonts w:ascii="Arial" w:hAnsi="Arial" w:cs="Arial"/>
                <w:color w:val="000000"/>
              </w:rPr>
            </w:pPr>
            <w:r w:rsidRPr="00F607B2">
              <w:rPr>
                <w:rFonts w:ascii="Arial" w:hAnsi="Arial" w:cs="Arial"/>
                <w:color w:val="000000"/>
              </w:rPr>
              <w:t>Laser (Class 3R, 3B, 4)</w:t>
            </w:r>
          </w:p>
        </w:tc>
        <w:tc>
          <w:tcPr>
            <w:tcW w:w="425" w:type="dxa"/>
          </w:tcPr>
          <w:p w14:paraId="65E64BB6" w14:textId="77777777" w:rsidR="00E77B6C" w:rsidRDefault="00E77B6C" w:rsidP="00842E02">
            <w:r>
              <w:rPr>
                <w:rFonts w:ascii="Arial" w:hAnsi="Arial" w:cs="Arial"/>
              </w:rPr>
              <w:t>Y</w:t>
            </w:r>
          </w:p>
        </w:tc>
        <w:tc>
          <w:tcPr>
            <w:tcW w:w="957" w:type="dxa"/>
          </w:tcPr>
          <w:p w14:paraId="4EF38086" w14:textId="77777777" w:rsidR="00E77B6C" w:rsidRDefault="00E77B6C" w:rsidP="00842E02">
            <w:pPr>
              <w:rPr>
                <w:rFonts w:ascii="Arial" w:hAnsi="Arial" w:cs="Arial"/>
                <w:b/>
              </w:rPr>
            </w:pPr>
          </w:p>
        </w:tc>
        <w:tc>
          <w:tcPr>
            <w:tcW w:w="957" w:type="dxa"/>
          </w:tcPr>
          <w:p w14:paraId="6E9674BC" w14:textId="77777777" w:rsidR="00E77B6C" w:rsidRDefault="00E77B6C" w:rsidP="00842E02">
            <w:pPr>
              <w:jc w:val="center"/>
              <w:rPr>
                <w:rFonts w:ascii="Arial" w:hAnsi="Arial" w:cs="Arial"/>
                <w:b/>
              </w:rPr>
            </w:pPr>
            <w:r>
              <w:rPr>
                <w:rFonts w:ascii="Arial" w:hAnsi="Arial" w:cs="Arial"/>
                <w:b/>
              </w:rPr>
              <w:sym w:font="Wingdings" w:char="F0FC"/>
            </w:r>
          </w:p>
        </w:tc>
        <w:tc>
          <w:tcPr>
            <w:tcW w:w="957" w:type="dxa"/>
          </w:tcPr>
          <w:p w14:paraId="1D094B42" w14:textId="77777777" w:rsidR="00E77B6C" w:rsidRDefault="00E77B6C" w:rsidP="00842E02">
            <w:pPr>
              <w:rPr>
                <w:rFonts w:ascii="Arial" w:hAnsi="Arial" w:cs="Arial"/>
                <w:b/>
              </w:rPr>
            </w:pPr>
          </w:p>
        </w:tc>
        <w:tc>
          <w:tcPr>
            <w:tcW w:w="957" w:type="dxa"/>
          </w:tcPr>
          <w:p w14:paraId="0898D94E" w14:textId="77777777" w:rsidR="00E77B6C" w:rsidRDefault="00E77B6C" w:rsidP="00842E02">
            <w:pPr>
              <w:rPr>
                <w:rFonts w:ascii="Arial" w:hAnsi="Arial" w:cs="Arial"/>
                <w:b/>
              </w:rPr>
            </w:pPr>
          </w:p>
        </w:tc>
      </w:tr>
      <w:tr w:rsidR="00E77B6C" w:rsidRPr="00F607B2" w14:paraId="4B9FE29A" w14:textId="77777777" w:rsidTr="00842E02">
        <w:tc>
          <w:tcPr>
            <w:tcW w:w="4786" w:type="dxa"/>
            <w:vAlign w:val="bottom"/>
          </w:tcPr>
          <w:p w14:paraId="0F2849CD" w14:textId="77777777" w:rsidR="00E77B6C" w:rsidRPr="00F607B2" w:rsidRDefault="00E77B6C" w:rsidP="00842E02">
            <w:pPr>
              <w:rPr>
                <w:rFonts w:ascii="Arial" w:hAnsi="Arial" w:cs="Arial"/>
                <w:color w:val="000000"/>
              </w:rPr>
            </w:pPr>
            <w:r w:rsidRPr="00F607B2">
              <w:rPr>
                <w:rFonts w:ascii="Arial" w:hAnsi="Arial" w:cs="Arial"/>
                <w:color w:val="000000"/>
              </w:rPr>
              <w:lastRenderedPageBreak/>
              <w:t>Dusty environment (&gt;4mg/m3)</w:t>
            </w:r>
          </w:p>
        </w:tc>
        <w:tc>
          <w:tcPr>
            <w:tcW w:w="425" w:type="dxa"/>
          </w:tcPr>
          <w:p w14:paraId="17A3F3A6" w14:textId="77777777" w:rsidR="00E77B6C" w:rsidRDefault="00E77B6C" w:rsidP="00842E02">
            <w:r w:rsidRPr="00424231">
              <w:rPr>
                <w:rFonts w:ascii="Arial" w:hAnsi="Arial" w:cs="Arial"/>
              </w:rPr>
              <w:t>N</w:t>
            </w:r>
          </w:p>
        </w:tc>
        <w:tc>
          <w:tcPr>
            <w:tcW w:w="957" w:type="dxa"/>
          </w:tcPr>
          <w:p w14:paraId="07C6E74C" w14:textId="77777777" w:rsidR="00E77B6C" w:rsidRDefault="00E77B6C" w:rsidP="00842E02">
            <w:pPr>
              <w:rPr>
                <w:rFonts w:ascii="Arial" w:hAnsi="Arial" w:cs="Arial"/>
                <w:b/>
              </w:rPr>
            </w:pPr>
          </w:p>
        </w:tc>
        <w:tc>
          <w:tcPr>
            <w:tcW w:w="957" w:type="dxa"/>
          </w:tcPr>
          <w:p w14:paraId="74A406BA" w14:textId="77777777" w:rsidR="00E77B6C" w:rsidRDefault="00E77B6C" w:rsidP="00842E02">
            <w:pPr>
              <w:rPr>
                <w:rFonts w:ascii="Arial" w:hAnsi="Arial" w:cs="Arial"/>
                <w:b/>
              </w:rPr>
            </w:pPr>
          </w:p>
        </w:tc>
        <w:tc>
          <w:tcPr>
            <w:tcW w:w="957" w:type="dxa"/>
          </w:tcPr>
          <w:p w14:paraId="53A30FA5" w14:textId="77777777" w:rsidR="00E77B6C" w:rsidRDefault="00E77B6C" w:rsidP="00842E02">
            <w:pPr>
              <w:rPr>
                <w:rFonts w:ascii="Arial" w:hAnsi="Arial" w:cs="Arial"/>
                <w:b/>
              </w:rPr>
            </w:pPr>
          </w:p>
        </w:tc>
        <w:tc>
          <w:tcPr>
            <w:tcW w:w="957" w:type="dxa"/>
          </w:tcPr>
          <w:p w14:paraId="319C135F" w14:textId="77777777" w:rsidR="00E77B6C" w:rsidRDefault="00E77B6C" w:rsidP="00842E02">
            <w:pPr>
              <w:rPr>
                <w:rFonts w:ascii="Arial" w:hAnsi="Arial" w:cs="Arial"/>
                <w:b/>
              </w:rPr>
            </w:pPr>
          </w:p>
        </w:tc>
      </w:tr>
      <w:tr w:rsidR="00E77B6C" w:rsidRPr="00F607B2" w14:paraId="5762963D" w14:textId="77777777" w:rsidTr="00842E02">
        <w:tc>
          <w:tcPr>
            <w:tcW w:w="4786" w:type="dxa"/>
          </w:tcPr>
          <w:p w14:paraId="4FC50589" w14:textId="77777777" w:rsidR="00E77B6C" w:rsidRPr="00F607B2" w:rsidRDefault="00E77B6C" w:rsidP="00842E02">
            <w:pPr>
              <w:rPr>
                <w:rFonts w:ascii="Arial" w:hAnsi="Arial" w:cs="Arial"/>
              </w:rPr>
            </w:pPr>
            <w:r w:rsidRPr="00F607B2">
              <w:rPr>
                <w:rFonts w:ascii="Arial" w:hAnsi="Arial" w:cs="Arial"/>
              </w:rPr>
              <w:t>Noise (over 80dBA)</w:t>
            </w:r>
          </w:p>
        </w:tc>
        <w:tc>
          <w:tcPr>
            <w:tcW w:w="425" w:type="dxa"/>
          </w:tcPr>
          <w:p w14:paraId="54723F92" w14:textId="77777777" w:rsidR="00E77B6C" w:rsidRDefault="00E77B6C" w:rsidP="00842E02">
            <w:r w:rsidRPr="00424231">
              <w:rPr>
                <w:rFonts w:ascii="Arial" w:hAnsi="Arial" w:cs="Arial"/>
              </w:rPr>
              <w:t>N</w:t>
            </w:r>
          </w:p>
        </w:tc>
        <w:tc>
          <w:tcPr>
            <w:tcW w:w="957" w:type="dxa"/>
          </w:tcPr>
          <w:p w14:paraId="3DFDA5F9" w14:textId="77777777" w:rsidR="00E77B6C" w:rsidRDefault="00E77B6C" w:rsidP="00842E02">
            <w:pPr>
              <w:rPr>
                <w:rFonts w:ascii="Arial" w:hAnsi="Arial" w:cs="Arial"/>
                <w:b/>
              </w:rPr>
            </w:pPr>
          </w:p>
        </w:tc>
        <w:tc>
          <w:tcPr>
            <w:tcW w:w="957" w:type="dxa"/>
          </w:tcPr>
          <w:p w14:paraId="46D50471" w14:textId="77777777" w:rsidR="00E77B6C" w:rsidRDefault="00E77B6C" w:rsidP="00842E02">
            <w:pPr>
              <w:rPr>
                <w:rFonts w:ascii="Arial" w:hAnsi="Arial" w:cs="Arial"/>
                <w:b/>
              </w:rPr>
            </w:pPr>
          </w:p>
        </w:tc>
        <w:tc>
          <w:tcPr>
            <w:tcW w:w="957" w:type="dxa"/>
          </w:tcPr>
          <w:p w14:paraId="75184BB9" w14:textId="77777777" w:rsidR="00E77B6C" w:rsidRDefault="00E77B6C" w:rsidP="00842E02">
            <w:pPr>
              <w:rPr>
                <w:rFonts w:ascii="Arial" w:hAnsi="Arial" w:cs="Arial"/>
                <w:b/>
              </w:rPr>
            </w:pPr>
          </w:p>
        </w:tc>
        <w:tc>
          <w:tcPr>
            <w:tcW w:w="957" w:type="dxa"/>
          </w:tcPr>
          <w:p w14:paraId="401DEEE5" w14:textId="77777777" w:rsidR="00E77B6C" w:rsidRDefault="00E77B6C" w:rsidP="00842E02">
            <w:pPr>
              <w:rPr>
                <w:rFonts w:ascii="Arial" w:hAnsi="Arial" w:cs="Arial"/>
                <w:b/>
              </w:rPr>
            </w:pPr>
          </w:p>
        </w:tc>
      </w:tr>
      <w:tr w:rsidR="00E77B6C" w:rsidRPr="00F607B2" w14:paraId="0E886D82" w14:textId="77777777" w:rsidTr="00842E02">
        <w:tc>
          <w:tcPr>
            <w:tcW w:w="4786" w:type="dxa"/>
            <w:tcBorders>
              <w:bottom w:val="single" w:sz="4" w:space="0" w:color="auto"/>
            </w:tcBorders>
          </w:tcPr>
          <w:p w14:paraId="7C2A9433" w14:textId="77777777" w:rsidR="00E77B6C" w:rsidRPr="00F607B2" w:rsidRDefault="00E77B6C" w:rsidP="00842E02">
            <w:pPr>
              <w:rPr>
                <w:rFonts w:ascii="Arial" w:hAnsi="Arial" w:cs="Arial"/>
              </w:rPr>
            </w:pPr>
            <w:r w:rsidRPr="00F607B2">
              <w:rPr>
                <w:rFonts w:ascii="Arial" w:hAnsi="Arial" w:cs="Arial"/>
              </w:rPr>
              <w:t>Hand held vibration tools (=&gt;2.5 m/s2)</w:t>
            </w:r>
          </w:p>
        </w:tc>
        <w:tc>
          <w:tcPr>
            <w:tcW w:w="425" w:type="dxa"/>
            <w:tcBorders>
              <w:bottom w:val="single" w:sz="4" w:space="0" w:color="auto"/>
            </w:tcBorders>
          </w:tcPr>
          <w:p w14:paraId="088453E7" w14:textId="77777777" w:rsidR="00E77B6C" w:rsidRDefault="00E77B6C" w:rsidP="00842E02">
            <w:r w:rsidRPr="00424231">
              <w:rPr>
                <w:rFonts w:ascii="Arial" w:hAnsi="Arial" w:cs="Arial"/>
              </w:rPr>
              <w:t>N</w:t>
            </w:r>
          </w:p>
        </w:tc>
        <w:tc>
          <w:tcPr>
            <w:tcW w:w="957" w:type="dxa"/>
            <w:tcBorders>
              <w:bottom w:val="single" w:sz="4" w:space="0" w:color="auto"/>
            </w:tcBorders>
          </w:tcPr>
          <w:p w14:paraId="579383A2" w14:textId="77777777" w:rsidR="00E77B6C" w:rsidRDefault="00E77B6C" w:rsidP="00842E02">
            <w:pPr>
              <w:rPr>
                <w:rFonts w:ascii="Arial" w:hAnsi="Arial" w:cs="Arial"/>
                <w:b/>
              </w:rPr>
            </w:pPr>
          </w:p>
        </w:tc>
        <w:tc>
          <w:tcPr>
            <w:tcW w:w="957" w:type="dxa"/>
            <w:tcBorders>
              <w:bottom w:val="single" w:sz="4" w:space="0" w:color="auto"/>
            </w:tcBorders>
          </w:tcPr>
          <w:p w14:paraId="512DB8F7" w14:textId="77777777" w:rsidR="00E77B6C" w:rsidRDefault="00E77B6C" w:rsidP="00842E02">
            <w:pPr>
              <w:rPr>
                <w:rFonts w:ascii="Arial" w:hAnsi="Arial" w:cs="Arial"/>
                <w:b/>
              </w:rPr>
            </w:pPr>
          </w:p>
        </w:tc>
        <w:tc>
          <w:tcPr>
            <w:tcW w:w="957" w:type="dxa"/>
            <w:tcBorders>
              <w:bottom w:val="single" w:sz="4" w:space="0" w:color="auto"/>
            </w:tcBorders>
          </w:tcPr>
          <w:p w14:paraId="621DB0C6" w14:textId="77777777" w:rsidR="00E77B6C" w:rsidRDefault="00E77B6C" w:rsidP="00842E02">
            <w:pPr>
              <w:rPr>
                <w:rFonts w:ascii="Arial" w:hAnsi="Arial" w:cs="Arial"/>
                <w:b/>
              </w:rPr>
            </w:pPr>
          </w:p>
        </w:tc>
        <w:tc>
          <w:tcPr>
            <w:tcW w:w="957" w:type="dxa"/>
            <w:tcBorders>
              <w:bottom w:val="single" w:sz="4" w:space="0" w:color="auto"/>
            </w:tcBorders>
          </w:tcPr>
          <w:p w14:paraId="28137BFD" w14:textId="77777777" w:rsidR="00E77B6C" w:rsidRDefault="00E77B6C" w:rsidP="00842E02">
            <w:pPr>
              <w:rPr>
                <w:rFonts w:ascii="Arial" w:hAnsi="Arial" w:cs="Arial"/>
                <w:b/>
              </w:rPr>
            </w:pPr>
          </w:p>
        </w:tc>
      </w:tr>
      <w:tr w:rsidR="00E77B6C" w:rsidRPr="00F607B2" w14:paraId="31AD7147" w14:textId="77777777" w:rsidTr="00842E02">
        <w:tc>
          <w:tcPr>
            <w:tcW w:w="9039" w:type="dxa"/>
            <w:gridSpan w:val="6"/>
            <w:shd w:val="clear" w:color="auto" w:fill="002060"/>
          </w:tcPr>
          <w:p w14:paraId="22DDCA7A" w14:textId="77777777" w:rsidR="00E77B6C" w:rsidRDefault="00E77B6C" w:rsidP="00842E02">
            <w:pPr>
              <w:rPr>
                <w:rFonts w:ascii="Arial" w:hAnsi="Arial" w:cs="Arial"/>
                <w:b/>
              </w:rPr>
            </w:pPr>
            <w:r w:rsidRPr="00F67AF1">
              <w:rPr>
                <w:rFonts w:ascii="Arial" w:hAnsi="Arial" w:cs="Arial"/>
                <w:b/>
              </w:rPr>
              <w:t>Other General Hazards/ Risks</w:t>
            </w:r>
          </w:p>
        </w:tc>
      </w:tr>
      <w:tr w:rsidR="00E77B6C" w:rsidRPr="00F607B2" w14:paraId="294CDD0A" w14:textId="77777777" w:rsidTr="00842E02">
        <w:tc>
          <w:tcPr>
            <w:tcW w:w="4786" w:type="dxa"/>
          </w:tcPr>
          <w:p w14:paraId="65DF8B28" w14:textId="77777777" w:rsidR="00E77B6C" w:rsidRPr="00F607B2" w:rsidRDefault="00E77B6C" w:rsidP="00842E02">
            <w:pPr>
              <w:rPr>
                <w:rFonts w:ascii="Arial" w:hAnsi="Arial" w:cs="Arial"/>
              </w:rPr>
            </w:pPr>
            <w:r w:rsidRPr="00F607B2">
              <w:rPr>
                <w:rFonts w:ascii="Arial" w:hAnsi="Arial" w:cs="Arial"/>
              </w:rPr>
              <w:t>VDU use ( &gt; 1 hour daily)</w:t>
            </w:r>
          </w:p>
        </w:tc>
        <w:tc>
          <w:tcPr>
            <w:tcW w:w="425" w:type="dxa"/>
          </w:tcPr>
          <w:p w14:paraId="4BEA599E" w14:textId="77777777" w:rsidR="00E77B6C" w:rsidRPr="00F607B2" w:rsidRDefault="00E77B6C" w:rsidP="00842E02">
            <w:pPr>
              <w:rPr>
                <w:rFonts w:ascii="Arial" w:hAnsi="Arial" w:cs="Arial"/>
              </w:rPr>
            </w:pPr>
            <w:r>
              <w:rPr>
                <w:rFonts w:ascii="Arial" w:hAnsi="Arial" w:cs="Arial"/>
              </w:rPr>
              <w:t>Y</w:t>
            </w:r>
          </w:p>
        </w:tc>
        <w:tc>
          <w:tcPr>
            <w:tcW w:w="957" w:type="dxa"/>
          </w:tcPr>
          <w:p w14:paraId="787CE54D" w14:textId="77777777" w:rsidR="00E77B6C" w:rsidRDefault="00E77B6C" w:rsidP="00842E02">
            <w:pPr>
              <w:rPr>
                <w:rFonts w:ascii="Arial" w:hAnsi="Arial" w:cs="Arial"/>
                <w:b/>
              </w:rPr>
            </w:pPr>
          </w:p>
        </w:tc>
        <w:tc>
          <w:tcPr>
            <w:tcW w:w="957" w:type="dxa"/>
          </w:tcPr>
          <w:p w14:paraId="6A75B22E" w14:textId="77777777" w:rsidR="00E77B6C" w:rsidRDefault="00E77B6C" w:rsidP="00842E02">
            <w:pPr>
              <w:rPr>
                <w:rFonts w:ascii="Arial" w:hAnsi="Arial" w:cs="Arial"/>
                <w:b/>
              </w:rPr>
            </w:pPr>
          </w:p>
        </w:tc>
        <w:tc>
          <w:tcPr>
            <w:tcW w:w="957" w:type="dxa"/>
          </w:tcPr>
          <w:p w14:paraId="40418E9D" w14:textId="77777777" w:rsidR="00E77B6C" w:rsidRDefault="00E77B6C" w:rsidP="00842E02">
            <w:pPr>
              <w:rPr>
                <w:rFonts w:ascii="Arial" w:hAnsi="Arial" w:cs="Arial"/>
                <w:b/>
              </w:rPr>
            </w:pPr>
          </w:p>
        </w:tc>
        <w:tc>
          <w:tcPr>
            <w:tcW w:w="957" w:type="dxa"/>
          </w:tcPr>
          <w:p w14:paraId="2E08F933" w14:textId="77777777" w:rsidR="00E77B6C" w:rsidRDefault="00E77B6C" w:rsidP="00842E02">
            <w:pPr>
              <w:jc w:val="center"/>
              <w:rPr>
                <w:rFonts w:ascii="Arial" w:hAnsi="Arial" w:cs="Arial"/>
                <w:b/>
              </w:rPr>
            </w:pPr>
            <w:r>
              <w:rPr>
                <w:rFonts w:ascii="Arial" w:hAnsi="Arial" w:cs="Arial"/>
                <w:b/>
              </w:rPr>
              <w:sym w:font="Wingdings" w:char="F0FC"/>
            </w:r>
          </w:p>
        </w:tc>
      </w:tr>
      <w:tr w:rsidR="00E77B6C" w:rsidRPr="00F607B2" w14:paraId="591AE688" w14:textId="77777777" w:rsidTr="00842E02">
        <w:tc>
          <w:tcPr>
            <w:tcW w:w="4786" w:type="dxa"/>
          </w:tcPr>
          <w:p w14:paraId="04C8955D" w14:textId="77777777" w:rsidR="00E77B6C" w:rsidRPr="00F607B2" w:rsidRDefault="00E77B6C" w:rsidP="00842E02">
            <w:pPr>
              <w:rPr>
                <w:rFonts w:ascii="Arial" w:hAnsi="Arial" w:cs="Arial"/>
              </w:rPr>
            </w:pPr>
            <w:r w:rsidRPr="00F607B2">
              <w:rPr>
                <w:rFonts w:ascii="Arial" w:hAnsi="Arial" w:cs="Arial"/>
              </w:rPr>
              <w:t>Heavy manual handling (&gt;10kg)</w:t>
            </w:r>
          </w:p>
        </w:tc>
        <w:tc>
          <w:tcPr>
            <w:tcW w:w="425" w:type="dxa"/>
          </w:tcPr>
          <w:p w14:paraId="1E16C443" w14:textId="77777777" w:rsidR="00E77B6C" w:rsidRPr="00F607B2" w:rsidRDefault="00E77B6C" w:rsidP="00842E02">
            <w:pPr>
              <w:rPr>
                <w:rFonts w:ascii="Arial" w:hAnsi="Arial" w:cs="Arial"/>
              </w:rPr>
            </w:pPr>
            <w:r>
              <w:rPr>
                <w:rFonts w:ascii="Arial" w:hAnsi="Arial" w:cs="Arial"/>
              </w:rPr>
              <w:t>Y</w:t>
            </w:r>
          </w:p>
        </w:tc>
        <w:tc>
          <w:tcPr>
            <w:tcW w:w="957" w:type="dxa"/>
          </w:tcPr>
          <w:p w14:paraId="6A741002" w14:textId="77777777" w:rsidR="00E77B6C" w:rsidRDefault="00E77B6C" w:rsidP="00842E02">
            <w:pPr>
              <w:rPr>
                <w:rFonts w:ascii="Arial" w:hAnsi="Arial" w:cs="Arial"/>
                <w:b/>
              </w:rPr>
            </w:pPr>
          </w:p>
        </w:tc>
        <w:tc>
          <w:tcPr>
            <w:tcW w:w="957" w:type="dxa"/>
          </w:tcPr>
          <w:p w14:paraId="01971C7C" w14:textId="77777777" w:rsidR="00E77B6C" w:rsidRDefault="00E77B6C" w:rsidP="00842E02">
            <w:pPr>
              <w:rPr>
                <w:rFonts w:ascii="Arial" w:hAnsi="Arial" w:cs="Arial"/>
                <w:b/>
              </w:rPr>
            </w:pPr>
          </w:p>
        </w:tc>
        <w:tc>
          <w:tcPr>
            <w:tcW w:w="957" w:type="dxa"/>
          </w:tcPr>
          <w:p w14:paraId="1D2C68E9" w14:textId="77777777" w:rsidR="00E77B6C" w:rsidRDefault="00E77B6C" w:rsidP="00842E02">
            <w:pPr>
              <w:jc w:val="center"/>
              <w:rPr>
                <w:rFonts w:ascii="Arial" w:hAnsi="Arial" w:cs="Arial"/>
                <w:b/>
              </w:rPr>
            </w:pPr>
            <w:r>
              <w:rPr>
                <w:rFonts w:ascii="Arial" w:hAnsi="Arial" w:cs="Arial"/>
                <w:b/>
              </w:rPr>
              <w:sym w:font="Wingdings" w:char="F0FC"/>
            </w:r>
          </w:p>
        </w:tc>
        <w:tc>
          <w:tcPr>
            <w:tcW w:w="957" w:type="dxa"/>
          </w:tcPr>
          <w:p w14:paraId="4BC17E66" w14:textId="77777777" w:rsidR="00E77B6C" w:rsidRDefault="00E77B6C" w:rsidP="00842E02">
            <w:pPr>
              <w:rPr>
                <w:rFonts w:ascii="Arial" w:hAnsi="Arial" w:cs="Arial"/>
                <w:b/>
              </w:rPr>
            </w:pPr>
          </w:p>
        </w:tc>
      </w:tr>
      <w:tr w:rsidR="00E77B6C" w:rsidRPr="00F607B2" w14:paraId="3FB97730" w14:textId="77777777" w:rsidTr="00842E02">
        <w:tc>
          <w:tcPr>
            <w:tcW w:w="4786" w:type="dxa"/>
            <w:vAlign w:val="bottom"/>
          </w:tcPr>
          <w:p w14:paraId="780ADEE5" w14:textId="77777777" w:rsidR="00E77B6C" w:rsidRPr="00F607B2" w:rsidRDefault="00E77B6C" w:rsidP="00842E02">
            <w:pPr>
              <w:rPr>
                <w:rFonts w:ascii="Arial" w:hAnsi="Arial" w:cs="Arial"/>
                <w:color w:val="000000"/>
              </w:rPr>
            </w:pPr>
            <w:r w:rsidRPr="00F607B2">
              <w:rPr>
                <w:rFonts w:ascii="Arial" w:hAnsi="Arial" w:cs="Arial"/>
                <w:color w:val="000000"/>
              </w:rPr>
              <w:t>Driving</w:t>
            </w:r>
          </w:p>
        </w:tc>
        <w:tc>
          <w:tcPr>
            <w:tcW w:w="425" w:type="dxa"/>
          </w:tcPr>
          <w:p w14:paraId="5416022F" w14:textId="77777777" w:rsidR="00E77B6C" w:rsidRDefault="00E77B6C" w:rsidP="00842E02">
            <w:r w:rsidRPr="00FF60E9">
              <w:rPr>
                <w:rFonts w:ascii="Arial" w:hAnsi="Arial" w:cs="Arial"/>
              </w:rPr>
              <w:t>N</w:t>
            </w:r>
          </w:p>
        </w:tc>
        <w:tc>
          <w:tcPr>
            <w:tcW w:w="957" w:type="dxa"/>
          </w:tcPr>
          <w:p w14:paraId="6B5E9CD0" w14:textId="77777777" w:rsidR="00E77B6C" w:rsidRDefault="00E77B6C" w:rsidP="00842E02">
            <w:pPr>
              <w:rPr>
                <w:rFonts w:ascii="Arial" w:hAnsi="Arial" w:cs="Arial"/>
                <w:b/>
              </w:rPr>
            </w:pPr>
          </w:p>
        </w:tc>
        <w:tc>
          <w:tcPr>
            <w:tcW w:w="957" w:type="dxa"/>
          </w:tcPr>
          <w:p w14:paraId="27B2CC4D" w14:textId="77777777" w:rsidR="00E77B6C" w:rsidRDefault="00E77B6C" w:rsidP="00842E02">
            <w:pPr>
              <w:rPr>
                <w:rFonts w:ascii="Arial" w:hAnsi="Arial" w:cs="Arial"/>
                <w:b/>
              </w:rPr>
            </w:pPr>
          </w:p>
        </w:tc>
        <w:tc>
          <w:tcPr>
            <w:tcW w:w="957" w:type="dxa"/>
          </w:tcPr>
          <w:p w14:paraId="11547FD1" w14:textId="77777777" w:rsidR="00E77B6C" w:rsidRDefault="00E77B6C" w:rsidP="00842E02">
            <w:pPr>
              <w:rPr>
                <w:rFonts w:ascii="Arial" w:hAnsi="Arial" w:cs="Arial"/>
                <w:b/>
              </w:rPr>
            </w:pPr>
          </w:p>
        </w:tc>
        <w:tc>
          <w:tcPr>
            <w:tcW w:w="957" w:type="dxa"/>
          </w:tcPr>
          <w:p w14:paraId="71B8203B" w14:textId="77777777" w:rsidR="00E77B6C" w:rsidRDefault="00E77B6C" w:rsidP="00842E02">
            <w:pPr>
              <w:rPr>
                <w:rFonts w:ascii="Arial" w:hAnsi="Arial" w:cs="Arial"/>
                <w:b/>
              </w:rPr>
            </w:pPr>
          </w:p>
        </w:tc>
      </w:tr>
      <w:tr w:rsidR="00E77B6C" w:rsidRPr="00F607B2" w14:paraId="7548FD64" w14:textId="77777777" w:rsidTr="00842E02">
        <w:tc>
          <w:tcPr>
            <w:tcW w:w="4786" w:type="dxa"/>
            <w:vAlign w:val="bottom"/>
          </w:tcPr>
          <w:p w14:paraId="491E3ABD" w14:textId="77777777" w:rsidR="00E77B6C" w:rsidRPr="00F607B2" w:rsidRDefault="00E77B6C" w:rsidP="00842E02">
            <w:pPr>
              <w:rPr>
                <w:rFonts w:ascii="Arial" w:hAnsi="Arial" w:cs="Arial"/>
                <w:color w:val="000000"/>
              </w:rPr>
            </w:pPr>
            <w:r w:rsidRPr="00F607B2">
              <w:rPr>
                <w:rFonts w:ascii="Arial" w:hAnsi="Arial" w:cs="Arial"/>
                <w:color w:val="000000"/>
              </w:rPr>
              <w:t>Food handling</w:t>
            </w:r>
          </w:p>
        </w:tc>
        <w:tc>
          <w:tcPr>
            <w:tcW w:w="425" w:type="dxa"/>
          </w:tcPr>
          <w:p w14:paraId="27C03762" w14:textId="77777777" w:rsidR="00E77B6C" w:rsidRDefault="00E77B6C" w:rsidP="00842E02">
            <w:r>
              <w:rPr>
                <w:rFonts w:ascii="Arial" w:hAnsi="Arial" w:cs="Arial"/>
              </w:rPr>
              <w:t>N</w:t>
            </w:r>
          </w:p>
        </w:tc>
        <w:tc>
          <w:tcPr>
            <w:tcW w:w="957" w:type="dxa"/>
          </w:tcPr>
          <w:p w14:paraId="14197276" w14:textId="77777777" w:rsidR="00E77B6C" w:rsidRDefault="00E77B6C" w:rsidP="00842E02">
            <w:pPr>
              <w:rPr>
                <w:rFonts w:ascii="Arial" w:hAnsi="Arial" w:cs="Arial"/>
                <w:b/>
              </w:rPr>
            </w:pPr>
          </w:p>
        </w:tc>
        <w:tc>
          <w:tcPr>
            <w:tcW w:w="957" w:type="dxa"/>
          </w:tcPr>
          <w:p w14:paraId="2F48D3C3" w14:textId="77777777" w:rsidR="00E77B6C" w:rsidRDefault="00E77B6C" w:rsidP="00842E02">
            <w:pPr>
              <w:rPr>
                <w:rFonts w:ascii="Arial" w:hAnsi="Arial" w:cs="Arial"/>
                <w:b/>
              </w:rPr>
            </w:pPr>
          </w:p>
        </w:tc>
        <w:tc>
          <w:tcPr>
            <w:tcW w:w="957" w:type="dxa"/>
          </w:tcPr>
          <w:p w14:paraId="17F0B0D7" w14:textId="77777777" w:rsidR="00E77B6C" w:rsidRDefault="00E77B6C" w:rsidP="00842E02">
            <w:pPr>
              <w:rPr>
                <w:rFonts w:ascii="Arial" w:hAnsi="Arial" w:cs="Arial"/>
                <w:b/>
              </w:rPr>
            </w:pPr>
          </w:p>
        </w:tc>
        <w:tc>
          <w:tcPr>
            <w:tcW w:w="957" w:type="dxa"/>
          </w:tcPr>
          <w:p w14:paraId="07BCE926" w14:textId="77777777" w:rsidR="00E77B6C" w:rsidRDefault="00E77B6C" w:rsidP="00842E02">
            <w:pPr>
              <w:rPr>
                <w:rFonts w:ascii="Arial" w:hAnsi="Arial" w:cs="Arial"/>
                <w:b/>
              </w:rPr>
            </w:pPr>
          </w:p>
        </w:tc>
      </w:tr>
      <w:tr w:rsidR="00E77B6C" w:rsidRPr="00F607B2" w14:paraId="515E945A" w14:textId="77777777" w:rsidTr="00842E02">
        <w:tc>
          <w:tcPr>
            <w:tcW w:w="4786" w:type="dxa"/>
            <w:vAlign w:val="bottom"/>
          </w:tcPr>
          <w:p w14:paraId="0C2DD413" w14:textId="77777777" w:rsidR="00E77B6C" w:rsidRPr="00F607B2" w:rsidRDefault="00E77B6C" w:rsidP="00842E02">
            <w:pPr>
              <w:rPr>
                <w:rFonts w:ascii="Arial" w:hAnsi="Arial" w:cs="Arial"/>
                <w:color w:val="000000"/>
              </w:rPr>
            </w:pPr>
            <w:r w:rsidRPr="00F607B2">
              <w:rPr>
                <w:rFonts w:ascii="Arial" w:hAnsi="Arial" w:cs="Arial"/>
                <w:color w:val="000000"/>
              </w:rPr>
              <w:t>Night working</w:t>
            </w:r>
          </w:p>
        </w:tc>
        <w:tc>
          <w:tcPr>
            <w:tcW w:w="425" w:type="dxa"/>
          </w:tcPr>
          <w:p w14:paraId="552DA25C" w14:textId="77777777" w:rsidR="00E77B6C" w:rsidRDefault="00E77B6C" w:rsidP="00842E02">
            <w:r w:rsidRPr="00FF60E9">
              <w:rPr>
                <w:rFonts w:ascii="Arial" w:hAnsi="Arial" w:cs="Arial"/>
              </w:rPr>
              <w:t>N</w:t>
            </w:r>
          </w:p>
        </w:tc>
        <w:tc>
          <w:tcPr>
            <w:tcW w:w="957" w:type="dxa"/>
          </w:tcPr>
          <w:p w14:paraId="52BA8BDF" w14:textId="77777777" w:rsidR="00E77B6C" w:rsidRDefault="00E77B6C" w:rsidP="00842E02">
            <w:pPr>
              <w:rPr>
                <w:rFonts w:ascii="Arial" w:hAnsi="Arial" w:cs="Arial"/>
                <w:b/>
              </w:rPr>
            </w:pPr>
          </w:p>
        </w:tc>
        <w:tc>
          <w:tcPr>
            <w:tcW w:w="957" w:type="dxa"/>
          </w:tcPr>
          <w:p w14:paraId="5994CBCB" w14:textId="77777777" w:rsidR="00E77B6C" w:rsidRDefault="00E77B6C" w:rsidP="00842E02">
            <w:pPr>
              <w:rPr>
                <w:rFonts w:ascii="Arial" w:hAnsi="Arial" w:cs="Arial"/>
                <w:b/>
              </w:rPr>
            </w:pPr>
          </w:p>
        </w:tc>
        <w:tc>
          <w:tcPr>
            <w:tcW w:w="957" w:type="dxa"/>
          </w:tcPr>
          <w:p w14:paraId="3C5B0629" w14:textId="77777777" w:rsidR="00E77B6C" w:rsidRDefault="00E77B6C" w:rsidP="00842E02">
            <w:pPr>
              <w:rPr>
                <w:rFonts w:ascii="Arial" w:hAnsi="Arial" w:cs="Arial"/>
                <w:b/>
              </w:rPr>
            </w:pPr>
          </w:p>
        </w:tc>
        <w:tc>
          <w:tcPr>
            <w:tcW w:w="957" w:type="dxa"/>
          </w:tcPr>
          <w:p w14:paraId="0B081D74" w14:textId="77777777" w:rsidR="00E77B6C" w:rsidRDefault="00E77B6C" w:rsidP="00842E02">
            <w:pPr>
              <w:rPr>
                <w:rFonts w:ascii="Arial" w:hAnsi="Arial" w:cs="Arial"/>
                <w:b/>
              </w:rPr>
            </w:pPr>
          </w:p>
        </w:tc>
      </w:tr>
      <w:tr w:rsidR="00E77B6C" w:rsidRPr="00F607B2" w14:paraId="2E8EB81B" w14:textId="77777777" w:rsidTr="00842E02">
        <w:tc>
          <w:tcPr>
            <w:tcW w:w="4786" w:type="dxa"/>
            <w:vAlign w:val="bottom"/>
          </w:tcPr>
          <w:p w14:paraId="346E16CA" w14:textId="77777777" w:rsidR="00E77B6C" w:rsidRPr="00F607B2" w:rsidRDefault="00E77B6C" w:rsidP="00842E02">
            <w:pPr>
              <w:rPr>
                <w:rFonts w:ascii="Arial" w:hAnsi="Arial" w:cs="Arial"/>
                <w:color w:val="000000"/>
              </w:rPr>
            </w:pPr>
            <w:r w:rsidRPr="00F607B2">
              <w:rPr>
                <w:rFonts w:ascii="Arial" w:hAnsi="Arial" w:cs="Arial"/>
                <w:color w:val="000000"/>
              </w:rPr>
              <w:t>Electrical work</w:t>
            </w:r>
          </w:p>
        </w:tc>
        <w:tc>
          <w:tcPr>
            <w:tcW w:w="425" w:type="dxa"/>
          </w:tcPr>
          <w:p w14:paraId="7E6D11E7" w14:textId="77777777" w:rsidR="00E77B6C" w:rsidRDefault="00E77B6C" w:rsidP="00842E02">
            <w:r w:rsidRPr="00FF60E9">
              <w:rPr>
                <w:rFonts w:ascii="Arial" w:hAnsi="Arial" w:cs="Arial"/>
              </w:rPr>
              <w:t>N</w:t>
            </w:r>
          </w:p>
        </w:tc>
        <w:tc>
          <w:tcPr>
            <w:tcW w:w="957" w:type="dxa"/>
          </w:tcPr>
          <w:p w14:paraId="3954D8E8" w14:textId="77777777" w:rsidR="00E77B6C" w:rsidRDefault="00E77B6C" w:rsidP="00842E02">
            <w:pPr>
              <w:rPr>
                <w:rFonts w:ascii="Arial" w:hAnsi="Arial" w:cs="Arial"/>
                <w:b/>
              </w:rPr>
            </w:pPr>
          </w:p>
        </w:tc>
        <w:tc>
          <w:tcPr>
            <w:tcW w:w="957" w:type="dxa"/>
          </w:tcPr>
          <w:p w14:paraId="07121E37" w14:textId="77777777" w:rsidR="00E77B6C" w:rsidRDefault="00E77B6C" w:rsidP="00842E02">
            <w:pPr>
              <w:rPr>
                <w:rFonts w:ascii="Arial" w:hAnsi="Arial" w:cs="Arial"/>
                <w:b/>
              </w:rPr>
            </w:pPr>
          </w:p>
        </w:tc>
        <w:tc>
          <w:tcPr>
            <w:tcW w:w="957" w:type="dxa"/>
          </w:tcPr>
          <w:p w14:paraId="5D1DE6F7" w14:textId="77777777" w:rsidR="00E77B6C" w:rsidRDefault="00E77B6C" w:rsidP="00842E02">
            <w:pPr>
              <w:rPr>
                <w:rFonts w:ascii="Arial" w:hAnsi="Arial" w:cs="Arial"/>
                <w:b/>
              </w:rPr>
            </w:pPr>
          </w:p>
        </w:tc>
        <w:tc>
          <w:tcPr>
            <w:tcW w:w="957" w:type="dxa"/>
          </w:tcPr>
          <w:p w14:paraId="5F327A67" w14:textId="77777777" w:rsidR="00E77B6C" w:rsidRDefault="00E77B6C" w:rsidP="00842E02">
            <w:pPr>
              <w:rPr>
                <w:rFonts w:ascii="Arial" w:hAnsi="Arial" w:cs="Arial"/>
                <w:b/>
              </w:rPr>
            </w:pPr>
          </w:p>
        </w:tc>
      </w:tr>
      <w:tr w:rsidR="00E77B6C" w:rsidRPr="00F607B2" w14:paraId="431F5737" w14:textId="77777777" w:rsidTr="00842E02">
        <w:tc>
          <w:tcPr>
            <w:tcW w:w="4786" w:type="dxa"/>
          </w:tcPr>
          <w:p w14:paraId="3439B2DC" w14:textId="77777777" w:rsidR="00E77B6C" w:rsidRPr="00F607B2" w:rsidRDefault="00E77B6C" w:rsidP="00842E02">
            <w:pPr>
              <w:rPr>
                <w:rFonts w:ascii="Arial" w:hAnsi="Arial" w:cs="Arial"/>
              </w:rPr>
            </w:pPr>
            <w:r>
              <w:rPr>
                <w:rFonts w:ascii="Arial" w:hAnsi="Arial" w:cs="Arial"/>
              </w:rPr>
              <w:t xml:space="preserve">Physical Effort </w:t>
            </w:r>
          </w:p>
        </w:tc>
        <w:tc>
          <w:tcPr>
            <w:tcW w:w="425" w:type="dxa"/>
          </w:tcPr>
          <w:p w14:paraId="248F6D9A" w14:textId="77777777" w:rsidR="00E77B6C" w:rsidRDefault="00E77B6C" w:rsidP="00842E02">
            <w:r w:rsidRPr="00FF60E9">
              <w:rPr>
                <w:rFonts w:ascii="Arial" w:hAnsi="Arial" w:cs="Arial"/>
              </w:rPr>
              <w:t>N</w:t>
            </w:r>
          </w:p>
        </w:tc>
        <w:tc>
          <w:tcPr>
            <w:tcW w:w="957" w:type="dxa"/>
          </w:tcPr>
          <w:p w14:paraId="2D6C71F5" w14:textId="77777777" w:rsidR="00E77B6C" w:rsidRDefault="00E77B6C" w:rsidP="00842E02">
            <w:pPr>
              <w:rPr>
                <w:rFonts w:ascii="Arial" w:hAnsi="Arial" w:cs="Arial"/>
                <w:b/>
              </w:rPr>
            </w:pPr>
          </w:p>
        </w:tc>
        <w:tc>
          <w:tcPr>
            <w:tcW w:w="957" w:type="dxa"/>
          </w:tcPr>
          <w:p w14:paraId="345C82A5" w14:textId="77777777" w:rsidR="00E77B6C" w:rsidRDefault="00E77B6C" w:rsidP="00842E02">
            <w:pPr>
              <w:rPr>
                <w:rFonts w:ascii="Arial" w:hAnsi="Arial" w:cs="Arial"/>
                <w:b/>
              </w:rPr>
            </w:pPr>
          </w:p>
        </w:tc>
        <w:tc>
          <w:tcPr>
            <w:tcW w:w="957" w:type="dxa"/>
          </w:tcPr>
          <w:p w14:paraId="5C0CC816" w14:textId="77777777" w:rsidR="00E77B6C" w:rsidRDefault="00E77B6C" w:rsidP="00842E02">
            <w:pPr>
              <w:rPr>
                <w:rFonts w:ascii="Arial" w:hAnsi="Arial" w:cs="Arial"/>
                <w:b/>
              </w:rPr>
            </w:pPr>
          </w:p>
        </w:tc>
        <w:tc>
          <w:tcPr>
            <w:tcW w:w="957" w:type="dxa"/>
          </w:tcPr>
          <w:p w14:paraId="7164CD27" w14:textId="77777777" w:rsidR="00E77B6C" w:rsidRDefault="00E77B6C" w:rsidP="00842E02">
            <w:pPr>
              <w:rPr>
                <w:rFonts w:ascii="Arial" w:hAnsi="Arial" w:cs="Arial"/>
                <w:b/>
              </w:rPr>
            </w:pPr>
          </w:p>
        </w:tc>
      </w:tr>
      <w:tr w:rsidR="00E77B6C" w:rsidRPr="00F607B2" w14:paraId="45F99B5B" w14:textId="77777777" w:rsidTr="00842E02">
        <w:tc>
          <w:tcPr>
            <w:tcW w:w="4786" w:type="dxa"/>
          </w:tcPr>
          <w:p w14:paraId="2461B12C" w14:textId="77777777" w:rsidR="00E77B6C" w:rsidRPr="00F607B2" w:rsidRDefault="00E77B6C" w:rsidP="00842E02">
            <w:pPr>
              <w:rPr>
                <w:rFonts w:ascii="Arial" w:hAnsi="Arial" w:cs="Arial"/>
              </w:rPr>
            </w:pPr>
            <w:r>
              <w:rPr>
                <w:rFonts w:ascii="Arial" w:hAnsi="Arial" w:cs="Arial"/>
              </w:rPr>
              <w:t xml:space="preserve">Mental Effort </w:t>
            </w:r>
          </w:p>
        </w:tc>
        <w:tc>
          <w:tcPr>
            <w:tcW w:w="425" w:type="dxa"/>
          </w:tcPr>
          <w:p w14:paraId="52D6B6CE" w14:textId="77777777" w:rsidR="00E77B6C" w:rsidRDefault="00E77B6C" w:rsidP="00842E02">
            <w:r w:rsidRPr="00FF60E9">
              <w:rPr>
                <w:rFonts w:ascii="Arial" w:hAnsi="Arial" w:cs="Arial"/>
              </w:rPr>
              <w:t>N</w:t>
            </w:r>
          </w:p>
        </w:tc>
        <w:tc>
          <w:tcPr>
            <w:tcW w:w="957" w:type="dxa"/>
          </w:tcPr>
          <w:p w14:paraId="122FE42A" w14:textId="77777777" w:rsidR="00E77B6C" w:rsidRDefault="00E77B6C" w:rsidP="00842E02">
            <w:pPr>
              <w:rPr>
                <w:rFonts w:ascii="Arial" w:hAnsi="Arial" w:cs="Arial"/>
                <w:b/>
              </w:rPr>
            </w:pPr>
          </w:p>
        </w:tc>
        <w:tc>
          <w:tcPr>
            <w:tcW w:w="957" w:type="dxa"/>
          </w:tcPr>
          <w:p w14:paraId="5250E53D" w14:textId="77777777" w:rsidR="00E77B6C" w:rsidRDefault="00E77B6C" w:rsidP="00842E02">
            <w:pPr>
              <w:rPr>
                <w:rFonts w:ascii="Arial" w:hAnsi="Arial" w:cs="Arial"/>
                <w:b/>
              </w:rPr>
            </w:pPr>
          </w:p>
        </w:tc>
        <w:tc>
          <w:tcPr>
            <w:tcW w:w="957" w:type="dxa"/>
          </w:tcPr>
          <w:p w14:paraId="04774807" w14:textId="77777777" w:rsidR="00E77B6C" w:rsidRDefault="00E77B6C" w:rsidP="00842E02">
            <w:pPr>
              <w:rPr>
                <w:rFonts w:ascii="Arial" w:hAnsi="Arial" w:cs="Arial"/>
                <w:b/>
              </w:rPr>
            </w:pPr>
          </w:p>
        </w:tc>
        <w:tc>
          <w:tcPr>
            <w:tcW w:w="957" w:type="dxa"/>
          </w:tcPr>
          <w:p w14:paraId="6F12F979" w14:textId="77777777" w:rsidR="00E77B6C" w:rsidRDefault="00E77B6C" w:rsidP="00842E02">
            <w:pPr>
              <w:rPr>
                <w:rFonts w:ascii="Arial" w:hAnsi="Arial" w:cs="Arial"/>
                <w:b/>
              </w:rPr>
            </w:pPr>
          </w:p>
        </w:tc>
      </w:tr>
      <w:tr w:rsidR="00E77B6C" w:rsidRPr="00F607B2" w14:paraId="2914AE91" w14:textId="77777777" w:rsidTr="00842E02">
        <w:tc>
          <w:tcPr>
            <w:tcW w:w="4786" w:type="dxa"/>
          </w:tcPr>
          <w:p w14:paraId="13C9CA67" w14:textId="77777777" w:rsidR="00E77B6C" w:rsidRPr="00F607B2" w:rsidRDefault="00E77B6C" w:rsidP="00842E02">
            <w:pPr>
              <w:rPr>
                <w:rFonts w:ascii="Arial" w:hAnsi="Arial" w:cs="Arial"/>
              </w:rPr>
            </w:pPr>
            <w:r>
              <w:rPr>
                <w:rFonts w:ascii="Arial" w:hAnsi="Arial" w:cs="Arial"/>
              </w:rPr>
              <w:t xml:space="preserve">Emotional Effort </w:t>
            </w:r>
          </w:p>
        </w:tc>
        <w:tc>
          <w:tcPr>
            <w:tcW w:w="425" w:type="dxa"/>
          </w:tcPr>
          <w:p w14:paraId="3F668AD0" w14:textId="77777777" w:rsidR="00E77B6C" w:rsidRDefault="00E77B6C" w:rsidP="00842E02">
            <w:r w:rsidRPr="00FF60E9">
              <w:rPr>
                <w:rFonts w:ascii="Arial" w:hAnsi="Arial" w:cs="Arial"/>
              </w:rPr>
              <w:t>N</w:t>
            </w:r>
          </w:p>
        </w:tc>
        <w:tc>
          <w:tcPr>
            <w:tcW w:w="957" w:type="dxa"/>
          </w:tcPr>
          <w:p w14:paraId="5BE82CA5" w14:textId="77777777" w:rsidR="00E77B6C" w:rsidRDefault="00E77B6C" w:rsidP="00842E02">
            <w:pPr>
              <w:rPr>
                <w:rFonts w:ascii="Arial" w:hAnsi="Arial" w:cs="Arial"/>
                <w:b/>
              </w:rPr>
            </w:pPr>
          </w:p>
        </w:tc>
        <w:tc>
          <w:tcPr>
            <w:tcW w:w="957" w:type="dxa"/>
          </w:tcPr>
          <w:p w14:paraId="7505A309" w14:textId="77777777" w:rsidR="00E77B6C" w:rsidRDefault="00E77B6C" w:rsidP="00842E02">
            <w:pPr>
              <w:rPr>
                <w:rFonts w:ascii="Arial" w:hAnsi="Arial" w:cs="Arial"/>
                <w:b/>
              </w:rPr>
            </w:pPr>
          </w:p>
        </w:tc>
        <w:tc>
          <w:tcPr>
            <w:tcW w:w="957" w:type="dxa"/>
          </w:tcPr>
          <w:p w14:paraId="744C7C17" w14:textId="77777777" w:rsidR="00E77B6C" w:rsidRDefault="00E77B6C" w:rsidP="00842E02">
            <w:pPr>
              <w:rPr>
                <w:rFonts w:ascii="Arial" w:hAnsi="Arial" w:cs="Arial"/>
                <w:b/>
              </w:rPr>
            </w:pPr>
          </w:p>
        </w:tc>
        <w:tc>
          <w:tcPr>
            <w:tcW w:w="957" w:type="dxa"/>
          </w:tcPr>
          <w:p w14:paraId="354166E2" w14:textId="77777777" w:rsidR="00E77B6C" w:rsidRDefault="00E77B6C" w:rsidP="00842E02">
            <w:pPr>
              <w:rPr>
                <w:rFonts w:ascii="Arial" w:hAnsi="Arial" w:cs="Arial"/>
                <w:b/>
              </w:rPr>
            </w:pPr>
          </w:p>
        </w:tc>
      </w:tr>
      <w:tr w:rsidR="00E77B6C" w:rsidRPr="00F607B2" w14:paraId="381F092B" w14:textId="77777777" w:rsidTr="00842E02">
        <w:tc>
          <w:tcPr>
            <w:tcW w:w="4786" w:type="dxa"/>
          </w:tcPr>
          <w:p w14:paraId="1979A893" w14:textId="77777777" w:rsidR="00E77B6C" w:rsidRPr="00F607B2" w:rsidRDefault="00E77B6C" w:rsidP="00842E02">
            <w:pPr>
              <w:rPr>
                <w:rFonts w:ascii="Arial" w:hAnsi="Arial" w:cs="Arial"/>
              </w:rPr>
            </w:pPr>
            <w:r w:rsidRPr="00F607B2">
              <w:rPr>
                <w:rFonts w:ascii="Arial" w:hAnsi="Arial" w:cs="Arial"/>
              </w:rPr>
              <w:t>Working in isolation</w:t>
            </w:r>
          </w:p>
        </w:tc>
        <w:tc>
          <w:tcPr>
            <w:tcW w:w="425" w:type="dxa"/>
          </w:tcPr>
          <w:p w14:paraId="6B44D635" w14:textId="77777777" w:rsidR="00E77B6C" w:rsidRDefault="00E77B6C" w:rsidP="00842E02">
            <w:r>
              <w:rPr>
                <w:rFonts w:ascii="Arial" w:hAnsi="Arial" w:cs="Arial"/>
              </w:rPr>
              <w:t>Y</w:t>
            </w:r>
          </w:p>
        </w:tc>
        <w:tc>
          <w:tcPr>
            <w:tcW w:w="957" w:type="dxa"/>
          </w:tcPr>
          <w:p w14:paraId="4ADAA20B" w14:textId="77777777" w:rsidR="00E77B6C" w:rsidRDefault="00E77B6C" w:rsidP="00842E02">
            <w:pPr>
              <w:rPr>
                <w:rFonts w:ascii="Arial" w:hAnsi="Arial" w:cs="Arial"/>
                <w:b/>
              </w:rPr>
            </w:pPr>
          </w:p>
        </w:tc>
        <w:tc>
          <w:tcPr>
            <w:tcW w:w="957" w:type="dxa"/>
          </w:tcPr>
          <w:p w14:paraId="40876453" w14:textId="77777777" w:rsidR="00E77B6C" w:rsidRDefault="00E77B6C" w:rsidP="00842E02">
            <w:pPr>
              <w:rPr>
                <w:rFonts w:ascii="Arial" w:hAnsi="Arial" w:cs="Arial"/>
                <w:b/>
              </w:rPr>
            </w:pPr>
          </w:p>
        </w:tc>
        <w:tc>
          <w:tcPr>
            <w:tcW w:w="957" w:type="dxa"/>
          </w:tcPr>
          <w:p w14:paraId="2520A64F" w14:textId="77777777" w:rsidR="00E77B6C" w:rsidRDefault="00E77B6C" w:rsidP="00842E02">
            <w:pPr>
              <w:jc w:val="center"/>
              <w:rPr>
                <w:rFonts w:ascii="Arial" w:hAnsi="Arial" w:cs="Arial"/>
                <w:b/>
              </w:rPr>
            </w:pPr>
            <w:r>
              <w:rPr>
                <w:rFonts w:ascii="Arial" w:hAnsi="Arial" w:cs="Arial"/>
                <w:b/>
              </w:rPr>
              <w:sym w:font="Wingdings" w:char="F0FC"/>
            </w:r>
          </w:p>
        </w:tc>
        <w:tc>
          <w:tcPr>
            <w:tcW w:w="957" w:type="dxa"/>
          </w:tcPr>
          <w:p w14:paraId="7098FC96" w14:textId="77777777" w:rsidR="00E77B6C" w:rsidRDefault="00E77B6C" w:rsidP="00842E02">
            <w:pPr>
              <w:rPr>
                <w:rFonts w:ascii="Arial" w:hAnsi="Arial" w:cs="Arial"/>
                <w:b/>
              </w:rPr>
            </w:pPr>
          </w:p>
        </w:tc>
      </w:tr>
      <w:tr w:rsidR="00E77B6C" w:rsidRPr="00F607B2" w14:paraId="0124AC91" w14:textId="77777777" w:rsidTr="00842E02">
        <w:tc>
          <w:tcPr>
            <w:tcW w:w="4786" w:type="dxa"/>
          </w:tcPr>
          <w:p w14:paraId="19AF8812" w14:textId="77777777" w:rsidR="00E77B6C" w:rsidRPr="00F607B2" w:rsidRDefault="00E77B6C" w:rsidP="00842E02">
            <w:pPr>
              <w:rPr>
                <w:rFonts w:ascii="Arial" w:hAnsi="Arial" w:cs="Arial"/>
              </w:rPr>
            </w:pPr>
            <w:r w:rsidRPr="00F607B2">
              <w:rPr>
                <w:rFonts w:ascii="Arial" w:hAnsi="Arial" w:cs="Arial"/>
              </w:rPr>
              <w:t>Challenging behaviour</w:t>
            </w:r>
          </w:p>
        </w:tc>
        <w:tc>
          <w:tcPr>
            <w:tcW w:w="425" w:type="dxa"/>
          </w:tcPr>
          <w:p w14:paraId="7E03DF05" w14:textId="77777777" w:rsidR="00E77B6C" w:rsidRPr="00F607B2" w:rsidRDefault="00E77B6C" w:rsidP="00842E02">
            <w:pPr>
              <w:rPr>
                <w:rFonts w:ascii="Arial" w:hAnsi="Arial" w:cs="Arial"/>
              </w:rPr>
            </w:pPr>
            <w:r>
              <w:rPr>
                <w:rFonts w:ascii="Arial" w:hAnsi="Arial" w:cs="Arial"/>
              </w:rPr>
              <w:t>Y</w:t>
            </w:r>
          </w:p>
        </w:tc>
        <w:tc>
          <w:tcPr>
            <w:tcW w:w="957" w:type="dxa"/>
          </w:tcPr>
          <w:p w14:paraId="758FC3C4" w14:textId="77777777" w:rsidR="00E77B6C" w:rsidRDefault="00E77B6C" w:rsidP="00842E02">
            <w:pPr>
              <w:rPr>
                <w:rFonts w:ascii="Arial" w:hAnsi="Arial" w:cs="Arial"/>
                <w:b/>
              </w:rPr>
            </w:pPr>
          </w:p>
        </w:tc>
        <w:tc>
          <w:tcPr>
            <w:tcW w:w="957" w:type="dxa"/>
          </w:tcPr>
          <w:p w14:paraId="27562746" w14:textId="77777777" w:rsidR="00E77B6C" w:rsidRDefault="00E77B6C" w:rsidP="00842E02">
            <w:pPr>
              <w:rPr>
                <w:rFonts w:ascii="Arial" w:hAnsi="Arial" w:cs="Arial"/>
                <w:b/>
              </w:rPr>
            </w:pPr>
          </w:p>
        </w:tc>
        <w:tc>
          <w:tcPr>
            <w:tcW w:w="957" w:type="dxa"/>
          </w:tcPr>
          <w:p w14:paraId="2F2D5FA7" w14:textId="77777777" w:rsidR="00E77B6C" w:rsidRDefault="00E77B6C" w:rsidP="00842E02">
            <w:pPr>
              <w:jc w:val="center"/>
              <w:rPr>
                <w:rFonts w:ascii="Arial" w:hAnsi="Arial" w:cs="Arial"/>
                <w:b/>
              </w:rPr>
            </w:pPr>
            <w:r>
              <w:rPr>
                <w:rFonts w:ascii="Arial" w:hAnsi="Arial" w:cs="Arial"/>
                <w:b/>
              </w:rPr>
              <w:sym w:font="Wingdings" w:char="F0FC"/>
            </w:r>
          </w:p>
        </w:tc>
        <w:tc>
          <w:tcPr>
            <w:tcW w:w="957" w:type="dxa"/>
          </w:tcPr>
          <w:p w14:paraId="7ABB5E7C" w14:textId="77777777" w:rsidR="00E77B6C" w:rsidRDefault="00E77B6C" w:rsidP="00842E02">
            <w:pPr>
              <w:rPr>
                <w:rFonts w:ascii="Arial" w:hAnsi="Arial" w:cs="Arial"/>
                <w:b/>
              </w:rPr>
            </w:pPr>
          </w:p>
        </w:tc>
      </w:tr>
    </w:tbl>
    <w:p w14:paraId="76FCF157" w14:textId="77777777" w:rsidR="00E77B6C" w:rsidRDefault="00E77B6C" w:rsidP="0096196F">
      <w:pPr>
        <w:spacing w:after="0" w:line="240" w:lineRule="auto"/>
        <w:rPr>
          <w:rFonts w:ascii="Arial" w:hAnsi="Arial" w:cs="Arial"/>
        </w:rPr>
      </w:pPr>
    </w:p>
    <w:p w14:paraId="60C39F6D" w14:textId="77777777" w:rsidR="00E77B6C" w:rsidRDefault="00E77B6C" w:rsidP="0096196F">
      <w:pPr>
        <w:spacing w:after="0" w:line="240" w:lineRule="auto"/>
        <w:rPr>
          <w:rFonts w:ascii="Arial" w:hAnsi="Arial" w:cs="Arial"/>
        </w:rPr>
      </w:pPr>
    </w:p>
    <w:p w14:paraId="4BC7F18A" w14:textId="77777777" w:rsidR="00E77B6C" w:rsidRDefault="00E77B6C" w:rsidP="0096196F">
      <w:pPr>
        <w:spacing w:after="0" w:line="240" w:lineRule="auto"/>
        <w:rPr>
          <w:rFonts w:ascii="Arial" w:hAnsi="Arial" w:cs="Arial"/>
        </w:rPr>
      </w:pPr>
    </w:p>
    <w:p w14:paraId="508A05E9" w14:textId="77777777" w:rsidR="00E77B6C" w:rsidRDefault="00E77B6C" w:rsidP="0096196F">
      <w:pPr>
        <w:spacing w:after="0" w:line="240" w:lineRule="auto"/>
        <w:rPr>
          <w:rFonts w:ascii="Arial" w:hAnsi="Arial" w:cs="Arial"/>
        </w:rPr>
      </w:pPr>
    </w:p>
    <w:p w14:paraId="5A11A01F" w14:textId="77777777" w:rsidR="00E77B6C" w:rsidRDefault="00E77B6C" w:rsidP="0096196F">
      <w:pPr>
        <w:spacing w:after="0" w:line="240" w:lineRule="auto"/>
        <w:rPr>
          <w:rFonts w:ascii="Arial" w:hAnsi="Arial" w:cs="Arial"/>
        </w:rPr>
      </w:pPr>
    </w:p>
    <w:p w14:paraId="7138B55A" w14:textId="77777777" w:rsidR="00E77B6C" w:rsidRDefault="00E77B6C" w:rsidP="0096196F">
      <w:pPr>
        <w:spacing w:after="0" w:line="240" w:lineRule="auto"/>
        <w:rPr>
          <w:rFonts w:ascii="Arial" w:hAnsi="Arial" w:cs="Arial"/>
        </w:rPr>
      </w:pPr>
    </w:p>
    <w:p w14:paraId="279233B6" w14:textId="77777777" w:rsidR="00E77B6C" w:rsidRDefault="00E77B6C" w:rsidP="0096196F">
      <w:pPr>
        <w:spacing w:after="0" w:line="240" w:lineRule="auto"/>
        <w:rPr>
          <w:rFonts w:ascii="Arial" w:hAnsi="Arial" w:cs="Arial"/>
        </w:rPr>
      </w:pPr>
    </w:p>
    <w:p w14:paraId="2ED683E4" w14:textId="77777777" w:rsidR="00E77B6C" w:rsidRPr="00842E02" w:rsidRDefault="00E77B6C" w:rsidP="00842E02">
      <w:pPr>
        <w:spacing w:after="0" w:line="240" w:lineRule="auto"/>
        <w:rPr>
          <w:rFonts w:ascii="Arial" w:hAnsi="Arial"/>
        </w:rPr>
      </w:pPr>
    </w:p>
    <w:p w14:paraId="768E9332" w14:textId="77777777" w:rsidR="00E77B6C" w:rsidRPr="00842E02" w:rsidRDefault="00E77B6C" w:rsidP="00842E02">
      <w:pPr>
        <w:spacing w:after="0" w:line="240" w:lineRule="auto"/>
        <w:rPr>
          <w:rFonts w:ascii="Arial" w:hAnsi="Arial"/>
        </w:rPr>
      </w:pPr>
    </w:p>
    <w:p w14:paraId="56B1EF68" w14:textId="77777777" w:rsidR="00E77B6C" w:rsidRPr="00842E02" w:rsidRDefault="00E77B6C" w:rsidP="00842E02">
      <w:pPr>
        <w:spacing w:after="0" w:line="240" w:lineRule="auto"/>
        <w:rPr>
          <w:rFonts w:ascii="Arial" w:hAnsi="Arial"/>
        </w:rPr>
      </w:pPr>
    </w:p>
    <w:p w14:paraId="033A4792" w14:textId="77777777" w:rsidR="00E77B6C" w:rsidRPr="00842E02" w:rsidRDefault="00E77B6C" w:rsidP="00842E02">
      <w:pPr>
        <w:spacing w:after="0" w:line="240" w:lineRule="auto"/>
        <w:rPr>
          <w:rFonts w:ascii="Arial" w:hAnsi="Arial"/>
        </w:rPr>
      </w:pPr>
    </w:p>
    <w:p w14:paraId="6DD856E5" w14:textId="77777777" w:rsidR="00E77B6C" w:rsidRPr="00A1395C" w:rsidRDefault="00E77B6C" w:rsidP="0096196F">
      <w:pPr>
        <w:spacing w:after="0" w:line="240" w:lineRule="auto"/>
        <w:rPr>
          <w:rFonts w:ascii="Arial" w:hAnsi="Arial" w:cs="Arial"/>
        </w:rPr>
      </w:pPr>
    </w:p>
    <w:sectPr w:rsidR="00E77B6C" w:rsidRPr="00A1395C" w:rsidSect="00F67AF1">
      <w:headerReference w:type="default" r:id="rId9"/>
      <w:footerReference w:type="default" r:id="rId10"/>
      <w:pgSz w:w="11906" w:h="16838" w:code="9"/>
      <w:pgMar w:top="964" w:right="1440" w:bottom="1440" w:left="1440" w:header="284" w:footer="709"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48921" w14:textId="77777777" w:rsidR="00842E02" w:rsidRDefault="00842E02" w:rsidP="008D6EE5">
      <w:pPr>
        <w:spacing w:after="0" w:line="240" w:lineRule="auto"/>
      </w:pPr>
      <w:r>
        <w:separator/>
      </w:r>
    </w:p>
  </w:endnote>
  <w:endnote w:type="continuationSeparator" w:id="0">
    <w:p w14:paraId="4C924A3C" w14:textId="77777777" w:rsidR="00842E02" w:rsidRDefault="00842E02" w:rsidP="008D6EE5">
      <w:pPr>
        <w:spacing w:after="0" w:line="240" w:lineRule="auto"/>
      </w:pPr>
      <w:r>
        <w:continuationSeparator/>
      </w:r>
    </w:p>
  </w:endnote>
  <w:endnote w:type="continuationNotice" w:id="1">
    <w:p w14:paraId="1856CCB2" w14:textId="77777777" w:rsidR="00842E02" w:rsidRDefault="00842E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8A277" w14:textId="77777777" w:rsidR="007B23F7" w:rsidRDefault="007B23F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E9B1E" w14:textId="77777777" w:rsidR="00842E02" w:rsidRDefault="00842E02" w:rsidP="008D6EE5">
      <w:pPr>
        <w:spacing w:after="0" w:line="240" w:lineRule="auto"/>
      </w:pPr>
      <w:r>
        <w:separator/>
      </w:r>
    </w:p>
  </w:footnote>
  <w:footnote w:type="continuationSeparator" w:id="0">
    <w:p w14:paraId="03E4D176" w14:textId="77777777" w:rsidR="00842E02" w:rsidRDefault="00842E02" w:rsidP="008D6EE5">
      <w:pPr>
        <w:spacing w:after="0" w:line="240" w:lineRule="auto"/>
      </w:pPr>
      <w:r>
        <w:continuationSeparator/>
      </w:r>
    </w:p>
  </w:footnote>
  <w:footnote w:type="continuationNotice" w:id="1">
    <w:p w14:paraId="28F187BA" w14:textId="77777777" w:rsidR="00842E02" w:rsidRDefault="00842E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A8B81" w14:textId="77777777" w:rsidR="007B23F7" w:rsidRDefault="007B23F7" w:rsidP="00FE6403">
    <w:pPr>
      <w:pStyle w:val="Header"/>
      <w:rPr>
        <w:b/>
        <w:sz w:val="28"/>
        <w:szCs w:val="28"/>
      </w:rPr>
    </w:pPr>
  </w:p>
  <w:p w14:paraId="21168518" w14:textId="77777777" w:rsidR="007B23F7" w:rsidRPr="00EB27CC" w:rsidRDefault="007B23F7" w:rsidP="006B4C3C">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21BAF"/>
    <w:multiLevelType w:val="hybridMultilevel"/>
    <w:tmpl w:val="8780D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C33599"/>
    <w:multiLevelType w:val="hybridMultilevel"/>
    <w:tmpl w:val="3BCC52F0"/>
    <w:lvl w:ilvl="0" w:tplc="A8D451A6">
      <w:start w:val="4"/>
      <w:numFmt w:val="decimal"/>
      <w:lvlText w:val="%1."/>
      <w:lvlJc w:val="left"/>
      <w:pPr>
        <w:tabs>
          <w:tab w:val="num" w:pos="420"/>
        </w:tabs>
        <w:ind w:left="420" w:hanging="360"/>
      </w:pPr>
      <w:rPr>
        <w:rFonts w:hint="default"/>
      </w:rPr>
    </w:lvl>
    <w:lvl w:ilvl="1" w:tplc="238C1C80">
      <w:start w:val="1"/>
      <w:numFmt w:val="lowerLetter"/>
      <w:lvlText w:val="%2)"/>
      <w:lvlJc w:val="left"/>
      <w:pPr>
        <w:tabs>
          <w:tab w:val="num" w:pos="1140"/>
        </w:tabs>
        <w:ind w:left="1140" w:hanging="360"/>
      </w:pPr>
      <w:rPr>
        <w:rFonts w:hint="default"/>
      </w:rPr>
    </w:lvl>
    <w:lvl w:ilvl="2" w:tplc="0409001B">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07C11B8E"/>
    <w:multiLevelType w:val="hybridMultilevel"/>
    <w:tmpl w:val="713A33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287F5E"/>
    <w:multiLevelType w:val="hybridMultilevel"/>
    <w:tmpl w:val="26389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686CC2"/>
    <w:multiLevelType w:val="hybridMultilevel"/>
    <w:tmpl w:val="2F88D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012B65"/>
    <w:multiLevelType w:val="hybridMultilevel"/>
    <w:tmpl w:val="EE502C8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EB4031"/>
    <w:multiLevelType w:val="hybridMultilevel"/>
    <w:tmpl w:val="95EC2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1437316C"/>
    <w:multiLevelType w:val="hybridMultilevel"/>
    <w:tmpl w:val="69822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107D10"/>
    <w:multiLevelType w:val="hybridMultilevel"/>
    <w:tmpl w:val="44F61262"/>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CE3C6B"/>
    <w:multiLevelType w:val="hybridMultilevel"/>
    <w:tmpl w:val="38B02CA2"/>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D0427F"/>
    <w:multiLevelType w:val="hybridMultilevel"/>
    <w:tmpl w:val="B0A06906"/>
    <w:lvl w:ilvl="0" w:tplc="6A9C4666">
      <w:start w:val="1"/>
      <w:numFmt w:val="decimal"/>
      <w:lvlText w:val="%1."/>
      <w:lvlJc w:val="left"/>
      <w:pPr>
        <w:tabs>
          <w:tab w:val="num" w:pos="720"/>
        </w:tabs>
        <w:ind w:left="720" w:hanging="720"/>
      </w:pPr>
      <w:rPr>
        <w:rFonts w:hint="default"/>
      </w:rPr>
    </w:lvl>
    <w:lvl w:ilvl="1" w:tplc="70E0B820">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7146BD2"/>
    <w:multiLevelType w:val="hybridMultilevel"/>
    <w:tmpl w:val="36C203C8"/>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A4549FB"/>
    <w:multiLevelType w:val="hybridMultilevel"/>
    <w:tmpl w:val="551A3C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D2585E"/>
    <w:multiLevelType w:val="hybridMultilevel"/>
    <w:tmpl w:val="CCF2DC54"/>
    <w:lvl w:ilvl="0" w:tplc="76C273C0">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4F2D6C"/>
    <w:multiLevelType w:val="hybridMultilevel"/>
    <w:tmpl w:val="5DAC14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830E70"/>
    <w:multiLevelType w:val="hybridMultilevel"/>
    <w:tmpl w:val="30D02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196AAA"/>
    <w:multiLevelType w:val="hybridMultilevel"/>
    <w:tmpl w:val="9CA264E6"/>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271D55"/>
    <w:multiLevelType w:val="hybridMultilevel"/>
    <w:tmpl w:val="EBBC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BD00FD"/>
    <w:multiLevelType w:val="hybridMultilevel"/>
    <w:tmpl w:val="2AF0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856C71"/>
    <w:multiLevelType w:val="hybridMultilevel"/>
    <w:tmpl w:val="DEBC7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AE45072"/>
    <w:multiLevelType w:val="hybridMultilevel"/>
    <w:tmpl w:val="BD109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087013"/>
    <w:multiLevelType w:val="hybridMultilevel"/>
    <w:tmpl w:val="A366F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1ED4043"/>
    <w:multiLevelType w:val="hybridMultilevel"/>
    <w:tmpl w:val="09C2A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3231B7A"/>
    <w:multiLevelType w:val="hybridMultilevel"/>
    <w:tmpl w:val="AC3AA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CA402B"/>
    <w:multiLevelType w:val="hybridMultilevel"/>
    <w:tmpl w:val="E92CBF86"/>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20264B"/>
    <w:multiLevelType w:val="hybridMultilevel"/>
    <w:tmpl w:val="A412D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364A95"/>
    <w:multiLevelType w:val="hybridMultilevel"/>
    <w:tmpl w:val="F7064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D541B76"/>
    <w:multiLevelType w:val="hybridMultilevel"/>
    <w:tmpl w:val="830E53D4"/>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62317A"/>
    <w:multiLevelType w:val="hybridMultilevel"/>
    <w:tmpl w:val="904A0B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0C1950"/>
    <w:multiLevelType w:val="hybridMultilevel"/>
    <w:tmpl w:val="8C1EE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5C339A2"/>
    <w:multiLevelType w:val="hybridMultilevel"/>
    <w:tmpl w:val="82649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62D1FDB"/>
    <w:multiLevelType w:val="hybridMultilevel"/>
    <w:tmpl w:val="9B860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9BC118D"/>
    <w:multiLevelType w:val="hybridMultilevel"/>
    <w:tmpl w:val="281AD80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39" w15:restartNumberingAfterBreak="0">
    <w:nsid w:val="6FDC15BA"/>
    <w:multiLevelType w:val="hybridMultilevel"/>
    <w:tmpl w:val="67267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A1C5CC7"/>
    <w:multiLevelType w:val="hybridMultilevel"/>
    <w:tmpl w:val="0756A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A3349DE"/>
    <w:multiLevelType w:val="hybridMultilevel"/>
    <w:tmpl w:val="FA6CC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F023542"/>
    <w:multiLevelType w:val="hybridMultilevel"/>
    <w:tmpl w:val="B44C7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39"/>
  </w:num>
  <w:num w:numId="3">
    <w:abstractNumId w:val="37"/>
  </w:num>
  <w:num w:numId="4">
    <w:abstractNumId w:val="17"/>
  </w:num>
  <w:num w:numId="5">
    <w:abstractNumId w:val="27"/>
  </w:num>
  <w:num w:numId="6">
    <w:abstractNumId w:val="0"/>
  </w:num>
  <w:num w:numId="7">
    <w:abstractNumId w:val="24"/>
  </w:num>
  <w:num w:numId="8">
    <w:abstractNumId w:val="8"/>
  </w:num>
  <w:num w:numId="9">
    <w:abstractNumId w:val="26"/>
  </w:num>
  <w:num w:numId="10">
    <w:abstractNumId w:val="6"/>
  </w:num>
  <w:num w:numId="11">
    <w:abstractNumId w:val="36"/>
  </w:num>
  <w:num w:numId="12">
    <w:abstractNumId w:val="23"/>
  </w:num>
  <w:num w:numId="13">
    <w:abstractNumId w:val="29"/>
  </w:num>
  <w:num w:numId="14">
    <w:abstractNumId w:val="19"/>
  </w:num>
  <w:num w:numId="15">
    <w:abstractNumId w:val="38"/>
  </w:num>
  <w:num w:numId="16">
    <w:abstractNumId w:val="20"/>
  </w:num>
  <w:num w:numId="17">
    <w:abstractNumId w:val="15"/>
  </w:num>
  <w:num w:numId="18">
    <w:abstractNumId w:val="7"/>
  </w:num>
  <w:num w:numId="19">
    <w:abstractNumId w:val="28"/>
  </w:num>
  <w:num w:numId="20">
    <w:abstractNumId w:val="21"/>
  </w:num>
  <w:num w:numId="21">
    <w:abstractNumId w:val="2"/>
  </w:num>
  <w:num w:numId="22">
    <w:abstractNumId w:val="13"/>
  </w:num>
  <w:num w:numId="23">
    <w:abstractNumId w:val="22"/>
  </w:num>
  <w:num w:numId="24">
    <w:abstractNumId w:val="16"/>
  </w:num>
  <w:num w:numId="25">
    <w:abstractNumId w:val="9"/>
  </w:num>
  <w:num w:numId="26">
    <w:abstractNumId w:val="33"/>
  </w:num>
  <w:num w:numId="27">
    <w:abstractNumId w:val="12"/>
  </w:num>
  <w:num w:numId="28">
    <w:abstractNumId w:val="10"/>
  </w:num>
  <w:num w:numId="29">
    <w:abstractNumId w:val="30"/>
  </w:num>
  <w:num w:numId="30">
    <w:abstractNumId w:val="34"/>
  </w:num>
  <w:num w:numId="31">
    <w:abstractNumId w:val="5"/>
  </w:num>
  <w:num w:numId="32">
    <w:abstractNumId w:val="11"/>
  </w:num>
  <w:num w:numId="33">
    <w:abstractNumId w:val="1"/>
  </w:num>
  <w:num w:numId="34">
    <w:abstractNumId w:val="14"/>
  </w:num>
  <w:num w:numId="35">
    <w:abstractNumId w:val="18"/>
  </w:num>
  <w:num w:numId="36">
    <w:abstractNumId w:val="31"/>
  </w:num>
  <w:num w:numId="37">
    <w:abstractNumId w:val="42"/>
  </w:num>
  <w:num w:numId="38">
    <w:abstractNumId w:val="41"/>
  </w:num>
  <w:num w:numId="39">
    <w:abstractNumId w:val="4"/>
  </w:num>
  <w:num w:numId="40">
    <w:abstractNumId w:val="3"/>
  </w:num>
  <w:num w:numId="41">
    <w:abstractNumId w:val="40"/>
  </w:num>
  <w:num w:numId="42">
    <w:abstractNumId w:val="35"/>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5C9E"/>
    <w:rsid w:val="00012899"/>
    <w:rsid w:val="00024746"/>
    <w:rsid w:val="00046C82"/>
    <w:rsid w:val="0005796B"/>
    <w:rsid w:val="000C09D3"/>
    <w:rsid w:val="000C5D5B"/>
    <w:rsid w:val="000E5016"/>
    <w:rsid w:val="000F4B28"/>
    <w:rsid w:val="00103ABC"/>
    <w:rsid w:val="001126F6"/>
    <w:rsid w:val="00120D94"/>
    <w:rsid w:val="0012295B"/>
    <w:rsid w:val="00172534"/>
    <w:rsid w:val="00175462"/>
    <w:rsid w:val="001B750B"/>
    <w:rsid w:val="001D2D93"/>
    <w:rsid w:val="001E7B5A"/>
    <w:rsid w:val="00210F7C"/>
    <w:rsid w:val="002129F0"/>
    <w:rsid w:val="00213541"/>
    <w:rsid w:val="002619FF"/>
    <w:rsid w:val="0027581A"/>
    <w:rsid w:val="00292ECC"/>
    <w:rsid w:val="002C0FFC"/>
    <w:rsid w:val="002C2146"/>
    <w:rsid w:val="002D3A5F"/>
    <w:rsid w:val="00301A19"/>
    <w:rsid w:val="0033257D"/>
    <w:rsid w:val="003468F8"/>
    <w:rsid w:val="00356133"/>
    <w:rsid w:val="003612E7"/>
    <w:rsid w:val="003856BA"/>
    <w:rsid w:val="0039705C"/>
    <w:rsid w:val="003B04AD"/>
    <w:rsid w:val="003B43F4"/>
    <w:rsid w:val="003E75F0"/>
    <w:rsid w:val="00431F44"/>
    <w:rsid w:val="004570BA"/>
    <w:rsid w:val="00464B75"/>
    <w:rsid w:val="004733A7"/>
    <w:rsid w:val="004823D1"/>
    <w:rsid w:val="00493225"/>
    <w:rsid w:val="00495863"/>
    <w:rsid w:val="004B21A5"/>
    <w:rsid w:val="004B25E6"/>
    <w:rsid w:val="005033D7"/>
    <w:rsid w:val="00531696"/>
    <w:rsid w:val="005351A2"/>
    <w:rsid w:val="005537DA"/>
    <w:rsid w:val="00573BD4"/>
    <w:rsid w:val="005776BB"/>
    <w:rsid w:val="00582FFF"/>
    <w:rsid w:val="005936CA"/>
    <w:rsid w:val="005A1F2C"/>
    <w:rsid w:val="005E6AAC"/>
    <w:rsid w:val="00612CE7"/>
    <w:rsid w:val="00615705"/>
    <w:rsid w:val="0065668D"/>
    <w:rsid w:val="006B4C3C"/>
    <w:rsid w:val="006C3235"/>
    <w:rsid w:val="006C38CB"/>
    <w:rsid w:val="006E2781"/>
    <w:rsid w:val="006F4F61"/>
    <w:rsid w:val="006F5D1E"/>
    <w:rsid w:val="00745AB0"/>
    <w:rsid w:val="0079132F"/>
    <w:rsid w:val="00792B09"/>
    <w:rsid w:val="007B23F7"/>
    <w:rsid w:val="00840B02"/>
    <w:rsid w:val="00841543"/>
    <w:rsid w:val="00842E02"/>
    <w:rsid w:val="00853F7E"/>
    <w:rsid w:val="008571EC"/>
    <w:rsid w:val="0086334C"/>
    <w:rsid w:val="00863ED6"/>
    <w:rsid w:val="0087013E"/>
    <w:rsid w:val="008D6EE5"/>
    <w:rsid w:val="008E2A79"/>
    <w:rsid w:val="0091408E"/>
    <w:rsid w:val="0095136F"/>
    <w:rsid w:val="0096196F"/>
    <w:rsid w:val="009A2853"/>
    <w:rsid w:val="009B1823"/>
    <w:rsid w:val="009D0DEA"/>
    <w:rsid w:val="009F288D"/>
    <w:rsid w:val="00A04F4A"/>
    <w:rsid w:val="00A1395C"/>
    <w:rsid w:val="00A400B0"/>
    <w:rsid w:val="00AC177C"/>
    <w:rsid w:val="00B233D6"/>
    <w:rsid w:val="00B327B2"/>
    <w:rsid w:val="00BB535B"/>
    <w:rsid w:val="00BF126B"/>
    <w:rsid w:val="00C7545C"/>
    <w:rsid w:val="00CC2ED7"/>
    <w:rsid w:val="00CC2F4E"/>
    <w:rsid w:val="00D03281"/>
    <w:rsid w:val="00D109FB"/>
    <w:rsid w:val="00D244DD"/>
    <w:rsid w:val="00D4362D"/>
    <w:rsid w:val="00D44AB0"/>
    <w:rsid w:val="00D85E27"/>
    <w:rsid w:val="00DE0848"/>
    <w:rsid w:val="00E06039"/>
    <w:rsid w:val="00E4683E"/>
    <w:rsid w:val="00E77B6C"/>
    <w:rsid w:val="00E8163D"/>
    <w:rsid w:val="00EB03ED"/>
    <w:rsid w:val="00EC59A0"/>
    <w:rsid w:val="00F16B37"/>
    <w:rsid w:val="00F607B2"/>
    <w:rsid w:val="00F67AF1"/>
    <w:rsid w:val="00F739CD"/>
    <w:rsid w:val="00FB0925"/>
    <w:rsid w:val="00FE6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EDE2A"/>
  <w15:docId w15:val="{625E25A4-8819-4400-AFD0-9F3691B4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1E7B5A"/>
    <w:pPr>
      <w:ind w:left="720"/>
      <w:contextualSpacing/>
    </w:pPr>
  </w:style>
  <w:style w:type="paragraph" w:styleId="NormalWeb">
    <w:name w:val="Normal (Web)"/>
    <w:basedOn w:val="Normal"/>
    <w:uiPriority w:val="99"/>
    <w:semiHidden/>
    <w:unhideWhenUsed/>
    <w:rsid w:val="00005C9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odyTextIndent">
    <w:name w:val="Body Text Indent"/>
    <w:basedOn w:val="Normal"/>
    <w:link w:val="BodyTextIndentChar"/>
    <w:uiPriority w:val="99"/>
    <w:semiHidden/>
    <w:unhideWhenUsed/>
    <w:rsid w:val="00612CE7"/>
    <w:pPr>
      <w:spacing w:after="120"/>
      <w:ind w:left="283"/>
    </w:pPr>
  </w:style>
  <w:style w:type="character" w:customStyle="1" w:styleId="BodyTextIndentChar">
    <w:name w:val="Body Text Indent Char"/>
    <w:basedOn w:val="DefaultParagraphFont"/>
    <w:link w:val="BodyTextIndent"/>
    <w:uiPriority w:val="99"/>
    <w:semiHidden/>
    <w:rsid w:val="00612CE7"/>
  </w:style>
  <w:style w:type="paragraph" w:styleId="BodyText2">
    <w:name w:val="Body Text 2"/>
    <w:basedOn w:val="Normal"/>
    <w:link w:val="BodyText2Char"/>
    <w:uiPriority w:val="99"/>
    <w:unhideWhenUsed/>
    <w:rsid w:val="00D4362D"/>
    <w:pPr>
      <w:spacing w:after="120" w:line="480" w:lineRule="auto"/>
    </w:pPr>
  </w:style>
  <w:style w:type="character" w:customStyle="1" w:styleId="BodyText2Char">
    <w:name w:val="Body Text 2 Char"/>
    <w:basedOn w:val="DefaultParagraphFont"/>
    <w:link w:val="BodyText2"/>
    <w:uiPriority w:val="99"/>
    <w:rsid w:val="00D43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6C49A-4DF5-4464-9A80-364142B0B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2253</Words>
  <Characters>12844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Pitman-Moore, Clinton</cp:lastModifiedBy>
  <cp:revision>1</cp:revision>
  <cp:lastPrinted>2019-08-10T14:57:00Z</cp:lastPrinted>
  <dcterms:created xsi:type="dcterms:W3CDTF">2022-10-19T09:20:00Z</dcterms:created>
  <dcterms:modified xsi:type="dcterms:W3CDTF">2023-05-19T08:17:00Z</dcterms:modified>
</cp:coreProperties>
</file>