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45FC0" w:rsidRPr="00E45FC0" w:rsidRDefault="00E45FC0" w:rsidP="00E45FC0">
      <w:pPr>
        <w:jc w:val="right"/>
      </w:pPr>
      <w:bookmarkStart w:id="0" w:name="_GoBack"/>
      <w:bookmarkEnd w:id="0"/>
      <w:r w:rsidRPr="00E45FC0">
        <w:rPr>
          <w:noProof/>
        </w:rPr>
        <w:drawing>
          <wp:anchor distT="0" distB="0" distL="114300" distR="114300" simplePos="0" relativeHeight="251659264" behindDoc="0" locked="0" layoutInCell="1" allowOverlap="1" wp14:anchorId="0C4A20A2" wp14:editId="12D298E8">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E45FC0" w:rsidRPr="00E45FC0" w:rsidRDefault="00E45FC0" w:rsidP="00E45FC0">
      <w:pPr>
        <w:spacing w:after="0" w:line="240" w:lineRule="auto"/>
        <w:ind w:left="-567" w:right="-472"/>
        <w:jc w:val="center"/>
        <w:rPr>
          <w:rFonts w:ascii="Arial" w:hAnsi="Arial" w:cs="Arial"/>
          <w:sz w:val="20"/>
        </w:rPr>
      </w:pPr>
    </w:p>
    <w:p w:rsidR="00E45FC0" w:rsidRPr="00E45FC0" w:rsidRDefault="00E45FC0" w:rsidP="00E45FC0">
      <w:pPr>
        <w:spacing w:after="0" w:line="240" w:lineRule="auto"/>
        <w:ind w:left="-567" w:right="-472"/>
        <w:jc w:val="center"/>
        <w:rPr>
          <w:rFonts w:ascii="Arial" w:hAnsi="Arial" w:cs="Arial"/>
          <w:sz w:val="40"/>
        </w:rPr>
      </w:pPr>
      <w:r w:rsidRPr="00E45FC0">
        <w:rPr>
          <w:rFonts w:ascii="Arial" w:hAnsi="Arial" w:cs="Arial"/>
          <w:sz w:val="40"/>
        </w:rPr>
        <w:t>JOB DESCRIPTION</w:t>
      </w:r>
    </w:p>
    <w:p w:rsidR="00E45FC0" w:rsidRPr="00E45FC0" w:rsidRDefault="00E45FC0" w:rsidP="00E45FC0">
      <w:pPr>
        <w:spacing w:after="0" w:line="240" w:lineRule="auto"/>
        <w:ind w:right="-472" w:firstLine="426"/>
        <w:jc w:val="center"/>
        <w:rPr>
          <w:rFonts w:ascii="Arial" w:hAnsi="Arial" w:cs="Arial"/>
        </w:rPr>
      </w:pPr>
    </w:p>
    <w:p w:rsidR="00E45FC0" w:rsidRPr="00E45FC0" w:rsidRDefault="00E45FC0" w:rsidP="00E45FC0">
      <w:pPr>
        <w:spacing w:after="0" w:line="240" w:lineRule="auto"/>
        <w:ind w:left="-567" w:right="-472"/>
        <w:rPr>
          <w:rFonts w:ascii="Arial" w:hAnsi="Arial" w:cs="Arial"/>
        </w:rPr>
      </w:pPr>
      <w:r w:rsidRPr="00E45FC0">
        <w:rPr>
          <w:rFonts w:ascii="Arial" w:hAnsi="Arial" w:cs="Arial"/>
        </w:rPr>
        <w:t>.</w:t>
      </w:r>
    </w:p>
    <w:p w:rsidR="00E45FC0" w:rsidRPr="00E45FC0" w:rsidRDefault="00E45FC0" w:rsidP="00E45FC0">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4565"/>
        <w:gridCol w:w="5641"/>
      </w:tblGrid>
      <w:tr w:rsidR="00E45FC0" w:rsidRPr="00E45FC0" w:rsidTr="00EC4EC5">
        <w:tc>
          <w:tcPr>
            <w:tcW w:w="10206" w:type="dxa"/>
            <w:gridSpan w:val="2"/>
            <w:shd w:val="clear" w:color="auto" w:fill="002060"/>
          </w:tcPr>
          <w:p w:rsidR="00E45FC0" w:rsidRPr="00E45FC0" w:rsidRDefault="00E45FC0" w:rsidP="00EC4EC5">
            <w:pPr>
              <w:jc w:val="both"/>
              <w:rPr>
                <w:rFonts w:ascii="Arial" w:hAnsi="Arial" w:cs="Arial"/>
                <w:b/>
              </w:rPr>
            </w:pPr>
            <w:r w:rsidRPr="00E45FC0">
              <w:rPr>
                <w:rFonts w:ascii="Arial" w:hAnsi="Arial" w:cs="Arial"/>
                <w:b/>
              </w:rPr>
              <w:t xml:space="preserve">JOB DETAILS </w:t>
            </w:r>
          </w:p>
        </w:tc>
      </w:tr>
      <w:tr w:rsidR="00E45FC0" w:rsidRPr="00E45FC0" w:rsidTr="00A52468">
        <w:tc>
          <w:tcPr>
            <w:tcW w:w="4565" w:type="dxa"/>
          </w:tcPr>
          <w:p w:rsidR="005B2CB6" w:rsidRDefault="00E45FC0" w:rsidP="00EC4EC5">
            <w:pPr>
              <w:jc w:val="both"/>
              <w:rPr>
                <w:rFonts w:ascii="Arial" w:hAnsi="Arial" w:cs="Arial"/>
                <w:b/>
              </w:rPr>
            </w:pPr>
            <w:r w:rsidRPr="00E45FC0">
              <w:rPr>
                <w:rFonts w:ascii="Arial" w:hAnsi="Arial" w:cs="Arial"/>
                <w:b/>
              </w:rPr>
              <w:t>Job Title</w:t>
            </w:r>
            <w:r w:rsidR="005B2CB6">
              <w:rPr>
                <w:rFonts w:ascii="Arial" w:hAnsi="Arial" w:cs="Arial"/>
                <w:b/>
              </w:rPr>
              <w:t>:</w:t>
            </w:r>
            <w:r w:rsidRPr="00E45FC0">
              <w:rPr>
                <w:rFonts w:ascii="Arial" w:hAnsi="Arial" w:cs="Arial"/>
                <w:b/>
              </w:rPr>
              <w:t xml:space="preserve"> </w:t>
            </w:r>
            <w:r w:rsidR="005B2CB6">
              <w:rPr>
                <w:rFonts w:ascii="Arial" w:hAnsi="Arial" w:cs="Arial"/>
                <w:b/>
              </w:rPr>
              <w:t xml:space="preserve"> </w:t>
            </w:r>
          </w:p>
          <w:p w:rsidR="00E45FC0" w:rsidRPr="005B2CB6" w:rsidRDefault="00E45FC0" w:rsidP="00EC4EC5">
            <w:pPr>
              <w:jc w:val="both"/>
              <w:rPr>
                <w:rFonts w:ascii="Arial" w:hAnsi="Arial" w:cs="Arial"/>
              </w:rPr>
            </w:pPr>
          </w:p>
        </w:tc>
        <w:tc>
          <w:tcPr>
            <w:tcW w:w="5641" w:type="dxa"/>
          </w:tcPr>
          <w:p w:rsidR="00E45FC0" w:rsidRDefault="00E45FC0" w:rsidP="00EC4EC5">
            <w:pPr>
              <w:jc w:val="both"/>
              <w:rPr>
                <w:rFonts w:ascii="Arial" w:hAnsi="Arial" w:cs="Arial"/>
              </w:rPr>
            </w:pPr>
            <w:r w:rsidRPr="00E45FC0">
              <w:rPr>
                <w:rFonts w:ascii="Arial" w:hAnsi="Arial" w:cs="Arial"/>
              </w:rPr>
              <w:t>Clinical Nurse Specialist (Generic Acute)</w:t>
            </w:r>
          </w:p>
          <w:p w:rsidR="00A52468" w:rsidRPr="00E45FC0" w:rsidRDefault="00A52468" w:rsidP="00EC4EC5">
            <w:pPr>
              <w:jc w:val="both"/>
              <w:rPr>
                <w:rFonts w:ascii="Arial" w:hAnsi="Arial" w:cs="Arial"/>
              </w:rPr>
            </w:pPr>
            <w:r>
              <w:rPr>
                <w:rFonts w:ascii="Arial" w:hAnsi="Arial" w:cs="Arial"/>
              </w:rPr>
              <w:t>Skin Cancer &amp; Sarcoma Clinical Nurse Specialist</w:t>
            </w:r>
          </w:p>
        </w:tc>
      </w:tr>
      <w:tr w:rsidR="00E45FC0" w:rsidRPr="00E45FC0" w:rsidTr="00A52468">
        <w:tc>
          <w:tcPr>
            <w:tcW w:w="4565" w:type="dxa"/>
          </w:tcPr>
          <w:p w:rsidR="00E45FC0" w:rsidRPr="00E45FC0" w:rsidRDefault="00E45FC0" w:rsidP="00EC4EC5">
            <w:pPr>
              <w:jc w:val="both"/>
              <w:rPr>
                <w:rFonts w:ascii="Arial" w:hAnsi="Arial" w:cs="Arial"/>
                <w:b/>
              </w:rPr>
            </w:pPr>
            <w:r w:rsidRPr="00E45FC0">
              <w:rPr>
                <w:rFonts w:ascii="Arial" w:hAnsi="Arial" w:cs="Arial"/>
                <w:b/>
              </w:rPr>
              <w:t>Reports to</w:t>
            </w:r>
            <w:r w:rsidR="005B2CB6">
              <w:rPr>
                <w:rFonts w:ascii="Arial" w:hAnsi="Arial" w:cs="Arial"/>
                <w:b/>
              </w:rPr>
              <w:t xml:space="preserve">: </w:t>
            </w:r>
          </w:p>
        </w:tc>
        <w:tc>
          <w:tcPr>
            <w:tcW w:w="5641" w:type="dxa"/>
          </w:tcPr>
          <w:p w:rsidR="00E45FC0" w:rsidRPr="00E45FC0" w:rsidRDefault="00E45FC0" w:rsidP="00EC4EC5">
            <w:pPr>
              <w:jc w:val="both"/>
              <w:rPr>
                <w:rFonts w:ascii="Arial" w:hAnsi="Arial" w:cs="Arial"/>
              </w:rPr>
            </w:pPr>
            <w:r w:rsidRPr="00E45FC0">
              <w:rPr>
                <w:rFonts w:ascii="Arial" w:hAnsi="Arial" w:cs="Arial"/>
              </w:rPr>
              <w:t xml:space="preserve">Lead Skin / Sarcoma CNS </w:t>
            </w:r>
          </w:p>
        </w:tc>
      </w:tr>
      <w:tr w:rsidR="00E45FC0" w:rsidRPr="00E45FC0" w:rsidTr="00A52468">
        <w:tc>
          <w:tcPr>
            <w:tcW w:w="4565" w:type="dxa"/>
          </w:tcPr>
          <w:p w:rsidR="00E45FC0" w:rsidRPr="00A52468" w:rsidRDefault="00E45FC0" w:rsidP="00EC4EC5">
            <w:pPr>
              <w:jc w:val="both"/>
              <w:rPr>
                <w:rFonts w:ascii="Arial" w:hAnsi="Arial" w:cs="Arial"/>
                <w:b/>
              </w:rPr>
            </w:pPr>
            <w:r w:rsidRPr="00A52468">
              <w:rPr>
                <w:rFonts w:ascii="Arial" w:hAnsi="Arial" w:cs="Arial"/>
                <w:b/>
              </w:rPr>
              <w:t xml:space="preserve">Band </w:t>
            </w:r>
          </w:p>
        </w:tc>
        <w:tc>
          <w:tcPr>
            <w:tcW w:w="5641" w:type="dxa"/>
          </w:tcPr>
          <w:p w:rsidR="00E45FC0" w:rsidRPr="00E45FC0" w:rsidRDefault="00E45FC0" w:rsidP="00EC4EC5">
            <w:pPr>
              <w:jc w:val="both"/>
              <w:rPr>
                <w:rFonts w:ascii="Arial" w:hAnsi="Arial" w:cs="Arial"/>
              </w:rPr>
            </w:pPr>
            <w:r w:rsidRPr="00E45FC0">
              <w:rPr>
                <w:rFonts w:ascii="Arial" w:hAnsi="Arial" w:cs="Arial"/>
              </w:rPr>
              <w:t xml:space="preserve">Band </w:t>
            </w:r>
            <w:r w:rsidR="005B2CB6">
              <w:rPr>
                <w:rFonts w:ascii="Arial" w:hAnsi="Arial" w:cs="Arial"/>
              </w:rPr>
              <w:t>6</w:t>
            </w:r>
          </w:p>
        </w:tc>
      </w:tr>
      <w:tr w:rsidR="00E45FC0" w:rsidRPr="00E45FC0" w:rsidTr="00A52468">
        <w:tc>
          <w:tcPr>
            <w:tcW w:w="4565" w:type="dxa"/>
          </w:tcPr>
          <w:p w:rsidR="00E45FC0" w:rsidRPr="00E45FC0" w:rsidRDefault="00E45FC0" w:rsidP="00EC4EC5">
            <w:pPr>
              <w:jc w:val="both"/>
              <w:rPr>
                <w:rFonts w:ascii="Arial" w:hAnsi="Arial" w:cs="Arial"/>
                <w:b/>
              </w:rPr>
            </w:pPr>
            <w:r w:rsidRPr="00E45FC0">
              <w:rPr>
                <w:rFonts w:ascii="Arial" w:hAnsi="Arial" w:cs="Arial"/>
                <w:b/>
              </w:rPr>
              <w:t>Department/Directorate</w:t>
            </w:r>
            <w:r w:rsidR="005B2CB6">
              <w:rPr>
                <w:rFonts w:ascii="Arial" w:hAnsi="Arial" w:cs="Arial"/>
                <w:b/>
              </w:rPr>
              <w:t xml:space="preserve">: </w:t>
            </w:r>
          </w:p>
        </w:tc>
        <w:tc>
          <w:tcPr>
            <w:tcW w:w="5641" w:type="dxa"/>
          </w:tcPr>
          <w:p w:rsidR="00E45FC0" w:rsidRPr="00E45FC0" w:rsidRDefault="00E45FC0" w:rsidP="00EC4EC5">
            <w:pPr>
              <w:jc w:val="both"/>
              <w:rPr>
                <w:rFonts w:ascii="Arial" w:hAnsi="Arial" w:cs="Arial"/>
              </w:rPr>
            </w:pPr>
            <w:r w:rsidRPr="00E45FC0">
              <w:rPr>
                <w:rFonts w:ascii="Arial" w:hAnsi="Arial" w:cs="Arial"/>
              </w:rPr>
              <w:t>Specialist Care Group</w:t>
            </w:r>
            <w:r w:rsidR="00A52468">
              <w:rPr>
                <w:rFonts w:ascii="Arial" w:hAnsi="Arial" w:cs="Arial"/>
              </w:rPr>
              <w:t xml:space="preserve">. </w:t>
            </w:r>
            <w:r w:rsidRPr="00E45FC0">
              <w:rPr>
                <w:rFonts w:ascii="Arial" w:hAnsi="Arial" w:cs="Arial"/>
              </w:rPr>
              <w:t xml:space="preserve"> </w:t>
            </w:r>
            <w:r w:rsidR="00A52468" w:rsidRPr="005B2CB6">
              <w:rPr>
                <w:rFonts w:ascii="Arial" w:hAnsi="Arial" w:cs="Arial"/>
              </w:rPr>
              <w:t>Cancer Services</w:t>
            </w:r>
          </w:p>
        </w:tc>
      </w:tr>
    </w:tbl>
    <w:p w:rsidR="00E45FC0" w:rsidRPr="00E45FC0" w:rsidRDefault="00E45FC0" w:rsidP="00E45FC0">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E45FC0" w:rsidRPr="00E45FC0" w:rsidTr="00EC4EC5">
        <w:tc>
          <w:tcPr>
            <w:tcW w:w="10206" w:type="dxa"/>
            <w:shd w:val="clear" w:color="auto" w:fill="002060"/>
          </w:tcPr>
          <w:p w:rsidR="00E45FC0" w:rsidRPr="00E45FC0" w:rsidRDefault="00E45FC0" w:rsidP="00EC4EC5">
            <w:pPr>
              <w:jc w:val="both"/>
              <w:rPr>
                <w:rFonts w:ascii="Arial" w:hAnsi="Arial" w:cs="Arial"/>
                <w:b/>
              </w:rPr>
            </w:pPr>
            <w:r w:rsidRPr="00E45FC0">
              <w:rPr>
                <w:rFonts w:ascii="Arial" w:hAnsi="Arial" w:cs="Arial"/>
                <w:b/>
              </w:rPr>
              <w:t xml:space="preserve">JOB PURPOSE </w:t>
            </w:r>
          </w:p>
        </w:tc>
      </w:tr>
      <w:tr w:rsidR="00E45FC0" w:rsidRPr="00E45FC0" w:rsidTr="00EC4EC5">
        <w:trPr>
          <w:trHeight w:val="1838"/>
        </w:trPr>
        <w:tc>
          <w:tcPr>
            <w:tcW w:w="10206" w:type="dxa"/>
            <w:tcBorders>
              <w:bottom w:val="single" w:sz="4" w:space="0" w:color="auto"/>
            </w:tcBorders>
          </w:tcPr>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This is a Specialist nursing post which enables the individual to be responsible for aspects of the provision of high-quality Specialist Nursing care to both inpatient and outpatients within the speciality and to provide expert advice and support for patients diagnosed the condition.</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This post holder will act as an expert resource for both nursing and medical staff by providing advice, support and education through clinical practice evidence-based development.</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There will be close liaison and appropriate referral between all relevant departments, the lead clinician and other services, including those provided by community teams.</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The post holder will develop and sustain partnership working with individual groups, communities and agencies.</w:t>
            </w:r>
          </w:p>
          <w:p w:rsidR="00E45FC0" w:rsidRPr="00DF760A" w:rsidRDefault="00E45FC0" w:rsidP="00DF760A">
            <w:pPr>
              <w:spacing w:before="200"/>
              <w:jc w:val="both"/>
              <w:rPr>
                <w:rFonts w:ascii="Arial" w:eastAsia="Times New Roman" w:hAnsi="Arial" w:cs="Arial"/>
                <w:lang w:eastAsia="en-GB"/>
              </w:rPr>
            </w:pPr>
            <w:r w:rsidRPr="00E45FC0">
              <w:rPr>
                <w:rFonts w:ascii="Arial" w:eastAsia="Times New Roman" w:hAnsi="Arial" w:cs="Arial"/>
                <w:lang w:eastAsia="en-GB"/>
              </w:rPr>
              <w:t>Facilitate the planning and delivery of care programmes to address patient needs and develop/improve the service.</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KEY RESULT AREAS/PRINCIPAL DUTIES AND RESPONSIBILITIES</w:t>
            </w:r>
          </w:p>
        </w:tc>
      </w:tr>
      <w:tr w:rsidR="00E45FC0" w:rsidRPr="00E45FC0" w:rsidTr="00EC4EC5">
        <w:tc>
          <w:tcPr>
            <w:tcW w:w="10206" w:type="dxa"/>
            <w:shd w:val="clear" w:color="auto" w:fill="auto"/>
          </w:tcPr>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The Clinical Nurse Specialist</w:t>
            </w:r>
            <w:r w:rsidRPr="00E45FC0">
              <w:rPr>
                <w:rFonts w:ascii="Arial" w:eastAsia="Times New Roman" w:hAnsi="Arial" w:cs="Arial"/>
                <w:b/>
                <w:lang w:eastAsia="en-GB"/>
              </w:rPr>
              <w:t xml:space="preserve"> </w:t>
            </w:r>
            <w:r w:rsidRPr="00E45FC0">
              <w:rPr>
                <w:rFonts w:ascii="Arial" w:eastAsia="Times New Roman" w:hAnsi="Arial" w:cs="Arial"/>
                <w:lang w:eastAsia="en-GB"/>
              </w:rPr>
              <w:t>will be based at Royal Devon University Healthcare Trust-Eastern Services and will be responsible for:</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 xml:space="preserve">Supporting the wards to co-ordinate the care throughout the patient’s pathway whilst under the care of the specialist team, from diagnosis through treatment and follow-up care. </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 xml:space="preserve">Work with all wards to support the care of the patient whilst and inpatient. Supporting patients and their </w:t>
            </w:r>
            <w:proofErr w:type="spellStart"/>
            <w:r w:rsidRPr="00E45FC0">
              <w:rPr>
                <w:rFonts w:ascii="Arial" w:eastAsia="Times New Roman" w:hAnsi="Arial" w:cs="Arial"/>
                <w:lang w:eastAsia="en-GB"/>
              </w:rPr>
              <w:t>carers</w:t>
            </w:r>
            <w:proofErr w:type="spellEnd"/>
            <w:r w:rsidRPr="00E45FC0">
              <w:rPr>
                <w:rFonts w:ascii="Arial" w:eastAsia="Times New Roman" w:hAnsi="Arial" w:cs="Arial"/>
                <w:lang w:eastAsia="en-GB"/>
              </w:rPr>
              <w:t xml:space="preserve"> with the transition home following admission and support them with lifestyle adaptations and secondary prevention if appropriate. </w:t>
            </w:r>
          </w:p>
          <w:p w:rsidR="00E45FC0" w:rsidRPr="00E45FC0" w:rsidRDefault="00E45FC0" w:rsidP="00EC4EC5">
            <w:pPr>
              <w:rPr>
                <w:rFonts w:ascii="Arial" w:eastAsia="Times New Roman" w:hAnsi="Arial" w:cs="Arial"/>
              </w:rPr>
            </w:pPr>
            <w:r w:rsidRPr="00E45FC0">
              <w:rPr>
                <w:rFonts w:ascii="Arial" w:eastAsia="Times New Roman" w:hAnsi="Arial" w:cs="Arial"/>
              </w:rPr>
              <w:t>The post holder will be a key member of, actively participate in, and work within the guidelines of the Multi-Disciplinary Team, as a key worker for patients with the specialist diagnosis.</w:t>
            </w:r>
          </w:p>
          <w:p w:rsidR="00E45FC0" w:rsidRPr="00E45FC0" w:rsidRDefault="00E45FC0" w:rsidP="00EC4EC5">
            <w:pPr>
              <w:rPr>
                <w:rFonts w:ascii="Arial" w:eastAsia="Times New Roman" w:hAnsi="Arial" w:cs="Arial"/>
              </w:rPr>
            </w:pPr>
            <w:r w:rsidRPr="00E45FC0">
              <w:rPr>
                <w:rFonts w:ascii="Arial" w:eastAsia="Times New Roman" w:hAnsi="Arial" w:cs="Arial"/>
              </w:rPr>
              <w:lastRenderedPageBreak/>
              <w:t xml:space="preserve">To provide appropriate written information for patients, relatives and hospital staff </w:t>
            </w:r>
          </w:p>
          <w:p w:rsidR="00E45FC0" w:rsidRPr="00E45FC0" w:rsidRDefault="00E45FC0" w:rsidP="00EC4EC5">
            <w:pPr>
              <w:rPr>
                <w:rFonts w:ascii="Arial" w:eastAsia="Times New Roman" w:hAnsi="Arial" w:cs="Arial"/>
              </w:rPr>
            </w:pPr>
            <w:r w:rsidRPr="00E45FC0">
              <w:rPr>
                <w:rFonts w:ascii="Arial" w:eastAsia="Times New Roman" w:hAnsi="Arial" w:cs="Arial"/>
              </w:rPr>
              <w:t>To provide psychological, social and cultural support to patients diagnosed with the relevant condition.</w:t>
            </w:r>
          </w:p>
          <w:p w:rsidR="00E45FC0" w:rsidRPr="00DF760A" w:rsidRDefault="00E45FC0" w:rsidP="00DF760A">
            <w:pPr>
              <w:spacing w:before="200"/>
              <w:jc w:val="both"/>
              <w:rPr>
                <w:rFonts w:ascii="Arial" w:eastAsia="Times New Roman" w:hAnsi="Arial" w:cs="Arial"/>
                <w:lang w:eastAsia="en-GB"/>
              </w:rPr>
            </w:pPr>
            <w:r w:rsidRPr="00E45FC0">
              <w:rPr>
                <w:rFonts w:ascii="Arial" w:eastAsia="Times New Roman" w:hAnsi="Arial" w:cs="Arial"/>
                <w:lang w:eastAsia="en-GB"/>
              </w:rPr>
              <w:t>The post holder will fulfil all tasks and work as part of a team.</w:t>
            </w:r>
            <w:r w:rsidRPr="00E45FC0">
              <w:rPr>
                <w:rFonts w:ascii="Arial" w:eastAsia="Times New Roman" w:hAnsi="Arial" w:cs="Arial"/>
                <w:i/>
                <w:lang w:eastAsia="en-GB"/>
              </w:rPr>
              <w:t xml:space="preserve"> </w:t>
            </w:r>
            <w:r w:rsidRPr="00E45FC0">
              <w:rPr>
                <w:rFonts w:ascii="Arial" w:eastAsia="Times New Roman" w:hAnsi="Arial" w:cs="Arial"/>
                <w:lang w:eastAsia="en-GB"/>
              </w:rPr>
              <w:t>To meet the needs of the service, the post holder may be required to work in other areas as appropriate as directed by the line manager.</w:t>
            </w:r>
            <w:r w:rsidRPr="00E45FC0">
              <w:rPr>
                <w:rFonts w:ascii="Arial" w:hAnsi="Arial" w:cs="Arial"/>
              </w:rPr>
              <w:tab/>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lastRenderedPageBreak/>
              <w:t xml:space="preserve">KEY WORKING RELATIONSHIPS </w:t>
            </w:r>
          </w:p>
        </w:tc>
      </w:tr>
      <w:tr w:rsidR="00E45FC0" w:rsidRPr="00E45FC0" w:rsidTr="00EC4EC5">
        <w:tc>
          <w:tcPr>
            <w:tcW w:w="10206" w:type="dxa"/>
            <w:tcBorders>
              <w:bottom w:val="single" w:sz="4" w:space="0" w:color="auto"/>
            </w:tcBorders>
          </w:tcPr>
          <w:p w:rsidR="00A52468" w:rsidRPr="001055F3" w:rsidRDefault="00E45FC0" w:rsidP="00A52468">
            <w:pPr>
              <w:pStyle w:val="paragraph"/>
              <w:spacing w:before="0" w:beforeAutospacing="0" w:after="0" w:afterAutospacing="0"/>
              <w:ind w:right="225"/>
              <w:textAlignment w:val="baseline"/>
              <w:rPr>
                <w:rStyle w:val="normaltextrun"/>
                <w:rFonts w:ascii="Segoe UI" w:hAnsi="Segoe UI" w:cs="Segoe UI"/>
                <w:b/>
                <w:bCs/>
                <w:sz w:val="18"/>
                <w:szCs w:val="18"/>
              </w:rPr>
            </w:pPr>
            <w:r w:rsidRPr="00E45FC0">
              <w:rPr>
                <w:rStyle w:val="normaltextrun"/>
                <w:rFonts w:ascii="Arial" w:hAnsi="Arial" w:cs="Arial"/>
                <w:sz w:val="22"/>
                <w:szCs w:val="22"/>
              </w:rPr>
              <w:t>Areas </w:t>
            </w:r>
            <w:r w:rsidR="00A52468" w:rsidRPr="00E45FC0">
              <w:rPr>
                <w:rStyle w:val="normaltextrun"/>
                <w:rFonts w:ascii="Arial" w:hAnsi="Arial" w:cs="Arial"/>
                <w:sz w:val="22"/>
                <w:szCs w:val="22"/>
              </w:rPr>
              <w:t>of Responsibility</w:t>
            </w:r>
            <w:r w:rsidRPr="00E45FC0">
              <w:rPr>
                <w:rStyle w:val="normaltextrun"/>
                <w:rFonts w:ascii="Arial" w:hAnsi="Arial" w:cs="Arial"/>
                <w:sz w:val="22"/>
                <w:szCs w:val="22"/>
              </w:rPr>
              <w:t>: </w:t>
            </w:r>
            <w:r w:rsidR="00A52468">
              <w:rPr>
                <w:rStyle w:val="normaltextrun"/>
                <w:rFonts w:ascii="Arial" w:hAnsi="Arial" w:cs="Arial"/>
                <w:sz w:val="22"/>
                <w:szCs w:val="22"/>
              </w:rPr>
              <w:t>T</w:t>
            </w:r>
            <w:r w:rsidRPr="00E45FC0">
              <w:rPr>
                <w:rStyle w:val="normaltextrun"/>
                <w:rFonts w:ascii="Arial" w:hAnsi="Arial" w:cs="Arial"/>
                <w:sz w:val="22"/>
                <w:szCs w:val="22"/>
              </w:rPr>
              <w:t xml:space="preserve">he post holder will be part of the Skin and Sarcoma CNS team supporting patient from diagnosis through </w:t>
            </w:r>
            <w:r w:rsidR="00A52468">
              <w:rPr>
                <w:rStyle w:val="normaltextrun"/>
                <w:rFonts w:ascii="Arial" w:hAnsi="Arial" w:cs="Arial"/>
                <w:sz w:val="22"/>
                <w:szCs w:val="22"/>
              </w:rPr>
              <w:t xml:space="preserve">all stages of </w:t>
            </w:r>
            <w:r w:rsidRPr="00E45FC0">
              <w:rPr>
                <w:rStyle w:val="normaltextrun"/>
                <w:rFonts w:ascii="Arial" w:hAnsi="Arial" w:cs="Arial"/>
                <w:sz w:val="22"/>
                <w:szCs w:val="22"/>
              </w:rPr>
              <w:t>the cancer pathway</w:t>
            </w:r>
            <w:r w:rsidR="00A52468">
              <w:rPr>
                <w:rStyle w:val="normaltextrun"/>
                <w:rFonts w:ascii="Arial" w:hAnsi="Arial" w:cs="Arial"/>
                <w:sz w:val="22"/>
                <w:szCs w:val="22"/>
              </w:rPr>
              <w:t>. Working with both multidisciplinary teams which includes dermatology, plastic surgery, oncology, histopathology, radiology and admin services. Acting as patient advocate during treatment discussions.</w:t>
            </w:r>
          </w:p>
          <w:p w:rsidR="00E45FC0" w:rsidRPr="00E45FC0" w:rsidRDefault="00E45FC0" w:rsidP="00EC4EC5">
            <w:pPr>
              <w:pStyle w:val="paragraph"/>
              <w:spacing w:before="0" w:beforeAutospacing="0" w:after="0" w:afterAutospacing="0"/>
              <w:jc w:val="both"/>
              <w:textAlignment w:val="baseline"/>
              <w:rPr>
                <w:rFonts w:ascii="Segoe UI" w:hAnsi="Segoe UI" w:cs="Segoe UI"/>
                <w:sz w:val="18"/>
                <w:szCs w:val="18"/>
              </w:rPr>
            </w:pPr>
            <w:r w:rsidRPr="00E45FC0">
              <w:rPr>
                <w:rStyle w:val="eop"/>
                <w:rFonts w:ascii="Arial" w:hAnsi="Arial" w:cs="Arial"/>
                <w:sz w:val="22"/>
                <w:szCs w:val="22"/>
              </w:rPr>
              <w:t> </w:t>
            </w:r>
          </w:p>
          <w:p w:rsidR="00E45FC0" w:rsidRPr="00E45FC0" w:rsidRDefault="00E45FC0" w:rsidP="00EC4EC5">
            <w:pPr>
              <w:pStyle w:val="paragraph"/>
              <w:spacing w:before="0" w:beforeAutospacing="0" w:after="0" w:afterAutospacing="0"/>
              <w:jc w:val="both"/>
              <w:textAlignment w:val="baseline"/>
              <w:rPr>
                <w:rStyle w:val="normaltextrun"/>
                <w:rFonts w:ascii="Arial" w:hAnsi="Arial"/>
                <w:sz w:val="22"/>
              </w:rPr>
            </w:pPr>
            <w:r w:rsidRPr="00E45FC0">
              <w:rPr>
                <w:rStyle w:val="normaltextrun"/>
                <w:rFonts w:ascii="Arial" w:hAnsi="Arial"/>
                <w:sz w:val="22"/>
              </w:rPr>
              <w:t xml:space="preserve">The post holder is required to deal effectively with staff of all levels throughout the Trust as and when they encounter on a day to day basis. In </w:t>
            </w:r>
            <w:r w:rsidR="00A52468" w:rsidRPr="00E45FC0">
              <w:rPr>
                <w:rStyle w:val="normaltextrun"/>
                <w:rFonts w:ascii="Arial" w:hAnsi="Arial"/>
                <w:sz w:val="22"/>
              </w:rPr>
              <w:t>addition,</w:t>
            </w:r>
            <w:r w:rsidRPr="00E45FC0">
              <w:rPr>
                <w:rStyle w:val="normaltextrun"/>
                <w:rFonts w:ascii="Arial" w:hAnsi="Arial"/>
                <w:sz w:val="22"/>
              </w:rPr>
              <w:t xml:space="preserve"> the post holder will deal with the wider healthcare community, external organisations and the public. This will include verbal, written and electronic media. </w:t>
            </w:r>
          </w:p>
          <w:p w:rsidR="00E45FC0" w:rsidRPr="00E45FC0" w:rsidRDefault="00E45FC0" w:rsidP="00EC4EC5">
            <w:pPr>
              <w:pStyle w:val="paragraph"/>
              <w:spacing w:before="0" w:beforeAutospacing="0" w:after="0" w:afterAutospacing="0"/>
              <w:jc w:val="both"/>
              <w:textAlignment w:val="baseline"/>
              <w:rPr>
                <w:rStyle w:val="normaltextrun"/>
                <w:rFonts w:ascii="Arial" w:hAnsi="Arial" w:cs="Arial"/>
                <w:sz w:val="22"/>
                <w:szCs w:val="22"/>
              </w:rPr>
            </w:pPr>
          </w:p>
          <w:p w:rsidR="00E45FC0" w:rsidRPr="00E45FC0" w:rsidRDefault="00E45FC0" w:rsidP="00EC4EC5">
            <w:pPr>
              <w:pStyle w:val="paragraph"/>
              <w:spacing w:before="0" w:beforeAutospacing="0" w:after="0" w:afterAutospacing="0"/>
              <w:jc w:val="both"/>
              <w:textAlignment w:val="baseline"/>
              <w:rPr>
                <w:rStyle w:val="normaltextrun"/>
              </w:rPr>
            </w:pPr>
            <w:r w:rsidRPr="00E45FC0">
              <w:rPr>
                <w:rStyle w:val="normaltextrun"/>
                <w:rFonts w:ascii="Arial" w:hAnsi="Arial" w:cs="Arial"/>
                <w:sz w:val="22"/>
                <w:szCs w:val="22"/>
              </w:rPr>
              <w:t>Of particular importance are working relationships with:</w:t>
            </w:r>
            <w:r w:rsidRPr="00E45FC0">
              <w:rPr>
                <w:rStyle w:val="normaltextrun"/>
              </w:rPr>
              <w:t>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E45FC0" w:rsidRPr="00E45FC0" w:rsidTr="00EC4EC5">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E45FC0" w:rsidRPr="00E45FC0" w:rsidRDefault="00E45FC0" w:rsidP="00EC4EC5">
                  <w:pPr>
                    <w:pStyle w:val="paragraph"/>
                    <w:spacing w:before="0" w:beforeAutospacing="0" w:after="0" w:afterAutospacing="0"/>
                    <w:jc w:val="both"/>
                    <w:textAlignment w:val="baseline"/>
                  </w:pPr>
                  <w:r w:rsidRPr="00E45FC0">
                    <w:rPr>
                      <w:rStyle w:val="normaltextrun"/>
                      <w:rFonts w:ascii="Arial" w:hAnsi="Arial" w:cs="Arial"/>
                      <w:b/>
                      <w:bCs/>
                      <w:sz w:val="22"/>
                      <w:szCs w:val="22"/>
                    </w:rPr>
                    <w:t>Internal to the Trust</w:t>
                  </w:r>
                  <w:r w:rsidRPr="00E45FC0">
                    <w:rPr>
                      <w:rStyle w:val="eop"/>
                      <w:rFonts w:ascii="Arial" w:hAnsi="Arial" w:cs="Arial"/>
                      <w:sz w:val="22"/>
                      <w:szCs w:val="22"/>
                    </w:rPr>
                    <w:t> </w:t>
                  </w:r>
                </w:p>
              </w:tc>
              <w:tc>
                <w:tcPr>
                  <w:tcW w:w="4440" w:type="dxa"/>
                  <w:tcBorders>
                    <w:top w:val="single" w:sz="6" w:space="0" w:color="auto"/>
                    <w:left w:val="nil"/>
                    <w:bottom w:val="single" w:sz="6" w:space="0" w:color="auto"/>
                    <w:right w:val="single" w:sz="6" w:space="0" w:color="auto"/>
                  </w:tcBorders>
                  <w:shd w:val="clear" w:color="auto" w:fill="002060"/>
                  <w:hideMark/>
                </w:tcPr>
                <w:p w:rsidR="00E45FC0" w:rsidRPr="00E45FC0" w:rsidRDefault="00E45FC0" w:rsidP="00EC4EC5">
                  <w:pPr>
                    <w:pStyle w:val="paragraph"/>
                    <w:spacing w:before="0" w:beforeAutospacing="0" w:after="0" w:afterAutospacing="0"/>
                    <w:jc w:val="both"/>
                    <w:textAlignment w:val="baseline"/>
                  </w:pPr>
                  <w:r w:rsidRPr="00E45FC0">
                    <w:rPr>
                      <w:rStyle w:val="normaltextrun"/>
                      <w:rFonts w:ascii="Arial" w:hAnsi="Arial" w:cs="Arial"/>
                      <w:b/>
                      <w:bCs/>
                      <w:sz w:val="22"/>
                      <w:szCs w:val="22"/>
                    </w:rPr>
                    <w:t>External to the Trust</w:t>
                  </w:r>
                  <w:r w:rsidRPr="00E45FC0">
                    <w:rPr>
                      <w:rStyle w:val="eop"/>
                      <w:rFonts w:ascii="Arial" w:hAnsi="Arial" w:cs="Arial"/>
                      <w:sz w:val="22"/>
                      <w:szCs w:val="22"/>
                    </w:rPr>
                    <w:t> </w:t>
                  </w:r>
                </w:p>
              </w:tc>
            </w:tr>
            <w:tr w:rsidR="00E45FC0" w:rsidRPr="00E45FC0" w:rsidTr="00EC4EC5">
              <w:trPr>
                <w:jc w:val="center"/>
              </w:trPr>
              <w:tc>
                <w:tcPr>
                  <w:tcW w:w="4440" w:type="dxa"/>
                  <w:tcBorders>
                    <w:top w:val="nil"/>
                    <w:left w:val="single" w:sz="6" w:space="0" w:color="auto"/>
                    <w:bottom w:val="single" w:sz="6" w:space="0" w:color="auto"/>
                    <w:right w:val="single" w:sz="6" w:space="0" w:color="auto"/>
                  </w:tcBorders>
                  <w:shd w:val="clear" w:color="auto" w:fill="auto"/>
                </w:tcPr>
                <w:p w:rsidR="00E45FC0" w:rsidRPr="00E45FC0" w:rsidRDefault="00E45FC0" w:rsidP="00E45FC0">
                  <w:pPr>
                    <w:pStyle w:val="paragraph"/>
                    <w:numPr>
                      <w:ilvl w:val="0"/>
                      <w:numId w:val="1"/>
                    </w:numPr>
                    <w:spacing w:before="0" w:beforeAutospacing="0" w:after="0" w:afterAutospacing="0"/>
                    <w:jc w:val="both"/>
                    <w:textAlignment w:val="baseline"/>
                    <w:rPr>
                      <w:rFonts w:ascii="Arial" w:hAnsi="Arial" w:cs="Arial"/>
                      <w:sz w:val="22"/>
                      <w:szCs w:val="22"/>
                    </w:rPr>
                  </w:pPr>
                  <w:r w:rsidRPr="00E45FC0">
                    <w:rPr>
                      <w:rFonts w:ascii="Arial" w:hAnsi="Arial" w:cs="Arial"/>
                      <w:sz w:val="22"/>
                      <w:szCs w:val="22"/>
                    </w:rPr>
                    <w:t xml:space="preserve">CNS teams </w:t>
                  </w:r>
                </w:p>
                <w:p w:rsidR="00E45FC0" w:rsidRPr="00E45FC0" w:rsidRDefault="00E45FC0" w:rsidP="00E45FC0">
                  <w:pPr>
                    <w:pStyle w:val="paragraph"/>
                    <w:numPr>
                      <w:ilvl w:val="0"/>
                      <w:numId w:val="1"/>
                    </w:numPr>
                    <w:spacing w:before="0" w:beforeAutospacing="0" w:after="0" w:afterAutospacing="0"/>
                    <w:jc w:val="both"/>
                    <w:textAlignment w:val="baseline"/>
                    <w:rPr>
                      <w:rFonts w:ascii="Arial" w:hAnsi="Arial" w:cs="Arial"/>
                      <w:sz w:val="22"/>
                      <w:szCs w:val="22"/>
                    </w:rPr>
                  </w:pPr>
                  <w:r w:rsidRPr="00E45FC0">
                    <w:rPr>
                      <w:rFonts w:ascii="Arial" w:hAnsi="Arial" w:cs="Arial"/>
                      <w:sz w:val="22"/>
                      <w:szCs w:val="22"/>
                    </w:rPr>
                    <w:t xml:space="preserve">Cancer MDTs </w:t>
                  </w:r>
                </w:p>
                <w:p w:rsidR="00E45FC0" w:rsidRPr="00E45FC0" w:rsidRDefault="00E45FC0" w:rsidP="00E45FC0">
                  <w:pPr>
                    <w:pStyle w:val="paragraph"/>
                    <w:numPr>
                      <w:ilvl w:val="0"/>
                      <w:numId w:val="1"/>
                    </w:numPr>
                    <w:spacing w:before="0" w:beforeAutospacing="0" w:after="0" w:afterAutospacing="0"/>
                    <w:jc w:val="both"/>
                    <w:textAlignment w:val="baseline"/>
                    <w:rPr>
                      <w:rFonts w:ascii="Arial" w:hAnsi="Arial" w:cs="Arial"/>
                      <w:sz w:val="22"/>
                      <w:szCs w:val="22"/>
                    </w:rPr>
                  </w:pPr>
                  <w:r w:rsidRPr="00E45FC0">
                    <w:rPr>
                      <w:rFonts w:ascii="Arial" w:hAnsi="Arial" w:cs="Arial"/>
                      <w:sz w:val="22"/>
                      <w:szCs w:val="22"/>
                    </w:rPr>
                    <w:t xml:space="preserve">Lead Cancer Nurse </w:t>
                  </w:r>
                </w:p>
                <w:p w:rsidR="00E45FC0" w:rsidRPr="00E45FC0" w:rsidRDefault="00E45FC0" w:rsidP="00E45FC0">
                  <w:pPr>
                    <w:pStyle w:val="paragraph"/>
                    <w:numPr>
                      <w:ilvl w:val="0"/>
                      <w:numId w:val="1"/>
                    </w:numPr>
                    <w:spacing w:before="0" w:beforeAutospacing="0" w:after="0" w:afterAutospacing="0"/>
                    <w:jc w:val="both"/>
                    <w:textAlignment w:val="baseline"/>
                    <w:rPr>
                      <w:rFonts w:ascii="Arial" w:hAnsi="Arial" w:cs="Arial"/>
                      <w:sz w:val="22"/>
                      <w:szCs w:val="22"/>
                    </w:rPr>
                  </w:pPr>
                  <w:r w:rsidRPr="00E45FC0">
                    <w:rPr>
                      <w:rFonts w:ascii="Arial" w:hAnsi="Arial" w:cs="Arial"/>
                      <w:sz w:val="22"/>
                      <w:szCs w:val="22"/>
                    </w:rPr>
                    <w:t xml:space="preserve">MDT coordinators </w:t>
                  </w:r>
                </w:p>
              </w:tc>
              <w:tc>
                <w:tcPr>
                  <w:tcW w:w="4440" w:type="dxa"/>
                  <w:tcBorders>
                    <w:top w:val="nil"/>
                    <w:left w:val="nil"/>
                    <w:bottom w:val="single" w:sz="6" w:space="0" w:color="auto"/>
                    <w:right w:val="single" w:sz="6" w:space="0" w:color="auto"/>
                  </w:tcBorders>
                  <w:shd w:val="clear" w:color="auto" w:fill="auto"/>
                </w:tcPr>
                <w:p w:rsidR="00E45FC0" w:rsidRPr="00E45FC0" w:rsidRDefault="00E45FC0" w:rsidP="00E45FC0">
                  <w:pPr>
                    <w:pStyle w:val="paragraph"/>
                    <w:numPr>
                      <w:ilvl w:val="0"/>
                      <w:numId w:val="1"/>
                    </w:numPr>
                    <w:spacing w:before="0" w:beforeAutospacing="0" w:after="0" w:afterAutospacing="0"/>
                    <w:jc w:val="both"/>
                    <w:textAlignment w:val="baseline"/>
                    <w:rPr>
                      <w:rStyle w:val="normaltextrun"/>
                    </w:rPr>
                  </w:pPr>
                  <w:r w:rsidRPr="00E45FC0">
                    <w:rPr>
                      <w:rStyle w:val="normaltextrun"/>
                      <w:rFonts w:ascii="Arial" w:hAnsi="Arial"/>
                      <w:sz w:val="22"/>
                    </w:rPr>
                    <w:t xml:space="preserve">Force </w:t>
                  </w:r>
                </w:p>
                <w:p w:rsidR="00E45FC0" w:rsidRPr="00E45FC0" w:rsidRDefault="00E45FC0" w:rsidP="00E45FC0">
                  <w:pPr>
                    <w:pStyle w:val="paragraph"/>
                    <w:numPr>
                      <w:ilvl w:val="0"/>
                      <w:numId w:val="1"/>
                    </w:numPr>
                    <w:spacing w:before="0" w:beforeAutospacing="0" w:after="0" w:afterAutospacing="0"/>
                    <w:jc w:val="both"/>
                    <w:textAlignment w:val="baseline"/>
                  </w:pPr>
                  <w:r w:rsidRPr="00E45FC0">
                    <w:rPr>
                      <w:rStyle w:val="normaltextrun"/>
                      <w:rFonts w:ascii="Arial" w:hAnsi="Arial"/>
                      <w:sz w:val="22"/>
                    </w:rPr>
                    <w:t xml:space="preserve">Cancer alliance </w:t>
                  </w:r>
                </w:p>
              </w:tc>
            </w:tr>
          </w:tbl>
          <w:p w:rsidR="00E45FC0" w:rsidRPr="00E45FC0" w:rsidRDefault="00E45FC0" w:rsidP="00EC4EC5">
            <w:pPr>
              <w:jc w:val="both"/>
              <w:rPr>
                <w:rFonts w:ascii="Arial" w:hAnsi="Arial" w:cs="Arial"/>
              </w:rPr>
            </w:pPr>
          </w:p>
        </w:tc>
      </w:tr>
      <w:tr w:rsidR="00E45FC0" w:rsidRPr="00E45FC0" w:rsidTr="00EC4EC5">
        <w:tc>
          <w:tcPr>
            <w:tcW w:w="10206" w:type="dxa"/>
            <w:shd w:val="clear" w:color="auto" w:fill="002060"/>
          </w:tcPr>
          <w:p w:rsidR="00E45FC0" w:rsidRPr="00E45FC0" w:rsidRDefault="00E45FC0" w:rsidP="00EC4EC5">
            <w:pPr>
              <w:jc w:val="both"/>
              <w:rPr>
                <w:rFonts w:ascii="Arial" w:hAnsi="Arial" w:cs="Arial"/>
                <w:b/>
              </w:rPr>
            </w:pPr>
            <w:r w:rsidRPr="00E45FC0">
              <w:rPr>
                <w:rFonts w:ascii="Arial" w:hAnsi="Arial" w:cs="Arial"/>
                <w:b/>
              </w:rPr>
              <w:t xml:space="preserve">ORGANISATIONAL CHART </w:t>
            </w:r>
          </w:p>
        </w:tc>
      </w:tr>
      <w:tr w:rsidR="00E45FC0" w:rsidRPr="00E45FC0" w:rsidTr="00EC4EC5">
        <w:tc>
          <w:tcPr>
            <w:tcW w:w="10206" w:type="dxa"/>
            <w:tcBorders>
              <w:bottom w:val="single" w:sz="4" w:space="0" w:color="auto"/>
            </w:tcBorders>
          </w:tcPr>
          <w:p w:rsidR="00A52468" w:rsidRDefault="00A52468" w:rsidP="00EC4EC5">
            <w:pPr>
              <w:jc w:val="both"/>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657860</wp:posOffset>
                      </wp:positionH>
                      <wp:positionV relativeFrom="paragraph">
                        <wp:posOffset>125095</wp:posOffset>
                      </wp:positionV>
                      <wp:extent cx="4343400" cy="5238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43434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52468" w:rsidRDefault="00A52468" w:rsidP="00A52468">
                                  <w:pPr>
                                    <w:jc w:val="center"/>
                                  </w:pPr>
                                  <w:r>
                                    <w:t xml:space="preserve">Lead </w:t>
                                  </w:r>
                                  <w:r w:rsidR="00584437">
                                    <w:t xml:space="preserve">Skin Cancer &amp; Sarcoma </w:t>
                                  </w:r>
                                  <w:r>
                                    <w:t>CNS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51.8pt;margin-top:9.85pt;width:342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" fillcolor="#4472c4 [3204]" strokecolor="#1f3763 [1604]" strokeweight="1pt">
                      <v:textbox>
                        <w:txbxContent>
                          <w:p w:rsidR="00A52468" w:rsidRDefault="00A52468" w:rsidP="00A52468">
                            <w:pPr>
                              <w:jc w:val="center"/>
                            </w:pPr>
                            <w:r>
                              <w:t xml:space="preserve">Lead </w:t>
                            </w:r>
                            <w:r w:rsidR="00584437">
                              <w:t xml:space="preserve">Skin Cancer &amp; Sarcoma </w:t>
                            </w:r>
                            <w:r>
                              <w:t>CNS</w:t>
                            </w:r>
                          </w:p>
                        </w:txbxContent>
                      </v:textbox>
                    </v:rect>
                  </w:pict>
                </mc:Fallback>
              </mc:AlternateContent>
            </w:r>
          </w:p>
          <w:p w:rsidR="00A52468" w:rsidRDefault="00A52468" w:rsidP="00EC4EC5">
            <w:pPr>
              <w:jc w:val="both"/>
              <w:rPr>
                <w:rFonts w:ascii="Arial" w:hAnsi="Arial" w:cs="Arial"/>
              </w:rPr>
            </w:pPr>
          </w:p>
          <w:p w:rsidR="00A52468" w:rsidRDefault="002C3AF4" w:rsidP="00EC4EC5">
            <w:pPr>
              <w:jc w:val="both"/>
              <w:rPr>
                <w:rFonts w:ascii="Arial" w:hAnsi="Arial" w:cs="Arial"/>
              </w:rPr>
            </w:pPr>
            <w:r>
              <w:rPr>
                <w:rFonts w:ascii="Arial" w:hAnsi="Arial" w:cs="Arial"/>
                <w:noProof/>
              </w:rPr>
              <mc:AlternateContent>
                <mc:Choice Requires="wps">
                  <w:drawing>
                    <wp:anchor distT="0" distB="0" distL="114300" distR="114300" simplePos="0" relativeHeight="251668480" behindDoc="0" locked="0" layoutInCell="1" allowOverlap="1" wp14:anchorId="0E46C9E5" wp14:editId="4CBC180E">
                      <wp:simplePos x="0" y="0"/>
                      <wp:positionH relativeFrom="column">
                        <wp:posOffset>3820160</wp:posOffset>
                      </wp:positionH>
                      <wp:positionV relativeFrom="paragraph">
                        <wp:posOffset>15875</wp:posOffset>
                      </wp:positionV>
                      <wp:extent cx="0" cy="390525"/>
                      <wp:effectExtent l="19050" t="19050" r="19050" b="9525"/>
                      <wp:wrapNone/>
                      <wp:docPr id="11" name="Straight Connector 11"/>
                      <wp:cNvGraphicFramePr/>
                      <a:graphic xmlns:a="http://schemas.openxmlformats.org/drawingml/2006/main">
                        <a:graphicData uri="http://schemas.microsoft.com/office/word/2010/wordprocessingShape">
                          <wps:wsp>
                            <wps:cNvCnPr/>
                            <wps:spPr>
                              <a:xfrm flipH="1" flipV="1">
                                <a:off x="0" y="0"/>
                                <a:ext cx="0" cy="39052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C1B11B" id="Straight Connector 11" o:spid="_x0000_s1026" style="position:absolute;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8pt,1.25pt" to="300.8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" strokecolor="#4472c4" strokeweight="3pt">
                      <v:stroke joinstyle="miter"/>
                    </v:line>
                  </w:pict>
                </mc:Fallback>
              </mc:AlternateContent>
            </w:r>
            <w:r>
              <w:rPr>
                <w:rFonts w:ascii="Arial" w:hAnsi="Arial" w:cs="Arial"/>
                <w:noProof/>
              </w:rPr>
              <mc:AlternateContent>
                <mc:Choice Requires="wps">
                  <w:drawing>
                    <wp:anchor distT="0" distB="0" distL="114300" distR="114300" simplePos="0" relativeHeight="251666432" behindDoc="0" locked="0" layoutInCell="1" allowOverlap="1">
                      <wp:simplePos x="0" y="0"/>
                      <wp:positionH relativeFrom="column">
                        <wp:posOffset>1496060</wp:posOffset>
                      </wp:positionH>
                      <wp:positionV relativeFrom="paragraph">
                        <wp:posOffset>34925</wp:posOffset>
                      </wp:positionV>
                      <wp:extent cx="0" cy="1343025"/>
                      <wp:effectExtent l="19050" t="19050" r="19050" b="9525"/>
                      <wp:wrapNone/>
                      <wp:docPr id="10" name="Straight Connector 10"/>
                      <wp:cNvGraphicFramePr/>
                      <a:graphic xmlns:a="http://schemas.openxmlformats.org/drawingml/2006/main">
                        <a:graphicData uri="http://schemas.microsoft.com/office/word/2010/wordprocessingShape">
                          <wps:wsp>
                            <wps:cNvCnPr/>
                            <wps:spPr>
                              <a:xfrm flipV="1">
                                <a:off x="0" y="0"/>
                                <a:ext cx="0" cy="1343025"/>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FAC098" id="Straight Connector 10"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8pt,2.75pt" to="117.8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" strokecolor="#4472c4 [3204]" strokeweight="3pt">
                      <v:stroke joinstyle="miter"/>
                    </v:line>
                  </w:pict>
                </mc:Fallback>
              </mc:AlternateContent>
            </w:r>
            <w:r w:rsidR="00584437">
              <w:rPr>
                <w:rFonts w:ascii="Arial" w:hAnsi="Arial" w:cs="Arial"/>
                <w:noProof/>
              </w:rPr>
              <mc:AlternateContent>
                <mc:Choice Requires="wps">
                  <w:drawing>
                    <wp:anchor distT="0" distB="0" distL="114300" distR="114300" simplePos="0" relativeHeight="251664384" behindDoc="0" locked="0" layoutInCell="1" allowOverlap="1">
                      <wp:simplePos x="0" y="0"/>
                      <wp:positionH relativeFrom="column">
                        <wp:posOffset>3020060</wp:posOffset>
                      </wp:positionH>
                      <wp:positionV relativeFrom="paragraph">
                        <wp:posOffset>15876</wp:posOffset>
                      </wp:positionV>
                      <wp:extent cx="19050" cy="1352550"/>
                      <wp:effectExtent l="19050" t="19050" r="19050" b="19050"/>
                      <wp:wrapNone/>
                      <wp:docPr id="8" name="Straight Connector 8"/>
                      <wp:cNvGraphicFramePr/>
                      <a:graphic xmlns:a="http://schemas.openxmlformats.org/drawingml/2006/main">
                        <a:graphicData uri="http://schemas.microsoft.com/office/word/2010/wordprocessingShape">
                          <wps:wsp>
                            <wps:cNvCnPr/>
                            <wps:spPr>
                              <a:xfrm>
                                <a:off x="0" y="0"/>
                                <a:ext cx="19050" cy="135255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BC5583" id="Straight Connector 8"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8pt,1.25pt" to="239.3pt,10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" strokecolor="#4472c4 [3204]" strokeweight="3pt">
                      <v:stroke joinstyle="miter"/>
                    </v:line>
                  </w:pict>
                </mc:Fallback>
              </mc:AlternateContent>
            </w:r>
          </w:p>
          <w:p w:rsidR="00A52468" w:rsidRDefault="00584437" w:rsidP="00EC4EC5">
            <w:pPr>
              <w:jc w:val="both"/>
              <w:rPr>
                <w:rFonts w:ascii="Arial" w:hAnsi="Arial" w:cs="Arial"/>
              </w:rPr>
            </w:pPr>
            <w:r>
              <w:rPr>
                <w:rFonts w:ascii="Arial" w:hAnsi="Arial" w:cs="Arial"/>
                <w:noProof/>
              </w:rPr>
              <mc:AlternateContent>
                <mc:Choice Requires="wps">
                  <w:drawing>
                    <wp:anchor distT="0" distB="0" distL="114300" distR="114300" simplePos="0" relativeHeight="251661312" behindDoc="0" locked="0" layoutInCell="1" allowOverlap="1">
                      <wp:simplePos x="0" y="0"/>
                      <wp:positionH relativeFrom="column">
                        <wp:posOffset>3244850</wp:posOffset>
                      </wp:positionH>
                      <wp:positionV relativeFrom="paragraph">
                        <wp:posOffset>104140</wp:posOffset>
                      </wp:positionV>
                      <wp:extent cx="2091690" cy="571500"/>
                      <wp:effectExtent l="0" t="0" r="22860" b="19050"/>
                      <wp:wrapNone/>
                      <wp:docPr id="4" name="Rectangle 4"/>
                      <wp:cNvGraphicFramePr/>
                      <a:graphic xmlns:a="http://schemas.openxmlformats.org/drawingml/2006/main">
                        <a:graphicData uri="http://schemas.microsoft.com/office/word/2010/wordprocessingShape">
                          <wps:wsp>
                            <wps:cNvSpPr/>
                            <wps:spPr>
                              <a:xfrm>
                                <a:off x="0" y="0"/>
                                <a:ext cx="2091690" cy="571500"/>
                              </a:xfrm>
                              <a:prstGeom prst="rect">
                                <a:avLst/>
                              </a:prstGeom>
                            </wps:spPr>
                            <wps:style>
                              <a:lnRef idx="2">
                                <a:schemeClr val="accent5">
                                  <a:shade val="50000"/>
                                </a:schemeClr>
                              </a:lnRef>
                              <a:fillRef idx="1">
                                <a:schemeClr val="accent5"/>
                              </a:fillRef>
                              <a:effectRef idx="0">
                                <a:schemeClr val="accent5"/>
                              </a:effectRef>
                              <a:fontRef idx="minor">
                                <a:schemeClr val="lt1"/>
                              </a:fontRef>
                            </wps:style>
                            <wps:txbx>
                              <w:txbxContent>
                                <w:p w:rsidR="00584437" w:rsidRDefault="00584437" w:rsidP="00584437">
                                  <w:pPr>
                                    <w:jc w:val="center"/>
                                  </w:pPr>
                                  <w:r>
                                    <w:t>Advanced</w:t>
                                  </w:r>
                                  <w:r w:rsidR="0078449E">
                                    <w:t>/Senior</w:t>
                                  </w:r>
                                  <w:r>
                                    <w:t xml:space="preserve"> Skin Cancer &amp; Sarcoma CNS’s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7" style="position:absolute;left:0;text-align:left;margin-left:255.5pt;margin-top:8.2pt;width:164.7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" fillcolor="#5b9bd5 [3208]" strokecolor="#1f4d78 [1608]" strokeweight="1pt">
                      <v:textbox>
                        <w:txbxContent>
                          <w:p w:rsidR="00584437" w:rsidRDefault="00584437" w:rsidP="00584437">
                            <w:pPr>
                              <w:jc w:val="center"/>
                            </w:pPr>
                            <w:r>
                              <w:t>Advanced</w:t>
                            </w:r>
                            <w:r w:rsidR="0078449E">
                              <w:t>/Senior</w:t>
                            </w:r>
                            <w:r>
                              <w:t xml:space="preserve"> Skin Cancer &amp; Sarcoma CNS’s</w:t>
                            </w:r>
                          </w:p>
                        </w:txbxContent>
                      </v:textbox>
                    </v:rect>
                  </w:pict>
                </mc:Fallback>
              </mc:AlternateContent>
            </w:r>
          </w:p>
          <w:p w:rsidR="00A52468" w:rsidRDefault="00A52468" w:rsidP="00EC4EC5">
            <w:pPr>
              <w:jc w:val="both"/>
              <w:rPr>
                <w:rFonts w:ascii="Arial" w:hAnsi="Arial" w:cs="Arial"/>
              </w:rPr>
            </w:pPr>
          </w:p>
          <w:p w:rsidR="00A52468" w:rsidRDefault="0078449E" w:rsidP="00EC4EC5">
            <w:pPr>
              <w:jc w:val="both"/>
              <w:rPr>
                <w:rFonts w:ascii="Arial" w:hAnsi="Arial" w:cs="Arial"/>
              </w:rPr>
            </w:pPr>
            <w:r>
              <w:rPr>
                <w:rFonts w:ascii="Arial" w:hAnsi="Arial" w:cs="Arial"/>
                <w:noProof/>
              </w:rPr>
              <mc:AlternateContent>
                <mc:Choice Requires="wps">
                  <w:drawing>
                    <wp:anchor distT="0" distB="0" distL="114300" distR="114300" simplePos="0" relativeHeight="251670528" behindDoc="0" locked="0" layoutInCell="1" allowOverlap="1" wp14:anchorId="0E46C9E5" wp14:editId="4CBC180E">
                      <wp:simplePos x="0" y="0"/>
                      <wp:positionH relativeFrom="column">
                        <wp:posOffset>3839210</wp:posOffset>
                      </wp:positionH>
                      <wp:positionV relativeFrom="paragraph">
                        <wp:posOffset>44449</wp:posOffset>
                      </wp:positionV>
                      <wp:extent cx="7620" cy="379095"/>
                      <wp:effectExtent l="19050" t="19050" r="30480" b="1905"/>
                      <wp:wrapNone/>
                      <wp:docPr id="12" name="Straight Connector 12"/>
                      <wp:cNvGraphicFramePr/>
                      <a:graphic xmlns:a="http://schemas.openxmlformats.org/drawingml/2006/main">
                        <a:graphicData uri="http://schemas.microsoft.com/office/word/2010/wordprocessingShape">
                          <wps:wsp>
                            <wps:cNvCnPr/>
                            <wps:spPr>
                              <a:xfrm flipH="1" flipV="1">
                                <a:off x="0" y="0"/>
                                <a:ext cx="7620" cy="379095"/>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F4DC53" id="Straight Connector 12"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2.3pt,3.5pt" to="302.9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" strokecolor="#4472c4" strokeweight="3pt">
                      <v:stroke joinstyle="miter"/>
                    </v:line>
                  </w:pict>
                </mc:Fallback>
              </mc:AlternateContent>
            </w:r>
          </w:p>
          <w:p w:rsidR="00A52468" w:rsidRDefault="002C3AF4" w:rsidP="00EC4EC5">
            <w:pPr>
              <w:jc w:val="both"/>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simplePos x="0" y="0"/>
                      <wp:positionH relativeFrom="column">
                        <wp:posOffset>2038985</wp:posOffset>
                      </wp:positionH>
                      <wp:positionV relativeFrom="paragraph">
                        <wp:posOffset>121285</wp:posOffset>
                      </wp:positionV>
                      <wp:extent cx="2019300" cy="676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019300" cy="676275"/>
                              </a:xfrm>
                              <a:prstGeom prst="rect">
                                <a:avLst/>
                              </a:prstGeom>
                            </wps:spPr>
                            <wps:style>
                              <a:lnRef idx="2">
                                <a:schemeClr val="accent2">
                                  <a:shade val="50000"/>
                                </a:schemeClr>
                              </a:lnRef>
                              <a:fillRef idx="1">
                                <a:schemeClr val="accent2"/>
                              </a:fillRef>
                              <a:effectRef idx="0">
                                <a:schemeClr val="accent2"/>
                              </a:effectRef>
                              <a:fontRef idx="minor">
                                <a:schemeClr val="lt1"/>
                              </a:fontRef>
                            </wps:style>
                            <wps:txbx>
                              <w:txbxContent>
                                <w:p w:rsidR="00584437" w:rsidRDefault="00584437" w:rsidP="00584437">
                                  <w:pPr>
                                    <w:jc w:val="center"/>
                                  </w:pPr>
                                  <w:r>
                                    <w:t xml:space="preserve">Skin </w:t>
                                  </w:r>
                                  <w:r w:rsidR="002C3AF4">
                                    <w:t>Cancer &amp;</w:t>
                                  </w:r>
                                  <w:r>
                                    <w:t xml:space="preserve"> Sarcoma CNS post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8" style="position:absolute;left:0;text-align:left;margin-left:160.55pt;margin-top:9.55pt;width:159pt;height:5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" fillcolor="#ed7d31 [3205]" strokecolor="#823b0b [1605]" strokeweight="1pt">
                      <v:textbox>
                        <w:txbxContent>
                          <w:p w:rsidR="00584437" w:rsidRDefault="00584437" w:rsidP="00584437">
                            <w:pPr>
                              <w:jc w:val="center"/>
                            </w:pPr>
                            <w:r>
                              <w:t xml:space="preserve">Skin </w:t>
                            </w:r>
                            <w:r w:rsidR="002C3AF4">
                              <w:t>Cancer &amp;</w:t>
                            </w:r>
                            <w:r>
                              <w:t xml:space="preserve"> Sarcoma CNS post</w:t>
                            </w:r>
                          </w:p>
                        </w:txbxContent>
                      </v:textbox>
                    </v:rect>
                  </w:pict>
                </mc:Fallback>
              </mc:AlternateContent>
            </w:r>
            <w:r w:rsidR="00584437">
              <w:rPr>
                <w:rFonts w:ascii="Arial" w:hAnsi="Arial" w:cs="Arial"/>
                <w:noProof/>
              </w:rPr>
              <mc:AlternateContent>
                <mc:Choice Requires="wps">
                  <w:drawing>
                    <wp:anchor distT="0" distB="0" distL="114300" distR="114300" simplePos="0" relativeHeight="251663360" behindDoc="0" locked="0" layoutInCell="1" allowOverlap="1">
                      <wp:simplePos x="0" y="0"/>
                      <wp:positionH relativeFrom="column">
                        <wp:posOffset>219710</wp:posOffset>
                      </wp:positionH>
                      <wp:positionV relativeFrom="paragraph">
                        <wp:posOffset>149861</wp:posOffset>
                      </wp:positionV>
                      <wp:extent cx="1562100" cy="704850"/>
                      <wp:effectExtent l="0" t="0" r="19050" b="19050"/>
                      <wp:wrapNone/>
                      <wp:docPr id="6" name="Rectangle 6"/>
                      <wp:cNvGraphicFramePr/>
                      <a:graphic xmlns:a="http://schemas.openxmlformats.org/drawingml/2006/main">
                        <a:graphicData uri="http://schemas.microsoft.com/office/word/2010/wordprocessingShape">
                          <wps:wsp>
                            <wps:cNvSpPr/>
                            <wps:spPr>
                              <a:xfrm>
                                <a:off x="0" y="0"/>
                                <a:ext cx="1562100" cy="704850"/>
                              </a:xfrm>
                              <a:prstGeom prst="rect">
                                <a:avLst/>
                              </a:prstGeom>
                            </wps:spPr>
                            <wps:style>
                              <a:lnRef idx="2">
                                <a:schemeClr val="accent6">
                                  <a:shade val="50000"/>
                                </a:schemeClr>
                              </a:lnRef>
                              <a:fillRef idx="1">
                                <a:schemeClr val="accent6"/>
                              </a:fillRef>
                              <a:effectRef idx="0">
                                <a:schemeClr val="accent6"/>
                              </a:effectRef>
                              <a:fontRef idx="minor">
                                <a:schemeClr val="lt1"/>
                              </a:fontRef>
                            </wps:style>
                            <wps:txbx>
                              <w:txbxContent>
                                <w:p w:rsidR="00584437" w:rsidRDefault="00584437" w:rsidP="00584437">
                                  <w:pPr>
                                    <w:jc w:val="center"/>
                                  </w:pPr>
                                  <w:r>
                                    <w:t xml:space="preserve">Skin Cancer &amp; </w:t>
                                  </w:r>
                                  <w:r w:rsidR="002C3AF4">
                                    <w:t>Sarcoma Support</w:t>
                                  </w:r>
                                  <w:r>
                                    <w:t xml:space="preserve"> Worker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left:0;text-align:left;margin-left:17.3pt;margin-top:11.8pt;width:123pt;height: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" fillcolor="#70ad47 [3209]" strokecolor="#375623 [1609]" strokeweight="1pt">
                      <v:textbox>
                        <w:txbxContent>
                          <w:p w:rsidR="00584437" w:rsidRDefault="00584437" w:rsidP="00584437">
                            <w:pPr>
                              <w:jc w:val="center"/>
                            </w:pPr>
                            <w:r>
                              <w:t xml:space="preserve">Skin Cancer &amp; </w:t>
                            </w:r>
                            <w:r w:rsidR="002C3AF4">
                              <w:t>Sarcoma Support</w:t>
                            </w:r>
                            <w:r>
                              <w:t xml:space="preserve"> Worker</w:t>
                            </w:r>
                          </w:p>
                        </w:txbxContent>
                      </v:textbox>
                    </v:rect>
                  </w:pict>
                </mc:Fallback>
              </mc:AlternateContent>
            </w:r>
          </w:p>
          <w:p w:rsidR="00A52468" w:rsidRDefault="00584437" w:rsidP="00EC4EC5">
            <w:pPr>
              <w:jc w:val="both"/>
              <w:rPr>
                <w:rFonts w:ascii="Arial" w:hAnsi="Arial" w:cs="Arial"/>
              </w:rPr>
            </w:pPr>
            <w:r>
              <w:rPr>
                <w:rFonts w:ascii="Arial" w:hAnsi="Arial" w:cs="Arial"/>
                <w:noProof/>
              </w:rPr>
              <mc:AlternateContent>
                <mc:Choice Requires="wps">
                  <w:drawing>
                    <wp:anchor distT="0" distB="0" distL="114300" distR="114300" simplePos="0" relativeHeight="251665408" behindDoc="0" locked="0" layoutInCell="1" allowOverlap="1">
                      <wp:simplePos x="0" y="0"/>
                      <wp:positionH relativeFrom="column">
                        <wp:posOffset>1791334</wp:posOffset>
                      </wp:positionH>
                      <wp:positionV relativeFrom="paragraph">
                        <wp:posOffset>124459</wp:posOffset>
                      </wp:positionV>
                      <wp:extent cx="228600" cy="0"/>
                      <wp:effectExtent l="19050" t="19050" r="0" b="19050"/>
                      <wp:wrapNone/>
                      <wp:docPr id="9" name="Straight Connector 9"/>
                      <wp:cNvGraphicFramePr/>
                      <a:graphic xmlns:a="http://schemas.openxmlformats.org/drawingml/2006/main">
                        <a:graphicData uri="http://schemas.microsoft.com/office/word/2010/wordprocessingShape">
                          <wps:wsp>
                            <wps:cNvCnPr/>
                            <wps:spPr>
                              <a:xfrm flipH="1" flipV="1">
                                <a:off x="0" y="0"/>
                                <a:ext cx="2286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59FAED" id="Straight Connector 9"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05pt,9.8pt" to="159.0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" strokecolor="#4472c4 [3204]" strokeweight="2.25pt">
                      <v:stroke joinstyle="miter"/>
                    </v:line>
                  </w:pict>
                </mc:Fallback>
              </mc:AlternateContent>
            </w:r>
          </w:p>
          <w:p w:rsidR="00A52468" w:rsidRDefault="00A52468" w:rsidP="00EC4EC5">
            <w:pPr>
              <w:jc w:val="both"/>
              <w:rPr>
                <w:rFonts w:ascii="Arial" w:hAnsi="Arial" w:cs="Arial"/>
              </w:rPr>
            </w:pPr>
          </w:p>
          <w:p w:rsidR="00A52468" w:rsidRPr="00E45FC0" w:rsidRDefault="00A52468" w:rsidP="00EC4EC5">
            <w:pPr>
              <w:jc w:val="both"/>
              <w:rPr>
                <w:rFonts w:ascii="Arial" w:hAnsi="Arial" w:cs="Arial"/>
              </w:rPr>
            </w:pPr>
          </w:p>
        </w:tc>
      </w:tr>
      <w:tr w:rsidR="00E45FC0" w:rsidRPr="00E45FC0" w:rsidTr="00EC4EC5">
        <w:tc>
          <w:tcPr>
            <w:tcW w:w="10206" w:type="dxa"/>
            <w:shd w:val="clear" w:color="auto" w:fill="002060"/>
          </w:tcPr>
          <w:p w:rsidR="00E45FC0" w:rsidRPr="00E45FC0" w:rsidRDefault="00E45FC0" w:rsidP="00EC4EC5">
            <w:pPr>
              <w:jc w:val="both"/>
              <w:rPr>
                <w:rFonts w:ascii="Arial" w:hAnsi="Arial" w:cs="Arial"/>
                <w:b/>
              </w:rPr>
            </w:pPr>
            <w:r w:rsidRPr="00E45FC0">
              <w:rPr>
                <w:rFonts w:ascii="Arial" w:hAnsi="Arial" w:cs="Arial"/>
                <w:b/>
              </w:rPr>
              <w:t xml:space="preserve">FREEDOM TO ACT </w:t>
            </w:r>
          </w:p>
        </w:tc>
      </w:tr>
      <w:tr w:rsidR="00E45FC0" w:rsidRPr="00E45FC0" w:rsidTr="00EC4EC5">
        <w:tc>
          <w:tcPr>
            <w:tcW w:w="10206" w:type="dxa"/>
            <w:shd w:val="clear" w:color="auto" w:fill="FFFFFF" w:themeFill="background1"/>
          </w:tcPr>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To work within the nursing and medical teams and contribute to decisions about patient care.</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 xml:space="preserve">Be professionally accountable for all aspects of own work, including the management of patients in your care.  </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To work autonomously be able to provide expert advice to patient and families in relation to patient condition and specialist treatments and services in line with the Trust and service policy.</w:t>
            </w:r>
          </w:p>
          <w:p w:rsidR="00E45FC0" w:rsidRPr="007E25E8" w:rsidRDefault="00E45FC0" w:rsidP="007E25E8">
            <w:pPr>
              <w:spacing w:before="200"/>
              <w:jc w:val="both"/>
              <w:rPr>
                <w:rFonts w:ascii="Arial" w:eastAsia="Times New Roman" w:hAnsi="Arial" w:cs="Arial"/>
              </w:rPr>
            </w:pP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lastRenderedPageBreak/>
              <w:t xml:space="preserve">COMMUNICATION/RELATIONSHIP SKILLS </w:t>
            </w:r>
          </w:p>
        </w:tc>
      </w:tr>
      <w:tr w:rsidR="00E45FC0" w:rsidRPr="00E45FC0" w:rsidTr="00EC4EC5">
        <w:tc>
          <w:tcPr>
            <w:tcW w:w="10206" w:type="dxa"/>
            <w:tcBorders>
              <w:bottom w:val="single" w:sz="4" w:space="0" w:color="auto"/>
            </w:tcBorders>
          </w:tcPr>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Provide and receive highly complex and highly sensitive information. Communicate very sensitive, complex condition related information to patients, relatives offering empathy and reassurance.</w:t>
            </w:r>
          </w:p>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 xml:space="preserve">To communicate effectively between departments, wards and Trusts to ensure patients journey is seamless. </w:t>
            </w:r>
          </w:p>
          <w:p w:rsidR="00E45FC0" w:rsidRPr="00DF760A" w:rsidRDefault="00E45FC0" w:rsidP="00DF760A">
            <w:pPr>
              <w:spacing w:before="200"/>
              <w:jc w:val="both"/>
              <w:rPr>
                <w:rFonts w:ascii="Arial" w:eastAsia="Times New Roman" w:hAnsi="Arial" w:cs="Arial"/>
                <w:lang w:eastAsia="en-GB"/>
              </w:rPr>
            </w:pPr>
            <w:r w:rsidRPr="00E45FC0">
              <w:rPr>
                <w:rFonts w:ascii="Arial" w:eastAsia="Times New Roman" w:hAnsi="Arial" w:cs="Arial"/>
                <w:lang w:eastAsia="en-GB"/>
              </w:rPr>
              <w:t>To work in partnership with nurses and other health professionals to address people’s health needs through planning and delivering interventions which are based on best practice and clinical judgement</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ANALYTICAL/JUDGEMENTAL SKILLS</w:t>
            </w:r>
          </w:p>
        </w:tc>
      </w:tr>
      <w:tr w:rsidR="00E45FC0" w:rsidRPr="00E45FC0" w:rsidTr="00EC4EC5">
        <w:tc>
          <w:tcPr>
            <w:tcW w:w="10206" w:type="dxa"/>
            <w:tcBorders>
              <w:bottom w:val="single" w:sz="4" w:space="0" w:color="auto"/>
            </w:tcBorders>
          </w:tcPr>
          <w:p w:rsidR="00E45FC0" w:rsidRPr="00E45FC0" w:rsidRDefault="00E45FC0" w:rsidP="00EC4EC5">
            <w:pPr>
              <w:spacing w:before="200"/>
              <w:jc w:val="both"/>
              <w:rPr>
                <w:rFonts w:ascii="Arial" w:eastAsia="Times New Roman" w:hAnsi="Arial" w:cs="Arial"/>
                <w:lang w:eastAsia="en-GB"/>
              </w:rPr>
            </w:pPr>
            <w:r w:rsidRPr="00E45FC0">
              <w:rPr>
                <w:rFonts w:ascii="Arial" w:eastAsia="Times New Roman" w:hAnsi="Arial" w:cs="Arial"/>
                <w:lang w:eastAsia="en-GB"/>
              </w:rPr>
              <w:t>Complex facts or situations requiring analysis, interpretation, comparison of a range of options. Requires skills for assessing and interpreting specialist acute and other patient conditions and taking appropriate actions, this may include non-medical prescribing.</w:t>
            </w:r>
          </w:p>
          <w:p w:rsidR="00E45FC0" w:rsidRPr="007E25E8" w:rsidRDefault="00E45FC0" w:rsidP="007E25E8">
            <w:pPr>
              <w:rPr>
                <w:rFonts w:ascii="Arial" w:eastAsia="Times New Roman" w:hAnsi="Arial" w:cs="Arial"/>
              </w:rPr>
            </w:pPr>
            <w:r w:rsidRPr="00E45FC0">
              <w:rPr>
                <w:rFonts w:ascii="Arial" w:eastAsia="Times New Roman" w:hAnsi="Arial" w:cs="Arial"/>
              </w:rPr>
              <w:t>To monitor and review the effectiveness of interventions with the patient and colleagues and modify this to meet changing needs and established goals of care.</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PLANNING/ORGANISATIONAL SKILLS</w:t>
            </w:r>
          </w:p>
        </w:tc>
      </w:tr>
      <w:tr w:rsidR="00E45FC0" w:rsidRPr="00E45FC0" w:rsidTr="00EC4EC5">
        <w:tc>
          <w:tcPr>
            <w:tcW w:w="10206" w:type="dxa"/>
            <w:tcBorders>
              <w:bottom w:val="single" w:sz="4" w:space="0" w:color="auto"/>
            </w:tcBorders>
          </w:tcPr>
          <w:p w:rsidR="00E45FC0" w:rsidRPr="00E45FC0" w:rsidRDefault="00E45FC0" w:rsidP="00EC4EC5">
            <w:pPr>
              <w:rPr>
                <w:rFonts w:ascii="Arial" w:eastAsia="Times New Roman" w:hAnsi="Arial" w:cs="Arial"/>
                <w:lang w:eastAsia="en-GB"/>
              </w:rPr>
            </w:pPr>
            <w:r w:rsidRPr="00E45FC0">
              <w:rPr>
                <w:rFonts w:ascii="Arial" w:eastAsia="Times New Roman" w:hAnsi="Arial" w:cs="Arial"/>
                <w:lang w:eastAsia="en-GB"/>
              </w:rPr>
              <w:t>Plan, organise complex activities, programmes requiring formulation and adjustment.</w:t>
            </w:r>
          </w:p>
          <w:p w:rsidR="00E45FC0" w:rsidRPr="00E45FC0" w:rsidRDefault="00E45FC0" w:rsidP="00EC4EC5">
            <w:pPr>
              <w:rPr>
                <w:rFonts w:ascii="Arial" w:eastAsia="Times New Roman" w:hAnsi="Arial" w:cs="Arial"/>
              </w:rPr>
            </w:pPr>
            <w:r w:rsidRPr="00E45FC0">
              <w:rPr>
                <w:rFonts w:ascii="Arial" w:eastAsia="Times New Roman" w:hAnsi="Arial" w:cs="Arial"/>
              </w:rPr>
              <w:t>To receive direct referrals within the speciality and to provide expert assessment of patient’s needs.</w:t>
            </w:r>
          </w:p>
          <w:p w:rsidR="00E45FC0" w:rsidRPr="00E45FC0" w:rsidRDefault="00E45FC0" w:rsidP="00EC4EC5">
            <w:pPr>
              <w:rPr>
                <w:rFonts w:ascii="Arial" w:eastAsia="Times New Roman" w:hAnsi="Arial" w:cs="Arial"/>
              </w:rPr>
            </w:pPr>
            <w:r w:rsidRPr="00E45FC0">
              <w:rPr>
                <w:rFonts w:ascii="Arial" w:eastAsia="Times New Roman" w:hAnsi="Arial" w:cs="Arial"/>
              </w:rPr>
              <w:t xml:space="preserve">To develop and provide a co-ordinated specialist service to patients with the relevant diagnosis and their </w:t>
            </w:r>
            <w:proofErr w:type="spellStart"/>
            <w:r w:rsidRPr="00E45FC0">
              <w:rPr>
                <w:rFonts w:ascii="Arial" w:eastAsia="Times New Roman" w:hAnsi="Arial" w:cs="Arial"/>
              </w:rPr>
              <w:t>carers</w:t>
            </w:r>
            <w:proofErr w:type="spellEnd"/>
            <w:r w:rsidRPr="00E45FC0">
              <w:rPr>
                <w:rFonts w:ascii="Arial" w:eastAsia="Times New Roman" w:hAnsi="Arial" w:cs="Arial"/>
              </w:rPr>
              <w:t xml:space="preserve"> and to have direct clinical involvement in complex care in both the outpatient and inpatient setting.</w:t>
            </w:r>
          </w:p>
          <w:p w:rsidR="00E45FC0" w:rsidRPr="007E25E8" w:rsidRDefault="00E45FC0" w:rsidP="00EC4EC5">
            <w:pPr>
              <w:rPr>
                <w:rFonts w:ascii="Arial" w:eastAsia="Times New Roman" w:hAnsi="Arial" w:cs="Arial"/>
              </w:rPr>
            </w:pPr>
            <w:r w:rsidRPr="00E45FC0">
              <w:rPr>
                <w:rFonts w:ascii="Arial" w:eastAsia="Times New Roman" w:hAnsi="Arial" w:cs="Arial"/>
              </w:rPr>
              <w:t xml:space="preserve">To support and prevent admission for the patient with the relevant diagnosis and support the coordination of complex discharges for patients with the relevant diagnosis that have been admitted. </w:t>
            </w:r>
          </w:p>
          <w:p w:rsidR="00E45FC0" w:rsidRPr="007E25E8" w:rsidRDefault="00E45FC0" w:rsidP="007E25E8">
            <w:pPr>
              <w:rPr>
                <w:rFonts w:ascii="Arial" w:eastAsia="Times New Roman" w:hAnsi="Arial" w:cs="Times New Roman"/>
              </w:rPr>
            </w:pPr>
            <w:r w:rsidRPr="00E45FC0">
              <w:rPr>
                <w:rFonts w:ascii="Arial" w:eastAsia="Times New Roman" w:hAnsi="Arial" w:cs="Times New Roman"/>
              </w:rPr>
              <w:t>Plan &amp; organise day-to-day service provision.</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PATIENT/CLIENT CARE </w:t>
            </w:r>
          </w:p>
        </w:tc>
      </w:tr>
      <w:tr w:rsidR="00E45FC0" w:rsidRPr="00E45FC0" w:rsidTr="00EC4EC5">
        <w:tc>
          <w:tcPr>
            <w:tcW w:w="10206" w:type="dxa"/>
            <w:tcBorders>
              <w:bottom w:val="single" w:sz="4" w:space="0" w:color="auto"/>
            </w:tcBorders>
          </w:tcPr>
          <w:p w:rsidR="00E45FC0" w:rsidRPr="00E45FC0" w:rsidRDefault="00E45FC0" w:rsidP="00EC4EC5">
            <w:pPr>
              <w:rPr>
                <w:rFonts w:ascii="Arial" w:eastAsia="Times New Roman" w:hAnsi="Arial" w:cs="Arial"/>
              </w:rPr>
            </w:pPr>
            <w:r w:rsidRPr="00E45FC0">
              <w:rPr>
                <w:rFonts w:ascii="Arial" w:eastAsia="Times New Roman" w:hAnsi="Arial" w:cs="Arial"/>
              </w:rPr>
              <w:t>To support patients in meeting their own health and wellbeing through providing expert information, advice and support.</w:t>
            </w:r>
          </w:p>
          <w:p w:rsidR="00E45FC0" w:rsidRPr="00E45FC0" w:rsidRDefault="00E45FC0" w:rsidP="00EC4EC5">
            <w:pPr>
              <w:rPr>
                <w:rFonts w:ascii="Arial" w:eastAsia="Times New Roman" w:hAnsi="Arial" w:cs="Arial"/>
              </w:rPr>
            </w:pPr>
            <w:r w:rsidRPr="00E45FC0">
              <w:rPr>
                <w:rFonts w:ascii="Arial" w:eastAsia="Times New Roman" w:hAnsi="Arial" w:cs="Arial"/>
              </w:rPr>
              <w:t>To assess patients and their complex needs and those of their families and plan, implement and evaluate appropriate programmes of care – this will include communicating highly sensitive information about diagnosis, treatment options and issues surrounding palliative care and bereavement.</w:t>
            </w:r>
          </w:p>
          <w:p w:rsidR="00E45FC0" w:rsidRPr="00E45FC0" w:rsidRDefault="00E45FC0" w:rsidP="00EC4EC5">
            <w:pPr>
              <w:rPr>
                <w:rFonts w:ascii="Arial" w:eastAsia="Times New Roman" w:hAnsi="Arial" w:cs="Arial"/>
              </w:rPr>
            </w:pPr>
            <w:r w:rsidRPr="00E45FC0">
              <w:rPr>
                <w:rFonts w:ascii="Arial" w:eastAsia="Times New Roman" w:hAnsi="Arial" w:cs="Arial"/>
              </w:rPr>
              <w:t>To provide emotional, psychological and practical support to the patient and their family/carer throughout their pathway and to facilitate communication between patients, families and professionals</w:t>
            </w:r>
          </w:p>
          <w:p w:rsidR="00E45FC0" w:rsidRPr="00E45FC0" w:rsidRDefault="00E45FC0" w:rsidP="00EC4EC5">
            <w:pPr>
              <w:rPr>
                <w:rFonts w:ascii="Arial" w:eastAsia="Times New Roman" w:hAnsi="Arial" w:cs="Arial"/>
              </w:rPr>
            </w:pPr>
            <w:r w:rsidRPr="00E45FC0">
              <w:rPr>
                <w:rFonts w:ascii="Arial" w:eastAsia="Times New Roman" w:hAnsi="Arial" w:cs="Arial"/>
              </w:rPr>
              <w:t>To recognise ethical dilemmas relating to care and act as the patient/relative’s advocate when required</w:t>
            </w:r>
          </w:p>
          <w:p w:rsidR="00E45FC0" w:rsidRPr="00E45FC0" w:rsidRDefault="00E45FC0" w:rsidP="00EC4EC5">
            <w:pPr>
              <w:jc w:val="both"/>
              <w:rPr>
                <w:rFonts w:ascii="Arial" w:hAnsi="Arial" w:cs="Arial"/>
              </w:rPr>
            </w:pPr>
            <w:r w:rsidRPr="00E45FC0">
              <w:rPr>
                <w:rFonts w:ascii="Arial" w:eastAsia="Times New Roman" w:hAnsi="Arial" w:cs="Arial"/>
                <w:lang w:eastAsia="en-GB"/>
              </w:rPr>
              <w:lastRenderedPageBreak/>
              <w:t>To develop care pathways for patients with the relevant diagnosis</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lastRenderedPageBreak/>
              <w:t xml:space="preserve">POLICY/SERVICE DEVELOPMENT </w:t>
            </w:r>
          </w:p>
        </w:tc>
      </w:tr>
      <w:tr w:rsidR="00E45FC0" w:rsidRPr="00E45FC0" w:rsidTr="00EC4EC5">
        <w:tc>
          <w:tcPr>
            <w:tcW w:w="10206" w:type="dxa"/>
            <w:tcBorders>
              <w:bottom w:val="single" w:sz="4" w:space="0" w:color="auto"/>
            </w:tcBorders>
          </w:tcPr>
          <w:p w:rsidR="00E45FC0" w:rsidRPr="00E45FC0" w:rsidRDefault="00E45FC0" w:rsidP="00EC4EC5">
            <w:pPr>
              <w:pStyle w:val="bodytext0"/>
              <w:rPr>
                <w:rFonts w:cs="Arial"/>
                <w:sz w:val="22"/>
                <w:szCs w:val="22"/>
              </w:rPr>
            </w:pPr>
            <w:r w:rsidRPr="00E45FC0">
              <w:rPr>
                <w:rFonts w:cs="Arial"/>
                <w:sz w:val="22"/>
                <w:szCs w:val="22"/>
              </w:rPr>
              <w:t>To develop specialist nurse led care where appropriate, in line with National guidance.</w:t>
            </w:r>
          </w:p>
          <w:p w:rsidR="00E45FC0" w:rsidRPr="00E45FC0" w:rsidRDefault="00E45FC0" w:rsidP="00EC4EC5">
            <w:pPr>
              <w:pStyle w:val="bodytext0"/>
              <w:rPr>
                <w:rFonts w:cs="Arial"/>
                <w:sz w:val="22"/>
                <w:szCs w:val="22"/>
              </w:rPr>
            </w:pPr>
            <w:r w:rsidRPr="00E45FC0">
              <w:rPr>
                <w:rFonts w:cs="Arial"/>
                <w:sz w:val="22"/>
                <w:szCs w:val="22"/>
              </w:rPr>
              <w:t>To supervise/instruct qualified and unqualified members of the nursing team as appropriate.</w:t>
            </w:r>
          </w:p>
          <w:p w:rsidR="00E45FC0" w:rsidRPr="00E45FC0" w:rsidRDefault="00E45FC0" w:rsidP="00EC4EC5">
            <w:pPr>
              <w:pStyle w:val="bodytext0"/>
              <w:rPr>
                <w:rFonts w:cs="Arial"/>
                <w:sz w:val="22"/>
                <w:szCs w:val="22"/>
              </w:rPr>
            </w:pPr>
            <w:r w:rsidRPr="00E45FC0">
              <w:rPr>
                <w:rFonts w:cs="Arial"/>
                <w:sz w:val="22"/>
                <w:szCs w:val="22"/>
              </w:rPr>
              <w:t xml:space="preserve"> </w:t>
            </w:r>
          </w:p>
          <w:p w:rsidR="00E45FC0" w:rsidRPr="00E45FC0" w:rsidRDefault="00E45FC0" w:rsidP="00EC4EC5">
            <w:pPr>
              <w:pStyle w:val="bodytext0"/>
              <w:rPr>
                <w:rFonts w:cs="Arial"/>
                <w:sz w:val="22"/>
                <w:szCs w:val="22"/>
              </w:rPr>
            </w:pPr>
            <w:r w:rsidRPr="00E45FC0">
              <w:rPr>
                <w:rFonts w:cs="Arial"/>
                <w:sz w:val="22"/>
                <w:szCs w:val="22"/>
              </w:rPr>
              <w:t>To act as an expert resource to others in developing and improving specialist knowledge and skills in specialist clinical practice, through acting as an assessor, facilitator and teaching groups of staff as required</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develop evidence-based standards, policies and guidelines at a local network and national level to improve the practice of own and other professions.</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evaluate clinical effectiveness within the speciality, identifying poor quality and a plan for quality improvement and produce an annual report.</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Act as facilitator in developing clinical practice and promoting changes in service that meet National Standards – both clinical and operational.</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participate in developing the specialist service strategy and shared vision of the service and work with the multi-disciplinary team, organisation and external agencies to achieve this.</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employ effective decision-making skills to address complex issues and use effective change management skills to implement these.</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use effective prioritisation, problem solving and delegation skills to manage time effectively.</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establish networks with other specialists at a local, national and international level, to exchange and enhance knowledge and expertise.</w:t>
            </w:r>
          </w:p>
          <w:p w:rsidR="00E45FC0" w:rsidRPr="00E45FC0" w:rsidRDefault="00E45FC0" w:rsidP="00EC4EC5">
            <w:pPr>
              <w:pStyle w:val="bodytext0"/>
              <w:rPr>
                <w:rFonts w:cs="Arial"/>
                <w:sz w:val="22"/>
                <w:szCs w:val="22"/>
              </w:rPr>
            </w:pPr>
          </w:p>
          <w:p w:rsidR="00E45FC0" w:rsidRPr="00E45FC0" w:rsidRDefault="00E45FC0" w:rsidP="00EC4EC5">
            <w:pPr>
              <w:pStyle w:val="bodytext0"/>
              <w:rPr>
                <w:rFonts w:cs="Arial"/>
                <w:sz w:val="22"/>
                <w:szCs w:val="22"/>
              </w:rPr>
            </w:pPr>
            <w:r w:rsidRPr="00E45FC0">
              <w:rPr>
                <w:rFonts w:cs="Arial"/>
                <w:sz w:val="22"/>
                <w:szCs w:val="22"/>
              </w:rPr>
              <w:t>To maintain a peer network of support, information and learning with other nurse specialists within the organisation.</w:t>
            </w:r>
          </w:p>
          <w:p w:rsidR="00E45FC0" w:rsidRPr="00E45FC0" w:rsidRDefault="00E45FC0" w:rsidP="00EC4EC5">
            <w:pPr>
              <w:jc w:val="both"/>
              <w:rPr>
                <w:rFonts w:ascii="Arial" w:hAnsi="Arial" w:cs="Arial"/>
              </w:rPr>
            </w:pP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FINANCIAL/PHYSICAL RESOURCES </w:t>
            </w:r>
          </w:p>
        </w:tc>
      </w:tr>
      <w:tr w:rsidR="00E45FC0" w:rsidRPr="00E45FC0" w:rsidTr="00EC4EC5">
        <w:tc>
          <w:tcPr>
            <w:tcW w:w="10206" w:type="dxa"/>
            <w:tcBorders>
              <w:bottom w:val="single" w:sz="4" w:space="0" w:color="auto"/>
            </w:tcBorders>
          </w:tcPr>
          <w:p w:rsidR="00E45FC0" w:rsidRPr="00E45FC0" w:rsidRDefault="00E45FC0" w:rsidP="00EC4EC5">
            <w:pPr>
              <w:spacing w:before="200"/>
              <w:jc w:val="both"/>
              <w:rPr>
                <w:rFonts w:ascii="Arial" w:eastAsia="Times New Roman" w:hAnsi="Arial" w:cs="Arial"/>
                <w:szCs w:val="24"/>
                <w:lang w:eastAsia="en-GB"/>
              </w:rPr>
            </w:pPr>
            <w:r w:rsidRPr="00E45FC0">
              <w:rPr>
                <w:rFonts w:ascii="Arial" w:eastAsia="Times New Roman" w:hAnsi="Arial" w:cs="Arial"/>
                <w:szCs w:val="24"/>
                <w:lang w:eastAsia="en-GB"/>
              </w:rPr>
              <w:t xml:space="preserve">The post holder has a personal duty of care in relation to equipment and resources. </w:t>
            </w:r>
          </w:p>
          <w:p w:rsidR="00E45FC0" w:rsidRPr="007E25E8" w:rsidRDefault="00E45FC0" w:rsidP="007E25E8">
            <w:pPr>
              <w:spacing w:before="200"/>
              <w:jc w:val="both"/>
              <w:rPr>
                <w:rFonts w:ascii="Arial" w:eastAsia="Times New Roman" w:hAnsi="Arial" w:cs="Arial"/>
                <w:szCs w:val="24"/>
                <w:lang w:eastAsia="en-GB"/>
              </w:rPr>
            </w:pPr>
            <w:r w:rsidRPr="00E45FC0">
              <w:rPr>
                <w:rFonts w:ascii="Arial" w:eastAsia="Times New Roman" w:hAnsi="Arial" w:cs="Arial"/>
                <w:szCs w:val="24"/>
                <w:lang w:eastAsia="en-GB"/>
              </w:rPr>
              <w:t xml:space="preserve">The post holder will work within a defined day to day operational budget.  Ensuring that any projects undertaken are established and managed in a financially responsible manner. </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HUMAN RESOURCES </w:t>
            </w:r>
          </w:p>
        </w:tc>
      </w:tr>
      <w:tr w:rsidR="00E45FC0" w:rsidRPr="00E45FC0" w:rsidTr="00EC4EC5">
        <w:tc>
          <w:tcPr>
            <w:tcW w:w="10206" w:type="dxa"/>
            <w:tcBorders>
              <w:bottom w:val="single" w:sz="4" w:space="0" w:color="auto"/>
            </w:tcBorders>
          </w:tcPr>
          <w:p w:rsidR="00E45FC0" w:rsidRPr="00E45FC0" w:rsidRDefault="00E45FC0" w:rsidP="00EC4EC5">
            <w:pPr>
              <w:rPr>
                <w:rFonts w:ascii="Arial" w:eastAsia="Times New Roman" w:hAnsi="Arial" w:cs="Times New Roman"/>
              </w:rPr>
            </w:pPr>
            <w:r w:rsidRPr="00E45FC0">
              <w:rPr>
                <w:rFonts w:ascii="Arial" w:eastAsia="Times New Roman" w:hAnsi="Arial" w:cs="Times New Roman"/>
              </w:rPr>
              <w:t xml:space="preserve">Day to day management of Nurse Specialists and Support Nurses </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To promote a learning environment through identifying opportunities and seeking resources required for own and others learning.</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To provide specialist input to post-registration courses and professional development programmes.</w:t>
            </w:r>
          </w:p>
          <w:p w:rsidR="00E45FC0" w:rsidRPr="00E45FC0" w:rsidRDefault="00E45FC0" w:rsidP="00EC4EC5">
            <w:pPr>
              <w:rPr>
                <w:rFonts w:ascii="Arial" w:eastAsia="Times New Roman" w:hAnsi="Arial" w:cs="Times New Roman"/>
                <w:sz w:val="24"/>
                <w:szCs w:val="20"/>
              </w:rPr>
            </w:pPr>
            <w:r w:rsidRPr="00E45FC0">
              <w:rPr>
                <w:rFonts w:ascii="Arial" w:eastAsia="Times New Roman" w:hAnsi="Arial" w:cs="Times New Roman"/>
              </w:rPr>
              <w:t>To reflect on own practice through clinical supervision/mentorship and to act as a clinical supervisor/mentor to others</w:t>
            </w:r>
            <w:r w:rsidRPr="00E45FC0">
              <w:rPr>
                <w:rFonts w:ascii="Arial" w:eastAsia="Times New Roman" w:hAnsi="Arial" w:cs="Times New Roman"/>
                <w:sz w:val="24"/>
                <w:szCs w:val="20"/>
              </w:rPr>
              <w:t>.</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lastRenderedPageBreak/>
              <w:t>To act as a specialist resource to advice and support healthcare professionals and others involved in the delivery of care to patients, their families and carers.</w:t>
            </w:r>
          </w:p>
          <w:p w:rsidR="00E45FC0" w:rsidRPr="00DF760A" w:rsidRDefault="00E45FC0" w:rsidP="00DF760A">
            <w:pPr>
              <w:spacing w:before="200"/>
              <w:jc w:val="both"/>
              <w:rPr>
                <w:rFonts w:ascii="Arial" w:eastAsia="Times New Roman" w:hAnsi="Arial" w:cs="Arial"/>
                <w:b/>
                <w:szCs w:val="24"/>
                <w:lang w:eastAsia="en-GB"/>
              </w:rPr>
            </w:pPr>
            <w:r w:rsidRPr="00E45FC0">
              <w:rPr>
                <w:rFonts w:ascii="Arial" w:eastAsia="Times New Roman" w:hAnsi="Arial" w:cs="Times New Roman"/>
                <w:lang w:eastAsia="en-GB"/>
              </w:rPr>
              <w:t>To support and facilitate the development of an education strategy which ensures that all those involved in the management of patients with a relevant diagnosis are able to deliver the highest standards of care.</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lastRenderedPageBreak/>
              <w:t xml:space="preserve">INFORMATION RESOURCES </w:t>
            </w:r>
          </w:p>
        </w:tc>
      </w:tr>
      <w:tr w:rsidR="00E45FC0" w:rsidRPr="00E45FC0" w:rsidTr="00EC4EC5">
        <w:tc>
          <w:tcPr>
            <w:tcW w:w="10206" w:type="dxa"/>
            <w:tcBorders>
              <w:bottom w:val="single" w:sz="4" w:space="0" w:color="auto"/>
            </w:tcBorders>
          </w:tcPr>
          <w:p w:rsidR="00E45FC0" w:rsidRPr="00E45FC0" w:rsidRDefault="00E45FC0" w:rsidP="00EC4EC5">
            <w:pPr>
              <w:pStyle w:val="bodytext0"/>
              <w:rPr>
                <w:sz w:val="22"/>
                <w:szCs w:val="22"/>
              </w:rPr>
            </w:pPr>
            <w:r w:rsidRPr="00E45FC0">
              <w:rPr>
                <w:sz w:val="22"/>
                <w:szCs w:val="22"/>
              </w:rPr>
              <w:t>To document all patient contacts in patient record, as per Trust Documentation Policy.</w:t>
            </w:r>
          </w:p>
          <w:p w:rsidR="00E45FC0" w:rsidRPr="00E45FC0" w:rsidRDefault="00E45FC0" w:rsidP="00EC4EC5">
            <w:pPr>
              <w:pStyle w:val="bodytext0"/>
              <w:rPr>
                <w:sz w:val="22"/>
                <w:szCs w:val="22"/>
              </w:rPr>
            </w:pPr>
          </w:p>
          <w:p w:rsidR="00E45FC0" w:rsidRPr="00E45FC0" w:rsidRDefault="00E45FC0" w:rsidP="00EC4EC5">
            <w:pPr>
              <w:pStyle w:val="bodytext0"/>
              <w:rPr>
                <w:sz w:val="22"/>
                <w:szCs w:val="22"/>
              </w:rPr>
            </w:pPr>
            <w:r w:rsidRPr="00E45FC0">
              <w:rPr>
                <w:sz w:val="22"/>
                <w:szCs w:val="22"/>
              </w:rPr>
              <w:t>To be involved in the Audit Programme relevant to the service.</w:t>
            </w:r>
          </w:p>
          <w:p w:rsidR="00E45FC0" w:rsidRPr="00E45FC0" w:rsidRDefault="00E45FC0" w:rsidP="00EC4EC5">
            <w:pPr>
              <w:pStyle w:val="bodytext0"/>
              <w:rPr>
                <w:sz w:val="22"/>
                <w:szCs w:val="22"/>
              </w:rPr>
            </w:pPr>
          </w:p>
          <w:p w:rsidR="00E45FC0" w:rsidRPr="00DF760A" w:rsidRDefault="00E45FC0" w:rsidP="00DF760A">
            <w:pPr>
              <w:pStyle w:val="bodytext0"/>
              <w:rPr>
                <w:sz w:val="22"/>
                <w:szCs w:val="22"/>
              </w:rPr>
            </w:pPr>
            <w:r w:rsidRPr="00E45FC0">
              <w:rPr>
                <w:sz w:val="22"/>
                <w:szCs w:val="22"/>
              </w:rPr>
              <w:t>The post holder will use a wide range of computer systems e.g. word, excel and PowerPoint to create reports, documents and presentations. The post holder will be responsible for sourcing and gathering information to produce presentations, informative reports, briefings and papers for meetings.</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RESEARCH AND DEVELOPMENT </w:t>
            </w:r>
          </w:p>
        </w:tc>
      </w:tr>
      <w:tr w:rsidR="00E45FC0" w:rsidRPr="00E45FC0" w:rsidTr="00EC4EC5">
        <w:tc>
          <w:tcPr>
            <w:tcW w:w="10206" w:type="dxa"/>
            <w:tcBorders>
              <w:bottom w:val="single" w:sz="4" w:space="0" w:color="auto"/>
            </w:tcBorders>
          </w:tcPr>
          <w:p w:rsidR="00E45FC0" w:rsidRPr="00E45FC0" w:rsidRDefault="00E45FC0" w:rsidP="00EC4EC5">
            <w:pPr>
              <w:pStyle w:val="bodytext0"/>
              <w:rPr>
                <w:sz w:val="22"/>
                <w:szCs w:val="22"/>
              </w:rPr>
            </w:pPr>
            <w:r w:rsidRPr="00E45FC0">
              <w:rPr>
                <w:sz w:val="22"/>
                <w:szCs w:val="22"/>
              </w:rPr>
              <w:t>To maintain own and others’ awareness of relevant research evidence related to the speciality and work with others in applying this to practice.</w:t>
            </w:r>
          </w:p>
          <w:p w:rsidR="00E45FC0" w:rsidRPr="00E45FC0" w:rsidRDefault="00E45FC0" w:rsidP="00EC4EC5">
            <w:pPr>
              <w:pStyle w:val="bodytext0"/>
              <w:rPr>
                <w:sz w:val="22"/>
                <w:szCs w:val="22"/>
              </w:rPr>
            </w:pPr>
          </w:p>
          <w:p w:rsidR="00E45FC0" w:rsidRPr="00E45FC0" w:rsidRDefault="00E45FC0" w:rsidP="00EC4EC5">
            <w:pPr>
              <w:pStyle w:val="bodytext0"/>
              <w:rPr>
                <w:sz w:val="22"/>
                <w:szCs w:val="22"/>
              </w:rPr>
            </w:pPr>
            <w:r w:rsidRPr="00E45FC0">
              <w:rPr>
                <w:sz w:val="22"/>
                <w:szCs w:val="22"/>
              </w:rPr>
              <w:t>To identify areas of potential research relating to the speciality and to participate in relevant research activities.</w:t>
            </w:r>
          </w:p>
          <w:p w:rsidR="00E45FC0" w:rsidRPr="00E45FC0" w:rsidRDefault="00E45FC0" w:rsidP="00EC4EC5">
            <w:pPr>
              <w:pStyle w:val="bodytext0"/>
              <w:rPr>
                <w:sz w:val="22"/>
                <w:szCs w:val="22"/>
              </w:rPr>
            </w:pPr>
          </w:p>
          <w:p w:rsidR="00E45FC0" w:rsidRPr="00E45FC0" w:rsidRDefault="00E45FC0" w:rsidP="00EC4EC5">
            <w:pPr>
              <w:pStyle w:val="bodytext0"/>
            </w:pPr>
            <w:r w:rsidRPr="00E45FC0">
              <w:rPr>
                <w:sz w:val="22"/>
                <w:szCs w:val="22"/>
              </w:rPr>
              <w:t>To participate and lead in local and national research and audit projects and service evaluation as requested in order to improve standards of patient care on a regular basis</w:t>
            </w:r>
            <w:r w:rsidRPr="00E45FC0">
              <w:t xml:space="preserve"> and provide feedback to relevant groups</w:t>
            </w:r>
          </w:p>
          <w:p w:rsidR="00E45FC0" w:rsidRPr="00E45FC0" w:rsidRDefault="00E45FC0" w:rsidP="00EC4EC5">
            <w:pPr>
              <w:pStyle w:val="bodytext0"/>
            </w:pPr>
          </w:p>
          <w:p w:rsidR="00E45FC0" w:rsidRPr="00DF760A" w:rsidRDefault="00E45FC0" w:rsidP="00DF760A">
            <w:pPr>
              <w:pStyle w:val="bodytext0"/>
              <w:rPr>
                <w:sz w:val="22"/>
                <w:szCs w:val="22"/>
              </w:rPr>
            </w:pPr>
            <w:r w:rsidRPr="00E45FC0">
              <w:rPr>
                <w:sz w:val="22"/>
                <w:szCs w:val="22"/>
              </w:rPr>
              <w:t>To ensure the Trust provides accurate clinical data to national data collection programmes relevant to the service.</w:t>
            </w:r>
          </w:p>
        </w:tc>
      </w:tr>
      <w:tr w:rsidR="00E45FC0" w:rsidRPr="00E45FC0" w:rsidTr="00EC4EC5">
        <w:tc>
          <w:tcPr>
            <w:tcW w:w="10206" w:type="dxa"/>
            <w:tcBorders>
              <w:bottom w:val="single" w:sz="4" w:space="0" w:color="auto"/>
            </w:tcBorders>
            <w:shd w:val="clear" w:color="auto" w:fill="002060"/>
          </w:tcPr>
          <w:p w:rsidR="00E45FC0" w:rsidRPr="00E45FC0" w:rsidRDefault="00E45FC0" w:rsidP="00EC4EC5">
            <w:pPr>
              <w:jc w:val="both"/>
              <w:rPr>
                <w:rFonts w:ascii="Arial" w:hAnsi="Arial" w:cs="Arial"/>
                <w:b/>
                <w:bCs/>
              </w:rPr>
            </w:pPr>
            <w:r w:rsidRPr="00E45FC0">
              <w:rPr>
                <w:rFonts w:ascii="Arial" w:hAnsi="Arial" w:cs="Arial"/>
                <w:b/>
                <w:bCs/>
              </w:rPr>
              <w:t>PHYSICAL SKILLS</w:t>
            </w:r>
          </w:p>
        </w:tc>
      </w:tr>
      <w:tr w:rsidR="00E45FC0" w:rsidRPr="00E45FC0" w:rsidTr="00EC4EC5">
        <w:tc>
          <w:tcPr>
            <w:tcW w:w="10206" w:type="dxa"/>
            <w:tcBorders>
              <w:bottom w:val="single" w:sz="4" w:space="0" w:color="auto"/>
            </w:tcBorders>
          </w:tcPr>
          <w:p w:rsidR="00E45FC0" w:rsidRPr="00DF760A" w:rsidRDefault="00E45FC0" w:rsidP="00DF760A">
            <w:pPr>
              <w:spacing w:before="200"/>
              <w:jc w:val="both"/>
              <w:rPr>
                <w:rFonts w:ascii="Arial" w:eastAsia="Times New Roman" w:hAnsi="Arial" w:cs="Arial"/>
                <w:b/>
                <w:lang w:eastAsia="en-GB"/>
              </w:rPr>
            </w:pPr>
            <w:r w:rsidRPr="00E45FC0">
              <w:rPr>
                <w:rFonts w:ascii="Arial" w:eastAsia="Times New Roman" w:hAnsi="Arial" w:cs="Arial"/>
                <w:lang w:eastAsia="en-GB"/>
              </w:rPr>
              <w:t>High degree of competence and dexterity in practical nursing skills, providing a supporting role with Assessments, administering intravenous and oral medication, cannulation, and</w:t>
            </w:r>
            <w:r w:rsidRPr="00E45FC0">
              <w:rPr>
                <w:rFonts w:ascii="Arial" w:eastAsia="Times New Roman" w:hAnsi="Arial" w:cs="Arial"/>
                <w:b/>
                <w:lang w:eastAsia="en-GB"/>
              </w:rPr>
              <w:t xml:space="preserve"> </w:t>
            </w:r>
            <w:r w:rsidRPr="00E45FC0">
              <w:rPr>
                <w:rFonts w:ascii="Arial" w:eastAsia="Times New Roman" w:hAnsi="Arial" w:cs="Arial"/>
                <w:lang w:eastAsia="en-GB"/>
              </w:rPr>
              <w:t xml:space="preserve">taking blood. </w:t>
            </w:r>
          </w:p>
        </w:tc>
      </w:tr>
      <w:tr w:rsidR="00E45FC0" w:rsidRPr="00E45FC0" w:rsidTr="00EC4EC5">
        <w:tc>
          <w:tcPr>
            <w:tcW w:w="10206" w:type="dxa"/>
            <w:tcBorders>
              <w:bottom w:val="single" w:sz="4" w:space="0" w:color="auto"/>
            </w:tcBorders>
            <w:shd w:val="clear" w:color="auto" w:fill="002060"/>
          </w:tcPr>
          <w:p w:rsidR="00E45FC0" w:rsidRPr="00E45FC0" w:rsidRDefault="00E45FC0" w:rsidP="00EC4EC5">
            <w:pPr>
              <w:jc w:val="both"/>
              <w:rPr>
                <w:rFonts w:ascii="Arial" w:hAnsi="Arial" w:cs="Arial"/>
                <w:b/>
                <w:bCs/>
              </w:rPr>
            </w:pPr>
            <w:r w:rsidRPr="00E45FC0">
              <w:rPr>
                <w:rFonts w:ascii="Arial" w:hAnsi="Arial" w:cs="Arial"/>
                <w:b/>
                <w:bCs/>
              </w:rPr>
              <w:t>PHYSICAL EFFORT</w:t>
            </w:r>
          </w:p>
        </w:tc>
      </w:tr>
      <w:tr w:rsidR="00E45FC0" w:rsidRPr="00E45FC0" w:rsidTr="00EC4EC5">
        <w:tc>
          <w:tcPr>
            <w:tcW w:w="10206" w:type="dxa"/>
            <w:tcBorders>
              <w:bottom w:val="single" w:sz="4" w:space="0" w:color="auto"/>
            </w:tcBorders>
          </w:tcPr>
          <w:p w:rsidR="00E45FC0" w:rsidRPr="00E45FC0" w:rsidRDefault="00E45FC0" w:rsidP="00EC4EC5">
            <w:pPr>
              <w:spacing w:before="200"/>
              <w:jc w:val="both"/>
              <w:rPr>
                <w:rFonts w:ascii="Arial" w:eastAsia="Times New Roman" w:hAnsi="Arial" w:cs="Times New Roman"/>
                <w:szCs w:val="24"/>
                <w:lang w:eastAsia="en-GB"/>
              </w:rPr>
            </w:pPr>
            <w:r w:rsidRPr="00E45FC0">
              <w:rPr>
                <w:rFonts w:ascii="Arial" w:eastAsia="Times New Roman" w:hAnsi="Arial" w:cs="Times New Roman"/>
                <w:szCs w:val="24"/>
                <w:lang w:eastAsia="en-GB"/>
              </w:rPr>
              <w:t>High degree of competence and dexterity in practical Nursing skills, providing a supporting role with nursing assessments on the ward, in outpatients and in the emergency department as appropriate.</w:t>
            </w:r>
          </w:p>
          <w:p w:rsidR="00E45FC0" w:rsidRPr="00DF760A" w:rsidRDefault="00E45FC0" w:rsidP="00DF760A">
            <w:pPr>
              <w:spacing w:before="200"/>
              <w:jc w:val="both"/>
              <w:rPr>
                <w:rFonts w:ascii="Arial" w:eastAsia="Times New Roman" w:hAnsi="Arial" w:cs="Arial"/>
                <w:b/>
                <w:szCs w:val="24"/>
                <w:lang w:eastAsia="en-GB"/>
              </w:rPr>
            </w:pPr>
            <w:r w:rsidRPr="00E45FC0">
              <w:rPr>
                <w:rFonts w:ascii="Arial" w:eastAsia="Times New Roman" w:hAnsi="Arial" w:cs="Times New Roman"/>
                <w:szCs w:val="24"/>
                <w:lang w:eastAsia="en-GB"/>
              </w:rPr>
              <w:t>The role will have a combination of sitting, standing and walking with occasional moderate effort for several short periods involving sitting at a VDU for long periods of time.</w:t>
            </w:r>
          </w:p>
        </w:tc>
      </w:tr>
      <w:tr w:rsidR="00E45FC0" w:rsidRPr="00E45FC0" w:rsidTr="00EC4EC5">
        <w:tc>
          <w:tcPr>
            <w:tcW w:w="10206" w:type="dxa"/>
            <w:tcBorders>
              <w:bottom w:val="single" w:sz="4" w:space="0" w:color="auto"/>
            </w:tcBorders>
            <w:shd w:val="clear" w:color="auto" w:fill="002060"/>
          </w:tcPr>
          <w:p w:rsidR="00E45FC0" w:rsidRPr="00E45FC0" w:rsidRDefault="00E45FC0" w:rsidP="00EC4EC5">
            <w:pPr>
              <w:jc w:val="both"/>
              <w:rPr>
                <w:rFonts w:ascii="Arial" w:hAnsi="Arial" w:cs="Arial"/>
                <w:b/>
                <w:bCs/>
              </w:rPr>
            </w:pPr>
            <w:r w:rsidRPr="00E45FC0">
              <w:rPr>
                <w:rFonts w:ascii="Arial" w:hAnsi="Arial" w:cs="Arial"/>
                <w:b/>
                <w:bCs/>
              </w:rPr>
              <w:t>MENTAL EFFORT</w:t>
            </w:r>
          </w:p>
        </w:tc>
      </w:tr>
      <w:tr w:rsidR="00E45FC0" w:rsidRPr="00E45FC0" w:rsidTr="00EC4EC5">
        <w:tc>
          <w:tcPr>
            <w:tcW w:w="10206" w:type="dxa"/>
            <w:tcBorders>
              <w:bottom w:val="single" w:sz="4" w:space="0" w:color="auto"/>
            </w:tcBorders>
          </w:tcPr>
          <w:p w:rsidR="00E45FC0" w:rsidRPr="00E45FC0" w:rsidRDefault="00E45FC0" w:rsidP="00EC4EC5">
            <w:pPr>
              <w:pStyle w:val="bodytext0"/>
              <w:rPr>
                <w:sz w:val="22"/>
                <w:szCs w:val="22"/>
              </w:rPr>
            </w:pPr>
            <w:r w:rsidRPr="00E45FC0">
              <w:rPr>
                <w:sz w:val="22"/>
                <w:szCs w:val="22"/>
              </w:rPr>
              <w:t>Ability to carry a caseload of clients and formulate effective treatment programmes to cure or alleviate symptoms</w:t>
            </w:r>
          </w:p>
          <w:p w:rsidR="00E45FC0" w:rsidRPr="00E45FC0" w:rsidRDefault="00E45FC0" w:rsidP="00EC4EC5">
            <w:pPr>
              <w:pStyle w:val="bodytext0"/>
              <w:rPr>
                <w:sz w:val="22"/>
                <w:szCs w:val="22"/>
              </w:rPr>
            </w:pPr>
          </w:p>
          <w:p w:rsidR="00E45FC0" w:rsidRPr="00E45FC0" w:rsidRDefault="00E45FC0" w:rsidP="00EC4EC5">
            <w:pPr>
              <w:pStyle w:val="bodytext0"/>
              <w:rPr>
                <w:sz w:val="22"/>
                <w:szCs w:val="22"/>
              </w:rPr>
            </w:pPr>
            <w:r w:rsidRPr="00E45FC0">
              <w:rPr>
                <w:sz w:val="22"/>
                <w:szCs w:val="22"/>
              </w:rPr>
              <w:t xml:space="preserve">Actively participate in strategic service planning &amp; development </w:t>
            </w:r>
          </w:p>
          <w:p w:rsidR="00E45FC0" w:rsidRPr="00E45FC0" w:rsidRDefault="00E45FC0" w:rsidP="00EC4EC5">
            <w:pPr>
              <w:pStyle w:val="bodytext0"/>
              <w:rPr>
                <w:sz w:val="22"/>
                <w:szCs w:val="22"/>
              </w:rPr>
            </w:pPr>
          </w:p>
          <w:p w:rsidR="00E45FC0" w:rsidRPr="00E45FC0" w:rsidRDefault="00E45FC0" w:rsidP="00EC4EC5">
            <w:pPr>
              <w:pStyle w:val="bodytext0"/>
              <w:rPr>
                <w:sz w:val="22"/>
                <w:szCs w:val="22"/>
              </w:rPr>
            </w:pPr>
            <w:r w:rsidRPr="00E45FC0">
              <w:rPr>
                <w:sz w:val="22"/>
                <w:szCs w:val="22"/>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across different organisations whilst also providing senior support to junior members of nursing staff.  </w:t>
            </w:r>
          </w:p>
          <w:p w:rsidR="00E45FC0" w:rsidRPr="00E45FC0" w:rsidRDefault="00E45FC0" w:rsidP="00EC4EC5">
            <w:pPr>
              <w:pStyle w:val="bodytext0"/>
              <w:rPr>
                <w:sz w:val="22"/>
                <w:szCs w:val="22"/>
              </w:rPr>
            </w:pPr>
          </w:p>
          <w:p w:rsidR="00E45FC0" w:rsidRPr="00DF760A" w:rsidRDefault="00E45FC0" w:rsidP="00DF760A">
            <w:pPr>
              <w:pStyle w:val="bodytext0"/>
              <w:rPr>
                <w:rFonts w:cs="Arial"/>
                <w:bCs/>
                <w:sz w:val="22"/>
              </w:rPr>
            </w:pPr>
            <w:r w:rsidRPr="00E45FC0">
              <w:rPr>
                <w:sz w:val="20"/>
                <w:szCs w:val="22"/>
              </w:rPr>
              <w:lastRenderedPageBreak/>
              <w:t xml:space="preserve">The </w:t>
            </w:r>
            <w:r w:rsidRPr="00E45FC0">
              <w:rPr>
                <w:rFonts w:cs="Arial"/>
                <w:bCs/>
                <w:sz w:val="22"/>
              </w:rPr>
              <w:t>work pattern is unpredictable</w:t>
            </w:r>
            <w:r w:rsidRPr="00E45FC0">
              <w:rPr>
                <w:rFonts w:cs="Arial"/>
                <w:sz w:val="22"/>
                <w:szCs w:val="22"/>
              </w:rPr>
              <w:t xml:space="preserve"> and subject to frequent interruption</w:t>
            </w:r>
            <w:r w:rsidRPr="00E45FC0">
              <w:rPr>
                <w:rFonts w:cs="Arial"/>
                <w:bCs/>
                <w:sz w:val="22"/>
              </w:rPr>
              <w:t xml:space="preserve"> </w:t>
            </w:r>
          </w:p>
        </w:tc>
      </w:tr>
      <w:tr w:rsidR="00E45FC0" w:rsidRPr="00E45FC0" w:rsidTr="00EC4EC5">
        <w:tc>
          <w:tcPr>
            <w:tcW w:w="10206" w:type="dxa"/>
            <w:tcBorders>
              <w:bottom w:val="single" w:sz="4" w:space="0" w:color="auto"/>
            </w:tcBorders>
            <w:shd w:val="clear" w:color="auto" w:fill="002060"/>
          </w:tcPr>
          <w:p w:rsidR="00E45FC0" w:rsidRPr="00E45FC0" w:rsidRDefault="00E45FC0" w:rsidP="00EC4EC5">
            <w:pPr>
              <w:jc w:val="both"/>
              <w:rPr>
                <w:rFonts w:ascii="Arial" w:hAnsi="Arial" w:cs="Arial"/>
                <w:b/>
                <w:bCs/>
              </w:rPr>
            </w:pPr>
            <w:r w:rsidRPr="00E45FC0">
              <w:rPr>
                <w:rFonts w:ascii="Arial" w:hAnsi="Arial" w:cs="Arial"/>
                <w:b/>
                <w:bCs/>
              </w:rPr>
              <w:lastRenderedPageBreak/>
              <w:t>EMOTIONAL EFFORT</w:t>
            </w:r>
          </w:p>
        </w:tc>
      </w:tr>
      <w:tr w:rsidR="00E45FC0" w:rsidRPr="00E45FC0" w:rsidTr="00EC4EC5">
        <w:tc>
          <w:tcPr>
            <w:tcW w:w="10206" w:type="dxa"/>
            <w:tcBorders>
              <w:bottom w:val="single" w:sz="4" w:space="0" w:color="auto"/>
            </w:tcBorders>
          </w:tcPr>
          <w:p w:rsidR="00E45FC0" w:rsidRPr="00E45FC0" w:rsidRDefault="00E45FC0" w:rsidP="00EC4EC5">
            <w:pPr>
              <w:spacing w:before="200"/>
              <w:jc w:val="both"/>
              <w:rPr>
                <w:rFonts w:ascii="Arial" w:eastAsia="Times New Roman" w:hAnsi="Arial" w:cs="Arial"/>
                <w:szCs w:val="24"/>
                <w:lang w:eastAsia="en-GB"/>
              </w:rPr>
            </w:pPr>
            <w:r w:rsidRPr="00E45FC0">
              <w:rPr>
                <w:rFonts w:ascii="Arial" w:eastAsia="Times New Roman" w:hAnsi="Arial" w:cs="Arial"/>
                <w:lang w:eastAsia="en-GB"/>
              </w:rPr>
              <w:t>Work with patients/service users and carers who have a poor/life limiting prognosis, including the communication of distressing news on a day to day basis</w:t>
            </w:r>
          </w:p>
          <w:p w:rsidR="00E45FC0" w:rsidRPr="00E45FC0" w:rsidRDefault="00E45FC0" w:rsidP="00EC4EC5">
            <w:pPr>
              <w:spacing w:before="200"/>
              <w:jc w:val="both"/>
              <w:rPr>
                <w:rFonts w:ascii="Arial" w:eastAsia="Times New Roman" w:hAnsi="Arial" w:cs="Arial"/>
                <w:bCs/>
                <w:szCs w:val="24"/>
                <w:lang w:eastAsia="en-GB"/>
              </w:rPr>
            </w:pPr>
            <w:r w:rsidRPr="00E45FC0">
              <w:rPr>
                <w:rFonts w:ascii="Arial" w:eastAsia="Times New Roman" w:hAnsi="Arial" w:cs="Arial"/>
                <w:bCs/>
                <w:szCs w:val="24"/>
                <w:lang w:eastAsia="en-GB"/>
              </w:rPr>
              <w:t>Work with patients in the aftermath of bad news.</w:t>
            </w:r>
          </w:p>
          <w:p w:rsidR="00E45FC0" w:rsidRPr="00E45FC0" w:rsidRDefault="00E45FC0" w:rsidP="00EC4EC5">
            <w:pPr>
              <w:spacing w:before="200"/>
              <w:jc w:val="both"/>
              <w:rPr>
                <w:rFonts w:ascii="Arial" w:eastAsia="Times New Roman" w:hAnsi="Arial" w:cs="Arial"/>
                <w:bCs/>
                <w:szCs w:val="24"/>
                <w:lang w:eastAsia="en-GB"/>
              </w:rPr>
            </w:pPr>
            <w:r w:rsidRPr="00E45FC0">
              <w:rPr>
                <w:rFonts w:ascii="Arial" w:eastAsia="Times New Roman" w:hAnsi="Arial" w:cs="Arial"/>
                <w:bCs/>
                <w:szCs w:val="24"/>
                <w:lang w:eastAsia="en-GB"/>
              </w:rPr>
              <w:t>Work with patients with mental health problems or occasional challenging behaviour.</w:t>
            </w:r>
          </w:p>
          <w:p w:rsidR="00E45FC0" w:rsidRPr="00E45FC0" w:rsidRDefault="00E45FC0" w:rsidP="00EC4EC5">
            <w:pPr>
              <w:spacing w:before="200"/>
              <w:jc w:val="both"/>
              <w:rPr>
                <w:rFonts w:ascii="Arial" w:eastAsia="Times New Roman" w:hAnsi="Arial" w:cs="Arial"/>
                <w:bCs/>
                <w:szCs w:val="24"/>
                <w:lang w:eastAsia="en-GB"/>
              </w:rPr>
            </w:pPr>
            <w:r w:rsidRPr="00E45FC0">
              <w:rPr>
                <w:rFonts w:ascii="Arial" w:eastAsia="Times New Roman" w:hAnsi="Arial" w:cs="Arial"/>
                <w:bCs/>
                <w:szCs w:val="24"/>
                <w:lang w:eastAsia="en-GB"/>
              </w:rPr>
              <w:t>Talk to relatives following a death.</w:t>
            </w:r>
          </w:p>
          <w:p w:rsidR="00E45FC0" w:rsidRPr="00E45FC0" w:rsidRDefault="00E45FC0" w:rsidP="00EC4EC5">
            <w:pPr>
              <w:spacing w:before="200"/>
              <w:jc w:val="both"/>
              <w:rPr>
                <w:rFonts w:ascii="Arial" w:eastAsia="Times New Roman" w:hAnsi="Arial" w:cs="Arial"/>
                <w:bCs/>
                <w:szCs w:val="24"/>
                <w:lang w:eastAsia="en-GB"/>
              </w:rPr>
            </w:pPr>
            <w:r w:rsidRPr="00E45FC0">
              <w:rPr>
                <w:rFonts w:ascii="Arial" w:eastAsia="Times New Roman" w:hAnsi="Arial" w:cs="Arial"/>
                <w:bCs/>
                <w:szCs w:val="24"/>
                <w:lang w:eastAsia="en-GB"/>
              </w:rPr>
              <w:t>The post holder will respond to concerns and questions from a wide range of people who may be anxious and distressed relating to their condition and treatment.</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Ability to adapt to an unpredictable workload.</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High level of mental effort when managing rosters and staffing concerns</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Provide leadership and support to nursing team and deal with poor performance</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Managing conflict in the workplace and assist in dealing with crises/problems/ difficult circumstances within department teams/individuals</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Dealing with complaints and patient feedback</w:t>
            </w:r>
          </w:p>
          <w:p w:rsidR="00E45FC0" w:rsidRPr="00E45FC0" w:rsidRDefault="00E45FC0" w:rsidP="00EC4EC5">
            <w:pPr>
              <w:spacing w:before="200"/>
              <w:jc w:val="both"/>
              <w:rPr>
                <w:rFonts w:ascii="Arial" w:eastAsia="Times New Roman" w:hAnsi="Arial" w:cs="Arial"/>
              </w:rPr>
            </w:pPr>
            <w:r w:rsidRPr="00E45FC0">
              <w:rPr>
                <w:rFonts w:ascii="Arial" w:eastAsia="Times New Roman" w:hAnsi="Arial" w:cs="Arial"/>
              </w:rPr>
              <w:t>Frequent exposure to distressing or emotional circumstances</w:t>
            </w:r>
          </w:p>
          <w:p w:rsidR="00E45FC0" w:rsidRPr="00E45FC0" w:rsidRDefault="00E45FC0" w:rsidP="00EC4EC5">
            <w:pPr>
              <w:rPr>
                <w:rFonts w:ascii="Arial" w:hAnsi="Arial" w:cs="Arial"/>
              </w:rPr>
            </w:pPr>
          </w:p>
        </w:tc>
      </w:tr>
      <w:tr w:rsidR="00E45FC0" w:rsidRPr="00E45FC0" w:rsidTr="00EC4EC5">
        <w:tc>
          <w:tcPr>
            <w:tcW w:w="10206" w:type="dxa"/>
            <w:tcBorders>
              <w:bottom w:val="single" w:sz="4" w:space="0" w:color="auto"/>
            </w:tcBorders>
            <w:shd w:val="clear" w:color="auto" w:fill="002060"/>
          </w:tcPr>
          <w:p w:rsidR="00E45FC0" w:rsidRPr="00E45FC0" w:rsidRDefault="00E45FC0" w:rsidP="00EC4EC5">
            <w:pPr>
              <w:jc w:val="both"/>
              <w:rPr>
                <w:rFonts w:ascii="Arial" w:hAnsi="Arial" w:cs="Arial"/>
                <w:b/>
                <w:bCs/>
              </w:rPr>
            </w:pPr>
            <w:r w:rsidRPr="00E45FC0">
              <w:rPr>
                <w:rFonts w:ascii="Arial" w:hAnsi="Arial" w:cs="Arial"/>
                <w:b/>
                <w:bCs/>
              </w:rPr>
              <w:t>WORKING CONDITIONS</w:t>
            </w:r>
          </w:p>
        </w:tc>
      </w:tr>
      <w:tr w:rsidR="00E45FC0" w:rsidRPr="00E45FC0" w:rsidTr="00EC4EC5">
        <w:tc>
          <w:tcPr>
            <w:tcW w:w="10206" w:type="dxa"/>
            <w:tcBorders>
              <w:bottom w:val="single" w:sz="4" w:space="0" w:color="auto"/>
            </w:tcBorders>
          </w:tcPr>
          <w:p w:rsidR="00E45FC0" w:rsidRPr="00E45FC0" w:rsidRDefault="00E45FC0" w:rsidP="00EC4EC5">
            <w:pPr>
              <w:rPr>
                <w:rFonts w:ascii="Arial" w:eastAsia="Times New Roman" w:hAnsi="Arial" w:cs="Times New Roman"/>
              </w:rPr>
            </w:pPr>
            <w:r w:rsidRPr="00E45FC0">
              <w:rPr>
                <w:rFonts w:ascii="Arial" w:eastAsia="Times New Roman" w:hAnsi="Arial" w:cs="Times New Roman"/>
              </w:rPr>
              <w:t>Occasional working with hazardous substances (cytotoxic drugs, bodily waste and fluids) when in clinical setting</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 xml:space="preserve">Occasional aggressive behaviour when dealing with face to face complaints </w:t>
            </w:r>
          </w:p>
          <w:p w:rsidR="00E45FC0" w:rsidRPr="00DF760A" w:rsidRDefault="00E45FC0" w:rsidP="00DF760A">
            <w:pPr>
              <w:tabs>
                <w:tab w:val="left" w:pos="720"/>
              </w:tabs>
              <w:spacing w:before="200"/>
              <w:ind w:firstLine="34"/>
              <w:jc w:val="both"/>
              <w:rPr>
                <w:rFonts w:ascii="Arial" w:eastAsia="Times New Roman" w:hAnsi="Arial" w:cs="Arial"/>
                <w:lang w:eastAsia="en-GB"/>
              </w:rPr>
            </w:pPr>
            <w:r w:rsidRPr="00E45FC0">
              <w:rPr>
                <w:rFonts w:ascii="Arial" w:eastAsia="Times New Roman" w:hAnsi="Arial" w:cs="Times New Roman"/>
                <w:lang w:eastAsia="en-GB"/>
              </w:rPr>
              <w:t>Regular use of VDU</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OTHER RESPONSIBILITIES </w:t>
            </w:r>
          </w:p>
        </w:tc>
      </w:tr>
      <w:tr w:rsidR="00E45FC0" w:rsidRPr="00E45FC0" w:rsidTr="00EC4EC5">
        <w:tc>
          <w:tcPr>
            <w:tcW w:w="10206"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Take part in regular performance appraisal.</w:t>
            </w:r>
          </w:p>
          <w:p w:rsidR="00E45FC0" w:rsidRPr="00E45FC0" w:rsidRDefault="00E45FC0" w:rsidP="00EC4EC5">
            <w:pPr>
              <w:jc w:val="both"/>
              <w:rPr>
                <w:rFonts w:ascii="Arial" w:hAnsi="Arial" w:cs="Arial"/>
              </w:rPr>
            </w:pPr>
            <w:r w:rsidRPr="00E45FC0">
              <w:rPr>
                <w:rFonts w:ascii="Arial" w:hAnsi="Arial" w:cs="Arial"/>
              </w:rPr>
              <w:t>Undertake any training required in order to maintain competency including mandatory training, e.g. Manual Handling</w:t>
            </w:r>
          </w:p>
          <w:p w:rsidR="00E45FC0" w:rsidRPr="00DF760A" w:rsidRDefault="00E45FC0" w:rsidP="00EC4EC5">
            <w:pPr>
              <w:jc w:val="both"/>
              <w:rPr>
                <w:rFonts w:ascii="Arial" w:hAnsi="Arial" w:cs="Arial"/>
              </w:rPr>
            </w:pPr>
            <w:r w:rsidRPr="00E45FC0">
              <w:rPr>
                <w:rFonts w:ascii="Arial" w:hAnsi="Arial" w:cs="Arial"/>
              </w:rPr>
              <w:t xml:space="preserve">Contribute to and work within a safe working environment </w:t>
            </w:r>
          </w:p>
          <w:p w:rsidR="00E45FC0" w:rsidRPr="00E45FC0" w:rsidRDefault="00E45FC0" w:rsidP="00DF760A">
            <w:pPr>
              <w:jc w:val="both"/>
              <w:rPr>
                <w:rFonts w:ascii="Arial" w:hAnsi="Arial" w:cs="Arial"/>
              </w:rPr>
            </w:pPr>
            <w:r w:rsidRPr="00E45FC0">
              <w:rPr>
                <w:rFonts w:ascii="Arial" w:hAnsi="Arial" w:cs="Arial"/>
              </w:rPr>
              <w:t>You are expected to comply with Trust Infection Control Policies and conduct him/herself at all times in such a manner as to minimise the risk of healthcare associated infection</w:t>
            </w:r>
          </w:p>
          <w:p w:rsidR="00E45FC0" w:rsidRPr="00E45FC0" w:rsidRDefault="00E45FC0" w:rsidP="00EC4EC5">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E45FC0">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E45FC0" w:rsidRPr="00E45FC0" w:rsidRDefault="00E45FC0" w:rsidP="00EC4EC5">
            <w:pPr>
              <w:tabs>
                <w:tab w:val="left" w:pos="720"/>
                <w:tab w:val="left" w:pos="1440"/>
                <w:tab w:val="left" w:pos="2160"/>
                <w:tab w:val="left" w:pos="2880"/>
                <w:tab w:val="left" w:pos="3600"/>
                <w:tab w:val="left" w:pos="4320"/>
                <w:tab w:val="left" w:pos="5040"/>
                <w:tab w:val="left" w:pos="6480"/>
              </w:tabs>
              <w:jc w:val="both"/>
              <w:rPr>
                <w:rFonts w:ascii="Arial" w:hAnsi="Arial" w:cs="Arial"/>
              </w:rPr>
            </w:pPr>
          </w:p>
          <w:p w:rsidR="00E45FC0" w:rsidRPr="00E45FC0" w:rsidRDefault="00E45FC0" w:rsidP="00EC4EC5">
            <w:pPr>
              <w:rPr>
                <w:rFonts w:ascii="Arial" w:hAnsi="Arial" w:cs="Arial"/>
              </w:rPr>
            </w:pPr>
            <w:r w:rsidRPr="00E45FC0">
              <w:rPr>
                <w:rFonts w:ascii="Arial" w:hAnsi="Arial" w:cs="Arial"/>
              </w:rPr>
              <w:t>You must also take responsibility for your workplace health and wellbeing:</w:t>
            </w:r>
          </w:p>
          <w:p w:rsidR="00E45FC0" w:rsidRPr="00E45FC0" w:rsidRDefault="00E45FC0" w:rsidP="00E45FC0">
            <w:pPr>
              <w:pStyle w:val="ListParagraph"/>
              <w:numPr>
                <w:ilvl w:val="0"/>
                <w:numId w:val="2"/>
              </w:numPr>
              <w:spacing w:before="0" w:after="0"/>
              <w:jc w:val="left"/>
              <w:rPr>
                <w:rFonts w:eastAsiaTheme="minorHAnsi" w:cs="Arial"/>
                <w:szCs w:val="22"/>
                <w:lang w:eastAsia="en-US"/>
              </w:rPr>
            </w:pPr>
            <w:r w:rsidRPr="00E45FC0">
              <w:rPr>
                <w:rFonts w:eastAsiaTheme="minorHAnsi" w:cs="Arial"/>
                <w:szCs w:val="22"/>
                <w:lang w:eastAsia="en-US"/>
              </w:rPr>
              <w:t>When required, gain support from Occupational Health, Human Resources or other sources.</w:t>
            </w:r>
          </w:p>
          <w:p w:rsidR="00E45FC0" w:rsidRPr="00E45FC0" w:rsidRDefault="00E45FC0" w:rsidP="00E45FC0">
            <w:pPr>
              <w:pStyle w:val="ListParagraph"/>
              <w:numPr>
                <w:ilvl w:val="0"/>
                <w:numId w:val="2"/>
              </w:numPr>
              <w:spacing w:before="0" w:after="0"/>
              <w:jc w:val="left"/>
              <w:rPr>
                <w:rFonts w:eastAsiaTheme="minorHAnsi" w:cs="Arial"/>
                <w:szCs w:val="22"/>
                <w:lang w:eastAsia="en-US"/>
              </w:rPr>
            </w:pPr>
            <w:r w:rsidRPr="00E45FC0">
              <w:rPr>
                <w:rFonts w:eastAsiaTheme="minorHAnsi" w:cs="Arial"/>
                <w:szCs w:val="22"/>
                <w:lang w:eastAsia="en-US"/>
              </w:rPr>
              <w:t>Familiarise yourself with the health and wellbeing support available from policies and/or Occupational Health.</w:t>
            </w:r>
          </w:p>
          <w:p w:rsidR="00E45FC0" w:rsidRPr="00E45FC0" w:rsidRDefault="00E45FC0" w:rsidP="00E45FC0">
            <w:pPr>
              <w:pStyle w:val="ListParagraph"/>
              <w:numPr>
                <w:ilvl w:val="0"/>
                <w:numId w:val="2"/>
              </w:numPr>
              <w:spacing w:before="0" w:after="0"/>
              <w:jc w:val="left"/>
              <w:rPr>
                <w:rFonts w:eastAsiaTheme="minorHAnsi" w:cs="Arial"/>
                <w:szCs w:val="22"/>
                <w:lang w:eastAsia="en-US"/>
              </w:rPr>
            </w:pPr>
            <w:r w:rsidRPr="00E45FC0">
              <w:rPr>
                <w:rFonts w:eastAsiaTheme="minorHAnsi" w:cs="Arial"/>
                <w:szCs w:val="22"/>
                <w:lang w:eastAsia="en-US"/>
              </w:rPr>
              <w:t xml:space="preserve">Follow the Trust’s health and wellbeing vision of healthy body, healthy mind, healthy you. </w:t>
            </w:r>
          </w:p>
          <w:p w:rsidR="00E45FC0" w:rsidRPr="00E45FC0" w:rsidRDefault="00E45FC0" w:rsidP="00E45FC0">
            <w:pPr>
              <w:pStyle w:val="ListParagraph"/>
              <w:numPr>
                <w:ilvl w:val="0"/>
                <w:numId w:val="2"/>
              </w:numPr>
              <w:spacing w:before="0" w:after="0"/>
              <w:jc w:val="left"/>
              <w:rPr>
                <w:rFonts w:eastAsiaTheme="minorHAnsi" w:cs="Arial"/>
                <w:szCs w:val="22"/>
                <w:lang w:eastAsia="en-US"/>
              </w:rPr>
            </w:pPr>
            <w:r w:rsidRPr="00E45FC0">
              <w:rPr>
                <w:rFonts w:eastAsiaTheme="minorHAnsi" w:cs="Arial"/>
                <w:szCs w:val="22"/>
                <w:lang w:eastAsia="en-US"/>
              </w:rPr>
              <w:t>Undertake a Display Screen Equipment assessment (DSE) if appropriate to role.</w:t>
            </w:r>
          </w:p>
          <w:p w:rsidR="00E45FC0" w:rsidRPr="00E45FC0" w:rsidRDefault="00E45FC0" w:rsidP="00EC4EC5">
            <w:pPr>
              <w:rPr>
                <w:rFonts w:cs="Arial"/>
              </w:rPr>
            </w:pPr>
          </w:p>
        </w:tc>
      </w:tr>
      <w:tr w:rsidR="00E45FC0" w:rsidRPr="00E45FC0" w:rsidTr="00EC4EC5">
        <w:tc>
          <w:tcPr>
            <w:tcW w:w="10206" w:type="dxa"/>
            <w:shd w:val="clear" w:color="auto" w:fill="002060"/>
          </w:tcPr>
          <w:p w:rsidR="00E45FC0" w:rsidRPr="00E45FC0" w:rsidRDefault="00E45FC0" w:rsidP="00EC4EC5">
            <w:pPr>
              <w:jc w:val="both"/>
              <w:rPr>
                <w:rFonts w:ascii="Arial" w:hAnsi="Arial" w:cs="Arial"/>
                <w:b/>
              </w:rPr>
            </w:pPr>
            <w:r w:rsidRPr="00E45FC0">
              <w:rPr>
                <w:rFonts w:ascii="Arial" w:hAnsi="Arial" w:cs="Arial"/>
                <w:b/>
              </w:rPr>
              <w:lastRenderedPageBreak/>
              <w:t xml:space="preserve">DISCLOSURE AND BARRING SERVICE CHECKS </w:t>
            </w:r>
          </w:p>
        </w:tc>
      </w:tr>
      <w:tr w:rsidR="00E45FC0" w:rsidRPr="00E45FC0" w:rsidTr="00EC4EC5">
        <w:tc>
          <w:tcPr>
            <w:tcW w:w="10206" w:type="dxa"/>
            <w:shd w:val="clear" w:color="auto" w:fill="auto"/>
          </w:tcPr>
          <w:p w:rsidR="00E45FC0" w:rsidRPr="00E45FC0" w:rsidRDefault="00E45FC0" w:rsidP="00EC4EC5">
            <w:pPr>
              <w:jc w:val="both"/>
              <w:rPr>
                <w:rFonts w:ascii="Arial" w:hAnsi="Arial" w:cs="Arial"/>
                <w:b/>
              </w:rPr>
            </w:pPr>
            <w:r w:rsidRPr="00E45FC0">
              <w:rPr>
                <w:rFonts w:ascii="Arial"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E45FC0" w:rsidRPr="00E45FC0" w:rsidTr="00EC4EC5">
        <w:tc>
          <w:tcPr>
            <w:tcW w:w="10206" w:type="dxa"/>
            <w:shd w:val="clear" w:color="auto" w:fill="002060"/>
          </w:tcPr>
          <w:p w:rsidR="00E45FC0" w:rsidRPr="00E45FC0" w:rsidRDefault="00E45FC0" w:rsidP="00EC4EC5">
            <w:pPr>
              <w:jc w:val="both"/>
              <w:rPr>
                <w:rFonts w:ascii="Arial" w:hAnsi="Arial" w:cs="Arial"/>
              </w:rPr>
            </w:pPr>
            <w:r w:rsidRPr="00E45FC0">
              <w:rPr>
                <w:rFonts w:ascii="Arial" w:hAnsi="Arial" w:cs="Arial"/>
                <w:b/>
              </w:rPr>
              <w:t xml:space="preserve">GENERAL </w:t>
            </w:r>
          </w:p>
        </w:tc>
      </w:tr>
      <w:tr w:rsidR="00E45FC0" w:rsidRPr="00E45FC0" w:rsidTr="00EC4EC5">
        <w:tc>
          <w:tcPr>
            <w:tcW w:w="10206" w:type="dxa"/>
          </w:tcPr>
          <w:p w:rsidR="00E45FC0" w:rsidRPr="00E45FC0" w:rsidRDefault="00E45FC0" w:rsidP="00EC4EC5">
            <w:pPr>
              <w:pStyle w:val="BodyText"/>
              <w:jc w:val="both"/>
              <w:rPr>
                <w:rFonts w:ascii="Arial" w:hAnsi="Arial" w:cs="Arial"/>
                <w:b w:val="0"/>
                <w:sz w:val="22"/>
                <w:szCs w:val="22"/>
              </w:rPr>
            </w:pPr>
            <w:bookmarkStart w:id="1" w:name="_Hlk172800018"/>
            <w:r w:rsidRPr="00E45FC0">
              <w:rPr>
                <w:rFonts w:ascii="Arial" w:hAnsi="Arial" w:cs="Arial"/>
                <w:b w:val="0"/>
                <w:sz w:val="22"/>
                <w:szCs w:val="22"/>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E45FC0" w:rsidRPr="00E45FC0" w:rsidRDefault="00E45FC0" w:rsidP="00EC4EC5">
            <w:pPr>
              <w:pStyle w:val="ListParagraph"/>
              <w:ind w:left="0"/>
              <w:rPr>
                <w:rFonts w:cs="Arial"/>
                <w:szCs w:val="22"/>
                <w:lang w:val="en-US"/>
              </w:rPr>
            </w:pPr>
            <w:r w:rsidRPr="00E45FC0">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E45FC0" w:rsidRPr="00E45FC0" w:rsidRDefault="00E45FC0" w:rsidP="00EC4EC5">
            <w:pPr>
              <w:pStyle w:val="ListParagraph"/>
              <w:ind w:left="0"/>
              <w:rPr>
                <w:rFonts w:cs="Arial"/>
                <w:szCs w:val="22"/>
                <w:lang w:val="en-US"/>
              </w:rPr>
            </w:pPr>
            <w:r w:rsidRPr="00E45FC0">
              <w:rPr>
                <w:rFonts w:cs="Arial"/>
                <w:szCs w:val="22"/>
                <w:lang w:val="en-US"/>
              </w:rPr>
              <w:t xml:space="preserve">At the Royal Devon, we are committed to reducing our carbon emissions and </w:t>
            </w:r>
            <w:proofErr w:type="spellStart"/>
            <w:r w:rsidRPr="00E45FC0">
              <w:rPr>
                <w:rFonts w:cs="Arial"/>
                <w:szCs w:val="22"/>
                <w:lang w:val="en-US"/>
              </w:rPr>
              <w:t>minimising</w:t>
            </w:r>
            <w:proofErr w:type="spellEnd"/>
            <w:r w:rsidRPr="00E45FC0">
              <w:rPr>
                <w:rFonts w:cs="Arial"/>
                <w:szCs w:val="22"/>
                <w:lang w:val="en-US"/>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E45FC0" w:rsidRPr="00E45FC0" w:rsidRDefault="00E45FC0" w:rsidP="00EC4EC5">
            <w:pPr>
              <w:ind w:left="-709"/>
              <w:rPr>
                <w:rFonts w:ascii="Arial" w:hAnsi="Arial" w:cs="Arial"/>
              </w:rPr>
            </w:pPr>
          </w:p>
        </w:tc>
      </w:tr>
    </w:tbl>
    <w:p w:rsidR="00E45FC0" w:rsidRPr="00E45FC0" w:rsidRDefault="00E45FC0" w:rsidP="00E45FC0">
      <w:pPr>
        <w:spacing w:after="0" w:line="240" w:lineRule="auto"/>
        <w:jc w:val="both"/>
        <w:rPr>
          <w:rFonts w:ascii="Arial" w:hAnsi="Arial" w:cs="Arial"/>
        </w:rPr>
      </w:pPr>
    </w:p>
    <w:p w:rsidR="00E45FC0" w:rsidRPr="00E45FC0" w:rsidRDefault="00E45FC0" w:rsidP="00E45FC0">
      <w:pPr>
        <w:ind w:left="-709"/>
        <w:rPr>
          <w:rFonts w:cs="Arial"/>
        </w:rPr>
        <w:sectPr w:rsidR="00E45FC0" w:rsidRPr="00E45FC0" w:rsidSect="000C32E3">
          <w:headerReference w:type="default" r:id="rId8"/>
          <w:footerReference w:type="default" r:id="rId9"/>
          <w:pgSz w:w="11906" w:h="16838"/>
          <w:pgMar w:top="709" w:right="1440" w:bottom="851" w:left="1440" w:header="708" w:footer="708" w:gutter="0"/>
          <w:cols w:space="708"/>
          <w:docGrid w:linePitch="360"/>
        </w:sectPr>
      </w:pPr>
    </w:p>
    <w:p w:rsidR="00E45FC0" w:rsidRPr="00E45FC0" w:rsidRDefault="00E45FC0" w:rsidP="00E45FC0">
      <w:pPr>
        <w:spacing w:after="0" w:line="240" w:lineRule="auto"/>
        <w:jc w:val="both"/>
        <w:rPr>
          <w:rFonts w:ascii="Arial" w:hAnsi="Arial" w:cs="Arial"/>
        </w:rPr>
      </w:pPr>
    </w:p>
    <w:p w:rsidR="00E45FC0" w:rsidRPr="00E45FC0" w:rsidRDefault="00E45FC0" w:rsidP="00E45FC0">
      <w:pPr>
        <w:spacing w:after="0" w:line="240" w:lineRule="auto"/>
        <w:ind w:left="-567" w:right="-472"/>
        <w:jc w:val="center"/>
        <w:rPr>
          <w:rFonts w:ascii="Arial" w:hAnsi="Arial" w:cs="Arial"/>
          <w:sz w:val="40"/>
        </w:rPr>
      </w:pPr>
      <w:r w:rsidRPr="00E45FC0">
        <w:rPr>
          <w:rFonts w:ascii="Arial" w:hAnsi="Arial" w:cs="Arial"/>
          <w:sz w:val="40"/>
        </w:rPr>
        <w:t>PERSON SPECIFICATION</w:t>
      </w:r>
    </w:p>
    <w:p w:rsidR="00E45FC0" w:rsidRPr="00E45FC0" w:rsidRDefault="00E45FC0" w:rsidP="00E45FC0">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E45FC0" w:rsidRPr="00E45FC0" w:rsidTr="00EC4EC5">
        <w:tc>
          <w:tcPr>
            <w:tcW w:w="1985" w:type="dxa"/>
          </w:tcPr>
          <w:p w:rsidR="00E45FC0" w:rsidRPr="00E45FC0" w:rsidRDefault="00E45FC0" w:rsidP="00EC4EC5">
            <w:pPr>
              <w:jc w:val="both"/>
              <w:rPr>
                <w:rFonts w:ascii="Arial" w:hAnsi="Arial" w:cs="Arial"/>
                <w:b/>
              </w:rPr>
            </w:pPr>
            <w:r w:rsidRPr="00E45FC0">
              <w:rPr>
                <w:rFonts w:ascii="Arial" w:hAnsi="Arial" w:cs="Arial"/>
                <w:b/>
              </w:rPr>
              <w:t>Job Title</w:t>
            </w:r>
          </w:p>
        </w:tc>
        <w:tc>
          <w:tcPr>
            <w:tcW w:w="8221" w:type="dxa"/>
          </w:tcPr>
          <w:p w:rsidR="00E45FC0" w:rsidRPr="00E45FC0" w:rsidRDefault="00E45FC0" w:rsidP="00EC4EC5">
            <w:pPr>
              <w:jc w:val="both"/>
              <w:rPr>
                <w:rFonts w:ascii="Arial" w:hAnsi="Arial" w:cs="Arial"/>
              </w:rPr>
            </w:pPr>
            <w:r w:rsidRPr="00E45FC0">
              <w:rPr>
                <w:rFonts w:ascii="Arial" w:hAnsi="Arial" w:cs="Arial"/>
              </w:rPr>
              <w:t>Clinical Nurse Specialist</w:t>
            </w:r>
          </w:p>
        </w:tc>
      </w:tr>
    </w:tbl>
    <w:p w:rsidR="00E45FC0" w:rsidRPr="00E45FC0" w:rsidRDefault="00E45FC0" w:rsidP="00E45FC0">
      <w:pPr>
        <w:spacing w:after="0" w:line="240" w:lineRule="auto"/>
        <w:jc w:val="both"/>
        <w:rPr>
          <w:rFonts w:ascii="Arial" w:hAnsi="Arial" w:cs="Arial"/>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E45FC0" w:rsidRPr="00E45FC0" w:rsidTr="00EC4EC5">
        <w:tc>
          <w:tcPr>
            <w:tcW w:w="7641" w:type="dxa"/>
            <w:shd w:val="clear" w:color="auto" w:fill="002060"/>
          </w:tcPr>
          <w:p w:rsidR="00E45FC0" w:rsidRPr="00E45FC0" w:rsidRDefault="00E45FC0" w:rsidP="00EC4EC5">
            <w:pPr>
              <w:jc w:val="both"/>
              <w:rPr>
                <w:rFonts w:ascii="Arial" w:hAnsi="Arial" w:cs="Arial"/>
                <w:b/>
              </w:rPr>
            </w:pPr>
            <w:r w:rsidRPr="00E45FC0">
              <w:rPr>
                <w:rFonts w:ascii="Arial" w:hAnsi="Arial" w:cs="Arial"/>
                <w:b/>
              </w:rPr>
              <w:t>Requirements</w:t>
            </w:r>
          </w:p>
        </w:tc>
        <w:tc>
          <w:tcPr>
            <w:tcW w:w="1398" w:type="dxa"/>
            <w:shd w:val="clear" w:color="auto" w:fill="002060"/>
          </w:tcPr>
          <w:p w:rsidR="00E45FC0" w:rsidRPr="00E45FC0" w:rsidRDefault="00E45FC0" w:rsidP="00EC4EC5">
            <w:pPr>
              <w:jc w:val="both"/>
              <w:rPr>
                <w:rFonts w:ascii="Arial" w:hAnsi="Arial" w:cs="Arial"/>
                <w:b/>
              </w:rPr>
            </w:pPr>
            <w:r w:rsidRPr="00E45FC0">
              <w:rPr>
                <w:rFonts w:ascii="Arial" w:hAnsi="Arial" w:cs="Arial"/>
                <w:b/>
              </w:rPr>
              <w:t>Essential</w:t>
            </w:r>
          </w:p>
        </w:tc>
        <w:tc>
          <w:tcPr>
            <w:tcW w:w="1275" w:type="dxa"/>
            <w:shd w:val="clear" w:color="auto" w:fill="002060"/>
          </w:tcPr>
          <w:p w:rsidR="00E45FC0" w:rsidRPr="00E45FC0" w:rsidRDefault="00E45FC0" w:rsidP="00EC4EC5">
            <w:pPr>
              <w:jc w:val="both"/>
              <w:rPr>
                <w:rFonts w:ascii="Arial" w:hAnsi="Arial" w:cs="Arial"/>
                <w:b/>
              </w:rPr>
            </w:pPr>
            <w:r w:rsidRPr="00E45FC0">
              <w:rPr>
                <w:rFonts w:ascii="Arial" w:hAnsi="Arial" w:cs="Arial"/>
                <w:b/>
              </w:rPr>
              <w:t>Desirable</w:t>
            </w:r>
          </w:p>
        </w:tc>
      </w:tr>
      <w:tr w:rsidR="00E45FC0" w:rsidRPr="00E45FC0" w:rsidTr="00EC4EC5">
        <w:tc>
          <w:tcPr>
            <w:tcW w:w="7641" w:type="dxa"/>
          </w:tcPr>
          <w:p w:rsidR="00E45FC0" w:rsidRPr="00E45FC0" w:rsidRDefault="00E45FC0" w:rsidP="00EC4EC5">
            <w:pPr>
              <w:jc w:val="both"/>
              <w:rPr>
                <w:rFonts w:ascii="Arial" w:hAnsi="Arial" w:cs="Arial"/>
                <w:b/>
              </w:rPr>
            </w:pPr>
            <w:r w:rsidRPr="00E45FC0">
              <w:rPr>
                <w:rFonts w:ascii="Arial" w:hAnsi="Arial" w:cs="Arial"/>
                <w:b/>
              </w:rPr>
              <w:t>QUALIFICATION/ SPECIAL TRAINING</w:t>
            </w:r>
          </w:p>
          <w:p w:rsidR="00E45FC0" w:rsidRPr="00E45FC0" w:rsidRDefault="00E45FC0" w:rsidP="00EC4EC5">
            <w:pPr>
              <w:tabs>
                <w:tab w:val="left" w:pos="720"/>
              </w:tabs>
              <w:rPr>
                <w:rFonts w:ascii="Arial" w:eastAsia="Times New Roman" w:hAnsi="Arial" w:cs="Arial"/>
                <w:szCs w:val="24"/>
                <w:lang w:eastAsia="en-GB"/>
              </w:rPr>
            </w:pPr>
            <w:r w:rsidRPr="00E45FC0">
              <w:rPr>
                <w:rFonts w:ascii="Arial" w:eastAsia="Times New Roman" w:hAnsi="Arial" w:cs="Arial"/>
                <w:lang w:eastAsia="en-GB"/>
              </w:rPr>
              <w:t>Registered Nurse</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Post-registration qualification at Masters level in specialist field or working towards and / or significant experience.</w:t>
            </w:r>
          </w:p>
          <w:p w:rsidR="00E45FC0" w:rsidRPr="00E45FC0" w:rsidRDefault="00E45FC0" w:rsidP="00EC4EC5">
            <w:pPr>
              <w:tabs>
                <w:tab w:val="left" w:pos="720"/>
              </w:tabs>
              <w:spacing w:before="200"/>
              <w:rPr>
                <w:rFonts w:ascii="Arial" w:eastAsia="Times New Roman" w:hAnsi="Arial" w:cs="Arial"/>
                <w:lang w:eastAsia="en-GB"/>
              </w:rPr>
            </w:pPr>
            <w:r w:rsidRPr="00E45FC0">
              <w:rPr>
                <w:rFonts w:ascii="Arial" w:eastAsia="Times New Roman" w:hAnsi="Arial" w:cs="Arial"/>
                <w:lang w:eastAsia="en-GB"/>
              </w:rPr>
              <w:t>Formal qualification in teaching of adults</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Formal qualification in Non-medical prescribing</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Advanced Communication course, or willing to participate in training</w:t>
            </w:r>
            <w:r w:rsidRPr="00E45FC0">
              <w:rPr>
                <w:rFonts w:ascii="Arial" w:eastAsia="Times New Roman" w:hAnsi="Arial" w:cs="Arial"/>
                <w:lang w:eastAsia="en-GB"/>
              </w:rPr>
              <w:tab/>
            </w:r>
          </w:p>
          <w:p w:rsidR="00E45FC0" w:rsidRPr="00E45FC0" w:rsidRDefault="00E45FC0" w:rsidP="00EC4EC5">
            <w:pPr>
              <w:tabs>
                <w:tab w:val="left" w:pos="720"/>
              </w:tabs>
              <w:spacing w:before="200"/>
              <w:rPr>
                <w:rFonts w:ascii="Arial" w:eastAsia="Times New Roman" w:hAnsi="Arial" w:cs="Arial"/>
                <w:lang w:eastAsia="en-GB"/>
              </w:rPr>
            </w:pPr>
            <w:r w:rsidRPr="00E45FC0">
              <w:rPr>
                <w:rFonts w:ascii="Arial" w:eastAsia="Times New Roman" w:hAnsi="Arial" w:cs="Arial"/>
                <w:lang w:eastAsia="en-GB"/>
              </w:rPr>
              <w:t>Degree in relevant discipline or willing to work towards.</w:t>
            </w:r>
          </w:p>
          <w:p w:rsidR="00E45FC0" w:rsidRPr="00E45FC0" w:rsidRDefault="00E45FC0" w:rsidP="00EC4EC5">
            <w:pPr>
              <w:tabs>
                <w:tab w:val="left" w:pos="720"/>
              </w:tabs>
              <w:spacing w:before="200"/>
              <w:rPr>
                <w:rFonts w:ascii="Arial" w:eastAsia="Times New Roman" w:hAnsi="Arial" w:cs="Arial"/>
                <w:lang w:eastAsia="en-GB"/>
              </w:rPr>
            </w:pPr>
            <w:r w:rsidRPr="00E45FC0">
              <w:rPr>
                <w:rFonts w:ascii="Arial" w:eastAsia="Times New Roman" w:hAnsi="Arial" w:cs="Times New Roman"/>
                <w:lang w:eastAsia="en-GB"/>
              </w:rPr>
              <w:t>Competent in the physical examination of patients including assessment, history taking, venepuncture and cannulation</w:t>
            </w:r>
          </w:p>
        </w:tc>
        <w:tc>
          <w:tcPr>
            <w:tcW w:w="1398" w:type="dxa"/>
          </w:tcPr>
          <w:p w:rsidR="00E45FC0" w:rsidRPr="00E45FC0" w:rsidRDefault="00E45FC0" w:rsidP="00EC4EC5">
            <w:pPr>
              <w:jc w:val="both"/>
              <w:rPr>
                <w:rFonts w:ascii="Arial" w:hAnsi="Arial" w:cs="Arial"/>
              </w:rPr>
            </w:pPr>
          </w:p>
          <w:p w:rsidR="00891E82"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p>
          <w:p w:rsidR="00E45FC0" w:rsidRDefault="00E45FC0" w:rsidP="00EC4EC5">
            <w:pPr>
              <w:jc w:val="both"/>
              <w:rPr>
                <w:rFonts w:ascii="Arial" w:hAnsi="Arial" w:cs="Arial"/>
              </w:rPr>
            </w:pPr>
          </w:p>
          <w:p w:rsidR="00891E82" w:rsidRPr="00E45FC0" w:rsidRDefault="00891E82" w:rsidP="00EC4EC5">
            <w:pPr>
              <w:jc w:val="both"/>
              <w:rPr>
                <w:rFonts w:ascii="Arial" w:hAnsi="Arial" w:cs="Arial"/>
              </w:rPr>
            </w:pPr>
            <w:r>
              <w:rPr>
                <w:rFonts w:ascii="Arial" w:hAnsi="Arial" w:cs="Arial"/>
              </w:rPr>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tc>
        <w:tc>
          <w:tcPr>
            <w:tcW w:w="1275" w:type="dxa"/>
          </w:tcPr>
          <w:p w:rsidR="00E45FC0" w:rsidRDefault="00E45FC0"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r>
              <w:rPr>
                <w:rFonts w:ascii="Arial" w:hAnsi="Arial" w:cs="Arial"/>
              </w:rPr>
              <w:t>D</w:t>
            </w:r>
          </w:p>
          <w:p w:rsidR="00891E82" w:rsidRDefault="00891E82" w:rsidP="00EC4EC5">
            <w:pPr>
              <w:jc w:val="both"/>
              <w:rPr>
                <w:rFonts w:ascii="Arial" w:hAnsi="Arial" w:cs="Arial"/>
              </w:rPr>
            </w:pPr>
            <w:r>
              <w:rPr>
                <w:rFonts w:ascii="Arial" w:hAnsi="Arial" w:cs="Arial"/>
              </w:rPr>
              <w:t>D</w:t>
            </w:r>
          </w:p>
          <w:p w:rsidR="00891E82" w:rsidRDefault="00891E82" w:rsidP="00EC4EC5">
            <w:pPr>
              <w:jc w:val="both"/>
              <w:rPr>
                <w:rFonts w:ascii="Arial" w:hAnsi="Arial" w:cs="Arial"/>
              </w:rPr>
            </w:pPr>
          </w:p>
          <w:p w:rsidR="00891E82" w:rsidRDefault="00891E82" w:rsidP="00EC4EC5">
            <w:pPr>
              <w:jc w:val="both"/>
              <w:rPr>
                <w:rFonts w:ascii="Arial" w:hAnsi="Arial" w:cs="Arial"/>
              </w:rPr>
            </w:pPr>
          </w:p>
          <w:p w:rsidR="00D758AD" w:rsidRDefault="00D758AD" w:rsidP="00EC4EC5">
            <w:pPr>
              <w:jc w:val="both"/>
              <w:rPr>
                <w:rFonts w:ascii="Arial" w:hAnsi="Arial" w:cs="Arial"/>
              </w:rPr>
            </w:pPr>
          </w:p>
          <w:p w:rsidR="00891E82" w:rsidRPr="00E45FC0" w:rsidRDefault="00891E82" w:rsidP="00EC4EC5">
            <w:pPr>
              <w:jc w:val="both"/>
              <w:rPr>
                <w:rFonts w:ascii="Arial" w:hAnsi="Arial" w:cs="Arial"/>
              </w:rPr>
            </w:pPr>
            <w:r>
              <w:rPr>
                <w:rFonts w:ascii="Arial" w:hAnsi="Arial" w:cs="Arial"/>
              </w:rPr>
              <w:t>D</w:t>
            </w:r>
          </w:p>
        </w:tc>
      </w:tr>
      <w:tr w:rsidR="00E45FC0" w:rsidRPr="00E45FC0" w:rsidTr="00EC4EC5">
        <w:tc>
          <w:tcPr>
            <w:tcW w:w="7641" w:type="dxa"/>
          </w:tcPr>
          <w:p w:rsidR="00E45FC0" w:rsidRPr="00891E82" w:rsidRDefault="00E45FC0" w:rsidP="00EC4EC5">
            <w:pPr>
              <w:jc w:val="both"/>
              <w:rPr>
                <w:rFonts w:ascii="Arial" w:hAnsi="Arial" w:cs="Arial"/>
                <w:b/>
              </w:rPr>
            </w:pPr>
            <w:r w:rsidRPr="00E45FC0">
              <w:rPr>
                <w:rFonts w:ascii="Arial" w:hAnsi="Arial" w:cs="Arial"/>
                <w:b/>
              </w:rPr>
              <w:t>KNOWLEDGE/SKILLS</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 xml:space="preserve">Significant experience in specialism </w:t>
            </w:r>
            <w:r w:rsidR="00891E82">
              <w:rPr>
                <w:rFonts w:ascii="Arial" w:eastAsia="Times New Roman" w:hAnsi="Arial" w:cs="Times New Roman"/>
              </w:rPr>
              <w:t>(Cancer care/dermatology/plastic surgery)</w:t>
            </w:r>
          </w:p>
          <w:p w:rsidR="00891E82" w:rsidRPr="00E45FC0" w:rsidRDefault="00E45FC0" w:rsidP="00891E82">
            <w:pPr>
              <w:rPr>
                <w:rFonts w:ascii="Arial" w:eastAsia="Times New Roman" w:hAnsi="Arial" w:cs="Times New Roman"/>
              </w:rPr>
            </w:pPr>
            <w:r w:rsidRPr="00E45FC0">
              <w:rPr>
                <w:rFonts w:ascii="Arial" w:eastAsia="Times New Roman" w:hAnsi="Arial" w:cs="Times New Roman"/>
              </w:rPr>
              <w:t>Extensive experience in care of patients in the speciality</w:t>
            </w:r>
            <w:r w:rsidR="00891E82">
              <w:rPr>
                <w:rFonts w:ascii="Arial" w:eastAsia="Times New Roman" w:hAnsi="Arial" w:cs="Times New Roman"/>
              </w:rPr>
              <w:t xml:space="preserve"> (Cancer care/dermatology/plastics surgery)</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Experience of managing service provision and the supervision and managing of staff</w:t>
            </w:r>
          </w:p>
          <w:p w:rsidR="00E45FC0" w:rsidRPr="00E45FC0" w:rsidRDefault="00E45FC0" w:rsidP="00EC4EC5">
            <w:pPr>
              <w:tabs>
                <w:tab w:val="left" w:pos="720"/>
              </w:tabs>
              <w:spacing w:before="200"/>
              <w:rPr>
                <w:rFonts w:ascii="Arial" w:eastAsia="Times New Roman" w:hAnsi="Arial" w:cs="Times New Roman"/>
                <w:lang w:eastAsia="en-GB"/>
              </w:rPr>
            </w:pPr>
            <w:r w:rsidRPr="00E45FC0">
              <w:rPr>
                <w:rFonts w:ascii="Arial" w:eastAsia="Times New Roman" w:hAnsi="Arial" w:cs="Times New Roman"/>
                <w:lang w:eastAsia="en-GB"/>
              </w:rPr>
              <w:t>Ability to represent the department at meetings of internal, local, regional and national bodies and institutions</w:t>
            </w:r>
          </w:p>
          <w:p w:rsidR="00E45FC0" w:rsidRPr="00E45FC0" w:rsidRDefault="00E45FC0" w:rsidP="00EC4EC5">
            <w:pPr>
              <w:tabs>
                <w:tab w:val="left" w:pos="720"/>
              </w:tabs>
              <w:spacing w:before="200"/>
              <w:rPr>
                <w:rFonts w:ascii="Arial" w:eastAsia="Times New Roman" w:hAnsi="Arial" w:cs="Times New Roman"/>
                <w:lang w:eastAsia="en-GB"/>
              </w:rPr>
            </w:pPr>
          </w:p>
          <w:p w:rsidR="00E45FC0" w:rsidRPr="00E45FC0" w:rsidRDefault="00E45FC0" w:rsidP="00EC4EC5">
            <w:pPr>
              <w:jc w:val="both"/>
              <w:rPr>
                <w:rFonts w:ascii="Arial" w:hAnsi="Arial" w:cs="Arial"/>
              </w:rPr>
            </w:pPr>
          </w:p>
        </w:tc>
        <w:tc>
          <w:tcPr>
            <w:tcW w:w="1398" w:type="dxa"/>
          </w:tcPr>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tc>
        <w:tc>
          <w:tcPr>
            <w:tcW w:w="1275" w:type="dxa"/>
          </w:tcPr>
          <w:p w:rsidR="00E45FC0" w:rsidRDefault="00E45FC0"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p>
          <w:p w:rsidR="00891E82" w:rsidRDefault="00891E82" w:rsidP="00EC4EC5">
            <w:pPr>
              <w:jc w:val="both"/>
              <w:rPr>
                <w:rFonts w:ascii="Arial" w:hAnsi="Arial" w:cs="Arial"/>
              </w:rPr>
            </w:pPr>
            <w:r>
              <w:rPr>
                <w:rFonts w:ascii="Arial" w:hAnsi="Arial" w:cs="Arial"/>
              </w:rPr>
              <w:t>D</w:t>
            </w:r>
          </w:p>
          <w:p w:rsidR="00891E82" w:rsidRDefault="00891E82" w:rsidP="00EC4EC5">
            <w:pPr>
              <w:jc w:val="both"/>
              <w:rPr>
                <w:rFonts w:ascii="Arial" w:hAnsi="Arial" w:cs="Arial"/>
              </w:rPr>
            </w:pPr>
          </w:p>
          <w:p w:rsidR="00891E82" w:rsidRPr="00E45FC0" w:rsidRDefault="00891E82" w:rsidP="00EC4EC5">
            <w:pPr>
              <w:jc w:val="both"/>
              <w:rPr>
                <w:rFonts w:ascii="Arial" w:hAnsi="Arial" w:cs="Arial"/>
              </w:rPr>
            </w:pPr>
            <w:r>
              <w:rPr>
                <w:rFonts w:ascii="Arial" w:hAnsi="Arial" w:cs="Arial"/>
              </w:rPr>
              <w:t>D</w:t>
            </w:r>
          </w:p>
        </w:tc>
      </w:tr>
      <w:tr w:rsidR="00E45FC0" w:rsidRPr="00E45FC0" w:rsidTr="00EC4EC5">
        <w:tc>
          <w:tcPr>
            <w:tcW w:w="7641" w:type="dxa"/>
          </w:tcPr>
          <w:p w:rsidR="00E45FC0" w:rsidRPr="00E45FC0" w:rsidRDefault="00E45FC0" w:rsidP="00EC4EC5">
            <w:pPr>
              <w:jc w:val="both"/>
              <w:rPr>
                <w:rFonts w:ascii="Arial" w:hAnsi="Arial" w:cs="Arial"/>
                <w:b/>
              </w:rPr>
            </w:pPr>
            <w:r w:rsidRPr="00E45FC0">
              <w:rPr>
                <w:rFonts w:ascii="Arial" w:hAnsi="Arial" w:cs="Arial"/>
                <w:b/>
              </w:rPr>
              <w:t xml:space="preserve">EXPERIENCE </w:t>
            </w:r>
          </w:p>
          <w:p w:rsidR="00E45FC0" w:rsidRDefault="00E45FC0" w:rsidP="00EC4EC5">
            <w:pPr>
              <w:rPr>
                <w:rFonts w:ascii="Arial" w:eastAsia="Times New Roman" w:hAnsi="Arial" w:cs="Times New Roman"/>
              </w:rPr>
            </w:pPr>
            <w:r w:rsidRPr="00E45FC0">
              <w:rPr>
                <w:rFonts w:ascii="Arial" w:eastAsia="Times New Roman" w:hAnsi="Arial" w:cs="Times New Roman"/>
              </w:rPr>
              <w:t>Able to manage and conduct nurse-led clinics</w:t>
            </w:r>
          </w:p>
          <w:p w:rsidR="00D758AD" w:rsidRPr="00E45FC0" w:rsidRDefault="00D758AD" w:rsidP="00EC4EC5">
            <w:pPr>
              <w:rPr>
                <w:rFonts w:ascii="Arial" w:eastAsia="Times New Roman" w:hAnsi="Arial" w:cs="Times New Roman"/>
              </w:rPr>
            </w:pP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Able to manage and control research projects</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lastRenderedPageBreak/>
              <w:t>Counselling skills</w:t>
            </w:r>
          </w:p>
          <w:p w:rsidR="00E45FC0" w:rsidRPr="00E45FC0" w:rsidRDefault="00E45FC0" w:rsidP="00EC4EC5">
            <w:pPr>
              <w:rPr>
                <w:rFonts w:ascii="Arial" w:eastAsia="Times New Roman" w:hAnsi="Arial" w:cs="Times New Roman"/>
              </w:rPr>
            </w:pPr>
            <w:r w:rsidRPr="00E45FC0">
              <w:rPr>
                <w:rFonts w:ascii="Arial" w:eastAsia="Times New Roman" w:hAnsi="Arial" w:cs="Times New Roman"/>
              </w:rPr>
              <w:t>IT competence in the usual applications – database, spread sheet and presentation software etc</w:t>
            </w:r>
          </w:p>
          <w:p w:rsidR="00E45FC0" w:rsidRPr="00E45FC0" w:rsidRDefault="00E45FC0" w:rsidP="00EC4EC5">
            <w:pPr>
              <w:jc w:val="both"/>
              <w:rPr>
                <w:rFonts w:ascii="Arial" w:hAnsi="Arial" w:cs="Arial"/>
              </w:rPr>
            </w:pPr>
            <w:r w:rsidRPr="00E45FC0">
              <w:rPr>
                <w:rFonts w:ascii="Arial" w:eastAsia="Times New Roman" w:hAnsi="Arial" w:cs="Times New Roman"/>
                <w:lang w:eastAsia="en-GB"/>
              </w:rPr>
              <w:t>High level of presentation skills and experience of public speaking</w:t>
            </w:r>
          </w:p>
          <w:p w:rsidR="00E45FC0" w:rsidRPr="00E45FC0" w:rsidRDefault="00E45FC0" w:rsidP="00EC4EC5">
            <w:pPr>
              <w:jc w:val="both"/>
              <w:rPr>
                <w:rFonts w:ascii="Arial" w:hAnsi="Arial" w:cs="Arial"/>
              </w:rPr>
            </w:pPr>
          </w:p>
        </w:tc>
        <w:tc>
          <w:tcPr>
            <w:tcW w:w="1398" w:type="dxa"/>
          </w:tcPr>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lastRenderedPageBreak/>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t>E</w:t>
            </w:r>
          </w:p>
        </w:tc>
        <w:tc>
          <w:tcPr>
            <w:tcW w:w="1275" w:type="dxa"/>
          </w:tcPr>
          <w:p w:rsidR="00E45FC0" w:rsidRDefault="00E45FC0" w:rsidP="00EC4EC5">
            <w:pPr>
              <w:jc w:val="both"/>
              <w:rPr>
                <w:rFonts w:ascii="Arial" w:hAnsi="Arial" w:cs="Arial"/>
              </w:rPr>
            </w:pPr>
          </w:p>
          <w:p w:rsidR="00891E82" w:rsidRDefault="00891E82" w:rsidP="00EC4EC5">
            <w:pPr>
              <w:jc w:val="both"/>
              <w:rPr>
                <w:rFonts w:ascii="Arial" w:hAnsi="Arial" w:cs="Arial"/>
              </w:rPr>
            </w:pPr>
            <w:r>
              <w:rPr>
                <w:rFonts w:ascii="Arial" w:hAnsi="Arial" w:cs="Arial"/>
              </w:rPr>
              <w:t>D</w:t>
            </w:r>
          </w:p>
          <w:p w:rsidR="00891E82" w:rsidRDefault="00891E82" w:rsidP="00EC4EC5">
            <w:pPr>
              <w:jc w:val="both"/>
              <w:rPr>
                <w:rFonts w:ascii="Arial" w:hAnsi="Arial" w:cs="Arial"/>
              </w:rPr>
            </w:pPr>
          </w:p>
          <w:p w:rsidR="00891E82" w:rsidRPr="00E45FC0" w:rsidRDefault="00891E82" w:rsidP="00EC4EC5">
            <w:pPr>
              <w:jc w:val="both"/>
              <w:rPr>
                <w:rFonts w:ascii="Arial" w:hAnsi="Arial" w:cs="Arial"/>
              </w:rPr>
            </w:pPr>
            <w:r>
              <w:rPr>
                <w:rFonts w:ascii="Arial" w:hAnsi="Arial" w:cs="Arial"/>
              </w:rPr>
              <w:t>D</w:t>
            </w:r>
          </w:p>
        </w:tc>
      </w:tr>
      <w:tr w:rsidR="00E45FC0" w:rsidRPr="00E45FC0" w:rsidTr="00EC4EC5">
        <w:tc>
          <w:tcPr>
            <w:tcW w:w="7641" w:type="dxa"/>
          </w:tcPr>
          <w:p w:rsidR="00E45FC0" w:rsidRPr="00891E82" w:rsidRDefault="00E45FC0" w:rsidP="00EC4EC5">
            <w:pPr>
              <w:jc w:val="both"/>
              <w:rPr>
                <w:rFonts w:ascii="Arial" w:hAnsi="Arial" w:cs="Arial"/>
                <w:b/>
              </w:rPr>
            </w:pPr>
            <w:r w:rsidRPr="00E45FC0">
              <w:rPr>
                <w:rFonts w:ascii="Arial" w:hAnsi="Arial" w:cs="Arial"/>
                <w:b/>
              </w:rPr>
              <w:t xml:space="preserve">PERSONAL ATTRIBUTES </w:t>
            </w:r>
          </w:p>
          <w:p w:rsidR="00E45FC0" w:rsidRPr="00E45FC0" w:rsidRDefault="00E45FC0" w:rsidP="00EC4EC5">
            <w:pPr>
              <w:tabs>
                <w:tab w:val="left" w:pos="720"/>
              </w:tabs>
              <w:rPr>
                <w:rFonts w:ascii="Arial" w:eastAsia="Times New Roman" w:hAnsi="Arial" w:cs="Arial"/>
                <w:szCs w:val="24"/>
                <w:lang w:eastAsia="en-GB"/>
              </w:rPr>
            </w:pPr>
            <w:r w:rsidRPr="00E45FC0">
              <w:rPr>
                <w:rFonts w:ascii="Arial" w:eastAsia="Times New Roman" w:hAnsi="Arial" w:cs="Arial"/>
                <w:lang w:eastAsia="en-GB"/>
              </w:rPr>
              <w:t xml:space="preserve">Good interpersonal skills, </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 xml:space="preserve">Good communication skills, </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 xml:space="preserve">Ability to be empathetic, </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 xml:space="preserve">Ability to handle difficult or emotional situations, </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 xml:space="preserve">Excellent organisational skills </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Motivation</w:t>
            </w:r>
          </w:p>
          <w:p w:rsidR="00E45FC0" w:rsidRPr="00E45FC0" w:rsidRDefault="00E45FC0" w:rsidP="00EC4EC5">
            <w:pPr>
              <w:tabs>
                <w:tab w:val="left" w:pos="720"/>
              </w:tabs>
              <w:spacing w:before="200"/>
              <w:rPr>
                <w:rFonts w:ascii="Arial" w:eastAsia="Times New Roman" w:hAnsi="Arial" w:cs="Arial"/>
                <w:szCs w:val="24"/>
                <w:lang w:eastAsia="en-GB"/>
              </w:rPr>
            </w:pPr>
            <w:r w:rsidRPr="00E45FC0">
              <w:rPr>
                <w:rFonts w:ascii="Arial" w:eastAsia="Times New Roman" w:hAnsi="Arial" w:cs="Arial"/>
                <w:lang w:eastAsia="en-GB"/>
              </w:rPr>
              <w:t>Ability to adapt and change to meet the needs of the service</w:t>
            </w:r>
          </w:p>
          <w:p w:rsidR="00E45FC0" w:rsidRPr="00E45FC0" w:rsidRDefault="00E45FC0" w:rsidP="00EC4EC5">
            <w:pPr>
              <w:jc w:val="both"/>
              <w:rPr>
                <w:rFonts w:ascii="Arial" w:hAnsi="Arial" w:cs="Arial"/>
              </w:rPr>
            </w:pPr>
            <w:r w:rsidRPr="00E45FC0">
              <w:rPr>
                <w:rFonts w:ascii="Arial" w:eastAsia="Times New Roman" w:hAnsi="Arial" w:cs="Arial"/>
                <w:lang w:eastAsia="en-GB"/>
              </w:rPr>
              <w:t>Able to work as a team member</w:t>
            </w:r>
          </w:p>
        </w:tc>
        <w:tc>
          <w:tcPr>
            <w:tcW w:w="1398" w:type="dxa"/>
          </w:tcPr>
          <w:p w:rsidR="00E45FC0" w:rsidRPr="00E45FC0" w:rsidRDefault="00E45FC0"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891E82" w:rsidP="00EC4EC5">
            <w:pPr>
              <w:jc w:val="both"/>
              <w:rPr>
                <w:rFonts w:ascii="Arial" w:hAnsi="Arial" w:cs="Arial"/>
              </w:rPr>
            </w:pPr>
            <w:r>
              <w:rPr>
                <w:rFonts w:ascii="Arial" w:hAnsi="Arial" w:cs="Arial"/>
              </w:rPr>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891E82" w:rsidP="00EC4EC5">
            <w:pPr>
              <w:jc w:val="both"/>
              <w:rPr>
                <w:rFonts w:ascii="Arial" w:hAnsi="Arial" w:cs="Arial"/>
              </w:rPr>
            </w:pPr>
            <w:r>
              <w:rPr>
                <w:rFonts w:ascii="Arial" w:hAnsi="Arial" w:cs="Arial"/>
              </w:rPr>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891E82" w:rsidP="00EC4EC5">
            <w:pPr>
              <w:jc w:val="both"/>
              <w:rPr>
                <w:rFonts w:ascii="Arial" w:hAnsi="Arial" w:cs="Arial"/>
              </w:rPr>
            </w:pPr>
            <w:r>
              <w:rPr>
                <w:rFonts w:ascii="Arial" w:hAnsi="Arial" w:cs="Arial"/>
              </w:rPr>
              <w:t>E</w:t>
            </w:r>
          </w:p>
          <w:p w:rsidR="00E45FC0" w:rsidRPr="00E45FC0" w:rsidRDefault="00E45FC0" w:rsidP="00EC4EC5">
            <w:pPr>
              <w:jc w:val="both"/>
              <w:rPr>
                <w:rFonts w:ascii="Arial" w:hAnsi="Arial" w:cs="Arial"/>
              </w:rPr>
            </w:pPr>
            <w:r w:rsidRPr="00E45FC0">
              <w:rPr>
                <w:rFonts w:ascii="Arial" w:hAnsi="Arial" w:cs="Arial"/>
              </w:rPr>
              <w:t>E</w:t>
            </w:r>
          </w:p>
          <w:p w:rsidR="00E45FC0" w:rsidRPr="00E45FC0" w:rsidRDefault="00891E82" w:rsidP="00EC4EC5">
            <w:pPr>
              <w:jc w:val="both"/>
              <w:rPr>
                <w:rFonts w:ascii="Arial" w:hAnsi="Arial" w:cs="Arial"/>
              </w:rPr>
            </w:pPr>
            <w:r>
              <w:rPr>
                <w:rFonts w:ascii="Arial" w:hAnsi="Arial" w:cs="Arial"/>
              </w:rPr>
              <w:t>E</w:t>
            </w:r>
          </w:p>
        </w:tc>
        <w:tc>
          <w:tcPr>
            <w:tcW w:w="1275" w:type="dxa"/>
          </w:tcPr>
          <w:p w:rsidR="00E45FC0" w:rsidRPr="00E45FC0" w:rsidRDefault="00E45FC0" w:rsidP="00EC4EC5">
            <w:pPr>
              <w:jc w:val="both"/>
              <w:rPr>
                <w:rFonts w:ascii="Arial" w:hAnsi="Arial" w:cs="Arial"/>
              </w:rPr>
            </w:pPr>
          </w:p>
        </w:tc>
      </w:tr>
      <w:tr w:rsidR="00E45FC0" w:rsidRPr="00E45FC0" w:rsidTr="00EC4EC5">
        <w:tc>
          <w:tcPr>
            <w:tcW w:w="7641" w:type="dxa"/>
          </w:tcPr>
          <w:p w:rsidR="00E45FC0" w:rsidRPr="00E45FC0" w:rsidRDefault="00E45FC0" w:rsidP="00EC4EC5">
            <w:pPr>
              <w:jc w:val="both"/>
              <w:rPr>
                <w:rFonts w:ascii="Arial" w:hAnsi="Arial" w:cs="Arial"/>
                <w:b/>
              </w:rPr>
            </w:pPr>
            <w:r w:rsidRPr="00E45FC0">
              <w:rPr>
                <w:rFonts w:ascii="Arial" w:hAnsi="Arial" w:cs="Arial"/>
                <w:b/>
              </w:rPr>
              <w:t xml:space="preserve">OTHER REQUIREMENTS </w:t>
            </w:r>
          </w:p>
          <w:p w:rsidR="00E45FC0" w:rsidRPr="00E45FC0" w:rsidRDefault="00E45FC0" w:rsidP="00EC4EC5">
            <w:pPr>
              <w:tabs>
                <w:tab w:val="left" w:pos="720"/>
              </w:tabs>
              <w:spacing w:before="200"/>
              <w:rPr>
                <w:rFonts w:ascii="Arial" w:eastAsia="Times New Roman" w:hAnsi="Arial" w:cs="Arial"/>
                <w:lang w:eastAsia="en-GB"/>
              </w:rPr>
            </w:pPr>
            <w:r w:rsidRPr="00E45FC0">
              <w:rPr>
                <w:rFonts w:ascii="Arial" w:eastAsia="Times New Roman" w:hAnsi="Arial" w:cs="Arial"/>
                <w:lang w:eastAsia="en-GB"/>
              </w:rPr>
              <w:t>The post holder must demonstrate a positive commitment to uphold diversity and equality policies approved by the Trust.</w:t>
            </w:r>
          </w:p>
          <w:p w:rsidR="00E45FC0" w:rsidRPr="00E45FC0" w:rsidRDefault="00E45FC0" w:rsidP="00EC4EC5">
            <w:pPr>
              <w:tabs>
                <w:tab w:val="left" w:pos="720"/>
              </w:tabs>
              <w:spacing w:before="200"/>
              <w:rPr>
                <w:rFonts w:ascii="Arial" w:eastAsia="Times New Roman" w:hAnsi="Arial" w:cs="Arial"/>
                <w:lang w:eastAsia="en-GB"/>
              </w:rPr>
            </w:pPr>
            <w:r w:rsidRPr="00E45FC0">
              <w:rPr>
                <w:rFonts w:ascii="Arial" w:eastAsia="Times New Roman" w:hAnsi="Arial" w:cs="Arial"/>
                <w:lang w:eastAsia="en-GB"/>
              </w:rPr>
              <w:t>Ability to travel to other locations as required</w:t>
            </w:r>
          </w:p>
        </w:tc>
        <w:tc>
          <w:tcPr>
            <w:tcW w:w="1398" w:type="dxa"/>
          </w:tcPr>
          <w:p w:rsidR="00E45FC0" w:rsidRPr="00E45FC0" w:rsidRDefault="00E45FC0" w:rsidP="00EC4EC5">
            <w:pPr>
              <w:jc w:val="both"/>
              <w:rPr>
                <w:rFonts w:ascii="Arial" w:hAnsi="Arial" w:cs="Arial"/>
              </w:rPr>
            </w:pPr>
          </w:p>
          <w:p w:rsidR="00E45FC0" w:rsidRDefault="00E45FC0" w:rsidP="00EC4EC5">
            <w:pPr>
              <w:jc w:val="both"/>
              <w:rPr>
                <w:rFonts w:ascii="Arial" w:hAnsi="Arial" w:cs="Arial"/>
              </w:rPr>
            </w:pPr>
            <w:r w:rsidRPr="00E45FC0">
              <w:rPr>
                <w:rFonts w:ascii="Arial" w:hAnsi="Arial" w:cs="Arial"/>
              </w:rPr>
              <w:t>E</w:t>
            </w:r>
          </w:p>
          <w:p w:rsidR="000969F4" w:rsidRPr="00E45FC0" w:rsidRDefault="000969F4" w:rsidP="00EC4EC5">
            <w:pPr>
              <w:jc w:val="both"/>
              <w:rPr>
                <w:rFonts w:ascii="Arial" w:hAnsi="Arial" w:cs="Arial"/>
              </w:rPr>
            </w:pPr>
          </w:p>
          <w:p w:rsidR="00E45FC0" w:rsidRPr="00E45FC0" w:rsidRDefault="00E45FC0" w:rsidP="00EC4EC5">
            <w:pPr>
              <w:jc w:val="both"/>
              <w:rPr>
                <w:rFonts w:ascii="Arial" w:hAnsi="Arial" w:cs="Arial"/>
              </w:rPr>
            </w:pPr>
            <w:r w:rsidRPr="00E45FC0">
              <w:rPr>
                <w:rFonts w:ascii="Arial" w:hAnsi="Arial" w:cs="Arial"/>
              </w:rPr>
              <w:t>E</w:t>
            </w:r>
          </w:p>
        </w:tc>
        <w:tc>
          <w:tcPr>
            <w:tcW w:w="1275" w:type="dxa"/>
          </w:tcPr>
          <w:p w:rsidR="00E45FC0" w:rsidRPr="00E45FC0" w:rsidRDefault="00E45FC0" w:rsidP="00EC4EC5">
            <w:pPr>
              <w:jc w:val="both"/>
              <w:rPr>
                <w:rFonts w:ascii="Arial" w:hAnsi="Arial" w:cs="Arial"/>
              </w:rPr>
            </w:pPr>
          </w:p>
        </w:tc>
      </w:tr>
    </w:tbl>
    <w:p w:rsidR="00E45FC0" w:rsidRPr="00E45FC0" w:rsidRDefault="00E45FC0" w:rsidP="00E45FC0">
      <w:pPr>
        <w:spacing w:after="0" w:line="240" w:lineRule="auto"/>
        <w:jc w:val="both"/>
        <w:rPr>
          <w:rFonts w:ascii="Arial" w:hAnsi="Arial" w:cs="Arial"/>
        </w:rPr>
        <w:sectPr w:rsidR="00E45FC0" w:rsidRPr="00E45FC0" w:rsidSect="00884334">
          <w:pgSz w:w="11906" w:h="16838"/>
          <w:pgMar w:top="709" w:right="1440" w:bottom="851" w:left="1440" w:header="709" w:footer="709" w:gutter="0"/>
          <w:cols w:space="708"/>
          <w:docGrid w:linePitch="360"/>
        </w:sectPr>
      </w:pPr>
    </w:p>
    <w:p w:rsidR="00E45FC0" w:rsidRPr="00E45FC0" w:rsidRDefault="00E45FC0" w:rsidP="00E45FC0">
      <w:pPr>
        <w:tabs>
          <w:tab w:val="left" w:pos="2340"/>
        </w:tabs>
        <w:spacing w:after="0" w:line="240" w:lineRule="auto"/>
        <w:rPr>
          <w:rFonts w:ascii="Arial" w:hAnsi="Arial" w:cs="Arial"/>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E45FC0" w:rsidRPr="00E45FC0" w:rsidTr="00EC4EC5">
        <w:tc>
          <w:tcPr>
            <w:tcW w:w="7338" w:type="dxa"/>
            <w:gridSpan w:val="2"/>
            <w:shd w:val="clear" w:color="auto" w:fill="002060"/>
          </w:tcPr>
          <w:p w:rsidR="00E45FC0" w:rsidRPr="00E45FC0" w:rsidRDefault="00E45FC0" w:rsidP="00EC4EC5">
            <w:pPr>
              <w:jc w:val="both"/>
              <w:rPr>
                <w:rFonts w:ascii="Arial" w:hAnsi="Arial" w:cs="Arial"/>
                <w:b/>
              </w:rPr>
            </w:pPr>
          </w:p>
        </w:tc>
        <w:tc>
          <w:tcPr>
            <w:tcW w:w="2976" w:type="dxa"/>
            <w:gridSpan w:val="4"/>
            <w:shd w:val="clear" w:color="auto" w:fill="002060"/>
          </w:tcPr>
          <w:p w:rsidR="00E45FC0" w:rsidRPr="00E45FC0" w:rsidRDefault="00E45FC0" w:rsidP="00EC4EC5">
            <w:pPr>
              <w:jc w:val="center"/>
              <w:rPr>
                <w:rFonts w:ascii="Arial" w:hAnsi="Arial" w:cs="Arial"/>
                <w:b/>
              </w:rPr>
            </w:pPr>
            <w:r w:rsidRPr="00E45FC0">
              <w:rPr>
                <w:rFonts w:ascii="Arial" w:hAnsi="Arial" w:cs="Arial"/>
                <w:b/>
              </w:rPr>
              <w:t>FREQUENCY</w:t>
            </w:r>
          </w:p>
          <w:p w:rsidR="00E45FC0" w:rsidRPr="00E45FC0" w:rsidRDefault="00E45FC0" w:rsidP="00EC4EC5">
            <w:pPr>
              <w:jc w:val="center"/>
              <w:rPr>
                <w:rFonts w:ascii="Arial" w:hAnsi="Arial" w:cs="Arial"/>
                <w:b/>
              </w:rPr>
            </w:pPr>
          </w:p>
          <w:p w:rsidR="00E45FC0" w:rsidRPr="00E45FC0" w:rsidRDefault="00E45FC0" w:rsidP="00EC4EC5">
            <w:pPr>
              <w:tabs>
                <w:tab w:val="left" w:pos="2585"/>
              </w:tabs>
              <w:ind w:right="317"/>
              <w:jc w:val="center"/>
              <w:rPr>
                <w:rFonts w:ascii="Arial" w:hAnsi="Arial" w:cs="Arial"/>
                <w:b/>
              </w:rPr>
            </w:pPr>
            <w:r w:rsidRPr="00E45FC0">
              <w:rPr>
                <w:rFonts w:ascii="Arial" w:hAnsi="Arial" w:cs="Arial"/>
                <w:b/>
              </w:rPr>
              <w:t>(Rare/ Occasional/ Moderate/ Frequent)</w:t>
            </w:r>
          </w:p>
        </w:tc>
      </w:tr>
      <w:tr w:rsidR="00E45FC0" w:rsidRPr="00E45FC0" w:rsidTr="00EC4EC5">
        <w:tc>
          <w:tcPr>
            <w:tcW w:w="7338" w:type="dxa"/>
            <w:gridSpan w:val="2"/>
            <w:tcBorders>
              <w:bottom w:val="single" w:sz="4" w:space="0" w:color="auto"/>
            </w:tcBorders>
            <w:shd w:val="clear" w:color="auto" w:fill="002060"/>
          </w:tcPr>
          <w:p w:rsidR="00E45FC0" w:rsidRPr="00E45FC0" w:rsidRDefault="00E45FC0" w:rsidP="00EC4EC5">
            <w:pPr>
              <w:jc w:val="center"/>
              <w:rPr>
                <w:rFonts w:ascii="Arial" w:hAnsi="Arial" w:cs="Arial"/>
                <w:b/>
              </w:rPr>
            </w:pPr>
            <w:r w:rsidRPr="00E45FC0">
              <w:rPr>
                <w:rFonts w:ascii="Arial" w:hAnsi="Arial" w:cs="Arial"/>
                <w:b/>
              </w:rPr>
              <w:t>WORKING CONDITIONS/HAZARDS</w:t>
            </w:r>
          </w:p>
        </w:tc>
        <w:tc>
          <w:tcPr>
            <w:tcW w:w="770" w:type="dxa"/>
            <w:tcBorders>
              <w:bottom w:val="single" w:sz="4" w:space="0" w:color="auto"/>
            </w:tcBorders>
            <w:shd w:val="clear" w:color="auto" w:fill="002060"/>
          </w:tcPr>
          <w:p w:rsidR="00E45FC0" w:rsidRPr="00E45FC0" w:rsidRDefault="00E45FC0" w:rsidP="00EC4EC5">
            <w:pPr>
              <w:jc w:val="center"/>
              <w:rPr>
                <w:rFonts w:ascii="Arial" w:hAnsi="Arial" w:cs="Arial"/>
                <w:b/>
              </w:rPr>
            </w:pPr>
            <w:r w:rsidRPr="00E45FC0">
              <w:rPr>
                <w:rFonts w:ascii="Arial" w:hAnsi="Arial" w:cs="Arial"/>
                <w:b/>
              </w:rPr>
              <w:t>R</w:t>
            </w:r>
          </w:p>
        </w:tc>
        <w:tc>
          <w:tcPr>
            <w:tcW w:w="789" w:type="dxa"/>
            <w:tcBorders>
              <w:bottom w:val="single" w:sz="4" w:space="0" w:color="auto"/>
            </w:tcBorders>
            <w:shd w:val="clear" w:color="auto" w:fill="002060"/>
          </w:tcPr>
          <w:p w:rsidR="00E45FC0" w:rsidRPr="00E45FC0" w:rsidRDefault="00E45FC0" w:rsidP="00EC4EC5">
            <w:pPr>
              <w:jc w:val="center"/>
              <w:rPr>
                <w:rFonts w:ascii="Arial" w:hAnsi="Arial" w:cs="Arial"/>
                <w:b/>
              </w:rPr>
            </w:pPr>
            <w:r w:rsidRPr="00E45FC0">
              <w:rPr>
                <w:rFonts w:ascii="Arial" w:hAnsi="Arial" w:cs="Arial"/>
                <w:b/>
              </w:rPr>
              <w:t>O</w:t>
            </w:r>
          </w:p>
        </w:tc>
        <w:tc>
          <w:tcPr>
            <w:tcW w:w="709" w:type="dxa"/>
            <w:tcBorders>
              <w:bottom w:val="single" w:sz="4" w:space="0" w:color="auto"/>
            </w:tcBorders>
            <w:shd w:val="clear" w:color="auto" w:fill="002060"/>
          </w:tcPr>
          <w:p w:rsidR="00E45FC0" w:rsidRPr="00E45FC0" w:rsidRDefault="00E45FC0" w:rsidP="00EC4EC5">
            <w:pPr>
              <w:jc w:val="center"/>
              <w:rPr>
                <w:rFonts w:ascii="Arial" w:hAnsi="Arial" w:cs="Arial"/>
                <w:b/>
              </w:rPr>
            </w:pPr>
            <w:r w:rsidRPr="00E45FC0">
              <w:rPr>
                <w:rFonts w:ascii="Arial" w:hAnsi="Arial" w:cs="Arial"/>
                <w:b/>
              </w:rPr>
              <w:t>M</w:t>
            </w:r>
          </w:p>
        </w:tc>
        <w:tc>
          <w:tcPr>
            <w:tcW w:w="708" w:type="dxa"/>
            <w:tcBorders>
              <w:bottom w:val="single" w:sz="4" w:space="0" w:color="auto"/>
            </w:tcBorders>
            <w:shd w:val="clear" w:color="auto" w:fill="002060"/>
          </w:tcPr>
          <w:p w:rsidR="00E45FC0" w:rsidRPr="00E45FC0" w:rsidRDefault="00E45FC0" w:rsidP="00EC4EC5">
            <w:pPr>
              <w:jc w:val="center"/>
              <w:rPr>
                <w:rFonts w:ascii="Arial" w:hAnsi="Arial" w:cs="Arial"/>
                <w:b/>
              </w:rPr>
            </w:pPr>
            <w:r w:rsidRPr="00E45FC0">
              <w:rPr>
                <w:rFonts w:ascii="Arial" w:hAnsi="Arial" w:cs="Arial"/>
                <w:b/>
              </w:rPr>
              <w:t>F</w:t>
            </w:r>
          </w:p>
        </w:tc>
      </w:tr>
      <w:tr w:rsidR="00E45FC0" w:rsidRPr="00E45FC0" w:rsidTr="00EC4EC5">
        <w:trPr>
          <w:trHeight w:val="288"/>
        </w:trPr>
        <w:tc>
          <w:tcPr>
            <w:tcW w:w="10314" w:type="dxa"/>
            <w:gridSpan w:val="6"/>
            <w:shd w:val="clear" w:color="auto" w:fill="auto"/>
          </w:tcPr>
          <w:p w:rsidR="00E45FC0" w:rsidRPr="00E45FC0" w:rsidRDefault="00E45FC0" w:rsidP="00EC4EC5">
            <w:pPr>
              <w:jc w:val="center"/>
              <w:rPr>
                <w:rFonts w:ascii="Arial" w:hAnsi="Arial" w:cs="Arial"/>
                <w:b/>
              </w:rPr>
            </w:pPr>
          </w:p>
        </w:tc>
      </w:tr>
      <w:tr w:rsidR="00E45FC0" w:rsidRPr="00E45FC0" w:rsidTr="00EC4EC5">
        <w:trPr>
          <w:trHeight w:val="288"/>
        </w:trPr>
        <w:tc>
          <w:tcPr>
            <w:tcW w:w="7338" w:type="dxa"/>
            <w:gridSpan w:val="2"/>
            <w:shd w:val="clear" w:color="auto" w:fill="002060"/>
          </w:tcPr>
          <w:p w:rsidR="00E45FC0" w:rsidRPr="00E45FC0" w:rsidRDefault="00E45FC0" w:rsidP="00EC4EC5">
            <w:pPr>
              <w:jc w:val="both"/>
              <w:rPr>
                <w:rFonts w:ascii="Arial" w:hAnsi="Arial" w:cs="Arial"/>
              </w:rPr>
            </w:pPr>
            <w:r w:rsidRPr="00E45FC0">
              <w:rPr>
                <w:rFonts w:ascii="Arial" w:hAnsi="Arial" w:cs="Arial"/>
                <w:b/>
              </w:rPr>
              <w:t>Hazards/ Risks requiring Immunisation Screening</w:t>
            </w:r>
          </w:p>
        </w:tc>
        <w:tc>
          <w:tcPr>
            <w:tcW w:w="770" w:type="dxa"/>
            <w:shd w:val="clear" w:color="auto" w:fill="002060"/>
          </w:tcPr>
          <w:p w:rsidR="00E45FC0" w:rsidRPr="00E45FC0" w:rsidRDefault="00E45FC0" w:rsidP="00EC4EC5">
            <w:pPr>
              <w:jc w:val="center"/>
              <w:rPr>
                <w:rFonts w:ascii="Arial" w:hAnsi="Arial" w:cs="Arial"/>
                <w:b/>
              </w:rPr>
            </w:pPr>
          </w:p>
        </w:tc>
        <w:tc>
          <w:tcPr>
            <w:tcW w:w="789" w:type="dxa"/>
            <w:shd w:val="clear" w:color="auto" w:fill="002060"/>
          </w:tcPr>
          <w:p w:rsidR="00E45FC0" w:rsidRPr="00E45FC0" w:rsidRDefault="00E45FC0" w:rsidP="00EC4EC5">
            <w:pPr>
              <w:jc w:val="center"/>
              <w:rPr>
                <w:rFonts w:ascii="Arial" w:hAnsi="Arial" w:cs="Arial"/>
                <w:b/>
              </w:rPr>
            </w:pPr>
          </w:p>
        </w:tc>
        <w:tc>
          <w:tcPr>
            <w:tcW w:w="709" w:type="dxa"/>
            <w:shd w:val="clear" w:color="auto" w:fill="002060"/>
          </w:tcPr>
          <w:p w:rsidR="00E45FC0" w:rsidRPr="00E45FC0" w:rsidRDefault="00E45FC0" w:rsidP="00EC4EC5">
            <w:pPr>
              <w:jc w:val="center"/>
              <w:rPr>
                <w:rFonts w:ascii="Arial" w:hAnsi="Arial" w:cs="Arial"/>
                <w:b/>
              </w:rPr>
            </w:pPr>
          </w:p>
        </w:tc>
        <w:tc>
          <w:tcPr>
            <w:tcW w:w="708" w:type="dxa"/>
            <w:shd w:val="clear" w:color="auto" w:fill="002060"/>
          </w:tcPr>
          <w:p w:rsidR="00E45FC0" w:rsidRPr="00E45FC0" w:rsidRDefault="00E45FC0" w:rsidP="00EC4EC5">
            <w:pPr>
              <w:jc w:val="center"/>
              <w:rPr>
                <w:rFonts w:ascii="Arial" w:hAnsi="Arial" w:cs="Arial"/>
                <w:b/>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Laboratory specimens</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Borders>
              <w:bottom w:val="single" w:sz="4" w:space="0" w:color="auto"/>
            </w:tcBorders>
          </w:tcPr>
          <w:p w:rsidR="00E45FC0" w:rsidRPr="00E45FC0" w:rsidRDefault="00E45FC0" w:rsidP="00EC4EC5">
            <w:pPr>
              <w:jc w:val="both"/>
              <w:rPr>
                <w:rFonts w:ascii="Arial" w:hAnsi="Arial" w:cs="Arial"/>
              </w:rPr>
            </w:pPr>
          </w:p>
        </w:tc>
        <w:tc>
          <w:tcPr>
            <w:tcW w:w="78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X</w:t>
            </w:r>
          </w:p>
        </w:tc>
        <w:tc>
          <w:tcPr>
            <w:tcW w:w="709" w:type="dxa"/>
            <w:tcBorders>
              <w:bottom w:val="single" w:sz="4" w:space="0" w:color="auto"/>
            </w:tcBorders>
          </w:tcPr>
          <w:p w:rsidR="00E45FC0" w:rsidRPr="00E45FC0" w:rsidRDefault="00E45FC0" w:rsidP="00EC4EC5">
            <w:pPr>
              <w:jc w:val="both"/>
              <w:rPr>
                <w:rFonts w:ascii="Arial" w:hAnsi="Arial" w:cs="Arial"/>
              </w:rPr>
            </w:pPr>
          </w:p>
        </w:tc>
        <w:tc>
          <w:tcPr>
            <w:tcW w:w="708" w:type="dxa"/>
            <w:tcBorders>
              <w:bottom w:val="single" w:sz="4" w:space="0" w:color="auto"/>
            </w:tcBorders>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Contact with patients</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shd w:val="clear" w:color="auto" w:fill="002060"/>
          </w:tcPr>
          <w:p w:rsidR="00E45FC0" w:rsidRPr="00E45FC0" w:rsidRDefault="00E45FC0" w:rsidP="00EC4EC5">
            <w:pPr>
              <w:jc w:val="both"/>
              <w:rPr>
                <w:rFonts w:ascii="Arial" w:hAnsi="Arial" w:cs="Arial"/>
              </w:rPr>
            </w:pPr>
          </w:p>
        </w:tc>
        <w:tc>
          <w:tcPr>
            <w:tcW w:w="789" w:type="dxa"/>
            <w:shd w:val="clear" w:color="auto" w:fill="002060"/>
          </w:tcPr>
          <w:p w:rsidR="00E45FC0" w:rsidRPr="00E45FC0" w:rsidRDefault="00E45FC0" w:rsidP="00EC4EC5">
            <w:pPr>
              <w:jc w:val="both"/>
              <w:rPr>
                <w:rFonts w:ascii="Arial" w:hAnsi="Arial" w:cs="Arial"/>
              </w:rPr>
            </w:pPr>
          </w:p>
        </w:tc>
        <w:tc>
          <w:tcPr>
            <w:tcW w:w="709" w:type="dxa"/>
            <w:shd w:val="clear" w:color="auto" w:fill="002060"/>
          </w:tcPr>
          <w:p w:rsidR="00E45FC0" w:rsidRPr="00E45FC0" w:rsidRDefault="00E45FC0" w:rsidP="00EC4EC5">
            <w:pPr>
              <w:jc w:val="both"/>
              <w:rPr>
                <w:rFonts w:ascii="Arial" w:hAnsi="Arial" w:cs="Arial"/>
              </w:rPr>
            </w:pPr>
          </w:p>
        </w:tc>
        <w:tc>
          <w:tcPr>
            <w:tcW w:w="708" w:type="dxa"/>
            <w:shd w:val="clear" w:color="auto" w:fill="002060"/>
          </w:tcPr>
          <w:p w:rsidR="00E45FC0" w:rsidRPr="00E45FC0" w:rsidRDefault="00E45FC0" w:rsidP="00EC4EC5">
            <w:pPr>
              <w:jc w:val="both"/>
              <w:rPr>
                <w:rFonts w:ascii="Arial" w:hAnsi="Arial" w:cs="Arial"/>
              </w:rPr>
            </w:pPr>
            <w:r w:rsidRPr="00E45FC0">
              <w:rPr>
                <w:rFonts w:ascii="Arial" w:hAnsi="Arial" w:cs="Arial"/>
              </w:rPr>
              <w:t>X</w:t>
            </w: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Exposure Prone Procedures</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Blood/body fluids</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r w:rsidRPr="00E45FC0">
              <w:rPr>
                <w:rFonts w:ascii="Arial" w:hAnsi="Arial" w:cs="Arial"/>
              </w:rPr>
              <w:t>X</w:t>
            </w: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Laboratory specimens</w:t>
            </w:r>
          </w:p>
        </w:tc>
        <w:tc>
          <w:tcPr>
            <w:tcW w:w="70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Y</w:t>
            </w:r>
          </w:p>
        </w:tc>
        <w:tc>
          <w:tcPr>
            <w:tcW w:w="770" w:type="dxa"/>
            <w:tcBorders>
              <w:bottom w:val="single" w:sz="4" w:space="0" w:color="auto"/>
            </w:tcBorders>
          </w:tcPr>
          <w:p w:rsidR="00E45FC0" w:rsidRPr="00E45FC0" w:rsidRDefault="00E45FC0" w:rsidP="00EC4EC5">
            <w:pPr>
              <w:jc w:val="both"/>
              <w:rPr>
                <w:rFonts w:ascii="Arial" w:hAnsi="Arial" w:cs="Arial"/>
              </w:rPr>
            </w:pPr>
          </w:p>
        </w:tc>
        <w:tc>
          <w:tcPr>
            <w:tcW w:w="78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X</w:t>
            </w:r>
          </w:p>
        </w:tc>
        <w:tc>
          <w:tcPr>
            <w:tcW w:w="709" w:type="dxa"/>
            <w:tcBorders>
              <w:bottom w:val="single" w:sz="4" w:space="0" w:color="auto"/>
            </w:tcBorders>
          </w:tcPr>
          <w:p w:rsidR="00E45FC0" w:rsidRPr="00E45FC0" w:rsidRDefault="00E45FC0" w:rsidP="00EC4EC5">
            <w:pPr>
              <w:jc w:val="both"/>
              <w:rPr>
                <w:rFonts w:ascii="Arial" w:hAnsi="Arial" w:cs="Arial"/>
              </w:rPr>
            </w:pPr>
          </w:p>
        </w:tc>
        <w:tc>
          <w:tcPr>
            <w:tcW w:w="708" w:type="dxa"/>
            <w:tcBorders>
              <w:bottom w:val="single" w:sz="4" w:space="0" w:color="auto"/>
            </w:tcBorders>
          </w:tcPr>
          <w:p w:rsidR="00E45FC0" w:rsidRPr="00E45FC0" w:rsidRDefault="00E45FC0" w:rsidP="00EC4EC5">
            <w:pPr>
              <w:jc w:val="both"/>
              <w:rPr>
                <w:rFonts w:ascii="Arial" w:hAnsi="Arial" w:cs="Arial"/>
              </w:rPr>
            </w:pPr>
          </w:p>
        </w:tc>
      </w:tr>
      <w:tr w:rsidR="00E45FC0" w:rsidRPr="00E45FC0" w:rsidTr="00EC4EC5">
        <w:tc>
          <w:tcPr>
            <w:tcW w:w="10314" w:type="dxa"/>
            <w:gridSpan w:val="6"/>
            <w:shd w:val="clear" w:color="auto" w:fill="auto"/>
          </w:tcPr>
          <w:p w:rsidR="00E45FC0" w:rsidRPr="00E45FC0" w:rsidRDefault="00E45FC0" w:rsidP="00EC4EC5">
            <w:pPr>
              <w:jc w:val="both"/>
              <w:rPr>
                <w:rFonts w:ascii="Arial" w:hAnsi="Arial" w:cs="Arial"/>
              </w:rPr>
            </w:pPr>
          </w:p>
        </w:tc>
      </w:tr>
      <w:tr w:rsidR="00E45FC0" w:rsidRPr="00E45FC0" w:rsidTr="00EC4EC5">
        <w:tc>
          <w:tcPr>
            <w:tcW w:w="6629" w:type="dxa"/>
            <w:shd w:val="clear" w:color="auto" w:fill="002060"/>
          </w:tcPr>
          <w:p w:rsidR="00E45FC0" w:rsidRPr="00E45FC0" w:rsidRDefault="00E45FC0" w:rsidP="00EC4EC5">
            <w:pPr>
              <w:jc w:val="both"/>
              <w:rPr>
                <w:rFonts w:ascii="Arial" w:hAnsi="Arial" w:cs="Arial"/>
              </w:rPr>
            </w:pPr>
            <w:r w:rsidRPr="00E45FC0">
              <w:rPr>
                <w:rFonts w:ascii="Arial" w:hAnsi="Arial" w:cs="Arial"/>
                <w:b/>
              </w:rPr>
              <w:t>Hazard/Risks requiring Respiratory Health Surveillance</w:t>
            </w:r>
          </w:p>
        </w:tc>
        <w:tc>
          <w:tcPr>
            <w:tcW w:w="709" w:type="dxa"/>
            <w:shd w:val="clear" w:color="auto" w:fill="002060"/>
          </w:tcPr>
          <w:p w:rsidR="00E45FC0" w:rsidRPr="00E45FC0" w:rsidRDefault="00E45FC0" w:rsidP="00EC4EC5">
            <w:pPr>
              <w:jc w:val="both"/>
              <w:rPr>
                <w:rFonts w:ascii="Arial" w:hAnsi="Arial" w:cs="Arial"/>
              </w:rPr>
            </w:pPr>
          </w:p>
        </w:tc>
        <w:tc>
          <w:tcPr>
            <w:tcW w:w="770" w:type="dxa"/>
            <w:tcBorders>
              <w:bottom w:val="single" w:sz="4" w:space="0" w:color="auto"/>
            </w:tcBorders>
            <w:shd w:val="clear" w:color="auto" w:fill="002060"/>
          </w:tcPr>
          <w:p w:rsidR="00E45FC0" w:rsidRPr="00E45FC0" w:rsidRDefault="00E45FC0" w:rsidP="00EC4EC5">
            <w:pPr>
              <w:jc w:val="both"/>
              <w:rPr>
                <w:rFonts w:ascii="Arial" w:hAnsi="Arial" w:cs="Arial"/>
              </w:rPr>
            </w:pPr>
          </w:p>
        </w:tc>
        <w:tc>
          <w:tcPr>
            <w:tcW w:w="789" w:type="dxa"/>
            <w:tcBorders>
              <w:bottom w:val="single" w:sz="4" w:space="0" w:color="auto"/>
            </w:tcBorders>
            <w:shd w:val="clear" w:color="auto" w:fill="002060"/>
          </w:tcPr>
          <w:p w:rsidR="00E45FC0" w:rsidRPr="00E45FC0" w:rsidRDefault="00E45FC0" w:rsidP="00EC4EC5">
            <w:pPr>
              <w:jc w:val="both"/>
              <w:rPr>
                <w:rFonts w:ascii="Arial" w:hAnsi="Arial" w:cs="Arial"/>
              </w:rPr>
            </w:pPr>
          </w:p>
        </w:tc>
        <w:tc>
          <w:tcPr>
            <w:tcW w:w="709" w:type="dxa"/>
            <w:tcBorders>
              <w:bottom w:val="single" w:sz="4" w:space="0" w:color="auto"/>
            </w:tcBorders>
            <w:shd w:val="clear" w:color="auto" w:fill="002060"/>
          </w:tcPr>
          <w:p w:rsidR="00E45FC0" w:rsidRPr="00E45FC0" w:rsidRDefault="00E45FC0" w:rsidP="00EC4EC5">
            <w:pPr>
              <w:jc w:val="both"/>
              <w:rPr>
                <w:rFonts w:ascii="Arial" w:hAnsi="Arial" w:cs="Arial"/>
              </w:rPr>
            </w:pPr>
          </w:p>
        </w:tc>
        <w:tc>
          <w:tcPr>
            <w:tcW w:w="708" w:type="dxa"/>
            <w:tcBorders>
              <w:bottom w:val="single" w:sz="4" w:space="0" w:color="auto"/>
            </w:tcBorders>
            <w:shd w:val="clear" w:color="auto" w:fill="002060"/>
          </w:tcPr>
          <w:p w:rsidR="00E45FC0" w:rsidRPr="00E45FC0" w:rsidRDefault="00E45FC0" w:rsidP="00EC4EC5">
            <w:pPr>
              <w:jc w:val="both"/>
              <w:rPr>
                <w:rFonts w:ascii="Arial" w:hAnsi="Arial" w:cs="Arial"/>
              </w:rPr>
            </w:pPr>
          </w:p>
        </w:tc>
      </w:tr>
      <w:tr w:rsidR="00E45FC0" w:rsidRPr="00E45FC0" w:rsidTr="00EC4EC5">
        <w:tc>
          <w:tcPr>
            <w:tcW w:w="10314" w:type="dxa"/>
            <w:gridSpan w:val="6"/>
            <w:vAlign w:val="bottom"/>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Solvents (e.g. toluene, xylene, white spirit, acetone, formaldehyde and ethyl acetate)</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shd w:val="clear" w:color="auto" w:fill="FFFFFF" w:themeFill="background1"/>
          </w:tcPr>
          <w:p w:rsidR="00E45FC0" w:rsidRPr="00E45FC0" w:rsidRDefault="00E45FC0" w:rsidP="00EC4EC5">
            <w:pPr>
              <w:jc w:val="both"/>
              <w:rPr>
                <w:rFonts w:ascii="Arial" w:hAnsi="Arial" w:cs="Arial"/>
              </w:rPr>
            </w:pPr>
          </w:p>
        </w:tc>
        <w:tc>
          <w:tcPr>
            <w:tcW w:w="789" w:type="dxa"/>
            <w:shd w:val="clear" w:color="auto" w:fill="FFFFFF" w:themeFill="background1"/>
          </w:tcPr>
          <w:p w:rsidR="00E45FC0" w:rsidRPr="00E45FC0" w:rsidRDefault="00E45FC0" w:rsidP="00EC4EC5">
            <w:pPr>
              <w:jc w:val="both"/>
              <w:rPr>
                <w:rFonts w:ascii="Arial" w:hAnsi="Arial" w:cs="Arial"/>
              </w:rPr>
            </w:pPr>
          </w:p>
        </w:tc>
        <w:tc>
          <w:tcPr>
            <w:tcW w:w="709" w:type="dxa"/>
            <w:shd w:val="clear" w:color="auto" w:fill="FFFFFF" w:themeFill="background1"/>
          </w:tcPr>
          <w:p w:rsidR="00E45FC0" w:rsidRPr="00E45FC0" w:rsidRDefault="00E45FC0" w:rsidP="00EC4EC5">
            <w:pPr>
              <w:jc w:val="both"/>
              <w:rPr>
                <w:rFonts w:ascii="Arial" w:hAnsi="Arial" w:cs="Arial"/>
              </w:rPr>
            </w:pPr>
          </w:p>
        </w:tc>
        <w:tc>
          <w:tcPr>
            <w:tcW w:w="708" w:type="dxa"/>
            <w:shd w:val="clear" w:color="auto" w:fill="FFFFFF" w:themeFill="background1"/>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 xml:space="preserve">Respiratory </w:t>
            </w:r>
            <w:proofErr w:type="spellStart"/>
            <w:r w:rsidRPr="00E45FC0">
              <w:rPr>
                <w:rFonts w:ascii="Arial" w:hAnsi="Arial" w:cs="Arial"/>
              </w:rPr>
              <w:t>sensitisers</w:t>
            </w:r>
            <w:proofErr w:type="spellEnd"/>
            <w:r w:rsidRPr="00E45FC0">
              <w:rPr>
                <w:rFonts w:ascii="Arial" w:hAnsi="Arial" w:cs="Arial"/>
              </w:rPr>
              <w:t xml:space="preserve"> (</w:t>
            </w:r>
            <w:proofErr w:type="spellStart"/>
            <w:r w:rsidRPr="00E45FC0">
              <w:rPr>
                <w:rFonts w:ascii="Arial" w:hAnsi="Arial" w:cs="Arial"/>
              </w:rPr>
              <w:t>e.g</w:t>
            </w:r>
            <w:proofErr w:type="spellEnd"/>
            <w:r w:rsidRPr="00E45FC0">
              <w:rPr>
                <w:rFonts w:ascii="Arial" w:hAnsi="Arial" w:cs="Arial"/>
              </w:rPr>
              <w:t xml:space="preserve"> isocyanates)</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shd w:val="clear" w:color="auto" w:fill="FFFFFF" w:themeFill="background1"/>
          </w:tcPr>
          <w:p w:rsidR="00E45FC0" w:rsidRPr="00E45FC0" w:rsidRDefault="00E45FC0" w:rsidP="00EC4EC5">
            <w:pPr>
              <w:jc w:val="both"/>
              <w:rPr>
                <w:rFonts w:ascii="Arial" w:hAnsi="Arial" w:cs="Arial"/>
              </w:rPr>
            </w:pPr>
          </w:p>
        </w:tc>
        <w:tc>
          <w:tcPr>
            <w:tcW w:w="789" w:type="dxa"/>
            <w:shd w:val="clear" w:color="auto" w:fill="FFFFFF" w:themeFill="background1"/>
          </w:tcPr>
          <w:p w:rsidR="00E45FC0" w:rsidRPr="00E45FC0" w:rsidRDefault="00E45FC0" w:rsidP="00EC4EC5">
            <w:pPr>
              <w:jc w:val="both"/>
              <w:rPr>
                <w:rFonts w:ascii="Arial" w:hAnsi="Arial" w:cs="Arial"/>
              </w:rPr>
            </w:pPr>
          </w:p>
        </w:tc>
        <w:tc>
          <w:tcPr>
            <w:tcW w:w="709" w:type="dxa"/>
            <w:shd w:val="clear" w:color="auto" w:fill="FFFFFF" w:themeFill="background1"/>
          </w:tcPr>
          <w:p w:rsidR="00E45FC0" w:rsidRPr="00E45FC0" w:rsidRDefault="00E45FC0" w:rsidP="00EC4EC5">
            <w:pPr>
              <w:jc w:val="both"/>
              <w:rPr>
                <w:rFonts w:ascii="Arial" w:hAnsi="Arial" w:cs="Arial"/>
              </w:rPr>
            </w:pPr>
          </w:p>
        </w:tc>
        <w:tc>
          <w:tcPr>
            <w:tcW w:w="708" w:type="dxa"/>
            <w:shd w:val="clear" w:color="auto" w:fill="FFFFFF" w:themeFill="background1"/>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 xml:space="preserve">Chlorine based cleaning solutions </w:t>
            </w:r>
          </w:p>
          <w:p w:rsidR="00E45FC0" w:rsidRPr="00E45FC0" w:rsidRDefault="00E45FC0" w:rsidP="00EC4EC5">
            <w:pPr>
              <w:jc w:val="both"/>
              <w:rPr>
                <w:rFonts w:ascii="Arial" w:hAnsi="Arial" w:cs="Arial"/>
              </w:rPr>
            </w:pPr>
            <w:r w:rsidRPr="00E45FC0">
              <w:rPr>
                <w:rFonts w:ascii="Arial" w:hAnsi="Arial" w:cs="Arial"/>
              </w:rPr>
              <w:t xml:space="preserve">(e.g. </w:t>
            </w:r>
            <w:proofErr w:type="spellStart"/>
            <w:r w:rsidRPr="00E45FC0">
              <w:rPr>
                <w:rFonts w:ascii="Arial" w:hAnsi="Arial" w:cs="Arial"/>
              </w:rPr>
              <w:t>Chlorclean</w:t>
            </w:r>
            <w:proofErr w:type="spellEnd"/>
            <w:r w:rsidRPr="00E45FC0">
              <w:rPr>
                <w:rFonts w:ascii="Arial" w:hAnsi="Arial" w:cs="Arial"/>
              </w:rPr>
              <w:t xml:space="preserve">, </w:t>
            </w:r>
            <w:proofErr w:type="spellStart"/>
            <w:r w:rsidRPr="00E45FC0">
              <w:rPr>
                <w:rFonts w:ascii="Arial" w:hAnsi="Arial" w:cs="Arial"/>
              </w:rPr>
              <w:t>Actichlor</w:t>
            </w:r>
            <w:proofErr w:type="spellEnd"/>
            <w:r w:rsidRPr="00E45FC0">
              <w:rPr>
                <w:rFonts w:ascii="Arial" w:hAnsi="Arial" w:cs="Arial"/>
              </w:rPr>
              <w:t xml:space="preserve">, </w:t>
            </w:r>
            <w:proofErr w:type="spellStart"/>
            <w:r w:rsidRPr="00E45FC0">
              <w:rPr>
                <w:rFonts w:ascii="Arial" w:hAnsi="Arial" w:cs="Arial"/>
              </w:rPr>
              <w:t>Tristel</w:t>
            </w:r>
            <w:proofErr w:type="spellEnd"/>
            <w:r w:rsidRPr="00E45FC0">
              <w:rPr>
                <w:rFonts w:ascii="Arial" w:hAnsi="Arial" w:cs="Arial"/>
              </w:rPr>
              <w:t>)</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shd w:val="clear" w:color="auto" w:fill="FFFFFF" w:themeFill="background1"/>
          </w:tcPr>
          <w:p w:rsidR="00E45FC0" w:rsidRPr="00E45FC0" w:rsidRDefault="00E45FC0" w:rsidP="00EC4EC5">
            <w:pPr>
              <w:jc w:val="both"/>
              <w:rPr>
                <w:rFonts w:ascii="Arial" w:hAnsi="Arial" w:cs="Arial"/>
              </w:rPr>
            </w:pPr>
          </w:p>
        </w:tc>
        <w:tc>
          <w:tcPr>
            <w:tcW w:w="789" w:type="dxa"/>
            <w:shd w:val="clear" w:color="auto" w:fill="FFFFFF" w:themeFill="background1"/>
          </w:tcPr>
          <w:p w:rsidR="00E45FC0" w:rsidRPr="00E45FC0" w:rsidRDefault="00E45FC0" w:rsidP="00EC4EC5">
            <w:pPr>
              <w:jc w:val="both"/>
              <w:rPr>
                <w:rFonts w:ascii="Arial" w:hAnsi="Arial" w:cs="Arial"/>
              </w:rPr>
            </w:pPr>
          </w:p>
        </w:tc>
        <w:tc>
          <w:tcPr>
            <w:tcW w:w="709" w:type="dxa"/>
            <w:shd w:val="clear" w:color="auto" w:fill="FFFFFF" w:themeFill="background1"/>
          </w:tcPr>
          <w:p w:rsidR="00E45FC0" w:rsidRPr="00E45FC0" w:rsidRDefault="00E45FC0" w:rsidP="00EC4EC5">
            <w:pPr>
              <w:jc w:val="both"/>
              <w:rPr>
                <w:rFonts w:ascii="Arial" w:hAnsi="Arial" w:cs="Arial"/>
              </w:rPr>
            </w:pPr>
          </w:p>
        </w:tc>
        <w:tc>
          <w:tcPr>
            <w:tcW w:w="708" w:type="dxa"/>
            <w:shd w:val="clear" w:color="auto" w:fill="FFFFFF" w:themeFill="background1"/>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Animals</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shd w:val="clear" w:color="auto" w:fill="FFFFFF" w:themeFill="background1"/>
          </w:tcPr>
          <w:p w:rsidR="00E45FC0" w:rsidRPr="00E45FC0" w:rsidRDefault="00E45FC0" w:rsidP="00EC4EC5">
            <w:pPr>
              <w:jc w:val="both"/>
              <w:rPr>
                <w:rFonts w:ascii="Arial" w:hAnsi="Arial" w:cs="Arial"/>
              </w:rPr>
            </w:pPr>
          </w:p>
        </w:tc>
        <w:tc>
          <w:tcPr>
            <w:tcW w:w="789" w:type="dxa"/>
            <w:shd w:val="clear" w:color="auto" w:fill="FFFFFF" w:themeFill="background1"/>
          </w:tcPr>
          <w:p w:rsidR="00E45FC0" w:rsidRPr="00E45FC0" w:rsidRDefault="00E45FC0" w:rsidP="00EC4EC5">
            <w:pPr>
              <w:jc w:val="both"/>
              <w:rPr>
                <w:rFonts w:ascii="Arial" w:hAnsi="Arial" w:cs="Arial"/>
              </w:rPr>
            </w:pPr>
          </w:p>
        </w:tc>
        <w:tc>
          <w:tcPr>
            <w:tcW w:w="709" w:type="dxa"/>
            <w:shd w:val="clear" w:color="auto" w:fill="FFFFFF" w:themeFill="background1"/>
          </w:tcPr>
          <w:p w:rsidR="00E45FC0" w:rsidRPr="00E45FC0" w:rsidRDefault="00E45FC0" w:rsidP="00EC4EC5">
            <w:pPr>
              <w:jc w:val="both"/>
              <w:rPr>
                <w:rFonts w:ascii="Arial" w:hAnsi="Arial" w:cs="Arial"/>
              </w:rPr>
            </w:pPr>
          </w:p>
        </w:tc>
        <w:tc>
          <w:tcPr>
            <w:tcW w:w="708" w:type="dxa"/>
            <w:shd w:val="clear" w:color="auto" w:fill="FFFFFF" w:themeFill="background1"/>
          </w:tcPr>
          <w:p w:rsidR="00E45FC0" w:rsidRPr="00E45FC0" w:rsidRDefault="00E45FC0" w:rsidP="00EC4EC5">
            <w:pPr>
              <w:jc w:val="both"/>
              <w:rPr>
                <w:rFonts w:ascii="Arial" w:hAnsi="Arial" w:cs="Arial"/>
              </w:rPr>
            </w:pPr>
          </w:p>
        </w:tc>
      </w:tr>
      <w:tr w:rsidR="00E45FC0" w:rsidRPr="00E45FC0" w:rsidTr="00EC4EC5">
        <w:tc>
          <w:tcPr>
            <w:tcW w:w="662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Cytotoxic drugs</w:t>
            </w:r>
          </w:p>
        </w:tc>
        <w:tc>
          <w:tcPr>
            <w:tcW w:w="70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N</w:t>
            </w:r>
          </w:p>
        </w:tc>
        <w:tc>
          <w:tcPr>
            <w:tcW w:w="770" w:type="dxa"/>
            <w:tcBorders>
              <w:bottom w:val="single" w:sz="4" w:space="0" w:color="auto"/>
            </w:tcBorders>
            <w:shd w:val="clear" w:color="auto" w:fill="FFFFFF" w:themeFill="background1"/>
          </w:tcPr>
          <w:p w:rsidR="00E45FC0" w:rsidRPr="00E45FC0" w:rsidRDefault="00E45FC0" w:rsidP="00EC4EC5">
            <w:pPr>
              <w:jc w:val="both"/>
              <w:rPr>
                <w:rFonts w:ascii="Arial" w:hAnsi="Arial" w:cs="Arial"/>
              </w:rPr>
            </w:pPr>
          </w:p>
        </w:tc>
        <w:tc>
          <w:tcPr>
            <w:tcW w:w="789" w:type="dxa"/>
            <w:tcBorders>
              <w:bottom w:val="single" w:sz="4" w:space="0" w:color="auto"/>
            </w:tcBorders>
            <w:shd w:val="clear" w:color="auto" w:fill="FFFFFF" w:themeFill="background1"/>
          </w:tcPr>
          <w:p w:rsidR="00E45FC0" w:rsidRPr="00E45FC0" w:rsidRDefault="00E45FC0" w:rsidP="00EC4EC5">
            <w:pPr>
              <w:jc w:val="both"/>
              <w:rPr>
                <w:rFonts w:ascii="Arial" w:hAnsi="Arial" w:cs="Arial"/>
              </w:rPr>
            </w:pPr>
          </w:p>
        </w:tc>
        <w:tc>
          <w:tcPr>
            <w:tcW w:w="709" w:type="dxa"/>
            <w:tcBorders>
              <w:bottom w:val="single" w:sz="4" w:space="0" w:color="auto"/>
            </w:tcBorders>
            <w:shd w:val="clear" w:color="auto" w:fill="FFFFFF" w:themeFill="background1"/>
          </w:tcPr>
          <w:p w:rsidR="00E45FC0" w:rsidRPr="00E45FC0" w:rsidRDefault="00E45FC0" w:rsidP="00EC4EC5">
            <w:pPr>
              <w:jc w:val="both"/>
              <w:rPr>
                <w:rFonts w:ascii="Arial" w:hAnsi="Arial" w:cs="Arial"/>
              </w:rPr>
            </w:pPr>
          </w:p>
        </w:tc>
        <w:tc>
          <w:tcPr>
            <w:tcW w:w="708" w:type="dxa"/>
            <w:tcBorders>
              <w:bottom w:val="single" w:sz="4" w:space="0" w:color="auto"/>
            </w:tcBorders>
            <w:shd w:val="clear" w:color="auto" w:fill="FFFFFF" w:themeFill="background1"/>
          </w:tcPr>
          <w:p w:rsidR="00E45FC0" w:rsidRPr="00E45FC0" w:rsidRDefault="00E45FC0" w:rsidP="00EC4EC5">
            <w:pPr>
              <w:jc w:val="both"/>
              <w:rPr>
                <w:rFonts w:ascii="Arial" w:hAnsi="Arial" w:cs="Arial"/>
              </w:rPr>
            </w:pPr>
          </w:p>
        </w:tc>
      </w:tr>
      <w:tr w:rsidR="00E45FC0" w:rsidRPr="00E45FC0" w:rsidTr="00EC4EC5">
        <w:tc>
          <w:tcPr>
            <w:tcW w:w="7338" w:type="dxa"/>
            <w:gridSpan w:val="2"/>
            <w:shd w:val="clear" w:color="auto" w:fill="auto"/>
          </w:tcPr>
          <w:p w:rsidR="00E45FC0" w:rsidRPr="00E45FC0" w:rsidRDefault="00E45FC0" w:rsidP="00EC4EC5">
            <w:pPr>
              <w:jc w:val="both"/>
              <w:rPr>
                <w:rFonts w:ascii="Arial" w:hAnsi="Arial" w:cs="Arial"/>
                <w:b/>
              </w:rPr>
            </w:pPr>
          </w:p>
        </w:tc>
        <w:tc>
          <w:tcPr>
            <w:tcW w:w="770" w:type="dxa"/>
            <w:shd w:val="clear" w:color="auto" w:fill="auto"/>
          </w:tcPr>
          <w:p w:rsidR="00E45FC0" w:rsidRPr="00E45FC0" w:rsidRDefault="00E45FC0" w:rsidP="00EC4EC5">
            <w:pPr>
              <w:jc w:val="both"/>
              <w:rPr>
                <w:rFonts w:ascii="Arial" w:hAnsi="Arial" w:cs="Arial"/>
                <w:b/>
              </w:rPr>
            </w:pPr>
          </w:p>
        </w:tc>
        <w:tc>
          <w:tcPr>
            <w:tcW w:w="789" w:type="dxa"/>
            <w:shd w:val="clear" w:color="auto" w:fill="auto"/>
          </w:tcPr>
          <w:p w:rsidR="00E45FC0" w:rsidRPr="00E45FC0" w:rsidRDefault="00E45FC0" w:rsidP="00EC4EC5">
            <w:pPr>
              <w:jc w:val="both"/>
              <w:rPr>
                <w:rFonts w:ascii="Arial" w:hAnsi="Arial" w:cs="Arial"/>
                <w:b/>
              </w:rPr>
            </w:pPr>
          </w:p>
        </w:tc>
        <w:tc>
          <w:tcPr>
            <w:tcW w:w="709" w:type="dxa"/>
            <w:shd w:val="clear" w:color="auto" w:fill="auto"/>
          </w:tcPr>
          <w:p w:rsidR="00E45FC0" w:rsidRPr="00E45FC0" w:rsidRDefault="00E45FC0" w:rsidP="00EC4EC5">
            <w:pPr>
              <w:jc w:val="both"/>
              <w:rPr>
                <w:rFonts w:ascii="Arial" w:hAnsi="Arial" w:cs="Arial"/>
                <w:b/>
              </w:rPr>
            </w:pPr>
          </w:p>
        </w:tc>
        <w:tc>
          <w:tcPr>
            <w:tcW w:w="708" w:type="dxa"/>
            <w:shd w:val="clear" w:color="auto" w:fill="auto"/>
          </w:tcPr>
          <w:p w:rsidR="00E45FC0" w:rsidRPr="00E45FC0" w:rsidRDefault="00E45FC0" w:rsidP="00EC4EC5">
            <w:pPr>
              <w:jc w:val="both"/>
              <w:rPr>
                <w:rFonts w:ascii="Arial" w:hAnsi="Arial" w:cs="Arial"/>
                <w:b/>
              </w:rPr>
            </w:pPr>
          </w:p>
        </w:tc>
      </w:tr>
      <w:tr w:rsidR="00E45FC0" w:rsidRPr="00E45FC0" w:rsidTr="00EC4EC5">
        <w:tc>
          <w:tcPr>
            <w:tcW w:w="7338" w:type="dxa"/>
            <w:gridSpan w:val="2"/>
            <w:shd w:val="clear" w:color="auto" w:fill="002060"/>
          </w:tcPr>
          <w:p w:rsidR="00E45FC0" w:rsidRPr="00E45FC0" w:rsidRDefault="00E45FC0" w:rsidP="00EC4EC5">
            <w:pPr>
              <w:jc w:val="both"/>
              <w:rPr>
                <w:rFonts w:ascii="Arial" w:hAnsi="Arial" w:cs="Arial"/>
              </w:rPr>
            </w:pPr>
            <w:r w:rsidRPr="00E45FC0">
              <w:rPr>
                <w:rFonts w:ascii="Arial" w:hAnsi="Arial" w:cs="Arial"/>
                <w:b/>
              </w:rPr>
              <w:t>Risks requiring Other Health Surveillance</w:t>
            </w:r>
          </w:p>
        </w:tc>
        <w:tc>
          <w:tcPr>
            <w:tcW w:w="770" w:type="dxa"/>
            <w:shd w:val="clear" w:color="auto" w:fill="002060"/>
          </w:tcPr>
          <w:p w:rsidR="00E45FC0" w:rsidRPr="00E45FC0" w:rsidRDefault="00E45FC0" w:rsidP="00EC4EC5">
            <w:pPr>
              <w:jc w:val="both"/>
              <w:rPr>
                <w:rFonts w:ascii="Arial" w:hAnsi="Arial" w:cs="Arial"/>
                <w:b/>
              </w:rPr>
            </w:pPr>
          </w:p>
        </w:tc>
        <w:tc>
          <w:tcPr>
            <w:tcW w:w="789" w:type="dxa"/>
            <w:shd w:val="clear" w:color="auto" w:fill="002060"/>
          </w:tcPr>
          <w:p w:rsidR="00E45FC0" w:rsidRPr="00E45FC0" w:rsidRDefault="00E45FC0" w:rsidP="00EC4EC5">
            <w:pPr>
              <w:jc w:val="both"/>
              <w:rPr>
                <w:rFonts w:ascii="Arial" w:hAnsi="Arial" w:cs="Arial"/>
                <w:b/>
              </w:rPr>
            </w:pPr>
          </w:p>
        </w:tc>
        <w:tc>
          <w:tcPr>
            <w:tcW w:w="709" w:type="dxa"/>
            <w:shd w:val="clear" w:color="auto" w:fill="002060"/>
          </w:tcPr>
          <w:p w:rsidR="00E45FC0" w:rsidRPr="00E45FC0" w:rsidRDefault="00E45FC0" w:rsidP="00EC4EC5">
            <w:pPr>
              <w:jc w:val="both"/>
              <w:rPr>
                <w:rFonts w:ascii="Arial" w:hAnsi="Arial" w:cs="Arial"/>
                <w:b/>
              </w:rPr>
            </w:pPr>
          </w:p>
        </w:tc>
        <w:tc>
          <w:tcPr>
            <w:tcW w:w="708" w:type="dxa"/>
            <w:shd w:val="clear" w:color="auto" w:fill="002060"/>
          </w:tcPr>
          <w:p w:rsidR="00E45FC0" w:rsidRPr="00E45FC0" w:rsidRDefault="00E45FC0" w:rsidP="00EC4EC5">
            <w:pPr>
              <w:jc w:val="both"/>
              <w:rPr>
                <w:rFonts w:ascii="Arial" w:hAnsi="Arial" w:cs="Arial"/>
                <w:b/>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Radiation (&gt;6mSv)</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Laser (Class 3R, 3B, 4)</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Dusty environment (&gt;4mg/m3)</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Noise (over 80dBA)</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lastRenderedPageBreak/>
              <w:t>Hand held vibration tools (=&gt;2.5 m/s2)</w:t>
            </w:r>
          </w:p>
        </w:tc>
        <w:tc>
          <w:tcPr>
            <w:tcW w:w="709" w:type="dxa"/>
            <w:tcBorders>
              <w:bottom w:val="single" w:sz="4" w:space="0" w:color="auto"/>
            </w:tcBorders>
          </w:tcPr>
          <w:p w:rsidR="00E45FC0" w:rsidRPr="00E45FC0" w:rsidRDefault="00E45FC0" w:rsidP="00EC4EC5">
            <w:pPr>
              <w:jc w:val="both"/>
              <w:rPr>
                <w:rFonts w:ascii="Arial" w:hAnsi="Arial" w:cs="Arial"/>
              </w:rPr>
            </w:pPr>
            <w:r w:rsidRPr="00E45FC0">
              <w:rPr>
                <w:rFonts w:ascii="Arial" w:hAnsi="Arial" w:cs="Arial"/>
              </w:rPr>
              <w:t>N</w:t>
            </w:r>
          </w:p>
        </w:tc>
        <w:tc>
          <w:tcPr>
            <w:tcW w:w="770" w:type="dxa"/>
            <w:tcBorders>
              <w:bottom w:val="single" w:sz="4" w:space="0" w:color="auto"/>
            </w:tcBorders>
          </w:tcPr>
          <w:p w:rsidR="00E45FC0" w:rsidRPr="00E45FC0" w:rsidRDefault="00E45FC0" w:rsidP="00EC4EC5">
            <w:pPr>
              <w:jc w:val="both"/>
              <w:rPr>
                <w:rFonts w:ascii="Arial" w:hAnsi="Arial" w:cs="Arial"/>
              </w:rPr>
            </w:pPr>
          </w:p>
        </w:tc>
        <w:tc>
          <w:tcPr>
            <w:tcW w:w="789" w:type="dxa"/>
            <w:tcBorders>
              <w:bottom w:val="single" w:sz="4" w:space="0" w:color="auto"/>
            </w:tcBorders>
          </w:tcPr>
          <w:p w:rsidR="00E45FC0" w:rsidRPr="00E45FC0" w:rsidRDefault="00E45FC0" w:rsidP="00EC4EC5">
            <w:pPr>
              <w:jc w:val="both"/>
              <w:rPr>
                <w:rFonts w:ascii="Arial" w:hAnsi="Arial" w:cs="Arial"/>
              </w:rPr>
            </w:pPr>
          </w:p>
        </w:tc>
        <w:tc>
          <w:tcPr>
            <w:tcW w:w="709" w:type="dxa"/>
            <w:tcBorders>
              <w:bottom w:val="single" w:sz="4" w:space="0" w:color="auto"/>
            </w:tcBorders>
          </w:tcPr>
          <w:p w:rsidR="00E45FC0" w:rsidRPr="00E45FC0" w:rsidRDefault="00E45FC0" w:rsidP="00EC4EC5">
            <w:pPr>
              <w:jc w:val="both"/>
              <w:rPr>
                <w:rFonts w:ascii="Arial" w:hAnsi="Arial" w:cs="Arial"/>
              </w:rPr>
            </w:pPr>
          </w:p>
        </w:tc>
        <w:tc>
          <w:tcPr>
            <w:tcW w:w="708" w:type="dxa"/>
            <w:tcBorders>
              <w:bottom w:val="single" w:sz="4" w:space="0" w:color="auto"/>
            </w:tcBorders>
          </w:tcPr>
          <w:p w:rsidR="00E45FC0" w:rsidRPr="00E45FC0" w:rsidRDefault="00E45FC0" w:rsidP="00EC4EC5">
            <w:pPr>
              <w:jc w:val="both"/>
              <w:rPr>
                <w:rFonts w:ascii="Arial" w:hAnsi="Arial" w:cs="Arial"/>
              </w:rPr>
            </w:pPr>
          </w:p>
        </w:tc>
      </w:tr>
      <w:tr w:rsidR="00E45FC0" w:rsidRPr="00E45FC0" w:rsidTr="00EC4EC5">
        <w:tc>
          <w:tcPr>
            <w:tcW w:w="10314" w:type="dxa"/>
            <w:gridSpan w:val="6"/>
            <w:shd w:val="clear" w:color="auto" w:fill="auto"/>
          </w:tcPr>
          <w:p w:rsidR="00E45FC0" w:rsidRPr="00E45FC0" w:rsidRDefault="00E45FC0" w:rsidP="00EC4EC5">
            <w:pPr>
              <w:jc w:val="both"/>
              <w:rPr>
                <w:rFonts w:ascii="Arial" w:hAnsi="Arial" w:cs="Arial"/>
                <w:b/>
              </w:rPr>
            </w:pPr>
          </w:p>
        </w:tc>
      </w:tr>
      <w:tr w:rsidR="00E45FC0" w:rsidRPr="00E45FC0" w:rsidTr="00EC4EC5">
        <w:tc>
          <w:tcPr>
            <w:tcW w:w="7338" w:type="dxa"/>
            <w:gridSpan w:val="2"/>
            <w:shd w:val="clear" w:color="auto" w:fill="002060"/>
          </w:tcPr>
          <w:p w:rsidR="00E45FC0" w:rsidRPr="00E45FC0" w:rsidRDefault="00E45FC0" w:rsidP="00EC4EC5">
            <w:pPr>
              <w:jc w:val="both"/>
              <w:rPr>
                <w:rFonts w:ascii="Arial" w:hAnsi="Arial" w:cs="Arial"/>
                <w:b/>
              </w:rPr>
            </w:pPr>
            <w:r w:rsidRPr="00E45FC0">
              <w:rPr>
                <w:rFonts w:ascii="Arial" w:hAnsi="Arial" w:cs="Arial"/>
                <w:b/>
              </w:rPr>
              <w:t>Other General Hazards/ Risks</w:t>
            </w:r>
          </w:p>
        </w:tc>
        <w:tc>
          <w:tcPr>
            <w:tcW w:w="770" w:type="dxa"/>
            <w:shd w:val="clear" w:color="auto" w:fill="002060"/>
          </w:tcPr>
          <w:p w:rsidR="00E45FC0" w:rsidRPr="00E45FC0" w:rsidRDefault="00E45FC0" w:rsidP="00EC4EC5">
            <w:pPr>
              <w:jc w:val="both"/>
              <w:rPr>
                <w:rFonts w:ascii="Arial" w:hAnsi="Arial" w:cs="Arial"/>
                <w:b/>
              </w:rPr>
            </w:pPr>
          </w:p>
        </w:tc>
        <w:tc>
          <w:tcPr>
            <w:tcW w:w="789" w:type="dxa"/>
            <w:shd w:val="clear" w:color="auto" w:fill="002060"/>
          </w:tcPr>
          <w:p w:rsidR="00E45FC0" w:rsidRPr="00E45FC0" w:rsidRDefault="00E45FC0" w:rsidP="00EC4EC5">
            <w:pPr>
              <w:jc w:val="both"/>
              <w:rPr>
                <w:rFonts w:ascii="Arial" w:hAnsi="Arial" w:cs="Arial"/>
                <w:b/>
              </w:rPr>
            </w:pPr>
          </w:p>
        </w:tc>
        <w:tc>
          <w:tcPr>
            <w:tcW w:w="709" w:type="dxa"/>
            <w:shd w:val="clear" w:color="auto" w:fill="002060"/>
          </w:tcPr>
          <w:p w:rsidR="00E45FC0" w:rsidRPr="00E45FC0" w:rsidRDefault="00E45FC0" w:rsidP="00EC4EC5">
            <w:pPr>
              <w:jc w:val="both"/>
              <w:rPr>
                <w:rFonts w:ascii="Arial" w:hAnsi="Arial" w:cs="Arial"/>
                <w:b/>
              </w:rPr>
            </w:pPr>
          </w:p>
        </w:tc>
        <w:tc>
          <w:tcPr>
            <w:tcW w:w="708" w:type="dxa"/>
            <w:shd w:val="clear" w:color="auto" w:fill="002060"/>
          </w:tcPr>
          <w:p w:rsidR="00E45FC0" w:rsidRPr="00E45FC0" w:rsidRDefault="00E45FC0" w:rsidP="00EC4EC5">
            <w:pPr>
              <w:jc w:val="both"/>
              <w:rPr>
                <w:rFonts w:ascii="Arial" w:hAnsi="Arial" w:cs="Arial"/>
                <w:b/>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 xml:space="preserve">VDU use </w:t>
            </w:r>
            <w:proofErr w:type="gramStart"/>
            <w:r w:rsidRPr="00E45FC0">
              <w:rPr>
                <w:rFonts w:ascii="Arial" w:hAnsi="Arial" w:cs="Arial"/>
              </w:rPr>
              <w:t>( &gt;</w:t>
            </w:r>
            <w:proofErr w:type="gramEnd"/>
            <w:r w:rsidRPr="00E45FC0">
              <w:rPr>
                <w:rFonts w:ascii="Arial" w:hAnsi="Arial" w:cs="Arial"/>
              </w:rPr>
              <w:t xml:space="preserve"> 1 hour daily)</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r w:rsidRPr="00E45FC0">
              <w:rPr>
                <w:rFonts w:ascii="Arial" w:hAnsi="Arial" w:cs="Arial"/>
              </w:rPr>
              <w:t>X</w:t>
            </w: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Heavy manual handling (&gt;10kg)</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r w:rsidRPr="00E45FC0">
              <w:rPr>
                <w:rFonts w:ascii="Arial" w:hAnsi="Arial" w:cs="Arial"/>
              </w:rPr>
              <w:t>X</w:t>
            </w: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Driving</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r w:rsidRPr="00E45FC0">
              <w:rPr>
                <w:rFonts w:ascii="Arial" w:hAnsi="Arial" w:cs="Arial"/>
              </w:rPr>
              <w:t>X</w:t>
            </w: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Food handling</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Night working</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vAlign w:val="bottom"/>
          </w:tcPr>
          <w:p w:rsidR="00E45FC0" w:rsidRPr="00E45FC0" w:rsidRDefault="00E45FC0" w:rsidP="00EC4EC5">
            <w:pPr>
              <w:jc w:val="both"/>
              <w:rPr>
                <w:rFonts w:ascii="Arial" w:hAnsi="Arial" w:cs="Arial"/>
              </w:rPr>
            </w:pPr>
            <w:r w:rsidRPr="00E45FC0">
              <w:rPr>
                <w:rFonts w:ascii="Arial" w:hAnsi="Arial" w:cs="Arial"/>
              </w:rPr>
              <w:t>Electrical work</w:t>
            </w:r>
          </w:p>
        </w:tc>
        <w:tc>
          <w:tcPr>
            <w:tcW w:w="709" w:type="dxa"/>
          </w:tcPr>
          <w:p w:rsidR="00E45FC0" w:rsidRPr="00E45FC0" w:rsidRDefault="00E45FC0" w:rsidP="00EC4EC5">
            <w:pPr>
              <w:jc w:val="both"/>
              <w:rPr>
                <w:rFonts w:ascii="Arial" w:hAnsi="Arial" w:cs="Arial"/>
              </w:rPr>
            </w:pPr>
            <w:r w:rsidRPr="00E45FC0">
              <w:rPr>
                <w:rFonts w:ascii="Arial" w:hAnsi="Arial" w:cs="Arial"/>
              </w:rPr>
              <w:t>N</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 xml:space="preserve">Physical Effort </w:t>
            </w:r>
          </w:p>
        </w:tc>
        <w:tc>
          <w:tcPr>
            <w:tcW w:w="709" w:type="dxa"/>
          </w:tcPr>
          <w:p w:rsidR="00E45FC0" w:rsidRPr="00E45FC0" w:rsidRDefault="00E45FC0" w:rsidP="00EC4EC5">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r w:rsidRPr="00E45FC0">
              <w:rPr>
                <w:rFonts w:ascii="Arial" w:hAnsi="Arial" w:cs="Arial"/>
              </w:rPr>
              <w:t>X</w:t>
            </w: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 xml:space="preserve">Mental Effort </w:t>
            </w:r>
          </w:p>
        </w:tc>
        <w:tc>
          <w:tcPr>
            <w:tcW w:w="709" w:type="dxa"/>
          </w:tcPr>
          <w:p w:rsidR="00E45FC0" w:rsidRPr="00E45FC0" w:rsidRDefault="00E45FC0" w:rsidP="00EC4EC5">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r w:rsidRPr="00E45FC0">
              <w:rPr>
                <w:rFonts w:ascii="Arial" w:hAnsi="Arial" w:cs="Arial"/>
              </w:rPr>
              <w:t>X</w:t>
            </w: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 xml:space="preserve">Emotional Effort </w:t>
            </w:r>
          </w:p>
        </w:tc>
        <w:tc>
          <w:tcPr>
            <w:tcW w:w="709" w:type="dxa"/>
          </w:tcPr>
          <w:p w:rsidR="00E45FC0" w:rsidRPr="00E45FC0" w:rsidRDefault="00E45FC0" w:rsidP="00EC4EC5">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r w:rsidRPr="00E45FC0">
              <w:rPr>
                <w:rFonts w:ascii="Arial" w:hAnsi="Arial" w:cs="Arial"/>
              </w:rPr>
              <w:t>X</w:t>
            </w: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Working in isolation</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0969F4" w:rsidP="00EC4EC5">
            <w:pPr>
              <w:jc w:val="both"/>
              <w:rPr>
                <w:rFonts w:ascii="Arial" w:hAnsi="Arial" w:cs="Arial"/>
              </w:rPr>
            </w:pPr>
            <w:r>
              <w:rPr>
                <w:rFonts w:ascii="Arial" w:hAnsi="Arial" w:cs="Arial"/>
              </w:rPr>
              <w:t>X</w:t>
            </w: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r w:rsidR="00E45FC0" w:rsidRPr="00E45FC0" w:rsidTr="00EC4EC5">
        <w:tc>
          <w:tcPr>
            <w:tcW w:w="6629" w:type="dxa"/>
          </w:tcPr>
          <w:p w:rsidR="00E45FC0" w:rsidRPr="00E45FC0" w:rsidRDefault="00E45FC0" w:rsidP="00EC4EC5">
            <w:pPr>
              <w:jc w:val="both"/>
              <w:rPr>
                <w:rFonts w:ascii="Arial" w:hAnsi="Arial" w:cs="Arial"/>
              </w:rPr>
            </w:pPr>
            <w:r w:rsidRPr="00E45FC0">
              <w:rPr>
                <w:rFonts w:ascii="Arial" w:hAnsi="Arial" w:cs="Arial"/>
              </w:rPr>
              <w:t>Challenging behaviour</w:t>
            </w:r>
          </w:p>
        </w:tc>
        <w:tc>
          <w:tcPr>
            <w:tcW w:w="709" w:type="dxa"/>
          </w:tcPr>
          <w:p w:rsidR="00E45FC0" w:rsidRPr="00E45FC0" w:rsidRDefault="00E45FC0" w:rsidP="00EC4EC5">
            <w:pPr>
              <w:jc w:val="both"/>
              <w:rPr>
                <w:rFonts w:ascii="Arial" w:hAnsi="Arial" w:cs="Arial"/>
              </w:rPr>
            </w:pPr>
            <w:r w:rsidRPr="00E45FC0">
              <w:rPr>
                <w:rFonts w:ascii="Arial" w:hAnsi="Arial" w:cs="Arial"/>
              </w:rPr>
              <w:t>Y</w:t>
            </w:r>
          </w:p>
        </w:tc>
        <w:tc>
          <w:tcPr>
            <w:tcW w:w="770" w:type="dxa"/>
          </w:tcPr>
          <w:p w:rsidR="00E45FC0" w:rsidRPr="00E45FC0" w:rsidRDefault="00E45FC0" w:rsidP="00EC4EC5">
            <w:pPr>
              <w:jc w:val="both"/>
              <w:rPr>
                <w:rFonts w:ascii="Arial" w:hAnsi="Arial" w:cs="Arial"/>
              </w:rPr>
            </w:pPr>
          </w:p>
        </w:tc>
        <w:tc>
          <w:tcPr>
            <w:tcW w:w="789" w:type="dxa"/>
          </w:tcPr>
          <w:p w:rsidR="00E45FC0" w:rsidRPr="00E45FC0" w:rsidRDefault="00E45FC0" w:rsidP="00EC4EC5">
            <w:pPr>
              <w:jc w:val="both"/>
              <w:rPr>
                <w:rFonts w:ascii="Arial" w:hAnsi="Arial" w:cs="Arial"/>
              </w:rPr>
            </w:pPr>
            <w:r w:rsidRPr="00E45FC0">
              <w:rPr>
                <w:rFonts w:ascii="Arial" w:hAnsi="Arial" w:cs="Arial"/>
              </w:rPr>
              <w:t>X</w:t>
            </w:r>
          </w:p>
        </w:tc>
        <w:tc>
          <w:tcPr>
            <w:tcW w:w="709" w:type="dxa"/>
          </w:tcPr>
          <w:p w:rsidR="00E45FC0" w:rsidRPr="00E45FC0" w:rsidRDefault="00E45FC0" w:rsidP="00EC4EC5">
            <w:pPr>
              <w:jc w:val="both"/>
              <w:rPr>
                <w:rFonts w:ascii="Arial" w:hAnsi="Arial" w:cs="Arial"/>
              </w:rPr>
            </w:pPr>
          </w:p>
        </w:tc>
        <w:tc>
          <w:tcPr>
            <w:tcW w:w="708" w:type="dxa"/>
          </w:tcPr>
          <w:p w:rsidR="00E45FC0" w:rsidRPr="00E45FC0" w:rsidRDefault="00E45FC0" w:rsidP="00EC4EC5">
            <w:pPr>
              <w:jc w:val="both"/>
              <w:rPr>
                <w:rFonts w:ascii="Arial" w:hAnsi="Arial" w:cs="Arial"/>
              </w:rPr>
            </w:pPr>
          </w:p>
        </w:tc>
      </w:tr>
    </w:tbl>
    <w:p w:rsidR="00E45FC0" w:rsidRPr="00E45FC0" w:rsidRDefault="00E45FC0" w:rsidP="00E45FC0">
      <w:pPr>
        <w:tabs>
          <w:tab w:val="left" w:pos="1080"/>
        </w:tabs>
        <w:rPr>
          <w:rFonts w:ascii="Arial" w:hAnsi="Arial" w:cs="Arial"/>
        </w:rPr>
      </w:pPr>
    </w:p>
    <w:p w:rsidR="00E45FC0" w:rsidRPr="00E45FC0" w:rsidRDefault="00E45FC0" w:rsidP="00E45FC0">
      <w:pPr>
        <w:spacing w:after="0" w:line="240" w:lineRule="auto"/>
        <w:rPr>
          <w:rFonts w:ascii="Arial" w:eastAsia="Times New Roman" w:hAnsi="Arial" w:cs="Arial"/>
          <w:sz w:val="20"/>
          <w:szCs w:val="20"/>
        </w:rPr>
      </w:pPr>
    </w:p>
    <w:p w:rsidR="00E45FC0" w:rsidRPr="00E45FC0" w:rsidRDefault="00E45FC0"/>
    <w:sectPr w:rsidR="00E45FC0" w:rsidRPr="00E45FC0"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3416" w:rsidRDefault="00C03416">
      <w:pPr>
        <w:spacing w:after="0" w:line="240" w:lineRule="auto"/>
      </w:pPr>
      <w:r>
        <w:separator/>
      </w:r>
    </w:p>
  </w:endnote>
  <w:endnote w:type="continuationSeparator" w:id="0">
    <w:p w:rsidR="00C03416" w:rsidRDefault="00C034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E45FC0">
    <w:pPr>
      <w:pStyle w:val="Footer"/>
    </w:pPr>
    <w:r>
      <w:t xml:space="preserve">JE Ref: 769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3416" w:rsidRDefault="00C03416">
      <w:pPr>
        <w:spacing w:after="0" w:line="240" w:lineRule="auto"/>
      </w:pPr>
      <w:r>
        <w:separator/>
      </w:r>
    </w:p>
  </w:footnote>
  <w:footnote w:type="continuationSeparator" w:id="0">
    <w:p w:rsidR="00C03416" w:rsidRDefault="00C034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491E0E">
    <w:pPr>
      <w:pStyle w:val="Header"/>
    </w:pPr>
  </w:p>
  <w:p w:rsidR="000C32E3" w:rsidRDefault="00491E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FC0"/>
    <w:rsid w:val="00026713"/>
    <w:rsid w:val="000969F4"/>
    <w:rsid w:val="002C3AF4"/>
    <w:rsid w:val="00491E0E"/>
    <w:rsid w:val="00584437"/>
    <w:rsid w:val="005B2CB6"/>
    <w:rsid w:val="00604687"/>
    <w:rsid w:val="0078449E"/>
    <w:rsid w:val="007E25E8"/>
    <w:rsid w:val="00891E82"/>
    <w:rsid w:val="00A52468"/>
    <w:rsid w:val="00C03416"/>
    <w:rsid w:val="00D758AD"/>
    <w:rsid w:val="00DF760A"/>
    <w:rsid w:val="00E01B97"/>
    <w:rsid w:val="00E45F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E462905-732F-48C9-8B0D-4940A876F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45FC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5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E45FC0"/>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E45FC0"/>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E45F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5FC0"/>
  </w:style>
  <w:style w:type="paragraph" w:styleId="Footer">
    <w:name w:val="footer"/>
    <w:basedOn w:val="Normal"/>
    <w:link w:val="FooterChar"/>
    <w:uiPriority w:val="99"/>
    <w:unhideWhenUsed/>
    <w:rsid w:val="00E45F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5FC0"/>
  </w:style>
  <w:style w:type="paragraph" w:customStyle="1" w:styleId="paragraph">
    <w:name w:val="paragraph"/>
    <w:basedOn w:val="Normal"/>
    <w:rsid w:val="00E45F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E45FC0"/>
  </w:style>
  <w:style w:type="character" w:customStyle="1" w:styleId="eop">
    <w:name w:val="eop"/>
    <w:basedOn w:val="DefaultParagraphFont"/>
    <w:rsid w:val="00E45FC0"/>
  </w:style>
  <w:style w:type="paragraph" w:styleId="ListParagraph">
    <w:name w:val="List Paragraph"/>
    <w:basedOn w:val="Normal"/>
    <w:uiPriority w:val="34"/>
    <w:qFormat/>
    <w:rsid w:val="00E45FC0"/>
    <w:pPr>
      <w:spacing w:before="200" w:line="240" w:lineRule="auto"/>
      <w:ind w:left="720"/>
      <w:jc w:val="both"/>
    </w:pPr>
    <w:rPr>
      <w:rFonts w:ascii="Arial" w:eastAsia="Times New Roman" w:hAnsi="Arial" w:cs="Times New Roman"/>
      <w:szCs w:val="24"/>
      <w:lang w:eastAsia="en-GB"/>
    </w:rPr>
  </w:style>
  <w:style w:type="paragraph" w:customStyle="1" w:styleId="bodytext0">
    <w:name w:val="bodytext"/>
    <w:basedOn w:val="Normal"/>
    <w:rsid w:val="00E45FC0"/>
    <w:pPr>
      <w:spacing w:after="0" w:line="240" w:lineRule="auto"/>
    </w:pPr>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2695</Words>
  <Characters>15363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COCKING, Lily (ROYAL DEVON UNIVERSITY HEALTHCARE NHS FOUNDATION TRUST)</dc:creator>
  <cp:keywords/>
  <dc:description/>
  <cp:lastModifiedBy>COCKING, Lily (ROYAL DEVON UNIVERSITY HEALTHCARE NHS FOUNDATION TRUST)</cp:lastModifiedBy>
  <cp:revision>2</cp:revision>
  <dcterms:created xsi:type="dcterms:W3CDTF">2026-10-28T11:34:00Z</dcterms:created>
  <dcterms:modified xsi:type="dcterms:W3CDTF">2026-10-28T11:34:00Z</dcterms:modified>
</cp:coreProperties>
</file>