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1BCE" w:rsidRDefault="00A41BCE" w:rsidP="00A41BCE">
      <w:pPr>
        <w:jc w:val="right"/>
      </w:pPr>
      <w:bookmarkStart w:id="0" w:name="_GoBack"/>
      <w:bookmarkEnd w:id="0"/>
      <w:r w:rsidRPr="00770F46">
        <w:rPr>
          <w:noProof/>
        </w:rPr>
        <w:drawing>
          <wp:anchor distT="0" distB="0" distL="114300" distR="114300" simplePos="0" relativeHeight="251661312" behindDoc="0" locked="0" layoutInCell="1" allowOverlap="1" wp14:anchorId="443D51CA" wp14:editId="7F7785A0">
            <wp:simplePos x="0" y="0"/>
            <wp:positionH relativeFrom="column">
              <wp:posOffset>4076700</wp:posOffset>
            </wp:positionH>
            <wp:positionV relativeFrom="paragraph">
              <wp:posOffset>-1270</wp:posOffset>
            </wp:positionV>
            <wp:extent cx="2052397" cy="857250"/>
            <wp:effectExtent l="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A41BCE" w:rsidRDefault="00A41BCE" w:rsidP="00A41BCE">
      <w:pPr>
        <w:jc w:val="right"/>
      </w:pPr>
    </w:p>
    <w:p w:rsidR="00A41BCE" w:rsidRDefault="00A41BCE" w:rsidP="00A41BCE">
      <w:pPr>
        <w:jc w:val="right"/>
      </w:pPr>
    </w:p>
    <w:p w:rsidR="00A41BCE" w:rsidRPr="00FB2627" w:rsidRDefault="00A41BCE" w:rsidP="00A41BCE">
      <w:pPr>
        <w:spacing w:after="0" w:line="240" w:lineRule="auto"/>
        <w:ind w:left="-567" w:right="-472"/>
        <w:jc w:val="center"/>
        <w:rPr>
          <w:rFonts w:ascii="Arial" w:hAnsi="Arial" w:cs="Arial"/>
          <w:sz w:val="40"/>
        </w:rPr>
      </w:pPr>
      <w:r w:rsidRPr="00FB2627">
        <w:rPr>
          <w:rFonts w:ascii="Arial" w:hAnsi="Arial" w:cs="Arial"/>
          <w:sz w:val="40"/>
        </w:rPr>
        <w:t>JOB DESCRIPTION</w:t>
      </w:r>
    </w:p>
    <w:p w:rsidR="00A41BCE" w:rsidRPr="00296EFC" w:rsidRDefault="00A41BCE" w:rsidP="00A41BCE">
      <w:pPr>
        <w:spacing w:after="0" w:line="240" w:lineRule="auto"/>
        <w:jc w:val="center"/>
        <w:rPr>
          <w:rFonts w:ascii="Arial" w:hAnsi="Arial" w:cs="Arial"/>
        </w:rPr>
      </w:pPr>
    </w:p>
    <w:tbl>
      <w:tblPr>
        <w:tblStyle w:val="TableGrid"/>
        <w:tblW w:w="9951" w:type="dxa"/>
        <w:tblInd w:w="-289" w:type="dxa"/>
        <w:tblLook w:val="04A0" w:firstRow="1" w:lastRow="0" w:firstColumn="1" w:lastColumn="0" w:noHBand="0" w:noVBand="1"/>
      </w:tblPr>
      <w:tblGrid>
        <w:gridCol w:w="5330"/>
        <w:gridCol w:w="4621"/>
      </w:tblGrid>
      <w:tr w:rsidR="00A41BCE" w:rsidRPr="00296EFC" w:rsidTr="00B56F8F">
        <w:tc>
          <w:tcPr>
            <w:tcW w:w="9951" w:type="dxa"/>
            <w:gridSpan w:val="2"/>
            <w:shd w:val="clear" w:color="auto" w:fill="002060"/>
          </w:tcPr>
          <w:p w:rsidR="00A41BCE" w:rsidRPr="00296EFC" w:rsidRDefault="00A41BCE" w:rsidP="00B56F8F">
            <w:pPr>
              <w:jc w:val="both"/>
              <w:rPr>
                <w:rFonts w:ascii="Arial" w:hAnsi="Arial" w:cs="Arial"/>
                <w:b/>
              </w:rPr>
            </w:pPr>
            <w:r w:rsidRPr="00296EFC">
              <w:rPr>
                <w:rFonts w:ascii="Arial" w:hAnsi="Arial" w:cs="Arial"/>
                <w:b/>
              </w:rPr>
              <w:t xml:space="preserve">JOB DETAILS </w:t>
            </w:r>
          </w:p>
        </w:tc>
      </w:tr>
      <w:tr w:rsidR="00A41BCE" w:rsidRPr="00296EFC" w:rsidTr="00B56F8F">
        <w:tc>
          <w:tcPr>
            <w:tcW w:w="5330" w:type="dxa"/>
          </w:tcPr>
          <w:p w:rsidR="00A41BCE" w:rsidRPr="00296EFC" w:rsidRDefault="00A41BCE" w:rsidP="00B56F8F">
            <w:pPr>
              <w:jc w:val="both"/>
              <w:rPr>
                <w:rFonts w:ascii="Arial" w:hAnsi="Arial" w:cs="Arial"/>
                <w:b/>
              </w:rPr>
            </w:pPr>
            <w:r w:rsidRPr="00296EFC">
              <w:rPr>
                <w:rFonts w:ascii="Arial" w:hAnsi="Arial" w:cs="Arial"/>
                <w:b/>
              </w:rPr>
              <w:t xml:space="preserve">Job Title </w:t>
            </w:r>
          </w:p>
        </w:tc>
        <w:tc>
          <w:tcPr>
            <w:tcW w:w="4621" w:type="dxa"/>
          </w:tcPr>
          <w:p w:rsidR="00A41BCE" w:rsidRPr="00296EFC" w:rsidRDefault="00A41BCE" w:rsidP="00B56F8F">
            <w:pPr>
              <w:jc w:val="both"/>
              <w:rPr>
                <w:rFonts w:ascii="Arial" w:hAnsi="Arial" w:cs="Arial"/>
              </w:rPr>
            </w:pPr>
            <w:r w:rsidRPr="00296EFC">
              <w:rPr>
                <w:rFonts w:ascii="Arial" w:hAnsi="Arial" w:cs="Arial"/>
              </w:rPr>
              <w:t xml:space="preserve">Highly Specialist Therapist </w:t>
            </w:r>
          </w:p>
        </w:tc>
      </w:tr>
      <w:tr w:rsidR="00A41BCE" w:rsidRPr="00296EFC" w:rsidTr="00B56F8F">
        <w:tc>
          <w:tcPr>
            <w:tcW w:w="5330" w:type="dxa"/>
          </w:tcPr>
          <w:p w:rsidR="00A41BCE" w:rsidRPr="00296EFC" w:rsidRDefault="00A41BCE" w:rsidP="00B56F8F">
            <w:pPr>
              <w:jc w:val="both"/>
              <w:rPr>
                <w:rFonts w:ascii="Arial" w:hAnsi="Arial" w:cs="Arial"/>
                <w:b/>
              </w:rPr>
            </w:pPr>
            <w:r w:rsidRPr="00296EFC">
              <w:rPr>
                <w:rFonts w:ascii="Arial" w:hAnsi="Arial" w:cs="Arial"/>
                <w:b/>
              </w:rPr>
              <w:t xml:space="preserve">Reports to </w:t>
            </w:r>
          </w:p>
        </w:tc>
        <w:tc>
          <w:tcPr>
            <w:tcW w:w="4621" w:type="dxa"/>
          </w:tcPr>
          <w:p w:rsidR="00A41BCE" w:rsidRPr="00296EFC" w:rsidRDefault="00A41BCE" w:rsidP="00B56F8F">
            <w:pPr>
              <w:jc w:val="both"/>
              <w:rPr>
                <w:rFonts w:ascii="Arial" w:hAnsi="Arial" w:cs="Arial"/>
              </w:rPr>
            </w:pPr>
            <w:r w:rsidRPr="00296EFC">
              <w:rPr>
                <w:rFonts w:ascii="Arial" w:hAnsi="Arial" w:cs="Arial"/>
              </w:rPr>
              <w:t xml:space="preserve">Community Rehabilitation Clinical Lead </w:t>
            </w:r>
          </w:p>
        </w:tc>
      </w:tr>
      <w:tr w:rsidR="00A41BCE" w:rsidRPr="00296EFC" w:rsidTr="00B56F8F">
        <w:tc>
          <w:tcPr>
            <w:tcW w:w="5330" w:type="dxa"/>
          </w:tcPr>
          <w:p w:rsidR="00A41BCE" w:rsidRPr="00296EFC" w:rsidRDefault="00A41BCE" w:rsidP="00B56F8F">
            <w:pPr>
              <w:jc w:val="both"/>
              <w:rPr>
                <w:rFonts w:ascii="Arial" w:hAnsi="Arial" w:cs="Arial"/>
                <w:b/>
              </w:rPr>
            </w:pPr>
            <w:r w:rsidRPr="00296EFC">
              <w:rPr>
                <w:rFonts w:ascii="Arial" w:hAnsi="Arial" w:cs="Arial"/>
                <w:b/>
              </w:rPr>
              <w:t xml:space="preserve">Band </w:t>
            </w:r>
          </w:p>
        </w:tc>
        <w:tc>
          <w:tcPr>
            <w:tcW w:w="4621" w:type="dxa"/>
          </w:tcPr>
          <w:p w:rsidR="00A41BCE" w:rsidRPr="00296EFC" w:rsidRDefault="00A41BCE" w:rsidP="00B56F8F">
            <w:pPr>
              <w:jc w:val="both"/>
              <w:rPr>
                <w:rFonts w:ascii="Arial" w:hAnsi="Arial" w:cs="Arial"/>
              </w:rPr>
            </w:pPr>
            <w:r>
              <w:rPr>
                <w:rFonts w:ascii="Arial" w:hAnsi="Arial" w:cs="Arial"/>
              </w:rPr>
              <w:t>7</w:t>
            </w:r>
          </w:p>
        </w:tc>
      </w:tr>
      <w:tr w:rsidR="00A41BCE" w:rsidRPr="00296EFC" w:rsidTr="00B56F8F">
        <w:tc>
          <w:tcPr>
            <w:tcW w:w="5330" w:type="dxa"/>
          </w:tcPr>
          <w:p w:rsidR="00A41BCE" w:rsidRPr="00296EFC" w:rsidRDefault="00A41BCE" w:rsidP="00B56F8F">
            <w:pPr>
              <w:jc w:val="both"/>
              <w:rPr>
                <w:rFonts w:ascii="Arial" w:hAnsi="Arial" w:cs="Arial"/>
                <w:b/>
              </w:rPr>
            </w:pPr>
            <w:r w:rsidRPr="00296EFC">
              <w:rPr>
                <w:rFonts w:ascii="Arial" w:hAnsi="Arial" w:cs="Arial"/>
                <w:b/>
              </w:rPr>
              <w:t xml:space="preserve">Department/Directorate </w:t>
            </w:r>
          </w:p>
        </w:tc>
        <w:tc>
          <w:tcPr>
            <w:tcW w:w="4621" w:type="dxa"/>
          </w:tcPr>
          <w:p w:rsidR="00A41BCE" w:rsidRPr="00296EFC" w:rsidRDefault="00A41BCE" w:rsidP="00B56F8F">
            <w:pPr>
              <w:jc w:val="both"/>
              <w:rPr>
                <w:rFonts w:ascii="Arial" w:hAnsi="Arial" w:cs="Arial"/>
              </w:rPr>
            </w:pPr>
            <w:r w:rsidRPr="00296EFC">
              <w:rPr>
                <w:rFonts w:ascii="Arial" w:hAnsi="Arial" w:cs="Arial"/>
              </w:rPr>
              <w:t>Community Services</w:t>
            </w:r>
          </w:p>
        </w:tc>
      </w:tr>
    </w:tbl>
    <w:p w:rsidR="00A41BCE" w:rsidRPr="00296EFC" w:rsidRDefault="00A41BCE" w:rsidP="00A41BCE">
      <w:pPr>
        <w:spacing w:after="0" w:line="240" w:lineRule="auto"/>
        <w:jc w:val="both"/>
        <w:rPr>
          <w:rFonts w:ascii="Arial" w:hAnsi="Arial" w:cs="Arial"/>
        </w:rPr>
      </w:pPr>
    </w:p>
    <w:tbl>
      <w:tblPr>
        <w:tblStyle w:val="TableGrid"/>
        <w:tblW w:w="9951" w:type="dxa"/>
        <w:tblInd w:w="-289" w:type="dxa"/>
        <w:tblLook w:val="04A0" w:firstRow="1" w:lastRow="0" w:firstColumn="1" w:lastColumn="0" w:noHBand="0" w:noVBand="1"/>
      </w:tblPr>
      <w:tblGrid>
        <w:gridCol w:w="5330"/>
        <w:gridCol w:w="4621"/>
      </w:tblGrid>
      <w:tr w:rsidR="00A41BCE" w:rsidRPr="00296EFC" w:rsidTr="00B56F8F">
        <w:tc>
          <w:tcPr>
            <w:tcW w:w="9951" w:type="dxa"/>
            <w:gridSpan w:val="2"/>
            <w:shd w:val="clear" w:color="auto" w:fill="002060"/>
          </w:tcPr>
          <w:p w:rsidR="00A41BCE" w:rsidRPr="008D183D" w:rsidRDefault="00A41BCE" w:rsidP="00B56F8F">
            <w:pPr>
              <w:jc w:val="both"/>
              <w:rPr>
                <w:rFonts w:ascii="Arial" w:hAnsi="Arial" w:cs="Arial"/>
                <w:b/>
              </w:rPr>
            </w:pPr>
            <w:r w:rsidRPr="008D183D">
              <w:rPr>
                <w:rFonts w:ascii="Arial" w:hAnsi="Arial" w:cs="Arial"/>
                <w:b/>
              </w:rPr>
              <w:t xml:space="preserve">JOB PURPOSE </w:t>
            </w:r>
          </w:p>
        </w:tc>
      </w:tr>
      <w:tr w:rsidR="00A41BCE" w:rsidRPr="00296EFC" w:rsidTr="00B56F8F">
        <w:tc>
          <w:tcPr>
            <w:tcW w:w="9951" w:type="dxa"/>
            <w:gridSpan w:val="2"/>
            <w:tcBorders>
              <w:bottom w:val="single" w:sz="4" w:space="0" w:color="auto"/>
            </w:tcBorders>
          </w:tcPr>
          <w:p w:rsidR="00A41BCE" w:rsidRPr="008D183D" w:rsidRDefault="00A41BCE" w:rsidP="00A41BCE">
            <w:pPr>
              <w:pStyle w:val="ListParagraph"/>
              <w:numPr>
                <w:ilvl w:val="0"/>
                <w:numId w:val="15"/>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 xml:space="preserve">The Post Holder will be integral to Community rehab Teams providing expert assessment, diagnosis and intervention for complex patients. </w:t>
            </w:r>
          </w:p>
          <w:p w:rsidR="00A41BCE" w:rsidRPr="008D183D" w:rsidRDefault="00A41BCE" w:rsidP="00A41BCE">
            <w:pPr>
              <w:pStyle w:val="ListParagraph"/>
              <w:numPr>
                <w:ilvl w:val="0"/>
                <w:numId w:val="15"/>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On a day-to-day basis the post holder will provide enhanced advice, guidance and information to patients, relatives and carers within the home environment or alternative care setting.</w:t>
            </w:r>
          </w:p>
          <w:p w:rsidR="00A41BCE" w:rsidRPr="008D183D" w:rsidRDefault="00A41BCE" w:rsidP="00A41BCE">
            <w:pPr>
              <w:pStyle w:val="ListParagraph"/>
              <w:numPr>
                <w:ilvl w:val="0"/>
                <w:numId w:val="15"/>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Provide complex patient case management/review for patients and support for relatives and carers within the home environment or alternative care setting.</w:t>
            </w:r>
          </w:p>
          <w:p w:rsidR="00A41BCE" w:rsidRPr="008D183D" w:rsidRDefault="00A41BCE" w:rsidP="00A41BCE">
            <w:pPr>
              <w:pStyle w:val="ListParagraph"/>
              <w:numPr>
                <w:ilvl w:val="0"/>
                <w:numId w:val="15"/>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 xml:space="preserve">Undertakes triage activity which may include travel to collocate with colleagues. </w:t>
            </w:r>
          </w:p>
          <w:p w:rsidR="00A41BCE" w:rsidRPr="008D183D" w:rsidRDefault="00A41BCE" w:rsidP="00A41BCE">
            <w:pPr>
              <w:pStyle w:val="ListParagraph"/>
              <w:numPr>
                <w:ilvl w:val="0"/>
                <w:numId w:val="6"/>
              </w:numPr>
              <w:spacing w:after="0" w:line="240" w:lineRule="auto"/>
              <w:ind w:left="303"/>
              <w:jc w:val="both"/>
              <w:rPr>
                <w:rFonts w:ascii="Arial" w:eastAsia="Times New Roman" w:hAnsi="Arial" w:cs="Arial"/>
                <w:lang w:eastAsia="en-GB"/>
              </w:rPr>
            </w:pPr>
            <w:r w:rsidRPr="008D183D">
              <w:rPr>
                <w:rFonts w:ascii="Arial" w:eastAsia="Times New Roman" w:hAnsi="Arial" w:cs="Arial"/>
                <w:lang w:eastAsia="en-GB"/>
              </w:rPr>
              <w:t>Work closely with the Community Rehab Therapy Manager and Clinical Leads, Senior Operations Manager, and wider System colleagues to deliver proactive, safe, effective care to the cluster and locality population.</w:t>
            </w:r>
          </w:p>
          <w:p w:rsidR="00A41BCE" w:rsidRPr="008D183D" w:rsidRDefault="00A41BCE" w:rsidP="00A41BCE">
            <w:pPr>
              <w:pStyle w:val="ListParagraph"/>
              <w:numPr>
                <w:ilvl w:val="0"/>
                <w:numId w:val="6"/>
              </w:numPr>
              <w:spacing w:after="0" w:line="240" w:lineRule="auto"/>
              <w:ind w:left="303"/>
              <w:jc w:val="both"/>
              <w:rPr>
                <w:rFonts w:ascii="Arial" w:eastAsia="Times New Roman" w:hAnsi="Arial" w:cs="Arial"/>
                <w:lang w:eastAsia="en-GB"/>
              </w:rPr>
            </w:pPr>
            <w:r w:rsidRPr="008D183D">
              <w:rPr>
                <w:rFonts w:ascii="Arial" w:eastAsia="Times New Roman" w:hAnsi="Arial" w:cs="Arial"/>
                <w:lang w:eastAsia="en-GB"/>
              </w:rPr>
              <w:t>Promote and encourage a strength based, self-management approach to long term conditions.</w:t>
            </w:r>
          </w:p>
          <w:p w:rsidR="00A41BCE" w:rsidRPr="008D183D" w:rsidRDefault="00A41BCE" w:rsidP="00A41BCE">
            <w:pPr>
              <w:pStyle w:val="ListParagraph"/>
              <w:numPr>
                <w:ilvl w:val="0"/>
                <w:numId w:val="6"/>
              </w:numPr>
              <w:spacing w:after="0" w:line="240" w:lineRule="auto"/>
              <w:ind w:left="303"/>
              <w:jc w:val="both"/>
              <w:rPr>
                <w:rFonts w:ascii="Arial" w:eastAsia="Times New Roman" w:hAnsi="Arial" w:cs="Arial"/>
                <w:lang w:eastAsia="en-GB"/>
              </w:rPr>
            </w:pPr>
            <w:r w:rsidRPr="008D183D">
              <w:rPr>
                <w:rFonts w:ascii="Arial" w:eastAsia="Times New Roman" w:hAnsi="Arial" w:cs="Arial"/>
                <w:lang w:eastAsia="en-GB"/>
              </w:rPr>
              <w:t>Foster healthy working relationships with the wider multidisciplinary team and voluntary sector in their area.</w:t>
            </w:r>
          </w:p>
          <w:p w:rsidR="00A41BCE" w:rsidRPr="008D183D" w:rsidRDefault="00A41BCE" w:rsidP="00A41BCE">
            <w:pPr>
              <w:pStyle w:val="ListParagraph"/>
              <w:numPr>
                <w:ilvl w:val="0"/>
                <w:numId w:val="6"/>
              </w:numPr>
              <w:spacing w:after="0" w:line="240" w:lineRule="auto"/>
              <w:ind w:left="303"/>
              <w:jc w:val="both"/>
              <w:rPr>
                <w:rFonts w:ascii="Arial" w:eastAsia="Times New Roman" w:hAnsi="Arial" w:cs="Arial"/>
                <w:lang w:eastAsia="en-GB"/>
              </w:rPr>
            </w:pPr>
            <w:r w:rsidRPr="008D183D">
              <w:rPr>
                <w:rFonts w:ascii="Arial" w:eastAsia="Times New Roman" w:hAnsi="Arial" w:cs="Arial"/>
                <w:lang w:eastAsia="en-GB"/>
              </w:rPr>
              <w:t xml:space="preserve">Act as a Supervisor/Assessor to therapy apprentices, and support learning for undergraduate therapy students. </w:t>
            </w:r>
          </w:p>
          <w:p w:rsidR="00A41BCE" w:rsidRPr="008D183D" w:rsidRDefault="00A41BCE" w:rsidP="00B56F8F">
            <w:pPr>
              <w:pStyle w:val="ListParagraph"/>
              <w:ind w:left="303"/>
              <w:jc w:val="both"/>
              <w:rPr>
                <w:rFonts w:ascii="Arial" w:eastAsia="Times New Roman" w:hAnsi="Arial" w:cs="Arial"/>
                <w:lang w:val="en-US" w:eastAsia="en-GB"/>
              </w:rPr>
            </w:pPr>
          </w:p>
        </w:tc>
      </w:tr>
      <w:tr w:rsidR="00A41BCE" w:rsidRPr="00296EFC" w:rsidTr="00B56F8F">
        <w:tc>
          <w:tcPr>
            <w:tcW w:w="5330" w:type="dxa"/>
            <w:shd w:val="clear" w:color="auto" w:fill="002060"/>
          </w:tcPr>
          <w:p w:rsidR="00A41BCE" w:rsidRPr="008D183D" w:rsidRDefault="00A41BCE" w:rsidP="00B56F8F">
            <w:pPr>
              <w:jc w:val="both"/>
              <w:rPr>
                <w:rFonts w:ascii="Arial" w:hAnsi="Arial" w:cs="Arial"/>
                <w:b/>
              </w:rPr>
            </w:pPr>
            <w:r w:rsidRPr="008D183D">
              <w:rPr>
                <w:rFonts w:ascii="Arial" w:hAnsi="Arial" w:cs="Arial"/>
                <w:b/>
              </w:rPr>
              <w:t xml:space="preserve">KEY WORKING RELATIONSHIPS </w:t>
            </w:r>
          </w:p>
        </w:tc>
        <w:tc>
          <w:tcPr>
            <w:tcW w:w="4621" w:type="dxa"/>
            <w:shd w:val="clear" w:color="auto" w:fill="002060"/>
          </w:tcPr>
          <w:p w:rsidR="00A41BCE" w:rsidRPr="008D183D" w:rsidRDefault="00A41BCE" w:rsidP="00B56F8F">
            <w:pPr>
              <w:jc w:val="both"/>
              <w:rPr>
                <w:rFonts w:ascii="Arial" w:hAnsi="Arial" w:cs="Arial"/>
              </w:rPr>
            </w:pPr>
          </w:p>
        </w:tc>
      </w:tr>
      <w:tr w:rsidR="00A41BCE" w:rsidRPr="00296EFC" w:rsidTr="00B56F8F">
        <w:tc>
          <w:tcPr>
            <w:tcW w:w="9951" w:type="dxa"/>
            <w:gridSpan w:val="2"/>
            <w:tcBorders>
              <w:bottom w:val="single" w:sz="4" w:space="0" w:color="auto"/>
            </w:tcBorders>
          </w:tcPr>
          <w:p w:rsidR="00A41BCE" w:rsidRPr="008D183D" w:rsidRDefault="00A41BCE" w:rsidP="00B56F8F">
            <w:pPr>
              <w:pStyle w:val="paragraph"/>
              <w:spacing w:before="0" w:beforeAutospacing="0" w:after="0" w:afterAutospacing="0"/>
              <w:ind w:right="225"/>
              <w:textAlignment w:val="baseline"/>
              <w:rPr>
                <w:rFonts w:ascii="Arial" w:hAnsi="Arial" w:cs="Arial"/>
                <w:b/>
                <w:bCs/>
                <w:sz w:val="22"/>
                <w:szCs w:val="22"/>
              </w:rPr>
            </w:pPr>
            <w:r w:rsidRPr="008D183D">
              <w:rPr>
                <w:rStyle w:val="normaltextrun"/>
                <w:rFonts w:ascii="Arial" w:hAnsi="Arial" w:cs="Arial"/>
                <w:sz w:val="22"/>
                <w:szCs w:val="22"/>
              </w:rPr>
              <w:t>Areas of Responsibility: (type of work undertaken)</w:t>
            </w:r>
          </w:p>
          <w:p w:rsidR="00A41BCE" w:rsidRPr="008D183D" w:rsidRDefault="00A41BCE" w:rsidP="00B56F8F">
            <w:pPr>
              <w:pStyle w:val="paragraph"/>
              <w:spacing w:before="0" w:beforeAutospacing="0" w:after="0" w:afterAutospacing="0"/>
              <w:ind w:right="6675"/>
              <w:textAlignment w:val="baseline"/>
              <w:rPr>
                <w:rFonts w:ascii="Arial" w:hAnsi="Arial" w:cs="Arial"/>
                <w:b/>
                <w:bCs/>
                <w:sz w:val="22"/>
                <w:szCs w:val="22"/>
              </w:rPr>
            </w:pPr>
          </w:p>
          <w:p w:rsidR="00A41BCE" w:rsidRPr="008D183D" w:rsidRDefault="00A41BCE" w:rsidP="00B56F8F">
            <w:pPr>
              <w:pStyle w:val="paragraph"/>
              <w:spacing w:before="0" w:beforeAutospacing="0" w:after="0" w:afterAutospacing="0"/>
              <w:ind w:right="225"/>
              <w:jc w:val="both"/>
              <w:textAlignment w:val="baseline"/>
              <w:rPr>
                <w:rStyle w:val="normaltextrun"/>
                <w:rFonts w:ascii="Arial" w:hAnsi="Arial" w:cs="Arial"/>
                <w:sz w:val="22"/>
                <w:szCs w:val="22"/>
              </w:rPr>
            </w:pPr>
            <w:r w:rsidRPr="008D183D">
              <w:rPr>
                <w:rStyle w:val="normaltextrun"/>
                <w:rFonts w:ascii="Arial" w:hAnsi="Arial" w:cs="Arial"/>
                <w:sz w:val="22"/>
                <w:szCs w:val="22"/>
              </w:rPr>
              <w:t>No. of Staff reporting to this role: (If applicable)</w:t>
            </w:r>
          </w:p>
          <w:p w:rsidR="00A41BCE" w:rsidRPr="008D183D" w:rsidRDefault="00A41BCE" w:rsidP="00B56F8F">
            <w:pPr>
              <w:pStyle w:val="paragraph"/>
              <w:spacing w:before="0" w:beforeAutospacing="0" w:after="0" w:afterAutospacing="0"/>
              <w:ind w:right="225"/>
              <w:jc w:val="both"/>
              <w:textAlignment w:val="baseline"/>
              <w:rPr>
                <w:rStyle w:val="normaltextrun"/>
                <w:rFonts w:ascii="Arial" w:hAnsi="Arial" w:cs="Arial"/>
                <w:sz w:val="22"/>
                <w:szCs w:val="22"/>
              </w:rPr>
            </w:pPr>
          </w:p>
          <w:p w:rsidR="00A41BCE" w:rsidRPr="008D183D" w:rsidRDefault="00A41BCE" w:rsidP="00B56F8F">
            <w:pPr>
              <w:pStyle w:val="paragraph"/>
              <w:spacing w:before="0" w:beforeAutospacing="0" w:after="0" w:afterAutospacing="0"/>
              <w:ind w:right="225"/>
              <w:jc w:val="both"/>
              <w:textAlignment w:val="baseline"/>
              <w:rPr>
                <w:rStyle w:val="normaltextrun"/>
                <w:rFonts w:ascii="Arial" w:hAnsi="Arial" w:cs="Arial"/>
                <w:sz w:val="22"/>
                <w:szCs w:val="22"/>
              </w:rPr>
            </w:pPr>
            <w:r w:rsidRPr="008D183D">
              <w:rPr>
                <w:rFonts w:ascii="Arial" w:hAnsi="Arial" w:cs="Arial"/>
                <w:sz w:val="22"/>
                <w:szCs w:val="22"/>
              </w:rPr>
              <w:t>The service operates Monday to Sunday.</w:t>
            </w:r>
          </w:p>
          <w:p w:rsidR="00A41BCE" w:rsidRPr="008D183D" w:rsidRDefault="00A41BCE" w:rsidP="00B56F8F">
            <w:pPr>
              <w:pStyle w:val="paragraph"/>
              <w:spacing w:before="0" w:beforeAutospacing="0" w:after="0" w:afterAutospacing="0"/>
              <w:jc w:val="both"/>
              <w:textAlignment w:val="baseline"/>
              <w:rPr>
                <w:rFonts w:ascii="Arial" w:hAnsi="Arial" w:cs="Arial"/>
                <w:sz w:val="22"/>
                <w:szCs w:val="22"/>
              </w:rPr>
            </w:pPr>
            <w:r w:rsidRPr="008D183D">
              <w:rPr>
                <w:rStyle w:val="eop"/>
                <w:rFonts w:ascii="Arial" w:hAnsi="Arial" w:cs="Arial"/>
                <w:sz w:val="22"/>
                <w:szCs w:val="22"/>
              </w:rPr>
              <w:t> </w:t>
            </w:r>
          </w:p>
          <w:p w:rsidR="00A41BCE" w:rsidRPr="008D183D" w:rsidRDefault="00A41BCE" w:rsidP="00B56F8F">
            <w:pPr>
              <w:pStyle w:val="paragraph"/>
              <w:spacing w:before="0" w:beforeAutospacing="0" w:after="0" w:afterAutospacing="0"/>
              <w:jc w:val="both"/>
              <w:textAlignment w:val="baseline"/>
              <w:rPr>
                <w:rStyle w:val="normaltextrun"/>
                <w:rFonts w:ascii="Arial" w:hAnsi="Arial" w:cs="Arial"/>
                <w:sz w:val="22"/>
                <w:szCs w:val="22"/>
              </w:rPr>
            </w:pPr>
            <w:r w:rsidRPr="008D183D">
              <w:rPr>
                <w:rStyle w:val="normaltextrun"/>
                <w:rFonts w:ascii="Arial" w:hAnsi="Arial" w:cs="Arial"/>
                <w:sz w:val="22"/>
                <w:szCs w:val="22"/>
              </w:rPr>
              <w:t xml:space="preserve">The post holder is required to deal effectively with staff of all levels throughout the Trust as and when they encounter on a day-to-day basis.  In addition, the post holder will deal with the wider healthcare community, external organisations and the public. This will include verbal, written and electronic media. </w:t>
            </w:r>
          </w:p>
          <w:p w:rsidR="00A41BCE" w:rsidRPr="008D183D" w:rsidRDefault="00A41BCE" w:rsidP="00B56F8F">
            <w:pPr>
              <w:pStyle w:val="paragraph"/>
              <w:spacing w:before="0" w:beforeAutospacing="0" w:after="0" w:afterAutospacing="0"/>
              <w:jc w:val="both"/>
              <w:textAlignment w:val="baseline"/>
              <w:rPr>
                <w:rStyle w:val="normaltextrun"/>
                <w:rFonts w:ascii="Arial" w:hAnsi="Arial" w:cs="Arial"/>
                <w:color w:val="FF0000"/>
                <w:sz w:val="22"/>
                <w:szCs w:val="22"/>
              </w:rPr>
            </w:pPr>
          </w:p>
          <w:p w:rsidR="00A41BCE" w:rsidRPr="008D183D" w:rsidRDefault="00A41BCE" w:rsidP="00B56F8F">
            <w:pPr>
              <w:pStyle w:val="paragraph"/>
              <w:spacing w:before="0" w:beforeAutospacing="0" w:after="0" w:afterAutospacing="0"/>
              <w:jc w:val="both"/>
              <w:textAlignment w:val="baseline"/>
              <w:rPr>
                <w:rStyle w:val="normaltextrun"/>
                <w:rFonts w:ascii="Arial" w:hAnsi="Arial" w:cs="Arial"/>
                <w:sz w:val="22"/>
                <w:szCs w:val="22"/>
              </w:rPr>
            </w:pPr>
            <w:r w:rsidRPr="008D183D">
              <w:rPr>
                <w:rStyle w:val="normaltextrun"/>
                <w:rFonts w:ascii="Arial" w:hAnsi="Arial" w:cs="Arial"/>
                <w:sz w:val="22"/>
                <w:szCs w:val="22"/>
              </w:rPr>
              <w:t>Of particular importance are working relationships with: </w:t>
            </w:r>
          </w:p>
          <w:tbl>
            <w:tblPr>
              <w:tblW w:w="888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40"/>
              <w:gridCol w:w="4440"/>
            </w:tblGrid>
            <w:tr w:rsidR="00A41BCE" w:rsidRPr="008D183D" w:rsidTr="00B56F8F">
              <w:trPr>
                <w:jc w:val="center"/>
              </w:trPr>
              <w:tc>
                <w:tcPr>
                  <w:tcW w:w="4440" w:type="dxa"/>
                  <w:tcBorders>
                    <w:top w:val="single" w:sz="6" w:space="0" w:color="auto"/>
                    <w:left w:val="single" w:sz="6" w:space="0" w:color="auto"/>
                    <w:bottom w:val="single" w:sz="6" w:space="0" w:color="auto"/>
                    <w:right w:val="single" w:sz="6" w:space="0" w:color="auto"/>
                  </w:tcBorders>
                  <w:shd w:val="clear" w:color="auto" w:fill="002060"/>
                  <w:hideMark/>
                </w:tcPr>
                <w:p w:rsidR="00A41BCE" w:rsidRPr="008D183D" w:rsidRDefault="00A41BCE" w:rsidP="00B56F8F">
                  <w:pPr>
                    <w:pStyle w:val="paragraph"/>
                    <w:spacing w:before="0" w:beforeAutospacing="0" w:after="0" w:afterAutospacing="0"/>
                    <w:ind w:left="71"/>
                    <w:jc w:val="both"/>
                    <w:textAlignment w:val="baseline"/>
                    <w:rPr>
                      <w:rFonts w:ascii="Arial" w:hAnsi="Arial" w:cs="Arial"/>
                      <w:color w:val="000000"/>
                      <w:sz w:val="22"/>
                      <w:szCs w:val="22"/>
                    </w:rPr>
                  </w:pPr>
                  <w:r w:rsidRPr="008D183D">
                    <w:rPr>
                      <w:rStyle w:val="normaltextrun"/>
                      <w:rFonts w:ascii="Arial" w:hAnsi="Arial" w:cs="Arial"/>
                      <w:b/>
                      <w:bCs/>
                      <w:color w:val="FFFFFF"/>
                      <w:sz w:val="22"/>
                      <w:szCs w:val="22"/>
                    </w:rPr>
                    <w:t>Internal to the Trust</w:t>
                  </w:r>
                  <w:r w:rsidRPr="008D183D">
                    <w:rPr>
                      <w:rStyle w:val="eop"/>
                      <w:rFonts w:ascii="Arial" w:hAnsi="Arial" w:cs="Arial"/>
                      <w:color w:val="FFFFFF"/>
                      <w:sz w:val="22"/>
                      <w:szCs w:val="22"/>
                    </w:rPr>
                    <w:t> </w:t>
                  </w:r>
                </w:p>
              </w:tc>
              <w:tc>
                <w:tcPr>
                  <w:tcW w:w="4440" w:type="dxa"/>
                  <w:tcBorders>
                    <w:top w:val="single" w:sz="6" w:space="0" w:color="auto"/>
                    <w:left w:val="nil"/>
                    <w:bottom w:val="single" w:sz="6" w:space="0" w:color="auto"/>
                    <w:right w:val="single" w:sz="6" w:space="0" w:color="auto"/>
                  </w:tcBorders>
                  <w:shd w:val="clear" w:color="auto" w:fill="002060"/>
                  <w:hideMark/>
                </w:tcPr>
                <w:p w:rsidR="00A41BCE" w:rsidRPr="008D183D" w:rsidRDefault="00A41BCE" w:rsidP="00B56F8F">
                  <w:pPr>
                    <w:pStyle w:val="paragraph"/>
                    <w:spacing w:before="0" w:beforeAutospacing="0" w:after="0" w:afterAutospacing="0"/>
                    <w:ind w:left="71"/>
                    <w:jc w:val="both"/>
                    <w:textAlignment w:val="baseline"/>
                    <w:rPr>
                      <w:rFonts w:ascii="Arial" w:hAnsi="Arial" w:cs="Arial"/>
                      <w:color w:val="000000"/>
                      <w:sz w:val="22"/>
                      <w:szCs w:val="22"/>
                    </w:rPr>
                  </w:pPr>
                  <w:r w:rsidRPr="008D183D">
                    <w:rPr>
                      <w:rStyle w:val="normaltextrun"/>
                      <w:rFonts w:ascii="Arial" w:hAnsi="Arial" w:cs="Arial"/>
                      <w:b/>
                      <w:bCs/>
                      <w:color w:val="FFFFFF"/>
                      <w:sz w:val="22"/>
                      <w:szCs w:val="22"/>
                    </w:rPr>
                    <w:t>External to the Trust</w:t>
                  </w:r>
                  <w:r w:rsidRPr="008D183D">
                    <w:rPr>
                      <w:rStyle w:val="eop"/>
                      <w:rFonts w:ascii="Arial" w:hAnsi="Arial" w:cs="Arial"/>
                      <w:color w:val="FFFFFF"/>
                      <w:sz w:val="22"/>
                      <w:szCs w:val="22"/>
                    </w:rPr>
                    <w:t> </w:t>
                  </w:r>
                </w:p>
              </w:tc>
            </w:tr>
            <w:tr w:rsidR="00A41BCE" w:rsidRPr="008D183D" w:rsidTr="00B56F8F">
              <w:trPr>
                <w:jc w:val="center"/>
              </w:trPr>
              <w:tc>
                <w:tcPr>
                  <w:tcW w:w="4440" w:type="dxa"/>
                  <w:tcBorders>
                    <w:top w:val="nil"/>
                    <w:left w:val="single" w:sz="6" w:space="0" w:color="auto"/>
                    <w:bottom w:val="single" w:sz="6" w:space="0" w:color="auto"/>
                    <w:right w:val="single" w:sz="6" w:space="0" w:color="auto"/>
                  </w:tcBorders>
                </w:tcPr>
                <w:p w:rsidR="00A41BCE" w:rsidRPr="008D183D" w:rsidRDefault="00A41BCE" w:rsidP="00A41BCE">
                  <w:pPr>
                    <w:pStyle w:val="ListParagraph"/>
                    <w:numPr>
                      <w:ilvl w:val="0"/>
                      <w:numId w:val="20"/>
                    </w:numPr>
                    <w:spacing w:after="0" w:line="240" w:lineRule="auto"/>
                    <w:ind w:left="596" w:right="144"/>
                    <w:contextualSpacing w:val="0"/>
                    <w:jc w:val="both"/>
                    <w:rPr>
                      <w:rFonts w:ascii="Arial" w:eastAsia="Times New Roman" w:hAnsi="Arial" w:cs="Arial"/>
                    </w:rPr>
                  </w:pPr>
                  <w:r w:rsidRPr="008D183D">
                    <w:rPr>
                      <w:rFonts w:ascii="Arial" w:eastAsia="Times New Roman" w:hAnsi="Arial" w:cs="Arial"/>
                    </w:rPr>
                    <w:t>Community Rehabilitation Teams</w:t>
                  </w:r>
                </w:p>
                <w:p w:rsidR="00A41BCE" w:rsidRPr="008D183D" w:rsidRDefault="00A41BCE" w:rsidP="00A41BCE">
                  <w:pPr>
                    <w:pStyle w:val="ListParagraph"/>
                    <w:numPr>
                      <w:ilvl w:val="0"/>
                      <w:numId w:val="20"/>
                    </w:numPr>
                    <w:spacing w:after="0" w:line="240" w:lineRule="auto"/>
                    <w:ind w:left="596" w:right="144"/>
                    <w:contextualSpacing w:val="0"/>
                    <w:jc w:val="both"/>
                    <w:rPr>
                      <w:rFonts w:ascii="Arial" w:eastAsia="Times New Roman" w:hAnsi="Arial" w:cs="Arial"/>
                    </w:rPr>
                  </w:pPr>
                  <w:r w:rsidRPr="008D183D">
                    <w:rPr>
                      <w:rFonts w:ascii="Arial" w:eastAsia="Times New Roman" w:hAnsi="Arial" w:cs="Arial"/>
                    </w:rPr>
                    <w:t xml:space="preserve">Community Nursing Teams </w:t>
                  </w:r>
                </w:p>
                <w:p w:rsidR="00A41BCE" w:rsidRPr="008D183D" w:rsidRDefault="00A41BCE" w:rsidP="00A41BCE">
                  <w:pPr>
                    <w:pStyle w:val="ListParagraph"/>
                    <w:numPr>
                      <w:ilvl w:val="0"/>
                      <w:numId w:val="20"/>
                    </w:numPr>
                    <w:spacing w:after="0" w:line="240" w:lineRule="auto"/>
                    <w:ind w:left="596" w:right="144"/>
                    <w:contextualSpacing w:val="0"/>
                    <w:jc w:val="both"/>
                    <w:rPr>
                      <w:rFonts w:ascii="Arial" w:eastAsia="Times New Roman" w:hAnsi="Arial" w:cs="Arial"/>
                    </w:rPr>
                  </w:pPr>
                  <w:r w:rsidRPr="008D183D">
                    <w:rPr>
                      <w:rFonts w:ascii="Arial" w:eastAsia="Times New Roman" w:hAnsi="Arial" w:cs="Arial"/>
                    </w:rPr>
                    <w:lastRenderedPageBreak/>
                    <w:t>Senior Operations Manager</w:t>
                  </w:r>
                </w:p>
                <w:p w:rsidR="00A41BCE" w:rsidRPr="008D183D" w:rsidRDefault="00A41BCE" w:rsidP="00A41BCE">
                  <w:pPr>
                    <w:pStyle w:val="paragraph"/>
                    <w:numPr>
                      <w:ilvl w:val="0"/>
                      <w:numId w:val="20"/>
                    </w:numPr>
                    <w:spacing w:before="0" w:beforeAutospacing="0" w:after="0" w:afterAutospacing="0"/>
                    <w:ind w:left="596" w:right="144"/>
                    <w:jc w:val="both"/>
                    <w:textAlignment w:val="baseline"/>
                    <w:rPr>
                      <w:rFonts w:ascii="Arial" w:hAnsi="Arial" w:cs="Arial"/>
                      <w:color w:val="000000"/>
                      <w:sz w:val="22"/>
                      <w:szCs w:val="22"/>
                    </w:rPr>
                  </w:pPr>
                  <w:r w:rsidRPr="008D183D">
                    <w:rPr>
                      <w:rFonts w:ascii="Arial" w:hAnsi="Arial" w:cs="Arial"/>
                      <w:sz w:val="22"/>
                      <w:szCs w:val="22"/>
                    </w:rPr>
                    <w:t>Wider System Multi-Disciplinary Teams</w:t>
                  </w:r>
                </w:p>
                <w:p w:rsidR="00A41BCE" w:rsidRPr="008D183D" w:rsidRDefault="00A41BCE" w:rsidP="00A41BCE">
                  <w:pPr>
                    <w:pStyle w:val="ListParagraph"/>
                    <w:numPr>
                      <w:ilvl w:val="0"/>
                      <w:numId w:val="20"/>
                    </w:numPr>
                    <w:spacing w:after="0" w:line="240" w:lineRule="auto"/>
                    <w:ind w:left="596" w:right="144"/>
                    <w:contextualSpacing w:val="0"/>
                    <w:jc w:val="both"/>
                    <w:rPr>
                      <w:rFonts w:ascii="Arial" w:eastAsia="Times New Roman" w:hAnsi="Arial" w:cs="Arial"/>
                    </w:rPr>
                  </w:pPr>
                  <w:r w:rsidRPr="008D183D">
                    <w:rPr>
                      <w:rFonts w:ascii="Arial" w:eastAsia="Times New Roman" w:hAnsi="Arial" w:cs="Arial"/>
                    </w:rPr>
                    <w:t>Palliative Care Teams</w:t>
                  </w:r>
                </w:p>
                <w:p w:rsidR="00A41BCE" w:rsidRPr="008D183D" w:rsidRDefault="00A41BCE" w:rsidP="00A41BCE">
                  <w:pPr>
                    <w:pStyle w:val="ListParagraph"/>
                    <w:numPr>
                      <w:ilvl w:val="0"/>
                      <w:numId w:val="20"/>
                    </w:numPr>
                    <w:spacing w:after="0" w:line="240" w:lineRule="auto"/>
                    <w:ind w:left="596" w:right="144"/>
                    <w:contextualSpacing w:val="0"/>
                    <w:jc w:val="both"/>
                    <w:rPr>
                      <w:rFonts w:ascii="Arial" w:eastAsia="Times New Roman" w:hAnsi="Arial" w:cs="Arial"/>
                    </w:rPr>
                  </w:pPr>
                  <w:r w:rsidRPr="008D183D">
                    <w:rPr>
                      <w:rFonts w:ascii="Arial" w:eastAsia="Times New Roman" w:hAnsi="Arial" w:cs="Arial"/>
                    </w:rPr>
                    <w:t xml:space="preserve">Continuing Healthcare Team </w:t>
                  </w:r>
                </w:p>
                <w:p w:rsidR="00A41BCE" w:rsidRPr="008D183D" w:rsidRDefault="00A41BCE" w:rsidP="00A41BCE">
                  <w:pPr>
                    <w:pStyle w:val="ListParagraph"/>
                    <w:numPr>
                      <w:ilvl w:val="0"/>
                      <w:numId w:val="20"/>
                    </w:numPr>
                    <w:spacing w:after="0" w:line="240" w:lineRule="auto"/>
                    <w:ind w:left="596" w:right="144"/>
                    <w:contextualSpacing w:val="0"/>
                    <w:jc w:val="both"/>
                    <w:rPr>
                      <w:rFonts w:ascii="Arial" w:eastAsia="Times New Roman" w:hAnsi="Arial" w:cs="Arial"/>
                    </w:rPr>
                  </w:pPr>
                  <w:r w:rsidRPr="008D183D">
                    <w:rPr>
                      <w:rFonts w:ascii="Arial" w:eastAsia="Times New Roman" w:hAnsi="Arial" w:cs="Arial"/>
                    </w:rPr>
                    <w:t>Safeguarding Services</w:t>
                  </w:r>
                </w:p>
                <w:p w:rsidR="00A41BCE" w:rsidRPr="008D183D" w:rsidRDefault="00A41BCE" w:rsidP="00A41BCE">
                  <w:pPr>
                    <w:pStyle w:val="ListParagraph"/>
                    <w:numPr>
                      <w:ilvl w:val="0"/>
                      <w:numId w:val="20"/>
                    </w:numPr>
                    <w:spacing w:after="0" w:line="240" w:lineRule="auto"/>
                    <w:ind w:left="596" w:right="144"/>
                    <w:contextualSpacing w:val="0"/>
                    <w:jc w:val="both"/>
                    <w:rPr>
                      <w:rFonts w:ascii="Arial" w:eastAsia="Times New Roman" w:hAnsi="Arial" w:cs="Arial"/>
                    </w:rPr>
                  </w:pPr>
                  <w:r w:rsidRPr="008D183D">
                    <w:rPr>
                      <w:rFonts w:ascii="Arial" w:eastAsia="Times New Roman" w:hAnsi="Arial" w:cs="Arial"/>
                    </w:rPr>
                    <w:t>Urgent Community Response Team</w:t>
                  </w:r>
                </w:p>
                <w:p w:rsidR="00A41BCE" w:rsidRPr="008D183D" w:rsidRDefault="00A41BCE" w:rsidP="00A41BCE">
                  <w:pPr>
                    <w:pStyle w:val="ListParagraph"/>
                    <w:numPr>
                      <w:ilvl w:val="0"/>
                      <w:numId w:val="20"/>
                    </w:numPr>
                    <w:spacing w:after="0" w:line="240" w:lineRule="auto"/>
                    <w:ind w:left="596" w:right="144"/>
                    <w:contextualSpacing w:val="0"/>
                    <w:jc w:val="both"/>
                    <w:rPr>
                      <w:rFonts w:ascii="Arial" w:eastAsia="Times New Roman" w:hAnsi="Arial" w:cs="Arial"/>
                    </w:rPr>
                  </w:pPr>
                  <w:r w:rsidRPr="008D183D">
                    <w:rPr>
                      <w:rFonts w:ascii="Arial" w:eastAsia="Times New Roman" w:hAnsi="Arial" w:cs="Arial"/>
                    </w:rPr>
                    <w:t>Single Point of Access Team</w:t>
                  </w:r>
                </w:p>
                <w:p w:rsidR="00A41BCE" w:rsidRPr="008D183D" w:rsidRDefault="00A41BCE" w:rsidP="00A41BCE">
                  <w:pPr>
                    <w:pStyle w:val="ListParagraph"/>
                    <w:numPr>
                      <w:ilvl w:val="0"/>
                      <w:numId w:val="20"/>
                    </w:numPr>
                    <w:spacing w:after="0" w:line="240" w:lineRule="auto"/>
                    <w:ind w:left="596" w:right="144"/>
                    <w:contextualSpacing w:val="0"/>
                    <w:jc w:val="both"/>
                    <w:rPr>
                      <w:rFonts w:ascii="Arial" w:eastAsia="Times New Roman" w:hAnsi="Arial" w:cs="Arial"/>
                    </w:rPr>
                  </w:pPr>
                  <w:r w:rsidRPr="008D183D">
                    <w:rPr>
                      <w:rFonts w:ascii="Arial" w:eastAsia="Times New Roman" w:hAnsi="Arial" w:cs="Arial"/>
                    </w:rPr>
                    <w:t xml:space="preserve">Hospital Outreach General Practitioner </w:t>
                  </w:r>
                </w:p>
                <w:p w:rsidR="00A41BCE" w:rsidRPr="008D183D" w:rsidRDefault="00A41BCE" w:rsidP="00A41BCE">
                  <w:pPr>
                    <w:pStyle w:val="ListParagraph"/>
                    <w:numPr>
                      <w:ilvl w:val="0"/>
                      <w:numId w:val="20"/>
                    </w:numPr>
                    <w:spacing w:after="0" w:line="240" w:lineRule="auto"/>
                    <w:ind w:left="596" w:right="144"/>
                    <w:contextualSpacing w:val="0"/>
                    <w:jc w:val="both"/>
                    <w:rPr>
                      <w:rFonts w:ascii="Arial" w:eastAsia="Times New Roman" w:hAnsi="Arial" w:cs="Arial"/>
                    </w:rPr>
                  </w:pPr>
                  <w:r w:rsidRPr="008D183D">
                    <w:rPr>
                      <w:rFonts w:ascii="Arial" w:eastAsia="Times New Roman" w:hAnsi="Arial" w:cs="Arial"/>
                    </w:rPr>
                    <w:t>Acute Hospital at Home (AHAH)</w:t>
                  </w:r>
                </w:p>
                <w:p w:rsidR="00A41BCE" w:rsidRPr="008D183D" w:rsidRDefault="00A41BCE" w:rsidP="00A41BCE">
                  <w:pPr>
                    <w:pStyle w:val="ListParagraph"/>
                    <w:numPr>
                      <w:ilvl w:val="0"/>
                      <w:numId w:val="20"/>
                    </w:numPr>
                    <w:spacing w:after="0" w:line="240" w:lineRule="auto"/>
                    <w:ind w:left="596" w:right="144"/>
                    <w:contextualSpacing w:val="0"/>
                    <w:jc w:val="both"/>
                    <w:rPr>
                      <w:rFonts w:ascii="Arial" w:eastAsia="Times New Roman" w:hAnsi="Arial" w:cs="Arial"/>
                    </w:rPr>
                  </w:pPr>
                  <w:r w:rsidRPr="008D183D">
                    <w:rPr>
                      <w:rFonts w:ascii="Arial" w:eastAsia="Times New Roman" w:hAnsi="Arial" w:cs="Arial"/>
                    </w:rPr>
                    <w:t>Community and Acute Hospitals</w:t>
                  </w:r>
                </w:p>
                <w:p w:rsidR="00A41BCE" w:rsidRPr="008D183D" w:rsidRDefault="00A41BCE" w:rsidP="00A41BCE">
                  <w:pPr>
                    <w:pStyle w:val="ListParagraph"/>
                    <w:numPr>
                      <w:ilvl w:val="0"/>
                      <w:numId w:val="20"/>
                    </w:numPr>
                    <w:spacing w:after="0" w:line="240" w:lineRule="auto"/>
                    <w:ind w:left="596" w:right="144"/>
                    <w:contextualSpacing w:val="0"/>
                    <w:jc w:val="both"/>
                    <w:rPr>
                      <w:rFonts w:ascii="Arial" w:eastAsia="Times New Roman" w:hAnsi="Arial" w:cs="Arial"/>
                    </w:rPr>
                  </w:pPr>
                  <w:r w:rsidRPr="008D183D">
                    <w:rPr>
                      <w:rFonts w:ascii="Arial" w:eastAsia="Times New Roman" w:hAnsi="Arial" w:cs="Arial"/>
                    </w:rPr>
                    <w:t>Specialist Nurses</w:t>
                  </w:r>
                </w:p>
                <w:p w:rsidR="00A41BCE" w:rsidRPr="008D183D" w:rsidRDefault="00A41BCE" w:rsidP="00A41BCE">
                  <w:pPr>
                    <w:pStyle w:val="ListParagraph"/>
                    <w:numPr>
                      <w:ilvl w:val="0"/>
                      <w:numId w:val="20"/>
                    </w:numPr>
                    <w:spacing w:after="0" w:line="240" w:lineRule="auto"/>
                    <w:ind w:left="596" w:right="144"/>
                    <w:contextualSpacing w:val="0"/>
                    <w:jc w:val="both"/>
                    <w:rPr>
                      <w:rFonts w:ascii="Arial" w:eastAsia="Times New Roman" w:hAnsi="Arial" w:cs="Arial"/>
                    </w:rPr>
                  </w:pPr>
                  <w:r w:rsidRPr="008D183D">
                    <w:rPr>
                      <w:rFonts w:ascii="Arial" w:eastAsia="Times New Roman" w:hAnsi="Arial" w:cs="Arial"/>
                    </w:rPr>
                    <w:t>Out of Hours Services</w:t>
                  </w:r>
                </w:p>
                <w:p w:rsidR="00A41BCE" w:rsidRPr="008D183D" w:rsidRDefault="00A41BCE" w:rsidP="00B56F8F">
                  <w:pPr>
                    <w:pStyle w:val="paragraph"/>
                    <w:spacing w:before="0" w:beforeAutospacing="0" w:after="0" w:afterAutospacing="0"/>
                    <w:ind w:right="144"/>
                    <w:jc w:val="both"/>
                    <w:textAlignment w:val="baseline"/>
                    <w:rPr>
                      <w:rFonts w:ascii="Arial" w:hAnsi="Arial" w:cs="Arial"/>
                      <w:color w:val="000000"/>
                      <w:sz w:val="22"/>
                      <w:szCs w:val="22"/>
                    </w:rPr>
                  </w:pPr>
                </w:p>
              </w:tc>
              <w:tc>
                <w:tcPr>
                  <w:tcW w:w="4440" w:type="dxa"/>
                  <w:tcBorders>
                    <w:top w:val="nil"/>
                    <w:left w:val="nil"/>
                    <w:bottom w:val="single" w:sz="6" w:space="0" w:color="auto"/>
                    <w:right w:val="single" w:sz="6" w:space="0" w:color="auto"/>
                  </w:tcBorders>
                </w:tcPr>
                <w:p w:rsidR="00A41BCE" w:rsidRPr="008D183D" w:rsidRDefault="00A41BCE" w:rsidP="00A41BCE">
                  <w:pPr>
                    <w:pStyle w:val="ListParagraph"/>
                    <w:numPr>
                      <w:ilvl w:val="0"/>
                      <w:numId w:val="20"/>
                    </w:numPr>
                    <w:spacing w:after="0" w:line="240" w:lineRule="auto"/>
                    <w:ind w:left="596" w:right="144"/>
                    <w:contextualSpacing w:val="0"/>
                    <w:rPr>
                      <w:rFonts w:ascii="Arial" w:eastAsia="Times New Roman" w:hAnsi="Arial" w:cs="Arial"/>
                      <w:color w:val="000000"/>
                      <w:lang w:eastAsia="en-GB"/>
                    </w:rPr>
                  </w:pPr>
                  <w:r w:rsidRPr="008D183D">
                    <w:rPr>
                      <w:rFonts w:ascii="Arial" w:eastAsia="Times New Roman" w:hAnsi="Arial" w:cs="Arial"/>
                      <w:color w:val="000000"/>
                      <w:lang w:eastAsia="en-GB"/>
                    </w:rPr>
                    <w:lastRenderedPageBreak/>
                    <w:t xml:space="preserve">Patients Relatives and Carers </w:t>
                  </w:r>
                </w:p>
                <w:p w:rsidR="00A41BCE" w:rsidRPr="008D183D" w:rsidRDefault="00A41BCE" w:rsidP="00A41BCE">
                  <w:pPr>
                    <w:pStyle w:val="ListParagraph"/>
                    <w:numPr>
                      <w:ilvl w:val="0"/>
                      <w:numId w:val="20"/>
                    </w:numPr>
                    <w:spacing w:after="0" w:line="240" w:lineRule="auto"/>
                    <w:ind w:left="596" w:right="144"/>
                    <w:contextualSpacing w:val="0"/>
                    <w:jc w:val="both"/>
                    <w:rPr>
                      <w:rFonts w:ascii="Arial" w:eastAsia="Times New Roman" w:hAnsi="Arial" w:cs="Arial"/>
                    </w:rPr>
                  </w:pPr>
                  <w:r w:rsidRPr="008D183D">
                    <w:rPr>
                      <w:rFonts w:ascii="Arial" w:eastAsia="Times New Roman" w:hAnsi="Arial" w:cs="Arial"/>
                    </w:rPr>
                    <w:lastRenderedPageBreak/>
                    <w:t>General Practitioners and other members of the Primary Health Care Team</w:t>
                  </w:r>
                </w:p>
                <w:p w:rsidR="00A41BCE" w:rsidRPr="008D183D" w:rsidRDefault="00A41BCE" w:rsidP="00A41BCE">
                  <w:pPr>
                    <w:pStyle w:val="ListParagraph"/>
                    <w:numPr>
                      <w:ilvl w:val="0"/>
                      <w:numId w:val="20"/>
                    </w:numPr>
                    <w:spacing w:after="0" w:line="240" w:lineRule="auto"/>
                    <w:ind w:left="596" w:right="144"/>
                    <w:contextualSpacing w:val="0"/>
                    <w:jc w:val="both"/>
                    <w:rPr>
                      <w:rFonts w:ascii="Arial" w:eastAsia="Times New Roman" w:hAnsi="Arial" w:cs="Arial"/>
                    </w:rPr>
                  </w:pPr>
                  <w:r w:rsidRPr="008D183D">
                    <w:rPr>
                      <w:rFonts w:ascii="Arial" w:eastAsia="Times New Roman" w:hAnsi="Arial" w:cs="Arial"/>
                    </w:rPr>
                    <w:t>Statutory and Voluntary Agencies</w:t>
                  </w:r>
                </w:p>
                <w:p w:rsidR="00A41BCE" w:rsidRPr="008D183D" w:rsidRDefault="00A41BCE" w:rsidP="00A41BCE">
                  <w:pPr>
                    <w:pStyle w:val="ListParagraph"/>
                    <w:numPr>
                      <w:ilvl w:val="0"/>
                      <w:numId w:val="20"/>
                    </w:numPr>
                    <w:spacing w:after="0" w:line="240" w:lineRule="auto"/>
                    <w:ind w:left="596" w:right="144"/>
                    <w:contextualSpacing w:val="0"/>
                    <w:jc w:val="both"/>
                    <w:rPr>
                      <w:rFonts w:ascii="Arial" w:eastAsia="Times New Roman" w:hAnsi="Arial" w:cs="Arial"/>
                    </w:rPr>
                  </w:pPr>
                  <w:r w:rsidRPr="008D183D">
                    <w:rPr>
                      <w:rFonts w:ascii="Arial" w:eastAsia="Times New Roman" w:hAnsi="Arial" w:cs="Arial"/>
                    </w:rPr>
                    <w:t>Other Agencies/Providers</w:t>
                  </w:r>
                </w:p>
                <w:p w:rsidR="00A41BCE" w:rsidRPr="008D183D" w:rsidRDefault="00A41BCE" w:rsidP="00B56F8F">
                  <w:pPr>
                    <w:pStyle w:val="paragraph"/>
                    <w:spacing w:before="0" w:beforeAutospacing="0" w:after="0" w:afterAutospacing="0"/>
                    <w:ind w:right="144"/>
                    <w:jc w:val="both"/>
                    <w:textAlignment w:val="baseline"/>
                    <w:rPr>
                      <w:rFonts w:ascii="Arial" w:hAnsi="Arial" w:cs="Arial"/>
                      <w:color w:val="000000"/>
                      <w:sz w:val="22"/>
                      <w:szCs w:val="22"/>
                    </w:rPr>
                  </w:pPr>
                </w:p>
              </w:tc>
            </w:tr>
          </w:tbl>
          <w:p w:rsidR="00A41BCE" w:rsidRPr="008D183D" w:rsidRDefault="00A41BCE" w:rsidP="00B56F8F">
            <w:pPr>
              <w:pStyle w:val="paragraph"/>
              <w:spacing w:before="0" w:beforeAutospacing="0" w:after="0" w:afterAutospacing="0"/>
              <w:jc w:val="both"/>
              <w:textAlignment w:val="baseline"/>
              <w:rPr>
                <w:rFonts w:ascii="Arial" w:hAnsi="Arial" w:cs="Arial"/>
                <w:sz w:val="22"/>
                <w:szCs w:val="22"/>
              </w:rPr>
            </w:pPr>
          </w:p>
          <w:p w:rsidR="00A41BCE" w:rsidRPr="008D183D" w:rsidRDefault="00A41BCE" w:rsidP="00B56F8F">
            <w:pPr>
              <w:spacing w:before="60"/>
              <w:jc w:val="both"/>
              <w:rPr>
                <w:rFonts w:ascii="Arial" w:eastAsia="Times New Roman" w:hAnsi="Arial" w:cs="Arial"/>
              </w:rPr>
            </w:pPr>
          </w:p>
        </w:tc>
      </w:tr>
      <w:tr w:rsidR="00A41BCE" w:rsidRPr="00296EFC" w:rsidTr="00B56F8F">
        <w:tc>
          <w:tcPr>
            <w:tcW w:w="9951" w:type="dxa"/>
            <w:gridSpan w:val="2"/>
            <w:shd w:val="clear" w:color="auto" w:fill="002060"/>
          </w:tcPr>
          <w:p w:rsidR="00A41BCE" w:rsidRPr="008D183D" w:rsidRDefault="00A41BCE" w:rsidP="00B56F8F">
            <w:pPr>
              <w:jc w:val="both"/>
              <w:rPr>
                <w:rFonts w:ascii="Arial" w:hAnsi="Arial" w:cs="Arial"/>
                <w:b/>
              </w:rPr>
            </w:pPr>
            <w:r w:rsidRPr="008D183D">
              <w:rPr>
                <w:rFonts w:ascii="Arial" w:hAnsi="Arial" w:cs="Arial"/>
                <w:b/>
              </w:rPr>
              <w:lastRenderedPageBreak/>
              <w:t xml:space="preserve">ORGANISATIONAL CHART </w:t>
            </w:r>
          </w:p>
        </w:tc>
      </w:tr>
      <w:tr w:rsidR="00A41BCE" w:rsidRPr="00296EFC" w:rsidTr="00B56F8F">
        <w:tc>
          <w:tcPr>
            <w:tcW w:w="9951" w:type="dxa"/>
            <w:gridSpan w:val="2"/>
            <w:tcBorders>
              <w:bottom w:val="single" w:sz="4" w:space="0" w:color="auto"/>
            </w:tcBorders>
          </w:tcPr>
          <w:p w:rsidR="00A41BCE" w:rsidRPr="008D183D" w:rsidRDefault="00A41BCE" w:rsidP="00B56F8F">
            <w:pPr>
              <w:jc w:val="both"/>
              <w:rPr>
                <w:rFonts w:ascii="Arial" w:hAnsi="Arial" w:cs="Arial"/>
              </w:rPr>
            </w:pPr>
          </w:p>
          <w:p w:rsidR="00A41BCE" w:rsidRPr="008D183D" w:rsidRDefault="00A41BCE" w:rsidP="00B56F8F">
            <w:pPr>
              <w:jc w:val="both"/>
              <w:rPr>
                <w:rFonts w:ascii="Arial" w:hAnsi="Arial" w:cs="Arial"/>
              </w:rPr>
            </w:pPr>
          </w:p>
          <w:p w:rsidR="00A41BCE" w:rsidRPr="008D183D" w:rsidRDefault="00A41BCE" w:rsidP="00B56F8F">
            <w:pPr>
              <w:jc w:val="center"/>
              <w:rPr>
                <w:rFonts w:ascii="Arial" w:hAnsi="Arial" w:cs="Arial"/>
              </w:rPr>
            </w:pPr>
            <w:r w:rsidRPr="008D183D">
              <w:rPr>
                <w:rFonts w:ascii="Arial" w:eastAsia="Times New Roman" w:hAnsi="Arial" w:cs="Arial"/>
                <w:noProof/>
                <w:lang w:eastAsia="en-GB"/>
              </w:rPr>
              <mc:AlternateContent>
                <mc:Choice Requires="wps">
                  <w:drawing>
                    <wp:anchor distT="4294967295" distB="4294967295" distL="114299" distR="114299" simplePos="0" relativeHeight="251659264" behindDoc="0" locked="0" layoutInCell="1" allowOverlap="1" wp14:anchorId="274E43C3" wp14:editId="008A5467">
                      <wp:simplePos x="0" y="0"/>
                      <wp:positionH relativeFrom="column">
                        <wp:posOffset>3413124</wp:posOffset>
                      </wp:positionH>
                      <wp:positionV relativeFrom="paragraph">
                        <wp:posOffset>37464</wp:posOffset>
                      </wp:positionV>
                      <wp:extent cx="0" cy="0"/>
                      <wp:effectExtent l="0" t="0" r="0" b="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B3DCC4" id="Straight Connector 21" o:spid="_x0000_s1026" style="position:absolute;z-index:251659264;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268.75pt,2.95pt" to="268.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"/>
                  </w:pict>
                </mc:Fallback>
              </mc:AlternateContent>
            </w:r>
            <w:r w:rsidRPr="008D183D">
              <w:rPr>
                <w:rFonts w:ascii="Arial" w:eastAsia="Times New Roman" w:hAnsi="Arial" w:cs="Arial"/>
                <w:noProof/>
                <w:lang w:eastAsia="en-GB"/>
              </w:rPr>
              <mc:AlternateContent>
                <mc:Choice Requires="wps">
                  <w:drawing>
                    <wp:anchor distT="4294967295" distB="4294967295" distL="114299" distR="114299" simplePos="0" relativeHeight="251660288" behindDoc="0" locked="0" layoutInCell="1" allowOverlap="1" wp14:anchorId="55D4AE9C" wp14:editId="5B3B838B">
                      <wp:simplePos x="0" y="0"/>
                      <wp:positionH relativeFrom="column">
                        <wp:posOffset>4190364</wp:posOffset>
                      </wp:positionH>
                      <wp:positionV relativeFrom="paragraph">
                        <wp:posOffset>115569</wp:posOffset>
                      </wp:positionV>
                      <wp:extent cx="0" cy="0"/>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788C3B" id="Straight Connector 18" o:spid="_x0000_s1026" style="position:absolute;z-index:251660288;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329.95pt,9.1pt" to="329.9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"/>
                  </w:pict>
                </mc:Fallback>
              </mc:AlternateContent>
            </w:r>
          </w:p>
          <w:p w:rsidR="00A41BCE" w:rsidRPr="008D183D" w:rsidRDefault="00A41BCE" w:rsidP="00B56F8F">
            <w:pPr>
              <w:rPr>
                <w:rFonts w:ascii="Arial" w:hAnsi="Arial" w:cs="Arial"/>
              </w:rPr>
            </w:pPr>
            <w:r w:rsidRPr="008D183D">
              <w:rPr>
                <w:rFonts w:ascii="Arial" w:hAnsi="Arial" w:cs="Arial"/>
                <w:noProof/>
              </w:rPr>
              <w:drawing>
                <wp:inline distT="0" distB="0" distL="0" distR="0" wp14:anchorId="15324DE1" wp14:editId="45E2772C">
                  <wp:extent cx="5745480" cy="3429000"/>
                  <wp:effectExtent l="0" t="0" r="7620" b="0"/>
                  <wp:docPr id="3" name="Picture 3" descr="cid:image011.jpg@01DC3C25.AC8FBD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image011.jpg@01DC3C25.AC8FBD3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745480" cy="3429000"/>
                          </a:xfrm>
                          <a:prstGeom prst="rect">
                            <a:avLst/>
                          </a:prstGeom>
                          <a:noFill/>
                          <a:ln>
                            <a:noFill/>
                          </a:ln>
                        </pic:spPr>
                      </pic:pic>
                    </a:graphicData>
                  </a:graphic>
                </wp:inline>
              </w:drawing>
            </w:r>
          </w:p>
        </w:tc>
      </w:tr>
      <w:tr w:rsidR="00A41BCE" w:rsidRPr="00296EFC" w:rsidTr="00B56F8F">
        <w:tc>
          <w:tcPr>
            <w:tcW w:w="9951" w:type="dxa"/>
            <w:gridSpan w:val="2"/>
            <w:shd w:val="clear" w:color="auto" w:fill="002060"/>
          </w:tcPr>
          <w:p w:rsidR="00A41BCE" w:rsidRPr="008D183D" w:rsidRDefault="00A41BCE" w:rsidP="00B56F8F">
            <w:pPr>
              <w:jc w:val="both"/>
              <w:rPr>
                <w:rFonts w:ascii="Arial" w:hAnsi="Arial" w:cs="Arial"/>
                <w:b/>
              </w:rPr>
            </w:pPr>
            <w:r w:rsidRPr="008D183D">
              <w:rPr>
                <w:rFonts w:ascii="Arial" w:hAnsi="Arial" w:cs="Arial"/>
                <w:b/>
              </w:rPr>
              <w:t>FREEDOM TO ACT</w:t>
            </w:r>
          </w:p>
        </w:tc>
      </w:tr>
      <w:tr w:rsidR="00A41BCE" w:rsidRPr="00296EFC" w:rsidTr="00B56F8F">
        <w:tc>
          <w:tcPr>
            <w:tcW w:w="9951" w:type="dxa"/>
            <w:gridSpan w:val="2"/>
            <w:tcBorders>
              <w:bottom w:val="single" w:sz="4" w:space="0" w:color="auto"/>
            </w:tcBorders>
          </w:tcPr>
          <w:p w:rsidR="00A41BCE" w:rsidRPr="008D183D" w:rsidRDefault="00A41BCE" w:rsidP="00A41BCE">
            <w:pPr>
              <w:pStyle w:val="ListParagraph"/>
              <w:numPr>
                <w:ilvl w:val="0"/>
                <w:numId w:val="16"/>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Work autonomously without direct supervision, accountable for own professional actions, making decisions alone, and will be a specialist within their area of practice.</w:t>
            </w:r>
          </w:p>
          <w:p w:rsidR="00A41BCE" w:rsidRPr="008D183D" w:rsidRDefault="00A41BCE" w:rsidP="00A41BCE">
            <w:pPr>
              <w:pStyle w:val="ListParagraph"/>
              <w:numPr>
                <w:ilvl w:val="0"/>
                <w:numId w:val="13"/>
              </w:numPr>
              <w:spacing w:after="0" w:line="240" w:lineRule="auto"/>
              <w:ind w:left="360"/>
              <w:jc w:val="both"/>
              <w:outlineLvl w:val="0"/>
              <w:rPr>
                <w:rFonts w:ascii="Arial" w:eastAsia="Times New Roman" w:hAnsi="Arial" w:cs="Arial"/>
                <w:lang w:eastAsia="en-GB"/>
              </w:rPr>
            </w:pPr>
            <w:r w:rsidRPr="008D183D">
              <w:rPr>
                <w:rFonts w:ascii="Arial" w:eastAsia="Times New Roman" w:hAnsi="Arial" w:cs="Arial"/>
                <w:bCs/>
                <w:lang w:eastAsia="en-GB"/>
              </w:rPr>
              <w:t xml:space="preserve">Work will be prioritised work according to time scales required </w:t>
            </w:r>
            <w:proofErr w:type="gramStart"/>
            <w:r w:rsidRPr="008D183D">
              <w:rPr>
                <w:rFonts w:ascii="Arial" w:eastAsia="Times New Roman" w:hAnsi="Arial" w:cs="Arial"/>
                <w:bCs/>
                <w:lang w:eastAsia="en-GB"/>
              </w:rPr>
              <w:t>taking into account</w:t>
            </w:r>
            <w:proofErr w:type="gramEnd"/>
            <w:r w:rsidRPr="008D183D">
              <w:rPr>
                <w:rFonts w:ascii="Arial" w:eastAsia="Times New Roman" w:hAnsi="Arial" w:cs="Arial"/>
                <w:bCs/>
                <w:lang w:eastAsia="en-GB"/>
              </w:rPr>
              <w:t xml:space="preserve"> any clinical risks. </w:t>
            </w:r>
          </w:p>
          <w:p w:rsidR="00A41BCE" w:rsidRPr="008D183D" w:rsidRDefault="00A41BCE" w:rsidP="00A41BCE">
            <w:pPr>
              <w:pStyle w:val="ListParagraph"/>
              <w:numPr>
                <w:ilvl w:val="0"/>
                <w:numId w:val="13"/>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lastRenderedPageBreak/>
              <w:t>Work within codes of practice and professional guidelines, working within broad occupational policies and regulations</w:t>
            </w:r>
          </w:p>
          <w:p w:rsidR="00A41BCE" w:rsidRPr="008D183D" w:rsidRDefault="00A41BCE" w:rsidP="00A41BCE">
            <w:pPr>
              <w:pStyle w:val="ListParagraph"/>
              <w:numPr>
                <w:ilvl w:val="0"/>
                <w:numId w:val="14"/>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Is responsible for taking decisions alone.</w:t>
            </w:r>
          </w:p>
          <w:p w:rsidR="00A41BCE" w:rsidRPr="008D183D" w:rsidRDefault="00A41BCE" w:rsidP="00B56F8F">
            <w:pPr>
              <w:pStyle w:val="ListParagraph"/>
              <w:ind w:left="360"/>
              <w:jc w:val="both"/>
              <w:rPr>
                <w:rFonts w:ascii="Arial" w:eastAsia="Times New Roman" w:hAnsi="Arial" w:cs="Arial"/>
                <w:lang w:val="en-US" w:eastAsia="en-GB"/>
              </w:rPr>
            </w:pPr>
            <w:r w:rsidRPr="008D183D">
              <w:rPr>
                <w:rFonts w:ascii="Arial" w:eastAsia="Times New Roman" w:hAnsi="Arial" w:cs="Arial"/>
                <w:lang w:val="en-US" w:eastAsia="en-GB"/>
              </w:rPr>
              <w:t>Acts as senior responsible clinician escalating any risk as required.</w:t>
            </w:r>
          </w:p>
          <w:p w:rsidR="00A41BCE" w:rsidRPr="008D183D" w:rsidRDefault="00A41BCE" w:rsidP="00A41BCE">
            <w:pPr>
              <w:pStyle w:val="ListParagraph"/>
              <w:numPr>
                <w:ilvl w:val="0"/>
                <w:numId w:val="14"/>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Decide when appropriate to refer to specialist services, adult health and social care team or other providers.</w:t>
            </w:r>
          </w:p>
          <w:p w:rsidR="00A41BCE" w:rsidRPr="008D183D" w:rsidRDefault="00A41BCE" w:rsidP="00B56F8F">
            <w:pPr>
              <w:jc w:val="both"/>
              <w:rPr>
                <w:rFonts w:ascii="Arial" w:eastAsia="Times New Roman" w:hAnsi="Arial" w:cs="Arial"/>
                <w:lang w:eastAsia="en-GB"/>
              </w:rPr>
            </w:pPr>
          </w:p>
        </w:tc>
      </w:tr>
      <w:tr w:rsidR="00A41BCE" w:rsidRPr="00296EFC" w:rsidTr="00B56F8F">
        <w:tc>
          <w:tcPr>
            <w:tcW w:w="9951" w:type="dxa"/>
            <w:gridSpan w:val="2"/>
            <w:shd w:val="clear" w:color="auto" w:fill="002060"/>
          </w:tcPr>
          <w:p w:rsidR="00A41BCE" w:rsidRPr="008D183D" w:rsidRDefault="00A41BCE" w:rsidP="00B56F8F">
            <w:pPr>
              <w:jc w:val="both"/>
              <w:rPr>
                <w:rFonts w:ascii="Arial" w:hAnsi="Arial" w:cs="Arial"/>
              </w:rPr>
            </w:pPr>
            <w:r w:rsidRPr="008D183D">
              <w:rPr>
                <w:rFonts w:ascii="Arial" w:hAnsi="Arial" w:cs="Arial"/>
                <w:b/>
              </w:rPr>
              <w:lastRenderedPageBreak/>
              <w:t xml:space="preserve">COMMUNICATION/RELATIONSHIP SKILLS </w:t>
            </w:r>
          </w:p>
        </w:tc>
      </w:tr>
      <w:tr w:rsidR="00A41BCE" w:rsidRPr="00296EFC" w:rsidTr="00B56F8F">
        <w:tc>
          <w:tcPr>
            <w:tcW w:w="9951" w:type="dxa"/>
            <w:gridSpan w:val="2"/>
            <w:tcBorders>
              <w:bottom w:val="single" w:sz="4" w:space="0" w:color="auto"/>
            </w:tcBorders>
          </w:tcPr>
          <w:p w:rsidR="00A41BCE" w:rsidRPr="008D183D" w:rsidRDefault="00A41BCE" w:rsidP="00A41BCE">
            <w:pPr>
              <w:pStyle w:val="ListParagraph"/>
              <w:numPr>
                <w:ilvl w:val="0"/>
                <w:numId w:val="7"/>
              </w:numPr>
              <w:tabs>
                <w:tab w:val="num" w:pos="1440"/>
              </w:tabs>
              <w:spacing w:after="0" w:line="240" w:lineRule="auto"/>
              <w:jc w:val="both"/>
              <w:rPr>
                <w:rFonts w:ascii="Arial" w:eastAsia="Times New Roman" w:hAnsi="Arial" w:cs="Arial"/>
                <w:lang w:eastAsia="en-GB"/>
              </w:rPr>
            </w:pPr>
            <w:r w:rsidRPr="008D183D">
              <w:rPr>
                <w:rFonts w:ascii="Arial" w:eastAsia="Times New Roman" w:hAnsi="Arial" w:cs="Arial"/>
                <w:lang w:eastAsia="en-GB"/>
              </w:rPr>
              <w:t>Able to effectively communicate at all levels in the organisation, to a variety of health and social care professionals, patients, relatives and carers, to ensure patient care is holistic and managed effectively.</w:t>
            </w:r>
          </w:p>
          <w:p w:rsidR="00A41BCE" w:rsidRPr="008D183D" w:rsidRDefault="00A41BCE" w:rsidP="00A41BCE">
            <w:pPr>
              <w:pStyle w:val="ListParagraph"/>
              <w:numPr>
                <w:ilvl w:val="0"/>
                <w:numId w:val="7"/>
              </w:numPr>
              <w:tabs>
                <w:tab w:val="num" w:pos="1440"/>
              </w:tabs>
              <w:spacing w:after="0" w:line="240" w:lineRule="auto"/>
              <w:jc w:val="both"/>
              <w:rPr>
                <w:rFonts w:ascii="Arial" w:eastAsia="Times New Roman" w:hAnsi="Arial" w:cs="Arial"/>
                <w:lang w:eastAsia="en-GB"/>
              </w:rPr>
            </w:pPr>
            <w:r w:rsidRPr="008D183D">
              <w:rPr>
                <w:rFonts w:ascii="Arial" w:eastAsia="Times New Roman" w:hAnsi="Arial" w:cs="Arial"/>
                <w:lang w:eastAsia="en-GB"/>
              </w:rPr>
              <w:t>Effectively communicates complex and sensitive information relating to patient’s health and Clinical care which requires empathy, persuasion and reassurance. Utilises higher levels of interpersonal skills to resolve conflict during potentially hostile and antagonistic circumstances and support patients, relatives and carers in the decision-making process regarding their therapeutic care.</w:t>
            </w:r>
          </w:p>
          <w:p w:rsidR="00A41BCE" w:rsidRPr="008D183D" w:rsidRDefault="00A41BCE" w:rsidP="00A41BCE">
            <w:pPr>
              <w:pStyle w:val="ListParagraph"/>
              <w:numPr>
                <w:ilvl w:val="0"/>
                <w:numId w:val="7"/>
              </w:numPr>
              <w:tabs>
                <w:tab w:val="num" w:pos="1440"/>
              </w:tabs>
              <w:spacing w:after="0" w:line="240" w:lineRule="auto"/>
              <w:jc w:val="both"/>
              <w:rPr>
                <w:rFonts w:ascii="Arial" w:eastAsia="Times New Roman" w:hAnsi="Arial" w:cs="Arial"/>
                <w:lang w:eastAsia="en-GB"/>
              </w:rPr>
            </w:pPr>
            <w:r w:rsidRPr="008D183D">
              <w:rPr>
                <w:rFonts w:ascii="Arial" w:eastAsia="Times New Roman" w:hAnsi="Arial" w:cs="Arial"/>
                <w:lang w:eastAsia="en-GB"/>
              </w:rPr>
              <w:t>Acts at all times in a manner which illustrates care, compassion, courage, competence, communication and commitment.</w:t>
            </w:r>
          </w:p>
          <w:p w:rsidR="00A41BCE" w:rsidRPr="008D183D" w:rsidRDefault="00A41BCE" w:rsidP="00A41BCE">
            <w:pPr>
              <w:pStyle w:val="ListParagraph"/>
              <w:numPr>
                <w:ilvl w:val="0"/>
                <w:numId w:val="7"/>
              </w:numPr>
              <w:tabs>
                <w:tab w:val="num" w:pos="1440"/>
              </w:tabs>
              <w:spacing w:after="0" w:line="240" w:lineRule="auto"/>
              <w:jc w:val="both"/>
              <w:rPr>
                <w:rFonts w:ascii="Arial" w:eastAsia="Times New Roman" w:hAnsi="Arial" w:cs="Arial"/>
                <w:lang w:eastAsia="en-GB"/>
              </w:rPr>
            </w:pPr>
            <w:r w:rsidRPr="008D183D">
              <w:rPr>
                <w:rFonts w:ascii="Arial" w:eastAsia="Times New Roman" w:hAnsi="Arial" w:cs="Arial"/>
                <w:bCs/>
                <w:lang w:eastAsia="en-GB"/>
              </w:rPr>
              <w:t>To liaise with and foster effective partnerships with a wide range of individuals and organisations in the statutory, voluntary and private sectors, in relation to the delivery of health and social care within the cluster.</w:t>
            </w:r>
          </w:p>
          <w:p w:rsidR="00A41BCE" w:rsidRPr="008D183D" w:rsidRDefault="00A41BCE" w:rsidP="00A41BCE">
            <w:pPr>
              <w:pStyle w:val="ListParagraph"/>
              <w:numPr>
                <w:ilvl w:val="0"/>
                <w:numId w:val="7"/>
              </w:numPr>
              <w:tabs>
                <w:tab w:val="num" w:pos="1440"/>
              </w:tabs>
              <w:spacing w:after="0" w:line="240" w:lineRule="auto"/>
              <w:jc w:val="both"/>
              <w:rPr>
                <w:rFonts w:ascii="Arial" w:eastAsia="Times New Roman" w:hAnsi="Arial" w:cs="Arial"/>
                <w:lang w:eastAsia="en-GB"/>
              </w:rPr>
            </w:pPr>
            <w:r w:rsidRPr="008D183D">
              <w:rPr>
                <w:rFonts w:ascii="Arial" w:eastAsia="Times New Roman" w:hAnsi="Arial" w:cs="Arial"/>
                <w:lang w:eastAsia="en-GB"/>
              </w:rPr>
              <w:t xml:space="preserve">Act as a positive role model for and portray a consistent professional image of the Community Therapy/ Highly Specialist Therapy role. </w:t>
            </w:r>
          </w:p>
          <w:p w:rsidR="00A41BCE" w:rsidRPr="008D183D" w:rsidRDefault="00A41BCE" w:rsidP="00A41BCE">
            <w:pPr>
              <w:pStyle w:val="ListParagraph"/>
              <w:numPr>
                <w:ilvl w:val="0"/>
                <w:numId w:val="7"/>
              </w:numPr>
              <w:tabs>
                <w:tab w:val="num" w:pos="1440"/>
              </w:tabs>
              <w:spacing w:after="0" w:line="240" w:lineRule="auto"/>
              <w:jc w:val="both"/>
              <w:rPr>
                <w:rFonts w:ascii="Arial" w:eastAsia="Times New Roman" w:hAnsi="Arial" w:cs="Arial"/>
                <w:lang w:eastAsia="en-GB"/>
              </w:rPr>
            </w:pPr>
            <w:r w:rsidRPr="008D183D">
              <w:rPr>
                <w:rFonts w:ascii="Arial" w:eastAsia="Times New Roman" w:hAnsi="Arial" w:cs="Arial"/>
                <w:lang w:eastAsia="en-GB"/>
              </w:rPr>
              <w:t xml:space="preserve">Leadership and management of Community rehab teams including innovation and change management skills to meet national and local objectives for service delivery. </w:t>
            </w:r>
          </w:p>
          <w:p w:rsidR="00A41BCE" w:rsidRPr="008D183D" w:rsidRDefault="00A41BCE" w:rsidP="00A41BCE">
            <w:pPr>
              <w:pStyle w:val="ListParagraph"/>
              <w:numPr>
                <w:ilvl w:val="0"/>
                <w:numId w:val="7"/>
              </w:numPr>
              <w:tabs>
                <w:tab w:val="num" w:pos="1440"/>
              </w:tabs>
              <w:spacing w:after="0" w:line="240" w:lineRule="auto"/>
              <w:jc w:val="both"/>
              <w:rPr>
                <w:rFonts w:ascii="Arial" w:eastAsia="Times New Roman" w:hAnsi="Arial" w:cs="Arial"/>
                <w:lang w:eastAsia="en-GB"/>
              </w:rPr>
            </w:pPr>
            <w:r w:rsidRPr="008D183D">
              <w:rPr>
                <w:rFonts w:ascii="Arial" w:eastAsia="Times New Roman" w:hAnsi="Arial" w:cs="Arial"/>
                <w:lang w:eastAsia="en-GB"/>
              </w:rPr>
              <w:t>Understand the implications of the Mental Capacity Act and acts to assess capacity as appropriate.</w:t>
            </w:r>
          </w:p>
          <w:p w:rsidR="00A41BCE" w:rsidRPr="008D183D" w:rsidRDefault="00A41BCE" w:rsidP="00A41BCE">
            <w:pPr>
              <w:pStyle w:val="ListParagraph"/>
              <w:numPr>
                <w:ilvl w:val="0"/>
                <w:numId w:val="7"/>
              </w:numPr>
              <w:tabs>
                <w:tab w:val="num" w:pos="1440"/>
              </w:tabs>
              <w:spacing w:after="0" w:line="240" w:lineRule="auto"/>
              <w:jc w:val="both"/>
              <w:rPr>
                <w:rFonts w:ascii="Arial" w:eastAsia="Times New Roman" w:hAnsi="Arial" w:cs="Arial"/>
                <w:lang w:eastAsia="en-GB"/>
              </w:rPr>
            </w:pPr>
            <w:r w:rsidRPr="008D183D">
              <w:rPr>
                <w:rFonts w:ascii="Arial" w:eastAsia="Times New Roman" w:hAnsi="Arial" w:cs="Arial"/>
                <w:lang w:eastAsia="en-GB"/>
              </w:rPr>
              <w:t>Keeps accurate contemporaneous documentation using the organisation’s documentation, both written and electronic.</w:t>
            </w:r>
          </w:p>
          <w:p w:rsidR="00A41BCE" w:rsidRPr="008D183D" w:rsidRDefault="00A41BCE" w:rsidP="00A41BCE">
            <w:pPr>
              <w:pStyle w:val="ListParagraph"/>
              <w:numPr>
                <w:ilvl w:val="0"/>
                <w:numId w:val="7"/>
              </w:numPr>
              <w:tabs>
                <w:tab w:val="num" w:pos="1440"/>
              </w:tabs>
              <w:spacing w:after="0" w:line="240" w:lineRule="auto"/>
              <w:jc w:val="both"/>
              <w:rPr>
                <w:rFonts w:ascii="Arial" w:eastAsia="Times New Roman" w:hAnsi="Arial" w:cs="Arial"/>
                <w:lang w:eastAsia="en-GB"/>
              </w:rPr>
            </w:pPr>
            <w:r w:rsidRPr="008D183D">
              <w:rPr>
                <w:rFonts w:ascii="Arial" w:eastAsia="Times New Roman" w:hAnsi="Arial" w:cs="Arial"/>
                <w:lang w:eastAsia="en-GB"/>
              </w:rPr>
              <w:t>The post holder will be required regularly to deal with conflicting viewpoints or information which may be complex or of sensitive nature where negotiation skills will be required.</w:t>
            </w:r>
          </w:p>
          <w:p w:rsidR="00A41BCE" w:rsidRPr="008D183D" w:rsidRDefault="00A41BCE" w:rsidP="00B56F8F">
            <w:pPr>
              <w:tabs>
                <w:tab w:val="num" w:pos="1440"/>
              </w:tabs>
              <w:jc w:val="both"/>
              <w:rPr>
                <w:rFonts w:ascii="Arial" w:eastAsia="Times New Roman" w:hAnsi="Arial" w:cs="Arial"/>
                <w:lang w:eastAsia="en-GB"/>
              </w:rPr>
            </w:pPr>
          </w:p>
        </w:tc>
      </w:tr>
      <w:tr w:rsidR="00A41BCE" w:rsidRPr="00296EFC" w:rsidTr="00B56F8F">
        <w:tc>
          <w:tcPr>
            <w:tcW w:w="9951" w:type="dxa"/>
            <w:gridSpan w:val="2"/>
            <w:shd w:val="clear" w:color="auto" w:fill="002060"/>
          </w:tcPr>
          <w:p w:rsidR="00A41BCE" w:rsidRPr="008D183D" w:rsidRDefault="00A41BCE" w:rsidP="00B56F8F">
            <w:pPr>
              <w:jc w:val="both"/>
              <w:rPr>
                <w:rFonts w:ascii="Arial" w:hAnsi="Arial" w:cs="Arial"/>
              </w:rPr>
            </w:pPr>
            <w:r w:rsidRPr="008D183D">
              <w:rPr>
                <w:rFonts w:ascii="Arial" w:hAnsi="Arial" w:cs="Arial"/>
                <w:b/>
              </w:rPr>
              <w:t>ANALYTICAL/JUDGEMENTAL SKILLS</w:t>
            </w:r>
          </w:p>
        </w:tc>
      </w:tr>
      <w:tr w:rsidR="00A41BCE" w:rsidRPr="00296EFC" w:rsidTr="00B56F8F">
        <w:tc>
          <w:tcPr>
            <w:tcW w:w="9951" w:type="dxa"/>
            <w:gridSpan w:val="2"/>
            <w:tcBorders>
              <w:bottom w:val="single" w:sz="4" w:space="0" w:color="auto"/>
            </w:tcBorders>
          </w:tcPr>
          <w:p w:rsidR="00A41BCE" w:rsidRPr="008D183D" w:rsidRDefault="00A41BCE" w:rsidP="00B56F8F">
            <w:pPr>
              <w:jc w:val="both"/>
              <w:rPr>
                <w:rFonts w:ascii="Arial" w:eastAsia="Times New Roman" w:hAnsi="Arial" w:cs="Arial"/>
                <w:lang w:eastAsia="en-GB"/>
              </w:rPr>
            </w:pPr>
            <w:r w:rsidRPr="008D183D">
              <w:rPr>
                <w:rFonts w:ascii="Arial" w:eastAsia="Times New Roman" w:hAnsi="Arial" w:cs="Arial"/>
                <w:lang w:eastAsia="en-GB"/>
              </w:rPr>
              <w:t>The Highly Specialist Therapist is expected to:</w:t>
            </w:r>
          </w:p>
          <w:p w:rsidR="00A41BCE" w:rsidRPr="008D183D" w:rsidRDefault="00A41BCE" w:rsidP="00B56F8F">
            <w:pPr>
              <w:jc w:val="both"/>
              <w:rPr>
                <w:rFonts w:ascii="Arial" w:eastAsia="Times New Roman" w:hAnsi="Arial" w:cs="Arial"/>
                <w:lang w:eastAsia="en-GB"/>
              </w:rPr>
            </w:pPr>
          </w:p>
          <w:p w:rsidR="00A41BCE" w:rsidRPr="008D183D" w:rsidRDefault="00A41BCE" w:rsidP="00A41BCE">
            <w:pPr>
              <w:pStyle w:val="ListParagraph"/>
              <w:numPr>
                <w:ilvl w:val="0"/>
                <w:numId w:val="1"/>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Make judgements on complex facts requiring interpretation and comparing options.</w:t>
            </w:r>
          </w:p>
          <w:p w:rsidR="00A41BCE" w:rsidRPr="008D183D" w:rsidRDefault="00A41BCE" w:rsidP="00A41BCE">
            <w:pPr>
              <w:pStyle w:val="ListParagraph"/>
              <w:numPr>
                <w:ilvl w:val="0"/>
                <w:numId w:val="1"/>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 xml:space="preserve">Analyse and act appropriately in complex situations and escalate where required e.g. to Safeguarding Lead/CHC. </w:t>
            </w:r>
          </w:p>
          <w:p w:rsidR="00A41BCE" w:rsidRPr="008D183D" w:rsidRDefault="00A41BCE" w:rsidP="00A41BCE">
            <w:pPr>
              <w:pStyle w:val="ListParagraph"/>
              <w:numPr>
                <w:ilvl w:val="0"/>
                <w:numId w:val="1"/>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Use their higher-level skills for assessment, diagnosis, and interpretation of complex patient conditions to determine the appropriate course of action/plan of care.</w:t>
            </w:r>
          </w:p>
          <w:p w:rsidR="00A41BCE" w:rsidRPr="008D183D" w:rsidRDefault="00A41BCE" w:rsidP="00A41BCE">
            <w:pPr>
              <w:pStyle w:val="ListParagraph"/>
              <w:numPr>
                <w:ilvl w:val="0"/>
                <w:numId w:val="1"/>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Manages risks and complaints, assessing risk and initiating further investigation/escalation as appropriate.</w:t>
            </w:r>
          </w:p>
          <w:p w:rsidR="00A41BCE" w:rsidRPr="008D183D" w:rsidRDefault="00A41BCE" w:rsidP="00B56F8F">
            <w:pPr>
              <w:jc w:val="both"/>
              <w:rPr>
                <w:rFonts w:ascii="Arial" w:eastAsia="Times New Roman" w:hAnsi="Arial" w:cs="Arial"/>
                <w:lang w:eastAsia="en-GB"/>
              </w:rPr>
            </w:pPr>
          </w:p>
        </w:tc>
      </w:tr>
      <w:tr w:rsidR="00A41BCE" w:rsidRPr="00296EFC" w:rsidTr="00B56F8F">
        <w:tc>
          <w:tcPr>
            <w:tcW w:w="9951" w:type="dxa"/>
            <w:gridSpan w:val="2"/>
            <w:shd w:val="clear" w:color="auto" w:fill="002060"/>
          </w:tcPr>
          <w:p w:rsidR="00A41BCE" w:rsidRPr="008D183D" w:rsidRDefault="00A41BCE" w:rsidP="00B56F8F">
            <w:pPr>
              <w:jc w:val="both"/>
              <w:rPr>
                <w:rFonts w:ascii="Arial" w:hAnsi="Arial" w:cs="Arial"/>
              </w:rPr>
            </w:pPr>
            <w:r w:rsidRPr="008D183D">
              <w:rPr>
                <w:rFonts w:ascii="Arial" w:hAnsi="Arial" w:cs="Arial"/>
                <w:b/>
              </w:rPr>
              <w:t>PLANNING/ORGANISATIONAL SKILLS</w:t>
            </w:r>
          </w:p>
        </w:tc>
      </w:tr>
      <w:tr w:rsidR="00A41BCE" w:rsidRPr="00296EFC" w:rsidTr="00B56F8F">
        <w:tc>
          <w:tcPr>
            <w:tcW w:w="9951" w:type="dxa"/>
            <w:gridSpan w:val="2"/>
          </w:tcPr>
          <w:p w:rsidR="00A41BCE" w:rsidRPr="008D183D" w:rsidRDefault="00A41BCE" w:rsidP="00B56F8F">
            <w:pPr>
              <w:keepNext/>
              <w:jc w:val="both"/>
              <w:outlineLvl w:val="1"/>
              <w:rPr>
                <w:rFonts w:ascii="Arial" w:eastAsia="Times New Roman" w:hAnsi="Arial" w:cs="Arial"/>
                <w:lang w:eastAsia="en-GB"/>
              </w:rPr>
            </w:pPr>
            <w:r w:rsidRPr="008D183D">
              <w:rPr>
                <w:rFonts w:ascii="Arial" w:eastAsia="Times New Roman" w:hAnsi="Arial" w:cs="Arial"/>
                <w:lang w:eastAsia="en-GB"/>
              </w:rPr>
              <w:lastRenderedPageBreak/>
              <w:t>As clinical expert and case manager the Highly Specialist Therapist will be expected to:</w:t>
            </w:r>
          </w:p>
          <w:p w:rsidR="00A41BCE" w:rsidRPr="008D183D" w:rsidRDefault="00A41BCE" w:rsidP="00B56F8F">
            <w:pPr>
              <w:keepNext/>
              <w:jc w:val="both"/>
              <w:outlineLvl w:val="1"/>
              <w:rPr>
                <w:rFonts w:ascii="Arial" w:eastAsia="Times New Roman" w:hAnsi="Arial" w:cs="Arial"/>
                <w:lang w:eastAsia="en-GB"/>
              </w:rPr>
            </w:pPr>
          </w:p>
          <w:p w:rsidR="00A41BCE" w:rsidRPr="008D183D" w:rsidRDefault="00A41BCE" w:rsidP="00A41BCE">
            <w:pPr>
              <w:pStyle w:val="ListParagraph"/>
              <w:keepNext/>
              <w:numPr>
                <w:ilvl w:val="0"/>
                <w:numId w:val="3"/>
              </w:numPr>
              <w:spacing w:after="0" w:line="240" w:lineRule="auto"/>
              <w:ind w:left="360"/>
              <w:jc w:val="both"/>
              <w:outlineLvl w:val="1"/>
              <w:rPr>
                <w:rFonts w:ascii="Arial" w:eastAsia="Times New Roman" w:hAnsi="Arial" w:cs="Arial"/>
                <w:lang w:eastAsia="en-GB"/>
              </w:rPr>
            </w:pPr>
            <w:r w:rsidRPr="008D183D">
              <w:rPr>
                <w:rFonts w:ascii="Arial" w:eastAsia="Times New Roman" w:hAnsi="Arial" w:cs="Arial"/>
                <w:lang w:eastAsia="en-GB"/>
              </w:rPr>
              <w:t>Have the ability to manage workload deadlines, including the assessment of complex patient care needs, that can be unpredictable and subject to change and interruption e.g. re-prioritising calls, interactions with work colleagues/patients/family and carer needs.</w:t>
            </w:r>
          </w:p>
          <w:p w:rsidR="00A41BCE" w:rsidRPr="008D183D" w:rsidRDefault="00A41BCE" w:rsidP="00A41BCE">
            <w:pPr>
              <w:pStyle w:val="ListParagraph"/>
              <w:numPr>
                <w:ilvl w:val="0"/>
                <w:numId w:val="3"/>
              </w:numPr>
              <w:tabs>
                <w:tab w:val="num" w:pos="1440"/>
              </w:tabs>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Anticipate care needs and collaborate with key stakeholders to develop specialised care plans, referring on to other services or professionals as appropriate.</w:t>
            </w:r>
          </w:p>
          <w:p w:rsidR="00A41BCE" w:rsidRPr="008D183D" w:rsidRDefault="00A41BCE" w:rsidP="00A41BCE">
            <w:pPr>
              <w:pStyle w:val="ListParagraph"/>
              <w:numPr>
                <w:ilvl w:val="0"/>
                <w:numId w:val="3"/>
              </w:numPr>
              <w:tabs>
                <w:tab w:val="num" w:pos="1440"/>
              </w:tabs>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Build on a network that can be used to streamline care pathways for the caseload of patients.</w:t>
            </w:r>
          </w:p>
          <w:p w:rsidR="00A41BCE" w:rsidRPr="008D183D" w:rsidRDefault="00A41BCE" w:rsidP="00A41BCE">
            <w:pPr>
              <w:pStyle w:val="ListParagraph"/>
              <w:numPr>
                <w:ilvl w:val="0"/>
                <w:numId w:val="3"/>
              </w:numPr>
              <w:tabs>
                <w:tab w:val="num" w:pos="1440"/>
              </w:tabs>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 xml:space="preserve">Be able to work with multi-disciplinary teams within adult health and social care teams to co-ordinate high quality care. </w:t>
            </w:r>
          </w:p>
          <w:p w:rsidR="00A41BCE" w:rsidRPr="008D183D" w:rsidRDefault="00A41BCE" w:rsidP="00A41BCE">
            <w:pPr>
              <w:pStyle w:val="ListParagraph"/>
              <w:numPr>
                <w:ilvl w:val="0"/>
                <w:numId w:val="3"/>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Use effective and efficient leadership and management skills, influencing others and enabling delivery of patient care by most appropriate clinical professional within the multi-disciplinary team.</w:t>
            </w:r>
          </w:p>
          <w:p w:rsidR="00A41BCE" w:rsidRPr="008D183D" w:rsidRDefault="00A41BCE" w:rsidP="00A41BCE">
            <w:pPr>
              <w:pStyle w:val="ListParagraph"/>
              <w:numPr>
                <w:ilvl w:val="0"/>
                <w:numId w:val="3"/>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Supports the effective management of community rehab team’s caseload ensuring that the community rehab service delivers high quality, safe effective therapy.</w:t>
            </w:r>
          </w:p>
          <w:p w:rsidR="00A41BCE" w:rsidRPr="008D183D" w:rsidRDefault="00A41BCE" w:rsidP="00B56F8F">
            <w:pPr>
              <w:jc w:val="both"/>
              <w:rPr>
                <w:rFonts w:ascii="Arial" w:eastAsia="Times New Roman" w:hAnsi="Arial" w:cs="Arial"/>
                <w:lang w:eastAsia="en-GB"/>
              </w:rPr>
            </w:pPr>
          </w:p>
        </w:tc>
      </w:tr>
      <w:tr w:rsidR="00A41BCE" w:rsidRPr="00296EFC" w:rsidTr="00B56F8F">
        <w:tc>
          <w:tcPr>
            <w:tcW w:w="9951" w:type="dxa"/>
            <w:gridSpan w:val="2"/>
            <w:shd w:val="clear" w:color="auto" w:fill="002060"/>
          </w:tcPr>
          <w:p w:rsidR="00A41BCE" w:rsidRPr="008D183D" w:rsidRDefault="00A41BCE" w:rsidP="00B56F8F">
            <w:pPr>
              <w:jc w:val="both"/>
              <w:rPr>
                <w:rFonts w:ascii="Arial" w:hAnsi="Arial" w:cs="Arial"/>
              </w:rPr>
            </w:pPr>
            <w:r w:rsidRPr="008D183D">
              <w:rPr>
                <w:rFonts w:ascii="Arial" w:hAnsi="Arial" w:cs="Arial"/>
                <w:b/>
              </w:rPr>
              <w:t xml:space="preserve">PATIENT/CLIENT CARE </w:t>
            </w:r>
          </w:p>
        </w:tc>
      </w:tr>
      <w:tr w:rsidR="00A41BCE" w:rsidRPr="00296EFC" w:rsidTr="00B56F8F">
        <w:tc>
          <w:tcPr>
            <w:tcW w:w="9951" w:type="dxa"/>
            <w:gridSpan w:val="2"/>
          </w:tcPr>
          <w:p w:rsidR="00A41BCE" w:rsidRPr="008D183D" w:rsidRDefault="00A41BCE" w:rsidP="00B56F8F">
            <w:pPr>
              <w:rPr>
                <w:rFonts w:ascii="Arial" w:eastAsia="Times New Roman" w:hAnsi="Arial" w:cs="Arial"/>
                <w:lang w:eastAsia="en-GB"/>
              </w:rPr>
            </w:pPr>
            <w:r w:rsidRPr="008D183D">
              <w:rPr>
                <w:rFonts w:ascii="Arial" w:eastAsia="Times New Roman" w:hAnsi="Arial" w:cs="Arial"/>
                <w:lang w:eastAsia="en-GB"/>
              </w:rPr>
              <w:t>The Highly Specialist Therapist will;</w:t>
            </w:r>
          </w:p>
          <w:p w:rsidR="00A41BCE" w:rsidRPr="008D183D" w:rsidRDefault="00A41BCE" w:rsidP="00B56F8F">
            <w:pPr>
              <w:rPr>
                <w:rFonts w:ascii="Arial" w:eastAsia="Times New Roman" w:hAnsi="Arial" w:cs="Arial"/>
                <w:lang w:eastAsia="en-GB"/>
              </w:rPr>
            </w:pPr>
          </w:p>
          <w:p w:rsidR="00A41BCE" w:rsidRPr="008D183D" w:rsidRDefault="00A41BCE" w:rsidP="00A41BCE">
            <w:pPr>
              <w:pStyle w:val="ListParagraph"/>
              <w:numPr>
                <w:ilvl w:val="0"/>
                <w:numId w:val="5"/>
              </w:numPr>
              <w:spacing w:after="0" w:line="240" w:lineRule="auto"/>
              <w:jc w:val="both"/>
              <w:rPr>
                <w:rFonts w:ascii="Arial" w:eastAsia="Times New Roman" w:hAnsi="Arial" w:cs="Arial"/>
                <w:lang w:eastAsia="en-GB"/>
              </w:rPr>
            </w:pPr>
            <w:r w:rsidRPr="008D183D">
              <w:rPr>
                <w:rFonts w:ascii="Arial" w:eastAsia="Times New Roman" w:hAnsi="Arial" w:cs="Arial"/>
                <w:lang w:eastAsia="en-GB"/>
              </w:rPr>
              <w:t xml:space="preserve">Ensure they work within the Health and Care Professions Council Code, standards of practice and behaviour. </w:t>
            </w:r>
          </w:p>
          <w:p w:rsidR="00A41BCE" w:rsidRPr="008D183D" w:rsidRDefault="00A41BCE" w:rsidP="00A41BCE">
            <w:pPr>
              <w:pStyle w:val="ListParagraph"/>
              <w:numPr>
                <w:ilvl w:val="0"/>
                <w:numId w:val="5"/>
              </w:numPr>
              <w:spacing w:after="0" w:line="240" w:lineRule="auto"/>
              <w:jc w:val="both"/>
              <w:rPr>
                <w:rFonts w:ascii="Arial" w:eastAsia="Times New Roman" w:hAnsi="Arial" w:cs="Arial"/>
                <w:lang w:eastAsia="en-GB"/>
              </w:rPr>
            </w:pPr>
            <w:r w:rsidRPr="008D183D">
              <w:rPr>
                <w:rFonts w:ascii="Arial" w:eastAsia="Times New Roman" w:hAnsi="Arial" w:cs="Arial"/>
                <w:lang w:eastAsia="en-GB"/>
              </w:rPr>
              <w:t>Support standards of therapy through supervised practice.</w:t>
            </w:r>
          </w:p>
          <w:p w:rsidR="00A41BCE" w:rsidRPr="008D183D" w:rsidRDefault="00A41BCE" w:rsidP="00A41BCE">
            <w:pPr>
              <w:pStyle w:val="ListParagraph"/>
              <w:numPr>
                <w:ilvl w:val="0"/>
                <w:numId w:val="5"/>
              </w:numPr>
              <w:spacing w:after="0" w:line="240" w:lineRule="auto"/>
              <w:jc w:val="both"/>
              <w:rPr>
                <w:rFonts w:ascii="Arial" w:eastAsia="Times New Roman" w:hAnsi="Arial" w:cs="Arial"/>
                <w:lang w:eastAsia="en-GB"/>
              </w:rPr>
            </w:pPr>
            <w:r w:rsidRPr="008D183D">
              <w:rPr>
                <w:rFonts w:ascii="Arial" w:eastAsia="Times New Roman" w:hAnsi="Arial" w:cs="Arial"/>
                <w:lang w:eastAsia="en-GB"/>
              </w:rPr>
              <w:t>Support staff training and development to ensure delivery of high-quality evidence-based therapy and clinical competence.</w:t>
            </w:r>
          </w:p>
          <w:p w:rsidR="00A41BCE" w:rsidRPr="008D183D" w:rsidRDefault="00A41BCE" w:rsidP="00A41BCE">
            <w:pPr>
              <w:pStyle w:val="ListParagraph"/>
              <w:numPr>
                <w:ilvl w:val="0"/>
                <w:numId w:val="5"/>
              </w:numPr>
              <w:spacing w:after="0" w:line="240" w:lineRule="auto"/>
              <w:jc w:val="both"/>
              <w:rPr>
                <w:rFonts w:ascii="Arial" w:eastAsia="Times New Roman" w:hAnsi="Arial" w:cs="Arial"/>
                <w:lang w:eastAsia="en-GB"/>
              </w:rPr>
            </w:pPr>
            <w:r w:rsidRPr="008D183D">
              <w:rPr>
                <w:rFonts w:ascii="Arial" w:eastAsia="Times New Roman" w:hAnsi="Arial" w:cs="Arial"/>
                <w:lang w:eastAsia="en-GB"/>
              </w:rPr>
              <w:t xml:space="preserve">Demonstrate own clinical competence developed through continual professional development, reflective practice and maintenance of a skills portfolio. </w:t>
            </w:r>
          </w:p>
          <w:p w:rsidR="00A41BCE" w:rsidRPr="008D183D" w:rsidRDefault="00A41BCE" w:rsidP="00A41BCE">
            <w:pPr>
              <w:pStyle w:val="ListParagraph"/>
              <w:numPr>
                <w:ilvl w:val="0"/>
                <w:numId w:val="5"/>
              </w:numPr>
              <w:tabs>
                <w:tab w:val="num" w:pos="1440"/>
              </w:tabs>
              <w:spacing w:after="0" w:line="240" w:lineRule="auto"/>
              <w:jc w:val="both"/>
              <w:rPr>
                <w:rFonts w:ascii="Arial" w:eastAsia="Times New Roman" w:hAnsi="Arial" w:cs="Arial"/>
                <w:lang w:eastAsia="en-GB"/>
              </w:rPr>
            </w:pPr>
            <w:r w:rsidRPr="008D183D">
              <w:rPr>
                <w:rFonts w:ascii="Arial" w:eastAsia="Times New Roman" w:hAnsi="Arial" w:cs="Arial"/>
                <w:lang w:eastAsia="en-GB"/>
              </w:rPr>
              <w:t xml:space="preserve">Work in partnership with adult health and social care teams, GPs; consultants, secondary care, pharmacist and specialist clinical practitioners to ascertain diagnosis; care plans and effective care hospital avoidance. </w:t>
            </w:r>
          </w:p>
          <w:p w:rsidR="00A41BCE" w:rsidRPr="008D183D" w:rsidRDefault="00A41BCE" w:rsidP="00A41BCE">
            <w:pPr>
              <w:pStyle w:val="ListParagraph"/>
              <w:numPr>
                <w:ilvl w:val="0"/>
                <w:numId w:val="5"/>
              </w:numPr>
              <w:spacing w:after="0" w:line="240" w:lineRule="auto"/>
              <w:jc w:val="both"/>
              <w:rPr>
                <w:rFonts w:ascii="Arial" w:eastAsia="Times New Roman" w:hAnsi="Arial" w:cs="Arial"/>
                <w:lang w:eastAsia="en-GB"/>
              </w:rPr>
            </w:pPr>
            <w:r w:rsidRPr="008D183D">
              <w:rPr>
                <w:rFonts w:ascii="Arial" w:eastAsia="Times New Roman" w:hAnsi="Arial" w:cs="Arial"/>
                <w:lang w:eastAsia="en-GB"/>
              </w:rPr>
              <w:t>Undertake holistic assessments of patients, including those with complex health needs, make a diagnosis, and develop highly specialist plans of care with clear timelines for evaluation.</w:t>
            </w:r>
          </w:p>
          <w:p w:rsidR="00A41BCE" w:rsidRPr="008D183D" w:rsidRDefault="00A41BCE" w:rsidP="00A41BCE">
            <w:pPr>
              <w:pStyle w:val="ListParagraph"/>
              <w:numPr>
                <w:ilvl w:val="0"/>
                <w:numId w:val="5"/>
              </w:numPr>
              <w:tabs>
                <w:tab w:val="num" w:pos="1440"/>
              </w:tabs>
              <w:spacing w:after="0" w:line="240" w:lineRule="auto"/>
              <w:jc w:val="both"/>
              <w:rPr>
                <w:rFonts w:ascii="Arial" w:eastAsia="Times New Roman" w:hAnsi="Arial" w:cs="Arial"/>
                <w:lang w:eastAsia="en-GB"/>
              </w:rPr>
            </w:pPr>
            <w:r w:rsidRPr="008D183D">
              <w:rPr>
                <w:rFonts w:ascii="Arial" w:eastAsia="Times New Roman" w:hAnsi="Arial" w:cs="Arial"/>
                <w:lang w:eastAsia="en-GB"/>
              </w:rPr>
              <w:t>Develop a therapeutic alliance with the patient that supports self-care abilities and the patient’s own expertise in the management of their own complex and/or long-term condition.</w:t>
            </w:r>
          </w:p>
          <w:p w:rsidR="00A41BCE" w:rsidRPr="008D183D" w:rsidRDefault="00A41BCE" w:rsidP="00A41BCE">
            <w:pPr>
              <w:pStyle w:val="ListParagraph"/>
              <w:numPr>
                <w:ilvl w:val="0"/>
                <w:numId w:val="5"/>
              </w:numPr>
              <w:tabs>
                <w:tab w:val="num" w:pos="1440"/>
              </w:tabs>
              <w:spacing w:after="0" w:line="240" w:lineRule="auto"/>
              <w:jc w:val="both"/>
              <w:rPr>
                <w:rFonts w:ascii="Arial" w:eastAsia="Times New Roman" w:hAnsi="Arial" w:cs="Arial"/>
                <w:lang w:eastAsia="en-GB"/>
              </w:rPr>
            </w:pPr>
            <w:r w:rsidRPr="008D183D">
              <w:rPr>
                <w:rFonts w:ascii="Arial" w:eastAsia="Times New Roman" w:hAnsi="Arial" w:cs="Arial"/>
                <w:lang w:eastAsia="en-GB"/>
              </w:rPr>
              <w:t xml:space="preserve">Use advanced skills and expert knowledge to identify subtle changes in condition, taking a proactive approach to make appropriate interventions in the patient care pathway. </w:t>
            </w:r>
          </w:p>
          <w:p w:rsidR="00A41BCE" w:rsidRPr="008D183D" w:rsidRDefault="00A41BCE" w:rsidP="00A41BCE">
            <w:pPr>
              <w:pStyle w:val="ListParagraph"/>
              <w:numPr>
                <w:ilvl w:val="0"/>
                <w:numId w:val="5"/>
              </w:numPr>
              <w:tabs>
                <w:tab w:val="num" w:pos="1440"/>
              </w:tabs>
              <w:spacing w:after="0" w:line="240" w:lineRule="auto"/>
              <w:jc w:val="both"/>
              <w:rPr>
                <w:rFonts w:ascii="Arial" w:eastAsia="Times New Roman" w:hAnsi="Arial" w:cs="Arial"/>
                <w:lang w:eastAsia="en-GB"/>
              </w:rPr>
            </w:pPr>
            <w:r w:rsidRPr="008D183D">
              <w:rPr>
                <w:rFonts w:ascii="Arial" w:eastAsia="Times New Roman" w:hAnsi="Arial" w:cs="Arial"/>
                <w:lang w:eastAsia="en-GB"/>
              </w:rPr>
              <w:t>Use advanced clinical professional skills and expert knowledge to assess the bio-psycho-social needs of a defined patient group, instigating therapeutic treatments based on best available evidence in order to improve health outcomes.</w:t>
            </w:r>
          </w:p>
          <w:p w:rsidR="00A41BCE" w:rsidRPr="008D183D" w:rsidRDefault="00A41BCE" w:rsidP="00A41BCE">
            <w:pPr>
              <w:pStyle w:val="ListParagraph"/>
              <w:numPr>
                <w:ilvl w:val="0"/>
                <w:numId w:val="5"/>
              </w:numPr>
              <w:tabs>
                <w:tab w:val="num" w:pos="1440"/>
              </w:tabs>
              <w:spacing w:after="0" w:line="240" w:lineRule="auto"/>
              <w:jc w:val="both"/>
              <w:rPr>
                <w:rFonts w:ascii="Arial" w:eastAsia="Times New Roman" w:hAnsi="Arial" w:cs="Arial"/>
                <w:lang w:eastAsia="en-GB"/>
              </w:rPr>
            </w:pPr>
            <w:r w:rsidRPr="008D183D">
              <w:rPr>
                <w:rFonts w:ascii="Arial" w:eastAsia="Times New Roman" w:hAnsi="Arial" w:cs="Arial"/>
                <w:lang w:eastAsia="en-GB"/>
              </w:rPr>
              <w:t>Recognise and appropriately addresses risk factors to staff, patients and carers within the healthcare setting; undertake risk assessments and escalate as appropriate.</w:t>
            </w:r>
          </w:p>
          <w:p w:rsidR="00A41BCE" w:rsidRPr="008D183D" w:rsidRDefault="00A41BCE" w:rsidP="00A41BCE">
            <w:pPr>
              <w:pStyle w:val="ListParagraph"/>
              <w:numPr>
                <w:ilvl w:val="0"/>
                <w:numId w:val="5"/>
              </w:numPr>
              <w:spacing w:after="0" w:line="240" w:lineRule="auto"/>
              <w:jc w:val="both"/>
              <w:rPr>
                <w:rFonts w:ascii="Arial" w:eastAsia="Times New Roman" w:hAnsi="Arial" w:cs="Arial"/>
                <w:lang w:eastAsia="en-GB"/>
              </w:rPr>
            </w:pPr>
            <w:r w:rsidRPr="008D183D">
              <w:rPr>
                <w:rFonts w:ascii="Arial" w:eastAsia="Times New Roman" w:hAnsi="Arial" w:cs="Arial"/>
                <w:lang w:eastAsia="en-GB"/>
              </w:rPr>
              <w:t>Report and manage any untoward incidents, complaints and clinical emergencies to the appropriate professional within the appropriate times.</w:t>
            </w:r>
          </w:p>
          <w:p w:rsidR="00A41BCE" w:rsidRPr="008D183D" w:rsidRDefault="00A41BCE" w:rsidP="00A41BCE">
            <w:pPr>
              <w:pStyle w:val="ListParagraph"/>
              <w:numPr>
                <w:ilvl w:val="0"/>
                <w:numId w:val="5"/>
              </w:numPr>
              <w:spacing w:after="0" w:line="240" w:lineRule="auto"/>
              <w:jc w:val="both"/>
              <w:rPr>
                <w:rFonts w:ascii="Arial" w:eastAsia="Times New Roman" w:hAnsi="Arial" w:cs="Arial"/>
                <w:lang w:eastAsia="en-GB"/>
              </w:rPr>
            </w:pPr>
            <w:r w:rsidRPr="008D183D">
              <w:rPr>
                <w:rFonts w:ascii="Arial" w:eastAsia="Times New Roman" w:hAnsi="Arial" w:cs="Arial"/>
                <w:lang w:eastAsia="en-GB"/>
              </w:rPr>
              <w:t>Promote health and wellbeing for patients and carers using their expert clinical and health promotion knowledge base e.g. expert patient strategy/voluntary services.</w:t>
            </w:r>
          </w:p>
          <w:p w:rsidR="00A41BCE" w:rsidRPr="008D183D" w:rsidRDefault="00A41BCE" w:rsidP="00A41BCE">
            <w:pPr>
              <w:pStyle w:val="ListParagraph"/>
              <w:numPr>
                <w:ilvl w:val="0"/>
                <w:numId w:val="5"/>
              </w:numPr>
              <w:tabs>
                <w:tab w:val="left" w:pos="9480"/>
              </w:tabs>
              <w:spacing w:after="0" w:line="240" w:lineRule="auto"/>
              <w:jc w:val="both"/>
              <w:outlineLvl w:val="0"/>
              <w:rPr>
                <w:rFonts w:ascii="Arial" w:eastAsia="Times New Roman" w:hAnsi="Arial" w:cs="Arial"/>
                <w:lang w:eastAsia="en-GB"/>
              </w:rPr>
            </w:pPr>
            <w:r w:rsidRPr="008D183D">
              <w:rPr>
                <w:rFonts w:ascii="Arial" w:eastAsia="Times New Roman" w:hAnsi="Arial" w:cs="Arial"/>
                <w:bCs/>
                <w:lang w:eastAsia="en-GB"/>
              </w:rPr>
              <w:t>Work pattern requires delivering a schedule of patient visits with frequent concentration for developing care plans, treating and interacting with patients/carers etc.  The workload is deadline driven, unpredictable and subject to change and interruption i.e. calls being re-prioritised, interactions with work colleagues, family/patients/carers needs.</w:t>
            </w:r>
          </w:p>
          <w:p w:rsidR="00A41BCE" w:rsidRPr="008D183D" w:rsidRDefault="00A41BCE" w:rsidP="00A41BCE">
            <w:pPr>
              <w:pStyle w:val="ListParagraph"/>
              <w:numPr>
                <w:ilvl w:val="0"/>
                <w:numId w:val="2"/>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 xml:space="preserve">Give assurance regarding the quality of service delivery through organisational data. </w:t>
            </w:r>
          </w:p>
          <w:p w:rsidR="00A41BCE" w:rsidRPr="008D183D" w:rsidRDefault="00A41BCE" w:rsidP="00B56F8F">
            <w:pPr>
              <w:jc w:val="both"/>
              <w:rPr>
                <w:rFonts w:ascii="Arial" w:eastAsia="Times New Roman" w:hAnsi="Arial" w:cs="Arial"/>
                <w:lang w:eastAsia="en-GB"/>
              </w:rPr>
            </w:pPr>
          </w:p>
        </w:tc>
      </w:tr>
      <w:tr w:rsidR="00A41BCE" w:rsidRPr="00296EFC" w:rsidTr="00B56F8F">
        <w:tc>
          <w:tcPr>
            <w:tcW w:w="9951" w:type="dxa"/>
            <w:gridSpan w:val="2"/>
            <w:shd w:val="clear" w:color="auto" w:fill="002060"/>
          </w:tcPr>
          <w:p w:rsidR="00A41BCE" w:rsidRPr="008D183D" w:rsidRDefault="00A41BCE" w:rsidP="00B56F8F">
            <w:pPr>
              <w:jc w:val="both"/>
              <w:rPr>
                <w:rFonts w:ascii="Arial" w:hAnsi="Arial" w:cs="Arial"/>
              </w:rPr>
            </w:pPr>
            <w:r w:rsidRPr="008D183D">
              <w:rPr>
                <w:rFonts w:ascii="Arial" w:hAnsi="Arial" w:cs="Arial"/>
                <w:b/>
              </w:rPr>
              <w:lastRenderedPageBreak/>
              <w:t xml:space="preserve">POLICY/SERVICE DEVELOPMENT </w:t>
            </w:r>
          </w:p>
        </w:tc>
      </w:tr>
      <w:tr w:rsidR="00A41BCE" w:rsidRPr="00296EFC" w:rsidTr="00B56F8F">
        <w:tc>
          <w:tcPr>
            <w:tcW w:w="9951" w:type="dxa"/>
            <w:gridSpan w:val="2"/>
          </w:tcPr>
          <w:p w:rsidR="00A41BCE" w:rsidRPr="008D183D" w:rsidRDefault="00A41BCE" w:rsidP="00A41BCE">
            <w:pPr>
              <w:pStyle w:val="ListParagraph"/>
              <w:numPr>
                <w:ilvl w:val="0"/>
                <w:numId w:val="8"/>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To work within the Trust’s Policies, Procedures and Standard Operating Procedures (SOP).</w:t>
            </w:r>
          </w:p>
          <w:p w:rsidR="00A41BCE" w:rsidRPr="008D183D" w:rsidRDefault="00A41BCE" w:rsidP="00A41BCE">
            <w:pPr>
              <w:pStyle w:val="ListParagraph"/>
              <w:numPr>
                <w:ilvl w:val="0"/>
                <w:numId w:val="8"/>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To maintain the Trust’s Standards of Clinical Governance</w:t>
            </w:r>
          </w:p>
          <w:p w:rsidR="00A41BCE" w:rsidRPr="008D183D" w:rsidRDefault="00A41BCE" w:rsidP="00A41BCE">
            <w:pPr>
              <w:pStyle w:val="ListParagraph"/>
              <w:numPr>
                <w:ilvl w:val="0"/>
                <w:numId w:val="8"/>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 xml:space="preserve">To implement and audit policies, protocols and pathways, facilitating change in practice which will improve clinical outcomes and meet the needs to patients, relatives and carers within their service area. </w:t>
            </w:r>
          </w:p>
          <w:p w:rsidR="00A41BCE" w:rsidRPr="008D183D" w:rsidRDefault="00A41BCE" w:rsidP="00A41BCE">
            <w:pPr>
              <w:pStyle w:val="ListParagraph"/>
              <w:numPr>
                <w:ilvl w:val="0"/>
                <w:numId w:val="8"/>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Provide assurance of the implementation of procedural documents to Community Rehab Therapy Manager/Clinical Leads</w:t>
            </w:r>
          </w:p>
          <w:p w:rsidR="00A41BCE" w:rsidRPr="008D183D" w:rsidRDefault="00A41BCE" w:rsidP="00A41BCE">
            <w:pPr>
              <w:pStyle w:val="ListParagraph"/>
              <w:numPr>
                <w:ilvl w:val="0"/>
                <w:numId w:val="8"/>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 xml:space="preserve">Support and take an active lead in service development within the Community Rehab service to facilitate proactive timely, patient centred care </w:t>
            </w:r>
          </w:p>
          <w:p w:rsidR="00A41BCE" w:rsidRPr="008D183D" w:rsidRDefault="00A41BCE" w:rsidP="00A41BCE">
            <w:pPr>
              <w:pStyle w:val="ListParagraph"/>
              <w:numPr>
                <w:ilvl w:val="0"/>
                <w:numId w:val="8"/>
              </w:numPr>
              <w:tabs>
                <w:tab w:val="num" w:pos="1440"/>
              </w:tabs>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Proactively work with teams to promote the role of the Highly Specialist Therapist to facilitate management of complex patients.</w:t>
            </w:r>
          </w:p>
          <w:p w:rsidR="00A41BCE" w:rsidRPr="008D183D" w:rsidRDefault="00A41BCE" w:rsidP="00A41BCE">
            <w:pPr>
              <w:pStyle w:val="ListParagraph"/>
              <w:numPr>
                <w:ilvl w:val="0"/>
                <w:numId w:val="8"/>
              </w:numPr>
              <w:tabs>
                <w:tab w:val="num" w:pos="1440"/>
              </w:tabs>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Engage with any current research, facilitating change in practice which will improve clinical outcomes and meet the needs of patients and carers.</w:t>
            </w:r>
          </w:p>
          <w:p w:rsidR="00A41BCE" w:rsidRPr="008D183D" w:rsidRDefault="00A41BCE" w:rsidP="00B56F8F">
            <w:pPr>
              <w:tabs>
                <w:tab w:val="num" w:pos="1440"/>
              </w:tabs>
              <w:jc w:val="both"/>
              <w:rPr>
                <w:rFonts w:ascii="Arial" w:eastAsia="Times New Roman" w:hAnsi="Arial" w:cs="Arial"/>
                <w:lang w:eastAsia="en-GB"/>
              </w:rPr>
            </w:pPr>
          </w:p>
        </w:tc>
      </w:tr>
      <w:tr w:rsidR="00A41BCE" w:rsidRPr="00296EFC" w:rsidTr="00B56F8F">
        <w:tc>
          <w:tcPr>
            <w:tcW w:w="9951" w:type="dxa"/>
            <w:gridSpan w:val="2"/>
            <w:shd w:val="clear" w:color="auto" w:fill="002060"/>
          </w:tcPr>
          <w:p w:rsidR="00A41BCE" w:rsidRPr="008D183D" w:rsidRDefault="00A41BCE" w:rsidP="00B56F8F">
            <w:pPr>
              <w:jc w:val="both"/>
              <w:rPr>
                <w:rFonts w:ascii="Arial" w:hAnsi="Arial" w:cs="Arial"/>
              </w:rPr>
            </w:pPr>
            <w:r w:rsidRPr="008D183D">
              <w:rPr>
                <w:rFonts w:ascii="Arial" w:hAnsi="Arial" w:cs="Arial"/>
                <w:b/>
              </w:rPr>
              <w:t xml:space="preserve">FINANCIAL/PHYSICAL RESOURCES </w:t>
            </w:r>
          </w:p>
        </w:tc>
      </w:tr>
      <w:tr w:rsidR="00A41BCE" w:rsidRPr="00296EFC" w:rsidTr="00B56F8F">
        <w:tc>
          <w:tcPr>
            <w:tcW w:w="9951" w:type="dxa"/>
            <w:gridSpan w:val="2"/>
          </w:tcPr>
          <w:p w:rsidR="00A41BCE" w:rsidRPr="008D183D" w:rsidRDefault="00A41BCE" w:rsidP="00A41BCE">
            <w:pPr>
              <w:pStyle w:val="ListParagraph"/>
              <w:numPr>
                <w:ilvl w:val="0"/>
                <w:numId w:val="9"/>
              </w:numPr>
              <w:tabs>
                <w:tab w:val="left" w:pos="720"/>
              </w:tabs>
              <w:spacing w:after="0" w:line="240" w:lineRule="auto"/>
              <w:jc w:val="both"/>
              <w:rPr>
                <w:rFonts w:ascii="Arial" w:eastAsia="Times New Roman" w:hAnsi="Arial" w:cs="Arial"/>
                <w:lang w:eastAsia="en-GB"/>
              </w:rPr>
            </w:pPr>
            <w:r w:rsidRPr="008D183D">
              <w:rPr>
                <w:rFonts w:ascii="Arial" w:eastAsia="Times New Roman" w:hAnsi="Arial" w:cs="Arial"/>
                <w:lang w:eastAsia="en-GB"/>
              </w:rPr>
              <w:t>Ensure the efficient use of resources that is evidence-based and use of agreed formularies.</w:t>
            </w:r>
          </w:p>
          <w:p w:rsidR="00A41BCE" w:rsidRPr="008D183D" w:rsidRDefault="00A41BCE" w:rsidP="00A41BCE">
            <w:pPr>
              <w:pStyle w:val="ListParagraph"/>
              <w:numPr>
                <w:ilvl w:val="0"/>
                <w:numId w:val="9"/>
              </w:numPr>
              <w:tabs>
                <w:tab w:val="left" w:pos="720"/>
              </w:tabs>
              <w:spacing w:after="0" w:line="240" w:lineRule="auto"/>
              <w:contextualSpacing w:val="0"/>
              <w:jc w:val="both"/>
              <w:rPr>
                <w:rFonts w:ascii="Arial" w:hAnsi="Arial" w:cs="Arial"/>
              </w:rPr>
            </w:pPr>
            <w:r w:rsidRPr="008D183D">
              <w:rPr>
                <w:rFonts w:ascii="Arial" w:hAnsi="Arial" w:cs="Arial"/>
              </w:rPr>
              <w:t>As an expert practitioner, the post holder will have a high level of skill in assessing patient needs, identifying the most appropriate equipment for the patient, taking into consideration patient need and cost, and will have budget responsibility to enable authorisation of payment of some equipment to support patients within the home setting, totalling less than £5000 per year.</w:t>
            </w:r>
          </w:p>
          <w:p w:rsidR="00A41BCE" w:rsidRPr="008D183D" w:rsidRDefault="00A41BCE" w:rsidP="00A41BCE">
            <w:pPr>
              <w:pStyle w:val="ListParagraph"/>
              <w:numPr>
                <w:ilvl w:val="0"/>
                <w:numId w:val="9"/>
              </w:numPr>
              <w:tabs>
                <w:tab w:val="left" w:pos="720"/>
              </w:tabs>
              <w:spacing w:after="0" w:line="240" w:lineRule="auto"/>
              <w:jc w:val="both"/>
              <w:rPr>
                <w:rFonts w:ascii="Arial" w:eastAsia="Times New Roman" w:hAnsi="Arial" w:cs="Arial"/>
                <w:lang w:eastAsia="en-GB"/>
              </w:rPr>
            </w:pPr>
            <w:r w:rsidRPr="008D183D">
              <w:rPr>
                <w:rFonts w:ascii="Arial" w:eastAsia="Times New Roman" w:hAnsi="Arial" w:cs="Arial"/>
                <w:lang w:eastAsia="en-GB"/>
              </w:rPr>
              <w:t xml:space="preserve">Utilises strength-based approach when assessing formal care needs </w:t>
            </w:r>
          </w:p>
          <w:p w:rsidR="00A41BCE" w:rsidRPr="008D183D" w:rsidRDefault="00A41BCE" w:rsidP="00B56F8F">
            <w:pPr>
              <w:tabs>
                <w:tab w:val="left" w:pos="720"/>
              </w:tabs>
              <w:jc w:val="both"/>
              <w:rPr>
                <w:rFonts w:ascii="Arial" w:eastAsia="Times New Roman" w:hAnsi="Arial" w:cs="Arial"/>
                <w:lang w:eastAsia="en-GB"/>
              </w:rPr>
            </w:pPr>
          </w:p>
        </w:tc>
      </w:tr>
      <w:tr w:rsidR="00A41BCE" w:rsidRPr="00296EFC" w:rsidTr="00B56F8F">
        <w:tc>
          <w:tcPr>
            <w:tcW w:w="9951" w:type="dxa"/>
            <w:gridSpan w:val="2"/>
            <w:shd w:val="clear" w:color="auto" w:fill="002060"/>
          </w:tcPr>
          <w:p w:rsidR="00A41BCE" w:rsidRPr="008D183D" w:rsidRDefault="00A41BCE" w:rsidP="00B56F8F">
            <w:pPr>
              <w:jc w:val="both"/>
              <w:rPr>
                <w:rFonts w:ascii="Arial" w:hAnsi="Arial" w:cs="Arial"/>
              </w:rPr>
            </w:pPr>
            <w:r w:rsidRPr="008D183D">
              <w:rPr>
                <w:rFonts w:ascii="Arial" w:hAnsi="Arial" w:cs="Arial"/>
                <w:b/>
              </w:rPr>
              <w:t xml:space="preserve">HUMAN RESOURCES </w:t>
            </w:r>
          </w:p>
        </w:tc>
      </w:tr>
      <w:tr w:rsidR="00A41BCE" w:rsidRPr="00296EFC" w:rsidTr="00B56F8F">
        <w:tc>
          <w:tcPr>
            <w:tcW w:w="9951" w:type="dxa"/>
            <w:gridSpan w:val="2"/>
          </w:tcPr>
          <w:p w:rsidR="00A41BCE" w:rsidRPr="008D183D" w:rsidRDefault="00A41BCE" w:rsidP="00A41BCE">
            <w:pPr>
              <w:pStyle w:val="ListParagraph"/>
              <w:numPr>
                <w:ilvl w:val="0"/>
                <w:numId w:val="10"/>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Supports with induction, training and supervising of new staff, including multi professional pre and post registration students, work experience students, and support workers.</w:t>
            </w:r>
          </w:p>
          <w:p w:rsidR="00A41BCE" w:rsidRPr="008D183D" w:rsidRDefault="00A41BCE" w:rsidP="00A41BCE">
            <w:pPr>
              <w:pStyle w:val="ListParagraph"/>
              <w:numPr>
                <w:ilvl w:val="0"/>
                <w:numId w:val="10"/>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Take ownership of ongoing registration with the HCPC.</w:t>
            </w:r>
          </w:p>
          <w:p w:rsidR="00A41BCE" w:rsidRPr="008D183D" w:rsidRDefault="00A41BCE" w:rsidP="00A41BCE">
            <w:pPr>
              <w:pStyle w:val="ListParagraph"/>
              <w:numPr>
                <w:ilvl w:val="0"/>
                <w:numId w:val="10"/>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Ensure adherence to safe lone working practices and staff tracking systems.</w:t>
            </w:r>
          </w:p>
          <w:p w:rsidR="00A41BCE" w:rsidRPr="008D183D" w:rsidRDefault="00A41BCE" w:rsidP="00A41BCE">
            <w:pPr>
              <w:pStyle w:val="ListParagraph"/>
              <w:numPr>
                <w:ilvl w:val="0"/>
                <w:numId w:val="10"/>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 xml:space="preserve">Acts as a Supervisor/Assessor for apprentices and students. </w:t>
            </w:r>
          </w:p>
          <w:p w:rsidR="00A41BCE" w:rsidRPr="008D183D" w:rsidRDefault="00A41BCE" w:rsidP="00A41BCE">
            <w:pPr>
              <w:pStyle w:val="ListParagraph"/>
              <w:numPr>
                <w:ilvl w:val="0"/>
                <w:numId w:val="10"/>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Participate in supervision and appraisal with Community Rehab Clinical Leads to support professional development and ongoing service delivery.</w:t>
            </w:r>
          </w:p>
          <w:p w:rsidR="00A41BCE" w:rsidRPr="008D183D" w:rsidRDefault="00A41BCE" w:rsidP="00A41BCE">
            <w:pPr>
              <w:pStyle w:val="ListParagraph"/>
              <w:numPr>
                <w:ilvl w:val="0"/>
                <w:numId w:val="10"/>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Individual responsibility to complete mandatory training in line with electronic staff record requirements.</w:t>
            </w:r>
          </w:p>
          <w:p w:rsidR="00A41BCE" w:rsidRPr="008D183D" w:rsidRDefault="00A41BCE" w:rsidP="00A41BCE">
            <w:pPr>
              <w:pStyle w:val="ListParagraph"/>
              <w:numPr>
                <w:ilvl w:val="0"/>
                <w:numId w:val="10"/>
              </w:numPr>
              <w:spacing w:after="0" w:line="240" w:lineRule="auto"/>
              <w:ind w:left="360"/>
              <w:jc w:val="both"/>
              <w:rPr>
                <w:rFonts w:ascii="Arial" w:hAnsi="Arial" w:cs="Arial"/>
              </w:rPr>
            </w:pPr>
            <w:r w:rsidRPr="008D183D">
              <w:rPr>
                <w:rFonts w:ascii="Arial" w:hAnsi="Arial" w:cs="Arial"/>
              </w:rPr>
              <w:t xml:space="preserve">Supports, and may lead health and wellbeing activities in the team </w:t>
            </w:r>
          </w:p>
          <w:p w:rsidR="00A41BCE" w:rsidRPr="008D183D" w:rsidRDefault="00A41BCE" w:rsidP="00B56F8F">
            <w:pPr>
              <w:jc w:val="both"/>
              <w:rPr>
                <w:rFonts w:ascii="Arial" w:hAnsi="Arial" w:cs="Arial"/>
              </w:rPr>
            </w:pPr>
          </w:p>
        </w:tc>
      </w:tr>
      <w:tr w:rsidR="00A41BCE" w:rsidRPr="00296EFC" w:rsidTr="00B56F8F">
        <w:tc>
          <w:tcPr>
            <w:tcW w:w="9951" w:type="dxa"/>
            <w:gridSpan w:val="2"/>
            <w:shd w:val="clear" w:color="auto" w:fill="002060"/>
          </w:tcPr>
          <w:p w:rsidR="00A41BCE" w:rsidRPr="008D183D" w:rsidRDefault="00A41BCE" w:rsidP="00B56F8F">
            <w:pPr>
              <w:jc w:val="both"/>
              <w:rPr>
                <w:rFonts w:ascii="Arial" w:hAnsi="Arial" w:cs="Arial"/>
              </w:rPr>
            </w:pPr>
            <w:r w:rsidRPr="008D183D">
              <w:rPr>
                <w:rFonts w:ascii="Arial" w:hAnsi="Arial" w:cs="Arial"/>
                <w:b/>
              </w:rPr>
              <w:t xml:space="preserve">INFORMATION RESOURCES </w:t>
            </w:r>
          </w:p>
        </w:tc>
      </w:tr>
      <w:tr w:rsidR="00A41BCE" w:rsidRPr="00296EFC" w:rsidTr="00B56F8F">
        <w:tc>
          <w:tcPr>
            <w:tcW w:w="9951" w:type="dxa"/>
            <w:gridSpan w:val="2"/>
          </w:tcPr>
          <w:p w:rsidR="00A41BCE" w:rsidRPr="008D183D" w:rsidRDefault="00A41BCE" w:rsidP="00A41BCE">
            <w:pPr>
              <w:pStyle w:val="ListParagraph"/>
              <w:numPr>
                <w:ilvl w:val="0"/>
                <w:numId w:val="11"/>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Inputting, storing and providing information in relation to patient records following GDPR guidance.</w:t>
            </w:r>
          </w:p>
          <w:p w:rsidR="00A41BCE" w:rsidRPr="008D183D" w:rsidRDefault="00A41BCE" w:rsidP="00A41BCE">
            <w:pPr>
              <w:pStyle w:val="ListParagraph"/>
              <w:numPr>
                <w:ilvl w:val="0"/>
                <w:numId w:val="11"/>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 xml:space="preserve">Accurately completing and maintaining effective patient’s records, both written and electronically. </w:t>
            </w:r>
          </w:p>
          <w:p w:rsidR="00A41BCE" w:rsidRPr="008D183D" w:rsidRDefault="00A41BCE" w:rsidP="00A41BCE">
            <w:pPr>
              <w:pStyle w:val="ListParagraph"/>
              <w:numPr>
                <w:ilvl w:val="0"/>
                <w:numId w:val="11"/>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Completing electronic patient activity effectively to facilitate data collection.</w:t>
            </w:r>
          </w:p>
          <w:p w:rsidR="00A41BCE" w:rsidRPr="008D183D" w:rsidRDefault="00A41BCE" w:rsidP="00A41BCE">
            <w:pPr>
              <w:pStyle w:val="ListParagraph"/>
              <w:numPr>
                <w:ilvl w:val="0"/>
                <w:numId w:val="11"/>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Inputting and storing information on relevant IT systems.</w:t>
            </w:r>
          </w:p>
          <w:p w:rsidR="00A41BCE" w:rsidRPr="008D183D" w:rsidRDefault="00A41BCE" w:rsidP="00A41BCE">
            <w:pPr>
              <w:pStyle w:val="ListParagraph"/>
              <w:numPr>
                <w:ilvl w:val="0"/>
                <w:numId w:val="11"/>
              </w:numPr>
              <w:spacing w:after="0" w:line="240" w:lineRule="auto"/>
              <w:ind w:left="360"/>
              <w:jc w:val="both"/>
              <w:rPr>
                <w:rFonts w:ascii="Arial" w:eastAsia="Times New Roman" w:hAnsi="Arial" w:cs="Arial"/>
                <w:lang w:eastAsia="en-GB"/>
              </w:rPr>
            </w:pPr>
            <w:r w:rsidRPr="008D183D">
              <w:rPr>
                <w:rFonts w:ascii="Arial" w:eastAsia="Times New Roman" w:hAnsi="Arial" w:cs="Arial"/>
                <w:lang w:eastAsia="en-GB"/>
              </w:rPr>
              <w:t>Analyse audit reports and organisational performance data to evidence quality care.</w:t>
            </w:r>
          </w:p>
          <w:p w:rsidR="00A41BCE" w:rsidRPr="008D183D" w:rsidRDefault="00A41BCE" w:rsidP="00B56F8F">
            <w:pPr>
              <w:jc w:val="both"/>
              <w:rPr>
                <w:rFonts w:ascii="Arial" w:eastAsia="Times New Roman" w:hAnsi="Arial" w:cs="Arial"/>
                <w:lang w:eastAsia="en-GB"/>
              </w:rPr>
            </w:pPr>
          </w:p>
        </w:tc>
      </w:tr>
      <w:tr w:rsidR="00A41BCE" w:rsidRPr="00296EFC" w:rsidTr="00B56F8F">
        <w:tc>
          <w:tcPr>
            <w:tcW w:w="9951" w:type="dxa"/>
            <w:gridSpan w:val="2"/>
            <w:shd w:val="clear" w:color="auto" w:fill="002060"/>
          </w:tcPr>
          <w:p w:rsidR="00A41BCE" w:rsidRPr="008D183D" w:rsidRDefault="00A41BCE" w:rsidP="00B56F8F">
            <w:pPr>
              <w:jc w:val="both"/>
              <w:rPr>
                <w:rFonts w:ascii="Arial" w:hAnsi="Arial" w:cs="Arial"/>
              </w:rPr>
            </w:pPr>
            <w:r w:rsidRPr="008D183D">
              <w:rPr>
                <w:rFonts w:ascii="Arial" w:hAnsi="Arial" w:cs="Arial"/>
                <w:b/>
              </w:rPr>
              <w:t xml:space="preserve">RESEARCH AND DEVELOPMENT </w:t>
            </w:r>
          </w:p>
        </w:tc>
      </w:tr>
      <w:tr w:rsidR="00A41BCE" w:rsidRPr="00296EFC" w:rsidTr="00B56F8F">
        <w:tc>
          <w:tcPr>
            <w:tcW w:w="9951" w:type="dxa"/>
            <w:gridSpan w:val="2"/>
          </w:tcPr>
          <w:p w:rsidR="00A41BCE" w:rsidRPr="008D183D" w:rsidRDefault="00A41BCE" w:rsidP="00A41BCE">
            <w:pPr>
              <w:pStyle w:val="ListParagraph"/>
              <w:numPr>
                <w:ilvl w:val="0"/>
                <w:numId w:val="12"/>
              </w:numPr>
              <w:spacing w:after="0" w:line="240" w:lineRule="auto"/>
              <w:rPr>
                <w:rFonts w:ascii="Arial" w:eastAsia="Times New Roman" w:hAnsi="Arial" w:cs="Arial"/>
                <w:lang w:eastAsia="en-GB"/>
              </w:rPr>
            </w:pPr>
            <w:r w:rsidRPr="008D183D">
              <w:rPr>
                <w:rFonts w:ascii="Arial" w:eastAsia="Times New Roman" w:hAnsi="Arial" w:cs="Arial"/>
                <w:lang w:eastAsia="en-GB"/>
              </w:rPr>
              <w:t xml:space="preserve">Support and develop own and teams research skills to facilitate evidence-based therapy practice. </w:t>
            </w:r>
          </w:p>
          <w:p w:rsidR="00A41BCE" w:rsidRPr="008D183D" w:rsidRDefault="00A41BCE" w:rsidP="00A41BCE">
            <w:pPr>
              <w:pStyle w:val="ListParagraph"/>
              <w:numPr>
                <w:ilvl w:val="0"/>
                <w:numId w:val="12"/>
              </w:numPr>
              <w:spacing w:after="0" w:line="240" w:lineRule="auto"/>
              <w:rPr>
                <w:rFonts w:ascii="Arial" w:eastAsia="Times New Roman" w:hAnsi="Arial" w:cs="Arial"/>
                <w:lang w:eastAsia="en-GB"/>
              </w:rPr>
            </w:pPr>
            <w:r w:rsidRPr="008D183D">
              <w:rPr>
                <w:rFonts w:ascii="Arial" w:eastAsia="Times New Roman" w:hAnsi="Arial" w:cs="Arial"/>
                <w:lang w:eastAsia="en-GB"/>
              </w:rPr>
              <w:lastRenderedPageBreak/>
              <w:t>To support the review of the Community Rehab service performance by the completion of audits, ensuring that outcomes are acted upon.</w:t>
            </w:r>
          </w:p>
          <w:p w:rsidR="00A41BCE" w:rsidRPr="008D183D" w:rsidRDefault="00A41BCE" w:rsidP="00A41BCE">
            <w:pPr>
              <w:pStyle w:val="ListParagraph"/>
              <w:numPr>
                <w:ilvl w:val="0"/>
                <w:numId w:val="12"/>
              </w:numPr>
              <w:tabs>
                <w:tab w:val="num" w:pos="1440"/>
              </w:tabs>
              <w:spacing w:after="0" w:line="240" w:lineRule="auto"/>
              <w:jc w:val="both"/>
              <w:rPr>
                <w:rFonts w:ascii="Arial" w:eastAsia="Times New Roman" w:hAnsi="Arial" w:cs="Arial"/>
                <w:lang w:eastAsia="en-GB"/>
              </w:rPr>
            </w:pPr>
            <w:r w:rsidRPr="008D183D">
              <w:rPr>
                <w:rFonts w:ascii="Arial" w:eastAsia="Times New Roman" w:hAnsi="Arial" w:cs="Arial"/>
                <w:lang w:eastAsia="en-GB"/>
              </w:rPr>
              <w:t>Contributes to the wider development of practice through presenting and networking locally and nationally.</w:t>
            </w:r>
          </w:p>
          <w:p w:rsidR="00A41BCE" w:rsidRPr="008D183D" w:rsidRDefault="00A41BCE" w:rsidP="00A41BCE">
            <w:pPr>
              <w:pStyle w:val="ListParagraph"/>
              <w:numPr>
                <w:ilvl w:val="0"/>
                <w:numId w:val="12"/>
              </w:numPr>
              <w:spacing w:after="0" w:line="240" w:lineRule="auto"/>
              <w:rPr>
                <w:rFonts w:ascii="Arial" w:eastAsia="Times New Roman" w:hAnsi="Arial" w:cs="Arial"/>
                <w:lang w:eastAsia="en-GB"/>
              </w:rPr>
            </w:pPr>
            <w:r w:rsidRPr="008D183D">
              <w:rPr>
                <w:rFonts w:ascii="Arial" w:eastAsia="Times New Roman" w:hAnsi="Arial" w:cs="Arial"/>
                <w:lang w:eastAsia="en-GB"/>
              </w:rPr>
              <w:t>To promote patients, relatives and carer feedback of the community rehab services, to help facilitate learning and improvement.</w:t>
            </w:r>
          </w:p>
          <w:p w:rsidR="00A41BCE" w:rsidRPr="008D183D" w:rsidRDefault="00A41BCE" w:rsidP="00B56F8F">
            <w:pPr>
              <w:rPr>
                <w:rFonts w:ascii="Arial" w:eastAsia="Times New Roman" w:hAnsi="Arial" w:cs="Arial"/>
                <w:lang w:eastAsia="en-GB"/>
              </w:rPr>
            </w:pPr>
          </w:p>
        </w:tc>
      </w:tr>
      <w:tr w:rsidR="00A41BCE" w:rsidRPr="00296EFC" w:rsidTr="00B56F8F">
        <w:tc>
          <w:tcPr>
            <w:tcW w:w="9951" w:type="dxa"/>
            <w:gridSpan w:val="2"/>
            <w:shd w:val="clear" w:color="auto" w:fill="002060"/>
          </w:tcPr>
          <w:p w:rsidR="00A41BCE" w:rsidRPr="008D183D" w:rsidRDefault="00A41BCE" w:rsidP="00B56F8F">
            <w:pPr>
              <w:jc w:val="both"/>
              <w:rPr>
                <w:rFonts w:ascii="Arial" w:hAnsi="Arial" w:cs="Arial"/>
              </w:rPr>
            </w:pPr>
            <w:r w:rsidRPr="008D183D">
              <w:rPr>
                <w:rFonts w:ascii="Arial" w:hAnsi="Arial" w:cs="Arial"/>
                <w:b/>
              </w:rPr>
              <w:lastRenderedPageBreak/>
              <w:t xml:space="preserve">PHYSICAL SKILLS </w:t>
            </w:r>
          </w:p>
        </w:tc>
      </w:tr>
      <w:tr w:rsidR="00A41BCE" w:rsidRPr="00296EFC" w:rsidTr="00B56F8F">
        <w:tc>
          <w:tcPr>
            <w:tcW w:w="9951" w:type="dxa"/>
            <w:gridSpan w:val="2"/>
            <w:tcBorders>
              <w:bottom w:val="single" w:sz="4" w:space="0" w:color="auto"/>
            </w:tcBorders>
          </w:tcPr>
          <w:p w:rsidR="00A41BCE" w:rsidRPr="008D183D" w:rsidRDefault="00A41BCE" w:rsidP="00A41BCE">
            <w:pPr>
              <w:pStyle w:val="ListParagraph"/>
              <w:numPr>
                <w:ilvl w:val="0"/>
                <w:numId w:val="4"/>
              </w:numPr>
              <w:spacing w:after="0" w:line="240" w:lineRule="auto"/>
              <w:jc w:val="both"/>
              <w:rPr>
                <w:rFonts w:ascii="Arial" w:eastAsia="Times New Roman" w:hAnsi="Arial" w:cs="Arial"/>
                <w:lang w:eastAsia="en-GB"/>
              </w:rPr>
            </w:pPr>
            <w:r w:rsidRPr="008D183D">
              <w:rPr>
                <w:rFonts w:ascii="Arial" w:eastAsia="Times New Roman" w:hAnsi="Arial" w:cs="Arial"/>
                <w:lang w:eastAsia="en-GB"/>
              </w:rPr>
              <w:t>A range of advanced clinical skills, within scope of practice, that including physical clinical assessment skills to support a diagnosis and delivery of interventions including therapeutic moving and handling, complex (non-standard) equipment provision and bespoke therapeutic interventions tailored to individual needs. This is not an exhaustive list.</w:t>
            </w:r>
          </w:p>
          <w:p w:rsidR="00A41BCE" w:rsidRPr="008D183D" w:rsidRDefault="00A41BCE" w:rsidP="00A41BCE">
            <w:pPr>
              <w:pStyle w:val="ListParagraph"/>
              <w:numPr>
                <w:ilvl w:val="0"/>
                <w:numId w:val="4"/>
              </w:numPr>
              <w:spacing w:after="0" w:line="240" w:lineRule="auto"/>
              <w:jc w:val="both"/>
              <w:rPr>
                <w:rFonts w:ascii="Arial" w:eastAsia="Times New Roman" w:hAnsi="Arial" w:cs="Arial"/>
                <w:lang w:eastAsia="en-GB"/>
              </w:rPr>
            </w:pPr>
            <w:r w:rsidRPr="008D183D">
              <w:rPr>
                <w:rFonts w:ascii="Arial" w:eastAsia="Times New Roman" w:hAnsi="Arial" w:cs="Arial"/>
                <w:lang w:eastAsia="en-GB"/>
              </w:rPr>
              <w:t xml:space="preserve">Advanced therapeutic handling in therapy refers to the skilled, purposeful use of manual handling techniques during rehabilitation to facilitate movement, function and independence while ensuring safety for the patient and Therapist. This goes beyond basic manual handling and involved clinical reasoning, biomechanical understanding and therapeutic intent. </w:t>
            </w:r>
          </w:p>
          <w:p w:rsidR="00A41BCE" w:rsidRPr="008D183D" w:rsidRDefault="00A41BCE" w:rsidP="00B56F8F">
            <w:pPr>
              <w:jc w:val="both"/>
              <w:rPr>
                <w:rFonts w:ascii="Arial" w:eastAsia="Times New Roman" w:hAnsi="Arial" w:cs="Arial"/>
                <w:lang w:eastAsia="en-GB"/>
              </w:rPr>
            </w:pPr>
          </w:p>
        </w:tc>
      </w:tr>
      <w:tr w:rsidR="00A41BCE" w:rsidRPr="00296EFC" w:rsidTr="00B56F8F">
        <w:trPr>
          <w:trHeight w:val="224"/>
        </w:trPr>
        <w:tc>
          <w:tcPr>
            <w:tcW w:w="9951" w:type="dxa"/>
            <w:gridSpan w:val="2"/>
            <w:shd w:val="clear" w:color="auto" w:fill="002060"/>
          </w:tcPr>
          <w:p w:rsidR="00A41BCE" w:rsidRPr="008D183D" w:rsidRDefault="00A41BCE" w:rsidP="00B56F8F">
            <w:pPr>
              <w:rPr>
                <w:rFonts w:ascii="Arial" w:eastAsia="Times New Roman" w:hAnsi="Arial" w:cs="Arial"/>
                <w:b/>
                <w:lang w:eastAsia="en-GB"/>
              </w:rPr>
            </w:pPr>
            <w:r w:rsidRPr="008D183D">
              <w:rPr>
                <w:rFonts w:ascii="Arial" w:eastAsia="Times New Roman" w:hAnsi="Arial" w:cs="Arial"/>
                <w:b/>
                <w:lang w:eastAsia="en-GB"/>
              </w:rPr>
              <w:t>PHYSICAL EFFORT</w:t>
            </w:r>
          </w:p>
        </w:tc>
      </w:tr>
      <w:tr w:rsidR="00A41BCE" w:rsidRPr="00296EFC" w:rsidTr="00B56F8F">
        <w:tc>
          <w:tcPr>
            <w:tcW w:w="9951" w:type="dxa"/>
            <w:gridSpan w:val="2"/>
            <w:tcBorders>
              <w:bottom w:val="single" w:sz="4" w:space="0" w:color="auto"/>
            </w:tcBorders>
          </w:tcPr>
          <w:p w:rsidR="00A41BCE" w:rsidRPr="008D183D" w:rsidRDefault="00A41BCE" w:rsidP="00A41BCE">
            <w:pPr>
              <w:pStyle w:val="ListParagraph"/>
              <w:numPr>
                <w:ilvl w:val="0"/>
                <w:numId w:val="17"/>
              </w:numPr>
              <w:spacing w:after="0" w:line="240" w:lineRule="auto"/>
              <w:ind w:left="360"/>
              <w:rPr>
                <w:rFonts w:ascii="Arial" w:eastAsia="Times New Roman" w:hAnsi="Arial" w:cs="Arial"/>
                <w:lang w:eastAsia="en-GB"/>
              </w:rPr>
            </w:pPr>
            <w:r w:rsidRPr="008D183D">
              <w:rPr>
                <w:rFonts w:ascii="Arial" w:eastAsia="Times New Roman" w:hAnsi="Arial" w:cs="Arial"/>
                <w:lang w:eastAsia="en-GB"/>
              </w:rPr>
              <w:t xml:space="preserve">The physical effort of the role will be a combination of sitting, standing, walking and will depend on patient condition, and environment. There will be a requirement to exert frequent physical effort when delivering care. </w:t>
            </w:r>
          </w:p>
          <w:p w:rsidR="00A41BCE" w:rsidRPr="008D183D" w:rsidRDefault="00A41BCE" w:rsidP="00A41BCE">
            <w:pPr>
              <w:pStyle w:val="ListParagraph"/>
              <w:numPr>
                <w:ilvl w:val="0"/>
                <w:numId w:val="17"/>
              </w:numPr>
              <w:spacing w:after="0" w:line="240" w:lineRule="auto"/>
              <w:ind w:left="360"/>
              <w:rPr>
                <w:rFonts w:ascii="Arial" w:eastAsia="Times New Roman" w:hAnsi="Arial" w:cs="Arial"/>
                <w:lang w:eastAsia="en-GB"/>
              </w:rPr>
            </w:pPr>
            <w:r w:rsidRPr="008D183D">
              <w:rPr>
                <w:rFonts w:ascii="Arial" w:eastAsia="Times New Roman" w:hAnsi="Arial" w:cs="Arial"/>
                <w:lang w:eastAsia="en-GB"/>
              </w:rPr>
              <w:t xml:space="preserve">The teams covered are across the locality so will involve driving between teams and also to patients during clinical time. </w:t>
            </w:r>
          </w:p>
          <w:p w:rsidR="00A41BCE" w:rsidRPr="008D183D" w:rsidRDefault="00A41BCE" w:rsidP="00A41BCE">
            <w:pPr>
              <w:pStyle w:val="ListParagraph"/>
              <w:numPr>
                <w:ilvl w:val="0"/>
                <w:numId w:val="17"/>
              </w:numPr>
              <w:spacing w:after="0" w:line="240" w:lineRule="auto"/>
              <w:ind w:left="360"/>
              <w:rPr>
                <w:rFonts w:ascii="Arial" w:eastAsia="Times New Roman" w:hAnsi="Arial" w:cs="Arial"/>
                <w:lang w:eastAsia="en-GB"/>
              </w:rPr>
            </w:pPr>
            <w:r w:rsidRPr="008D183D">
              <w:rPr>
                <w:rFonts w:ascii="Arial" w:eastAsia="Times New Roman" w:hAnsi="Arial" w:cs="Arial"/>
                <w:lang w:eastAsia="en-GB"/>
              </w:rPr>
              <w:t xml:space="preserve">At times the individual will need to be physically active, for example in the provision of direct patient care.  </w:t>
            </w:r>
          </w:p>
          <w:p w:rsidR="00A41BCE" w:rsidRPr="008D183D" w:rsidRDefault="00A41BCE" w:rsidP="00A41BCE">
            <w:pPr>
              <w:pStyle w:val="ListParagraph"/>
              <w:numPr>
                <w:ilvl w:val="0"/>
                <w:numId w:val="17"/>
              </w:numPr>
              <w:spacing w:after="0" w:line="240" w:lineRule="auto"/>
              <w:ind w:left="360"/>
              <w:rPr>
                <w:rFonts w:ascii="Arial" w:eastAsia="Times New Roman" w:hAnsi="Arial" w:cs="Arial"/>
                <w:lang w:eastAsia="en-GB"/>
              </w:rPr>
            </w:pPr>
            <w:r w:rsidRPr="008D183D">
              <w:rPr>
                <w:rFonts w:ascii="Arial" w:eastAsia="Times New Roman" w:hAnsi="Arial" w:cs="Arial"/>
                <w:lang w:eastAsia="en-GB"/>
              </w:rPr>
              <w:t>Daily work includes frequent driving between home visits within the locality and community sites, sitting/standing and walking, moving equipment, frequent manual handling and treatment of patients in restricted positions.</w:t>
            </w:r>
          </w:p>
          <w:p w:rsidR="00A41BCE" w:rsidRPr="008D183D" w:rsidRDefault="00A41BCE" w:rsidP="00B56F8F">
            <w:pPr>
              <w:rPr>
                <w:rFonts w:ascii="Arial" w:eastAsia="Times New Roman" w:hAnsi="Arial" w:cs="Arial"/>
                <w:lang w:eastAsia="en-GB"/>
              </w:rPr>
            </w:pPr>
          </w:p>
        </w:tc>
      </w:tr>
      <w:tr w:rsidR="00A41BCE" w:rsidRPr="00296EFC" w:rsidTr="00B56F8F">
        <w:trPr>
          <w:trHeight w:val="296"/>
        </w:trPr>
        <w:tc>
          <w:tcPr>
            <w:tcW w:w="9951" w:type="dxa"/>
            <w:gridSpan w:val="2"/>
            <w:shd w:val="clear" w:color="auto" w:fill="002060"/>
          </w:tcPr>
          <w:p w:rsidR="00A41BCE" w:rsidRPr="008D183D" w:rsidRDefault="00A41BCE" w:rsidP="00B56F8F">
            <w:pPr>
              <w:rPr>
                <w:rFonts w:ascii="Arial" w:eastAsia="Times New Roman" w:hAnsi="Arial" w:cs="Arial"/>
                <w:b/>
                <w:lang w:eastAsia="en-GB"/>
              </w:rPr>
            </w:pPr>
            <w:r w:rsidRPr="008D183D">
              <w:rPr>
                <w:rFonts w:ascii="Arial" w:eastAsia="Times New Roman" w:hAnsi="Arial" w:cs="Arial"/>
                <w:b/>
                <w:lang w:eastAsia="en-GB"/>
              </w:rPr>
              <w:t xml:space="preserve">MENTAL EFFORT </w:t>
            </w:r>
          </w:p>
        </w:tc>
      </w:tr>
      <w:tr w:rsidR="00A41BCE" w:rsidRPr="00296EFC" w:rsidTr="00B56F8F">
        <w:tc>
          <w:tcPr>
            <w:tcW w:w="9951" w:type="dxa"/>
            <w:gridSpan w:val="2"/>
            <w:tcBorders>
              <w:bottom w:val="single" w:sz="4" w:space="0" w:color="auto"/>
            </w:tcBorders>
          </w:tcPr>
          <w:p w:rsidR="00A41BCE" w:rsidRPr="008D183D" w:rsidRDefault="00A41BCE" w:rsidP="00A41BCE">
            <w:pPr>
              <w:pStyle w:val="ListParagraph"/>
              <w:numPr>
                <w:ilvl w:val="0"/>
                <w:numId w:val="18"/>
              </w:numPr>
              <w:spacing w:after="0" w:line="240" w:lineRule="auto"/>
              <w:jc w:val="both"/>
              <w:rPr>
                <w:rFonts w:ascii="Arial" w:hAnsi="Arial" w:cs="Arial"/>
              </w:rPr>
            </w:pPr>
            <w:r w:rsidRPr="008D183D">
              <w:rPr>
                <w:rFonts w:ascii="Arial" w:hAnsi="Arial" w:cs="Arial"/>
              </w:rPr>
              <w:t>The role has unpredictable work for example, the patient condition may be unknown and there is a need to assess and diagnose patient care needs, and the post holder will be required to frequently concentrate and will likely experience interruptions. This may include challenging situations.</w:t>
            </w:r>
          </w:p>
          <w:p w:rsidR="00A41BCE" w:rsidRPr="008D183D" w:rsidRDefault="00A41BCE" w:rsidP="00B56F8F">
            <w:pPr>
              <w:jc w:val="both"/>
              <w:rPr>
                <w:rFonts w:ascii="Arial" w:hAnsi="Arial" w:cs="Arial"/>
              </w:rPr>
            </w:pPr>
          </w:p>
        </w:tc>
      </w:tr>
      <w:tr w:rsidR="00A41BCE" w:rsidRPr="00296EFC" w:rsidTr="00B56F8F">
        <w:trPr>
          <w:trHeight w:val="262"/>
        </w:trPr>
        <w:tc>
          <w:tcPr>
            <w:tcW w:w="9951" w:type="dxa"/>
            <w:gridSpan w:val="2"/>
            <w:shd w:val="clear" w:color="auto" w:fill="002060"/>
          </w:tcPr>
          <w:p w:rsidR="00A41BCE" w:rsidRPr="008D183D" w:rsidRDefault="00A41BCE" w:rsidP="00B56F8F">
            <w:pPr>
              <w:rPr>
                <w:rFonts w:ascii="Arial" w:hAnsi="Arial" w:cs="Arial"/>
                <w:b/>
              </w:rPr>
            </w:pPr>
            <w:r w:rsidRPr="008D183D">
              <w:rPr>
                <w:rFonts w:ascii="Arial" w:hAnsi="Arial" w:cs="Arial"/>
                <w:b/>
              </w:rPr>
              <w:t>EMOTIONAL EFFORT</w:t>
            </w:r>
          </w:p>
        </w:tc>
      </w:tr>
      <w:tr w:rsidR="00A41BCE" w:rsidRPr="00296EFC" w:rsidTr="00B56F8F">
        <w:trPr>
          <w:trHeight w:val="262"/>
        </w:trPr>
        <w:tc>
          <w:tcPr>
            <w:tcW w:w="9951" w:type="dxa"/>
            <w:gridSpan w:val="2"/>
          </w:tcPr>
          <w:p w:rsidR="00A41BCE" w:rsidRPr="008D183D" w:rsidRDefault="00A41BCE" w:rsidP="00B56F8F">
            <w:pPr>
              <w:jc w:val="both"/>
              <w:rPr>
                <w:rFonts w:ascii="Arial" w:hAnsi="Arial" w:cs="Arial"/>
              </w:rPr>
            </w:pPr>
            <w:r w:rsidRPr="008D183D">
              <w:rPr>
                <w:rFonts w:ascii="Arial" w:hAnsi="Arial" w:cs="Arial"/>
              </w:rPr>
              <w:t>The nature of the role the post holder will frequently have direct and indirect exposure to distressing and emotional circumstances. This can include bereavement or mental health challenges for staff and patients or distressing safeguarding issues.</w:t>
            </w:r>
          </w:p>
          <w:p w:rsidR="00A41BCE" w:rsidRPr="008D183D" w:rsidRDefault="00A41BCE" w:rsidP="00B56F8F">
            <w:pPr>
              <w:rPr>
                <w:rFonts w:ascii="Arial" w:hAnsi="Arial" w:cs="Arial"/>
                <w:b/>
              </w:rPr>
            </w:pPr>
          </w:p>
        </w:tc>
      </w:tr>
      <w:tr w:rsidR="00A41BCE" w:rsidRPr="00296EFC" w:rsidTr="00B56F8F">
        <w:trPr>
          <w:trHeight w:val="262"/>
        </w:trPr>
        <w:tc>
          <w:tcPr>
            <w:tcW w:w="9951" w:type="dxa"/>
            <w:gridSpan w:val="2"/>
            <w:shd w:val="clear" w:color="auto" w:fill="002060"/>
          </w:tcPr>
          <w:p w:rsidR="00A41BCE" w:rsidRPr="008D183D" w:rsidRDefault="00A41BCE" w:rsidP="00B56F8F">
            <w:pPr>
              <w:rPr>
                <w:rFonts w:ascii="Arial" w:hAnsi="Arial" w:cs="Arial"/>
                <w:b/>
              </w:rPr>
            </w:pPr>
            <w:r w:rsidRPr="008D183D">
              <w:rPr>
                <w:rFonts w:ascii="Arial" w:hAnsi="Arial" w:cs="Arial"/>
                <w:b/>
              </w:rPr>
              <w:t xml:space="preserve">WORKING CONDITIONS </w:t>
            </w:r>
          </w:p>
        </w:tc>
      </w:tr>
      <w:tr w:rsidR="00A41BCE" w:rsidRPr="00296EFC" w:rsidTr="00B56F8F">
        <w:tc>
          <w:tcPr>
            <w:tcW w:w="9951" w:type="dxa"/>
            <w:gridSpan w:val="2"/>
            <w:tcBorders>
              <w:bottom w:val="single" w:sz="4" w:space="0" w:color="auto"/>
            </w:tcBorders>
          </w:tcPr>
          <w:p w:rsidR="00A41BCE" w:rsidRPr="008D183D" w:rsidRDefault="00A41BCE" w:rsidP="00A41BCE">
            <w:pPr>
              <w:numPr>
                <w:ilvl w:val="0"/>
                <w:numId w:val="19"/>
              </w:numPr>
              <w:spacing w:after="0" w:line="240" w:lineRule="auto"/>
              <w:ind w:left="357" w:hanging="357"/>
              <w:jc w:val="both"/>
              <w:rPr>
                <w:rFonts w:ascii="Arial" w:eastAsia="Times New Roman" w:hAnsi="Arial" w:cs="Arial"/>
                <w:lang w:eastAsia="en-GB"/>
              </w:rPr>
            </w:pPr>
            <w:r w:rsidRPr="008D183D">
              <w:rPr>
                <w:rFonts w:ascii="Arial" w:eastAsia="Times New Roman" w:hAnsi="Arial" w:cs="Arial"/>
                <w:lang w:eastAsia="en-GB"/>
              </w:rPr>
              <w:t>The role involves providing care to patients within their home. There is a frequent exposure to unpleasant working conditions including bodily fluids and verbal aggression.</w:t>
            </w:r>
          </w:p>
          <w:p w:rsidR="00A41BCE" w:rsidRPr="008D183D" w:rsidRDefault="00A41BCE" w:rsidP="00A41BCE">
            <w:pPr>
              <w:numPr>
                <w:ilvl w:val="0"/>
                <w:numId w:val="19"/>
              </w:numPr>
              <w:spacing w:after="0" w:line="240" w:lineRule="auto"/>
              <w:ind w:left="357" w:hanging="357"/>
              <w:jc w:val="both"/>
              <w:rPr>
                <w:rFonts w:ascii="Arial" w:eastAsia="Times New Roman" w:hAnsi="Arial" w:cs="Arial"/>
                <w:lang w:eastAsia="en-GB"/>
              </w:rPr>
            </w:pPr>
            <w:r w:rsidRPr="008D183D">
              <w:rPr>
                <w:rFonts w:ascii="Arial" w:hAnsi="Arial" w:cs="Arial"/>
              </w:rPr>
              <w:t xml:space="preserve">Frequent use of display screen equipment (DSE) including mobile IT equipment.  </w:t>
            </w:r>
          </w:p>
          <w:p w:rsidR="00A41BCE" w:rsidRPr="008D183D" w:rsidRDefault="00A41BCE" w:rsidP="00B56F8F">
            <w:pPr>
              <w:jc w:val="both"/>
              <w:rPr>
                <w:rFonts w:ascii="Arial" w:eastAsia="Times New Roman" w:hAnsi="Arial" w:cs="Arial"/>
                <w:lang w:eastAsia="en-GB"/>
              </w:rPr>
            </w:pPr>
          </w:p>
        </w:tc>
      </w:tr>
      <w:tr w:rsidR="00A41BCE" w:rsidRPr="00296EFC" w:rsidTr="00B56F8F">
        <w:tc>
          <w:tcPr>
            <w:tcW w:w="9951" w:type="dxa"/>
            <w:gridSpan w:val="2"/>
            <w:shd w:val="clear" w:color="auto" w:fill="002060"/>
          </w:tcPr>
          <w:p w:rsidR="00A41BCE" w:rsidRPr="008D183D" w:rsidRDefault="00A41BCE" w:rsidP="00B56F8F">
            <w:pPr>
              <w:jc w:val="both"/>
              <w:rPr>
                <w:rFonts w:ascii="Arial" w:hAnsi="Arial" w:cs="Arial"/>
              </w:rPr>
            </w:pPr>
            <w:r w:rsidRPr="008D183D">
              <w:rPr>
                <w:rFonts w:ascii="Arial" w:hAnsi="Arial" w:cs="Arial"/>
                <w:b/>
              </w:rPr>
              <w:lastRenderedPageBreak/>
              <w:t xml:space="preserve">OTHER RESPONSIBILITIES </w:t>
            </w:r>
          </w:p>
        </w:tc>
      </w:tr>
      <w:tr w:rsidR="00A41BCE" w:rsidRPr="00296EFC" w:rsidTr="00B56F8F">
        <w:tc>
          <w:tcPr>
            <w:tcW w:w="9951" w:type="dxa"/>
            <w:gridSpan w:val="2"/>
            <w:tcBorders>
              <w:bottom w:val="single" w:sz="4" w:space="0" w:color="auto"/>
            </w:tcBorders>
          </w:tcPr>
          <w:p w:rsidR="00A41BCE" w:rsidRPr="008D183D" w:rsidRDefault="00A41BCE" w:rsidP="00B56F8F">
            <w:pPr>
              <w:jc w:val="both"/>
              <w:rPr>
                <w:rFonts w:ascii="Arial" w:hAnsi="Arial" w:cs="Arial"/>
              </w:rPr>
            </w:pPr>
            <w:r w:rsidRPr="008D183D">
              <w:rPr>
                <w:rFonts w:ascii="Arial" w:hAnsi="Arial" w:cs="Arial"/>
              </w:rPr>
              <w:t>Take part in regular performance appraisal.</w:t>
            </w:r>
          </w:p>
          <w:p w:rsidR="00A41BCE" w:rsidRPr="008D183D" w:rsidRDefault="00A41BCE" w:rsidP="00B56F8F">
            <w:pPr>
              <w:jc w:val="both"/>
              <w:rPr>
                <w:rFonts w:ascii="Arial" w:hAnsi="Arial" w:cs="Arial"/>
              </w:rPr>
            </w:pPr>
          </w:p>
          <w:p w:rsidR="00A41BCE" w:rsidRPr="008D183D" w:rsidRDefault="00A41BCE" w:rsidP="00B56F8F">
            <w:pPr>
              <w:jc w:val="both"/>
              <w:rPr>
                <w:rFonts w:ascii="Arial" w:hAnsi="Arial" w:cs="Arial"/>
              </w:rPr>
            </w:pPr>
            <w:r w:rsidRPr="008D183D">
              <w:rPr>
                <w:rFonts w:ascii="Arial" w:hAnsi="Arial" w:cs="Arial"/>
              </w:rPr>
              <w:t>Undertake any training required in order to maintain competency including mandatory training, e.g. Manual Handling</w:t>
            </w:r>
          </w:p>
          <w:p w:rsidR="00A41BCE" w:rsidRPr="008D183D" w:rsidRDefault="00A41BCE" w:rsidP="00B56F8F">
            <w:pPr>
              <w:jc w:val="both"/>
              <w:rPr>
                <w:rFonts w:ascii="Arial" w:hAnsi="Arial" w:cs="Arial"/>
              </w:rPr>
            </w:pPr>
          </w:p>
          <w:p w:rsidR="00A41BCE" w:rsidRPr="008D183D" w:rsidRDefault="00A41BCE" w:rsidP="00B56F8F">
            <w:pPr>
              <w:jc w:val="both"/>
              <w:rPr>
                <w:rFonts w:ascii="Arial" w:hAnsi="Arial" w:cs="Arial"/>
              </w:rPr>
            </w:pPr>
            <w:r w:rsidRPr="008D183D">
              <w:rPr>
                <w:rFonts w:ascii="Arial" w:hAnsi="Arial" w:cs="Arial"/>
              </w:rPr>
              <w:t xml:space="preserve">Contribute to and work within a safe working environment </w:t>
            </w:r>
          </w:p>
          <w:p w:rsidR="00A41BCE" w:rsidRPr="008D183D" w:rsidRDefault="00A41BCE" w:rsidP="00B56F8F">
            <w:pPr>
              <w:jc w:val="both"/>
              <w:rPr>
                <w:rFonts w:ascii="Arial" w:hAnsi="Arial" w:cs="Arial"/>
                <w:b/>
              </w:rPr>
            </w:pPr>
          </w:p>
          <w:p w:rsidR="00A41BCE" w:rsidRPr="008D183D" w:rsidRDefault="00A41BCE" w:rsidP="00B56F8F">
            <w:pPr>
              <w:jc w:val="both"/>
              <w:rPr>
                <w:rFonts w:ascii="Arial" w:hAnsi="Arial" w:cs="Arial"/>
              </w:rPr>
            </w:pPr>
            <w:r w:rsidRPr="008D183D">
              <w:rPr>
                <w:rFonts w:ascii="Arial" w:hAnsi="Arial" w:cs="Arial"/>
              </w:rPr>
              <w:t>You are expected to comply with Trust Infection Control Policies and conduct him/herself at all times in such a manner as to minimise the risk of healthcare associated infection</w:t>
            </w:r>
          </w:p>
          <w:p w:rsidR="00A41BCE" w:rsidRPr="008D183D" w:rsidRDefault="00A41BCE" w:rsidP="00B56F8F">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rsidR="00A41BCE" w:rsidRPr="008D183D" w:rsidRDefault="00A41BCE" w:rsidP="00B56F8F">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8D183D">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A41BCE" w:rsidRPr="008D183D" w:rsidRDefault="00A41BCE" w:rsidP="00B56F8F">
            <w:pPr>
              <w:tabs>
                <w:tab w:val="left" w:pos="720"/>
                <w:tab w:val="left" w:pos="1440"/>
                <w:tab w:val="left" w:pos="2160"/>
                <w:tab w:val="left" w:pos="2880"/>
                <w:tab w:val="left" w:pos="3600"/>
                <w:tab w:val="left" w:pos="4320"/>
                <w:tab w:val="left" w:pos="5040"/>
                <w:tab w:val="left" w:pos="6480"/>
              </w:tabs>
              <w:jc w:val="both"/>
              <w:rPr>
                <w:rFonts w:ascii="Arial" w:hAnsi="Arial" w:cs="Arial"/>
              </w:rPr>
            </w:pPr>
          </w:p>
          <w:p w:rsidR="00A41BCE" w:rsidRPr="008D183D" w:rsidRDefault="00A41BCE" w:rsidP="00B56F8F">
            <w:pPr>
              <w:rPr>
                <w:rFonts w:ascii="Arial" w:hAnsi="Arial" w:cs="Arial"/>
              </w:rPr>
            </w:pPr>
            <w:r w:rsidRPr="008D183D">
              <w:rPr>
                <w:rFonts w:ascii="Arial" w:hAnsi="Arial" w:cs="Arial"/>
              </w:rPr>
              <w:t>You must also take responsibility for your workplace health and wellbeing:</w:t>
            </w:r>
          </w:p>
          <w:p w:rsidR="00A41BCE" w:rsidRPr="008D183D" w:rsidRDefault="00A41BCE" w:rsidP="00A41BCE">
            <w:pPr>
              <w:pStyle w:val="ListParagraph"/>
              <w:numPr>
                <w:ilvl w:val="0"/>
                <w:numId w:val="21"/>
              </w:numPr>
              <w:spacing w:after="0" w:line="240" w:lineRule="auto"/>
              <w:contextualSpacing w:val="0"/>
              <w:rPr>
                <w:rFonts w:ascii="Arial" w:hAnsi="Arial" w:cs="Arial"/>
              </w:rPr>
            </w:pPr>
            <w:r w:rsidRPr="008D183D">
              <w:rPr>
                <w:rFonts w:ascii="Arial" w:hAnsi="Arial" w:cs="Arial"/>
              </w:rPr>
              <w:t>When required, gain support from Occupational Health, Human Resources or other sources.</w:t>
            </w:r>
          </w:p>
          <w:p w:rsidR="00A41BCE" w:rsidRPr="008D183D" w:rsidRDefault="00A41BCE" w:rsidP="00A41BCE">
            <w:pPr>
              <w:pStyle w:val="ListParagraph"/>
              <w:numPr>
                <w:ilvl w:val="0"/>
                <w:numId w:val="21"/>
              </w:numPr>
              <w:spacing w:after="0" w:line="240" w:lineRule="auto"/>
              <w:contextualSpacing w:val="0"/>
              <w:rPr>
                <w:rFonts w:ascii="Arial" w:hAnsi="Arial" w:cs="Arial"/>
              </w:rPr>
            </w:pPr>
            <w:r w:rsidRPr="008D183D">
              <w:rPr>
                <w:rFonts w:ascii="Arial" w:hAnsi="Arial" w:cs="Arial"/>
              </w:rPr>
              <w:t>Familiarise yourself with the health and wellbeing support available from policies and/or Occupational Health.</w:t>
            </w:r>
          </w:p>
          <w:p w:rsidR="00A41BCE" w:rsidRPr="008D183D" w:rsidRDefault="00A41BCE" w:rsidP="00A41BCE">
            <w:pPr>
              <w:pStyle w:val="ListParagraph"/>
              <w:numPr>
                <w:ilvl w:val="0"/>
                <w:numId w:val="21"/>
              </w:numPr>
              <w:spacing w:after="0" w:line="240" w:lineRule="auto"/>
              <w:contextualSpacing w:val="0"/>
              <w:rPr>
                <w:rFonts w:ascii="Arial" w:hAnsi="Arial" w:cs="Arial"/>
              </w:rPr>
            </w:pPr>
            <w:r w:rsidRPr="008D183D">
              <w:rPr>
                <w:rFonts w:ascii="Arial" w:hAnsi="Arial" w:cs="Arial"/>
              </w:rPr>
              <w:t xml:space="preserve">Follow the Trust’s health and wellbeing vision of healthy body, healthy mind, healthy you. </w:t>
            </w:r>
          </w:p>
          <w:p w:rsidR="00A41BCE" w:rsidRPr="008D183D" w:rsidRDefault="00A41BCE" w:rsidP="00A41BCE">
            <w:pPr>
              <w:pStyle w:val="ListParagraph"/>
              <w:numPr>
                <w:ilvl w:val="0"/>
                <w:numId w:val="21"/>
              </w:numPr>
              <w:spacing w:after="0" w:line="240" w:lineRule="auto"/>
              <w:contextualSpacing w:val="0"/>
              <w:rPr>
                <w:rFonts w:ascii="Arial" w:hAnsi="Arial" w:cs="Arial"/>
              </w:rPr>
            </w:pPr>
            <w:r w:rsidRPr="008D183D">
              <w:rPr>
                <w:rFonts w:ascii="Arial" w:hAnsi="Arial" w:cs="Arial"/>
              </w:rPr>
              <w:t>Undertake a Display Screen Equipment assessment (DSE) if appropriate to role.</w:t>
            </w:r>
          </w:p>
          <w:p w:rsidR="00A41BCE" w:rsidRPr="008D183D" w:rsidRDefault="00A41BCE" w:rsidP="00B56F8F">
            <w:pPr>
              <w:rPr>
                <w:rFonts w:ascii="Arial" w:hAnsi="Arial" w:cs="Arial"/>
              </w:rPr>
            </w:pPr>
          </w:p>
        </w:tc>
      </w:tr>
      <w:tr w:rsidR="00A41BCE" w:rsidRPr="00296EFC" w:rsidTr="00B56F8F">
        <w:tc>
          <w:tcPr>
            <w:tcW w:w="9951" w:type="dxa"/>
            <w:gridSpan w:val="2"/>
            <w:shd w:val="clear" w:color="auto" w:fill="002060"/>
          </w:tcPr>
          <w:p w:rsidR="00A41BCE" w:rsidRPr="008D183D" w:rsidRDefault="00A41BCE" w:rsidP="00B56F8F">
            <w:pPr>
              <w:jc w:val="both"/>
              <w:rPr>
                <w:rFonts w:ascii="Arial" w:hAnsi="Arial" w:cs="Arial"/>
                <w:b/>
              </w:rPr>
            </w:pPr>
            <w:r w:rsidRPr="008D183D">
              <w:rPr>
                <w:rFonts w:ascii="Arial" w:hAnsi="Arial" w:cs="Arial"/>
                <w:b/>
              </w:rPr>
              <w:t xml:space="preserve">DISCLOSURE AND BARRING SERVICE CHECKS </w:t>
            </w:r>
          </w:p>
        </w:tc>
      </w:tr>
      <w:tr w:rsidR="00A41BCE" w:rsidRPr="00296EFC" w:rsidTr="00B56F8F">
        <w:tc>
          <w:tcPr>
            <w:tcW w:w="9951" w:type="dxa"/>
            <w:gridSpan w:val="2"/>
            <w:tcBorders>
              <w:bottom w:val="single" w:sz="4" w:space="0" w:color="auto"/>
            </w:tcBorders>
          </w:tcPr>
          <w:p w:rsidR="00A41BCE" w:rsidRPr="008D183D" w:rsidRDefault="00A41BCE" w:rsidP="00B56F8F">
            <w:pPr>
              <w:jc w:val="both"/>
              <w:rPr>
                <w:rFonts w:ascii="Arial" w:hAnsi="Arial" w:cs="Arial"/>
                <w:lang w:eastAsia="en-GB"/>
              </w:rPr>
            </w:pPr>
            <w:r w:rsidRPr="008D183D">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p w:rsidR="00A41BCE" w:rsidRPr="008D183D" w:rsidRDefault="00A41BCE" w:rsidP="00B56F8F">
            <w:pPr>
              <w:jc w:val="both"/>
              <w:rPr>
                <w:rFonts w:ascii="Arial" w:hAnsi="Arial" w:cs="Arial"/>
              </w:rPr>
            </w:pPr>
          </w:p>
        </w:tc>
      </w:tr>
      <w:tr w:rsidR="00A41BCE" w:rsidRPr="00296EFC" w:rsidTr="00B56F8F">
        <w:tc>
          <w:tcPr>
            <w:tcW w:w="9951" w:type="dxa"/>
            <w:gridSpan w:val="2"/>
            <w:shd w:val="clear" w:color="auto" w:fill="002060"/>
          </w:tcPr>
          <w:p w:rsidR="00A41BCE" w:rsidRPr="008D183D" w:rsidRDefault="00A41BCE" w:rsidP="00B56F8F">
            <w:pPr>
              <w:jc w:val="both"/>
              <w:rPr>
                <w:rFonts w:ascii="Arial" w:hAnsi="Arial" w:cs="Arial"/>
              </w:rPr>
            </w:pPr>
            <w:r w:rsidRPr="008D183D">
              <w:rPr>
                <w:rFonts w:ascii="Arial" w:hAnsi="Arial" w:cs="Arial"/>
                <w:b/>
              </w:rPr>
              <w:t xml:space="preserve">GENERAL </w:t>
            </w:r>
          </w:p>
        </w:tc>
      </w:tr>
      <w:tr w:rsidR="00A41BCE" w:rsidRPr="003005EA" w:rsidTr="00B56F8F">
        <w:tc>
          <w:tcPr>
            <w:tcW w:w="9951" w:type="dxa"/>
            <w:gridSpan w:val="2"/>
          </w:tcPr>
          <w:p w:rsidR="00A41BCE" w:rsidRPr="008D183D" w:rsidRDefault="00A41BCE" w:rsidP="00B56F8F">
            <w:pPr>
              <w:pStyle w:val="BodyText"/>
              <w:jc w:val="both"/>
              <w:rPr>
                <w:rFonts w:ascii="Arial" w:hAnsi="Arial" w:cs="Arial"/>
                <w:b w:val="0"/>
                <w:sz w:val="22"/>
                <w:szCs w:val="22"/>
              </w:rPr>
            </w:pPr>
            <w:bookmarkStart w:id="1" w:name="_Hlk172800018"/>
            <w:r w:rsidRPr="008D183D">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A41BCE" w:rsidRPr="008D183D" w:rsidRDefault="00A41BCE" w:rsidP="00B56F8F">
            <w:pPr>
              <w:pStyle w:val="BodyText"/>
              <w:jc w:val="both"/>
              <w:rPr>
                <w:rFonts w:ascii="Arial" w:hAnsi="Arial" w:cs="Arial"/>
                <w:b w:val="0"/>
                <w:sz w:val="22"/>
                <w:szCs w:val="22"/>
              </w:rPr>
            </w:pPr>
          </w:p>
          <w:p w:rsidR="00A41BCE" w:rsidRPr="008D183D" w:rsidRDefault="00A41BCE" w:rsidP="00B56F8F">
            <w:pPr>
              <w:pStyle w:val="ListParagraph"/>
              <w:ind w:left="0"/>
              <w:rPr>
                <w:rFonts w:ascii="Arial" w:hAnsi="Arial" w:cs="Arial"/>
                <w:lang w:val="en-US"/>
              </w:rPr>
            </w:pPr>
            <w:r w:rsidRPr="008D183D">
              <w:rPr>
                <w:rFonts w:ascii="Arial" w:hAnsi="Arial" w:cs="Arial"/>
                <w:lang w:val="en-US"/>
              </w:rPr>
              <w:lastRenderedPageBreak/>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A41BCE" w:rsidRPr="008D183D" w:rsidRDefault="00A41BCE" w:rsidP="00B56F8F">
            <w:pPr>
              <w:pStyle w:val="ListParagraph"/>
              <w:ind w:left="0"/>
              <w:rPr>
                <w:rFonts w:ascii="Arial" w:hAnsi="Arial" w:cs="Arial"/>
                <w:lang w:val="en-US"/>
              </w:rPr>
            </w:pPr>
          </w:p>
          <w:p w:rsidR="00A41BCE" w:rsidRPr="008D183D" w:rsidRDefault="00A41BCE" w:rsidP="00B56F8F">
            <w:pPr>
              <w:pStyle w:val="ListParagraph"/>
              <w:ind w:left="0"/>
              <w:rPr>
                <w:rFonts w:ascii="Arial" w:hAnsi="Arial" w:cs="Arial"/>
                <w:lang w:val="en-US"/>
              </w:rPr>
            </w:pPr>
            <w:r w:rsidRPr="008D183D">
              <w:rPr>
                <w:rFonts w:ascii="Arial" w:hAnsi="Arial" w:cs="Arial"/>
                <w:lang w:val="en-US"/>
              </w:rPr>
              <w:t xml:space="preserve">At the Royal Devon, we are committed to reducing our carbon emissions and </w:t>
            </w:r>
            <w:proofErr w:type="spellStart"/>
            <w:r w:rsidRPr="008D183D">
              <w:rPr>
                <w:rFonts w:ascii="Arial" w:hAnsi="Arial" w:cs="Arial"/>
                <w:lang w:val="en-US"/>
              </w:rPr>
              <w:t>minimising</w:t>
            </w:r>
            <w:proofErr w:type="spellEnd"/>
            <w:r w:rsidRPr="008D183D">
              <w:rPr>
                <w:rFonts w:ascii="Arial" w:hAnsi="Arial" w:cs="Arial"/>
                <w:lang w:val="en-US"/>
              </w:rPr>
              <w:t xml:space="preserve"> the impact of healthcare on the environment, as outlined in our Green Plan available on our website. We actively promote sustainable practices and encourage colleagues to explore and implement greener ways of working within their roles.</w:t>
            </w:r>
          </w:p>
          <w:bookmarkEnd w:id="1"/>
          <w:p w:rsidR="00A41BCE" w:rsidRPr="008D183D" w:rsidRDefault="00A41BCE" w:rsidP="00B56F8F">
            <w:pPr>
              <w:autoSpaceDE w:val="0"/>
              <w:autoSpaceDN w:val="0"/>
              <w:adjustRightInd w:val="0"/>
              <w:jc w:val="both"/>
              <w:rPr>
                <w:rFonts w:ascii="Arial" w:hAnsi="Arial" w:cs="Arial"/>
              </w:rPr>
            </w:pPr>
          </w:p>
        </w:tc>
      </w:tr>
    </w:tbl>
    <w:p w:rsidR="00A41BCE" w:rsidRPr="00296EFC" w:rsidRDefault="00A41BCE" w:rsidP="00A41BCE">
      <w:pPr>
        <w:rPr>
          <w:rFonts w:ascii="Arial" w:hAnsi="Arial" w:cs="Arial"/>
          <w:b/>
          <w:sz w:val="32"/>
          <w:szCs w:val="32"/>
        </w:rPr>
      </w:pPr>
    </w:p>
    <w:p w:rsidR="00A41BCE" w:rsidRDefault="00A41BCE" w:rsidP="00A41BCE">
      <w:pPr>
        <w:rPr>
          <w:rFonts w:ascii="Arial" w:hAnsi="Arial" w:cs="Arial"/>
          <w:b/>
          <w:sz w:val="32"/>
          <w:szCs w:val="32"/>
        </w:rPr>
      </w:pPr>
      <w:r>
        <w:rPr>
          <w:rFonts w:ascii="Arial" w:hAnsi="Arial" w:cs="Arial"/>
          <w:b/>
          <w:sz w:val="32"/>
          <w:szCs w:val="32"/>
        </w:rPr>
        <w:br w:type="page"/>
      </w:r>
    </w:p>
    <w:p w:rsidR="00A41BCE" w:rsidRPr="00296EFC" w:rsidRDefault="00A41BCE" w:rsidP="00A41BCE">
      <w:pPr>
        <w:jc w:val="center"/>
        <w:rPr>
          <w:rFonts w:ascii="Arial" w:hAnsi="Arial" w:cs="Arial"/>
          <w:b/>
          <w:sz w:val="32"/>
          <w:szCs w:val="32"/>
        </w:rPr>
      </w:pPr>
    </w:p>
    <w:p w:rsidR="00A41BCE" w:rsidRPr="00296EFC" w:rsidRDefault="00A41BCE" w:rsidP="00A41BCE">
      <w:pPr>
        <w:jc w:val="center"/>
        <w:rPr>
          <w:rFonts w:ascii="Arial" w:hAnsi="Arial" w:cs="Arial"/>
          <w:b/>
          <w:sz w:val="32"/>
          <w:szCs w:val="32"/>
        </w:rPr>
      </w:pPr>
      <w:r w:rsidRPr="00296EFC">
        <w:rPr>
          <w:rFonts w:ascii="Arial" w:hAnsi="Arial" w:cs="Arial"/>
          <w:b/>
          <w:sz w:val="32"/>
          <w:szCs w:val="32"/>
        </w:rPr>
        <w:t>PERSON SPECIFICATION</w:t>
      </w:r>
    </w:p>
    <w:p w:rsidR="00A41BCE" w:rsidRPr="00296EFC" w:rsidRDefault="00A41BCE" w:rsidP="00A41BCE">
      <w:pPr>
        <w:spacing w:after="0" w:line="240" w:lineRule="auto"/>
        <w:jc w:val="both"/>
        <w:rPr>
          <w:rFonts w:ascii="Arial" w:hAnsi="Arial" w:cs="Arial"/>
        </w:rPr>
      </w:pPr>
    </w:p>
    <w:tbl>
      <w:tblPr>
        <w:tblStyle w:val="TableGrid"/>
        <w:tblW w:w="9809" w:type="dxa"/>
        <w:tblInd w:w="-147" w:type="dxa"/>
        <w:tblLook w:val="04A0" w:firstRow="1" w:lastRow="0" w:firstColumn="1" w:lastColumn="0" w:noHBand="0" w:noVBand="1"/>
      </w:tblPr>
      <w:tblGrid>
        <w:gridCol w:w="1956"/>
        <w:gridCol w:w="7853"/>
      </w:tblGrid>
      <w:tr w:rsidR="00A41BCE" w:rsidRPr="00296EFC" w:rsidTr="00B56F8F">
        <w:tc>
          <w:tcPr>
            <w:tcW w:w="1956" w:type="dxa"/>
          </w:tcPr>
          <w:p w:rsidR="00A41BCE" w:rsidRPr="00296EFC" w:rsidRDefault="00A41BCE" w:rsidP="00B56F8F">
            <w:pPr>
              <w:jc w:val="both"/>
              <w:rPr>
                <w:rFonts w:ascii="Arial" w:hAnsi="Arial" w:cs="Arial"/>
                <w:b/>
              </w:rPr>
            </w:pPr>
            <w:r w:rsidRPr="00296EFC">
              <w:rPr>
                <w:rFonts w:ascii="Arial" w:hAnsi="Arial" w:cs="Arial"/>
                <w:b/>
              </w:rPr>
              <w:t xml:space="preserve">POST  </w:t>
            </w:r>
          </w:p>
        </w:tc>
        <w:tc>
          <w:tcPr>
            <w:tcW w:w="7853" w:type="dxa"/>
          </w:tcPr>
          <w:p w:rsidR="00A41BCE" w:rsidRPr="00296EFC" w:rsidRDefault="00A41BCE" w:rsidP="00B56F8F">
            <w:pPr>
              <w:jc w:val="both"/>
              <w:rPr>
                <w:rFonts w:ascii="Arial" w:hAnsi="Arial" w:cs="Arial"/>
              </w:rPr>
            </w:pPr>
            <w:r w:rsidRPr="00296EFC">
              <w:rPr>
                <w:rFonts w:ascii="Arial" w:hAnsi="Arial" w:cs="Arial"/>
              </w:rPr>
              <w:t xml:space="preserve">Highly Specialist Therapist </w:t>
            </w:r>
          </w:p>
        </w:tc>
      </w:tr>
    </w:tbl>
    <w:p w:rsidR="00A41BCE" w:rsidRPr="00296EFC" w:rsidRDefault="00A41BCE" w:rsidP="00A41BCE">
      <w:pPr>
        <w:spacing w:after="0" w:line="240" w:lineRule="auto"/>
        <w:jc w:val="both"/>
        <w:rPr>
          <w:rFonts w:ascii="Arial" w:hAnsi="Arial" w:cs="Arial"/>
          <w:color w:val="FF0000"/>
        </w:rPr>
      </w:pPr>
    </w:p>
    <w:tbl>
      <w:tblPr>
        <w:tblStyle w:val="TableGrid"/>
        <w:tblpPr w:leftFromText="180" w:rightFromText="180" w:vertAnchor="text" w:horzAnchor="page" w:tblpX="1284" w:tblpY="13"/>
        <w:tblW w:w="9758" w:type="dxa"/>
        <w:tblLook w:val="04A0" w:firstRow="1" w:lastRow="0" w:firstColumn="1" w:lastColumn="0" w:noHBand="0" w:noVBand="1"/>
      </w:tblPr>
      <w:tblGrid>
        <w:gridCol w:w="7299"/>
        <w:gridCol w:w="1183"/>
        <w:gridCol w:w="1276"/>
      </w:tblGrid>
      <w:tr w:rsidR="00A41BCE" w:rsidRPr="00296EFC" w:rsidTr="00B56F8F">
        <w:tc>
          <w:tcPr>
            <w:tcW w:w="7299" w:type="dxa"/>
            <w:shd w:val="clear" w:color="auto" w:fill="002060"/>
          </w:tcPr>
          <w:p w:rsidR="00A41BCE" w:rsidRPr="00296EFC" w:rsidRDefault="00A41BCE" w:rsidP="00B56F8F">
            <w:pPr>
              <w:jc w:val="both"/>
              <w:rPr>
                <w:rFonts w:ascii="Arial" w:hAnsi="Arial" w:cs="Arial"/>
                <w:b/>
              </w:rPr>
            </w:pPr>
            <w:r w:rsidRPr="00296EFC">
              <w:rPr>
                <w:rFonts w:ascii="Arial" w:hAnsi="Arial" w:cs="Arial"/>
                <w:b/>
              </w:rPr>
              <w:t>Requirements</w:t>
            </w:r>
          </w:p>
        </w:tc>
        <w:tc>
          <w:tcPr>
            <w:tcW w:w="1183" w:type="dxa"/>
            <w:shd w:val="clear" w:color="auto" w:fill="002060"/>
          </w:tcPr>
          <w:p w:rsidR="00A41BCE" w:rsidRPr="00296EFC" w:rsidRDefault="00A41BCE" w:rsidP="00B56F8F">
            <w:pPr>
              <w:jc w:val="both"/>
              <w:rPr>
                <w:rFonts w:ascii="Arial" w:hAnsi="Arial" w:cs="Arial"/>
                <w:b/>
              </w:rPr>
            </w:pPr>
            <w:r w:rsidRPr="00296EFC">
              <w:rPr>
                <w:rFonts w:ascii="Arial" w:hAnsi="Arial" w:cs="Arial"/>
                <w:b/>
              </w:rPr>
              <w:t>Essential</w:t>
            </w:r>
          </w:p>
        </w:tc>
        <w:tc>
          <w:tcPr>
            <w:tcW w:w="1276" w:type="dxa"/>
            <w:shd w:val="clear" w:color="auto" w:fill="002060"/>
          </w:tcPr>
          <w:p w:rsidR="00A41BCE" w:rsidRPr="00296EFC" w:rsidRDefault="00A41BCE" w:rsidP="00B56F8F">
            <w:pPr>
              <w:jc w:val="both"/>
              <w:rPr>
                <w:rFonts w:ascii="Arial" w:hAnsi="Arial" w:cs="Arial"/>
                <w:b/>
              </w:rPr>
            </w:pPr>
            <w:r w:rsidRPr="00296EFC">
              <w:rPr>
                <w:rFonts w:ascii="Arial" w:hAnsi="Arial" w:cs="Arial"/>
                <w:b/>
              </w:rPr>
              <w:t>Desirable</w:t>
            </w:r>
          </w:p>
        </w:tc>
      </w:tr>
      <w:tr w:rsidR="00A41BCE" w:rsidRPr="00296EFC" w:rsidTr="00B56F8F">
        <w:tc>
          <w:tcPr>
            <w:tcW w:w="7299" w:type="dxa"/>
            <w:shd w:val="clear" w:color="auto" w:fill="D9E2F3" w:themeFill="accent1" w:themeFillTint="33"/>
          </w:tcPr>
          <w:p w:rsidR="00A41BCE" w:rsidRPr="00296EFC" w:rsidRDefault="00A41BCE" w:rsidP="00B56F8F">
            <w:pPr>
              <w:jc w:val="both"/>
              <w:rPr>
                <w:rFonts w:ascii="Arial" w:hAnsi="Arial" w:cs="Arial"/>
                <w:b/>
              </w:rPr>
            </w:pPr>
            <w:r w:rsidRPr="00296EFC">
              <w:rPr>
                <w:rFonts w:ascii="Arial" w:hAnsi="Arial" w:cs="Arial"/>
                <w:b/>
              </w:rPr>
              <w:t>QUALIFICATION/ SPECIAL TRAINING</w:t>
            </w:r>
          </w:p>
        </w:tc>
        <w:tc>
          <w:tcPr>
            <w:tcW w:w="1183" w:type="dxa"/>
            <w:shd w:val="clear" w:color="auto" w:fill="D9E2F3" w:themeFill="accent1" w:themeFillTint="33"/>
          </w:tcPr>
          <w:p w:rsidR="00A41BCE" w:rsidRPr="00296EFC" w:rsidRDefault="00A41BCE" w:rsidP="00B56F8F">
            <w:pPr>
              <w:jc w:val="both"/>
              <w:rPr>
                <w:rFonts w:ascii="Arial" w:hAnsi="Arial" w:cs="Arial"/>
              </w:rPr>
            </w:pPr>
          </w:p>
        </w:tc>
        <w:tc>
          <w:tcPr>
            <w:tcW w:w="1276" w:type="dxa"/>
            <w:shd w:val="clear" w:color="auto" w:fill="D9E2F3" w:themeFill="accent1" w:themeFillTint="33"/>
          </w:tcPr>
          <w:p w:rsidR="00A41BCE" w:rsidRPr="00296EFC" w:rsidRDefault="00A41BCE" w:rsidP="00B56F8F">
            <w:pPr>
              <w:jc w:val="both"/>
              <w:rPr>
                <w:rFonts w:ascii="Arial" w:hAnsi="Arial" w:cs="Arial"/>
              </w:rPr>
            </w:pPr>
          </w:p>
        </w:tc>
      </w:tr>
      <w:tr w:rsidR="00A41BCE" w:rsidRPr="00296EFC" w:rsidTr="00B56F8F">
        <w:tc>
          <w:tcPr>
            <w:tcW w:w="7299" w:type="dxa"/>
          </w:tcPr>
          <w:p w:rsidR="00A41BCE" w:rsidRPr="003005EA" w:rsidRDefault="00A41BCE" w:rsidP="00B56F8F">
            <w:pPr>
              <w:tabs>
                <w:tab w:val="left" w:pos="720"/>
              </w:tabs>
              <w:jc w:val="both"/>
              <w:rPr>
                <w:rFonts w:ascii="Arial" w:eastAsia="Times New Roman" w:hAnsi="Arial" w:cs="Arial"/>
                <w:lang w:eastAsia="en-GB"/>
              </w:rPr>
            </w:pPr>
            <w:r w:rsidRPr="00296EFC">
              <w:rPr>
                <w:rFonts w:ascii="Arial" w:eastAsia="Times New Roman" w:hAnsi="Arial" w:cs="Arial"/>
                <w:lang w:eastAsia="en-GB"/>
              </w:rPr>
              <w:t>Registered Occupational Therapist/ Physiotherapist</w:t>
            </w:r>
          </w:p>
        </w:tc>
        <w:tc>
          <w:tcPr>
            <w:tcW w:w="1183" w:type="dxa"/>
            <w:vAlign w:val="center"/>
          </w:tcPr>
          <w:p w:rsidR="00A41BCE" w:rsidRPr="00296EFC" w:rsidRDefault="00A41BCE" w:rsidP="00B56F8F">
            <w:pPr>
              <w:jc w:val="center"/>
              <w:rPr>
                <w:rFonts w:ascii="Arial" w:hAnsi="Arial" w:cs="Arial"/>
              </w:rPr>
            </w:pPr>
            <w:r>
              <w:rPr>
                <w:rFonts w:ascii="Arial" w:hAnsi="Arial" w:cs="Arial"/>
              </w:rPr>
              <w:t>E</w:t>
            </w:r>
          </w:p>
        </w:tc>
        <w:tc>
          <w:tcPr>
            <w:tcW w:w="1276" w:type="dxa"/>
            <w:vAlign w:val="center"/>
          </w:tcPr>
          <w:p w:rsidR="00A41BCE" w:rsidRPr="00296EFC" w:rsidRDefault="00A41BCE" w:rsidP="00B56F8F">
            <w:pPr>
              <w:jc w:val="center"/>
              <w:rPr>
                <w:rFonts w:ascii="Arial" w:hAnsi="Arial" w:cs="Arial"/>
              </w:rPr>
            </w:pPr>
          </w:p>
        </w:tc>
      </w:tr>
      <w:tr w:rsidR="00A41BCE" w:rsidRPr="00296EFC" w:rsidTr="00B56F8F">
        <w:tc>
          <w:tcPr>
            <w:tcW w:w="7299" w:type="dxa"/>
          </w:tcPr>
          <w:p w:rsidR="00A41BCE" w:rsidRPr="003005EA" w:rsidRDefault="00A41BCE" w:rsidP="00B56F8F">
            <w:pPr>
              <w:tabs>
                <w:tab w:val="left" w:pos="720"/>
              </w:tabs>
              <w:jc w:val="both"/>
              <w:rPr>
                <w:rFonts w:ascii="Arial" w:eastAsia="Times New Roman" w:hAnsi="Arial" w:cs="Arial"/>
                <w:lang w:eastAsia="en-GB"/>
              </w:rPr>
            </w:pPr>
            <w:proofErr w:type="spellStart"/>
            <w:r w:rsidRPr="00296EFC">
              <w:rPr>
                <w:rFonts w:ascii="Arial" w:eastAsia="Times New Roman" w:hAnsi="Arial" w:cs="Arial"/>
                <w:bCs/>
                <w:lang w:eastAsia="en-GB"/>
              </w:rPr>
              <w:t>Masters</w:t>
            </w:r>
            <w:proofErr w:type="spellEnd"/>
            <w:r w:rsidRPr="00296EFC">
              <w:rPr>
                <w:rFonts w:ascii="Arial" w:eastAsia="Times New Roman" w:hAnsi="Arial" w:cs="Arial"/>
                <w:bCs/>
                <w:lang w:eastAsia="en-GB"/>
              </w:rPr>
              <w:t xml:space="preserve"> Degree </w:t>
            </w:r>
            <w:r>
              <w:rPr>
                <w:rFonts w:ascii="Arial" w:eastAsia="Times New Roman" w:hAnsi="Arial" w:cs="Arial"/>
                <w:bCs/>
                <w:lang w:eastAsia="en-GB"/>
              </w:rPr>
              <w:t xml:space="preserve">qualification, or equivalent experience (including Masters </w:t>
            </w:r>
            <w:r w:rsidRPr="00296EFC">
              <w:rPr>
                <w:rFonts w:ascii="Arial" w:eastAsia="Times New Roman" w:hAnsi="Arial" w:cs="Arial"/>
                <w:bCs/>
                <w:lang w:eastAsia="en-GB"/>
              </w:rPr>
              <w:t>modules</w:t>
            </w:r>
            <w:r>
              <w:rPr>
                <w:rFonts w:ascii="Arial" w:eastAsia="Times New Roman" w:hAnsi="Arial" w:cs="Arial"/>
                <w:bCs/>
                <w:lang w:eastAsia="en-GB"/>
              </w:rPr>
              <w:t>)</w:t>
            </w:r>
            <w:r w:rsidRPr="00296EFC">
              <w:rPr>
                <w:rFonts w:ascii="Arial" w:eastAsia="Times New Roman" w:hAnsi="Arial" w:cs="Arial"/>
                <w:bCs/>
                <w:lang w:eastAsia="en-GB"/>
              </w:rPr>
              <w:t xml:space="preserve"> relating to Community Rehabilitation/ Therapy or equivalent experience</w:t>
            </w:r>
          </w:p>
        </w:tc>
        <w:tc>
          <w:tcPr>
            <w:tcW w:w="1183" w:type="dxa"/>
            <w:vAlign w:val="center"/>
          </w:tcPr>
          <w:p w:rsidR="00A41BCE" w:rsidRPr="00296EFC" w:rsidRDefault="00A41BCE" w:rsidP="00B56F8F">
            <w:pPr>
              <w:jc w:val="center"/>
              <w:rPr>
                <w:rFonts w:ascii="Arial" w:hAnsi="Arial" w:cs="Arial"/>
              </w:rPr>
            </w:pPr>
            <w:r>
              <w:rPr>
                <w:rFonts w:ascii="Arial" w:hAnsi="Arial" w:cs="Arial"/>
              </w:rPr>
              <w:t>E</w:t>
            </w:r>
          </w:p>
        </w:tc>
        <w:tc>
          <w:tcPr>
            <w:tcW w:w="1276" w:type="dxa"/>
            <w:vAlign w:val="center"/>
          </w:tcPr>
          <w:p w:rsidR="00A41BCE" w:rsidRPr="00296EFC" w:rsidRDefault="00A41BCE" w:rsidP="00B56F8F">
            <w:pPr>
              <w:jc w:val="center"/>
              <w:rPr>
                <w:rFonts w:ascii="Arial" w:hAnsi="Arial" w:cs="Arial"/>
              </w:rPr>
            </w:pPr>
          </w:p>
        </w:tc>
      </w:tr>
      <w:tr w:rsidR="00A41BCE" w:rsidRPr="00296EFC" w:rsidTr="00B56F8F">
        <w:tc>
          <w:tcPr>
            <w:tcW w:w="7299" w:type="dxa"/>
          </w:tcPr>
          <w:p w:rsidR="00A41BCE" w:rsidRPr="00296EFC" w:rsidRDefault="00A41BCE" w:rsidP="00B56F8F">
            <w:pPr>
              <w:jc w:val="both"/>
              <w:rPr>
                <w:rFonts w:ascii="Arial" w:hAnsi="Arial" w:cs="Arial"/>
                <w:b/>
              </w:rPr>
            </w:pPr>
            <w:r w:rsidRPr="00296EFC">
              <w:rPr>
                <w:rFonts w:ascii="Arial" w:eastAsia="Times New Roman" w:hAnsi="Arial" w:cs="Arial"/>
                <w:lang w:eastAsia="en-GB"/>
              </w:rPr>
              <w:t>Highly numerate and literate, at least Level 2</w:t>
            </w:r>
          </w:p>
        </w:tc>
        <w:tc>
          <w:tcPr>
            <w:tcW w:w="1183" w:type="dxa"/>
            <w:vAlign w:val="center"/>
          </w:tcPr>
          <w:p w:rsidR="00A41BCE" w:rsidRPr="00296EFC" w:rsidRDefault="00A41BCE" w:rsidP="00B56F8F">
            <w:pPr>
              <w:jc w:val="center"/>
              <w:rPr>
                <w:rFonts w:ascii="Arial" w:hAnsi="Arial" w:cs="Arial"/>
              </w:rPr>
            </w:pPr>
            <w:r>
              <w:rPr>
                <w:rFonts w:ascii="Arial" w:hAnsi="Arial" w:cs="Arial"/>
              </w:rPr>
              <w:t>E</w:t>
            </w:r>
          </w:p>
        </w:tc>
        <w:tc>
          <w:tcPr>
            <w:tcW w:w="1276" w:type="dxa"/>
            <w:vAlign w:val="center"/>
          </w:tcPr>
          <w:p w:rsidR="00A41BCE" w:rsidRPr="00296EFC" w:rsidRDefault="00A41BCE" w:rsidP="00B56F8F">
            <w:pPr>
              <w:jc w:val="center"/>
              <w:rPr>
                <w:rFonts w:ascii="Arial" w:hAnsi="Arial" w:cs="Arial"/>
              </w:rPr>
            </w:pPr>
          </w:p>
        </w:tc>
      </w:tr>
      <w:tr w:rsidR="00A41BCE" w:rsidRPr="00296EFC" w:rsidTr="00B56F8F">
        <w:tc>
          <w:tcPr>
            <w:tcW w:w="7299" w:type="dxa"/>
            <w:shd w:val="clear" w:color="auto" w:fill="D9E2F3" w:themeFill="accent1" w:themeFillTint="33"/>
          </w:tcPr>
          <w:p w:rsidR="00A41BCE" w:rsidRPr="00296EFC" w:rsidRDefault="00A41BCE" w:rsidP="00B56F8F">
            <w:pPr>
              <w:jc w:val="both"/>
              <w:rPr>
                <w:rFonts w:ascii="Arial" w:hAnsi="Arial" w:cs="Arial"/>
                <w:b/>
              </w:rPr>
            </w:pPr>
            <w:r w:rsidRPr="00296EFC">
              <w:rPr>
                <w:rFonts w:ascii="Arial" w:hAnsi="Arial" w:cs="Arial"/>
                <w:b/>
              </w:rPr>
              <w:t>KNOWLEDGE/SKILLS</w:t>
            </w:r>
          </w:p>
        </w:tc>
        <w:tc>
          <w:tcPr>
            <w:tcW w:w="1183" w:type="dxa"/>
            <w:shd w:val="clear" w:color="auto" w:fill="D9E2F3" w:themeFill="accent1" w:themeFillTint="33"/>
          </w:tcPr>
          <w:p w:rsidR="00A41BCE" w:rsidRPr="00296EFC" w:rsidRDefault="00A41BCE" w:rsidP="00B56F8F">
            <w:pPr>
              <w:jc w:val="both"/>
              <w:rPr>
                <w:rFonts w:ascii="Arial" w:hAnsi="Arial" w:cs="Arial"/>
              </w:rPr>
            </w:pPr>
          </w:p>
        </w:tc>
        <w:tc>
          <w:tcPr>
            <w:tcW w:w="1276" w:type="dxa"/>
            <w:shd w:val="clear" w:color="auto" w:fill="D9E2F3" w:themeFill="accent1" w:themeFillTint="33"/>
          </w:tcPr>
          <w:p w:rsidR="00A41BCE" w:rsidRPr="00296EFC" w:rsidRDefault="00A41BCE" w:rsidP="00B56F8F">
            <w:pPr>
              <w:jc w:val="both"/>
              <w:rPr>
                <w:rFonts w:ascii="Arial" w:hAnsi="Arial" w:cs="Arial"/>
              </w:rPr>
            </w:pPr>
          </w:p>
        </w:tc>
      </w:tr>
      <w:tr w:rsidR="00A41BCE" w:rsidRPr="00296EFC" w:rsidTr="00B56F8F">
        <w:tc>
          <w:tcPr>
            <w:tcW w:w="7299" w:type="dxa"/>
          </w:tcPr>
          <w:p w:rsidR="00A41BCE" w:rsidRPr="003005EA" w:rsidRDefault="00A41BCE" w:rsidP="00B56F8F">
            <w:pPr>
              <w:jc w:val="both"/>
              <w:rPr>
                <w:rFonts w:ascii="Arial" w:eastAsia="Times New Roman" w:hAnsi="Arial" w:cs="Arial"/>
                <w:bCs/>
                <w:lang w:eastAsia="en-GB"/>
              </w:rPr>
            </w:pPr>
            <w:r w:rsidRPr="00296EFC">
              <w:rPr>
                <w:rFonts w:ascii="Arial" w:eastAsia="Times New Roman" w:hAnsi="Arial" w:cs="Arial"/>
                <w:bCs/>
                <w:lang w:eastAsia="en-GB"/>
              </w:rPr>
              <w:t>Specialist knowledge and experience of community rehab patients with complex health and social care needs</w:t>
            </w:r>
          </w:p>
        </w:tc>
        <w:tc>
          <w:tcPr>
            <w:tcW w:w="1183" w:type="dxa"/>
            <w:vAlign w:val="center"/>
          </w:tcPr>
          <w:p w:rsidR="00A41BCE" w:rsidRDefault="00A41BCE" w:rsidP="00B56F8F">
            <w:pPr>
              <w:jc w:val="center"/>
              <w:rPr>
                <w:rFonts w:ascii="Arial" w:hAnsi="Arial" w:cs="Arial"/>
              </w:rPr>
            </w:pPr>
            <w:r w:rsidRPr="00FD6854">
              <w:rPr>
                <w:rFonts w:ascii="Arial" w:hAnsi="Arial" w:cs="Arial"/>
              </w:rPr>
              <w:t>E</w:t>
            </w:r>
          </w:p>
        </w:tc>
        <w:tc>
          <w:tcPr>
            <w:tcW w:w="1276" w:type="dxa"/>
            <w:vAlign w:val="center"/>
          </w:tcPr>
          <w:p w:rsidR="00A41BCE" w:rsidRPr="00296EFC" w:rsidRDefault="00A41BCE" w:rsidP="00B56F8F">
            <w:pPr>
              <w:jc w:val="center"/>
              <w:rPr>
                <w:rFonts w:ascii="Arial" w:hAnsi="Arial" w:cs="Arial"/>
              </w:rPr>
            </w:pPr>
          </w:p>
        </w:tc>
      </w:tr>
      <w:tr w:rsidR="00A41BCE" w:rsidRPr="00296EFC" w:rsidTr="00B56F8F">
        <w:tc>
          <w:tcPr>
            <w:tcW w:w="7299" w:type="dxa"/>
          </w:tcPr>
          <w:p w:rsidR="00A41BCE" w:rsidRPr="003005EA" w:rsidRDefault="00A41BCE" w:rsidP="00B56F8F">
            <w:pPr>
              <w:tabs>
                <w:tab w:val="left" w:pos="720"/>
                <w:tab w:val="left" w:pos="1095"/>
              </w:tabs>
              <w:rPr>
                <w:rFonts w:ascii="Arial" w:eastAsia="Times New Roman" w:hAnsi="Arial" w:cs="Arial"/>
                <w:lang w:eastAsia="en-GB"/>
              </w:rPr>
            </w:pPr>
            <w:r w:rsidRPr="00296EFC">
              <w:rPr>
                <w:rFonts w:ascii="Arial" w:eastAsia="Times New Roman" w:hAnsi="Arial" w:cs="Arial"/>
                <w:lang w:eastAsia="en-GB"/>
              </w:rPr>
              <w:t>Leadership skills and excellent decision-making skills</w:t>
            </w:r>
          </w:p>
        </w:tc>
        <w:tc>
          <w:tcPr>
            <w:tcW w:w="1183" w:type="dxa"/>
            <w:vAlign w:val="center"/>
          </w:tcPr>
          <w:p w:rsidR="00A41BCE" w:rsidRDefault="00A41BCE" w:rsidP="00B56F8F">
            <w:pPr>
              <w:jc w:val="center"/>
              <w:rPr>
                <w:rFonts w:ascii="Arial" w:hAnsi="Arial" w:cs="Arial"/>
              </w:rPr>
            </w:pPr>
            <w:r w:rsidRPr="00FD6854">
              <w:rPr>
                <w:rFonts w:ascii="Arial" w:hAnsi="Arial" w:cs="Arial"/>
              </w:rPr>
              <w:t>E</w:t>
            </w:r>
          </w:p>
        </w:tc>
        <w:tc>
          <w:tcPr>
            <w:tcW w:w="1276" w:type="dxa"/>
            <w:vAlign w:val="center"/>
          </w:tcPr>
          <w:p w:rsidR="00A41BCE" w:rsidRPr="00296EFC" w:rsidRDefault="00A41BCE" w:rsidP="00B56F8F">
            <w:pPr>
              <w:jc w:val="center"/>
              <w:rPr>
                <w:rFonts w:ascii="Arial" w:hAnsi="Arial" w:cs="Arial"/>
              </w:rPr>
            </w:pPr>
          </w:p>
        </w:tc>
      </w:tr>
      <w:tr w:rsidR="00A41BCE" w:rsidRPr="00296EFC" w:rsidTr="00B56F8F">
        <w:tc>
          <w:tcPr>
            <w:tcW w:w="7299" w:type="dxa"/>
          </w:tcPr>
          <w:p w:rsidR="00A41BCE" w:rsidRPr="003005EA" w:rsidRDefault="00A41BCE" w:rsidP="00B56F8F">
            <w:pPr>
              <w:tabs>
                <w:tab w:val="left" w:pos="720"/>
              </w:tabs>
              <w:rPr>
                <w:rFonts w:ascii="Arial" w:eastAsia="Times New Roman" w:hAnsi="Arial" w:cs="Arial"/>
                <w:lang w:eastAsia="en-GB"/>
              </w:rPr>
            </w:pPr>
            <w:r w:rsidRPr="00296EFC">
              <w:rPr>
                <w:rFonts w:ascii="Arial" w:eastAsia="Times New Roman" w:hAnsi="Arial" w:cs="Arial"/>
                <w:lang w:eastAsia="en-GB"/>
              </w:rPr>
              <w:t xml:space="preserve">Significant clinical knowledge relating to complex patients, long term conditions management and therapeutic interventions </w:t>
            </w:r>
          </w:p>
        </w:tc>
        <w:tc>
          <w:tcPr>
            <w:tcW w:w="1183" w:type="dxa"/>
            <w:vAlign w:val="center"/>
          </w:tcPr>
          <w:p w:rsidR="00A41BCE" w:rsidRDefault="00A41BCE" w:rsidP="00B56F8F">
            <w:pPr>
              <w:jc w:val="center"/>
              <w:rPr>
                <w:rFonts w:ascii="Arial" w:hAnsi="Arial" w:cs="Arial"/>
              </w:rPr>
            </w:pPr>
            <w:r w:rsidRPr="00FD6854">
              <w:rPr>
                <w:rFonts w:ascii="Arial" w:hAnsi="Arial" w:cs="Arial"/>
              </w:rPr>
              <w:t>E</w:t>
            </w:r>
          </w:p>
        </w:tc>
        <w:tc>
          <w:tcPr>
            <w:tcW w:w="1276" w:type="dxa"/>
            <w:vAlign w:val="center"/>
          </w:tcPr>
          <w:p w:rsidR="00A41BCE" w:rsidRPr="00296EFC" w:rsidRDefault="00A41BCE" w:rsidP="00B56F8F">
            <w:pPr>
              <w:jc w:val="center"/>
              <w:rPr>
                <w:rFonts w:ascii="Arial" w:hAnsi="Arial" w:cs="Arial"/>
              </w:rPr>
            </w:pPr>
          </w:p>
        </w:tc>
      </w:tr>
      <w:tr w:rsidR="00A41BCE" w:rsidRPr="00296EFC" w:rsidTr="00B56F8F">
        <w:tc>
          <w:tcPr>
            <w:tcW w:w="7299" w:type="dxa"/>
          </w:tcPr>
          <w:p w:rsidR="00A41BCE" w:rsidRPr="003005EA" w:rsidRDefault="00A41BCE" w:rsidP="00B56F8F">
            <w:pPr>
              <w:tabs>
                <w:tab w:val="left" w:pos="720"/>
              </w:tabs>
              <w:rPr>
                <w:rFonts w:ascii="Arial" w:eastAsia="Times New Roman" w:hAnsi="Arial" w:cs="Arial"/>
                <w:lang w:eastAsia="en-GB"/>
              </w:rPr>
            </w:pPr>
            <w:r w:rsidRPr="00296EFC">
              <w:rPr>
                <w:rFonts w:ascii="Arial" w:eastAsia="Times New Roman" w:hAnsi="Arial" w:cs="Arial"/>
                <w:lang w:eastAsia="en-GB"/>
              </w:rPr>
              <w:t>Evidence of continual professional development</w:t>
            </w:r>
          </w:p>
        </w:tc>
        <w:tc>
          <w:tcPr>
            <w:tcW w:w="1183" w:type="dxa"/>
            <w:vAlign w:val="center"/>
          </w:tcPr>
          <w:p w:rsidR="00A41BCE" w:rsidRDefault="00A41BCE" w:rsidP="00B56F8F">
            <w:pPr>
              <w:jc w:val="center"/>
              <w:rPr>
                <w:rFonts w:ascii="Arial" w:hAnsi="Arial" w:cs="Arial"/>
              </w:rPr>
            </w:pPr>
            <w:r w:rsidRPr="00FD6854">
              <w:rPr>
                <w:rFonts w:ascii="Arial" w:hAnsi="Arial" w:cs="Arial"/>
              </w:rPr>
              <w:t>E</w:t>
            </w:r>
          </w:p>
        </w:tc>
        <w:tc>
          <w:tcPr>
            <w:tcW w:w="1276" w:type="dxa"/>
            <w:vAlign w:val="center"/>
          </w:tcPr>
          <w:p w:rsidR="00A41BCE" w:rsidRPr="00296EFC" w:rsidRDefault="00A41BCE" w:rsidP="00B56F8F">
            <w:pPr>
              <w:jc w:val="center"/>
              <w:rPr>
                <w:rFonts w:ascii="Arial" w:hAnsi="Arial" w:cs="Arial"/>
              </w:rPr>
            </w:pPr>
          </w:p>
        </w:tc>
      </w:tr>
      <w:tr w:rsidR="00A41BCE" w:rsidRPr="00296EFC" w:rsidTr="00B56F8F">
        <w:tc>
          <w:tcPr>
            <w:tcW w:w="7299" w:type="dxa"/>
          </w:tcPr>
          <w:p w:rsidR="00A41BCE" w:rsidRPr="00296EFC" w:rsidRDefault="00A41BCE" w:rsidP="00B56F8F">
            <w:pPr>
              <w:jc w:val="both"/>
              <w:rPr>
                <w:rFonts w:ascii="Arial" w:hAnsi="Arial" w:cs="Arial"/>
                <w:b/>
              </w:rPr>
            </w:pPr>
            <w:r w:rsidRPr="00296EFC">
              <w:rPr>
                <w:rFonts w:ascii="Arial" w:eastAsia="Times New Roman" w:hAnsi="Arial" w:cs="Arial"/>
                <w:lang w:eastAsia="en-GB"/>
              </w:rPr>
              <w:t>Specialist knowledge and understanding of current issues relating to community therapy, Community Services and the wider national agenda</w:t>
            </w:r>
          </w:p>
        </w:tc>
        <w:tc>
          <w:tcPr>
            <w:tcW w:w="1183" w:type="dxa"/>
            <w:vAlign w:val="center"/>
          </w:tcPr>
          <w:p w:rsidR="00A41BCE" w:rsidRDefault="00A41BCE" w:rsidP="00B56F8F">
            <w:pPr>
              <w:jc w:val="center"/>
              <w:rPr>
                <w:rFonts w:ascii="Arial" w:hAnsi="Arial" w:cs="Arial"/>
              </w:rPr>
            </w:pPr>
            <w:r w:rsidRPr="00FD6854">
              <w:rPr>
                <w:rFonts w:ascii="Arial" w:hAnsi="Arial" w:cs="Arial"/>
              </w:rPr>
              <w:t>E</w:t>
            </w:r>
          </w:p>
        </w:tc>
        <w:tc>
          <w:tcPr>
            <w:tcW w:w="1276" w:type="dxa"/>
            <w:vAlign w:val="center"/>
          </w:tcPr>
          <w:p w:rsidR="00A41BCE" w:rsidRPr="00296EFC" w:rsidRDefault="00A41BCE" w:rsidP="00B56F8F">
            <w:pPr>
              <w:jc w:val="center"/>
              <w:rPr>
                <w:rFonts w:ascii="Arial" w:hAnsi="Arial" w:cs="Arial"/>
              </w:rPr>
            </w:pPr>
          </w:p>
        </w:tc>
      </w:tr>
      <w:tr w:rsidR="00A41BCE" w:rsidRPr="00296EFC" w:rsidTr="00B56F8F">
        <w:tc>
          <w:tcPr>
            <w:tcW w:w="7299" w:type="dxa"/>
          </w:tcPr>
          <w:p w:rsidR="00A41BCE" w:rsidRPr="003005EA" w:rsidRDefault="00A41BCE" w:rsidP="00B56F8F">
            <w:pPr>
              <w:tabs>
                <w:tab w:val="left" w:pos="720"/>
              </w:tabs>
              <w:rPr>
                <w:rFonts w:ascii="Arial" w:eastAsia="Times New Roman" w:hAnsi="Arial" w:cs="Arial"/>
                <w:lang w:eastAsia="en-GB"/>
              </w:rPr>
            </w:pPr>
            <w:r w:rsidRPr="00296EFC">
              <w:rPr>
                <w:rFonts w:ascii="Arial" w:eastAsia="Times New Roman" w:hAnsi="Arial" w:cs="Arial"/>
                <w:lang w:eastAsia="en-GB"/>
              </w:rPr>
              <w:t>Advanced clinical assessment skills</w:t>
            </w:r>
          </w:p>
        </w:tc>
        <w:tc>
          <w:tcPr>
            <w:tcW w:w="1183" w:type="dxa"/>
            <w:vAlign w:val="center"/>
          </w:tcPr>
          <w:p w:rsidR="00A41BCE" w:rsidRDefault="00A41BCE" w:rsidP="00B56F8F">
            <w:pPr>
              <w:jc w:val="center"/>
              <w:rPr>
                <w:rFonts w:ascii="Arial" w:hAnsi="Arial" w:cs="Arial"/>
              </w:rPr>
            </w:pPr>
            <w:r w:rsidRPr="00FD6854">
              <w:rPr>
                <w:rFonts w:ascii="Arial" w:hAnsi="Arial" w:cs="Arial"/>
              </w:rPr>
              <w:t>E</w:t>
            </w:r>
          </w:p>
        </w:tc>
        <w:tc>
          <w:tcPr>
            <w:tcW w:w="1276" w:type="dxa"/>
            <w:vAlign w:val="center"/>
          </w:tcPr>
          <w:p w:rsidR="00A41BCE" w:rsidRPr="00296EFC" w:rsidRDefault="00A41BCE" w:rsidP="00B56F8F">
            <w:pPr>
              <w:jc w:val="center"/>
              <w:rPr>
                <w:rFonts w:ascii="Arial" w:hAnsi="Arial" w:cs="Arial"/>
              </w:rPr>
            </w:pPr>
          </w:p>
        </w:tc>
      </w:tr>
      <w:tr w:rsidR="00A41BCE" w:rsidRPr="00296EFC" w:rsidTr="00B56F8F">
        <w:tc>
          <w:tcPr>
            <w:tcW w:w="7299" w:type="dxa"/>
          </w:tcPr>
          <w:p w:rsidR="00A41BCE" w:rsidRPr="003005EA" w:rsidRDefault="00A41BCE" w:rsidP="00B56F8F">
            <w:pPr>
              <w:tabs>
                <w:tab w:val="left" w:pos="720"/>
              </w:tabs>
              <w:rPr>
                <w:rFonts w:ascii="Arial" w:eastAsia="Times New Roman" w:hAnsi="Arial" w:cs="Arial"/>
                <w:lang w:eastAsia="en-GB"/>
              </w:rPr>
            </w:pPr>
            <w:r w:rsidRPr="00296EFC">
              <w:rPr>
                <w:rFonts w:ascii="Arial" w:eastAsia="Times New Roman" w:hAnsi="Arial" w:cs="Arial"/>
                <w:lang w:eastAsia="en-GB"/>
              </w:rPr>
              <w:t>Intermediate IT skills</w:t>
            </w:r>
          </w:p>
        </w:tc>
        <w:tc>
          <w:tcPr>
            <w:tcW w:w="1183" w:type="dxa"/>
            <w:vAlign w:val="center"/>
          </w:tcPr>
          <w:p w:rsidR="00A41BCE" w:rsidRDefault="00A41BCE" w:rsidP="00B56F8F">
            <w:pPr>
              <w:jc w:val="center"/>
              <w:rPr>
                <w:rFonts w:ascii="Arial" w:hAnsi="Arial" w:cs="Arial"/>
              </w:rPr>
            </w:pPr>
            <w:r w:rsidRPr="00FD6854">
              <w:rPr>
                <w:rFonts w:ascii="Arial" w:hAnsi="Arial" w:cs="Arial"/>
              </w:rPr>
              <w:t>E</w:t>
            </w:r>
          </w:p>
        </w:tc>
        <w:tc>
          <w:tcPr>
            <w:tcW w:w="1276" w:type="dxa"/>
            <w:vAlign w:val="center"/>
          </w:tcPr>
          <w:p w:rsidR="00A41BCE" w:rsidRPr="00296EFC" w:rsidRDefault="00A41BCE" w:rsidP="00B56F8F">
            <w:pPr>
              <w:jc w:val="center"/>
              <w:rPr>
                <w:rFonts w:ascii="Arial" w:hAnsi="Arial" w:cs="Arial"/>
              </w:rPr>
            </w:pPr>
          </w:p>
        </w:tc>
      </w:tr>
      <w:tr w:rsidR="00A41BCE" w:rsidRPr="00296EFC" w:rsidTr="00B56F8F">
        <w:tc>
          <w:tcPr>
            <w:tcW w:w="7299" w:type="dxa"/>
          </w:tcPr>
          <w:p w:rsidR="00A41BCE" w:rsidRPr="00296EFC" w:rsidRDefault="00A41BCE" w:rsidP="00B56F8F">
            <w:pPr>
              <w:jc w:val="both"/>
              <w:rPr>
                <w:rFonts w:ascii="Arial" w:hAnsi="Arial" w:cs="Arial"/>
                <w:b/>
              </w:rPr>
            </w:pPr>
            <w:r w:rsidRPr="00296EFC">
              <w:rPr>
                <w:rFonts w:ascii="Arial" w:hAnsi="Arial" w:cs="Arial"/>
              </w:rPr>
              <w:t>Working knowledge of clinical audit and governance agenda</w:t>
            </w:r>
          </w:p>
        </w:tc>
        <w:tc>
          <w:tcPr>
            <w:tcW w:w="1183" w:type="dxa"/>
            <w:vAlign w:val="center"/>
          </w:tcPr>
          <w:p w:rsidR="00A41BCE" w:rsidRDefault="00A41BCE" w:rsidP="00B56F8F">
            <w:pPr>
              <w:jc w:val="center"/>
              <w:rPr>
                <w:rFonts w:ascii="Arial" w:hAnsi="Arial" w:cs="Arial"/>
              </w:rPr>
            </w:pPr>
            <w:r w:rsidRPr="00FD6854">
              <w:rPr>
                <w:rFonts w:ascii="Arial" w:hAnsi="Arial" w:cs="Arial"/>
              </w:rPr>
              <w:t>E</w:t>
            </w:r>
          </w:p>
        </w:tc>
        <w:tc>
          <w:tcPr>
            <w:tcW w:w="1276" w:type="dxa"/>
            <w:vAlign w:val="center"/>
          </w:tcPr>
          <w:p w:rsidR="00A41BCE" w:rsidRPr="00296EFC" w:rsidRDefault="00A41BCE" w:rsidP="00B56F8F">
            <w:pPr>
              <w:jc w:val="center"/>
              <w:rPr>
                <w:rFonts w:ascii="Arial" w:hAnsi="Arial" w:cs="Arial"/>
              </w:rPr>
            </w:pPr>
          </w:p>
        </w:tc>
      </w:tr>
      <w:tr w:rsidR="00A41BCE" w:rsidRPr="00296EFC" w:rsidTr="00B56F8F">
        <w:tc>
          <w:tcPr>
            <w:tcW w:w="7299" w:type="dxa"/>
            <w:shd w:val="clear" w:color="auto" w:fill="D9E2F3" w:themeFill="accent1" w:themeFillTint="33"/>
          </w:tcPr>
          <w:p w:rsidR="00A41BCE" w:rsidRPr="009C1FA5" w:rsidRDefault="00A41BCE" w:rsidP="00B56F8F">
            <w:pPr>
              <w:jc w:val="both"/>
              <w:rPr>
                <w:rFonts w:ascii="Arial" w:hAnsi="Arial" w:cs="Arial"/>
                <w:b/>
              </w:rPr>
            </w:pPr>
            <w:r w:rsidRPr="00296EFC">
              <w:rPr>
                <w:rFonts w:ascii="Arial" w:hAnsi="Arial" w:cs="Arial"/>
                <w:b/>
              </w:rPr>
              <w:t xml:space="preserve">PERSONAL ATTRIBUTES </w:t>
            </w:r>
          </w:p>
        </w:tc>
        <w:tc>
          <w:tcPr>
            <w:tcW w:w="1183" w:type="dxa"/>
            <w:shd w:val="clear" w:color="auto" w:fill="D9E2F3" w:themeFill="accent1" w:themeFillTint="33"/>
          </w:tcPr>
          <w:p w:rsidR="00A41BCE" w:rsidRPr="00296EFC" w:rsidRDefault="00A41BCE" w:rsidP="00B56F8F">
            <w:pPr>
              <w:jc w:val="both"/>
              <w:rPr>
                <w:rFonts w:ascii="Arial" w:hAnsi="Arial" w:cs="Arial"/>
              </w:rPr>
            </w:pPr>
          </w:p>
        </w:tc>
        <w:tc>
          <w:tcPr>
            <w:tcW w:w="1276" w:type="dxa"/>
            <w:shd w:val="clear" w:color="auto" w:fill="D9E2F3" w:themeFill="accent1" w:themeFillTint="33"/>
          </w:tcPr>
          <w:p w:rsidR="00A41BCE" w:rsidRPr="00296EFC" w:rsidRDefault="00A41BCE" w:rsidP="00B56F8F">
            <w:pPr>
              <w:jc w:val="both"/>
              <w:rPr>
                <w:rFonts w:ascii="Arial" w:hAnsi="Arial" w:cs="Arial"/>
              </w:rPr>
            </w:pPr>
          </w:p>
        </w:tc>
      </w:tr>
      <w:tr w:rsidR="00A41BCE" w:rsidRPr="00296EFC" w:rsidTr="00B56F8F">
        <w:tc>
          <w:tcPr>
            <w:tcW w:w="7299" w:type="dxa"/>
          </w:tcPr>
          <w:p w:rsidR="00A41BCE" w:rsidRPr="009C1FA5" w:rsidRDefault="00A41BCE" w:rsidP="00B56F8F">
            <w:pPr>
              <w:tabs>
                <w:tab w:val="left" w:pos="720"/>
              </w:tabs>
              <w:rPr>
                <w:rFonts w:ascii="Arial" w:eastAsia="Times New Roman" w:hAnsi="Arial" w:cs="Arial"/>
                <w:lang w:eastAsia="en-GB"/>
              </w:rPr>
            </w:pPr>
            <w:r w:rsidRPr="00296EFC">
              <w:rPr>
                <w:rFonts w:ascii="Arial" w:eastAsia="Times New Roman" w:hAnsi="Arial" w:cs="Arial"/>
                <w:lang w:eastAsia="en-GB"/>
              </w:rPr>
              <w:t>Professional role model</w:t>
            </w:r>
          </w:p>
        </w:tc>
        <w:tc>
          <w:tcPr>
            <w:tcW w:w="1183" w:type="dxa"/>
            <w:vAlign w:val="center"/>
          </w:tcPr>
          <w:p w:rsidR="00A41BCE" w:rsidRPr="00296EFC" w:rsidRDefault="00A41BCE" w:rsidP="00B56F8F">
            <w:pPr>
              <w:jc w:val="center"/>
              <w:rPr>
                <w:rFonts w:ascii="Arial" w:hAnsi="Arial" w:cs="Arial"/>
              </w:rPr>
            </w:pPr>
            <w:r w:rsidRPr="00FB7D01">
              <w:rPr>
                <w:rFonts w:ascii="Arial" w:hAnsi="Arial" w:cs="Arial"/>
              </w:rPr>
              <w:t>E</w:t>
            </w:r>
          </w:p>
        </w:tc>
        <w:tc>
          <w:tcPr>
            <w:tcW w:w="1276" w:type="dxa"/>
          </w:tcPr>
          <w:p w:rsidR="00A41BCE" w:rsidRPr="00296EFC" w:rsidRDefault="00A41BCE" w:rsidP="00B56F8F">
            <w:pPr>
              <w:jc w:val="both"/>
              <w:rPr>
                <w:rFonts w:ascii="Arial" w:hAnsi="Arial" w:cs="Arial"/>
              </w:rPr>
            </w:pPr>
          </w:p>
        </w:tc>
      </w:tr>
      <w:tr w:rsidR="00A41BCE" w:rsidRPr="00296EFC" w:rsidTr="00B56F8F">
        <w:tc>
          <w:tcPr>
            <w:tcW w:w="7299" w:type="dxa"/>
          </w:tcPr>
          <w:p w:rsidR="00A41BCE" w:rsidRPr="009C1FA5" w:rsidRDefault="00A41BCE" w:rsidP="00B56F8F">
            <w:pPr>
              <w:tabs>
                <w:tab w:val="left" w:pos="720"/>
              </w:tabs>
              <w:rPr>
                <w:rFonts w:ascii="Arial" w:eastAsia="Times New Roman" w:hAnsi="Arial" w:cs="Arial"/>
                <w:b/>
                <w:u w:val="single"/>
              </w:rPr>
            </w:pPr>
            <w:r w:rsidRPr="00296EFC">
              <w:rPr>
                <w:rFonts w:ascii="Arial" w:eastAsia="Times New Roman" w:hAnsi="Arial" w:cs="Arial"/>
                <w:lang w:eastAsia="en-GB"/>
              </w:rPr>
              <w:t>Excellent communication and interpersonal skills, both written and oral</w:t>
            </w:r>
          </w:p>
        </w:tc>
        <w:tc>
          <w:tcPr>
            <w:tcW w:w="1183" w:type="dxa"/>
            <w:vAlign w:val="center"/>
          </w:tcPr>
          <w:p w:rsidR="00A41BCE" w:rsidRPr="00296EFC" w:rsidRDefault="00A41BCE" w:rsidP="00B56F8F">
            <w:pPr>
              <w:jc w:val="center"/>
              <w:rPr>
                <w:rFonts w:ascii="Arial" w:hAnsi="Arial" w:cs="Arial"/>
              </w:rPr>
            </w:pPr>
            <w:r w:rsidRPr="00FB7D01">
              <w:rPr>
                <w:rFonts w:ascii="Arial" w:hAnsi="Arial" w:cs="Arial"/>
              </w:rPr>
              <w:t>E</w:t>
            </w:r>
          </w:p>
        </w:tc>
        <w:tc>
          <w:tcPr>
            <w:tcW w:w="1276" w:type="dxa"/>
          </w:tcPr>
          <w:p w:rsidR="00A41BCE" w:rsidRPr="00296EFC" w:rsidRDefault="00A41BCE" w:rsidP="00B56F8F">
            <w:pPr>
              <w:jc w:val="both"/>
              <w:rPr>
                <w:rFonts w:ascii="Arial" w:hAnsi="Arial" w:cs="Arial"/>
              </w:rPr>
            </w:pPr>
          </w:p>
        </w:tc>
      </w:tr>
      <w:tr w:rsidR="00A41BCE" w:rsidRPr="00296EFC" w:rsidTr="00B56F8F">
        <w:tc>
          <w:tcPr>
            <w:tcW w:w="7299" w:type="dxa"/>
          </w:tcPr>
          <w:p w:rsidR="00A41BCE" w:rsidRPr="009C1FA5" w:rsidRDefault="00A41BCE" w:rsidP="00B56F8F">
            <w:pPr>
              <w:tabs>
                <w:tab w:val="left" w:pos="720"/>
              </w:tabs>
              <w:rPr>
                <w:rFonts w:ascii="Arial" w:eastAsia="Times New Roman" w:hAnsi="Arial" w:cs="Arial"/>
                <w:lang w:eastAsia="en-GB"/>
              </w:rPr>
            </w:pPr>
            <w:r w:rsidRPr="00296EFC">
              <w:rPr>
                <w:rFonts w:ascii="Arial" w:eastAsia="Times New Roman" w:hAnsi="Arial" w:cs="Arial"/>
                <w:lang w:eastAsia="en-GB"/>
              </w:rPr>
              <w:t>Higher level organisational skills</w:t>
            </w:r>
          </w:p>
        </w:tc>
        <w:tc>
          <w:tcPr>
            <w:tcW w:w="1183" w:type="dxa"/>
            <w:vAlign w:val="center"/>
          </w:tcPr>
          <w:p w:rsidR="00A41BCE" w:rsidRPr="00296EFC" w:rsidRDefault="00A41BCE" w:rsidP="00B56F8F">
            <w:pPr>
              <w:jc w:val="center"/>
              <w:rPr>
                <w:rFonts w:ascii="Arial" w:hAnsi="Arial" w:cs="Arial"/>
              </w:rPr>
            </w:pPr>
            <w:r w:rsidRPr="00FB7D01">
              <w:rPr>
                <w:rFonts w:ascii="Arial" w:hAnsi="Arial" w:cs="Arial"/>
              </w:rPr>
              <w:t>E</w:t>
            </w:r>
          </w:p>
        </w:tc>
        <w:tc>
          <w:tcPr>
            <w:tcW w:w="1276" w:type="dxa"/>
          </w:tcPr>
          <w:p w:rsidR="00A41BCE" w:rsidRPr="00296EFC" w:rsidRDefault="00A41BCE" w:rsidP="00B56F8F">
            <w:pPr>
              <w:jc w:val="both"/>
              <w:rPr>
                <w:rFonts w:ascii="Arial" w:hAnsi="Arial" w:cs="Arial"/>
              </w:rPr>
            </w:pPr>
          </w:p>
        </w:tc>
      </w:tr>
      <w:tr w:rsidR="00A41BCE" w:rsidRPr="00296EFC" w:rsidTr="00B56F8F">
        <w:tc>
          <w:tcPr>
            <w:tcW w:w="7299" w:type="dxa"/>
          </w:tcPr>
          <w:p w:rsidR="00A41BCE" w:rsidRPr="009C1FA5" w:rsidRDefault="00A41BCE" w:rsidP="00B56F8F">
            <w:pPr>
              <w:tabs>
                <w:tab w:val="left" w:pos="720"/>
              </w:tabs>
              <w:rPr>
                <w:rFonts w:ascii="Arial" w:eastAsia="Times New Roman" w:hAnsi="Arial" w:cs="Arial"/>
                <w:lang w:eastAsia="en-GB"/>
              </w:rPr>
            </w:pPr>
            <w:r w:rsidRPr="00296EFC">
              <w:rPr>
                <w:rFonts w:ascii="Arial" w:eastAsia="Times New Roman" w:hAnsi="Arial" w:cs="Arial"/>
                <w:lang w:eastAsia="en-GB"/>
              </w:rPr>
              <w:t xml:space="preserve">Self-reliant, ability to demonstrate resilience </w:t>
            </w:r>
          </w:p>
        </w:tc>
        <w:tc>
          <w:tcPr>
            <w:tcW w:w="1183" w:type="dxa"/>
            <w:vAlign w:val="center"/>
          </w:tcPr>
          <w:p w:rsidR="00A41BCE" w:rsidRPr="00296EFC" w:rsidRDefault="00A41BCE" w:rsidP="00B56F8F">
            <w:pPr>
              <w:jc w:val="center"/>
              <w:rPr>
                <w:rFonts w:ascii="Arial" w:hAnsi="Arial" w:cs="Arial"/>
              </w:rPr>
            </w:pPr>
            <w:r w:rsidRPr="00FB7D01">
              <w:rPr>
                <w:rFonts w:ascii="Arial" w:hAnsi="Arial" w:cs="Arial"/>
              </w:rPr>
              <w:t>E</w:t>
            </w:r>
          </w:p>
        </w:tc>
        <w:tc>
          <w:tcPr>
            <w:tcW w:w="1276" w:type="dxa"/>
          </w:tcPr>
          <w:p w:rsidR="00A41BCE" w:rsidRPr="00296EFC" w:rsidRDefault="00A41BCE" w:rsidP="00B56F8F">
            <w:pPr>
              <w:jc w:val="both"/>
              <w:rPr>
                <w:rFonts w:ascii="Arial" w:hAnsi="Arial" w:cs="Arial"/>
              </w:rPr>
            </w:pPr>
          </w:p>
        </w:tc>
      </w:tr>
      <w:tr w:rsidR="00A41BCE" w:rsidRPr="00296EFC" w:rsidTr="00B56F8F">
        <w:tc>
          <w:tcPr>
            <w:tcW w:w="7299" w:type="dxa"/>
          </w:tcPr>
          <w:p w:rsidR="00A41BCE" w:rsidRPr="009C1FA5" w:rsidRDefault="00A41BCE" w:rsidP="00B56F8F">
            <w:pPr>
              <w:tabs>
                <w:tab w:val="left" w:pos="720"/>
              </w:tabs>
              <w:rPr>
                <w:rFonts w:ascii="Arial" w:eastAsia="Times New Roman" w:hAnsi="Arial" w:cs="Arial"/>
                <w:lang w:eastAsia="en-GB"/>
              </w:rPr>
            </w:pPr>
            <w:r w:rsidRPr="00296EFC">
              <w:rPr>
                <w:rFonts w:ascii="Arial" w:eastAsia="Times New Roman" w:hAnsi="Arial" w:cs="Arial"/>
                <w:lang w:eastAsia="en-GB"/>
              </w:rPr>
              <w:t>Ability to motivate and support the development of teams</w:t>
            </w:r>
          </w:p>
        </w:tc>
        <w:tc>
          <w:tcPr>
            <w:tcW w:w="1183" w:type="dxa"/>
            <w:vAlign w:val="center"/>
          </w:tcPr>
          <w:p w:rsidR="00A41BCE" w:rsidRPr="00296EFC" w:rsidRDefault="00A41BCE" w:rsidP="00B56F8F">
            <w:pPr>
              <w:jc w:val="center"/>
              <w:rPr>
                <w:rFonts w:ascii="Arial" w:hAnsi="Arial" w:cs="Arial"/>
              </w:rPr>
            </w:pPr>
            <w:r w:rsidRPr="00FB7D01">
              <w:rPr>
                <w:rFonts w:ascii="Arial" w:hAnsi="Arial" w:cs="Arial"/>
              </w:rPr>
              <w:t>E</w:t>
            </w:r>
          </w:p>
        </w:tc>
        <w:tc>
          <w:tcPr>
            <w:tcW w:w="1276" w:type="dxa"/>
          </w:tcPr>
          <w:p w:rsidR="00A41BCE" w:rsidRPr="00296EFC" w:rsidRDefault="00A41BCE" w:rsidP="00B56F8F">
            <w:pPr>
              <w:jc w:val="both"/>
              <w:rPr>
                <w:rFonts w:ascii="Arial" w:hAnsi="Arial" w:cs="Arial"/>
              </w:rPr>
            </w:pPr>
          </w:p>
        </w:tc>
      </w:tr>
      <w:tr w:rsidR="00A41BCE" w:rsidRPr="00296EFC" w:rsidTr="00B56F8F">
        <w:tc>
          <w:tcPr>
            <w:tcW w:w="7299" w:type="dxa"/>
          </w:tcPr>
          <w:p w:rsidR="00A41BCE" w:rsidRPr="009C1FA5" w:rsidRDefault="00A41BCE" w:rsidP="00B56F8F">
            <w:pPr>
              <w:tabs>
                <w:tab w:val="left" w:pos="720"/>
              </w:tabs>
              <w:rPr>
                <w:rFonts w:ascii="Arial" w:eastAsia="Times New Roman" w:hAnsi="Arial" w:cs="Arial"/>
                <w:lang w:eastAsia="en-GB"/>
              </w:rPr>
            </w:pPr>
            <w:r w:rsidRPr="00296EFC">
              <w:rPr>
                <w:rFonts w:ascii="Arial" w:eastAsia="Times New Roman" w:hAnsi="Arial" w:cs="Arial"/>
                <w:lang w:eastAsia="en-GB"/>
              </w:rPr>
              <w:t>Patient and quality focused</w:t>
            </w:r>
          </w:p>
        </w:tc>
        <w:tc>
          <w:tcPr>
            <w:tcW w:w="1183" w:type="dxa"/>
            <w:vAlign w:val="center"/>
          </w:tcPr>
          <w:p w:rsidR="00A41BCE" w:rsidRPr="00296EFC" w:rsidRDefault="00A41BCE" w:rsidP="00B56F8F">
            <w:pPr>
              <w:jc w:val="center"/>
              <w:rPr>
                <w:rFonts w:ascii="Arial" w:hAnsi="Arial" w:cs="Arial"/>
              </w:rPr>
            </w:pPr>
            <w:r w:rsidRPr="00FB7D01">
              <w:rPr>
                <w:rFonts w:ascii="Arial" w:hAnsi="Arial" w:cs="Arial"/>
              </w:rPr>
              <w:t>E</w:t>
            </w:r>
          </w:p>
        </w:tc>
        <w:tc>
          <w:tcPr>
            <w:tcW w:w="1276" w:type="dxa"/>
          </w:tcPr>
          <w:p w:rsidR="00A41BCE" w:rsidRPr="00296EFC" w:rsidRDefault="00A41BCE" w:rsidP="00B56F8F">
            <w:pPr>
              <w:jc w:val="both"/>
              <w:rPr>
                <w:rFonts w:ascii="Arial" w:hAnsi="Arial" w:cs="Arial"/>
              </w:rPr>
            </w:pPr>
          </w:p>
        </w:tc>
      </w:tr>
      <w:tr w:rsidR="00A41BCE" w:rsidRPr="00296EFC" w:rsidTr="00B56F8F">
        <w:tc>
          <w:tcPr>
            <w:tcW w:w="7299" w:type="dxa"/>
          </w:tcPr>
          <w:p w:rsidR="00A41BCE" w:rsidRPr="00296EFC" w:rsidRDefault="00A41BCE" w:rsidP="00B56F8F">
            <w:pPr>
              <w:jc w:val="both"/>
              <w:rPr>
                <w:rFonts w:ascii="Arial" w:hAnsi="Arial" w:cs="Arial"/>
                <w:b/>
              </w:rPr>
            </w:pPr>
            <w:r w:rsidRPr="00296EFC">
              <w:rPr>
                <w:rFonts w:ascii="Arial" w:eastAsia="Times New Roman" w:hAnsi="Arial" w:cs="Arial"/>
                <w:lang w:eastAsia="en-GB"/>
              </w:rPr>
              <w:lastRenderedPageBreak/>
              <w:t>Flexible approach to change</w:t>
            </w:r>
          </w:p>
        </w:tc>
        <w:tc>
          <w:tcPr>
            <w:tcW w:w="1183" w:type="dxa"/>
            <w:vAlign w:val="center"/>
          </w:tcPr>
          <w:p w:rsidR="00A41BCE" w:rsidRPr="00296EFC" w:rsidRDefault="00A41BCE" w:rsidP="00B56F8F">
            <w:pPr>
              <w:jc w:val="center"/>
              <w:rPr>
                <w:rFonts w:ascii="Arial" w:hAnsi="Arial" w:cs="Arial"/>
              </w:rPr>
            </w:pPr>
            <w:r w:rsidRPr="00FB7D01">
              <w:rPr>
                <w:rFonts w:ascii="Arial" w:hAnsi="Arial" w:cs="Arial"/>
              </w:rPr>
              <w:t>E</w:t>
            </w:r>
          </w:p>
        </w:tc>
        <w:tc>
          <w:tcPr>
            <w:tcW w:w="1276" w:type="dxa"/>
          </w:tcPr>
          <w:p w:rsidR="00A41BCE" w:rsidRPr="00296EFC" w:rsidRDefault="00A41BCE" w:rsidP="00B56F8F">
            <w:pPr>
              <w:jc w:val="both"/>
              <w:rPr>
                <w:rFonts w:ascii="Arial" w:hAnsi="Arial" w:cs="Arial"/>
              </w:rPr>
            </w:pPr>
          </w:p>
        </w:tc>
      </w:tr>
      <w:tr w:rsidR="00A41BCE" w:rsidRPr="00296EFC" w:rsidTr="00B56F8F">
        <w:tc>
          <w:tcPr>
            <w:tcW w:w="7299" w:type="dxa"/>
          </w:tcPr>
          <w:p w:rsidR="00A41BCE" w:rsidRPr="009C1FA5" w:rsidRDefault="00A41BCE" w:rsidP="00B56F8F">
            <w:pPr>
              <w:jc w:val="both"/>
              <w:rPr>
                <w:rFonts w:ascii="Arial" w:eastAsia="Times New Roman" w:hAnsi="Arial" w:cs="Arial"/>
                <w:lang w:eastAsia="en-GB"/>
              </w:rPr>
            </w:pPr>
            <w:r w:rsidRPr="00296EFC">
              <w:rPr>
                <w:rFonts w:ascii="Arial" w:eastAsia="Times New Roman" w:hAnsi="Arial" w:cs="Arial"/>
                <w:lang w:eastAsia="en-GB"/>
              </w:rPr>
              <w:t>Sensitive and empathetic</w:t>
            </w:r>
          </w:p>
        </w:tc>
        <w:tc>
          <w:tcPr>
            <w:tcW w:w="1183" w:type="dxa"/>
            <w:vAlign w:val="center"/>
          </w:tcPr>
          <w:p w:rsidR="00A41BCE" w:rsidRPr="00296EFC" w:rsidRDefault="00A41BCE" w:rsidP="00B56F8F">
            <w:pPr>
              <w:jc w:val="center"/>
              <w:rPr>
                <w:rFonts w:ascii="Arial" w:hAnsi="Arial" w:cs="Arial"/>
              </w:rPr>
            </w:pPr>
            <w:r w:rsidRPr="00FB7D01">
              <w:rPr>
                <w:rFonts w:ascii="Arial" w:hAnsi="Arial" w:cs="Arial"/>
              </w:rPr>
              <w:t>E</w:t>
            </w:r>
          </w:p>
        </w:tc>
        <w:tc>
          <w:tcPr>
            <w:tcW w:w="1276" w:type="dxa"/>
          </w:tcPr>
          <w:p w:rsidR="00A41BCE" w:rsidRPr="00296EFC" w:rsidRDefault="00A41BCE" w:rsidP="00B56F8F">
            <w:pPr>
              <w:jc w:val="both"/>
              <w:rPr>
                <w:rFonts w:ascii="Arial" w:hAnsi="Arial" w:cs="Arial"/>
              </w:rPr>
            </w:pPr>
          </w:p>
        </w:tc>
      </w:tr>
      <w:tr w:rsidR="00A41BCE" w:rsidRPr="00296EFC" w:rsidTr="00B56F8F">
        <w:tc>
          <w:tcPr>
            <w:tcW w:w="7299" w:type="dxa"/>
          </w:tcPr>
          <w:p w:rsidR="00A41BCE" w:rsidRPr="009C1FA5" w:rsidRDefault="00A41BCE" w:rsidP="00B56F8F">
            <w:pPr>
              <w:tabs>
                <w:tab w:val="left" w:pos="720"/>
              </w:tabs>
              <w:rPr>
                <w:rFonts w:ascii="Arial" w:eastAsia="Times New Roman" w:hAnsi="Arial" w:cs="Arial"/>
                <w:lang w:eastAsia="en-GB"/>
              </w:rPr>
            </w:pPr>
            <w:r w:rsidRPr="00296EFC">
              <w:rPr>
                <w:rFonts w:ascii="Arial" w:eastAsia="Times New Roman" w:hAnsi="Arial" w:cs="Arial"/>
                <w:lang w:eastAsia="en-GB"/>
              </w:rPr>
              <w:t>Prepared to work flexibly</w:t>
            </w:r>
          </w:p>
        </w:tc>
        <w:tc>
          <w:tcPr>
            <w:tcW w:w="1183" w:type="dxa"/>
            <w:vAlign w:val="center"/>
          </w:tcPr>
          <w:p w:rsidR="00A41BCE" w:rsidRPr="00296EFC" w:rsidRDefault="00A41BCE" w:rsidP="00B56F8F">
            <w:pPr>
              <w:jc w:val="center"/>
              <w:rPr>
                <w:rFonts w:ascii="Arial" w:hAnsi="Arial" w:cs="Arial"/>
              </w:rPr>
            </w:pPr>
            <w:r w:rsidRPr="00FB7D01">
              <w:rPr>
                <w:rFonts w:ascii="Arial" w:hAnsi="Arial" w:cs="Arial"/>
              </w:rPr>
              <w:t>E</w:t>
            </w:r>
          </w:p>
        </w:tc>
        <w:tc>
          <w:tcPr>
            <w:tcW w:w="1276" w:type="dxa"/>
          </w:tcPr>
          <w:p w:rsidR="00A41BCE" w:rsidRPr="00296EFC" w:rsidRDefault="00A41BCE" w:rsidP="00B56F8F">
            <w:pPr>
              <w:jc w:val="both"/>
              <w:rPr>
                <w:rFonts w:ascii="Arial" w:hAnsi="Arial" w:cs="Arial"/>
              </w:rPr>
            </w:pPr>
          </w:p>
        </w:tc>
      </w:tr>
      <w:tr w:rsidR="00A41BCE" w:rsidRPr="00296EFC" w:rsidTr="00B56F8F">
        <w:tc>
          <w:tcPr>
            <w:tcW w:w="7299" w:type="dxa"/>
            <w:shd w:val="clear" w:color="auto" w:fill="D9E2F3" w:themeFill="accent1" w:themeFillTint="33"/>
          </w:tcPr>
          <w:p w:rsidR="00A41BCE" w:rsidRPr="00296EFC" w:rsidRDefault="00A41BCE" w:rsidP="00B56F8F">
            <w:pPr>
              <w:jc w:val="both"/>
              <w:rPr>
                <w:rFonts w:ascii="Arial" w:hAnsi="Arial" w:cs="Arial"/>
              </w:rPr>
            </w:pPr>
            <w:r w:rsidRPr="00296EFC">
              <w:rPr>
                <w:rFonts w:ascii="Arial" w:hAnsi="Arial" w:cs="Arial"/>
                <w:b/>
              </w:rPr>
              <w:t>OTHER REQUIRMENTS</w:t>
            </w:r>
          </w:p>
        </w:tc>
        <w:tc>
          <w:tcPr>
            <w:tcW w:w="1183" w:type="dxa"/>
            <w:shd w:val="clear" w:color="auto" w:fill="D9E2F3" w:themeFill="accent1" w:themeFillTint="33"/>
          </w:tcPr>
          <w:p w:rsidR="00A41BCE" w:rsidRPr="00296EFC" w:rsidRDefault="00A41BCE" w:rsidP="00B56F8F">
            <w:pPr>
              <w:jc w:val="both"/>
              <w:rPr>
                <w:rFonts w:ascii="Arial" w:hAnsi="Arial" w:cs="Arial"/>
              </w:rPr>
            </w:pPr>
          </w:p>
        </w:tc>
        <w:tc>
          <w:tcPr>
            <w:tcW w:w="1276" w:type="dxa"/>
            <w:shd w:val="clear" w:color="auto" w:fill="D9E2F3" w:themeFill="accent1" w:themeFillTint="33"/>
          </w:tcPr>
          <w:p w:rsidR="00A41BCE" w:rsidRPr="00296EFC" w:rsidRDefault="00A41BCE" w:rsidP="00B56F8F">
            <w:pPr>
              <w:jc w:val="both"/>
              <w:rPr>
                <w:rFonts w:ascii="Arial" w:hAnsi="Arial" w:cs="Arial"/>
              </w:rPr>
            </w:pPr>
          </w:p>
        </w:tc>
      </w:tr>
      <w:tr w:rsidR="00A41BCE" w:rsidRPr="00296EFC" w:rsidTr="00B56F8F">
        <w:tc>
          <w:tcPr>
            <w:tcW w:w="7299" w:type="dxa"/>
          </w:tcPr>
          <w:p w:rsidR="00A41BCE" w:rsidRPr="009C1FA5" w:rsidRDefault="00A41BCE" w:rsidP="00B56F8F">
            <w:pPr>
              <w:tabs>
                <w:tab w:val="left" w:pos="720"/>
              </w:tabs>
              <w:rPr>
                <w:rFonts w:ascii="Arial" w:eastAsia="Times New Roman" w:hAnsi="Arial" w:cs="Arial"/>
                <w:lang w:eastAsia="en-GB"/>
              </w:rPr>
            </w:pPr>
            <w:r w:rsidRPr="00296EFC">
              <w:rPr>
                <w:rFonts w:ascii="Arial" w:eastAsia="Times New Roman" w:hAnsi="Arial" w:cs="Arial"/>
                <w:lang w:eastAsia="en-GB"/>
              </w:rPr>
              <w:t>The post holder must demonstrate a positive commitment to uphold diversity and equality policies approved by the Trust</w:t>
            </w:r>
          </w:p>
        </w:tc>
        <w:tc>
          <w:tcPr>
            <w:tcW w:w="1183" w:type="dxa"/>
            <w:vAlign w:val="center"/>
          </w:tcPr>
          <w:p w:rsidR="00A41BCE" w:rsidRPr="00296EFC" w:rsidRDefault="00A41BCE" w:rsidP="00B56F8F">
            <w:pPr>
              <w:jc w:val="center"/>
              <w:rPr>
                <w:rFonts w:ascii="Arial" w:hAnsi="Arial" w:cs="Arial"/>
              </w:rPr>
            </w:pPr>
            <w:r w:rsidRPr="002B23C1">
              <w:rPr>
                <w:rFonts w:ascii="Arial" w:hAnsi="Arial" w:cs="Arial"/>
              </w:rPr>
              <w:t>E</w:t>
            </w:r>
          </w:p>
        </w:tc>
        <w:tc>
          <w:tcPr>
            <w:tcW w:w="1276" w:type="dxa"/>
          </w:tcPr>
          <w:p w:rsidR="00A41BCE" w:rsidRPr="00296EFC" w:rsidRDefault="00A41BCE" w:rsidP="00B56F8F">
            <w:pPr>
              <w:jc w:val="both"/>
              <w:rPr>
                <w:rFonts w:ascii="Arial" w:hAnsi="Arial" w:cs="Arial"/>
              </w:rPr>
            </w:pPr>
          </w:p>
        </w:tc>
      </w:tr>
      <w:tr w:rsidR="00A41BCE" w:rsidRPr="00296EFC" w:rsidTr="00B56F8F">
        <w:tc>
          <w:tcPr>
            <w:tcW w:w="7299" w:type="dxa"/>
          </w:tcPr>
          <w:p w:rsidR="00A41BCE" w:rsidRPr="009C1FA5" w:rsidRDefault="00A41BCE" w:rsidP="00B56F8F">
            <w:pPr>
              <w:tabs>
                <w:tab w:val="left" w:pos="720"/>
              </w:tabs>
              <w:rPr>
                <w:rFonts w:ascii="Arial" w:eastAsia="Times New Roman" w:hAnsi="Arial" w:cs="Arial"/>
                <w:lang w:eastAsia="en-GB"/>
              </w:rPr>
            </w:pPr>
            <w:r w:rsidRPr="00296EFC">
              <w:rPr>
                <w:rFonts w:ascii="Arial" w:eastAsia="Times New Roman" w:hAnsi="Arial" w:cs="Arial"/>
                <w:lang w:eastAsia="en-GB"/>
              </w:rPr>
              <w:t>Be willing to work throughout the Cluster, Locality, Care Group and Trust according to service need.</w:t>
            </w:r>
          </w:p>
        </w:tc>
        <w:tc>
          <w:tcPr>
            <w:tcW w:w="1183" w:type="dxa"/>
            <w:vAlign w:val="center"/>
          </w:tcPr>
          <w:p w:rsidR="00A41BCE" w:rsidRPr="00296EFC" w:rsidRDefault="00A41BCE" w:rsidP="00B56F8F">
            <w:pPr>
              <w:jc w:val="center"/>
              <w:rPr>
                <w:rFonts w:ascii="Arial" w:hAnsi="Arial" w:cs="Arial"/>
              </w:rPr>
            </w:pPr>
            <w:r w:rsidRPr="002B23C1">
              <w:rPr>
                <w:rFonts w:ascii="Arial" w:hAnsi="Arial" w:cs="Arial"/>
              </w:rPr>
              <w:t>E</w:t>
            </w:r>
          </w:p>
        </w:tc>
        <w:tc>
          <w:tcPr>
            <w:tcW w:w="1276" w:type="dxa"/>
          </w:tcPr>
          <w:p w:rsidR="00A41BCE" w:rsidRPr="00296EFC" w:rsidRDefault="00A41BCE" w:rsidP="00B56F8F">
            <w:pPr>
              <w:jc w:val="both"/>
              <w:rPr>
                <w:rFonts w:ascii="Arial" w:hAnsi="Arial" w:cs="Arial"/>
              </w:rPr>
            </w:pPr>
          </w:p>
        </w:tc>
      </w:tr>
      <w:tr w:rsidR="00A41BCE" w:rsidRPr="00296EFC" w:rsidTr="00B56F8F">
        <w:tc>
          <w:tcPr>
            <w:tcW w:w="7299" w:type="dxa"/>
          </w:tcPr>
          <w:p w:rsidR="00A41BCE" w:rsidRPr="009C1FA5" w:rsidRDefault="00A41BCE" w:rsidP="00B56F8F">
            <w:pPr>
              <w:tabs>
                <w:tab w:val="left" w:pos="720"/>
              </w:tabs>
              <w:rPr>
                <w:rFonts w:ascii="Arial" w:eastAsia="Times New Roman" w:hAnsi="Arial" w:cs="Arial"/>
                <w:lang w:eastAsia="en-GB"/>
              </w:rPr>
            </w:pPr>
            <w:r w:rsidRPr="00296EFC">
              <w:rPr>
                <w:rFonts w:ascii="Arial" w:eastAsia="Times New Roman" w:hAnsi="Arial" w:cs="Arial"/>
                <w:lang w:eastAsia="en-GB"/>
              </w:rPr>
              <w:t>Flexible working re</w:t>
            </w:r>
            <w:r>
              <w:rPr>
                <w:rFonts w:ascii="Arial" w:eastAsia="Times New Roman" w:hAnsi="Arial" w:cs="Arial"/>
                <w:lang w:eastAsia="en-GB"/>
              </w:rPr>
              <w:t>:</w:t>
            </w:r>
            <w:r w:rsidRPr="00296EFC">
              <w:rPr>
                <w:rFonts w:ascii="Arial" w:eastAsia="Times New Roman" w:hAnsi="Arial" w:cs="Arial"/>
                <w:lang w:eastAsia="en-GB"/>
              </w:rPr>
              <w:t xml:space="preserve"> working in a range of clinical settings, environments and shift patterns.</w:t>
            </w:r>
          </w:p>
        </w:tc>
        <w:tc>
          <w:tcPr>
            <w:tcW w:w="1183" w:type="dxa"/>
            <w:vAlign w:val="center"/>
          </w:tcPr>
          <w:p w:rsidR="00A41BCE" w:rsidRPr="00296EFC" w:rsidRDefault="00A41BCE" w:rsidP="00B56F8F">
            <w:pPr>
              <w:jc w:val="center"/>
              <w:rPr>
                <w:rFonts w:ascii="Arial" w:hAnsi="Arial" w:cs="Arial"/>
              </w:rPr>
            </w:pPr>
            <w:r w:rsidRPr="002B23C1">
              <w:rPr>
                <w:rFonts w:ascii="Arial" w:hAnsi="Arial" w:cs="Arial"/>
              </w:rPr>
              <w:t>E</w:t>
            </w:r>
          </w:p>
        </w:tc>
        <w:tc>
          <w:tcPr>
            <w:tcW w:w="1276" w:type="dxa"/>
          </w:tcPr>
          <w:p w:rsidR="00A41BCE" w:rsidRPr="00296EFC" w:rsidRDefault="00A41BCE" w:rsidP="00B56F8F">
            <w:pPr>
              <w:jc w:val="both"/>
              <w:rPr>
                <w:rFonts w:ascii="Arial" w:hAnsi="Arial" w:cs="Arial"/>
              </w:rPr>
            </w:pPr>
          </w:p>
        </w:tc>
      </w:tr>
      <w:tr w:rsidR="00A41BCE" w:rsidRPr="00296EFC" w:rsidTr="00B56F8F">
        <w:tc>
          <w:tcPr>
            <w:tcW w:w="7299" w:type="dxa"/>
          </w:tcPr>
          <w:p w:rsidR="00A41BCE" w:rsidRPr="009C1FA5" w:rsidRDefault="00A41BCE" w:rsidP="00B56F8F">
            <w:pPr>
              <w:jc w:val="both"/>
              <w:rPr>
                <w:rFonts w:ascii="Arial" w:hAnsi="Arial" w:cs="Arial"/>
                <w:color w:val="FF0000"/>
              </w:rPr>
            </w:pPr>
            <w:r w:rsidRPr="00296EFC">
              <w:rPr>
                <w:rFonts w:ascii="Arial" w:hAnsi="Arial" w:cs="Arial"/>
              </w:rPr>
              <w:t>Valid driving licence and use of car</w:t>
            </w:r>
            <w:r w:rsidRPr="00296EFC">
              <w:rPr>
                <w:rFonts w:ascii="Arial" w:hAnsi="Arial" w:cs="Arial"/>
                <w:color w:val="FF0000"/>
              </w:rPr>
              <w:t xml:space="preserve"> </w:t>
            </w:r>
          </w:p>
        </w:tc>
        <w:tc>
          <w:tcPr>
            <w:tcW w:w="1183" w:type="dxa"/>
            <w:vAlign w:val="center"/>
          </w:tcPr>
          <w:p w:rsidR="00A41BCE" w:rsidRPr="00296EFC" w:rsidRDefault="00A41BCE" w:rsidP="00B56F8F">
            <w:pPr>
              <w:jc w:val="center"/>
              <w:rPr>
                <w:rFonts w:ascii="Arial" w:hAnsi="Arial" w:cs="Arial"/>
              </w:rPr>
            </w:pPr>
            <w:r w:rsidRPr="002B23C1">
              <w:rPr>
                <w:rFonts w:ascii="Arial" w:hAnsi="Arial" w:cs="Arial"/>
              </w:rPr>
              <w:t>E</w:t>
            </w:r>
          </w:p>
        </w:tc>
        <w:tc>
          <w:tcPr>
            <w:tcW w:w="1276" w:type="dxa"/>
          </w:tcPr>
          <w:p w:rsidR="00A41BCE" w:rsidRPr="00296EFC" w:rsidRDefault="00A41BCE" w:rsidP="00B56F8F">
            <w:pPr>
              <w:jc w:val="both"/>
              <w:rPr>
                <w:rFonts w:ascii="Arial" w:hAnsi="Arial" w:cs="Arial"/>
              </w:rPr>
            </w:pPr>
          </w:p>
        </w:tc>
      </w:tr>
    </w:tbl>
    <w:p w:rsidR="00A41BCE" w:rsidRPr="00296EFC" w:rsidRDefault="00A41BCE" w:rsidP="00A41BCE">
      <w:pPr>
        <w:spacing w:after="0" w:line="240" w:lineRule="auto"/>
        <w:jc w:val="both"/>
        <w:rPr>
          <w:rFonts w:ascii="Arial" w:hAnsi="Arial" w:cs="Arial"/>
        </w:rPr>
      </w:pPr>
    </w:p>
    <w:p w:rsidR="00A41BCE" w:rsidRPr="00296EFC" w:rsidRDefault="00A41BCE" w:rsidP="00A41BCE">
      <w:pPr>
        <w:rPr>
          <w:rFonts w:ascii="Arial" w:hAnsi="Arial" w:cs="Arial"/>
        </w:rPr>
      </w:pPr>
    </w:p>
    <w:p w:rsidR="00A41BCE" w:rsidRPr="00296EFC" w:rsidRDefault="00A41BCE" w:rsidP="00A41BCE">
      <w:pPr>
        <w:rPr>
          <w:rFonts w:ascii="Arial" w:hAnsi="Arial" w:cs="Arial"/>
        </w:rPr>
      </w:pPr>
      <w:r w:rsidRPr="00296EFC">
        <w:rPr>
          <w:rFonts w:ascii="Arial" w:hAnsi="Arial" w:cs="Arial"/>
        </w:rPr>
        <w:br w:type="page"/>
      </w:r>
    </w:p>
    <w:tbl>
      <w:tblPr>
        <w:tblStyle w:val="TableGrid"/>
        <w:tblpPr w:leftFromText="180" w:rightFromText="180" w:vertAnchor="text" w:horzAnchor="margin" w:tblpXSpec="center" w:tblpY="-181"/>
        <w:tblW w:w="10314" w:type="dxa"/>
        <w:tblLayout w:type="fixed"/>
        <w:tblLook w:val="04A0" w:firstRow="1" w:lastRow="0" w:firstColumn="1" w:lastColumn="0" w:noHBand="0" w:noVBand="1"/>
      </w:tblPr>
      <w:tblGrid>
        <w:gridCol w:w="6629"/>
        <w:gridCol w:w="709"/>
        <w:gridCol w:w="770"/>
        <w:gridCol w:w="789"/>
        <w:gridCol w:w="709"/>
        <w:gridCol w:w="708"/>
      </w:tblGrid>
      <w:tr w:rsidR="00A41BCE" w:rsidRPr="00296EFC" w:rsidTr="00B56F8F">
        <w:tc>
          <w:tcPr>
            <w:tcW w:w="7338" w:type="dxa"/>
            <w:gridSpan w:val="2"/>
            <w:shd w:val="clear" w:color="auto" w:fill="002060"/>
          </w:tcPr>
          <w:p w:rsidR="00A41BCE" w:rsidRPr="00296EFC" w:rsidRDefault="00A41BCE" w:rsidP="00B56F8F">
            <w:pPr>
              <w:jc w:val="both"/>
              <w:rPr>
                <w:rFonts w:ascii="Arial" w:hAnsi="Arial" w:cs="Arial"/>
                <w:b/>
                <w:color w:val="FFFFFF" w:themeColor="background1"/>
              </w:rPr>
            </w:pPr>
          </w:p>
        </w:tc>
        <w:tc>
          <w:tcPr>
            <w:tcW w:w="2976" w:type="dxa"/>
            <w:gridSpan w:val="4"/>
            <w:shd w:val="clear" w:color="auto" w:fill="002060"/>
          </w:tcPr>
          <w:p w:rsidR="00A41BCE" w:rsidRPr="00296EFC" w:rsidRDefault="00A41BCE" w:rsidP="00B56F8F">
            <w:pPr>
              <w:jc w:val="center"/>
              <w:rPr>
                <w:rFonts w:ascii="Arial" w:hAnsi="Arial" w:cs="Arial"/>
                <w:b/>
                <w:color w:val="FFFFFF" w:themeColor="background1"/>
              </w:rPr>
            </w:pPr>
            <w:r w:rsidRPr="00296EFC">
              <w:rPr>
                <w:rFonts w:ascii="Arial" w:hAnsi="Arial" w:cs="Arial"/>
                <w:b/>
                <w:color w:val="FFFFFF" w:themeColor="background1"/>
              </w:rPr>
              <w:t>FREQUENCY</w:t>
            </w:r>
          </w:p>
          <w:p w:rsidR="00A41BCE" w:rsidRPr="00296EFC" w:rsidRDefault="00A41BCE" w:rsidP="00B56F8F">
            <w:pPr>
              <w:jc w:val="center"/>
              <w:rPr>
                <w:rFonts w:ascii="Arial" w:hAnsi="Arial" w:cs="Arial"/>
                <w:b/>
                <w:color w:val="FFFFFF" w:themeColor="background1"/>
              </w:rPr>
            </w:pPr>
          </w:p>
          <w:p w:rsidR="00A41BCE" w:rsidRPr="00296EFC" w:rsidRDefault="00A41BCE" w:rsidP="00B56F8F">
            <w:pPr>
              <w:tabs>
                <w:tab w:val="left" w:pos="2585"/>
              </w:tabs>
              <w:ind w:right="317"/>
              <w:jc w:val="center"/>
              <w:rPr>
                <w:rFonts w:ascii="Arial" w:hAnsi="Arial" w:cs="Arial"/>
                <w:b/>
                <w:color w:val="FFFFFF" w:themeColor="background1"/>
              </w:rPr>
            </w:pPr>
            <w:r w:rsidRPr="00296EFC">
              <w:rPr>
                <w:rFonts w:ascii="Arial" w:hAnsi="Arial" w:cs="Arial"/>
                <w:b/>
                <w:color w:val="FFFFFF" w:themeColor="background1"/>
              </w:rPr>
              <w:t>(Rare/ Occasional/ Moderate/ Frequent)</w:t>
            </w:r>
          </w:p>
        </w:tc>
      </w:tr>
      <w:tr w:rsidR="00A41BCE" w:rsidRPr="00296EFC" w:rsidTr="00B56F8F">
        <w:tc>
          <w:tcPr>
            <w:tcW w:w="7338" w:type="dxa"/>
            <w:gridSpan w:val="2"/>
            <w:tcBorders>
              <w:bottom w:val="single" w:sz="4" w:space="0" w:color="auto"/>
            </w:tcBorders>
            <w:shd w:val="clear" w:color="auto" w:fill="002060"/>
          </w:tcPr>
          <w:p w:rsidR="00A41BCE" w:rsidRPr="00296EFC" w:rsidRDefault="00A41BCE" w:rsidP="00B56F8F">
            <w:pPr>
              <w:jc w:val="center"/>
              <w:rPr>
                <w:rFonts w:ascii="Arial" w:hAnsi="Arial" w:cs="Arial"/>
                <w:b/>
                <w:color w:val="FFFFFF" w:themeColor="background1"/>
              </w:rPr>
            </w:pPr>
            <w:r w:rsidRPr="00296EFC">
              <w:rPr>
                <w:rFonts w:ascii="Arial" w:hAnsi="Arial" w:cs="Arial"/>
                <w:b/>
                <w:color w:val="FFFFFF" w:themeColor="background1"/>
              </w:rPr>
              <w:t>WORKING CONDITIONS/HAZARDS</w:t>
            </w:r>
          </w:p>
        </w:tc>
        <w:tc>
          <w:tcPr>
            <w:tcW w:w="770" w:type="dxa"/>
            <w:tcBorders>
              <w:bottom w:val="single" w:sz="4" w:space="0" w:color="auto"/>
            </w:tcBorders>
            <w:shd w:val="clear" w:color="auto" w:fill="002060"/>
          </w:tcPr>
          <w:p w:rsidR="00A41BCE" w:rsidRPr="00296EFC" w:rsidRDefault="00A41BCE" w:rsidP="00B56F8F">
            <w:pPr>
              <w:jc w:val="center"/>
              <w:rPr>
                <w:rFonts w:ascii="Arial" w:hAnsi="Arial" w:cs="Arial"/>
                <w:b/>
                <w:color w:val="FFFFFF" w:themeColor="background1"/>
              </w:rPr>
            </w:pPr>
            <w:r w:rsidRPr="00296EFC">
              <w:rPr>
                <w:rFonts w:ascii="Arial" w:hAnsi="Arial" w:cs="Arial"/>
                <w:b/>
                <w:color w:val="FFFFFF" w:themeColor="background1"/>
              </w:rPr>
              <w:t>R</w:t>
            </w:r>
          </w:p>
        </w:tc>
        <w:tc>
          <w:tcPr>
            <w:tcW w:w="789" w:type="dxa"/>
            <w:tcBorders>
              <w:bottom w:val="single" w:sz="4" w:space="0" w:color="auto"/>
            </w:tcBorders>
            <w:shd w:val="clear" w:color="auto" w:fill="002060"/>
          </w:tcPr>
          <w:p w:rsidR="00A41BCE" w:rsidRPr="00296EFC" w:rsidRDefault="00A41BCE" w:rsidP="00B56F8F">
            <w:pPr>
              <w:jc w:val="center"/>
              <w:rPr>
                <w:rFonts w:ascii="Arial" w:hAnsi="Arial" w:cs="Arial"/>
                <w:b/>
                <w:color w:val="FFFFFF" w:themeColor="background1"/>
              </w:rPr>
            </w:pPr>
            <w:r w:rsidRPr="00296EFC">
              <w:rPr>
                <w:rFonts w:ascii="Arial" w:hAnsi="Arial" w:cs="Arial"/>
                <w:b/>
                <w:color w:val="FFFFFF" w:themeColor="background1"/>
              </w:rPr>
              <w:t>O</w:t>
            </w:r>
          </w:p>
        </w:tc>
        <w:tc>
          <w:tcPr>
            <w:tcW w:w="709" w:type="dxa"/>
            <w:tcBorders>
              <w:bottom w:val="single" w:sz="4" w:space="0" w:color="auto"/>
            </w:tcBorders>
            <w:shd w:val="clear" w:color="auto" w:fill="002060"/>
          </w:tcPr>
          <w:p w:rsidR="00A41BCE" w:rsidRPr="00296EFC" w:rsidRDefault="00A41BCE" w:rsidP="00B56F8F">
            <w:pPr>
              <w:jc w:val="center"/>
              <w:rPr>
                <w:rFonts w:ascii="Arial" w:hAnsi="Arial" w:cs="Arial"/>
                <w:b/>
                <w:color w:val="FFFFFF" w:themeColor="background1"/>
              </w:rPr>
            </w:pPr>
            <w:r w:rsidRPr="00296EFC">
              <w:rPr>
                <w:rFonts w:ascii="Arial" w:hAnsi="Arial" w:cs="Arial"/>
                <w:b/>
                <w:color w:val="FFFFFF" w:themeColor="background1"/>
              </w:rPr>
              <w:t>M</w:t>
            </w:r>
          </w:p>
        </w:tc>
        <w:tc>
          <w:tcPr>
            <w:tcW w:w="708" w:type="dxa"/>
            <w:tcBorders>
              <w:bottom w:val="single" w:sz="4" w:space="0" w:color="auto"/>
            </w:tcBorders>
            <w:shd w:val="clear" w:color="auto" w:fill="002060"/>
          </w:tcPr>
          <w:p w:rsidR="00A41BCE" w:rsidRPr="00296EFC" w:rsidRDefault="00A41BCE" w:rsidP="00B56F8F">
            <w:pPr>
              <w:jc w:val="center"/>
              <w:rPr>
                <w:rFonts w:ascii="Arial" w:hAnsi="Arial" w:cs="Arial"/>
                <w:b/>
                <w:color w:val="FFFFFF" w:themeColor="background1"/>
              </w:rPr>
            </w:pPr>
            <w:r w:rsidRPr="00296EFC">
              <w:rPr>
                <w:rFonts w:ascii="Arial" w:hAnsi="Arial" w:cs="Arial"/>
                <w:b/>
                <w:color w:val="FFFFFF" w:themeColor="background1"/>
              </w:rPr>
              <w:t>F</w:t>
            </w:r>
          </w:p>
        </w:tc>
      </w:tr>
      <w:tr w:rsidR="00A41BCE" w:rsidRPr="00296EFC" w:rsidTr="00B56F8F">
        <w:trPr>
          <w:trHeight w:val="288"/>
        </w:trPr>
        <w:tc>
          <w:tcPr>
            <w:tcW w:w="10314" w:type="dxa"/>
            <w:gridSpan w:val="6"/>
          </w:tcPr>
          <w:p w:rsidR="00A41BCE" w:rsidRPr="00296EFC" w:rsidRDefault="00A41BCE" w:rsidP="00B56F8F">
            <w:pPr>
              <w:jc w:val="center"/>
              <w:rPr>
                <w:rFonts w:ascii="Arial" w:hAnsi="Arial" w:cs="Arial"/>
                <w:b/>
              </w:rPr>
            </w:pPr>
          </w:p>
        </w:tc>
      </w:tr>
      <w:tr w:rsidR="00A41BCE" w:rsidRPr="00296EFC" w:rsidTr="00B56F8F">
        <w:trPr>
          <w:trHeight w:val="288"/>
        </w:trPr>
        <w:tc>
          <w:tcPr>
            <w:tcW w:w="7338" w:type="dxa"/>
            <w:gridSpan w:val="2"/>
            <w:shd w:val="clear" w:color="auto" w:fill="002060"/>
          </w:tcPr>
          <w:p w:rsidR="00A41BCE" w:rsidRPr="00296EFC" w:rsidRDefault="00A41BCE" w:rsidP="00B56F8F">
            <w:pPr>
              <w:jc w:val="both"/>
              <w:rPr>
                <w:rFonts w:ascii="Arial" w:hAnsi="Arial" w:cs="Arial"/>
                <w:color w:val="0070C0"/>
              </w:rPr>
            </w:pPr>
            <w:r w:rsidRPr="00296EFC">
              <w:rPr>
                <w:rFonts w:ascii="Arial" w:hAnsi="Arial" w:cs="Arial"/>
                <w:b/>
                <w:color w:val="FFFFFF" w:themeColor="background1"/>
              </w:rPr>
              <w:t>Hazards/ Risks requiring Immunisation Screening</w:t>
            </w:r>
          </w:p>
        </w:tc>
        <w:tc>
          <w:tcPr>
            <w:tcW w:w="770" w:type="dxa"/>
            <w:shd w:val="clear" w:color="auto" w:fill="002060"/>
          </w:tcPr>
          <w:p w:rsidR="00A41BCE" w:rsidRPr="00296EFC" w:rsidRDefault="00A41BCE" w:rsidP="00B56F8F">
            <w:pPr>
              <w:jc w:val="center"/>
              <w:rPr>
                <w:rFonts w:ascii="Arial" w:hAnsi="Arial" w:cs="Arial"/>
                <w:b/>
              </w:rPr>
            </w:pPr>
          </w:p>
        </w:tc>
        <w:tc>
          <w:tcPr>
            <w:tcW w:w="789" w:type="dxa"/>
            <w:shd w:val="clear" w:color="auto" w:fill="002060"/>
          </w:tcPr>
          <w:p w:rsidR="00A41BCE" w:rsidRPr="00296EFC" w:rsidRDefault="00A41BCE" w:rsidP="00B56F8F">
            <w:pPr>
              <w:jc w:val="center"/>
              <w:rPr>
                <w:rFonts w:ascii="Arial" w:hAnsi="Arial" w:cs="Arial"/>
                <w:b/>
              </w:rPr>
            </w:pPr>
          </w:p>
        </w:tc>
        <w:tc>
          <w:tcPr>
            <w:tcW w:w="709" w:type="dxa"/>
            <w:shd w:val="clear" w:color="auto" w:fill="002060"/>
          </w:tcPr>
          <w:p w:rsidR="00A41BCE" w:rsidRPr="00296EFC" w:rsidRDefault="00A41BCE" w:rsidP="00B56F8F">
            <w:pPr>
              <w:jc w:val="center"/>
              <w:rPr>
                <w:rFonts w:ascii="Arial" w:hAnsi="Arial" w:cs="Arial"/>
                <w:b/>
              </w:rPr>
            </w:pPr>
          </w:p>
        </w:tc>
        <w:tc>
          <w:tcPr>
            <w:tcW w:w="708" w:type="dxa"/>
            <w:shd w:val="clear" w:color="auto" w:fill="002060"/>
          </w:tcPr>
          <w:p w:rsidR="00A41BCE" w:rsidRPr="00296EFC" w:rsidRDefault="00A41BCE" w:rsidP="00B56F8F">
            <w:pPr>
              <w:jc w:val="center"/>
              <w:rPr>
                <w:rFonts w:ascii="Arial" w:hAnsi="Arial" w:cs="Arial"/>
                <w:b/>
              </w:rPr>
            </w:pPr>
          </w:p>
        </w:tc>
      </w:tr>
      <w:tr w:rsidR="00A41BCE" w:rsidRPr="00296EFC" w:rsidTr="00B56F8F">
        <w:tc>
          <w:tcPr>
            <w:tcW w:w="6629" w:type="dxa"/>
          </w:tcPr>
          <w:p w:rsidR="00A41BCE" w:rsidRPr="00296EFC" w:rsidRDefault="00A41BCE" w:rsidP="00B56F8F">
            <w:pPr>
              <w:jc w:val="both"/>
              <w:rPr>
                <w:rFonts w:ascii="Arial" w:hAnsi="Arial" w:cs="Arial"/>
              </w:rPr>
            </w:pPr>
            <w:r w:rsidRPr="00296EFC">
              <w:rPr>
                <w:rFonts w:ascii="Arial" w:hAnsi="Arial" w:cs="Arial"/>
              </w:rPr>
              <w:t>Laboratory specimens</w:t>
            </w:r>
          </w:p>
        </w:tc>
        <w:tc>
          <w:tcPr>
            <w:tcW w:w="709" w:type="dxa"/>
          </w:tcPr>
          <w:p w:rsidR="00A41BCE" w:rsidRPr="00296EFC" w:rsidRDefault="00A41BCE" w:rsidP="00B56F8F">
            <w:pPr>
              <w:jc w:val="both"/>
              <w:rPr>
                <w:rFonts w:ascii="Arial" w:hAnsi="Arial" w:cs="Arial"/>
              </w:rPr>
            </w:pPr>
            <w:r w:rsidRPr="00296EFC">
              <w:rPr>
                <w:rFonts w:ascii="Arial" w:hAnsi="Arial" w:cs="Arial"/>
              </w:rPr>
              <w:t>Y</w:t>
            </w:r>
          </w:p>
        </w:tc>
        <w:tc>
          <w:tcPr>
            <w:tcW w:w="770" w:type="dxa"/>
            <w:tcBorders>
              <w:bottom w:val="single" w:sz="4" w:space="0" w:color="auto"/>
            </w:tcBorders>
          </w:tcPr>
          <w:p w:rsidR="00A41BCE" w:rsidRPr="00296EFC" w:rsidRDefault="00A41BCE" w:rsidP="00B56F8F">
            <w:pPr>
              <w:jc w:val="both"/>
              <w:rPr>
                <w:rFonts w:ascii="Arial" w:hAnsi="Arial" w:cs="Arial"/>
              </w:rPr>
            </w:pPr>
          </w:p>
        </w:tc>
        <w:tc>
          <w:tcPr>
            <w:tcW w:w="789" w:type="dxa"/>
            <w:tcBorders>
              <w:bottom w:val="single" w:sz="4" w:space="0" w:color="auto"/>
            </w:tcBorders>
          </w:tcPr>
          <w:p w:rsidR="00A41BCE" w:rsidRPr="00296EFC" w:rsidRDefault="00A41BCE" w:rsidP="00B56F8F">
            <w:pPr>
              <w:jc w:val="both"/>
              <w:rPr>
                <w:rFonts w:ascii="Arial" w:hAnsi="Arial" w:cs="Arial"/>
              </w:rPr>
            </w:pPr>
            <w:r w:rsidRPr="00296EFC">
              <w:rPr>
                <w:rFonts w:ascii="Arial" w:hAnsi="Arial" w:cs="Arial"/>
              </w:rPr>
              <w:t>X</w:t>
            </w:r>
          </w:p>
        </w:tc>
        <w:tc>
          <w:tcPr>
            <w:tcW w:w="709" w:type="dxa"/>
            <w:tcBorders>
              <w:bottom w:val="single" w:sz="4" w:space="0" w:color="auto"/>
            </w:tcBorders>
          </w:tcPr>
          <w:p w:rsidR="00A41BCE" w:rsidRPr="00296EFC" w:rsidRDefault="00A41BCE" w:rsidP="00B56F8F">
            <w:pPr>
              <w:jc w:val="both"/>
              <w:rPr>
                <w:rFonts w:ascii="Arial" w:hAnsi="Arial" w:cs="Arial"/>
              </w:rPr>
            </w:pPr>
          </w:p>
        </w:tc>
        <w:tc>
          <w:tcPr>
            <w:tcW w:w="708" w:type="dxa"/>
            <w:tcBorders>
              <w:bottom w:val="single" w:sz="4" w:space="0" w:color="auto"/>
            </w:tcBorders>
          </w:tcPr>
          <w:p w:rsidR="00A41BCE" w:rsidRPr="00296EFC" w:rsidRDefault="00A41BCE" w:rsidP="00B56F8F">
            <w:pPr>
              <w:jc w:val="both"/>
              <w:rPr>
                <w:rFonts w:ascii="Arial" w:hAnsi="Arial" w:cs="Arial"/>
              </w:rPr>
            </w:pPr>
          </w:p>
        </w:tc>
      </w:tr>
      <w:tr w:rsidR="00A41BCE" w:rsidRPr="00296EFC" w:rsidTr="00B56F8F">
        <w:tc>
          <w:tcPr>
            <w:tcW w:w="6629" w:type="dxa"/>
          </w:tcPr>
          <w:p w:rsidR="00A41BCE" w:rsidRPr="00296EFC" w:rsidRDefault="00A41BCE" w:rsidP="00B56F8F">
            <w:pPr>
              <w:jc w:val="both"/>
              <w:rPr>
                <w:rFonts w:ascii="Arial" w:hAnsi="Arial" w:cs="Arial"/>
              </w:rPr>
            </w:pPr>
            <w:r w:rsidRPr="00296EFC">
              <w:rPr>
                <w:rFonts w:ascii="Arial" w:hAnsi="Arial" w:cs="Arial"/>
              </w:rPr>
              <w:t>Contact with patients</w:t>
            </w:r>
          </w:p>
        </w:tc>
        <w:tc>
          <w:tcPr>
            <w:tcW w:w="709" w:type="dxa"/>
          </w:tcPr>
          <w:p w:rsidR="00A41BCE" w:rsidRPr="00296EFC" w:rsidRDefault="00A41BCE" w:rsidP="00B56F8F">
            <w:pPr>
              <w:jc w:val="both"/>
              <w:rPr>
                <w:rFonts w:ascii="Arial" w:hAnsi="Arial" w:cs="Arial"/>
              </w:rPr>
            </w:pPr>
            <w:r w:rsidRPr="00296EFC">
              <w:rPr>
                <w:rFonts w:ascii="Arial" w:hAnsi="Arial" w:cs="Arial"/>
              </w:rPr>
              <w:t>Y</w:t>
            </w:r>
          </w:p>
        </w:tc>
        <w:tc>
          <w:tcPr>
            <w:tcW w:w="770" w:type="dxa"/>
            <w:shd w:val="clear" w:color="auto" w:fill="002060"/>
          </w:tcPr>
          <w:p w:rsidR="00A41BCE" w:rsidRPr="00296EFC" w:rsidRDefault="00A41BCE" w:rsidP="00B56F8F">
            <w:pPr>
              <w:jc w:val="both"/>
              <w:rPr>
                <w:rFonts w:ascii="Arial" w:hAnsi="Arial" w:cs="Arial"/>
              </w:rPr>
            </w:pPr>
          </w:p>
        </w:tc>
        <w:tc>
          <w:tcPr>
            <w:tcW w:w="789" w:type="dxa"/>
            <w:shd w:val="clear" w:color="auto" w:fill="002060"/>
          </w:tcPr>
          <w:p w:rsidR="00A41BCE" w:rsidRPr="00296EFC" w:rsidRDefault="00A41BCE" w:rsidP="00B56F8F">
            <w:pPr>
              <w:jc w:val="both"/>
              <w:rPr>
                <w:rFonts w:ascii="Arial" w:hAnsi="Arial" w:cs="Arial"/>
              </w:rPr>
            </w:pPr>
          </w:p>
        </w:tc>
        <w:tc>
          <w:tcPr>
            <w:tcW w:w="709" w:type="dxa"/>
            <w:shd w:val="clear" w:color="auto" w:fill="002060"/>
          </w:tcPr>
          <w:p w:rsidR="00A41BCE" w:rsidRPr="00296EFC" w:rsidRDefault="00A41BCE" w:rsidP="00B56F8F">
            <w:pPr>
              <w:jc w:val="both"/>
              <w:rPr>
                <w:rFonts w:ascii="Arial" w:hAnsi="Arial" w:cs="Arial"/>
              </w:rPr>
            </w:pPr>
          </w:p>
        </w:tc>
        <w:tc>
          <w:tcPr>
            <w:tcW w:w="708" w:type="dxa"/>
            <w:shd w:val="clear" w:color="auto" w:fill="002060"/>
          </w:tcPr>
          <w:p w:rsidR="00A41BCE" w:rsidRPr="00296EFC" w:rsidRDefault="00A41BCE" w:rsidP="00B56F8F">
            <w:pPr>
              <w:jc w:val="both"/>
              <w:rPr>
                <w:rFonts w:ascii="Arial" w:hAnsi="Arial" w:cs="Arial"/>
              </w:rPr>
            </w:pPr>
          </w:p>
        </w:tc>
      </w:tr>
      <w:tr w:rsidR="00A41BCE" w:rsidRPr="00296EFC" w:rsidTr="00B56F8F">
        <w:tc>
          <w:tcPr>
            <w:tcW w:w="6629" w:type="dxa"/>
          </w:tcPr>
          <w:p w:rsidR="00A41BCE" w:rsidRPr="00296EFC" w:rsidRDefault="00A41BCE" w:rsidP="00B56F8F">
            <w:pPr>
              <w:jc w:val="both"/>
              <w:rPr>
                <w:rFonts w:ascii="Arial" w:hAnsi="Arial" w:cs="Arial"/>
              </w:rPr>
            </w:pPr>
            <w:r w:rsidRPr="00296EFC">
              <w:rPr>
                <w:rFonts w:ascii="Arial" w:hAnsi="Arial" w:cs="Arial"/>
              </w:rPr>
              <w:t>Exposure Prone Procedures</w:t>
            </w:r>
          </w:p>
        </w:tc>
        <w:tc>
          <w:tcPr>
            <w:tcW w:w="709" w:type="dxa"/>
          </w:tcPr>
          <w:p w:rsidR="00A41BCE" w:rsidRPr="00296EFC" w:rsidRDefault="00A41BCE" w:rsidP="00B56F8F">
            <w:pPr>
              <w:jc w:val="both"/>
              <w:rPr>
                <w:rFonts w:ascii="Arial" w:hAnsi="Arial" w:cs="Arial"/>
              </w:rPr>
            </w:pPr>
            <w:r w:rsidRPr="00296EFC">
              <w:rPr>
                <w:rFonts w:ascii="Arial" w:hAnsi="Arial" w:cs="Arial"/>
              </w:rPr>
              <w:t>Y</w:t>
            </w:r>
          </w:p>
        </w:tc>
        <w:tc>
          <w:tcPr>
            <w:tcW w:w="770" w:type="dxa"/>
          </w:tcPr>
          <w:p w:rsidR="00A41BCE" w:rsidRPr="00296EFC" w:rsidRDefault="00A41BCE" w:rsidP="00B56F8F">
            <w:pPr>
              <w:jc w:val="both"/>
              <w:rPr>
                <w:rFonts w:ascii="Arial" w:hAnsi="Arial" w:cs="Arial"/>
              </w:rPr>
            </w:pPr>
          </w:p>
        </w:tc>
        <w:tc>
          <w:tcPr>
            <w:tcW w:w="789" w:type="dxa"/>
          </w:tcPr>
          <w:p w:rsidR="00A41BCE" w:rsidRPr="00296EFC" w:rsidRDefault="00A41BCE" w:rsidP="00B56F8F">
            <w:pPr>
              <w:jc w:val="both"/>
              <w:rPr>
                <w:rFonts w:ascii="Arial" w:hAnsi="Arial" w:cs="Arial"/>
              </w:rPr>
            </w:pPr>
            <w:r w:rsidRPr="00296EFC">
              <w:rPr>
                <w:rFonts w:ascii="Arial" w:hAnsi="Arial" w:cs="Arial"/>
              </w:rPr>
              <w:t>X</w:t>
            </w:r>
          </w:p>
        </w:tc>
        <w:tc>
          <w:tcPr>
            <w:tcW w:w="709" w:type="dxa"/>
          </w:tcPr>
          <w:p w:rsidR="00A41BCE" w:rsidRPr="00296EFC" w:rsidRDefault="00A41BCE" w:rsidP="00B56F8F">
            <w:pPr>
              <w:jc w:val="both"/>
              <w:rPr>
                <w:rFonts w:ascii="Arial" w:hAnsi="Arial" w:cs="Arial"/>
              </w:rPr>
            </w:pPr>
          </w:p>
        </w:tc>
        <w:tc>
          <w:tcPr>
            <w:tcW w:w="708" w:type="dxa"/>
          </w:tcPr>
          <w:p w:rsidR="00A41BCE" w:rsidRPr="00296EFC" w:rsidRDefault="00A41BCE" w:rsidP="00B56F8F">
            <w:pPr>
              <w:jc w:val="both"/>
              <w:rPr>
                <w:rFonts w:ascii="Arial" w:hAnsi="Arial" w:cs="Arial"/>
              </w:rPr>
            </w:pPr>
          </w:p>
        </w:tc>
      </w:tr>
      <w:tr w:rsidR="00A41BCE" w:rsidRPr="00296EFC" w:rsidTr="00B56F8F">
        <w:tc>
          <w:tcPr>
            <w:tcW w:w="6629" w:type="dxa"/>
          </w:tcPr>
          <w:p w:rsidR="00A41BCE" w:rsidRPr="00296EFC" w:rsidRDefault="00A41BCE" w:rsidP="00B56F8F">
            <w:pPr>
              <w:jc w:val="both"/>
              <w:rPr>
                <w:rFonts w:ascii="Arial" w:hAnsi="Arial" w:cs="Arial"/>
              </w:rPr>
            </w:pPr>
            <w:r w:rsidRPr="00296EFC">
              <w:rPr>
                <w:rFonts w:ascii="Arial" w:hAnsi="Arial" w:cs="Arial"/>
              </w:rPr>
              <w:t>Blood/body fluids</w:t>
            </w:r>
          </w:p>
        </w:tc>
        <w:tc>
          <w:tcPr>
            <w:tcW w:w="709" w:type="dxa"/>
          </w:tcPr>
          <w:p w:rsidR="00A41BCE" w:rsidRPr="00296EFC" w:rsidRDefault="00A41BCE" w:rsidP="00B56F8F">
            <w:pPr>
              <w:jc w:val="both"/>
              <w:rPr>
                <w:rFonts w:ascii="Arial" w:hAnsi="Arial" w:cs="Arial"/>
              </w:rPr>
            </w:pPr>
            <w:r w:rsidRPr="00296EFC">
              <w:rPr>
                <w:rFonts w:ascii="Arial" w:hAnsi="Arial" w:cs="Arial"/>
              </w:rPr>
              <w:t>Y</w:t>
            </w:r>
          </w:p>
        </w:tc>
        <w:tc>
          <w:tcPr>
            <w:tcW w:w="770" w:type="dxa"/>
          </w:tcPr>
          <w:p w:rsidR="00A41BCE" w:rsidRPr="00296EFC" w:rsidRDefault="00A41BCE" w:rsidP="00B56F8F">
            <w:pPr>
              <w:jc w:val="both"/>
              <w:rPr>
                <w:rFonts w:ascii="Arial" w:hAnsi="Arial" w:cs="Arial"/>
              </w:rPr>
            </w:pPr>
          </w:p>
        </w:tc>
        <w:tc>
          <w:tcPr>
            <w:tcW w:w="789" w:type="dxa"/>
          </w:tcPr>
          <w:p w:rsidR="00A41BCE" w:rsidRPr="00296EFC" w:rsidRDefault="00A41BCE" w:rsidP="00B56F8F">
            <w:pPr>
              <w:jc w:val="both"/>
              <w:rPr>
                <w:rFonts w:ascii="Arial" w:hAnsi="Arial" w:cs="Arial"/>
              </w:rPr>
            </w:pPr>
          </w:p>
        </w:tc>
        <w:tc>
          <w:tcPr>
            <w:tcW w:w="709" w:type="dxa"/>
          </w:tcPr>
          <w:p w:rsidR="00A41BCE" w:rsidRPr="00296EFC" w:rsidRDefault="00A41BCE" w:rsidP="00B56F8F">
            <w:pPr>
              <w:jc w:val="both"/>
              <w:rPr>
                <w:rFonts w:ascii="Arial" w:hAnsi="Arial" w:cs="Arial"/>
              </w:rPr>
            </w:pPr>
            <w:r>
              <w:rPr>
                <w:rFonts w:ascii="Arial" w:hAnsi="Arial" w:cs="Arial"/>
              </w:rPr>
              <w:t>X</w:t>
            </w:r>
          </w:p>
        </w:tc>
        <w:tc>
          <w:tcPr>
            <w:tcW w:w="708" w:type="dxa"/>
          </w:tcPr>
          <w:p w:rsidR="00A41BCE" w:rsidRPr="00296EFC" w:rsidRDefault="00A41BCE" w:rsidP="00B56F8F">
            <w:pPr>
              <w:jc w:val="both"/>
              <w:rPr>
                <w:rFonts w:ascii="Arial" w:hAnsi="Arial" w:cs="Arial"/>
              </w:rPr>
            </w:pPr>
          </w:p>
        </w:tc>
      </w:tr>
      <w:tr w:rsidR="00A41BCE" w:rsidRPr="00296EFC" w:rsidTr="00B56F8F">
        <w:tc>
          <w:tcPr>
            <w:tcW w:w="10314" w:type="dxa"/>
            <w:gridSpan w:val="6"/>
          </w:tcPr>
          <w:p w:rsidR="00A41BCE" w:rsidRPr="00296EFC" w:rsidRDefault="00A41BCE" w:rsidP="00B56F8F">
            <w:pPr>
              <w:jc w:val="both"/>
              <w:rPr>
                <w:rFonts w:ascii="Arial" w:hAnsi="Arial" w:cs="Arial"/>
                <w:color w:val="002060"/>
              </w:rPr>
            </w:pPr>
          </w:p>
        </w:tc>
      </w:tr>
      <w:tr w:rsidR="00A41BCE" w:rsidRPr="00296EFC" w:rsidTr="00B56F8F">
        <w:tc>
          <w:tcPr>
            <w:tcW w:w="6629" w:type="dxa"/>
            <w:shd w:val="clear" w:color="auto" w:fill="002060"/>
          </w:tcPr>
          <w:p w:rsidR="00A41BCE" w:rsidRPr="00296EFC" w:rsidRDefault="00A41BCE" w:rsidP="00B56F8F">
            <w:pPr>
              <w:jc w:val="both"/>
              <w:rPr>
                <w:rFonts w:ascii="Arial" w:hAnsi="Arial" w:cs="Arial"/>
              </w:rPr>
            </w:pPr>
            <w:r w:rsidRPr="00296EFC">
              <w:rPr>
                <w:rFonts w:ascii="Arial" w:hAnsi="Arial" w:cs="Arial"/>
                <w:b/>
                <w:color w:val="FFFFFF" w:themeColor="background1"/>
              </w:rPr>
              <w:t>Hazard/Risks requiring Respiratory Health Surveillance</w:t>
            </w:r>
          </w:p>
        </w:tc>
        <w:tc>
          <w:tcPr>
            <w:tcW w:w="709" w:type="dxa"/>
            <w:shd w:val="clear" w:color="auto" w:fill="002060"/>
          </w:tcPr>
          <w:p w:rsidR="00A41BCE" w:rsidRPr="00296EFC" w:rsidRDefault="00A41BCE" w:rsidP="00B56F8F">
            <w:pPr>
              <w:jc w:val="both"/>
              <w:rPr>
                <w:rFonts w:ascii="Arial" w:hAnsi="Arial" w:cs="Arial"/>
                <w:color w:val="002060"/>
              </w:rPr>
            </w:pPr>
          </w:p>
        </w:tc>
        <w:tc>
          <w:tcPr>
            <w:tcW w:w="770" w:type="dxa"/>
            <w:tcBorders>
              <w:bottom w:val="single" w:sz="4" w:space="0" w:color="auto"/>
            </w:tcBorders>
            <w:shd w:val="clear" w:color="auto" w:fill="002060"/>
          </w:tcPr>
          <w:p w:rsidR="00A41BCE" w:rsidRPr="00296EFC" w:rsidRDefault="00A41BCE" w:rsidP="00B56F8F">
            <w:pPr>
              <w:jc w:val="both"/>
              <w:rPr>
                <w:rFonts w:ascii="Arial" w:hAnsi="Arial" w:cs="Arial"/>
                <w:color w:val="002060"/>
              </w:rPr>
            </w:pPr>
          </w:p>
        </w:tc>
        <w:tc>
          <w:tcPr>
            <w:tcW w:w="789" w:type="dxa"/>
            <w:tcBorders>
              <w:bottom w:val="single" w:sz="4" w:space="0" w:color="auto"/>
            </w:tcBorders>
            <w:shd w:val="clear" w:color="auto" w:fill="002060"/>
          </w:tcPr>
          <w:p w:rsidR="00A41BCE" w:rsidRPr="00296EFC" w:rsidRDefault="00A41BCE" w:rsidP="00B56F8F">
            <w:pPr>
              <w:jc w:val="both"/>
              <w:rPr>
                <w:rFonts w:ascii="Arial" w:hAnsi="Arial" w:cs="Arial"/>
                <w:color w:val="002060"/>
              </w:rPr>
            </w:pPr>
          </w:p>
        </w:tc>
        <w:tc>
          <w:tcPr>
            <w:tcW w:w="709" w:type="dxa"/>
            <w:tcBorders>
              <w:bottom w:val="single" w:sz="4" w:space="0" w:color="auto"/>
            </w:tcBorders>
            <w:shd w:val="clear" w:color="auto" w:fill="002060"/>
          </w:tcPr>
          <w:p w:rsidR="00A41BCE" w:rsidRPr="00296EFC" w:rsidRDefault="00A41BCE" w:rsidP="00B56F8F">
            <w:pPr>
              <w:jc w:val="both"/>
              <w:rPr>
                <w:rFonts w:ascii="Arial" w:hAnsi="Arial" w:cs="Arial"/>
                <w:color w:val="002060"/>
              </w:rPr>
            </w:pPr>
          </w:p>
        </w:tc>
        <w:tc>
          <w:tcPr>
            <w:tcW w:w="708" w:type="dxa"/>
            <w:tcBorders>
              <w:bottom w:val="single" w:sz="4" w:space="0" w:color="auto"/>
            </w:tcBorders>
            <w:shd w:val="clear" w:color="auto" w:fill="002060"/>
          </w:tcPr>
          <w:p w:rsidR="00A41BCE" w:rsidRPr="00296EFC" w:rsidRDefault="00A41BCE" w:rsidP="00B56F8F">
            <w:pPr>
              <w:jc w:val="both"/>
              <w:rPr>
                <w:rFonts w:ascii="Arial" w:hAnsi="Arial" w:cs="Arial"/>
                <w:color w:val="002060"/>
              </w:rPr>
            </w:pPr>
          </w:p>
        </w:tc>
      </w:tr>
      <w:tr w:rsidR="00A41BCE" w:rsidRPr="00296EFC" w:rsidTr="00B56F8F">
        <w:tc>
          <w:tcPr>
            <w:tcW w:w="6629" w:type="dxa"/>
            <w:vAlign w:val="bottom"/>
          </w:tcPr>
          <w:p w:rsidR="00A41BCE" w:rsidRPr="00296EFC" w:rsidRDefault="00A41BCE" w:rsidP="00B56F8F">
            <w:pPr>
              <w:jc w:val="both"/>
              <w:rPr>
                <w:rFonts w:ascii="Arial" w:hAnsi="Arial" w:cs="Arial"/>
                <w:color w:val="000000"/>
              </w:rPr>
            </w:pPr>
            <w:r w:rsidRPr="00296EFC">
              <w:rPr>
                <w:rFonts w:ascii="Arial" w:hAnsi="Arial" w:cs="Arial"/>
                <w:color w:val="000000"/>
              </w:rPr>
              <w:t>Solvents (e.g. toluene, xylene, white spirit, acetone, formaldehyde and ethyl acetate)</w:t>
            </w:r>
          </w:p>
        </w:tc>
        <w:tc>
          <w:tcPr>
            <w:tcW w:w="709" w:type="dxa"/>
          </w:tcPr>
          <w:p w:rsidR="00A41BCE" w:rsidRPr="00296EFC" w:rsidRDefault="00A41BCE" w:rsidP="00B56F8F">
            <w:pPr>
              <w:jc w:val="both"/>
              <w:rPr>
                <w:rFonts w:ascii="Arial" w:hAnsi="Arial" w:cs="Arial"/>
              </w:rPr>
            </w:pPr>
            <w:r w:rsidRPr="00296EFC">
              <w:rPr>
                <w:rFonts w:ascii="Arial" w:hAnsi="Arial" w:cs="Arial"/>
              </w:rPr>
              <w:t>N</w:t>
            </w:r>
          </w:p>
        </w:tc>
        <w:tc>
          <w:tcPr>
            <w:tcW w:w="770" w:type="dxa"/>
            <w:shd w:val="clear" w:color="auto" w:fill="FFFFFF" w:themeFill="background1"/>
          </w:tcPr>
          <w:p w:rsidR="00A41BCE" w:rsidRPr="00296EFC" w:rsidRDefault="00A41BCE" w:rsidP="00B56F8F">
            <w:pPr>
              <w:jc w:val="both"/>
              <w:rPr>
                <w:rFonts w:ascii="Arial" w:hAnsi="Arial" w:cs="Arial"/>
                <w:color w:val="FFFFFF" w:themeColor="background1"/>
              </w:rPr>
            </w:pPr>
          </w:p>
        </w:tc>
        <w:tc>
          <w:tcPr>
            <w:tcW w:w="789" w:type="dxa"/>
            <w:shd w:val="clear" w:color="auto" w:fill="FFFFFF" w:themeFill="background1"/>
          </w:tcPr>
          <w:p w:rsidR="00A41BCE" w:rsidRPr="00296EFC" w:rsidRDefault="00A41BCE" w:rsidP="00B56F8F">
            <w:pPr>
              <w:jc w:val="both"/>
              <w:rPr>
                <w:rFonts w:ascii="Arial" w:hAnsi="Arial" w:cs="Arial"/>
                <w:color w:val="FFFFFF" w:themeColor="background1"/>
              </w:rPr>
            </w:pPr>
          </w:p>
        </w:tc>
        <w:tc>
          <w:tcPr>
            <w:tcW w:w="709" w:type="dxa"/>
            <w:shd w:val="clear" w:color="auto" w:fill="FFFFFF" w:themeFill="background1"/>
          </w:tcPr>
          <w:p w:rsidR="00A41BCE" w:rsidRPr="00296EFC" w:rsidRDefault="00A41BCE" w:rsidP="00B56F8F">
            <w:pPr>
              <w:jc w:val="both"/>
              <w:rPr>
                <w:rFonts w:ascii="Arial" w:hAnsi="Arial" w:cs="Arial"/>
                <w:color w:val="FFFFFF" w:themeColor="background1"/>
              </w:rPr>
            </w:pPr>
          </w:p>
        </w:tc>
        <w:tc>
          <w:tcPr>
            <w:tcW w:w="708" w:type="dxa"/>
            <w:shd w:val="clear" w:color="auto" w:fill="FFFFFF" w:themeFill="background1"/>
          </w:tcPr>
          <w:p w:rsidR="00A41BCE" w:rsidRPr="00296EFC" w:rsidRDefault="00A41BCE" w:rsidP="00B56F8F">
            <w:pPr>
              <w:jc w:val="both"/>
              <w:rPr>
                <w:rFonts w:ascii="Arial" w:hAnsi="Arial" w:cs="Arial"/>
                <w:color w:val="FFFFFF" w:themeColor="background1"/>
              </w:rPr>
            </w:pPr>
          </w:p>
        </w:tc>
      </w:tr>
      <w:tr w:rsidR="00A41BCE" w:rsidRPr="00296EFC" w:rsidTr="00B56F8F">
        <w:tc>
          <w:tcPr>
            <w:tcW w:w="6629" w:type="dxa"/>
            <w:vAlign w:val="bottom"/>
          </w:tcPr>
          <w:p w:rsidR="00A41BCE" w:rsidRPr="00296EFC" w:rsidRDefault="00A41BCE" w:rsidP="00B56F8F">
            <w:pPr>
              <w:jc w:val="both"/>
              <w:rPr>
                <w:rFonts w:ascii="Arial" w:hAnsi="Arial" w:cs="Arial"/>
                <w:color w:val="000000"/>
              </w:rPr>
            </w:pPr>
            <w:r w:rsidRPr="00296EFC">
              <w:rPr>
                <w:rFonts w:ascii="Arial" w:hAnsi="Arial" w:cs="Arial"/>
                <w:color w:val="000000"/>
              </w:rPr>
              <w:t xml:space="preserve">Respiratory </w:t>
            </w:r>
            <w:proofErr w:type="spellStart"/>
            <w:r w:rsidRPr="00296EFC">
              <w:rPr>
                <w:rFonts w:ascii="Arial" w:hAnsi="Arial" w:cs="Arial"/>
                <w:color w:val="000000"/>
              </w:rPr>
              <w:t>sensitisers</w:t>
            </w:r>
            <w:proofErr w:type="spellEnd"/>
            <w:r w:rsidRPr="00296EFC">
              <w:rPr>
                <w:rFonts w:ascii="Arial" w:hAnsi="Arial" w:cs="Arial"/>
                <w:color w:val="000000"/>
              </w:rPr>
              <w:t xml:space="preserve"> (e.g. isocyanates)</w:t>
            </w:r>
          </w:p>
        </w:tc>
        <w:tc>
          <w:tcPr>
            <w:tcW w:w="709" w:type="dxa"/>
          </w:tcPr>
          <w:p w:rsidR="00A41BCE" w:rsidRPr="00296EFC" w:rsidRDefault="00A41BCE" w:rsidP="00B56F8F">
            <w:pPr>
              <w:jc w:val="both"/>
              <w:rPr>
                <w:rFonts w:ascii="Arial" w:hAnsi="Arial" w:cs="Arial"/>
              </w:rPr>
            </w:pPr>
            <w:r w:rsidRPr="00296EFC">
              <w:rPr>
                <w:rFonts w:ascii="Arial" w:hAnsi="Arial" w:cs="Arial"/>
              </w:rPr>
              <w:t>N</w:t>
            </w:r>
          </w:p>
        </w:tc>
        <w:tc>
          <w:tcPr>
            <w:tcW w:w="770" w:type="dxa"/>
            <w:shd w:val="clear" w:color="auto" w:fill="FFFFFF" w:themeFill="background1"/>
          </w:tcPr>
          <w:p w:rsidR="00A41BCE" w:rsidRPr="00296EFC" w:rsidRDefault="00A41BCE" w:rsidP="00B56F8F">
            <w:pPr>
              <w:jc w:val="both"/>
              <w:rPr>
                <w:rFonts w:ascii="Arial" w:hAnsi="Arial" w:cs="Arial"/>
                <w:color w:val="FFFFFF" w:themeColor="background1"/>
              </w:rPr>
            </w:pPr>
          </w:p>
        </w:tc>
        <w:tc>
          <w:tcPr>
            <w:tcW w:w="789" w:type="dxa"/>
            <w:shd w:val="clear" w:color="auto" w:fill="FFFFFF" w:themeFill="background1"/>
          </w:tcPr>
          <w:p w:rsidR="00A41BCE" w:rsidRPr="00296EFC" w:rsidRDefault="00A41BCE" w:rsidP="00B56F8F">
            <w:pPr>
              <w:jc w:val="both"/>
              <w:rPr>
                <w:rFonts w:ascii="Arial" w:hAnsi="Arial" w:cs="Arial"/>
                <w:color w:val="FFFFFF" w:themeColor="background1"/>
              </w:rPr>
            </w:pPr>
          </w:p>
        </w:tc>
        <w:tc>
          <w:tcPr>
            <w:tcW w:w="709" w:type="dxa"/>
            <w:shd w:val="clear" w:color="auto" w:fill="FFFFFF" w:themeFill="background1"/>
          </w:tcPr>
          <w:p w:rsidR="00A41BCE" w:rsidRPr="00296EFC" w:rsidRDefault="00A41BCE" w:rsidP="00B56F8F">
            <w:pPr>
              <w:jc w:val="both"/>
              <w:rPr>
                <w:rFonts w:ascii="Arial" w:hAnsi="Arial" w:cs="Arial"/>
                <w:color w:val="FFFFFF" w:themeColor="background1"/>
              </w:rPr>
            </w:pPr>
          </w:p>
        </w:tc>
        <w:tc>
          <w:tcPr>
            <w:tcW w:w="708" w:type="dxa"/>
            <w:shd w:val="clear" w:color="auto" w:fill="FFFFFF" w:themeFill="background1"/>
          </w:tcPr>
          <w:p w:rsidR="00A41BCE" w:rsidRPr="00296EFC" w:rsidRDefault="00A41BCE" w:rsidP="00B56F8F">
            <w:pPr>
              <w:jc w:val="both"/>
              <w:rPr>
                <w:rFonts w:ascii="Arial" w:hAnsi="Arial" w:cs="Arial"/>
                <w:color w:val="FFFFFF" w:themeColor="background1"/>
              </w:rPr>
            </w:pPr>
          </w:p>
        </w:tc>
      </w:tr>
      <w:tr w:rsidR="00A41BCE" w:rsidRPr="00296EFC" w:rsidTr="00B56F8F">
        <w:tc>
          <w:tcPr>
            <w:tcW w:w="6629" w:type="dxa"/>
          </w:tcPr>
          <w:p w:rsidR="00A41BCE" w:rsidRPr="00296EFC" w:rsidRDefault="00A41BCE" w:rsidP="00B56F8F">
            <w:pPr>
              <w:jc w:val="both"/>
              <w:rPr>
                <w:rFonts w:ascii="Arial" w:hAnsi="Arial" w:cs="Arial"/>
              </w:rPr>
            </w:pPr>
            <w:r w:rsidRPr="00296EFC">
              <w:rPr>
                <w:rFonts w:ascii="Arial" w:hAnsi="Arial" w:cs="Arial"/>
              </w:rPr>
              <w:t xml:space="preserve">Chlorine based cleaning solutions </w:t>
            </w:r>
          </w:p>
          <w:p w:rsidR="00A41BCE" w:rsidRPr="00296EFC" w:rsidRDefault="00A41BCE" w:rsidP="00B56F8F">
            <w:pPr>
              <w:jc w:val="both"/>
              <w:rPr>
                <w:rFonts w:ascii="Arial" w:hAnsi="Arial" w:cs="Arial"/>
              </w:rPr>
            </w:pPr>
            <w:r w:rsidRPr="00296EFC">
              <w:rPr>
                <w:rFonts w:ascii="Arial" w:hAnsi="Arial" w:cs="Arial"/>
              </w:rPr>
              <w:t xml:space="preserve">(e.g. </w:t>
            </w:r>
            <w:proofErr w:type="spellStart"/>
            <w:r w:rsidRPr="00296EFC">
              <w:rPr>
                <w:rFonts w:ascii="Arial" w:hAnsi="Arial" w:cs="Arial"/>
              </w:rPr>
              <w:t>Chlorclean</w:t>
            </w:r>
            <w:proofErr w:type="spellEnd"/>
            <w:r w:rsidRPr="00296EFC">
              <w:rPr>
                <w:rFonts w:ascii="Arial" w:hAnsi="Arial" w:cs="Arial"/>
              </w:rPr>
              <w:t xml:space="preserve">, </w:t>
            </w:r>
            <w:proofErr w:type="spellStart"/>
            <w:r w:rsidRPr="00296EFC">
              <w:rPr>
                <w:rFonts w:ascii="Arial" w:hAnsi="Arial" w:cs="Arial"/>
              </w:rPr>
              <w:t>Actichlor</w:t>
            </w:r>
            <w:proofErr w:type="spellEnd"/>
            <w:r w:rsidRPr="00296EFC">
              <w:rPr>
                <w:rFonts w:ascii="Arial" w:hAnsi="Arial" w:cs="Arial"/>
              </w:rPr>
              <w:t xml:space="preserve">, </w:t>
            </w:r>
            <w:proofErr w:type="spellStart"/>
            <w:r w:rsidRPr="00296EFC">
              <w:rPr>
                <w:rFonts w:ascii="Arial" w:hAnsi="Arial" w:cs="Arial"/>
              </w:rPr>
              <w:t>Tristel</w:t>
            </w:r>
            <w:proofErr w:type="spellEnd"/>
            <w:r w:rsidRPr="00296EFC">
              <w:rPr>
                <w:rFonts w:ascii="Arial" w:hAnsi="Arial" w:cs="Arial"/>
              </w:rPr>
              <w:t>)</w:t>
            </w:r>
          </w:p>
        </w:tc>
        <w:tc>
          <w:tcPr>
            <w:tcW w:w="709" w:type="dxa"/>
          </w:tcPr>
          <w:p w:rsidR="00A41BCE" w:rsidRPr="00296EFC" w:rsidRDefault="00A41BCE" w:rsidP="00B56F8F">
            <w:pPr>
              <w:jc w:val="both"/>
              <w:rPr>
                <w:rFonts w:ascii="Arial" w:hAnsi="Arial" w:cs="Arial"/>
              </w:rPr>
            </w:pPr>
            <w:r w:rsidRPr="00296EFC">
              <w:rPr>
                <w:rFonts w:ascii="Arial" w:hAnsi="Arial" w:cs="Arial"/>
              </w:rPr>
              <w:t>Y</w:t>
            </w:r>
          </w:p>
        </w:tc>
        <w:tc>
          <w:tcPr>
            <w:tcW w:w="770" w:type="dxa"/>
            <w:shd w:val="clear" w:color="auto" w:fill="FFFFFF" w:themeFill="background1"/>
          </w:tcPr>
          <w:p w:rsidR="00A41BCE" w:rsidRPr="00296EFC" w:rsidRDefault="00A41BCE" w:rsidP="00B56F8F">
            <w:pPr>
              <w:jc w:val="both"/>
              <w:rPr>
                <w:rFonts w:ascii="Arial" w:hAnsi="Arial" w:cs="Arial"/>
                <w:color w:val="FFFFFF" w:themeColor="background1"/>
              </w:rPr>
            </w:pPr>
            <w:r w:rsidRPr="00296EFC">
              <w:rPr>
                <w:rFonts w:ascii="Arial" w:hAnsi="Arial" w:cs="Arial"/>
                <w:color w:val="FFFFFF" w:themeColor="background1"/>
              </w:rPr>
              <w:t>X</w:t>
            </w:r>
          </w:p>
        </w:tc>
        <w:tc>
          <w:tcPr>
            <w:tcW w:w="789" w:type="dxa"/>
            <w:shd w:val="clear" w:color="auto" w:fill="FFFFFF" w:themeFill="background1"/>
          </w:tcPr>
          <w:p w:rsidR="00A41BCE" w:rsidRPr="00296EFC" w:rsidRDefault="00A41BCE" w:rsidP="00B56F8F">
            <w:pPr>
              <w:jc w:val="both"/>
              <w:rPr>
                <w:rFonts w:ascii="Arial" w:hAnsi="Arial" w:cs="Arial"/>
                <w:color w:val="FFFFFF" w:themeColor="background1"/>
              </w:rPr>
            </w:pPr>
            <w:r>
              <w:rPr>
                <w:rFonts w:ascii="Arial" w:hAnsi="Arial" w:cs="Arial"/>
                <w:color w:val="FFFFFF" w:themeColor="background1"/>
              </w:rPr>
              <w:t>X</w:t>
            </w:r>
          </w:p>
        </w:tc>
        <w:tc>
          <w:tcPr>
            <w:tcW w:w="709" w:type="dxa"/>
            <w:shd w:val="clear" w:color="auto" w:fill="FFFFFF" w:themeFill="background1"/>
          </w:tcPr>
          <w:p w:rsidR="00A41BCE" w:rsidRPr="00296EFC" w:rsidRDefault="00A41BCE" w:rsidP="00B56F8F">
            <w:pPr>
              <w:jc w:val="both"/>
              <w:rPr>
                <w:rFonts w:ascii="Arial" w:hAnsi="Arial" w:cs="Arial"/>
                <w:color w:val="FFFFFF" w:themeColor="background1"/>
              </w:rPr>
            </w:pPr>
          </w:p>
        </w:tc>
        <w:tc>
          <w:tcPr>
            <w:tcW w:w="708" w:type="dxa"/>
            <w:shd w:val="clear" w:color="auto" w:fill="FFFFFF" w:themeFill="background1"/>
          </w:tcPr>
          <w:p w:rsidR="00A41BCE" w:rsidRPr="00296EFC" w:rsidRDefault="00A41BCE" w:rsidP="00B56F8F">
            <w:pPr>
              <w:jc w:val="both"/>
              <w:rPr>
                <w:rFonts w:ascii="Arial" w:hAnsi="Arial" w:cs="Arial"/>
                <w:color w:val="FFFFFF" w:themeColor="background1"/>
              </w:rPr>
            </w:pPr>
          </w:p>
        </w:tc>
      </w:tr>
      <w:tr w:rsidR="00A41BCE" w:rsidRPr="00296EFC" w:rsidTr="00B56F8F">
        <w:tc>
          <w:tcPr>
            <w:tcW w:w="6629" w:type="dxa"/>
          </w:tcPr>
          <w:p w:rsidR="00A41BCE" w:rsidRPr="00296EFC" w:rsidRDefault="00A41BCE" w:rsidP="00B56F8F">
            <w:pPr>
              <w:jc w:val="both"/>
              <w:rPr>
                <w:rFonts w:ascii="Arial" w:hAnsi="Arial" w:cs="Arial"/>
              </w:rPr>
            </w:pPr>
            <w:r w:rsidRPr="00296EFC">
              <w:rPr>
                <w:rFonts w:ascii="Arial" w:hAnsi="Arial" w:cs="Arial"/>
              </w:rPr>
              <w:t>Animals</w:t>
            </w:r>
          </w:p>
        </w:tc>
        <w:tc>
          <w:tcPr>
            <w:tcW w:w="709" w:type="dxa"/>
          </w:tcPr>
          <w:p w:rsidR="00A41BCE" w:rsidRPr="00296EFC" w:rsidRDefault="00A41BCE" w:rsidP="00B56F8F">
            <w:pPr>
              <w:jc w:val="both"/>
              <w:rPr>
                <w:rFonts w:ascii="Arial" w:hAnsi="Arial" w:cs="Arial"/>
              </w:rPr>
            </w:pPr>
            <w:r w:rsidRPr="00296EFC">
              <w:rPr>
                <w:rFonts w:ascii="Arial" w:hAnsi="Arial" w:cs="Arial"/>
              </w:rPr>
              <w:t>Y</w:t>
            </w:r>
          </w:p>
        </w:tc>
        <w:tc>
          <w:tcPr>
            <w:tcW w:w="770" w:type="dxa"/>
            <w:shd w:val="clear" w:color="auto" w:fill="FFFFFF" w:themeFill="background1"/>
          </w:tcPr>
          <w:p w:rsidR="00A41BCE" w:rsidRPr="00296EFC" w:rsidRDefault="00A41BCE" w:rsidP="00B56F8F">
            <w:pPr>
              <w:jc w:val="both"/>
              <w:rPr>
                <w:rFonts w:ascii="Arial" w:hAnsi="Arial" w:cs="Arial"/>
                <w:color w:val="FFFFFF" w:themeColor="background1"/>
              </w:rPr>
            </w:pPr>
          </w:p>
        </w:tc>
        <w:tc>
          <w:tcPr>
            <w:tcW w:w="789" w:type="dxa"/>
            <w:shd w:val="clear" w:color="auto" w:fill="FFFFFF" w:themeFill="background1"/>
          </w:tcPr>
          <w:p w:rsidR="00A41BCE" w:rsidRPr="00296EFC" w:rsidRDefault="00A41BCE" w:rsidP="00B56F8F">
            <w:pPr>
              <w:jc w:val="both"/>
              <w:rPr>
                <w:rFonts w:ascii="Arial" w:hAnsi="Arial" w:cs="Arial"/>
                <w:color w:val="FFFFFF" w:themeColor="background1"/>
              </w:rPr>
            </w:pPr>
          </w:p>
        </w:tc>
        <w:tc>
          <w:tcPr>
            <w:tcW w:w="709" w:type="dxa"/>
            <w:shd w:val="clear" w:color="auto" w:fill="FFFFFF" w:themeFill="background1"/>
          </w:tcPr>
          <w:p w:rsidR="00A41BCE" w:rsidRPr="00296EFC" w:rsidRDefault="00A41BCE" w:rsidP="00B56F8F">
            <w:pPr>
              <w:jc w:val="both"/>
              <w:rPr>
                <w:rFonts w:ascii="Arial" w:hAnsi="Arial" w:cs="Arial"/>
                <w:color w:val="FFFFFF" w:themeColor="background1"/>
              </w:rPr>
            </w:pPr>
          </w:p>
        </w:tc>
        <w:tc>
          <w:tcPr>
            <w:tcW w:w="708" w:type="dxa"/>
            <w:shd w:val="clear" w:color="auto" w:fill="FFFFFF" w:themeFill="background1"/>
          </w:tcPr>
          <w:p w:rsidR="00A41BCE" w:rsidRPr="00296EFC" w:rsidRDefault="00A41BCE" w:rsidP="00B56F8F">
            <w:pPr>
              <w:jc w:val="both"/>
              <w:rPr>
                <w:rFonts w:ascii="Arial" w:hAnsi="Arial" w:cs="Arial"/>
                <w:color w:val="FFFFFF" w:themeColor="background1"/>
              </w:rPr>
            </w:pPr>
            <w:r>
              <w:rPr>
                <w:rFonts w:ascii="Arial" w:hAnsi="Arial" w:cs="Arial"/>
                <w:color w:val="FFFFFF" w:themeColor="background1"/>
              </w:rPr>
              <w:t>X</w:t>
            </w:r>
          </w:p>
        </w:tc>
      </w:tr>
      <w:tr w:rsidR="00A41BCE" w:rsidRPr="00296EFC" w:rsidTr="00B56F8F">
        <w:tc>
          <w:tcPr>
            <w:tcW w:w="6629" w:type="dxa"/>
            <w:tcBorders>
              <w:bottom w:val="single" w:sz="4" w:space="0" w:color="auto"/>
            </w:tcBorders>
          </w:tcPr>
          <w:p w:rsidR="00A41BCE" w:rsidRPr="00296EFC" w:rsidRDefault="00A41BCE" w:rsidP="00B56F8F">
            <w:pPr>
              <w:jc w:val="both"/>
              <w:rPr>
                <w:rFonts w:ascii="Arial" w:hAnsi="Arial" w:cs="Arial"/>
              </w:rPr>
            </w:pPr>
            <w:r w:rsidRPr="00296EFC">
              <w:rPr>
                <w:rFonts w:ascii="Arial" w:hAnsi="Arial" w:cs="Arial"/>
              </w:rPr>
              <w:t>Cytotoxic drugs</w:t>
            </w:r>
          </w:p>
        </w:tc>
        <w:tc>
          <w:tcPr>
            <w:tcW w:w="709" w:type="dxa"/>
            <w:tcBorders>
              <w:bottom w:val="single" w:sz="4" w:space="0" w:color="auto"/>
            </w:tcBorders>
          </w:tcPr>
          <w:p w:rsidR="00A41BCE" w:rsidRPr="00296EFC" w:rsidRDefault="00A41BCE" w:rsidP="00B56F8F">
            <w:pPr>
              <w:jc w:val="both"/>
              <w:rPr>
                <w:rFonts w:ascii="Arial" w:hAnsi="Arial" w:cs="Arial"/>
              </w:rPr>
            </w:pPr>
            <w:r w:rsidRPr="00296EFC">
              <w:rPr>
                <w:rFonts w:ascii="Arial" w:hAnsi="Arial" w:cs="Arial"/>
              </w:rPr>
              <w:t>Y</w:t>
            </w:r>
          </w:p>
        </w:tc>
        <w:tc>
          <w:tcPr>
            <w:tcW w:w="770" w:type="dxa"/>
            <w:tcBorders>
              <w:bottom w:val="single" w:sz="4" w:space="0" w:color="auto"/>
            </w:tcBorders>
            <w:shd w:val="clear" w:color="auto" w:fill="FFFFFF" w:themeFill="background1"/>
          </w:tcPr>
          <w:p w:rsidR="00A41BCE" w:rsidRPr="00296EFC" w:rsidRDefault="00A41BCE" w:rsidP="00B56F8F">
            <w:pPr>
              <w:jc w:val="both"/>
              <w:rPr>
                <w:rFonts w:ascii="Arial" w:hAnsi="Arial" w:cs="Arial"/>
                <w:color w:val="FFFFFF" w:themeColor="background1"/>
              </w:rPr>
            </w:pPr>
            <w:r w:rsidRPr="00296EFC">
              <w:rPr>
                <w:rFonts w:ascii="Arial" w:hAnsi="Arial" w:cs="Arial"/>
                <w:color w:val="FFFFFF" w:themeColor="background1"/>
              </w:rPr>
              <w:t>XX</w:t>
            </w:r>
          </w:p>
        </w:tc>
        <w:tc>
          <w:tcPr>
            <w:tcW w:w="789" w:type="dxa"/>
            <w:tcBorders>
              <w:bottom w:val="single" w:sz="4" w:space="0" w:color="auto"/>
            </w:tcBorders>
            <w:shd w:val="clear" w:color="auto" w:fill="FFFFFF" w:themeFill="background1"/>
          </w:tcPr>
          <w:p w:rsidR="00A41BCE" w:rsidRPr="00296EFC" w:rsidRDefault="00A41BCE" w:rsidP="00B56F8F">
            <w:pPr>
              <w:jc w:val="both"/>
              <w:rPr>
                <w:rFonts w:ascii="Arial" w:hAnsi="Arial" w:cs="Arial"/>
                <w:color w:val="FFFFFF" w:themeColor="background1"/>
              </w:rPr>
            </w:pPr>
            <w:r>
              <w:rPr>
                <w:rFonts w:ascii="Arial" w:hAnsi="Arial" w:cs="Arial"/>
                <w:color w:val="FFFFFF" w:themeColor="background1"/>
              </w:rPr>
              <w:t>X</w:t>
            </w:r>
          </w:p>
        </w:tc>
        <w:tc>
          <w:tcPr>
            <w:tcW w:w="709" w:type="dxa"/>
            <w:tcBorders>
              <w:bottom w:val="single" w:sz="4" w:space="0" w:color="auto"/>
            </w:tcBorders>
            <w:shd w:val="clear" w:color="auto" w:fill="FFFFFF" w:themeFill="background1"/>
          </w:tcPr>
          <w:p w:rsidR="00A41BCE" w:rsidRPr="00296EFC" w:rsidRDefault="00A41BCE" w:rsidP="00B56F8F">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rsidR="00A41BCE" w:rsidRPr="00296EFC" w:rsidRDefault="00A41BCE" w:rsidP="00B56F8F">
            <w:pPr>
              <w:jc w:val="both"/>
              <w:rPr>
                <w:rFonts w:ascii="Arial" w:hAnsi="Arial" w:cs="Arial"/>
                <w:color w:val="FFFFFF" w:themeColor="background1"/>
              </w:rPr>
            </w:pPr>
          </w:p>
        </w:tc>
      </w:tr>
      <w:tr w:rsidR="00A41BCE" w:rsidRPr="00296EFC" w:rsidTr="00B56F8F">
        <w:tc>
          <w:tcPr>
            <w:tcW w:w="7338" w:type="dxa"/>
            <w:gridSpan w:val="2"/>
          </w:tcPr>
          <w:p w:rsidR="00A41BCE" w:rsidRPr="00296EFC" w:rsidRDefault="00A41BCE" w:rsidP="00B56F8F">
            <w:pPr>
              <w:jc w:val="both"/>
              <w:rPr>
                <w:rFonts w:ascii="Arial" w:hAnsi="Arial" w:cs="Arial"/>
                <w:b/>
                <w:color w:val="FFFFFF" w:themeColor="background1"/>
              </w:rPr>
            </w:pPr>
          </w:p>
        </w:tc>
        <w:tc>
          <w:tcPr>
            <w:tcW w:w="770" w:type="dxa"/>
          </w:tcPr>
          <w:p w:rsidR="00A41BCE" w:rsidRPr="00296EFC" w:rsidRDefault="00A41BCE" w:rsidP="00B56F8F">
            <w:pPr>
              <w:jc w:val="both"/>
              <w:rPr>
                <w:rFonts w:ascii="Arial" w:hAnsi="Arial" w:cs="Arial"/>
                <w:b/>
                <w:color w:val="FFFFFF" w:themeColor="background1"/>
              </w:rPr>
            </w:pPr>
          </w:p>
        </w:tc>
        <w:tc>
          <w:tcPr>
            <w:tcW w:w="789" w:type="dxa"/>
          </w:tcPr>
          <w:p w:rsidR="00A41BCE" w:rsidRPr="00296EFC" w:rsidRDefault="00A41BCE" w:rsidP="00B56F8F">
            <w:pPr>
              <w:jc w:val="both"/>
              <w:rPr>
                <w:rFonts w:ascii="Arial" w:hAnsi="Arial" w:cs="Arial"/>
                <w:b/>
                <w:color w:val="FFFFFF" w:themeColor="background1"/>
              </w:rPr>
            </w:pPr>
          </w:p>
        </w:tc>
        <w:tc>
          <w:tcPr>
            <w:tcW w:w="709" w:type="dxa"/>
          </w:tcPr>
          <w:p w:rsidR="00A41BCE" w:rsidRPr="00296EFC" w:rsidRDefault="00A41BCE" w:rsidP="00B56F8F">
            <w:pPr>
              <w:jc w:val="both"/>
              <w:rPr>
                <w:rFonts w:ascii="Arial" w:hAnsi="Arial" w:cs="Arial"/>
                <w:b/>
                <w:color w:val="FFFFFF" w:themeColor="background1"/>
              </w:rPr>
            </w:pPr>
          </w:p>
        </w:tc>
        <w:tc>
          <w:tcPr>
            <w:tcW w:w="708" w:type="dxa"/>
          </w:tcPr>
          <w:p w:rsidR="00A41BCE" w:rsidRPr="00296EFC" w:rsidRDefault="00A41BCE" w:rsidP="00B56F8F">
            <w:pPr>
              <w:jc w:val="both"/>
              <w:rPr>
                <w:rFonts w:ascii="Arial" w:hAnsi="Arial" w:cs="Arial"/>
                <w:b/>
                <w:color w:val="FFFFFF" w:themeColor="background1"/>
              </w:rPr>
            </w:pPr>
          </w:p>
        </w:tc>
      </w:tr>
      <w:tr w:rsidR="00A41BCE" w:rsidRPr="00296EFC" w:rsidTr="00B56F8F">
        <w:tc>
          <w:tcPr>
            <w:tcW w:w="7338" w:type="dxa"/>
            <w:gridSpan w:val="2"/>
            <w:shd w:val="clear" w:color="auto" w:fill="002060"/>
          </w:tcPr>
          <w:p w:rsidR="00A41BCE" w:rsidRPr="00296EFC" w:rsidRDefault="00A41BCE" w:rsidP="00B56F8F">
            <w:pPr>
              <w:jc w:val="both"/>
              <w:rPr>
                <w:rFonts w:ascii="Arial" w:hAnsi="Arial" w:cs="Arial"/>
                <w:color w:val="002060"/>
              </w:rPr>
            </w:pPr>
            <w:r w:rsidRPr="00296EFC">
              <w:rPr>
                <w:rFonts w:ascii="Arial" w:hAnsi="Arial" w:cs="Arial"/>
                <w:b/>
                <w:color w:val="FFFFFF" w:themeColor="background1"/>
              </w:rPr>
              <w:t>Risks requiring Other Health Surveillance</w:t>
            </w:r>
          </w:p>
        </w:tc>
        <w:tc>
          <w:tcPr>
            <w:tcW w:w="770" w:type="dxa"/>
            <w:shd w:val="clear" w:color="auto" w:fill="002060"/>
          </w:tcPr>
          <w:p w:rsidR="00A41BCE" w:rsidRPr="00296EFC" w:rsidRDefault="00A41BCE" w:rsidP="00B56F8F">
            <w:pPr>
              <w:jc w:val="both"/>
              <w:rPr>
                <w:rFonts w:ascii="Arial" w:hAnsi="Arial" w:cs="Arial"/>
                <w:b/>
                <w:color w:val="FFFFFF" w:themeColor="background1"/>
              </w:rPr>
            </w:pPr>
          </w:p>
        </w:tc>
        <w:tc>
          <w:tcPr>
            <w:tcW w:w="789" w:type="dxa"/>
            <w:shd w:val="clear" w:color="auto" w:fill="002060"/>
          </w:tcPr>
          <w:p w:rsidR="00A41BCE" w:rsidRPr="00296EFC" w:rsidRDefault="00A41BCE" w:rsidP="00B56F8F">
            <w:pPr>
              <w:jc w:val="both"/>
              <w:rPr>
                <w:rFonts w:ascii="Arial" w:hAnsi="Arial" w:cs="Arial"/>
                <w:b/>
                <w:color w:val="FFFFFF" w:themeColor="background1"/>
              </w:rPr>
            </w:pPr>
          </w:p>
        </w:tc>
        <w:tc>
          <w:tcPr>
            <w:tcW w:w="709" w:type="dxa"/>
            <w:shd w:val="clear" w:color="auto" w:fill="002060"/>
          </w:tcPr>
          <w:p w:rsidR="00A41BCE" w:rsidRPr="00296EFC" w:rsidRDefault="00A41BCE" w:rsidP="00B56F8F">
            <w:pPr>
              <w:jc w:val="both"/>
              <w:rPr>
                <w:rFonts w:ascii="Arial" w:hAnsi="Arial" w:cs="Arial"/>
                <w:b/>
                <w:color w:val="FFFFFF" w:themeColor="background1"/>
              </w:rPr>
            </w:pPr>
          </w:p>
        </w:tc>
        <w:tc>
          <w:tcPr>
            <w:tcW w:w="708" w:type="dxa"/>
            <w:shd w:val="clear" w:color="auto" w:fill="002060"/>
          </w:tcPr>
          <w:p w:rsidR="00A41BCE" w:rsidRPr="00296EFC" w:rsidRDefault="00A41BCE" w:rsidP="00B56F8F">
            <w:pPr>
              <w:jc w:val="both"/>
              <w:rPr>
                <w:rFonts w:ascii="Arial" w:hAnsi="Arial" w:cs="Arial"/>
                <w:b/>
                <w:color w:val="FFFFFF" w:themeColor="background1"/>
              </w:rPr>
            </w:pPr>
          </w:p>
        </w:tc>
      </w:tr>
      <w:tr w:rsidR="00A41BCE" w:rsidRPr="00296EFC" w:rsidTr="00B56F8F">
        <w:tc>
          <w:tcPr>
            <w:tcW w:w="6629" w:type="dxa"/>
          </w:tcPr>
          <w:p w:rsidR="00A41BCE" w:rsidRPr="00296EFC" w:rsidRDefault="00A41BCE" w:rsidP="00B56F8F">
            <w:pPr>
              <w:jc w:val="both"/>
              <w:rPr>
                <w:rFonts w:ascii="Arial" w:hAnsi="Arial" w:cs="Arial"/>
              </w:rPr>
            </w:pPr>
            <w:r w:rsidRPr="00296EFC">
              <w:rPr>
                <w:rFonts w:ascii="Arial" w:hAnsi="Arial" w:cs="Arial"/>
              </w:rPr>
              <w:t>Radiation (&gt;6mSv)</w:t>
            </w:r>
          </w:p>
        </w:tc>
        <w:tc>
          <w:tcPr>
            <w:tcW w:w="709" w:type="dxa"/>
          </w:tcPr>
          <w:p w:rsidR="00A41BCE" w:rsidRPr="00296EFC" w:rsidRDefault="00A41BCE" w:rsidP="00B56F8F">
            <w:pPr>
              <w:jc w:val="both"/>
              <w:rPr>
                <w:rFonts w:ascii="Arial" w:hAnsi="Arial" w:cs="Arial"/>
              </w:rPr>
            </w:pPr>
            <w:r w:rsidRPr="00296EFC">
              <w:rPr>
                <w:rFonts w:ascii="Arial" w:hAnsi="Arial" w:cs="Arial"/>
              </w:rPr>
              <w:t>N</w:t>
            </w:r>
          </w:p>
        </w:tc>
        <w:tc>
          <w:tcPr>
            <w:tcW w:w="770" w:type="dxa"/>
          </w:tcPr>
          <w:p w:rsidR="00A41BCE" w:rsidRPr="00296EFC" w:rsidRDefault="00A41BCE" w:rsidP="00B56F8F">
            <w:pPr>
              <w:jc w:val="both"/>
              <w:rPr>
                <w:rFonts w:ascii="Arial" w:hAnsi="Arial" w:cs="Arial"/>
              </w:rPr>
            </w:pPr>
          </w:p>
        </w:tc>
        <w:tc>
          <w:tcPr>
            <w:tcW w:w="789" w:type="dxa"/>
          </w:tcPr>
          <w:p w:rsidR="00A41BCE" w:rsidRPr="00296EFC" w:rsidRDefault="00A41BCE" w:rsidP="00B56F8F">
            <w:pPr>
              <w:jc w:val="both"/>
              <w:rPr>
                <w:rFonts w:ascii="Arial" w:hAnsi="Arial" w:cs="Arial"/>
              </w:rPr>
            </w:pPr>
          </w:p>
        </w:tc>
        <w:tc>
          <w:tcPr>
            <w:tcW w:w="709" w:type="dxa"/>
          </w:tcPr>
          <w:p w:rsidR="00A41BCE" w:rsidRPr="00296EFC" w:rsidRDefault="00A41BCE" w:rsidP="00B56F8F">
            <w:pPr>
              <w:jc w:val="both"/>
              <w:rPr>
                <w:rFonts w:ascii="Arial" w:hAnsi="Arial" w:cs="Arial"/>
              </w:rPr>
            </w:pPr>
          </w:p>
        </w:tc>
        <w:tc>
          <w:tcPr>
            <w:tcW w:w="708" w:type="dxa"/>
          </w:tcPr>
          <w:p w:rsidR="00A41BCE" w:rsidRPr="00296EFC" w:rsidRDefault="00A41BCE" w:rsidP="00B56F8F">
            <w:pPr>
              <w:jc w:val="both"/>
              <w:rPr>
                <w:rFonts w:ascii="Arial" w:hAnsi="Arial" w:cs="Arial"/>
              </w:rPr>
            </w:pPr>
          </w:p>
        </w:tc>
      </w:tr>
      <w:tr w:rsidR="00A41BCE" w:rsidRPr="00296EFC" w:rsidTr="00B56F8F">
        <w:tc>
          <w:tcPr>
            <w:tcW w:w="6629" w:type="dxa"/>
            <w:vAlign w:val="bottom"/>
          </w:tcPr>
          <w:p w:rsidR="00A41BCE" w:rsidRPr="00296EFC" w:rsidRDefault="00A41BCE" w:rsidP="00B56F8F">
            <w:pPr>
              <w:jc w:val="both"/>
              <w:rPr>
                <w:rFonts w:ascii="Arial" w:hAnsi="Arial" w:cs="Arial"/>
                <w:color w:val="000000"/>
              </w:rPr>
            </w:pPr>
            <w:r w:rsidRPr="00296EFC">
              <w:rPr>
                <w:rFonts w:ascii="Arial" w:hAnsi="Arial" w:cs="Arial"/>
                <w:color w:val="000000"/>
              </w:rPr>
              <w:t>Laser (Class 3R, 3B, 4)</w:t>
            </w:r>
          </w:p>
        </w:tc>
        <w:tc>
          <w:tcPr>
            <w:tcW w:w="709" w:type="dxa"/>
          </w:tcPr>
          <w:p w:rsidR="00A41BCE" w:rsidRPr="00296EFC" w:rsidRDefault="00A41BCE" w:rsidP="00B56F8F">
            <w:pPr>
              <w:jc w:val="both"/>
              <w:rPr>
                <w:rFonts w:ascii="Arial" w:hAnsi="Arial" w:cs="Arial"/>
              </w:rPr>
            </w:pPr>
            <w:r w:rsidRPr="00296EFC">
              <w:rPr>
                <w:rFonts w:ascii="Arial" w:hAnsi="Arial" w:cs="Arial"/>
              </w:rPr>
              <w:t>N</w:t>
            </w:r>
          </w:p>
        </w:tc>
        <w:tc>
          <w:tcPr>
            <w:tcW w:w="770" w:type="dxa"/>
          </w:tcPr>
          <w:p w:rsidR="00A41BCE" w:rsidRPr="00296EFC" w:rsidRDefault="00A41BCE" w:rsidP="00B56F8F">
            <w:pPr>
              <w:jc w:val="both"/>
              <w:rPr>
                <w:rFonts w:ascii="Arial" w:hAnsi="Arial" w:cs="Arial"/>
              </w:rPr>
            </w:pPr>
          </w:p>
        </w:tc>
        <w:tc>
          <w:tcPr>
            <w:tcW w:w="789" w:type="dxa"/>
          </w:tcPr>
          <w:p w:rsidR="00A41BCE" w:rsidRPr="00296EFC" w:rsidRDefault="00A41BCE" w:rsidP="00B56F8F">
            <w:pPr>
              <w:jc w:val="both"/>
              <w:rPr>
                <w:rFonts w:ascii="Arial" w:hAnsi="Arial" w:cs="Arial"/>
              </w:rPr>
            </w:pPr>
          </w:p>
        </w:tc>
        <w:tc>
          <w:tcPr>
            <w:tcW w:w="709" w:type="dxa"/>
          </w:tcPr>
          <w:p w:rsidR="00A41BCE" w:rsidRPr="00296EFC" w:rsidRDefault="00A41BCE" w:rsidP="00B56F8F">
            <w:pPr>
              <w:jc w:val="both"/>
              <w:rPr>
                <w:rFonts w:ascii="Arial" w:hAnsi="Arial" w:cs="Arial"/>
              </w:rPr>
            </w:pPr>
          </w:p>
        </w:tc>
        <w:tc>
          <w:tcPr>
            <w:tcW w:w="708" w:type="dxa"/>
          </w:tcPr>
          <w:p w:rsidR="00A41BCE" w:rsidRPr="00296EFC" w:rsidRDefault="00A41BCE" w:rsidP="00B56F8F">
            <w:pPr>
              <w:jc w:val="both"/>
              <w:rPr>
                <w:rFonts w:ascii="Arial" w:hAnsi="Arial" w:cs="Arial"/>
              </w:rPr>
            </w:pPr>
          </w:p>
        </w:tc>
      </w:tr>
      <w:tr w:rsidR="00A41BCE" w:rsidRPr="00296EFC" w:rsidTr="00B56F8F">
        <w:tc>
          <w:tcPr>
            <w:tcW w:w="6629" w:type="dxa"/>
            <w:vAlign w:val="bottom"/>
          </w:tcPr>
          <w:p w:rsidR="00A41BCE" w:rsidRPr="00296EFC" w:rsidRDefault="00A41BCE" w:rsidP="00B56F8F">
            <w:pPr>
              <w:jc w:val="both"/>
              <w:rPr>
                <w:rFonts w:ascii="Arial" w:hAnsi="Arial" w:cs="Arial"/>
                <w:color w:val="000000"/>
              </w:rPr>
            </w:pPr>
            <w:r w:rsidRPr="00296EFC">
              <w:rPr>
                <w:rFonts w:ascii="Arial" w:hAnsi="Arial" w:cs="Arial"/>
                <w:color w:val="000000"/>
              </w:rPr>
              <w:t>Dusty environment (&gt;4mg/m3)</w:t>
            </w:r>
          </w:p>
        </w:tc>
        <w:tc>
          <w:tcPr>
            <w:tcW w:w="709" w:type="dxa"/>
          </w:tcPr>
          <w:p w:rsidR="00A41BCE" w:rsidRPr="00296EFC" w:rsidRDefault="00A41BCE" w:rsidP="00B56F8F">
            <w:pPr>
              <w:jc w:val="both"/>
              <w:rPr>
                <w:rFonts w:ascii="Arial" w:hAnsi="Arial" w:cs="Arial"/>
              </w:rPr>
            </w:pPr>
            <w:r w:rsidRPr="00296EFC">
              <w:rPr>
                <w:rFonts w:ascii="Arial" w:hAnsi="Arial" w:cs="Arial"/>
              </w:rPr>
              <w:t>N</w:t>
            </w:r>
          </w:p>
        </w:tc>
        <w:tc>
          <w:tcPr>
            <w:tcW w:w="770" w:type="dxa"/>
          </w:tcPr>
          <w:p w:rsidR="00A41BCE" w:rsidRPr="00296EFC" w:rsidRDefault="00A41BCE" w:rsidP="00B56F8F">
            <w:pPr>
              <w:jc w:val="both"/>
              <w:rPr>
                <w:rFonts w:ascii="Arial" w:hAnsi="Arial" w:cs="Arial"/>
              </w:rPr>
            </w:pPr>
          </w:p>
        </w:tc>
        <w:tc>
          <w:tcPr>
            <w:tcW w:w="789" w:type="dxa"/>
          </w:tcPr>
          <w:p w:rsidR="00A41BCE" w:rsidRPr="00296EFC" w:rsidRDefault="00A41BCE" w:rsidP="00B56F8F">
            <w:pPr>
              <w:jc w:val="both"/>
              <w:rPr>
                <w:rFonts w:ascii="Arial" w:hAnsi="Arial" w:cs="Arial"/>
              </w:rPr>
            </w:pPr>
          </w:p>
        </w:tc>
        <w:tc>
          <w:tcPr>
            <w:tcW w:w="709" w:type="dxa"/>
          </w:tcPr>
          <w:p w:rsidR="00A41BCE" w:rsidRPr="00296EFC" w:rsidRDefault="00A41BCE" w:rsidP="00B56F8F">
            <w:pPr>
              <w:jc w:val="both"/>
              <w:rPr>
                <w:rFonts w:ascii="Arial" w:hAnsi="Arial" w:cs="Arial"/>
              </w:rPr>
            </w:pPr>
          </w:p>
        </w:tc>
        <w:tc>
          <w:tcPr>
            <w:tcW w:w="708" w:type="dxa"/>
          </w:tcPr>
          <w:p w:rsidR="00A41BCE" w:rsidRPr="00296EFC" w:rsidRDefault="00A41BCE" w:rsidP="00B56F8F">
            <w:pPr>
              <w:jc w:val="both"/>
              <w:rPr>
                <w:rFonts w:ascii="Arial" w:hAnsi="Arial" w:cs="Arial"/>
              </w:rPr>
            </w:pPr>
          </w:p>
        </w:tc>
      </w:tr>
      <w:tr w:rsidR="00A41BCE" w:rsidRPr="00296EFC" w:rsidTr="00B56F8F">
        <w:tc>
          <w:tcPr>
            <w:tcW w:w="6629" w:type="dxa"/>
          </w:tcPr>
          <w:p w:rsidR="00A41BCE" w:rsidRPr="00296EFC" w:rsidRDefault="00A41BCE" w:rsidP="00B56F8F">
            <w:pPr>
              <w:jc w:val="both"/>
              <w:rPr>
                <w:rFonts w:ascii="Arial" w:hAnsi="Arial" w:cs="Arial"/>
              </w:rPr>
            </w:pPr>
            <w:r w:rsidRPr="00296EFC">
              <w:rPr>
                <w:rFonts w:ascii="Arial" w:hAnsi="Arial" w:cs="Arial"/>
              </w:rPr>
              <w:t>Noise (over 80dBA)</w:t>
            </w:r>
          </w:p>
        </w:tc>
        <w:tc>
          <w:tcPr>
            <w:tcW w:w="709" w:type="dxa"/>
          </w:tcPr>
          <w:p w:rsidR="00A41BCE" w:rsidRPr="00296EFC" w:rsidRDefault="00A41BCE" w:rsidP="00B56F8F">
            <w:pPr>
              <w:jc w:val="both"/>
              <w:rPr>
                <w:rFonts w:ascii="Arial" w:hAnsi="Arial" w:cs="Arial"/>
              </w:rPr>
            </w:pPr>
            <w:r w:rsidRPr="00296EFC">
              <w:rPr>
                <w:rFonts w:ascii="Arial" w:hAnsi="Arial" w:cs="Arial"/>
              </w:rPr>
              <w:t>N</w:t>
            </w:r>
          </w:p>
        </w:tc>
        <w:tc>
          <w:tcPr>
            <w:tcW w:w="770" w:type="dxa"/>
          </w:tcPr>
          <w:p w:rsidR="00A41BCE" w:rsidRPr="00296EFC" w:rsidRDefault="00A41BCE" w:rsidP="00B56F8F">
            <w:pPr>
              <w:jc w:val="both"/>
              <w:rPr>
                <w:rFonts w:ascii="Arial" w:hAnsi="Arial" w:cs="Arial"/>
              </w:rPr>
            </w:pPr>
          </w:p>
        </w:tc>
        <w:tc>
          <w:tcPr>
            <w:tcW w:w="789" w:type="dxa"/>
          </w:tcPr>
          <w:p w:rsidR="00A41BCE" w:rsidRPr="00296EFC" w:rsidRDefault="00A41BCE" w:rsidP="00B56F8F">
            <w:pPr>
              <w:jc w:val="both"/>
              <w:rPr>
                <w:rFonts w:ascii="Arial" w:hAnsi="Arial" w:cs="Arial"/>
              </w:rPr>
            </w:pPr>
          </w:p>
        </w:tc>
        <w:tc>
          <w:tcPr>
            <w:tcW w:w="709" w:type="dxa"/>
          </w:tcPr>
          <w:p w:rsidR="00A41BCE" w:rsidRPr="00296EFC" w:rsidRDefault="00A41BCE" w:rsidP="00B56F8F">
            <w:pPr>
              <w:jc w:val="both"/>
              <w:rPr>
                <w:rFonts w:ascii="Arial" w:hAnsi="Arial" w:cs="Arial"/>
              </w:rPr>
            </w:pPr>
          </w:p>
        </w:tc>
        <w:tc>
          <w:tcPr>
            <w:tcW w:w="708" w:type="dxa"/>
          </w:tcPr>
          <w:p w:rsidR="00A41BCE" w:rsidRPr="00296EFC" w:rsidRDefault="00A41BCE" w:rsidP="00B56F8F">
            <w:pPr>
              <w:jc w:val="both"/>
              <w:rPr>
                <w:rFonts w:ascii="Arial" w:hAnsi="Arial" w:cs="Arial"/>
              </w:rPr>
            </w:pPr>
          </w:p>
        </w:tc>
      </w:tr>
      <w:tr w:rsidR="00A41BCE" w:rsidRPr="00296EFC" w:rsidTr="00B56F8F">
        <w:tc>
          <w:tcPr>
            <w:tcW w:w="6629" w:type="dxa"/>
            <w:tcBorders>
              <w:bottom w:val="single" w:sz="4" w:space="0" w:color="auto"/>
            </w:tcBorders>
          </w:tcPr>
          <w:p w:rsidR="00A41BCE" w:rsidRPr="00296EFC" w:rsidRDefault="00A41BCE" w:rsidP="00B56F8F">
            <w:pPr>
              <w:jc w:val="both"/>
              <w:rPr>
                <w:rFonts w:ascii="Arial" w:hAnsi="Arial" w:cs="Arial"/>
              </w:rPr>
            </w:pPr>
            <w:r w:rsidRPr="00296EFC">
              <w:rPr>
                <w:rFonts w:ascii="Arial" w:hAnsi="Arial" w:cs="Arial"/>
              </w:rPr>
              <w:t>Handheld vibration tools (=&gt;2.5 m/s2)</w:t>
            </w:r>
          </w:p>
        </w:tc>
        <w:tc>
          <w:tcPr>
            <w:tcW w:w="709" w:type="dxa"/>
            <w:tcBorders>
              <w:bottom w:val="single" w:sz="4" w:space="0" w:color="auto"/>
            </w:tcBorders>
          </w:tcPr>
          <w:p w:rsidR="00A41BCE" w:rsidRPr="00296EFC" w:rsidRDefault="00A41BCE" w:rsidP="00B56F8F">
            <w:pPr>
              <w:jc w:val="both"/>
              <w:rPr>
                <w:rFonts w:ascii="Arial" w:hAnsi="Arial" w:cs="Arial"/>
              </w:rPr>
            </w:pPr>
            <w:r w:rsidRPr="00296EFC">
              <w:rPr>
                <w:rFonts w:ascii="Arial" w:hAnsi="Arial" w:cs="Arial"/>
              </w:rPr>
              <w:t>N</w:t>
            </w:r>
          </w:p>
        </w:tc>
        <w:tc>
          <w:tcPr>
            <w:tcW w:w="770" w:type="dxa"/>
            <w:tcBorders>
              <w:bottom w:val="single" w:sz="4" w:space="0" w:color="auto"/>
            </w:tcBorders>
          </w:tcPr>
          <w:p w:rsidR="00A41BCE" w:rsidRPr="00296EFC" w:rsidRDefault="00A41BCE" w:rsidP="00B56F8F">
            <w:pPr>
              <w:jc w:val="both"/>
              <w:rPr>
                <w:rFonts w:ascii="Arial" w:hAnsi="Arial" w:cs="Arial"/>
              </w:rPr>
            </w:pPr>
          </w:p>
        </w:tc>
        <w:tc>
          <w:tcPr>
            <w:tcW w:w="789" w:type="dxa"/>
            <w:tcBorders>
              <w:bottom w:val="single" w:sz="4" w:space="0" w:color="auto"/>
            </w:tcBorders>
          </w:tcPr>
          <w:p w:rsidR="00A41BCE" w:rsidRPr="00296EFC" w:rsidRDefault="00A41BCE" w:rsidP="00B56F8F">
            <w:pPr>
              <w:jc w:val="both"/>
              <w:rPr>
                <w:rFonts w:ascii="Arial" w:hAnsi="Arial" w:cs="Arial"/>
              </w:rPr>
            </w:pPr>
          </w:p>
        </w:tc>
        <w:tc>
          <w:tcPr>
            <w:tcW w:w="709" w:type="dxa"/>
            <w:tcBorders>
              <w:bottom w:val="single" w:sz="4" w:space="0" w:color="auto"/>
            </w:tcBorders>
          </w:tcPr>
          <w:p w:rsidR="00A41BCE" w:rsidRPr="00296EFC" w:rsidRDefault="00A41BCE" w:rsidP="00B56F8F">
            <w:pPr>
              <w:jc w:val="both"/>
              <w:rPr>
                <w:rFonts w:ascii="Arial" w:hAnsi="Arial" w:cs="Arial"/>
              </w:rPr>
            </w:pPr>
          </w:p>
        </w:tc>
        <w:tc>
          <w:tcPr>
            <w:tcW w:w="708" w:type="dxa"/>
            <w:tcBorders>
              <w:bottom w:val="single" w:sz="4" w:space="0" w:color="auto"/>
            </w:tcBorders>
          </w:tcPr>
          <w:p w:rsidR="00A41BCE" w:rsidRPr="00296EFC" w:rsidRDefault="00A41BCE" w:rsidP="00B56F8F">
            <w:pPr>
              <w:jc w:val="both"/>
              <w:rPr>
                <w:rFonts w:ascii="Arial" w:hAnsi="Arial" w:cs="Arial"/>
              </w:rPr>
            </w:pPr>
          </w:p>
        </w:tc>
      </w:tr>
      <w:tr w:rsidR="00A41BCE" w:rsidRPr="00296EFC" w:rsidTr="00B56F8F">
        <w:tc>
          <w:tcPr>
            <w:tcW w:w="10314" w:type="dxa"/>
            <w:gridSpan w:val="6"/>
          </w:tcPr>
          <w:p w:rsidR="00A41BCE" w:rsidRPr="00296EFC" w:rsidRDefault="00A41BCE" w:rsidP="00B56F8F">
            <w:pPr>
              <w:jc w:val="both"/>
              <w:rPr>
                <w:rFonts w:ascii="Arial" w:hAnsi="Arial" w:cs="Arial"/>
                <w:b/>
                <w:color w:val="FFFFFF" w:themeColor="background1"/>
              </w:rPr>
            </w:pPr>
          </w:p>
        </w:tc>
      </w:tr>
      <w:tr w:rsidR="00A41BCE" w:rsidRPr="00296EFC" w:rsidTr="00B56F8F">
        <w:tc>
          <w:tcPr>
            <w:tcW w:w="7338" w:type="dxa"/>
            <w:gridSpan w:val="2"/>
            <w:shd w:val="clear" w:color="auto" w:fill="002060"/>
          </w:tcPr>
          <w:p w:rsidR="00A41BCE" w:rsidRPr="00296EFC" w:rsidRDefault="00A41BCE" w:rsidP="00B56F8F">
            <w:pPr>
              <w:jc w:val="both"/>
              <w:rPr>
                <w:rFonts w:ascii="Arial" w:hAnsi="Arial" w:cs="Arial"/>
                <w:color w:val="002060"/>
              </w:rPr>
            </w:pPr>
            <w:r w:rsidRPr="00296EFC">
              <w:rPr>
                <w:rFonts w:ascii="Arial" w:hAnsi="Arial" w:cs="Arial"/>
                <w:b/>
                <w:color w:val="FFFFFF" w:themeColor="background1"/>
              </w:rPr>
              <w:t>Other General Hazards / Risks</w:t>
            </w:r>
          </w:p>
        </w:tc>
        <w:tc>
          <w:tcPr>
            <w:tcW w:w="770" w:type="dxa"/>
            <w:shd w:val="clear" w:color="auto" w:fill="002060"/>
          </w:tcPr>
          <w:p w:rsidR="00A41BCE" w:rsidRPr="00296EFC" w:rsidRDefault="00A41BCE" w:rsidP="00B56F8F">
            <w:pPr>
              <w:jc w:val="both"/>
              <w:rPr>
                <w:rFonts w:ascii="Arial" w:hAnsi="Arial" w:cs="Arial"/>
                <w:b/>
                <w:color w:val="FFFFFF" w:themeColor="background1"/>
              </w:rPr>
            </w:pPr>
          </w:p>
        </w:tc>
        <w:tc>
          <w:tcPr>
            <w:tcW w:w="789" w:type="dxa"/>
            <w:shd w:val="clear" w:color="auto" w:fill="002060"/>
          </w:tcPr>
          <w:p w:rsidR="00A41BCE" w:rsidRPr="00296EFC" w:rsidRDefault="00A41BCE" w:rsidP="00B56F8F">
            <w:pPr>
              <w:jc w:val="both"/>
              <w:rPr>
                <w:rFonts w:ascii="Arial" w:hAnsi="Arial" w:cs="Arial"/>
                <w:b/>
                <w:color w:val="FFFFFF" w:themeColor="background1"/>
              </w:rPr>
            </w:pPr>
          </w:p>
        </w:tc>
        <w:tc>
          <w:tcPr>
            <w:tcW w:w="709" w:type="dxa"/>
            <w:shd w:val="clear" w:color="auto" w:fill="002060"/>
          </w:tcPr>
          <w:p w:rsidR="00A41BCE" w:rsidRPr="00296EFC" w:rsidRDefault="00A41BCE" w:rsidP="00B56F8F">
            <w:pPr>
              <w:jc w:val="both"/>
              <w:rPr>
                <w:rFonts w:ascii="Arial" w:hAnsi="Arial" w:cs="Arial"/>
                <w:b/>
                <w:color w:val="FFFFFF" w:themeColor="background1"/>
              </w:rPr>
            </w:pPr>
          </w:p>
        </w:tc>
        <w:tc>
          <w:tcPr>
            <w:tcW w:w="708" w:type="dxa"/>
            <w:shd w:val="clear" w:color="auto" w:fill="002060"/>
          </w:tcPr>
          <w:p w:rsidR="00A41BCE" w:rsidRPr="00296EFC" w:rsidRDefault="00A41BCE" w:rsidP="00B56F8F">
            <w:pPr>
              <w:jc w:val="both"/>
              <w:rPr>
                <w:rFonts w:ascii="Arial" w:hAnsi="Arial" w:cs="Arial"/>
                <w:b/>
                <w:color w:val="FFFFFF" w:themeColor="background1"/>
              </w:rPr>
            </w:pPr>
          </w:p>
        </w:tc>
      </w:tr>
      <w:tr w:rsidR="00A41BCE" w:rsidRPr="00296EFC" w:rsidTr="00B56F8F">
        <w:tc>
          <w:tcPr>
            <w:tcW w:w="6629" w:type="dxa"/>
          </w:tcPr>
          <w:p w:rsidR="00A41BCE" w:rsidRPr="00296EFC" w:rsidRDefault="00A41BCE" w:rsidP="00B56F8F">
            <w:pPr>
              <w:jc w:val="both"/>
              <w:rPr>
                <w:rFonts w:ascii="Arial" w:hAnsi="Arial" w:cs="Arial"/>
              </w:rPr>
            </w:pPr>
            <w:r w:rsidRPr="00296EFC">
              <w:rPr>
                <w:rFonts w:ascii="Arial" w:hAnsi="Arial" w:cs="Arial"/>
              </w:rPr>
              <w:t>VDU use (&gt;1 hour daily)</w:t>
            </w:r>
          </w:p>
        </w:tc>
        <w:tc>
          <w:tcPr>
            <w:tcW w:w="709" w:type="dxa"/>
          </w:tcPr>
          <w:p w:rsidR="00A41BCE" w:rsidRPr="00296EFC" w:rsidRDefault="00A41BCE" w:rsidP="00B56F8F">
            <w:pPr>
              <w:jc w:val="both"/>
              <w:rPr>
                <w:rFonts w:ascii="Arial" w:hAnsi="Arial" w:cs="Arial"/>
              </w:rPr>
            </w:pPr>
            <w:r w:rsidRPr="00296EFC">
              <w:rPr>
                <w:rFonts w:ascii="Arial" w:hAnsi="Arial" w:cs="Arial"/>
              </w:rPr>
              <w:t>Y</w:t>
            </w:r>
          </w:p>
        </w:tc>
        <w:tc>
          <w:tcPr>
            <w:tcW w:w="770" w:type="dxa"/>
          </w:tcPr>
          <w:p w:rsidR="00A41BCE" w:rsidRPr="00296EFC" w:rsidRDefault="00A41BCE" w:rsidP="00B56F8F">
            <w:pPr>
              <w:jc w:val="both"/>
              <w:rPr>
                <w:rFonts w:ascii="Arial" w:hAnsi="Arial" w:cs="Arial"/>
              </w:rPr>
            </w:pPr>
          </w:p>
        </w:tc>
        <w:tc>
          <w:tcPr>
            <w:tcW w:w="789" w:type="dxa"/>
          </w:tcPr>
          <w:p w:rsidR="00A41BCE" w:rsidRPr="00296EFC" w:rsidRDefault="00A41BCE" w:rsidP="00B56F8F">
            <w:pPr>
              <w:jc w:val="both"/>
              <w:rPr>
                <w:rFonts w:ascii="Arial" w:hAnsi="Arial" w:cs="Arial"/>
              </w:rPr>
            </w:pPr>
          </w:p>
        </w:tc>
        <w:tc>
          <w:tcPr>
            <w:tcW w:w="709" w:type="dxa"/>
          </w:tcPr>
          <w:p w:rsidR="00A41BCE" w:rsidRPr="00296EFC" w:rsidRDefault="00A41BCE" w:rsidP="00B56F8F">
            <w:pPr>
              <w:jc w:val="both"/>
              <w:rPr>
                <w:rFonts w:ascii="Arial" w:hAnsi="Arial" w:cs="Arial"/>
              </w:rPr>
            </w:pPr>
          </w:p>
        </w:tc>
        <w:tc>
          <w:tcPr>
            <w:tcW w:w="708" w:type="dxa"/>
          </w:tcPr>
          <w:p w:rsidR="00A41BCE" w:rsidRPr="00296EFC" w:rsidRDefault="00A41BCE" w:rsidP="00B56F8F">
            <w:pPr>
              <w:jc w:val="both"/>
              <w:rPr>
                <w:rFonts w:ascii="Arial" w:hAnsi="Arial" w:cs="Arial"/>
              </w:rPr>
            </w:pPr>
            <w:r w:rsidRPr="00296EFC">
              <w:rPr>
                <w:rFonts w:ascii="Arial" w:hAnsi="Arial" w:cs="Arial"/>
              </w:rPr>
              <w:t>X</w:t>
            </w:r>
          </w:p>
        </w:tc>
      </w:tr>
      <w:tr w:rsidR="00A41BCE" w:rsidRPr="00296EFC" w:rsidTr="00B56F8F">
        <w:tc>
          <w:tcPr>
            <w:tcW w:w="6629" w:type="dxa"/>
            <w:vAlign w:val="bottom"/>
          </w:tcPr>
          <w:p w:rsidR="00A41BCE" w:rsidRPr="00296EFC" w:rsidRDefault="00A41BCE" w:rsidP="00B56F8F">
            <w:pPr>
              <w:jc w:val="both"/>
              <w:rPr>
                <w:rFonts w:ascii="Arial" w:hAnsi="Arial" w:cs="Arial"/>
                <w:color w:val="000000"/>
              </w:rPr>
            </w:pPr>
            <w:r w:rsidRPr="00296EFC">
              <w:rPr>
                <w:rFonts w:ascii="Arial" w:hAnsi="Arial" w:cs="Arial"/>
                <w:color w:val="000000"/>
              </w:rPr>
              <w:lastRenderedPageBreak/>
              <w:t>Heavy manual handling (&gt;10kg)</w:t>
            </w:r>
          </w:p>
        </w:tc>
        <w:tc>
          <w:tcPr>
            <w:tcW w:w="709" w:type="dxa"/>
          </w:tcPr>
          <w:p w:rsidR="00A41BCE" w:rsidRPr="00296EFC" w:rsidRDefault="00A41BCE" w:rsidP="00B56F8F">
            <w:pPr>
              <w:jc w:val="both"/>
              <w:rPr>
                <w:rFonts w:ascii="Arial" w:hAnsi="Arial" w:cs="Arial"/>
              </w:rPr>
            </w:pPr>
            <w:r w:rsidRPr="00296EFC">
              <w:rPr>
                <w:rFonts w:ascii="Arial" w:hAnsi="Arial" w:cs="Arial"/>
              </w:rPr>
              <w:t>Y</w:t>
            </w:r>
          </w:p>
        </w:tc>
        <w:tc>
          <w:tcPr>
            <w:tcW w:w="770" w:type="dxa"/>
          </w:tcPr>
          <w:p w:rsidR="00A41BCE" w:rsidRPr="00296EFC" w:rsidRDefault="00A41BCE" w:rsidP="00B56F8F">
            <w:pPr>
              <w:jc w:val="both"/>
              <w:rPr>
                <w:rFonts w:ascii="Arial" w:hAnsi="Arial" w:cs="Arial"/>
              </w:rPr>
            </w:pPr>
          </w:p>
        </w:tc>
        <w:tc>
          <w:tcPr>
            <w:tcW w:w="789" w:type="dxa"/>
          </w:tcPr>
          <w:p w:rsidR="00A41BCE" w:rsidRPr="00296EFC" w:rsidRDefault="00A41BCE" w:rsidP="00B56F8F">
            <w:pPr>
              <w:jc w:val="both"/>
              <w:rPr>
                <w:rFonts w:ascii="Arial" w:hAnsi="Arial" w:cs="Arial"/>
              </w:rPr>
            </w:pPr>
            <w:r w:rsidRPr="00296EFC">
              <w:rPr>
                <w:rFonts w:ascii="Arial" w:hAnsi="Arial" w:cs="Arial"/>
              </w:rPr>
              <w:t>X</w:t>
            </w:r>
          </w:p>
        </w:tc>
        <w:tc>
          <w:tcPr>
            <w:tcW w:w="709" w:type="dxa"/>
          </w:tcPr>
          <w:p w:rsidR="00A41BCE" w:rsidRPr="00296EFC" w:rsidRDefault="00A41BCE" w:rsidP="00B56F8F">
            <w:pPr>
              <w:jc w:val="both"/>
              <w:rPr>
                <w:rFonts w:ascii="Arial" w:hAnsi="Arial" w:cs="Arial"/>
              </w:rPr>
            </w:pPr>
          </w:p>
        </w:tc>
        <w:tc>
          <w:tcPr>
            <w:tcW w:w="708" w:type="dxa"/>
          </w:tcPr>
          <w:p w:rsidR="00A41BCE" w:rsidRPr="00296EFC" w:rsidRDefault="00A41BCE" w:rsidP="00B56F8F">
            <w:pPr>
              <w:jc w:val="both"/>
              <w:rPr>
                <w:rFonts w:ascii="Arial" w:hAnsi="Arial" w:cs="Arial"/>
              </w:rPr>
            </w:pPr>
          </w:p>
        </w:tc>
      </w:tr>
      <w:tr w:rsidR="00A41BCE" w:rsidRPr="00296EFC" w:rsidTr="00B56F8F">
        <w:tc>
          <w:tcPr>
            <w:tcW w:w="6629" w:type="dxa"/>
            <w:vAlign w:val="bottom"/>
          </w:tcPr>
          <w:p w:rsidR="00A41BCE" w:rsidRPr="00296EFC" w:rsidRDefault="00A41BCE" w:rsidP="00B56F8F">
            <w:pPr>
              <w:jc w:val="both"/>
              <w:rPr>
                <w:rFonts w:ascii="Arial" w:hAnsi="Arial" w:cs="Arial"/>
                <w:color w:val="000000"/>
              </w:rPr>
            </w:pPr>
            <w:r w:rsidRPr="00296EFC">
              <w:rPr>
                <w:rFonts w:ascii="Arial" w:hAnsi="Arial" w:cs="Arial"/>
                <w:color w:val="000000"/>
              </w:rPr>
              <w:t>Driving</w:t>
            </w:r>
          </w:p>
        </w:tc>
        <w:tc>
          <w:tcPr>
            <w:tcW w:w="709" w:type="dxa"/>
          </w:tcPr>
          <w:p w:rsidR="00A41BCE" w:rsidRPr="00296EFC" w:rsidRDefault="00A41BCE" w:rsidP="00B56F8F">
            <w:pPr>
              <w:jc w:val="both"/>
              <w:rPr>
                <w:rFonts w:ascii="Arial" w:hAnsi="Arial" w:cs="Arial"/>
              </w:rPr>
            </w:pPr>
            <w:r w:rsidRPr="00296EFC">
              <w:rPr>
                <w:rFonts w:ascii="Arial" w:hAnsi="Arial" w:cs="Arial"/>
              </w:rPr>
              <w:t>Y</w:t>
            </w:r>
          </w:p>
        </w:tc>
        <w:tc>
          <w:tcPr>
            <w:tcW w:w="770" w:type="dxa"/>
          </w:tcPr>
          <w:p w:rsidR="00A41BCE" w:rsidRPr="00296EFC" w:rsidRDefault="00A41BCE" w:rsidP="00B56F8F">
            <w:pPr>
              <w:jc w:val="both"/>
              <w:rPr>
                <w:rFonts w:ascii="Arial" w:hAnsi="Arial" w:cs="Arial"/>
              </w:rPr>
            </w:pPr>
          </w:p>
        </w:tc>
        <w:tc>
          <w:tcPr>
            <w:tcW w:w="789" w:type="dxa"/>
          </w:tcPr>
          <w:p w:rsidR="00A41BCE" w:rsidRPr="00296EFC" w:rsidRDefault="00A41BCE" w:rsidP="00B56F8F">
            <w:pPr>
              <w:jc w:val="both"/>
              <w:rPr>
                <w:rFonts w:ascii="Arial" w:hAnsi="Arial" w:cs="Arial"/>
              </w:rPr>
            </w:pPr>
            <w:r w:rsidRPr="00296EFC">
              <w:rPr>
                <w:rFonts w:ascii="Arial" w:hAnsi="Arial" w:cs="Arial"/>
              </w:rPr>
              <w:t>X</w:t>
            </w:r>
          </w:p>
        </w:tc>
        <w:tc>
          <w:tcPr>
            <w:tcW w:w="709" w:type="dxa"/>
          </w:tcPr>
          <w:p w:rsidR="00A41BCE" w:rsidRPr="00296EFC" w:rsidRDefault="00A41BCE" w:rsidP="00B56F8F">
            <w:pPr>
              <w:jc w:val="both"/>
              <w:rPr>
                <w:rFonts w:ascii="Arial" w:hAnsi="Arial" w:cs="Arial"/>
              </w:rPr>
            </w:pPr>
          </w:p>
        </w:tc>
        <w:tc>
          <w:tcPr>
            <w:tcW w:w="708" w:type="dxa"/>
          </w:tcPr>
          <w:p w:rsidR="00A41BCE" w:rsidRPr="00296EFC" w:rsidRDefault="00A41BCE" w:rsidP="00B56F8F">
            <w:pPr>
              <w:jc w:val="both"/>
              <w:rPr>
                <w:rFonts w:ascii="Arial" w:hAnsi="Arial" w:cs="Arial"/>
              </w:rPr>
            </w:pPr>
          </w:p>
        </w:tc>
      </w:tr>
      <w:tr w:rsidR="00A41BCE" w:rsidRPr="00296EFC" w:rsidTr="00B56F8F">
        <w:tc>
          <w:tcPr>
            <w:tcW w:w="6629" w:type="dxa"/>
          </w:tcPr>
          <w:p w:rsidR="00A41BCE" w:rsidRPr="00296EFC" w:rsidRDefault="00A41BCE" w:rsidP="00B56F8F">
            <w:pPr>
              <w:jc w:val="both"/>
              <w:rPr>
                <w:rFonts w:ascii="Arial" w:hAnsi="Arial" w:cs="Arial"/>
              </w:rPr>
            </w:pPr>
            <w:r w:rsidRPr="00296EFC">
              <w:rPr>
                <w:rFonts w:ascii="Arial" w:hAnsi="Arial" w:cs="Arial"/>
              </w:rPr>
              <w:t>Food handling</w:t>
            </w:r>
          </w:p>
        </w:tc>
        <w:tc>
          <w:tcPr>
            <w:tcW w:w="709" w:type="dxa"/>
          </w:tcPr>
          <w:p w:rsidR="00A41BCE" w:rsidRPr="00296EFC" w:rsidRDefault="00A41BCE" w:rsidP="00B56F8F">
            <w:pPr>
              <w:jc w:val="both"/>
              <w:rPr>
                <w:rFonts w:ascii="Arial" w:hAnsi="Arial" w:cs="Arial"/>
              </w:rPr>
            </w:pPr>
            <w:r w:rsidRPr="00296EFC">
              <w:rPr>
                <w:rFonts w:ascii="Arial" w:hAnsi="Arial" w:cs="Arial"/>
              </w:rPr>
              <w:t>Y</w:t>
            </w:r>
          </w:p>
        </w:tc>
        <w:tc>
          <w:tcPr>
            <w:tcW w:w="770" w:type="dxa"/>
          </w:tcPr>
          <w:p w:rsidR="00A41BCE" w:rsidRPr="00296EFC" w:rsidRDefault="00A41BCE" w:rsidP="00B56F8F">
            <w:pPr>
              <w:jc w:val="both"/>
              <w:rPr>
                <w:rFonts w:ascii="Arial" w:hAnsi="Arial" w:cs="Arial"/>
              </w:rPr>
            </w:pPr>
            <w:r w:rsidRPr="00296EFC">
              <w:rPr>
                <w:rFonts w:ascii="Arial" w:hAnsi="Arial" w:cs="Arial"/>
              </w:rPr>
              <w:t>X</w:t>
            </w:r>
          </w:p>
        </w:tc>
        <w:tc>
          <w:tcPr>
            <w:tcW w:w="789" w:type="dxa"/>
          </w:tcPr>
          <w:p w:rsidR="00A41BCE" w:rsidRPr="00296EFC" w:rsidRDefault="00A41BCE" w:rsidP="00B56F8F">
            <w:pPr>
              <w:jc w:val="both"/>
              <w:rPr>
                <w:rFonts w:ascii="Arial" w:hAnsi="Arial" w:cs="Arial"/>
              </w:rPr>
            </w:pPr>
          </w:p>
        </w:tc>
        <w:tc>
          <w:tcPr>
            <w:tcW w:w="709" w:type="dxa"/>
          </w:tcPr>
          <w:p w:rsidR="00A41BCE" w:rsidRPr="00296EFC" w:rsidRDefault="00A41BCE" w:rsidP="00B56F8F">
            <w:pPr>
              <w:jc w:val="both"/>
              <w:rPr>
                <w:rFonts w:ascii="Arial" w:hAnsi="Arial" w:cs="Arial"/>
              </w:rPr>
            </w:pPr>
          </w:p>
        </w:tc>
        <w:tc>
          <w:tcPr>
            <w:tcW w:w="708" w:type="dxa"/>
          </w:tcPr>
          <w:p w:rsidR="00A41BCE" w:rsidRPr="00296EFC" w:rsidRDefault="00A41BCE" w:rsidP="00B56F8F">
            <w:pPr>
              <w:jc w:val="both"/>
              <w:rPr>
                <w:rFonts w:ascii="Arial" w:hAnsi="Arial" w:cs="Arial"/>
              </w:rPr>
            </w:pPr>
          </w:p>
        </w:tc>
      </w:tr>
      <w:tr w:rsidR="00A41BCE" w:rsidRPr="00296EFC" w:rsidTr="00B56F8F">
        <w:tc>
          <w:tcPr>
            <w:tcW w:w="6629" w:type="dxa"/>
          </w:tcPr>
          <w:p w:rsidR="00A41BCE" w:rsidRPr="00296EFC" w:rsidRDefault="00A41BCE" w:rsidP="00B56F8F">
            <w:pPr>
              <w:jc w:val="both"/>
              <w:rPr>
                <w:rFonts w:ascii="Arial" w:hAnsi="Arial" w:cs="Arial"/>
              </w:rPr>
            </w:pPr>
            <w:r w:rsidRPr="00296EFC">
              <w:rPr>
                <w:rFonts w:ascii="Arial" w:hAnsi="Arial" w:cs="Arial"/>
              </w:rPr>
              <w:t>Night working</w:t>
            </w:r>
          </w:p>
        </w:tc>
        <w:tc>
          <w:tcPr>
            <w:tcW w:w="709" w:type="dxa"/>
          </w:tcPr>
          <w:p w:rsidR="00A41BCE" w:rsidRPr="00296EFC" w:rsidRDefault="00A41BCE" w:rsidP="00B56F8F">
            <w:pPr>
              <w:jc w:val="both"/>
              <w:rPr>
                <w:rFonts w:ascii="Arial" w:hAnsi="Arial" w:cs="Arial"/>
              </w:rPr>
            </w:pPr>
            <w:r w:rsidRPr="00296EFC">
              <w:rPr>
                <w:rFonts w:ascii="Arial" w:hAnsi="Arial" w:cs="Arial"/>
              </w:rPr>
              <w:t>Y</w:t>
            </w:r>
          </w:p>
        </w:tc>
        <w:tc>
          <w:tcPr>
            <w:tcW w:w="770" w:type="dxa"/>
          </w:tcPr>
          <w:p w:rsidR="00A41BCE" w:rsidRPr="00296EFC" w:rsidRDefault="00A41BCE" w:rsidP="00B56F8F">
            <w:pPr>
              <w:jc w:val="both"/>
              <w:rPr>
                <w:rFonts w:ascii="Arial" w:hAnsi="Arial" w:cs="Arial"/>
              </w:rPr>
            </w:pPr>
          </w:p>
        </w:tc>
        <w:tc>
          <w:tcPr>
            <w:tcW w:w="789" w:type="dxa"/>
          </w:tcPr>
          <w:p w:rsidR="00A41BCE" w:rsidRPr="00296EFC" w:rsidRDefault="00A41BCE" w:rsidP="00B56F8F">
            <w:pPr>
              <w:jc w:val="both"/>
              <w:rPr>
                <w:rFonts w:ascii="Arial" w:hAnsi="Arial" w:cs="Arial"/>
              </w:rPr>
            </w:pPr>
            <w:r>
              <w:rPr>
                <w:rFonts w:ascii="Arial" w:hAnsi="Arial" w:cs="Arial"/>
              </w:rPr>
              <w:t>X</w:t>
            </w:r>
          </w:p>
        </w:tc>
        <w:tc>
          <w:tcPr>
            <w:tcW w:w="709" w:type="dxa"/>
          </w:tcPr>
          <w:p w:rsidR="00A41BCE" w:rsidRPr="00296EFC" w:rsidRDefault="00A41BCE" w:rsidP="00B56F8F">
            <w:pPr>
              <w:jc w:val="both"/>
              <w:rPr>
                <w:rFonts w:ascii="Arial" w:hAnsi="Arial" w:cs="Arial"/>
              </w:rPr>
            </w:pPr>
          </w:p>
        </w:tc>
        <w:tc>
          <w:tcPr>
            <w:tcW w:w="708" w:type="dxa"/>
          </w:tcPr>
          <w:p w:rsidR="00A41BCE" w:rsidRPr="00296EFC" w:rsidRDefault="00A41BCE" w:rsidP="00B56F8F">
            <w:pPr>
              <w:jc w:val="both"/>
              <w:rPr>
                <w:rFonts w:ascii="Arial" w:hAnsi="Arial" w:cs="Arial"/>
              </w:rPr>
            </w:pPr>
          </w:p>
        </w:tc>
      </w:tr>
      <w:tr w:rsidR="00A41BCE" w:rsidRPr="00296EFC" w:rsidTr="00B56F8F">
        <w:tc>
          <w:tcPr>
            <w:tcW w:w="6629" w:type="dxa"/>
          </w:tcPr>
          <w:p w:rsidR="00A41BCE" w:rsidRPr="00296EFC" w:rsidRDefault="00A41BCE" w:rsidP="00B56F8F">
            <w:pPr>
              <w:jc w:val="both"/>
              <w:rPr>
                <w:rFonts w:ascii="Arial" w:hAnsi="Arial" w:cs="Arial"/>
              </w:rPr>
            </w:pPr>
            <w:r w:rsidRPr="00296EFC">
              <w:rPr>
                <w:rFonts w:ascii="Arial" w:hAnsi="Arial" w:cs="Arial"/>
              </w:rPr>
              <w:t>Electrical work</w:t>
            </w:r>
          </w:p>
        </w:tc>
        <w:tc>
          <w:tcPr>
            <w:tcW w:w="709" w:type="dxa"/>
          </w:tcPr>
          <w:p w:rsidR="00A41BCE" w:rsidRPr="00296EFC" w:rsidRDefault="00A41BCE" w:rsidP="00B56F8F">
            <w:pPr>
              <w:jc w:val="both"/>
              <w:rPr>
                <w:rFonts w:ascii="Arial" w:hAnsi="Arial" w:cs="Arial"/>
              </w:rPr>
            </w:pPr>
            <w:r w:rsidRPr="00296EFC">
              <w:rPr>
                <w:rFonts w:ascii="Arial" w:hAnsi="Arial" w:cs="Arial"/>
              </w:rPr>
              <w:t>N</w:t>
            </w:r>
          </w:p>
        </w:tc>
        <w:tc>
          <w:tcPr>
            <w:tcW w:w="770" w:type="dxa"/>
          </w:tcPr>
          <w:p w:rsidR="00A41BCE" w:rsidRPr="00296EFC" w:rsidRDefault="00A41BCE" w:rsidP="00B56F8F">
            <w:pPr>
              <w:jc w:val="both"/>
              <w:rPr>
                <w:rFonts w:ascii="Arial" w:hAnsi="Arial" w:cs="Arial"/>
              </w:rPr>
            </w:pPr>
          </w:p>
        </w:tc>
        <w:tc>
          <w:tcPr>
            <w:tcW w:w="789" w:type="dxa"/>
          </w:tcPr>
          <w:p w:rsidR="00A41BCE" w:rsidRPr="00296EFC" w:rsidRDefault="00A41BCE" w:rsidP="00B56F8F">
            <w:pPr>
              <w:jc w:val="both"/>
              <w:rPr>
                <w:rFonts w:ascii="Arial" w:hAnsi="Arial" w:cs="Arial"/>
              </w:rPr>
            </w:pPr>
          </w:p>
        </w:tc>
        <w:tc>
          <w:tcPr>
            <w:tcW w:w="709" w:type="dxa"/>
          </w:tcPr>
          <w:p w:rsidR="00A41BCE" w:rsidRPr="00296EFC" w:rsidRDefault="00A41BCE" w:rsidP="00B56F8F">
            <w:pPr>
              <w:jc w:val="both"/>
              <w:rPr>
                <w:rFonts w:ascii="Arial" w:hAnsi="Arial" w:cs="Arial"/>
              </w:rPr>
            </w:pPr>
          </w:p>
        </w:tc>
        <w:tc>
          <w:tcPr>
            <w:tcW w:w="708" w:type="dxa"/>
          </w:tcPr>
          <w:p w:rsidR="00A41BCE" w:rsidRPr="00296EFC" w:rsidRDefault="00A41BCE" w:rsidP="00B56F8F">
            <w:pPr>
              <w:jc w:val="both"/>
              <w:rPr>
                <w:rFonts w:ascii="Arial" w:hAnsi="Arial" w:cs="Arial"/>
              </w:rPr>
            </w:pPr>
          </w:p>
        </w:tc>
      </w:tr>
      <w:tr w:rsidR="00A41BCE" w:rsidRPr="00296EFC" w:rsidTr="00B56F8F">
        <w:tc>
          <w:tcPr>
            <w:tcW w:w="6629" w:type="dxa"/>
          </w:tcPr>
          <w:p w:rsidR="00A41BCE" w:rsidRPr="00296EFC" w:rsidRDefault="00A41BCE" w:rsidP="00B56F8F">
            <w:pPr>
              <w:jc w:val="both"/>
              <w:rPr>
                <w:rFonts w:ascii="Arial" w:hAnsi="Arial" w:cs="Arial"/>
              </w:rPr>
            </w:pPr>
            <w:r w:rsidRPr="00296EFC">
              <w:rPr>
                <w:rFonts w:ascii="Arial" w:hAnsi="Arial" w:cs="Arial"/>
              </w:rPr>
              <w:t>Physical Effort</w:t>
            </w:r>
          </w:p>
        </w:tc>
        <w:tc>
          <w:tcPr>
            <w:tcW w:w="709" w:type="dxa"/>
          </w:tcPr>
          <w:p w:rsidR="00A41BCE" w:rsidRPr="00296EFC" w:rsidRDefault="00A41BCE" w:rsidP="00B56F8F">
            <w:pPr>
              <w:jc w:val="both"/>
              <w:rPr>
                <w:rFonts w:ascii="Arial" w:hAnsi="Arial" w:cs="Arial"/>
              </w:rPr>
            </w:pPr>
            <w:r w:rsidRPr="00296EFC">
              <w:rPr>
                <w:rFonts w:ascii="Arial" w:hAnsi="Arial" w:cs="Arial"/>
              </w:rPr>
              <w:t>Y</w:t>
            </w:r>
          </w:p>
        </w:tc>
        <w:tc>
          <w:tcPr>
            <w:tcW w:w="770" w:type="dxa"/>
          </w:tcPr>
          <w:p w:rsidR="00A41BCE" w:rsidRPr="00296EFC" w:rsidRDefault="00A41BCE" w:rsidP="00B56F8F">
            <w:pPr>
              <w:jc w:val="both"/>
              <w:rPr>
                <w:rFonts w:ascii="Arial" w:hAnsi="Arial" w:cs="Arial"/>
              </w:rPr>
            </w:pPr>
          </w:p>
        </w:tc>
        <w:tc>
          <w:tcPr>
            <w:tcW w:w="789" w:type="dxa"/>
          </w:tcPr>
          <w:p w:rsidR="00A41BCE" w:rsidRPr="00296EFC" w:rsidRDefault="00A41BCE" w:rsidP="00B56F8F">
            <w:pPr>
              <w:jc w:val="both"/>
              <w:rPr>
                <w:rFonts w:ascii="Arial" w:hAnsi="Arial" w:cs="Arial"/>
              </w:rPr>
            </w:pPr>
          </w:p>
        </w:tc>
        <w:tc>
          <w:tcPr>
            <w:tcW w:w="709" w:type="dxa"/>
          </w:tcPr>
          <w:p w:rsidR="00A41BCE" w:rsidRPr="00296EFC" w:rsidRDefault="00A41BCE" w:rsidP="00B56F8F">
            <w:pPr>
              <w:jc w:val="both"/>
              <w:rPr>
                <w:rFonts w:ascii="Arial" w:hAnsi="Arial" w:cs="Arial"/>
              </w:rPr>
            </w:pPr>
            <w:r w:rsidRPr="00296EFC">
              <w:rPr>
                <w:rFonts w:ascii="Arial" w:hAnsi="Arial" w:cs="Arial"/>
              </w:rPr>
              <w:t>X</w:t>
            </w:r>
          </w:p>
        </w:tc>
        <w:tc>
          <w:tcPr>
            <w:tcW w:w="708" w:type="dxa"/>
          </w:tcPr>
          <w:p w:rsidR="00A41BCE" w:rsidRPr="00296EFC" w:rsidRDefault="00A41BCE" w:rsidP="00B56F8F">
            <w:pPr>
              <w:jc w:val="both"/>
              <w:rPr>
                <w:rFonts w:ascii="Arial" w:hAnsi="Arial" w:cs="Arial"/>
              </w:rPr>
            </w:pPr>
          </w:p>
        </w:tc>
      </w:tr>
      <w:tr w:rsidR="00A41BCE" w:rsidRPr="00296EFC" w:rsidTr="00B56F8F">
        <w:tc>
          <w:tcPr>
            <w:tcW w:w="6629" w:type="dxa"/>
          </w:tcPr>
          <w:p w:rsidR="00A41BCE" w:rsidRPr="00296EFC" w:rsidRDefault="00A41BCE" w:rsidP="00B56F8F">
            <w:pPr>
              <w:jc w:val="both"/>
              <w:rPr>
                <w:rFonts w:ascii="Arial" w:hAnsi="Arial" w:cs="Arial"/>
              </w:rPr>
            </w:pPr>
            <w:r w:rsidRPr="00296EFC">
              <w:rPr>
                <w:rFonts w:ascii="Arial" w:hAnsi="Arial" w:cs="Arial"/>
              </w:rPr>
              <w:t>Mental Effort</w:t>
            </w:r>
          </w:p>
        </w:tc>
        <w:tc>
          <w:tcPr>
            <w:tcW w:w="709" w:type="dxa"/>
          </w:tcPr>
          <w:p w:rsidR="00A41BCE" w:rsidRPr="00296EFC" w:rsidRDefault="00A41BCE" w:rsidP="00B56F8F">
            <w:pPr>
              <w:jc w:val="both"/>
              <w:rPr>
                <w:rFonts w:ascii="Arial" w:hAnsi="Arial" w:cs="Arial"/>
              </w:rPr>
            </w:pPr>
            <w:r w:rsidRPr="00296EFC">
              <w:rPr>
                <w:rFonts w:ascii="Arial" w:hAnsi="Arial" w:cs="Arial"/>
              </w:rPr>
              <w:t>Y</w:t>
            </w:r>
          </w:p>
        </w:tc>
        <w:tc>
          <w:tcPr>
            <w:tcW w:w="770" w:type="dxa"/>
          </w:tcPr>
          <w:p w:rsidR="00A41BCE" w:rsidRPr="00296EFC" w:rsidRDefault="00A41BCE" w:rsidP="00B56F8F">
            <w:pPr>
              <w:jc w:val="both"/>
              <w:rPr>
                <w:rFonts w:ascii="Arial" w:hAnsi="Arial" w:cs="Arial"/>
              </w:rPr>
            </w:pPr>
          </w:p>
        </w:tc>
        <w:tc>
          <w:tcPr>
            <w:tcW w:w="789" w:type="dxa"/>
          </w:tcPr>
          <w:p w:rsidR="00A41BCE" w:rsidRPr="00296EFC" w:rsidRDefault="00A41BCE" w:rsidP="00B56F8F">
            <w:pPr>
              <w:jc w:val="both"/>
              <w:rPr>
                <w:rFonts w:ascii="Arial" w:hAnsi="Arial" w:cs="Arial"/>
              </w:rPr>
            </w:pPr>
          </w:p>
        </w:tc>
        <w:tc>
          <w:tcPr>
            <w:tcW w:w="709" w:type="dxa"/>
          </w:tcPr>
          <w:p w:rsidR="00A41BCE" w:rsidRPr="00296EFC" w:rsidRDefault="00A41BCE" w:rsidP="00B56F8F">
            <w:pPr>
              <w:jc w:val="both"/>
              <w:rPr>
                <w:rFonts w:ascii="Arial" w:hAnsi="Arial" w:cs="Arial"/>
              </w:rPr>
            </w:pPr>
          </w:p>
        </w:tc>
        <w:tc>
          <w:tcPr>
            <w:tcW w:w="708" w:type="dxa"/>
          </w:tcPr>
          <w:p w:rsidR="00A41BCE" w:rsidRPr="00296EFC" w:rsidRDefault="00A41BCE" w:rsidP="00B56F8F">
            <w:pPr>
              <w:jc w:val="both"/>
              <w:rPr>
                <w:rFonts w:ascii="Arial" w:hAnsi="Arial" w:cs="Arial"/>
              </w:rPr>
            </w:pPr>
            <w:r w:rsidRPr="00296EFC">
              <w:rPr>
                <w:rFonts w:ascii="Arial" w:hAnsi="Arial" w:cs="Arial"/>
              </w:rPr>
              <w:t>X</w:t>
            </w:r>
          </w:p>
        </w:tc>
      </w:tr>
      <w:tr w:rsidR="00A41BCE" w:rsidRPr="00296EFC" w:rsidTr="00B56F8F">
        <w:tc>
          <w:tcPr>
            <w:tcW w:w="6629" w:type="dxa"/>
          </w:tcPr>
          <w:p w:rsidR="00A41BCE" w:rsidRPr="00296EFC" w:rsidRDefault="00A41BCE" w:rsidP="00B56F8F">
            <w:pPr>
              <w:jc w:val="both"/>
              <w:rPr>
                <w:rFonts w:ascii="Arial" w:hAnsi="Arial" w:cs="Arial"/>
              </w:rPr>
            </w:pPr>
            <w:r w:rsidRPr="00296EFC">
              <w:rPr>
                <w:rFonts w:ascii="Arial" w:hAnsi="Arial" w:cs="Arial"/>
              </w:rPr>
              <w:t>Emotional Effort</w:t>
            </w:r>
          </w:p>
        </w:tc>
        <w:tc>
          <w:tcPr>
            <w:tcW w:w="709" w:type="dxa"/>
          </w:tcPr>
          <w:p w:rsidR="00A41BCE" w:rsidRPr="00296EFC" w:rsidRDefault="00A41BCE" w:rsidP="00B56F8F">
            <w:pPr>
              <w:jc w:val="both"/>
              <w:rPr>
                <w:rFonts w:ascii="Arial" w:hAnsi="Arial" w:cs="Arial"/>
              </w:rPr>
            </w:pPr>
            <w:r w:rsidRPr="00296EFC">
              <w:rPr>
                <w:rFonts w:ascii="Arial" w:hAnsi="Arial" w:cs="Arial"/>
              </w:rPr>
              <w:t>Y</w:t>
            </w:r>
          </w:p>
        </w:tc>
        <w:tc>
          <w:tcPr>
            <w:tcW w:w="770" w:type="dxa"/>
          </w:tcPr>
          <w:p w:rsidR="00A41BCE" w:rsidRPr="00296EFC" w:rsidRDefault="00A41BCE" w:rsidP="00B56F8F">
            <w:pPr>
              <w:jc w:val="both"/>
              <w:rPr>
                <w:rFonts w:ascii="Arial" w:hAnsi="Arial" w:cs="Arial"/>
              </w:rPr>
            </w:pPr>
          </w:p>
        </w:tc>
        <w:tc>
          <w:tcPr>
            <w:tcW w:w="789" w:type="dxa"/>
          </w:tcPr>
          <w:p w:rsidR="00A41BCE" w:rsidRPr="00296EFC" w:rsidRDefault="00A41BCE" w:rsidP="00B56F8F">
            <w:pPr>
              <w:jc w:val="both"/>
              <w:rPr>
                <w:rFonts w:ascii="Arial" w:hAnsi="Arial" w:cs="Arial"/>
              </w:rPr>
            </w:pPr>
          </w:p>
        </w:tc>
        <w:tc>
          <w:tcPr>
            <w:tcW w:w="709" w:type="dxa"/>
          </w:tcPr>
          <w:p w:rsidR="00A41BCE" w:rsidRPr="00296EFC" w:rsidRDefault="00A41BCE" w:rsidP="00B56F8F">
            <w:pPr>
              <w:jc w:val="both"/>
              <w:rPr>
                <w:rFonts w:ascii="Arial" w:hAnsi="Arial" w:cs="Arial"/>
              </w:rPr>
            </w:pPr>
          </w:p>
        </w:tc>
        <w:tc>
          <w:tcPr>
            <w:tcW w:w="708" w:type="dxa"/>
          </w:tcPr>
          <w:p w:rsidR="00A41BCE" w:rsidRPr="00296EFC" w:rsidRDefault="00A41BCE" w:rsidP="00B56F8F">
            <w:pPr>
              <w:jc w:val="both"/>
              <w:rPr>
                <w:rFonts w:ascii="Arial" w:hAnsi="Arial" w:cs="Arial"/>
              </w:rPr>
            </w:pPr>
            <w:r w:rsidRPr="00296EFC">
              <w:rPr>
                <w:rFonts w:ascii="Arial" w:hAnsi="Arial" w:cs="Arial"/>
              </w:rPr>
              <w:t>X</w:t>
            </w:r>
          </w:p>
        </w:tc>
      </w:tr>
      <w:tr w:rsidR="00A41BCE" w:rsidRPr="00296EFC" w:rsidTr="00B56F8F">
        <w:tc>
          <w:tcPr>
            <w:tcW w:w="6629" w:type="dxa"/>
          </w:tcPr>
          <w:p w:rsidR="00A41BCE" w:rsidRPr="00296EFC" w:rsidRDefault="00A41BCE" w:rsidP="00B56F8F">
            <w:pPr>
              <w:jc w:val="both"/>
              <w:rPr>
                <w:rFonts w:ascii="Arial" w:hAnsi="Arial" w:cs="Arial"/>
              </w:rPr>
            </w:pPr>
            <w:r w:rsidRPr="00296EFC">
              <w:rPr>
                <w:rFonts w:ascii="Arial" w:hAnsi="Arial" w:cs="Arial"/>
              </w:rPr>
              <w:t>Working in isolation</w:t>
            </w:r>
          </w:p>
        </w:tc>
        <w:tc>
          <w:tcPr>
            <w:tcW w:w="709" w:type="dxa"/>
          </w:tcPr>
          <w:p w:rsidR="00A41BCE" w:rsidRPr="00296EFC" w:rsidRDefault="00A41BCE" w:rsidP="00B56F8F">
            <w:pPr>
              <w:jc w:val="both"/>
              <w:rPr>
                <w:rFonts w:ascii="Arial" w:hAnsi="Arial" w:cs="Arial"/>
              </w:rPr>
            </w:pPr>
            <w:r w:rsidRPr="00296EFC">
              <w:rPr>
                <w:rFonts w:ascii="Arial" w:hAnsi="Arial" w:cs="Arial"/>
              </w:rPr>
              <w:t>Y</w:t>
            </w:r>
          </w:p>
        </w:tc>
        <w:tc>
          <w:tcPr>
            <w:tcW w:w="770" w:type="dxa"/>
          </w:tcPr>
          <w:p w:rsidR="00A41BCE" w:rsidRPr="00296EFC" w:rsidRDefault="00A41BCE" w:rsidP="00B56F8F">
            <w:pPr>
              <w:jc w:val="both"/>
              <w:rPr>
                <w:rFonts w:ascii="Arial" w:hAnsi="Arial" w:cs="Arial"/>
              </w:rPr>
            </w:pPr>
          </w:p>
        </w:tc>
        <w:tc>
          <w:tcPr>
            <w:tcW w:w="789" w:type="dxa"/>
          </w:tcPr>
          <w:p w:rsidR="00A41BCE" w:rsidRPr="00296EFC" w:rsidRDefault="00A41BCE" w:rsidP="00B56F8F">
            <w:pPr>
              <w:jc w:val="both"/>
              <w:rPr>
                <w:rFonts w:ascii="Arial" w:hAnsi="Arial" w:cs="Arial"/>
              </w:rPr>
            </w:pPr>
          </w:p>
        </w:tc>
        <w:tc>
          <w:tcPr>
            <w:tcW w:w="709" w:type="dxa"/>
          </w:tcPr>
          <w:p w:rsidR="00A41BCE" w:rsidRPr="00296EFC" w:rsidRDefault="00A41BCE" w:rsidP="00B56F8F">
            <w:pPr>
              <w:jc w:val="both"/>
              <w:rPr>
                <w:rFonts w:ascii="Arial" w:hAnsi="Arial" w:cs="Arial"/>
              </w:rPr>
            </w:pPr>
          </w:p>
        </w:tc>
        <w:tc>
          <w:tcPr>
            <w:tcW w:w="708" w:type="dxa"/>
          </w:tcPr>
          <w:p w:rsidR="00A41BCE" w:rsidRPr="00296EFC" w:rsidRDefault="00A41BCE" w:rsidP="00B56F8F">
            <w:pPr>
              <w:jc w:val="both"/>
              <w:rPr>
                <w:rFonts w:ascii="Arial" w:hAnsi="Arial" w:cs="Arial"/>
              </w:rPr>
            </w:pPr>
            <w:r w:rsidRPr="00296EFC">
              <w:rPr>
                <w:rFonts w:ascii="Arial" w:hAnsi="Arial" w:cs="Arial"/>
              </w:rPr>
              <w:t>X</w:t>
            </w:r>
          </w:p>
        </w:tc>
      </w:tr>
      <w:tr w:rsidR="00A41BCE" w:rsidRPr="00F607B2" w:rsidTr="00B56F8F">
        <w:tc>
          <w:tcPr>
            <w:tcW w:w="6629" w:type="dxa"/>
            <w:tcBorders>
              <w:bottom w:val="single" w:sz="4" w:space="0" w:color="auto"/>
            </w:tcBorders>
          </w:tcPr>
          <w:p w:rsidR="00A41BCE" w:rsidRPr="00296EFC" w:rsidRDefault="00A41BCE" w:rsidP="00B56F8F">
            <w:pPr>
              <w:jc w:val="both"/>
              <w:rPr>
                <w:rFonts w:ascii="Arial" w:hAnsi="Arial" w:cs="Arial"/>
              </w:rPr>
            </w:pPr>
            <w:r w:rsidRPr="00296EFC">
              <w:rPr>
                <w:rFonts w:ascii="Arial" w:hAnsi="Arial" w:cs="Arial"/>
              </w:rPr>
              <w:t>Challenging behaviours</w:t>
            </w:r>
          </w:p>
        </w:tc>
        <w:tc>
          <w:tcPr>
            <w:tcW w:w="709" w:type="dxa"/>
            <w:tcBorders>
              <w:bottom w:val="single" w:sz="4" w:space="0" w:color="auto"/>
            </w:tcBorders>
          </w:tcPr>
          <w:p w:rsidR="00A41BCE" w:rsidRPr="00296EFC" w:rsidRDefault="00A41BCE" w:rsidP="00B56F8F">
            <w:pPr>
              <w:jc w:val="both"/>
              <w:rPr>
                <w:rFonts w:ascii="Arial" w:hAnsi="Arial" w:cs="Arial"/>
              </w:rPr>
            </w:pPr>
            <w:r w:rsidRPr="00296EFC">
              <w:rPr>
                <w:rFonts w:ascii="Arial" w:hAnsi="Arial" w:cs="Arial"/>
              </w:rPr>
              <w:t>Y</w:t>
            </w:r>
          </w:p>
        </w:tc>
        <w:tc>
          <w:tcPr>
            <w:tcW w:w="770" w:type="dxa"/>
            <w:tcBorders>
              <w:bottom w:val="single" w:sz="4" w:space="0" w:color="auto"/>
            </w:tcBorders>
          </w:tcPr>
          <w:p w:rsidR="00A41BCE" w:rsidRPr="00296EFC" w:rsidRDefault="00A41BCE" w:rsidP="00B56F8F">
            <w:pPr>
              <w:jc w:val="both"/>
              <w:rPr>
                <w:rFonts w:ascii="Arial" w:hAnsi="Arial" w:cs="Arial"/>
              </w:rPr>
            </w:pPr>
          </w:p>
        </w:tc>
        <w:tc>
          <w:tcPr>
            <w:tcW w:w="789" w:type="dxa"/>
            <w:tcBorders>
              <w:bottom w:val="single" w:sz="4" w:space="0" w:color="auto"/>
            </w:tcBorders>
          </w:tcPr>
          <w:p w:rsidR="00A41BCE" w:rsidRPr="00296EFC" w:rsidRDefault="00A41BCE" w:rsidP="00B56F8F">
            <w:pPr>
              <w:jc w:val="both"/>
              <w:rPr>
                <w:rFonts w:ascii="Arial" w:hAnsi="Arial" w:cs="Arial"/>
              </w:rPr>
            </w:pPr>
          </w:p>
        </w:tc>
        <w:tc>
          <w:tcPr>
            <w:tcW w:w="709" w:type="dxa"/>
            <w:tcBorders>
              <w:bottom w:val="single" w:sz="4" w:space="0" w:color="auto"/>
            </w:tcBorders>
          </w:tcPr>
          <w:p w:rsidR="00A41BCE" w:rsidRPr="00296EFC" w:rsidRDefault="00A41BCE" w:rsidP="00B56F8F">
            <w:pPr>
              <w:jc w:val="both"/>
              <w:rPr>
                <w:rFonts w:ascii="Arial" w:hAnsi="Arial" w:cs="Arial"/>
              </w:rPr>
            </w:pPr>
          </w:p>
        </w:tc>
        <w:tc>
          <w:tcPr>
            <w:tcW w:w="708" w:type="dxa"/>
            <w:tcBorders>
              <w:bottom w:val="single" w:sz="4" w:space="0" w:color="auto"/>
            </w:tcBorders>
          </w:tcPr>
          <w:p w:rsidR="00A41BCE" w:rsidRDefault="00A41BCE" w:rsidP="00B56F8F">
            <w:pPr>
              <w:jc w:val="both"/>
              <w:rPr>
                <w:rFonts w:ascii="Arial" w:hAnsi="Arial" w:cs="Arial"/>
              </w:rPr>
            </w:pPr>
            <w:r w:rsidRPr="00296EFC">
              <w:rPr>
                <w:rFonts w:ascii="Arial" w:hAnsi="Arial" w:cs="Arial"/>
              </w:rPr>
              <w:t>X</w:t>
            </w:r>
          </w:p>
        </w:tc>
      </w:tr>
    </w:tbl>
    <w:p w:rsidR="00A41BCE" w:rsidRDefault="00A41BCE" w:rsidP="00A41BCE">
      <w:pPr>
        <w:tabs>
          <w:tab w:val="left" w:pos="1080"/>
        </w:tabs>
        <w:rPr>
          <w:rFonts w:ascii="Arial" w:hAnsi="Arial" w:cs="Arial"/>
        </w:rPr>
      </w:pPr>
    </w:p>
    <w:p w:rsidR="00A41BCE" w:rsidRDefault="00A41BCE"/>
    <w:sectPr w:rsidR="00A41BCE" w:rsidSect="00B05821">
      <w:footerReference w:type="default" r:id="rId10"/>
      <w:pgSz w:w="11906" w:h="16838"/>
      <w:pgMar w:top="962"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7D21F3">
      <w:pPr>
        <w:spacing w:after="0" w:line="240" w:lineRule="auto"/>
      </w:pPr>
      <w:r>
        <w:separator/>
      </w:r>
    </w:p>
  </w:endnote>
  <w:endnote w:type="continuationSeparator" w:id="0">
    <w:p w:rsidR="00000000" w:rsidRDefault="007D2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075D" w:rsidRPr="0052075D" w:rsidRDefault="00A41BCE">
    <w:pPr>
      <w:pStyle w:val="Footer"/>
      <w:rPr>
        <w:rFonts w:ascii="Arial" w:hAnsi="Arial" w:cs="Arial"/>
        <w:sz w:val="20"/>
        <w:szCs w:val="20"/>
      </w:rPr>
    </w:pPr>
    <w:r w:rsidRPr="0052075D">
      <w:rPr>
        <w:rFonts w:ascii="Arial" w:hAnsi="Arial" w:cs="Arial"/>
        <w:sz w:val="20"/>
        <w:szCs w:val="20"/>
      </w:rPr>
      <w:t>JM1044</w:t>
    </w:r>
    <w:r>
      <w:rPr>
        <w:rFonts w:ascii="Arial" w:hAnsi="Arial" w:cs="Arial"/>
        <w:sz w:val="20"/>
        <w:szCs w:val="20"/>
      </w:rPr>
      <w:t xml:space="preserve"> Highly Specialist Therapist</w:t>
    </w:r>
    <w:r w:rsidRPr="0052075D">
      <w:rPr>
        <w:rFonts w:ascii="Arial" w:hAnsi="Arial" w:cs="Arial"/>
        <w:sz w:val="20"/>
        <w:szCs w:val="20"/>
      </w:rPr>
      <w:t xml:space="preserve"> – Matched 29/09/2025, consistency checked 08/10/2025</w:t>
    </w:r>
    <w:r>
      <w:rPr>
        <w:rFonts w:ascii="Arial" w:hAnsi="Arial" w:cs="Arial"/>
        <w:sz w:val="20"/>
        <w:szCs w:val="20"/>
      </w:rPr>
      <w:t>, updated and checked by JE team on 18/01/2026</w:t>
    </w:r>
    <w:r>
      <w:rPr>
        <w:rFonts w:ascii="Arial" w:hAnsi="Arial" w:cs="Arial"/>
        <w:sz w:val="20"/>
        <w:szCs w:val="20"/>
      </w:rPr>
      <w:tab/>
    </w:r>
    <w:r w:rsidRPr="0052075D">
      <w:rPr>
        <w:rFonts w:ascii="Arial" w:hAnsi="Arial" w:cs="Arial"/>
        <w:sz w:val="20"/>
        <w:szCs w:val="20"/>
      </w:rPr>
      <w:tab/>
    </w:r>
    <w:r w:rsidRPr="0052075D">
      <w:rPr>
        <w:rFonts w:ascii="Arial" w:hAnsi="Arial" w:cs="Arial"/>
        <w:sz w:val="20"/>
        <w:szCs w:val="20"/>
      </w:rPr>
      <w:fldChar w:fldCharType="begin"/>
    </w:r>
    <w:r w:rsidRPr="0052075D">
      <w:rPr>
        <w:rFonts w:ascii="Arial" w:hAnsi="Arial" w:cs="Arial"/>
        <w:sz w:val="20"/>
        <w:szCs w:val="20"/>
      </w:rPr>
      <w:instrText xml:space="preserve"> PAGE   \* MERGEFORMAT </w:instrText>
    </w:r>
    <w:r w:rsidRPr="0052075D">
      <w:rPr>
        <w:rFonts w:ascii="Arial" w:hAnsi="Arial" w:cs="Arial"/>
        <w:sz w:val="20"/>
        <w:szCs w:val="20"/>
      </w:rPr>
      <w:fldChar w:fldCharType="separate"/>
    </w:r>
    <w:r w:rsidRPr="0052075D">
      <w:rPr>
        <w:rFonts w:ascii="Arial" w:hAnsi="Arial" w:cs="Arial"/>
        <w:noProof/>
        <w:sz w:val="20"/>
        <w:szCs w:val="20"/>
      </w:rPr>
      <w:t>1</w:t>
    </w:r>
    <w:r w:rsidRPr="0052075D">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7D21F3">
      <w:pPr>
        <w:spacing w:after="0" w:line="240" w:lineRule="auto"/>
      </w:pPr>
      <w:r>
        <w:separator/>
      </w:r>
    </w:p>
  </w:footnote>
  <w:footnote w:type="continuationSeparator" w:id="0">
    <w:p w:rsidR="00000000" w:rsidRDefault="007D21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C7ACC"/>
    <w:multiLevelType w:val="hybridMultilevel"/>
    <w:tmpl w:val="8B026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17161A"/>
    <w:multiLevelType w:val="hybridMultilevel"/>
    <w:tmpl w:val="50786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15631C0"/>
    <w:multiLevelType w:val="hybridMultilevel"/>
    <w:tmpl w:val="7A14A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3F56A9"/>
    <w:multiLevelType w:val="hybridMultilevel"/>
    <w:tmpl w:val="9EFA5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C46B3E"/>
    <w:multiLevelType w:val="hybridMultilevel"/>
    <w:tmpl w:val="03423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09B0051"/>
    <w:multiLevelType w:val="hybridMultilevel"/>
    <w:tmpl w:val="B61CFC0A"/>
    <w:lvl w:ilvl="0" w:tplc="08090001">
      <w:start w:val="1"/>
      <w:numFmt w:val="bullet"/>
      <w:lvlText w:val=""/>
      <w:lvlJc w:val="left"/>
      <w:pPr>
        <w:ind w:left="663" w:hanging="360"/>
      </w:pPr>
      <w:rPr>
        <w:rFonts w:ascii="Symbol" w:hAnsi="Symbol" w:hint="default"/>
      </w:rPr>
    </w:lvl>
    <w:lvl w:ilvl="1" w:tplc="08090003" w:tentative="1">
      <w:start w:val="1"/>
      <w:numFmt w:val="bullet"/>
      <w:lvlText w:val="o"/>
      <w:lvlJc w:val="left"/>
      <w:pPr>
        <w:ind w:left="1383" w:hanging="360"/>
      </w:pPr>
      <w:rPr>
        <w:rFonts w:ascii="Courier New" w:hAnsi="Courier New" w:cs="Courier New" w:hint="default"/>
      </w:rPr>
    </w:lvl>
    <w:lvl w:ilvl="2" w:tplc="08090005" w:tentative="1">
      <w:start w:val="1"/>
      <w:numFmt w:val="bullet"/>
      <w:lvlText w:val=""/>
      <w:lvlJc w:val="left"/>
      <w:pPr>
        <w:ind w:left="2103" w:hanging="360"/>
      </w:pPr>
      <w:rPr>
        <w:rFonts w:ascii="Wingdings" w:hAnsi="Wingdings" w:hint="default"/>
      </w:rPr>
    </w:lvl>
    <w:lvl w:ilvl="3" w:tplc="08090001" w:tentative="1">
      <w:start w:val="1"/>
      <w:numFmt w:val="bullet"/>
      <w:lvlText w:val=""/>
      <w:lvlJc w:val="left"/>
      <w:pPr>
        <w:ind w:left="2823" w:hanging="360"/>
      </w:pPr>
      <w:rPr>
        <w:rFonts w:ascii="Symbol" w:hAnsi="Symbol" w:hint="default"/>
      </w:rPr>
    </w:lvl>
    <w:lvl w:ilvl="4" w:tplc="08090003" w:tentative="1">
      <w:start w:val="1"/>
      <w:numFmt w:val="bullet"/>
      <w:lvlText w:val="o"/>
      <w:lvlJc w:val="left"/>
      <w:pPr>
        <w:ind w:left="3543" w:hanging="360"/>
      </w:pPr>
      <w:rPr>
        <w:rFonts w:ascii="Courier New" w:hAnsi="Courier New" w:cs="Courier New" w:hint="default"/>
      </w:rPr>
    </w:lvl>
    <w:lvl w:ilvl="5" w:tplc="08090005" w:tentative="1">
      <w:start w:val="1"/>
      <w:numFmt w:val="bullet"/>
      <w:lvlText w:val=""/>
      <w:lvlJc w:val="left"/>
      <w:pPr>
        <w:ind w:left="4263" w:hanging="360"/>
      </w:pPr>
      <w:rPr>
        <w:rFonts w:ascii="Wingdings" w:hAnsi="Wingdings" w:hint="default"/>
      </w:rPr>
    </w:lvl>
    <w:lvl w:ilvl="6" w:tplc="08090001" w:tentative="1">
      <w:start w:val="1"/>
      <w:numFmt w:val="bullet"/>
      <w:lvlText w:val=""/>
      <w:lvlJc w:val="left"/>
      <w:pPr>
        <w:ind w:left="4983" w:hanging="360"/>
      </w:pPr>
      <w:rPr>
        <w:rFonts w:ascii="Symbol" w:hAnsi="Symbol" w:hint="default"/>
      </w:rPr>
    </w:lvl>
    <w:lvl w:ilvl="7" w:tplc="08090003" w:tentative="1">
      <w:start w:val="1"/>
      <w:numFmt w:val="bullet"/>
      <w:lvlText w:val="o"/>
      <w:lvlJc w:val="left"/>
      <w:pPr>
        <w:ind w:left="5703" w:hanging="360"/>
      </w:pPr>
      <w:rPr>
        <w:rFonts w:ascii="Courier New" w:hAnsi="Courier New" w:cs="Courier New" w:hint="default"/>
      </w:rPr>
    </w:lvl>
    <w:lvl w:ilvl="8" w:tplc="08090005" w:tentative="1">
      <w:start w:val="1"/>
      <w:numFmt w:val="bullet"/>
      <w:lvlText w:val=""/>
      <w:lvlJc w:val="left"/>
      <w:pPr>
        <w:ind w:left="6423" w:hanging="360"/>
      </w:pPr>
      <w:rPr>
        <w:rFonts w:ascii="Wingdings" w:hAnsi="Wingdings" w:hint="default"/>
      </w:rPr>
    </w:lvl>
  </w:abstractNum>
  <w:abstractNum w:abstractNumId="7" w15:restartNumberingAfterBreak="0">
    <w:nsid w:val="23BE7086"/>
    <w:multiLevelType w:val="hybridMultilevel"/>
    <w:tmpl w:val="0B0C48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719332F"/>
    <w:multiLevelType w:val="hybridMultilevel"/>
    <w:tmpl w:val="AE580C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A2A4955"/>
    <w:multiLevelType w:val="hybridMultilevel"/>
    <w:tmpl w:val="2CF4F9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B7C1A6D"/>
    <w:multiLevelType w:val="hybridMultilevel"/>
    <w:tmpl w:val="E36AF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E778EC"/>
    <w:multiLevelType w:val="hybridMultilevel"/>
    <w:tmpl w:val="9E1A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A62949"/>
    <w:multiLevelType w:val="hybridMultilevel"/>
    <w:tmpl w:val="1144D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5F591CF7"/>
    <w:multiLevelType w:val="hybridMultilevel"/>
    <w:tmpl w:val="EF1A6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472936"/>
    <w:multiLevelType w:val="hybridMultilevel"/>
    <w:tmpl w:val="98604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D605D9"/>
    <w:multiLevelType w:val="hybridMultilevel"/>
    <w:tmpl w:val="8C146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8D0715"/>
    <w:multiLevelType w:val="hybridMultilevel"/>
    <w:tmpl w:val="55D0A4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6BA1C56"/>
    <w:multiLevelType w:val="hybridMultilevel"/>
    <w:tmpl w:val="A1885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C8061C"/>
    <w:multiLevelType w:val="hybridMultilevel"/>
    <w:tmpl w:val="2CB6AF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E012D3D"/>
    <w:multiLevelType w:val="hybridMultilevel"/>
    <w:tmpl w:val="52727818"/>
    <w:lvl w:ilvl="0" w:tplc="91F6127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9"/>
  </w:num>
  <w:num w:numId="3">
    <w:abstractNumId w:val="15"/>
  </w:num>
  <w:num w:numId="4">
    <w:abstractNumId w:val="17"/>
  </w:num>
  <w:num w:numId="5">
    <w:abstractNumId w:val="5"/>
  </w:num>
  <w:num w:numId="6">
    <w:abstractNumId w:val="6"/>
  </w:num>
  <w:num w:numId="7">
    <w:abstractNumId w:val="19"/>
  </w:num>
  <w:num w:numId="8">
    <w:abstractNumId w:val="3"/>
  </w:num>
  <w:num w:numId="9">
    <w:abstractNumId w:val="7"/>
  </w:num>
  <w:num w:numId="10">
    <w:abstractNumId w:val="10"/>
  </w:num>
  <w:num w:numId="11">
    <w:abstractNumId w:val="18"/>
  </w:num>
  <w:num w:numId="12">
    <w:abstractNumId w:val="1"/>
  </w:num>
  <w:num w:numId="13">
    <w:abstractNumId w:val="12"/>
  </w:num>
  <w:num w:numId="14">
    <w:abstractNumId w:val="2"/>
  </w:num>
  <w:num w:numId="15">
    <w:abstractNumId w:val="0"/>
  </w:num>
  <w:num w:numId="16">
    <w:abstractNumId w:val="11"/>
  </w:num>
  <w:num w:numId="17">
    <w:abstractNumId w:val="14"/>
  </w:num>
  <w:num w:numId="18">
    <w:abstractNumId w:val="8"/>
  </w:num>
  <w:num w:numId="19">
    <w:abstractNumId w:val="20"/>
  </w:num>
  <w:num w:numId="20">
    <w:abstractNumId w:val="4"/>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0" w:insDel="0"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BCE"/>
    <w:rsid w:val="007D21F3"/>
    <w:rsid w:val="00A41B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6F08C7-A8EC-43F8-8745-0742FFEB5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1BC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41B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A41BCE"/>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A41BCE"/>
    <w:rPr>
      <w:rFonts w:ascii="Times New Roman" w:eastAsia="Times New Roman" w:hAnsi="Times New Roman" w:cs="Times New Roman"/>
      <w:b/>
      <w:sz w:val="28"/>
      <w:szCs w:val="20"/>
    </w:rPr>
  </w:style>
  <w:style w:type="paragraph" w:styleId="Footer">
    <w:name w:val="footer"/>
    <w:basedOn w:val="Normal"/>
    <w:link w:val="FooterChar"/>
    <w:uiPriority w:val="99"/>
    <w:unhideWhenUsed/>
    <w:rsid w:val="00A41B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1BCE"/>
  </w:style>
  <w:style w:type="paragraph" w:styleId="ListParagraph">
    <w:name w:val="List Paragraph"/>
    <w:basedOn w:val="Normal"/>
    <w:uiPriority w:val="34"/>
    <w:qFormat/>
    <w:rsid w:val="00A41BCE"/>
    <w:pPr>
      <w:ind w:left="720"/>
      <w:contextualSpacing/>
    </w:pPr>
  </w:style>
  <w:style w:type="paragraph" w:customStyle="1" w:styleId="paragraph">
    <w:name w:val="paragraph"/>
    <w:basedOn w:val="Normal"/>
    <w:rsid w:val="00A41BC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41BCE"/>
  </w:style>
  <w:style w:type="character" w:customStyle="1" w:styleId="eop">
    <w:name w:val="eop"/>
    <w:basedOn w:val="DefaultParagraphFont"/>
    <w:rsid w:val="00A41B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cid:image011.jpg@01DC3C25.AC8FBD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2976</Words>
  <Characters>16968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COCKING, Lily (ROYAL DEVON UNIVERSITY HEALTHCARE NHS FOUNDATION TRUST)</dc:creator>
  <cp:keywords/>
  <dc:description/>
  <cp:lastModifiedBy>VINE, Anna (ROYAL DEVON UNIVERSITY HEALTHCARE NHS FOUNDATION TRUST)</cp:lastModifiedBy>
  <cp:revision>2</cp:revision>
  <dcterms:created xsi:type="dcterms:W3CDTF">2026-10-15T14:52:00Z</dcterms:created>
  <dcterms:modified xsi:type="dcterms:W3CDTF">2026-10-15T14:52:00Z</dcterms:modified>
</cp:coreProperties>
</file>