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4C15" w14:textId="77777777" w:rsidR="00213541" w:rsidRPr="006F6A70" w:rsidRDefault="00E559B5" w:rsidP="004B4DA4">
      <w:pPr>
        <w:jc w:val="right"/>
      </w:pPr>
      <w:r w:rsidRPr="006F6A70">
        <w:rPr>
          <w:noProof/>
        </w:rPr>
        <w:drawing>
          <wp:anchor distT="0" distB="0" distL="114300" distR="114300" simplePos="0" relativeHeight="251666432" behindDoc="0" locked="0" layoutInCell="1" allowOverlap="1" wp14:anchorId="2B826CAB" wp14:editId="458F957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A909EB0" w14:textId="77777777" w:rsidR="00884334" w:rsidRPr="006F6A70" w:rsidRDefault="00884334" w:rsidP="00884334">
      <w:pPr>
        <w:spacing w:after="0" w:line="240" w:lineRule="auto"/>
        <w:ind w:left="-567" w:right="-472"/>
        <w:jc w:val="center"/>
        <w:rPr>
          <w:rFonts w:ascii="Arial" w:hAnsi="Arial" w:cs="Arial"/>
          <w:sz w:val="20"/>
        </w:rPr>
      </w:pPr>
    </w:p>
    <w:p w14:paraId="4924B6B4" w14:textId="77777777" w:rsidR="00884334" w:rsidRPr="006F6A70" w:rsidRDefault="00884334" w:rsidP="00884334">
      <w:pPr>
        <w:spacing w:after="0" w:line="240" w:lineRule="auto"/>
        <w:ind w:left="-567" w:right="-472"/>
        <w:jc w:val="center"/>
        <w:rPr>
          <w:rFonts w:ascii="Arial" w:hAnsi="Arial" w:cs="Arial"/>
          <w:sz w:val="40"/>
        </w:rPr>
      </w:pPr>
      <w:r w:rsidRPr="006F6A70">
        <w:rPr>
          <w:rFonts w:ascii="Arial" w:hAnsi="Arial" w:cs="Arial"/>
          <w:sz w:val="40"/>
        </w:rPr>
        <w:t>JOB DESCRIPTION</w:t>
      </w:r>
    </w:p>
    <w:p w14:paraId="2081FF65" w14:textId="77777777" w:rsidR="00884334" w:rsidRPr="006F6A70" w:rsidRDefault="00884334" w:rsidP="000C32E3">
      <w:pPr>
        <w:spacing w:after="0" w:line="240" w:lineRule="auto"/>
        <w:ind w:right="-472" w:firstLine="426"/>
        <w:jc w:val="center"/>
        <w:rPr>
          <w:rFonts w:ascii="Arial" w:hAnsi="Arial" w:cs="Arial"/>
          <w:color w:val="FF0000"/>
        </w:rPr>
      </w:pPr>
    </w:p>
    <w:p w14:paraId="362F7DAA" w14:textId="77777777" w:rsidR="00F607B2" w:rsidRPr="006F6A70"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6F6A70" w14:paraId="04254014" w14:textId="77777777" w:rsidTr="00884334">
        <w:tc>
          <w:tcPr>
            <w:tcW w:w="10206" w:type="dxa"/>
            <w:gridSpan w:val="2"/>
            <w:shd w:val="clear" w:color="auto" w:fill="002060"/>
          </w:tcPr>
          <w:p w14:paraId="56F4B088" w14:textId="77777777" w:rsidR="00213541" w:rsidRPr="006F6A70" w:rsidRDefault="00213541" w:rsidP="00F607B2">
            <w:pPr>
              <w:jc w:val="both"/>
              <w:rPr>
                <w:rFonts w:ascii="Arial" w:hAnsi="Arial" w:cs="Arial"/>
                <w:b/>
              </w:rPr>
            </w:pPr>
            <w:r w:rsidRPr="006F6A70">
              <w:rPr>
                <w:rFonts w:ascii="Arial" w:hAnsi="Arial" w:cs="Arial"/>
                <w:b/>
              </w:rPr>
              <w:t xml:space="preserve">JOB DETAILS </w:t>
            </w:r>
          </w:p>
        </w:tc>
      </w:tr>
      <w:tr w:rsidR="005068C0" w:rsidRPr="006F6A70" w14:paraId="227C6434" w14:textId="77777777" w:rsidTr="00884334">
        <w:tc>
          <w:tcPr>
            <w:tcW w:w="5500" w:type="dxa"/>
          </w:tcPr>
          <w:p w14:paraId="2417FD9C" w14:textId="77777777" w:rsidR="005068C0" w:rsidRPr="006F6A70" w:rsidRDefault="005068C0" w:rsidP="005068C0">
            <w:pPr>
              <w:jc w:val="both"/>
              <w:rPr>
                <w:rFonts w:ascii="Arial" w:hAnsi="Arial" w:cs="Arial"/>
                <w:b/>
              </w:rPr>
            </w:pPr>
            <w:r w:rsidRPr="006F6A70">
              <w:rPr>
                <w:rFonts w:ascii="Arial" w:hAnsi="Arial" w:cs="Arial"/>
                <w:b/>
              </w:rPr>
              <w:t xml:space="preserve">Job Title </w:t>
            </w:r>
          </w:p>
        </w:tc>
        <w:tc>
          <w:tcPr>
            <w:tcW w:w="4706" w:type="dxa"/>
          </w:tcPr>
          <w:p w14:paraId="476901F1" w14:textId="106452C7" w:rsidR="005068C0" w:rsidRPr="004E2E6E" w:rsidRDefault="005068C0" w:rsidP="005068C0">
            <w:pPr>
              <w:jc w:val="both"/>
              <w:rPr>
                <w:rFonts w:ascii="Arial" w:hAnsi="Arial" w:cs="Arial"/>
              </w:rPr>
            </w:pPr>
            <w:r>
              <w:t>Clinical Practice Educator, Trauma &amp; Orthopaedics</w:t>
            </w:r>
          </w:p>
        </w:tc>
      </w:tr>
      <w:tr w:rsidR="005068C0" w:rsidRPr="006F6A70" w14:paraId="1ADB1C57" w14:textId="77777777" w:rsidTr="00884334">
        <w:tc>
          <w:tcPr>
            <w:tcW w:w="5500" w:type="dxa"/>
          </w:tcPr>
          <w:p w14:paraId="191CD6B7" w14:textId="77777777" w:rsidR="005068C0" w:rsidRPr="006F6A70" w:rsidRDefault="005068C0" w:rsidP="005068C0">
            <w:pPr>
              <w:jc w:val="both"/>
              <w:rPr>
                <w:rFonts w:ascii="Arial" w:hAnsi="Arial" w:cs="Arial"/>
                <w:b/>
              </w:rPr>
            </w:pPr>
            <w:r w:rsidRPr="006F6A70">
              <w:rPr>
                <w:rFonts w:ascii="Arial" w:hAnsi="Arial" w:cs="Arial"/>
                <w:b/>
              </w:rPr>
              <w:t xml:space="preserve">Reports to </w:t>
            </w:r>
          </w:p>
        </w:tc>
        <w:tc>
          <w:tcPr>
            <w:tcW w:w="4706" w:type="dxa"/>
          </w:tcPr>
          <w:p w14:paraId="0265EA53" w14:textId="58AFFB37" w:rsidR="005068C0" w:rsidRPr="006F6A70" w:rsidRDefault="005068C0" w:rsidP="005068C0">
            <w:pPr>
              <w:jc w:val="both"/>
              <w:rPr>
                <w:rFonts w:ascii="Arial" w:hAnsi="Arial" w:cs="Arial"/>
              </w:rPr>
            </w:pPr>
            <w:r>
              <w:t>Clinical Nurse Manager</w:t>
            </w:r>
          </w:p>
        </w:tc>
      </w:tr>
      <w:tr w:rsidR="005068C0" w:rsidRPr="006F6A70" w14:paraId="0C095EE7" w14:textId="77777777" w:rsidTr="00884334">
        <w:tc>
          <w:tcPr>
            <w:tcW w:w="5500" w:type="dxa"/>
          </w:tcPr>
          <w:p w14:paraId="62DAF332" w14:textId="77777777" w:rsidR="005068C0" w:rsidRPr="006F6A70" w:rsidRDefault="005068C0" w:rsidP="005068C0">
            <w:pPr>
              <w:jc w:val="both"/>
              <w:rPr>
                <w:rFonts w:ascii="Arial" w:hAnsi="Arial" w:cs="Arial"/>
                <w:b/>
              </w:rPr>
            </w:pPr>
            <w:r w:rsidRPr="006F6A70">
              <w:rPr>
                <w:rFonts w:ascii="Arial" w:hAnsi="Arial" w:cs="Arial"/>
                <w:b/>
              </w:rPr>
              <w:t xml:space="preserve">Band </w:t>
            </w:r>
          </w:p>
        </w:tc>
        <w:tc>
          <w:tcPr>
            <w:tcW w:w="4706" w:type="dxa"/>
          </w:tcPr>
          <w:p w14:paraId="04B0C1D9" w14:textId="0B6C85EE" w:rsidR="005068C0" w:rsidRPr="006F6A70" w:rsidRDefault="005068C0" w:rsidP="005068C0">
            <w:pPr>
              <w:jc w:val="both"/>
              <w:rPr>
                <w:rFonts w:ascii="Arial" w:hAnsi="Arial" w:cs="Arial"/>
              </w:rPr>
            </w:pPr>
            <w:r>
              <w:rPr>
                <w:rFonts w:ascii="Arial" w:hAnsi="Arial" w:cs="Arial"/>
              </w:rPr>
              <w:t>Band 6</w:t>
            </w:r>
          </w:p>
        </w:tc>
      </w:tr>
      <w:tr w:rsidR="005068C0" w:rsidRPr="006F6A70" w14:paraId="0746B81A" w14:textId="77777777" w:rsidTr="00884334">
        <w:tc>
          <w:tcPr>
            <w:tcW w:w="5500" w:type="dxa"/>
          </w:tcPr>
          <w:p w14:paraId="5E8A78D1" w14:textId="77777777" w:rsidR="005068C0" w:rsidRPr="006F6A70" w:rsidRDefault="005068C0" w:rsidP="005068C0">
            <w:pPr>
              <w:jc w:val="both"/>
              <w:rPr>
                <w:rFonts w:ascii="Arial" w:hAnsi="Arial" w:cs="Arial"/>
                <w:b/>
              </w:rPr>
            </w:pPr>
            <w:r w:rsidRPr="006F6A70">
              <w:rPr>
                <w:rFonts w:ascii="Arial" w:hAnsi="Arial" w:cs="Arial"/>
                <w:b/>
              </w:rPr>
              <w:t xml:space="preserve">Department/Directorate </w:t>
            </w:r>
          </w:p>
        </w:tc>
        <w:tc>
          <w:tcPr>
            <w:tcW w:w="4706" w:type="dxa"/>
          </w:tcPr>
          <w:p w14:paraId="0149CCE9" w14:textId="77777777" w:rsidR="005068C0" w:rsidRPr="006F6A70" w:rsidRDefault="005068C0" w:rsidP="005068C0">
            <w:pPr>
              <w:jc w:val="both"/>
              <w:rPr>
                <w:rFonts w:ascii="Arial" w:hAnsi="Arial" w:cs="Arial"/>
              </w:rPr>
            </w:pPr>
            <w:r w:rsidRPr="006F6A70">
              <w:rPr>
                <w:rFonts w:ascii="Arial" w:hAnsi="Arial" w:cs="Arial"/>
              </w:rPr>
              <w:t>Surgery Care Group</w:t>
            </w:r>
          </w:p>
        </w:tc>
      </w:tr>
    </w:tbl>
    <w:p w14:paraId="3F116C6D" w14:textId="77777777" w:rsidR="00884334" w:rsidRPr="006F6A70"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6F6A70" w14:paraId="4030DCD8" w14:textId="77777777" w:rsidTr="00884334">
        <w:tc>
          <w:tcPr>
            <w:tcW w:w="10206" w:type="dxa"/>
            <w:gridSpan w:val="2"/>
            <w:shd w:val="clear" w:color="auto" w:fill="002060"/>
          </w:tcPr>
          <w:p w14:paraId="1A7972AB" w14:textId="77777777" w:rsidR="00213541" w:rsidRPr="006F6A70" w:rsidRDefault="00213541" w:rsidP="00F607B2">
            <w:pPr>
              <w:jc w:val="both"/>
              <w:rPr>
                <w:rFonts w:ascii="Arial" w:hAnsi="Arial" w:cs="Arial"/>
                <w:b/>
              </w:rPr>
            </w:pPr>
            <w:r w:rsidRPr="006F6A70">
              <w:rPr>
                <w:rFonts w:ascii="Arial" w:hAnsi="Arial" w:cs="Arial"/>
                <w:b/>
              </w:rPr>
              <w:t xml:space="preserve">JOB PURPOSE </w:t>
            </w:r>
          </w:p>
        </w:tc>
      </w:tr>
      <w:tr w:rsidR="00213541" w:rsidRPr="006F6A70" w14:paraId="6B570AF7" w14:textId="77777777" w:rsidTr="00884334">
        <w:trPr>
          <w:trHeight w:val="1838"/>
        </w:trPr>
        <w:tc>
          <w:tcPr>
            <w:tcW w:w="10206" w:type="dxa"/>
            <w:gridSpan w:val="2"/>
            <w:tcBorders>
              <w:bottom w:val="single" w:sz="4" w:space="0" w:color="auto"/>
            </w:tcBorders>
          </w:tcPr>
          <w:p w14:paraId="2D951254" w14:textId="77777777" w:rsidR="009278C8" w:rsidRPr="006F6A70" w:rsidRDefault="009278C8" w:rsidP="0054225B">
            <w:pPr>
              <w:pStyle w:val="Default"/>
              <w:rPr>
                <w:sz w:val="22"/>
                <w:szCs w:val="22"/>
              </w:rPr>
            </w:pPr>
          </w:p>
          <w:p w14:paraId="66434FFD" w14:textId="64435333" w:rsidR="005068C0" w:rsidRPr="005068C0" w:rsidRDefault="005068C0" w:rsidP="005068C0">
            <w:pPr>
              <w:spacing w:after="2" w:line="238" w:lineRule="auto"/>
              <w:rPr>
                <w:rFonts w:ascii="Arial" w:hAnsi="Arial" w:cs="Arial"/>
              </w:rPr>
            </w:pPr>
            <w:r w:rsidRPr="005068C0">
              <w:rPr>
                <w:rFonts w:ascii="Arial" w:hAnsi="Arial" w:cs="Arial"/>
              </w:rPr>
              <w:t xml:space="preserve">The post holder will provide clinical support and supervision to nursing staff in the Trauma &amp; Orthopaedic (T&amp;O) Department.  </w:t>
            </w:r>
          </w:p>
          <w:p w14:paraId="3F607B53"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7367E488" w14:textId="77777777" w:rsidR="005068C0" w:rsidRPr="005068C0" w:rsidRDefault="005068C0" w:rsidP="005068C0">
            <w:pPr>
              <w:spacing w:after="2" w:line="239" w:lineRule="auto"/>
              <w:rPr>
                <w:rFonts w:ascii="Arial" w:hAnsi="Arial" w:cs="Arial"/>
              </w:rPr>
            </w:pPr>
            <w:r w:rsidRPr="005068C0">
              <w:rPr>
                <w:rFonts w:ascii="Arial" w:hAnsi="Arial" w:cs="Arial"/>
              </w:rPr>
              <w:t xml:space="preserve">The post holder is responsible for supporting the Senior nursing team in the coordination of and implementation of training and development of all nursing and support worker staff, including the provision of a positive learning environment in which staff can maximise their potential. </w:t>
            </w:r>
          </w:p>
          <w:p w14:paraId="73B73D40"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57B5A63A" w14:textId="77777777" w:rsidR="005068C0" w:rsidRPr="005068C0" w:rsidRDefault="005068C0" w:rsidP="005068C0">
            <w:pPr>
              <w:spacing w:after="2" w:line="238" w:lineRule="auto"/>
              <w:rPr>
                <w:rFonts w:ascii="Arial" w:hAnsi="Arial" w:cs="Arial"/>
              </w:rPr>
            </w:pPr>
            <w:r w:rsidRPr="005068C0">
              <w:rPr>
                <w:rFonts w:ascii="Arial" w:hAnsi="Arial" w:cs="Arial"/>
              </w:rPr>
              <w:t xml:space="preserve">Supporting the link nurses and senior nursing team in managing the student placement, identifying learning needs and facilitating opportunities to meet these. </w:t>
            </w:r>
          </w:p>
          <w:p w14:paraId="6EB6E126"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78E86616" w14:textId="77777777" w:rsidR="005068C0" w:rsidRPr="005068C0" w:rsidRDefault="005068C0" w:rsidP="005068C0">
            <w:pPr>
              <w:rPr>
                <w:rFonts w:ascii="Arial" w:hAnsi="Arial" w:cs="Arial"/>
              </w:rPr>
            </w:pPr>
            <w:r w:rsidRPr="005068C0">
              <w:rPr>
                <w:rFonts w:ascii="Arial" w:hAnsi="Arial" w:cs="Arial"/>
              </w:rPr>
              <w:t xml:space="preserve">To support the senior nursing team in the induction of new staff, the delivery of clinical education and supporting the continuing professional development of nursing staff within Trauma and Orthopaedics.  </w:t>
            </w:r>
          </w:p>
          <w:p w14:paraId="06A160CB"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780AF687" w14:textId="77777777" w:rsidR="005068C0" w:rsidRPr="005068C0" w:rsidRDefault="005068C0" w:rsidP="005068C0">
            <w:pPr>
              <w:rPr>
                <w:rFonts w:ascii="Arial" w:hAnsi="Arial" w:cs="Arial"/>
              </w:rPr>
            </w:pPr>
            <w:r w:rsidRPr="005068C0">
              <w:rPr>
                <w:rFonts w:ascii="Arial" w:hAnsi="Arial" w:cs="Arial"/>
              </w:rPr>
              <w:t xml:space="preserve">To devise, plan and deliver training programmes, with the support from the matron, to support staff to develop new skills and achieve/maintain relevant competencies and skills. To support in the delivery of essential learning within the T&amp;O Department. To keep accurate records of the training delivered and outcomes. </w:t>
            </w:r>
          </w:p>
          <w:p w14:paraId="57A08E61"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45830A76" w14:textId="77777777" w:rsidR="005068C0" w:rsidRPr="005068C0" w:rsidRDefault="005068C0" w:rsidP="005068C0">
            <w:pPr>
              <w:spacing w:after="2" w:line="239" w:lineRule="auto"/>
              <w:rPr>
                <w:rFonts w:ascii="Arial" w:hAnsi="Arial" w:cs="Arial"/>
              </w:rPr>
            </w:pPr>
            <w:r w:rsidRPr="005068C0">
              <w:rPr>
                <w:rFonts w:ascii="Arial" w:hAnsi="Arial" w:cs="Arial"/>
              </w:rPr>
              <w:t xml:space="preserve">The post holder will also be expected to play a proactive role in quality and service improvement and, assist in the auditing of standards of essential learning delivery and compliance within the Trauma &amp; Orthopaedic department. </w:t>
            </w:r>
          </w:p>
          <w:p w14:paraId="4F3527EF"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4549D836" w14:textId="77777777" w:rsidR="005068C0" w:rsidRPr="005068C0" w:rsidRDefault="005068C0" w:rsidP="005068C0">
            <w:pPr>
              <w:spacing w:line="259" w:lineRule="auto"/>
              <w:rPr>
                <w:rFonts w:ascii="Arial" w:hAnsi="Arial" w:cs="Arial"/>
              </w:rPr>
            </w:pPr>
            <w:r w:rsidRPr="005068C0">
              <w:rPr>
                <w:rFonts w:ascii="Arial" w:hAnsi="Arial" w:cs="Arial"/>
              </w:rPr>
              <w:t xml:space="preserve"> </w:t>
            </w:r>
          </w:p>
          <w:p w14:paraId="3CF86808" w14:textId="77777777" w:rsidR="005068C0" w:rsidRPr="005068C0" w:rsidRDefault="005068C0" w:rsidP="005068C0">
            <w:pPr>
              <w:spacing w:after="1" w:line="239" w:lineRule="auto"/>
              <w:ind w:right="75"/>
              <w:rPr>
                <w:rFonts w:ascii="Arial" w:hAnsi="Arial" w:cs="Arial"/>
              </w:rPr>
            </w:pPr>
            <w:r w:rsidRPr="005068C0">
              <w:rPr>
                <w:rFonts w:ascii="Arial" w:hAnsi="Arial" w:cs="Arial"/>
              </w:rPr>
              <w:t xml:space="preserve">To support staff, working clinically with them, to support their development and their career progression to become clinical experts, using up to date evidence-based practice, Trust policies and procedures. </w:t>
            </w:r>
          </w:p>
          <w:p w14:paraId="2F5BAF0B" w14:textId="77777777" w:rsidR="00213541" w:rsidRPr="002664C0" w:rsidRDefault="00213541" w:rsidP="005068C0">
            <w:pPr>
              <w:jc w:val="both"/>
            </w:pPr>
          </w:p>
        </w:tc>
      </w:tr>
      <w:tr w:rsidR="00884334" w:rsidRPr="006F6A70" w14:paraId="66E2E673" w14:textId="77777777" w:rsidTr="00A85466">
        <w:tc>
          <w:tcPr>
            <w:tcW w:w="10206" w:type="dxa"/>
            <w:gridSpan w:val="2"/>
            <w:shd w:val="clear" w:color="auto" w:fill="002060"/>
          </w:tcPr>
          <w:p w14:paraId="054C9AFF" w14:textId="77777777" w:rsidR="00884334" w:rsidRPr="006F6A70" w:rsidRDefault="00884334" w:rsidP="00F607B2">
            <w:pPr>
              <w:jc w:val="both"/>
              <w:rPr>
                <w:rFonts w:ascii="Arial" w:hAnsi="Arial" w:cs="Arial"/>
              </w:rPr>
            </w:pPr>
            <w:r w:rsidRPr="006F6A70">
              <w:rPr>
                <w:rFonts w:ascii="Arial" w:hAnsi="Arial" w:cs="Arial"/>
                <w:b/>
              </w:rPr>
              <w:t>KEY RESULT AREAS/PRINCIPAL DUTIES AND RESPONSIBILITIES</w:t>
            </w:r>
          </w:p>
        </w:tc>
      </w:tr>
      <w:tr w:rsidR="00884334" w:rsidRPr="006F6A70" w14:paraId="5B12AC64" w14:textId="77777777" w:rsidTr="00884334">
        <w:tc>
          <w:tcPr>
            <w:tcW w:w="10206" w:type="dxa"/>
            <w:gridSpan w:val="2"/>
            <w:shd w:val="clear" w:color="auto" w:fill="auto"/>
          </w:tcPr>
          <w:p w14:paraId="20B1A6B7" w14:textId="570A9151"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Provide formal teaching sessions to facilitate learning that results in continued nursing</w:t>
            </w:r>
            <w:r>
              <w:rPr>
                <w:rFonts w:ascii="Arial" w:hAnsi="Arial" w:cs="Arial"/>
                <w:color w:val="000000"/>
                <w:sz w:val="22"/>
                <w:szCs w:val="22"/>
              </w:rPr>
              <w:t xml:space="preserve"> </w:t>
            </w:r>
            <w:r w:rsidRPr="005068C0">
              <w:rPr>
                <w:rFonts w:ascii="Arial" w:hAnsi="Arial" w:cs="Arial"/>
                <w:color w:val="000000"/>
                <w:sz w:val="22"/>
                <w:szCs w:val="22"/>
              </w:rPr>
              <w:t>development.</w:t>
            </w:r>
          </w:p>
          <w:p w14:paraId="5A557C31" w14:textId="77777777"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 Act as a role model, always working in accordance with the NMC Code and Trust policies and</w:t>
            </w:r>
          </w:p>
          <w:p w14:paraId="1C8A491B" w14:textId="77777777"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guidelines.</w:t>
            </w:r>
          </w:p>
          <w:p w14:paraId="00235A78" w14:textId="77777777"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 Lead on the identification and development of training programmes to meet identified</w:t>
            </w:r>
          </w:p>
          <w:p w14:paraId="67524FE9" w14:textId="061EBCF2"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development needs in the</w:t>
            </w:r>
            <w:r>
              <w:rPr>
                <w:rFonts w:ascii="Arial" w:hAnsi="Arial" w:cs="Arial"/>
                <w:color w:val="000000"/>
                <w:sz w:val="22"/>
                <w:szCs w:val="22"/>
              </w:rPr>
              <w:t xml:space="preserve"> T&amp;O</w:t>
            </w:r>
            <w:r w:rsidRPr="005068C0">
              <w:rPr>
                <w:rFonts w:ascii="Arial" w:hAnsi="Arial" w:cs="Arial"/>
                <w:color w:val="000000"/>
                <w:sz w:val="22"/>
                <w:szCs w:val="22"/>
              </w:rPr>
              <w:t xml:space="preserve"> Department, facilitating the delivery and evaluation.</w:t>
            </w:r>
          </w:p>
          <w:p w14:paraId="5BD07ED4" w14:textId="77777777" w:rsidR="005068C0" w:rsidRPr="005068C0" w:rsidRDefault="005068C0" w:rsidP="005068C0">
            <w:pPr>
              <w:pStyle w:val="NormalWeb"/>
              <w:spacing w:after="0" w:afterAutospacing="0"/>
              <w:rPr>
                <w:rFonts w:ascii="Arial" w:hAnsi="Arial" w:cs="Arial"/>
                <w:color w:val="000000"/>
                <w:sz w:val="22"/>
                <w:szCs w:val="22"/>
              </w:rPr>
            </w:pPr>
            <w:r w:rsidRPr="005068C0">
              <w:rPr>
                <w:rFonts w:ascii="Arial" w:hAnsi="Arial" w:cs="Arial"/>
                <w:color w:val="000000"/>
                <w:sz w:val="22"/>
                <w:szCs w:val="22"/>
              </w:rPr>
              <w:t>• Coordinate and liaise with Clinical nurse Managers, to ensure that all nursing staff have gained</w:t>
            </w:r>
          </w:p>
          <w:p w14:paraId="689E636E"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lastRenderedPageBreak/>
              <w:t xml:space="preserve">the competencies, skills and knowledge in local policies, procedures and technology to fulfil </w:t>
            </w:r>
            <w:proofErr w:type="gramStart"/>
            <w:r w:rsidRPr="005068C0">
              <w:rPr>
                <w:rFonts w:ascii="Arial" w:hAnsi="Arial" w:cs="Arial"/>
                <w:color w:val="000000"/>
                <w:sz w:val="22"/>
                <w:szCs w:val="22"/>
              </w:rPr>
              <w:t>their</w:t>
            </w:r>
            <w:proofErr w:type="gramEnd"/>
          </w:p>
          <w:p w14:paraId="1F5959B1"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allocated roles.</w:t>
            </w:r>
          </w:p>
          <w:p w14:paraId="41D28FE7"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Organise and maintain Nursing mentor and assessor training.</w:t>
            </w:r>
          </w:p>
          <w:p w14:paraId="45E75806" w14:textId="6FD289CD"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Complete new staff introductions, organising supernumerary time, working </w:t>
            </w:r>
            <w:proofErr w:type="spellStart"/>
            <w:r w:rsidRPr="005068C0">
              <w:rPr>
                <w:rFonts w:ascii="Arial" w:hAnsi="Arial" w:cs="Arial"/>
                <w:color w:val="000000"/>
                <w:sz w:val="22"/>
                <w:szCs w:val="22"/>
              </w:rPr>
              <w:t>along side</w:t>
            </w:r>
            <w:proofErr w:type="spellEnd"/>
            <w:r w:rsidRPr="005068C0">
              <w:rPr>
                <w:rFonts w:ascii="Arial" w:hAnsi="Arial" w:cs="Arial"/>
                <w:color w:val="000000"/>
                <w:sz w:val="22"/>
                <w:szCs w:val="22"/>
              </w:rPr>
              <w:t xml:space="preserve"> them, as well as designing and coordinating </w:t>
            </w:r>
            <w:r>
              <w:rPr>
                <w:rFonts w:ascii="Arial" w:hAnsi="Arial" w:cs="Arial"/>
                <w:color w:val="000000"/>
                <w:sz w:val="22"/>
                <w:szCs w:val="22"/>
              </w:rPr>
              <w:t>T&amp;O</w:t>
            </w:r>
            <w:r w:rsidRPr="005068C0">
              <w:rPr>
                <w:rFonts w:ascii="Arial" w:hAnsi="Arial" w:cs="Arial"/>
                <w:color w:val="000000"/>
                <w:sz w:val="22"/>
                <w:szCs w:val="22"/>
              </w:rPr>
              <w:t xml:space="preserve"> induction.</w:t>
            </w:r>
          </w:p>
          <w:p w14:paraId="5728C67B"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Ensuring patients receive the best possible quality of care that is appropriate and optimal during their time in the Trust promoting an honest, gentle, professional and compassionate manner at all times.</w:t>
            </w:r>
          </w:p>
          <w:p w14:paraId="52533087"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Leading by example, working with other senior clinical staff in influencing the future of the nursing workforce development and educational requirements.</w:t>
            </w:r>
          </w:p>
          <w:p w14:paraId="5C798EB2" w14:textId="0BF7405E"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Provide supervisory expertise to new starters in the </w:t>
            </w:r>
            <w:r>
              <w:rPr>
                <w:rFonts w:ascii="Arial" w:hAnsi="Arial" w:cs="Arial"/>
                <w:color w:val="000000"/>
                <w:sz w:val="22"/>
                <w:szCs w:val="22"/>
              </w:rPr>
              <w:t>T&amp;O</w:t>
            </w:r>
            <w:r w:rsidRPr="005068C0">
              <w:rPr>
                <w:rFonts w:ascii="Arial" w:hAnsi="Arial" w:cs="Arial"/>
                <w:color w:val="000000"/>
                <w:sz w:val="22"/>
                <w:szCs w:val="22"/>
              </w:rPr>
              <w:t xml:space="preserve"> Department underpinned by theoretical knowledge and practical experience within the department.</w:t>
            </w:r>
          </w:p>
          <w:p w14:paraId="3E6432D5"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Plan and facilitate training in the clinical area.</w:t>
            </w:r>
          </w:p>
          <w:p w14:paraId="24FEEBFF"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Working in conjunction with the senior team, train and supervise new to triage nurses to ensure they are able to triage safely and effectively.</w:t>
            </w:r>
          </w:p>
          <w:p w14:paraId="62B06E93" w14:textId="62CCDB1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Develop coaching skills to support professional development in the</w:t>
            </w:r>
            <w:r>
              <w:rPr>
                <w:rFonts w:ascii="Arial" w:hAnsi="Arial" w:cs="Arial"/>
                <w:color w:val="000000"/>
                <w:sz w:val="22"/>
                <w:szCs w:val="22"/>
              </w:rPr>
              <w:t xml:space="preserve"> T&amp;O</w:t>
            </w:r>
            <w:r w:rsidRPr="005068C0">
              <w:rPr>
                <w:rFonts w:ascii="Arial" w:hAnsi="Arial" w:cs="Arial"/>
                <w:color w:val="000000"/>
                <w:sz w:val="22"/>
                <w:szCs w:val="22"/>
              </w:rPr>
              <w:t xml:space="preserve"> department.</w:t>
            </w:r>
          </w:p>
          <w:p w14:paraId="258EEE8C"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Facilitate other clinical staff in delivering teaching based on emerging needs and training needs analysis.</w:t>
            </w:r>
          </w:p>
          <w:p w14:paraId="77622EF9" w14:textId="000CCAF4"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Contribute to developing clinical competencies for all staff in partnership with senior team in </w:t>
            </w:r>
            <w:r>
              <w:rPr>
                <w:rFonts w:ascii="Arial" w:hAnsi="Arial" w:cs="Arial"/>
                <w:color w:val="000000"/>
                <w:sz w:val="22"/>
                <w:szCs w:val="22"/>
              </w:rPr>
              <w:t>T&amp;O</w:t>
            </w:r>
            <w:r w:rsidRPr="005068C0">
              <w:rPr>
                <w:rFonts w:ascii="Arial" w:hAnsi="Arial" w:cs="Arial"/>
                <w:color w:val="000000"/>
                <w:sz w:val="22"/>
                <w:szCs w:val="22"/>
              </w:rPr>
              <w:t xml:space="preserve"> to ensure staff members have completed relevant competencies to enable safe practice.</w:t>
            </w:r>
          </w:p>
          <w:p w14:paraId="0CB0F68E" w14:textId="3A485133"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On a daily basis, </w:t>
            </w:r>
            <w:proofErr w:type="spellStart"/>
            <w:r w:rsidRPr="005068C0">
              <w:rPr>
                <w:rFonts w:ascii="Arial" w:hAnsi="Arial" w:cs="Arial"/>
                <w:color w:val="000000"/>
                <w:sz w:val="22"/>
                <w:szCs w:val="22"/>
              </w:rPr>
              <w:t>le</w:t>
            </w:r>
            <w:r>
              <w:rPr>
                <w:rFonts w:ascii="Arial" w:hAnsi="Arial" w:cs="Arial"/>
                <w:color w:val="000000"/>
                <w:sz w:val="22"/>
                <w:szCs w:val="22"/>
              </w:rPr>
              <w:t>a</w:t>
            </w:r>
            <w:r w:rsidRPr="005068C0">
              <w:rPr>
                <w:rFonts w:ascii="Arial" w:hAnsi="Arial" w:cs="Arial"/>
                <w:color w:val="000000"/>
                <w:sz w:val="22"/>
                <w:szCs w:val="22"/>
              </w:rPr>
              <w:t>d</w:t>
            </w:r>
            <w:proofErr w:type="spellEnd"/>
            <w:r w:rsidRPr="005068C0">
              <w:rPr>
                <w:rFonts w:ascii="Arial" w:hAnsi="Arial" w:cs="Arial"/>
                <w:color w:val="000000"/>
                <w:sz w:val="22"/>
                <w:szCs w:val="22"/>
              </w:rPr>
              <w:t xml:space="preserve"> by role modelling in practice, proactively working alongside department teams to undertake training and assessing practical aspects of essential learning, includes facilitating a culture of continuing professional development and practice development</w:t>
            </w:r>
          </w:p>
          <w:p w14:paraId="7BEF4EDE"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Be responsible for organising own day-to-day workload by identifying and targeting areas to work from Learn plus compliance data</w:t>
            </w:r>
          </w:p>
          <w:p w14:paraId="26B19E13"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Support staff effectively with the development review process by ensuring essential learning needs are met.</w:t>
            </w:r>
          </w:p>
          <w:p w14:paraId="070A0976"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Support CNM’s to complete new starter first day check lists and probationary period meetings.</w:t>
            </w:r>
          </w:p>
          <w:p w14:paraId="27199D14"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Acting in a supporting role to the Management Team, to provide support, education and supervision to all learners in the department.</w:t>
            </w:r>
          </w:p>
          <w:p w14:paraId="1CABDE5C"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Acting as an interface between the clinical and academic educators, ensuring that practice education is in line with module design and learning outcomes.</w:t>
            </w:r>
          </w:p>
          <w:p w14:paraId="087E3DF3"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Facilitating Student assessments to ensure that they are completed in the required timeframe.</w:t>
            </w:r>
          </w:p>
          <w:p w14:paraId="6E1B548A"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Signing off competency and assessment criteria based on the standards produced by the University (NMC Standards of Proficiency)</w:t>
            </w:r>
          </w:p>
          <w:p w14:paraId="298713FE"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lastRenderedPageBreak/>
              <w:t>• Providing information to staff and students about the learning experience offered and to clarify/manage their expectations</w:t>
            </w:r>
          </w:p>
          <w:p w14:paraId="3E16B371"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Provide pastoral support for all learners and direct them to wellbeing services provided by the University and Trust as appropriate.</w:t>
            </w:r>
          </w:p>
          <w:p w14:paraId="07EECA6C"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Facilitating level-appropriate, inclusive and empowering learning environments and opportunities</w:t>
            </w:r>
          </w:p>
          <w:p w14:paraId="6ED858F0" w14:textId="77777777"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Evaluating the practice learning environment including formal and informal learning events and liaising with the CNMs.</w:t>
            </w:r>
          </w:p>
          <w:p w14:paraId="117C2AD5"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Manage and motivate their team and be available as a source of advice and professional leadership for junior colleagues and be able to cope with multiple demands during the day. </w:t>
            </w:r>
          </w:p>
          <w:p w14:paraId="572A8E26"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Evidence the ability to critically appraise and suggest/make changes to demonstrate best evidence-based practice. </w:t>
            </w:r>
          </w:p>
          <w:p w14:paraId="0183C8EF"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Utilise supporting evidence to help develop practice and protocols within the specified area(s) to ensure continuous development of the service. </w:t>
            </w:r>
          </w:p>
          <w:p w14:paraId="608A8D80"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Monitor and Maintain stock levels </w:t>
            </w:r>
          </w:p>
          <w:p w14:paraId="03581B0E"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Ensuring dignity, respect and confidentiality are upheld adopting the Trust values at all times. </w:t>
            </w:r>
          </w:p>
          <w:p w14:paraId="713D481F"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Support the department to meet the requirements set out in CQC standards, professional validation and audits. </w:t>
            </w:r>
          </w:p>
          <w:p w14:paraId="6DA4677A"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Work alongside the management team and key clinical education leads to ensure quality healthcare education and training for staff. </w:t>
            </w:r>
          </w:p>
          <w:p w14:paraId="65DB750D"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Align education, training and programme development activity with local and Trust objective’s and values. </w:t>
            </w:r>
          </w:p>
          <w:p w14:paraId="71093EF7"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Contribute to improvements in service quality, delivery and outcomes through staff education and continual professional development. </w:t>
            </w:r>
          </w:p>
          <w:p w14:paraId="3CC453C8" w14:textId="77777777" w:rsid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xml:space="preserve">• Helping to maintain a suitable learning environment for staff; collaborate with nurse/support colleagues, specialists and other disciplines to provide regular teaching and learning opportunities for all staff. </w:t>
            </w:r>
          </w:p>
          <w:p w14:paraId="7CD8E8DE" w14:textId="0AC182D1" w:rsidR="005068C0" w:rsidRPr="005068C0" w:rsidRDefault="005068C0" w:rsidP="005068C0">
            <w:pPr>
              <w:pStyle w:val="NormalWeb"/>
              <w:rPr>
                <w:rFonts w:ascii="Arial" w:hAnsi="Arial" w:cs="Arial"/>
                <w:color w:val="000000"/>
                <w:sz w:val="22"/>
                <w:szCs w:val="22"/>
              </w:rPr>
            </w:pPr>
            <w:r w:rsidRPr="005068C0">
              <w:rPr>
                <w:rFonts w:ascii="Arial" w:hAnsi="Arial" w:cs="Arial"/>
                <w:color w:val="000000"/>
                <w:sz w:val="22"/>
                <w:szCs w:val="22"/>
              </w:rPr>
              <w:t>• Implementation of department induction programmes, preceptorship and mentorship.</w:t>
            </w:r>
          </w:p>
          <w:p w14:paraId="36DD18F1" w14:textId="77777777" w:rsidR="00562CA5" w:rsidRPr="005068C0" w:rsidRDefault="00562CA5" w:rsidP="005068C0">
            <w:pPr>
              <w:rPr>
                <w:rFonts w:ascii="Arial" w:hAnsi="Arial" w:cs="Arial"/>
              </w:rPr>
            </w:pPr>
          </w:p>
        </w:tc>
      </w:tr>
      <w:tr w:rsidR="00884334" w:rsidRPr="006F6A70" w14:paraId="37988AC4" w14:textId="77777777" w:rsidTr="00A85466">
        <w:tc>
          <w:tcPr>
            <w:tcW w:w="10206" w:type="dxa"/>
            <w:gridSpan w:val="2"/>
            <w:shd w:val="clear" w:color="auto" w:fill="002060"/>
          </w:tcPr>
          <w:p w14:paraId="766C662C" w14:textId="77777777" w:rsidR="00884334" w:rsidRPr="006F6A70" w:rsidRDefault="00884334" w:rsidP="00F607B2">
            <w:pPr>
              <w:jc w:val="both"/>
              <w:rPr>
                <w:rFonts w:ascii="Arial" w:hAnsi="Arial" w:cs="Arial"/>
              </w:rPr>
            </w:pPr>
            <w:r w:rsidRPr="006F6A70">
              <w:rPr>
                <w:rFonts w:ascii="Arial" w:hAnsi="Arial" w:cs="Arial"/>
                <w:b/>
              </w:rPr>
              <w:lastRenderedPageBreak/>
              <w:t xml:space="preserve">KEY WORKING RELATIONSHIPS </w:t>
            </w:r>
          </w:p>
        </w:tc>
      </w:tr>
      <w:tr w:rsidR="00213541" w:rsidRPr="006F6A70" w14:paraId="0AE8CCE5" w14:textId="77777777" w:rsidTr="00F454C3">
        <w:tc>
          <w:tcPr>
            <w:tcW w:w="10206" w:type="dxa"/>
            <w:gridSpan w:val="2"/>
          </w:tcPr>
          <w:p w14:paraId="44D3C2E6" w14:textId="7664FA3B" w:rsidR="00217B71" w:rsidRPr="005068C0" w:rsidRDefault="005068C0" w:rsidP="005068C0">
            <w:pPr>
              <w:pStyle w:val="paragraph"/>
              <w:spacing w:before="0" w:beforeAutospacing="0" w:after="0" w:afterAutospacing="0"/>
              <w:jc w:val="both"/>
              <w:textAlignment w:val="baseline"/>
              <w:rPr>
                <w:rFonts w:ascii="Arial" w:hAnsi="Arial" w:cs="Arial"/>
                <w:color w:val="FF0000"/>
                <w:sz w:val="22"/>
                <w:szCs w:val="22"/>
              </w:rPr>
            </w:pPr>
            <w:r w:rsidRPr="005068C0">
              <w:rPr>
                <w:rFonts w:ascii="Arial" w:hAnsi="Arial" w:cs="Arial"/>
                <w:sz w:val="22"/>
                <w:szCs w:val="22"/>
              </w:rPr>
              <w:t xml:space="preserve">The post holder’s primary post will be within the </w:t>
            </w:r>
            <w:r>
              <w:rPr>
                <w:rFonts w:ascii="Arial" w:hAnsi="Arial" w:cs="Arial"/>
                <w:sz w:val="22"/>
                <w:szCs w:val="22"/>
              </w:rPr>
              <w:t>T&amp;O</w:t>
            </w:r>
            <w:r w:rsidRPr="005068C0">
              <w:rPr>
                <w:rFonts w:ascii="Arial" w:hAnsi="Arial" w:cs="Arial"/>
                <w:sz w:val="22"/>
                <w:szCs w:val="22"/>
              </w:rPr>
              <w:t xml:space="preserve"> Department. Key working relationships with, Clinical Matron, Clinical Nurse Managers, Nurse Practitioners, Divisional Management team and Clinical Director/Leads. In addition, all members of the multi-professional team, including nursing and medical staff, allied health professionals and support workers as well as internal and external stakeholders. The patient group consists of adults/children requiring a variety of interventions and with a variable level of dependency from acute to palliative. The post holder will supervise junior members of staff, learners, patients, families and carers in the conjunction with the senior nursing team.</w:t>
            </w:r>
          </w:p>
        </w:tc>
      </w:tr>
      <w:tr w:rsidR="00F454C3" w:rsidRPr="006F6A70" w14:paraId="0DD560A2" w14:textId="77777777" w:rsidTr="00A85466">
        <w:tc>
          <w:tcPr>
            <w:tcW w:w="5103" w:type="dxa"/>
            <w:tcBorders>
              <w:top w:val="single" w:sz="6" w:space="0" w:color="auto"/>
              <w:left w:val="single" w:sz="6" w:space="0" w:color="auto"/>
              <w:bottom w:val="single" w:sz="6" w:space="0" w:color="auto"/>
              <w:right w:val="single" w:sz="6" w:space="0" w:color="auto"/>
            </w:tcBorders>
            <w:shd w:val="clear" w:color="auto" w:fill="auto"/>
          </w:tcPr>
          <w:p w14:paraId="200930C7"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Internal to the Trust</w:t>
            </w:r>
            <w:r w:rsidRPr="006F6A70">
              <w:rPr>
                <w:rStyle w:val="eop"/>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tcPr>
          <w:p w14:paraId="1BA115FE" w14:textId="77777777" w:rsidR="00F454C3" w:rsidRPr="006F6A70" w:rsidRDefault="00F454C3" w:rsidP="00F454C3">
            <w:pPr>
              <w:pStyle w:val="paragraph"/>
              <w:spacing w:before="0" w:beforeAutospacing="0" w:after="0" w:afterAutospacing="0"/>
              <w:ind w:right="225"/>
              <w:textAlignment w:val="baseline"/>
              <w:rPr>
                <w:rStyle w:val="normaltextrun"/>
                <w:rFonts w:ascii="Arial" w:hAnsi="Arial" w:cs="Arial"/>
                <w:sz w:val="22"/>
                <w:szCs w:val="22"/>
              </w:rPr>
            </w:pPr>
            <w:r w:rsidRPr="006F6A70">
              <w:rPr>
                <w:rStyle w:val="normaltextrun"/>
                <w:rFonts w:ascii="Arial" w:hAnsi="Arial" w:cs="Arial"/>
                <w:b/>
                <w:bCs/>
                <w:sz w:val="22"/>
                <w:szCs w:val="22"/>
              </w:rPr>
              <w:t>External to the Trust</w:t>
            </w:r>
            <w:r w:rsidRPr="006F6A70">
              <w:rPr>
                <w:rStyle w:val="eop"/>
                <w:rFonts w:ascii="Arial" w:hAnsi="Arial" w:cs="Arial"/>
                <w:sz w:val="22"/>
                <w:szCs w:val="22"/>
              </w:rPr>
              <w:t> </w:t>
            </w:r>
          </w:p>
        </w:tc>
      </w:tr>
      <w:tr w:rsidR="00F454C3" w:rsidRPr="006F6A70" w14:paraId="2C76A0AD" w14:textId="77777777" w:rsidTr="00A85466">
        <w:tc>
          <w:tcPr>
            <w:tcW w:w="5103" w:type="dxa"/>
            <w:tcBorders>
              <w:top w:val="nil"/>
              <w:left w:val="single" w:sz="6" w:space="0" w:color="auto"/>
              <w:bottom w:val="single" w:sz="4" w:space="0" w:color="auto"/>
              <w:right w:val="single" w:sz="6" w:space="0" w:color="auto"/>
            </w:tcBorders>
            <w:shd w:val="clear" w:color="auto" w:fill="auto"/>
          </w:tcPr>
          <w:p w14:paraId="77E1A7A2"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Matron</w:t>
            </w:r>
          </w:p>
          <w:p w14:paraId="26E8F833"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Clinical Nurse/ODP Manager</w:t>
            </w:r>
          </w:p>
          <w:p w14:paraId="52868A3A" w14:textId="7EDBA852"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Education Lead for Theatres</w:t>
            </w:r>
          </w:p>
          <w:p w14:paraId="0E71BAC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lastRenderedPageBreak/>
              <w:t>Theatre staff team</w:t>
            </w:r>
          </w:p>
          <w:p w14:paraId="3C170064" w14:textId="4BD54FD1"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Cluster</w:t>
            </w:r>
            <w:r w:rsidR="004F1FE5" w:rsidRPr="002664C0">
              <w:rPr>
                <w:rFonts w:cs="Arial"/>
                <w:szCs w:val="22"/>
              </w:rPr>
              <w:t xml:space="preserve"> </w:t>
            </w:r>
            <w:r w:rsidRPr="002664C0">
              <w:rPr>
                <w:rFonts w:cs="Arial"/>
                <w:szCs w:val="22"/>
              </w:rPr>
              <w:t>Managers/ Cluster Support Managers</w:t>
            </w:r>
          </w:p>
          <w:p w14:paraId="5976DA96"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Admin team</w:t>
            </w:r>
          </w:p>
          <w:p w14:paraId="3FAC99AA"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Learning and Development Service</w:t>
            </w:r>
          </w:p>
          <w:p w14:paraId="5B8FDB2F" w14:textId="77777777" w:rsidR="00DE6D2D" w:rsidRPr="002664C0" w:rsidRDefault="00DE6D2D" w:rsidP="002664C0">
            <w:pPr>
              <w:pStyle w:val="ListParagraph"/>
              <w:numPr>
                <w:ilvl w:val="0"/>
                <w:numId w:val="11"/>
              </w:numPr>
              <w:tabs>
                <w:tab w:val="left" w:pos="648"/>
                <w:tab w:val="left" w:pos="4428"/>
              </w:tabs>
              <w:spacing w:before="0"/>
              <w:contextualSpacing/>
              <w:jc w:val="left"/>
              <w:rPr>
                <w:rFonts w:cs="Arial"/>
                <w:szCs w:val="22"/>
              </w:rPr>
            </w:pPr>
            <w:r w:rsidRPr="002664C0">
              <w:rPr>
                <w:rFonts w:cs="Arial"/>
                <w:szCs w:val="22"/>
              </w:rPr>
              <w:t>Day case and Outpatients Department staff</w:t>
            </w:r>
          </w:p>
          <w:p w14:paraId="204D49F9" w14:textId="620B6432" w:rsidR="0054225B" w:rsidRPr="002664C0" w:rsidRDefault="00DE6D2D" w:rsidP="002664C0">
            <w:pPr>
              <w:pStyle w:val="ListParagraph"/>
              <w:numPr>
                <w:ilvl w:val="0"/>
                <w:numId w:val="11"/>
              </w:numPr>
              <w:tabs>
                <w:tab w:val="left" w:pos="648"/>
                <w:tab w:val="left" w:pos="4428"/>
              </w:tabs>
              <w:spacing w:before="0"/>
              <w:contextualSpacing/>
              <w:jc w:val="left"/>
              <w:rPr>
                <w:szCs w:val="22"/>
              </w:rPr>
            </w:pPr>
            <w:r w:rsidRPr="002664C0">
              <w:rPr>
                <w:rFonts w:cs="Arial"/>
                <w:szCs w:val="22"/>
              </w:rPr>
              <w:t>Consultants, Fellows, Junior Doctors</w:t>
            </w:r>
          </w:p>
          <w:p w14:paraId="5C902B8E" w14:textId="501BA422" w:rsidR="0054225B" w:rsidRPr="002664C0" w:rsidRDefault="0054225B" w:rsidP="002664C0">
            <w:pPr>
              <w:pStyle w:val="paragraph"/>
              <w:spacing w:before="0" w:beforeAutospacing="0" w:after="0" w:afterAutospacing="0"/>
              <w:ind w:right="225"/>
              <w:textAlignment w:val="baseline"/>
            </w:pPr>
          </w:p>
        </w:tc>
        <w:tc>
          <w:tcPr>
            <w:tcW w:w="5103" w:type="dxa"/>
            <w:tcBorders>
              <w:top w:val="nil"/>
              <w:left w:val="nil"/>
              <w:bottom w:val="single" w:sz="4" w:space="0" w:color="auto"/>
              <w:right w:val="single" w:sz="6" w:space="0" w:color="auto"/>
            </w:tcBorders>
            <w:shd w:val="clear" w:color="auto" w:fill="auto"/>
          </w:tcPr>
          <w:p w14:paraId="3DD7B38A" w14:textId="77777777" w:rsidR="00217B71" w:rsidRPr="006F6A70" w:rsidRDefault="00217B71" w:rsidP="00217B71">
            <w:pPr>
              <w:pStyle w:val="ListParagraph"/>
              <w:numPr>
                <w:ilvl w:val="0"/>
                <w:numId w:val="11"/>
              </w:numPr>
              <w:tabs>
                <w:tab w:val="left" w:pos="648"/>
                <w:tab w:val="left" w:pos="4428"/>
              </w:tabs>
              <w:spacing w:before="0"/>
              <w:contextualSpacing/>
              <w:jc w:val="left"/>
              <w:rPr>
                <w:rFonts w:cs="Arial"/>
                <w:b/>
                <w:szCs w:val="22"/>
              </w:rPr>
            </w:pPr>
            <w:r w:rsidRPr="006F6A70">
              <w:rPr>
                <w:rFonts w:cs="Arial"/>
                <w:szCs w:val="22"/>
              </w:rPr>
              <w:lastRenderedPageBreak/>
              <w:t>Patient and carers</w:t>
            </w:r>
          </w:p>
          <w:p w14:paraId="03658FAE" w14:textId="77777777" w:rsidR="00217B71" w:rsidRPr="0054225B" w:rsidRDefault="00217B71" w:rsidP="00217B71">
            <w:pPr>
              <w:pStyle w:val="ListParagraph"/>
              <w:numPr>
                <w:ilvl w:val="0"/>
                <w:numId w:val="11"/>
              </w:numPr>
              <w:tabs>
                <w:tab w:val="left" w:pos="648"/>
                <w:tab w:val="left" w:pos="4428"/>
              </w:tabs>
              <w:contextualSpacing/>
              <w:rPr>
                <w:rFonts w:cs="Arial"/>
              </w:rPr>
            </w:pPr>
            <w:r w:rsidRPr="006F6A70">
              <w:rPr>
                <w:rFonts w:cs="Arial"/>
                <w:szCs w:val="22"/>
              </w:rPr>
              <w:t>National and local voluntary organisations, charities and volunteers</w:t>
            </w:r>
          </w:p>
          <w:p w14:paraId="20EFE3B7"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lastRenderedPageBreak/>
              <w:t>Affiliated Universities</w:t>
            </w:r>
          </w:p>
          <w:p w14:paraId="3A9302BC" w14:textId="77777777" w:rsidR="003D3945" w:rsidRPr="0054225B" w:rsidRDefault="003D3945" w:rsidP="00217B71">
            <w:pPr>
              <w:pStyle w:val="ListParagraph"/>
              <w:numPr>
                <w:ilvl w:val="0"/>
                <w:numId w:val="11"/>
              </w:numPr>
              <w:tabs>
                <w:tab w:val="left" w:pos="648"/>
                <w:tab w:val="left" w:pos="4428"/>
              </w:tabs>
              <w:contextualSpacing/>
              <w:rPr>
                <w:rStyle w:val="normaltextrun"/>
                <w:rFonts w:cs="Arial"/>
              </w:rPr>
            </w:pPr>
            <w:r w:rsidRPr="0054225B">
              <w:rPr>
                <w:rStyle w:val="normaltextrun"/>
                <w:rFonts w:cs="Arial"/>
              </w:rPr>
              <w:t>Affiliated Colleges</w:t>
            </w:r>
          </w:p>
          <w:p w14:paraId="3CC0B031" w14:textId="77777777" w:rsidR="00A250CE"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NHS England</w:t>
            </w:r>
          </w:p>
          <w:p w14:paraId="1563B07E" w14:textId="56961070" w:rsidR="00A250CE" w:rsidRPr="006F6A70" w:rsidRDefault="00A250CE" w:rsidP="00217B71">
            <w:pPr>
              <w:pStyle w:val="ListParagraph"/>
              <w:numPr>
                <w:ilvl w:val="0"/>
                <w:numId w:val="11"/>
              </w:numPr>
              <w:tabs>
                <w:tab w:val="left" w:pos="648"/>
                <w:tab w:val="left" w:pos="4428"/>
              </w:tabs>
              <w:contextualSpacing/>
              <w:rPr>
                <w:rStyle w:val="normaltextrun"/>
                <w:rFonts w:cs="Arial"/>
              </w:rPr>
            </w:pPr>
            <w:r>
              <w:rPr>
                <w:rStyle w:val="normaltextrun"/>
                <w:rFonts w:cs="Arial"/>
              </w:rPr>
              <w:t>CQC</w:t>
            </w:r>
          </w:p>
        </w:tc>
      </w:tr>
      <w:tr w:rsidR="00B3329D" w:rsidRPr="006F6A70" w14:paraId="12AED01C" w14:textId="77777777" w:rsidTr="00A85466">
        <w:tc>
          <w:tcPr>
            <w:tcW w:w="10206" w:type="dxa"/>
            <w:gridSpan w:val="2"/>
            <w:shd w:val="clear" w:color="auto" w:fill="002060"/>
          </w:tcPr>
          <w:p w14:paraId="5DFECA96" w14:textId="77777777" w:rsidR="00B3329D" w:rsidRPr="006F6A70" w:rsidRDefault="00B3329D" w:rsidP="00A85466">
            <w:pPr>
              <w:jc w:val="both"/>
              <w:rPr>
                <w:rFonts w:ascii="Arial" w:hAnsi="Arial" w:cs="Arial"/>
                <w:b/>
              </w:rPr>
            </w:pPr>
            <w:r w:rsidRPr="006F6A70">
              <w:rPr>
                <w:rFonts w:ascii="Arial" w:hAnsi="Arial" w:cs="Arial"/>
                <w:b/>
              </w:rPr>
              <w:lastRenderedPageBreak/>
              <w:t xml:space="preserve">ORGANISATIONAL CHART </w:t>
            </w:r>
          </w:p>
        </w:tc>
      </w:tr>
      <w:tr w:rsidR="00B3329D" w:rsidRPr="006F6A70" w14:paraId="4D131BAE" w14:textId="77777777" w:rsidTr="00C45086">
        <w:trPr>
          <w:trHeight w:val="1453"/>
        </w:trPr>
        <w:tc>
          <w:tcPr>
            <w:tcW w:w="10206" w:type="dxa"/>
            <w:gridSpan w:val="2"/>
            <w:tcBorders>
              <w:bottom w:val="single" w:sz="4" w:space="0" w:color="auto"/>
            </w:tcBorders>
          </w:tcPr>
          <w:p w14:paraId="57728010" w14:textId="4CC7C811" w:rsidR="00B3329D" w:rsidRPr="006F6A70" w:rsidRDefault="00C45086" w:rsidP="00A85466">
            <w:pPr>
              <w:jc w:val="both"/>
              <w:rPr>
                <w:rFonts w:ascii="Arial" w:hAnsi="Arial" w:cs="Arial"/>
              </w:rPr>
            </w:pPr>
            <w:r w:rsidRPr="00C45086">
              <w:rPr>
                <w:rFonts w:ascii="Arial" w:hAnsi="Arial" w:cs="Arial"/>
                <w:noProof/>
              </w:rPr>
              <mc:AlternateContent>
                <mc:Choice Requires="wps">
                  <w:drawing>
                    <wp:anchor distT="45720" distB="45720" distL="114300" distR="114300" simplePos="0" relativeHeight="251668480" behindDoc="0" locked="0" layoutInCell="1" allowOverlap="1" wp14:anchorId="0E4D438F" wp14:editId="7CE1306E">
                      <wp:simplePos x="0" y="0"/>
                      <wp:positionH relativeFrom="column">
                        <wp:posOffset>1572260</wp:posOffset>
                      </wp:positionH>
                      <wp:positionV relativeFrom="paragraph">
                        <wp:posOffset>32385</wp:posOffset>
                      </wp:positionV>
                      <wp:extent cx="270510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61950"/>
                              </a:xfrm>
                              <a:prstGeom prst="rect">
                                <a:avLst/>
                              </a:prstGeom>
                              <a:solidFill>
                                <a:srgbClr val="FFFFFF"/>
                              </a:solidFill>
                              <a:ln w="9525">
                                <a:solidFill>
                                  <a:srgbClr val="000000"/>
                                </a:solidFill>
                                <a:miter lim="800000"/>
                                <a:headEnd/>
                                <a:tailEnd/>
                              </a:ln>
                            </wps:spPr>
                            <wps:txbx>
                              <w:txbxContent>
                                <w:p w14:paraId="527F6E80" w14:textId="3C3375E1" w:rsidR="00C45086" w:rsidRPr="00C45086" w:rsidRDefault="00C45086">
                                  <w:pPr>
                                    <w:rPr>
                                      <w:rFonts w:ascii="Arial" w:hAnsi="Arial" w:cs="Arial"/>
                                      <w:sz w:val="20"/>
                                      <w:szCs w:val="20"/>
                                    </w:rPr>
                                  </w:pPr>
                                  <w:r w:rsidRPr="00C45086">
                                    <w:rPr>
                                      <w:rFonts w:ascii="Arial" w:hAnsi="Arial" w:cs="Arial"/>
                                      <w:sz w:val="20"/>
                                      <w:szCs w:val="20"/>
                                    </w:rPr>
                                    <w:t xml:space="preserve">      Trauma and Orthopaedic Clinical Matron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D438F" id="_x0000_t202" coordsize="21600,21600" o:spt="202" path="m,l,21600r21600,l21600,xe">
                      <v:stroke joinstyle="miter"/>
                      <v:path gradientshapeok="t" o:connecttype="rect"/>
                    </v:shapetype>
                    <v:shape id="Text Box 2" o:spid="_x0000_s1026" type="#_x0000_t202" style="position:absolute;left:0;text-align:left;margin-left:123.8pt;margin-top:2.55pt;width:213pt;height: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">
                      <v:textbox>
                        <w:txbxContent>
                          <w:p w14:paraId="527F6E80" w14:textId="3C3375E1" w:rsidR="00C45086" w:rsidRPr="00C45086" w:rsidRDefault="00C45086">
                            <w:pPr>
                              <w:rPr>
                                <w:rFonts w:ascii="Arial" w:hAnsi="Arial" w:cs="Arial"/>
                                <w:sz w:val="20"/>
                                <w:szCs w:val="20"/>
                              </w:rPr>
                            </w:pPr>
                            <w:r w:rsidRPr="00C45086">
                              <w:rPr>
                                <w:rFonts w:ascii="Arial" w:hAnsi="Arial" w:cs="Arial"/>
                                <w:sz w:val="20"/>
                                <w:szCs w:val="20"/>
                              </w:rPr>
                              <w:t xml:space="preserve">      Trauma and Orthopaedic Clinical Matron</w:t>
                            </w:r>
                          </w:p>
                        </w:txbxContent>
                      </v:textbox>
                      <w10:wrap type="square"/>
                    </v:shape>
                  </w:pict>
                </mc:Fallback>
              </mc:AlternateContent>
            </w:r>
          </w:p>
          <w:p w14:paraId="5EA7C100" w14:textId="52F9BB05" w:rsidR="00B3329D" w:rsidRPr="006F6A70" w:rsidRDefault="00B3329D" w:rsidP="0054225B">
            <w:pPr>
              <w:jc w:val="center"/>
              <w:rPr>
                <w:rFonts w:ascii="Arial" w:hAnsi="Arial" w:cs="Arial"/>
              </w:rPr>
            </w:pPr>
          </w:p>
          <w:p w14:paraId="64A3F903" w14:textId="2F69EC16" w:rsidR="00B3329D" w:rsidRPr="006F6A70" w:rsidRDefault="00C45086" w:rsidP="00A85466">
            <w:pPr>
              <w:jc w:val="both"/>
              <w:rPr>
                <w:rFonts w:ascii="Arial" w:hAnsi="Arial" w:cs="Arial"/>
              </w:rPr>
            </w:pPr>
            <w:r w:rsidRPr="00C45086">
              <w:rPr>
                <w:rFonts w:ascii="Arial" w:hAnsi="Arial" w:cs="Arial"/>
                <w:noProof/>
              </w:rPr>
              <mc:AlternateContent>
                <mc:Choice Requires="wps">
                  <w:drawing>
                    <wp:anchor distT="45720" distB="45720" distL="114300" distR="114300" simplePos="0" relativeHeight="251670528" behindDoc="0" locked="0" layoutInCell="1" allowOverlap="1" wp14:anchorId="5C540346" wp14:editId="487E651C">
                      <wp:simplePos x="0" y="0"/>
                      <wp:positionH relativeFrom="column">
                        <wp:posOffset>2000885</wp:posOffset>
                      </wp:positionH>
                      <wp:positionV relativeFrom="paragraph">
                        <wp:posOffset>158750</wp:posOffset>
                      </wp:positionV>
                      <wp:extent cx="1885950" cy="361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61950"/>
                              </a:xfrm>
                              <a:prstGeom prst="rect">
                                <a:avLst/>
                              </a:prstGeom>
                              <a:solidFill>
                                <a:srgbClr val="FFFFFF"/>
                              </a:solidFill>
                              <a:ln w="9525">
                                <a:solidFill>
                                  <a:srgbClr val="000000"/>
                                </a:solidFill>
                                <a:miter lim="800000"/>
                                <a:headEnd/>
                                <a:tailEnd/>
                              </a:ln>
                            </wps:spPr>
                            <wps:txbx>
                              <w:txbxContent>
                                <w:p w14:paraId="4D404DE0" w14:textId="2CA18BBD" w:rsidR="00C45086" w:rsidRDefault="00C45086">
                                  <w:r>
                                    <w:t>T&amp;O Clinical Nurse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40346" id="_x0000_s1027" type="#_x0000_t202" style="position:absolute;left:0;text-align:left;margin-left:157.55pt;margin-top:12.5pt;width:148.5pt;height: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">
                      <v:textbox>
                        <w:txbxContent>
                          <w:p w14:paraId="4D404DE0" w14:textId="2CA18BBD" w:rsidR="00C45086" w:rsidRDefault="00C45086">
                            <w:r>
                              <w:t>T&amp;O Clinical Nurse Managers</w:t>
                            </w:r>
                          </w:p>
                        </w:txbxContent>
                      </v:textbox>
                      <w10:wrap type="square"/>
                    </v:shape>
                  </w:pict>
                </mc:Fallback>
              </mc:AlternateContent>
            </w:r>
          </w:p>
          <w:p w14:paraId="54C5FF6C" w14:textId="343D516F" w:rsidR="00C45086" w:rsidRDefault="00C45086" w:rsidP="00C45086"/>
          <w:p w14:paraId="43311583" w14:textId="63AF69B5" w:rsidR="00B3329D" w:rsidRPr="006F6A70" w:rsidRDefault="00C45086" w:rsidP="00C45086">
            <w:pPr>
              <w:jc w:val="both"/>
              <w:rPr>
                <w:rFonts w:ascii="Arial" w:hAnsi="Arial" w:cs="Arial"/>
              </w:rPr>
            </w:pPr>
            <w:r w:rsidRPr="00C45086">
              <w:rPr>
                <w:rFonts w:ascii="Arial" w:hAnsi="Arial" w:cs="Arial"/>
                <w:noProof/>
              </w:rPr>
              <mc:AlternateContent>
                <mc:Choice Requires="wps">
                  <w:drawing>
                    <wp:anchor distT="45720" distB="45720" distL="114300" distR="114300" simplePos="0" relativeHeight="251678720" behindDoc="0" locked="0" layoutInCell="1" allowOverlap="1" wp14:anchorId="59AB3756" wp14:editId="57E45725">
                      <wp:simplePos x="0" y="0"/>
                      <wp:positionH relativeFrom="column">
                        <wp:posOffset>2362200</wp:posOffset>
                      </wp:positionH>
                      <wp:positionV relativeFrom="paragraph">
                        <wp:posOffset>989965</wp:posOffset>
                      </wp:positionV>
                      <wp:extent cx="141922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6700"/>
                              </a:xfrm>
                              <a:prstGeom prst="rect">
                                <a:avLst/>
                              </a:prstGeom>
                              <a:solidFill>
                                <a:srgbClr val="FFFFFF"/>
                              </a:solidFill>
                              <a:ln w="9525">
                                <a:solidFill>
                                  <a:srgbClr val="000000"/>
                                </a:solidFill>
                                <a:miter lim="800000"/>
                                <a:headEnd/>
                                <a:tailEnd/>
                              </a:ln>
                            </wps:spPr>
                            <wps:txbx>
                              <w:txbxContent>
                                <w:p w14:paraId="3FEBF50D" w14:textId="48B4E51F" w:rsidR="00C45086" w:rsidRDefault="00C45086">
                                  <w:r>
                                    <w:t>Band 4 Nursing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3756" id="_x0000_s1028" type="#_x0000_t202" style="position:absolute;left:0;text-align:left;margin-left:186pt;margin-top:77.95pt;width:111.75pt;height:2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gQJAIAAEs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">
                      <v:textbox>
                        <w:txbxContent>
                          <w:p w14:paraId="3FEBF50D" w14:textId="48B4E51F" w:rsidR="00C45086" w:rsidRDefault="00C45086">
                            <w:r>
                              <w:t>Band 4 Nursing team</w:t>
                            </w:r>
                          </w:p>
                        </w:txbxContent>
                      </v:textbox>
                      <w10:wrap type="square"/>
                    </v:shape>
                  </w:pict>
                </mc:Fallback>
              </mc:AlternateContent>
            </w:r>
            <w:r w:rsidRPr="00C45086">
              <w:rPr>
                <w:rFonts w:ascii="Arial" w:hAnsi="Arial" w:cs="Arial"/>
                <w:noProof/>
              </w:rPr>
              <mc:AlternateContent>
                <mc:Choice Requires="wps">
                  <w:drawing>
                    <wp:anchor distT="45720" distB="45720" distL="114300" distR="114300" simplePos="0" relativeHeight="251680768" behindDoc="0" locked="0" layoutInCell="1" allowOverlap="1" wp14:anchorId="53AC1412" wp14:editId="0EDB0717">
                      <wp:simplePos x="0" y="0"/>
                      <wp:positionH relativeFrom="column">
                        <wp:posOffset>2277110</wp:posOffset>
                      </wp:positionH>
                      <wp:positionV relativeFrom="paragraph">
                        <wp:posOffset>1266190</wp:posOffset>
                      </wp:positionV>
                      <wp:extent cx="1590675" cy="2762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5C464E82" w14:textId="4E60C4AE" w:rsidR="00C45086" w:rsidRDefault="00C45086">
                                  <w:r>
                                    <w:t>Band 2/3 Nursing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C1412" id="_x0000_s1029" type="#_x0000_t202" style="position:absolute;left:0;text-align:left;margin-left:179.3pt;margin-top:99.7pt;width:125.25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">
                      <v:textbox>
                        <w:txbxContent>
                          <w:p w14:paraId="5C464E82" w14:textId="4E60C4AE" w:rsidR="00C45086" w:rsidRDefault="00C45086">
                            <w:r>
                              <w:t>Band 2/3 Nursing team</w:t>
                            </w:r>
                          </w:p>
                        </w:txbxContent>
                      </v:textbox>
                      <w10:wrap type="square"/>
                    </v:shape>
                  </w:pict>
                </mc:Fallback>
              </mc:AlternateContent>
            </w:r>
            <w:r w:rsidRPr="00C45086">
              <w:rPr>
                <w:rFonts w:ascii="Arial" w:hAnsi="Arial" w:cs="Arial"/>
                <w:noProof/>
              </w:rPr>
              <mc:AlternateContent>
                <mc:Choice Requires="wps">
                  <w:drawing>
                    <wp:anchor distT="45720" distB="45720" distL="114300" distR="114300" simplePos="0" relativeHeight="251676672" behindDoc="0" locked="0" layoutInCell="1" allowOverlap="1" wp14:anchorId="66F98188" wp14:editId="0BB6F564">
                      <wp:simplePos x="0" y="0"/>
                      <wp:positionH relativeFrom="column">
                        <wp:posOffset>2258060</wp:posOffset>
                      </wp:positionH>
                      <wp:positionV relativeFrom="paragraph">
                        <wp:posOffset>704215</wp:posOffset>
                      </wp:positionV>
                      <wp:extent cx="1638300" cy="2571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57175"/>
                              </a:xfrm>
                              <a:prstGeom prst="rect">
                                <a:avLst/>
                              </a:prstGeom>
                              <a:solidFill>
                                <a:srgbClr val="FFFFFF"/>
                              </a:solidFill>
                              <a:ln w="9525">
                                <a:solidFill>
                                  <a:srgbClr val="000000"/>
                                </a:solidFill>
                                <a:miter lim="800000"/>
                                <a:headEnd/>
                                <a:tailEnd/>
                              </a:ln>
                            </wps:spPr>
                            <wps:txbx>
                              <w:txbxContent>
                                <w:p w14:paraId="3388E1C9" w14:textId="5DA7CA9D" w:rsidR="00C45086" w:rsidRDefault="00C45086">
                                  <w:r>
                                    <w:t>Band 5 Nursing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98188" id="_x0000_s1030" type="#_x0000_t202" style="position:absolute;left:0;text-align:left;margin-left:177.8pt;margin-top:55.45pt;width:129pt;height:2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bcJQIAAEs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">
                      <v:textbox>
                        <w:txbxContent>
                          <w:p w14:paraId="3388E1C9" w14:textId="5DA7CA9D" w:rsidR="00C45086" w:rsidRDefault="00C45086">
                            <w:r>
                              <w:t>Band 5 Nursing team</w:t>
                            </w:r>
                          </w:p>
                        </w:txbxContent>
                      </v:textbox>
                      <w10:wrap type="square"/>
                    </v:shape>
                  </w:pict>
                </mc:Fallback>
              </mc:AlternateContent>
            </w:r>
            <w:r w:rsidRPr="00C45086">
              <w:rPr>
                <w:rFonts w:ascii="Arial" w:hAnsi="Arial" w:cs="Arial"/>
                <w:noProof/>
              </w:rPr>
              <mc:AlternateContent>
                <mc:Choice Requires="wps">
                  <w:drawing>
                    <wp:anchor distT="45720" distB="45720" distL="114300" distR="114300" simplePos="0" relativeHeight="251674624" behindDoc="0" locked="0" layoutInCell="1" allowOverlap="1" wp14:anchorId="1D1E03D4" wp14:editId="1747D491">
                      <wp:simplePos x="0" y="0"/>
                      <wp:positionH relativeFrom="column">
                        <wp:posOffset>4372610</wp:posOffset>
                      </wp:positionH>
                      <wp:positionV relativeFrom="paragraph">
                        <wp:posOffset>256540</wp:posOffset>
                      </wp:positionV>
                      <wp:extent cx="1304925" cy="3048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04800"/>
                              </a:xfrm>
                              <a:prstGeom prst="rect">
                                <a:avLst/>
                              </a:prstGeom>
                              <a:solidFill>
                                <a:srgbClr val="FFFFFF"/>
                              </a:solidFill>
                              <a:ln w="9525">
                                <a:solidFill>
                                  <a:srgbClr val="000000"/>
                                </a:solidFill>
                                <a:miter lim="800000"/>
                                <a:headEnd/>
                                <a:tailEnd/>
                              </a:ln>
                            </wps:spPr>
                            <wps:txbx>
                              <w:txbxContent>
                                <w:p w14:paraId="4F7FF547" w14:textId="6D56E855" w:rsidR="00C45086" w:rsidRDefault="00C45086">
                                  <w:r>
                                    <w:t>Post holder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03D4" id="_x0000_s1031" type="#_x0000_t202" style="position:absolute;left:0;text-align:left;margin-left:344.3pt;margin-top:20.2pt;width:102.75pt;height:2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">
                      <v:textbox>
                        <w:txbxContent>
                          <w:p w14:paraId="4F7FF547" w14:textId="6D56E855" w:rsidR="00C45086" w:rsidRDefault="00C45086">
                            <w:r>
                              <w:t>Post holder</w:t>
                            </w:r>
                          </w:p>
                        </w:txbxContent>
                      </v:textbox>
                      <w10:wrap type="square"/>
                    </v:shape>
                  </w:pict>
                </mc:Fallback>
              </mc:AlternateContent>
            </w:r>
            <w:r w:rsidRPr="00C45086">
              <w:rPr>
                <w:rFonts w:ascii="Arial" w:hAnsi="Arial" w:cs="Arial"/>
                <w:noProof/>
              </w:rPr>
              <mc:AlternateContent>
                <mc:Choice Requires="wps">
                  <w:drawing>
                    <wp:anchor distT="45720" distB="45720" distL="114300" distR="114300" simplePos="0" relativeHeight="251672576" behindDoc="0" locked="0" layoutInCell="1" allowOverlap="1" wp14:anchorId="6217CFD7" wp14:editId="1E78F331">
                      <wp:simplePos x="0" y="0"/>
                      <wp:positionH relativeFrom="column">
                        <wp:posOffset>2077085</wp:posOffset>
                      </wp:positionH>
                      <wp:positionV relativeFrom="paragraph">
                        <wp:posOffset>237490</wp:posOffset>
                      </wp:positionV>
                      <wp:extent cx="2000250" cy="361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1950"/>
                              </a:xfrm>
                              <a:prstGeom prst="rect">
                                <a:avLst/>
                              </a:prstGeom>
                              <a:solidFill>
                                <a:srgbClr val="FFFFFF"/>
                              </a:solidFill>
                              <a:ln w="9525">
                                <a:solidFill>
                                  <a:srgbClr val="000000"/>
                                </a:solidFill>
                                <a:miter lim="800000"/>
                                <a:headEnd/>
                                <a:tailEnd/>
                              </a:ln>
                            </wps:spPr>
                            <wps:txbx>
                              <w:txbxContent>
                                <w:p w14:paraId="571DE1EA" w14:textId="3FF6117D" w:rsidR="00C45086" w:rsidRDefault="00C45086">
                                  <w:r>
                                    <w:t>Ward Sister/ Charge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CFD7" id="_x0000_s1032" type="#_x0000_t202" style="position:absolute;left:0;text-align:left;margin-left:163.55pt;margin-top:18.7pt;width:157.5pt;height: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">
                      <v:textbox>
                        <w:txbxContent>
                          <w:p w14:paraId="571DE1EA" w14:textId="3FF6117D" w:rsidR="00C45086" w:rsidRDefault="00C45086">
                            <w:r>
                              <w:t>Ward Sister/ Charge Nurse</w:t>
                            </w:r>
                          </w:p>
                        </w:txbxContent>
                      </v:textbox>
                      <w10:wrap type="square"/>
                    </v:shape>
                  </w:pict>
                </mc:Fallback>
              </mc:AlternateContent>
            </w:r>
            <w:r w:rsidRPr="00C45086">
              <w:rPr>
                <w:rFonts w:ascii="Arial" w:hAnsi="Arial" w:cs="Arial"/>
                <w:noProof/>
              </w:rPr>
              <w:t xml:space="preserve"> </w:t>
            </w:r>
          </w:p>
        </w:tc>
      </w:tr>
      <w:tr w:rsidR="00EB350B" w:rsidRPr="006F6A70" w14:paraId="2386E0FF" w14:textId="77777777" w:rsidTr="00884334">
        <w:tc>
          <w:tcPr>
            <w:tcW w:w="10206" w:type="dxa"/>
            <w:gridSpan w:val="2"/>
            <w:shd w:val="clear" w:color="auto" w:fill="002060"/>
          </w:tcPr>
          <w:p w14:paraId="04DCBE8D" w14:textId="64A6CAA6" w:rsidR="00EB350B" w:rsidRPr="006F6A70" w:rsidRDefault="009F37F8" w:rsidP="005F796C">
            <w:pPr>
              <w:jc w:val="both"/>
              <w:rPr>
                <w:rFonts w:ascii="Arial" w:hAnsi="Arial" w:cs="Arial"/>
                <w:b/>
              </w:rPr>
            </w:pPr>
            <w:r w:rsidRPr="006F6A70">
              <w:rPr>
                <w:rFonts w:ascii="Arial" w:hAnsi="Arial" w:cs="Arial"/>
                <w:b/>
                <w:color w:val="FFFFFF" w:themeColor="background1"/>
              </w:rPr>
              <w:t xml:space="preserve">FREEDOM TO ACT </w:t>
            </w:r>
          </w:p>
        </w:tc>
      </w:tr>
      <w:tr w:rsidR="00EB350B" w:rsidRPr="006F6A70" w14:paraId="2407D4DD" w14:textId="77777777" w:rsidTr="00884334">
        <w:tc>
          <w:tcPr>
            <w:tcW w:w="10206" w:type="dxa"/>
            <w:gridSpan w:val="2"/>
            <w:shd w:val="clear" w:color="auto" w:fill="FFFFFF" w:themeFill="background1"/>
          </w:tcPr>
          <w:p w14:paraId="165C2AC3" w14:textId="17206CDF" w:rsidR="00C45086" w:rsidRPr="006315D1" w:rsidRDefault="00C45086" w:rsidP="00C45086">
            <w:pPr>
              <w:rPr>
                <w:rFonts w:ascii="Arial" w:hAnsi="Arial" w:cs="Arial"/>
              </w:rPr>
            </w:pPr>
            <w:r w:rsidRPr="006315D1">
              <w:rPr>
                <w:rFonts w:ascii="Arial" w:hAnsi="Arial" w:cs="Arial"/>
              </w:rPr>
              <w:t xml:space="preserve">• Has freedom to act within broad occupational policies as set by the Trust and locally within the </w:t>
            </w:r>
            <w:r w:rsidRPr="006315D1">
              <w:rPr>
                <w:rFonts w:ascii="Arial" w:hAnsi="Arial" w:cs="Arial"/>
              </w:rPr>
              <w:t>T&amp;O</w:t>
            </w:r>
            <w:r w:rsidRPr="006315D1">
              <w:rPr>
                <w:rFonts w:ascii="Arial" w:hAnsi="Arial" w:cs="Arial"/>
              </w:rPr>
              <w:t xml:space="preserve"> department. </w:t>
            </w:r>
          </w:p>
          <w:p w14:paraId="22C31F34" w14:textId="77777777" w:rsidR="00C45086" w:rsidRPr="006315D1" w:rsidRDefault="00C45086" w:rsidP="00C45086">
            <w:pPr>
              <w:rPr>
                <w:rFonts w:ascii="Arial" w:hAnsi="Arial" w:cs="Arial"/>
              </w:rPr>
            </w:pPr>
            <w:r w:rsidRPr="006315D1">
              <w:rPr>
                <w:rFonts w:ascii="Arial" w:hAnsi="Arial" w:cs="Arial"/>
              </w:rPr>
              <w:t xml:space="preserve">• Be responsible for own workload and ensuring all standards are maintained. </w:t>
            </w:r>
          </w:p>
          <w:p w14:paraId="7D8649F8" w14:textId="77777777" w:rsidR="006315D1" w:rsidRPr="006315D1" w:rsidRDefault="00C45086" w:rsidP="00C45086">
            <w:pPr>
              <w:rPr>
                <w:rFonts w:ascii="Arial" w:hAnsi="Arial" w:cs="Arial"/>
              </w:rPr>
            </w:pPr>
            <w:r w:rsidRPr="006315D1">
              <w:rPr>
                <w:rFonts w:ascii="Arial" w:hAnsi="Arial" w:cs="Arial"/>
              </w:rPr>
              <w:t xml:space="preserve">• Will be responsible to the Clinical Nurse Manager and accountable to the Clinical Matron. </w:t>
            </w:r>
          </w:p>
          <w:p w14:paraId="159762BE" w14:textId="77777777" w:rsidR="006315D1" w:rsidRPr="006315D1" w:rsidRDefault="00C45086" w:rsidP="00C45086">
            <w:pPr>
              <w:rPr>
                <w:rFonts w:ascii="Arial" w:hAnsi="Arial" w:cs="Arial"/>
              </w:rPr>
            </w:pPr>
            <w:r w:rsidRPr="006315D1">
              <w:rPr>
                <w:rFonts w:ascii="Arial" w:hAnsi="Arial" w:cs="Arial"/>
              </w:rPr>
              <w:t xml:space="preserve">• Work as an effective role model in terms of delivery of high standards of practice </w:t>
            </w:r>
          </w:p>
          <w:p w14:paraId="6B4E889C" w14:textId="77777777" w:rsidR="006315D1" w:rsidRPr="006315D1" w:rsidRDefault="00C45086" w:rsidP="00C45086">
            <w:pPr>
              <w:rPr>
                <w:rFonts w:ascii="Arial" w:hAnsi="Arial" w:cs="Arial"/>
              </w:rPr>
            </w:pPr>
            <w:r w:rsidRPr="006315D1">
              <w:rPr>
                <w:rFonts w:ascii="Arial" w:hAnsi="Arial" w:cs="Arial"/>
              </w:rPr>
              <w:t xml:space="preserve">• Adhere to governance processes within the department and undertake audit and review as required. </w:t>
            </w:r>
          </w:p>
          <w:p w14:paraId="0D1874C5" w14:textId="77777777" w:rsidR="006315D1" w:rsidRPr="006315D1" w:rsidRDefault="00C45086" w:rsidP="00C45086">
            <w:pPr>
              <w:rPr>
                <w:rFonts w:ascii="Arial" w:hAnsi="Arial" w:cs="Arial"/>
              </w:rPr>
            </w:pPr>
            <w:r w:rsidRPr="006315D1">
              <w:rPr>
                <w:rFonts w:ascii="Arial" w:hAnsi="Arial" w:cs="Arial"/>
              </w:rPr>
              <w:t xml:space="preserve">• Ensure compliance with NMC standards. </w:t>
            </w:r>
          </w:p>
          <w:p w14:paraId="08118AD5" w14:textId="3EDBB0BF" w:rsidR="0054225B" w:rsidRPr="00C45086" w:rsidRDefault="00C45086" w:rsidP="00C45086">
            <w:pPr>
              <w:rPr>
                <w:rFonts w:ascii="Arial" w:hAnsi="Arial" w:cs="Arial"/>
                <w:color w:val="FF0000"/>
              </w:rPr>
            </w:pPr>
            <w:r w:rsidRPr="006315D1">
              <w:rPr>
                <w:rFonts w:ascii="Arial" w:hAnsi="Arial" w:cs="Arial"/>
              </w:rPr>
              <w:t>• Undertake training as required to maintain competency/comply with Trust policies</w:t>
            </w:r>
          </w:p>
        </w:tc>
      </w:tr>
      <w:tr w:rsidR="0087013E" w:rsidRPr="006F6A70" w14:paraId="072218A2" w14:textId="77777777" w:rsidTr="00884334">
        <w:tc>
          <w:tcPr>
            <w:tcW w:w="10206" w:type="dxa"/>
            <w:gridSpan w:val="2"/>
            <w:shd w:val="clear" w:color="auto" w:fill="002060"/>
          </w:tcPr>
          <w:p w14:paraId="5B7DE0B3" w14:textId="77777777" w:rsidR="0087013E" w:rsidRPr="006F6A70" w:rsidRDefault="00D44AB0" w:rsidP="00F607B2">
            <w:pPr>
              <w:jc w:val="both"/>
              <w:rPr>
                <w:rFonts w:ascii="Arial" w:hAnsi="Arial" w:cs="Arial"/>
              </w:rPr>
            </w:pPr>
            <w:r w:rsidRPr="006F6A70">
              <w:rPr>
                <w:rFonts w:ascii="Arial" w:hAnsi="Arial" w:cs="Arial"/>
                <w:b/>
              </w:rPr>
              <w:t>COMMUNICATION/</w:t>
            </w:r>
            <w:r w:rsidR="0087013E" w:rsidRPr="006F6A70">
              <w:rPr>
                <w:rFonts w:ascii="Arial" w:hAnsi="Arial" w:cs="Arial"/>
                <w:b/>
              </w:rPr>
              <w:t xml:space="preserve">RELATIONSHIP SKILLS </w:t>
            </w:r>
          </w:p>
        </w:tc>
      </w:tr>
      <w:tr w:rsidR="0087013E" w:rsidRPr="006F6A70" w14:paraId="717CDA0A" w14:textId="77777777" w:rsidTr="00884334">
        <w:tc>
          <w:tcPr>
            <w:tcW w:w="10206" w:type="dxa"/>
            <w:gridSpan w:val="2"/>
            <w:tcBorders>
              <w:bottom w:val="single" w:sz="4" w:space="0" w:color="auto"/>
            </w:tcBorders>
          </w:tcPr>
          <w:p w14:paraId="651250DF" w14:textId="77777777" w:rsidR="006315D1" w:rsidRPr="006315D1" w:rsidRDefault="006315D1" w:rsidP="006315D1">
            <w:pPr>
              <w:rPr>
                <w:rFonts w:ascii="Arial" w:hAnsi="Arial" w:cs="Arial"/>
              </w:rPr>
            </w:pPr>
            <w:r w:rsidRPr="006315D1">
              <w:rPr>
                <w:rFonts w:ascii="Arial" w:hAnsi="Arial" w:cs="Arial"/>
              </w:rPr>
              <w:t xml:space="preserve">• Provides and receives complex and sometimes sensitive information to and from patients, carers, colleagues, students and learners within the department; this might be sensitive patient information, or may be confidential information disclosed as part of clinical supervision. </w:t>
            </w:r>
          </w:p>
          <w:p w14:paraId="6E9E0627" w14:textId="77777777" w:rsidR="006315D1" w:rsidRPr="006315D1" w:rsidRDefault="006315D1" w:rsidP="006315D1">
            <w:pPr>
              <w:rPr>
                <w:rFonts w:ascii="Arial" w:hAnsi="Arial" w:cs="Arial"/>
              </w:rPr>
            </w:pPr>
            <w:r w:rsidRPr="006315D1">
              <w:rPr>
                <w:rFonts w:ascii="Arial" w:hAnsi="Arial" w:cs="Arial"/>
              </w:rPr>
              <w:t xml:space="preserve">• Possess good interpersonal skills as they will have daily contact with patients and the public &amp; working relationships with a wide variety of staff and learners, including all nursing personnel, Medical Staff, Radiology Healthcare Professionals, Managers &amp; Support Staff. </w:t>
            </w:r>
          </w:p>
          <w:p w14:paraId="37066FFD" w14:textId="77777777" w:rsidR="006315D1" w:rsidRPr="006315D1" w:rsidRDefault="006315D1" w:rsidP="006315D1">
            <w:pPr>
              <w:rPr>
                <w:rFonts w:ascii="Arial" w:hAnsi="Arial" w:cs="Arial"/>
              </w:rPr>
            </w:pPr>
            <w:r w:rsidRPr="006315D1">
              <w:rPr>
                <w:rFonts w:ascii="Arial" w:hAnsi="Arial" w:cs="Arial"/>
              </w:rPr>
              <w:t xml:space="preserve">• Be aware of different communication and management styles demonstrating the ability to adapt accordingly and overcoming barriers to understanding, while maintaining staff and patient confidentiality. </w:t>
            </w:r>
          </w:p>
          <w:p w14:paraId="0C9CDCA6" w14:textId="77777777" w:rsidR="006315D1" w:rsidRPr="006315D1" w:rsidRDefault="006315D1" w:rsidP="006315D1">
            <w:pPr>
              <w:rPr>
                <w:rFonts w:ascii="Arial" w:hAnsi="Arial" w:cs="Arial"/>
              </w:rPr>
            </w:pPr>
            <w:r w:rsidRPr="006315D1">
              <w:rPr>
                <w:rFonts w:ascii="Arial" w:hAnsi="Arial" w:cs="Arial"/>
              </w:rPr>
              <w:t xml:space="preserve">• This role requires excellent communication skills including verbal, written and use of IT </w:t>
            </w:r>
          </w:p>
          <w:p w14:paraId="681D8BF6" w14:textId="77777777" w:rsidR="006315D1" w:rsidRPr="006315D1" w:rsidRDefault="006315D1" w:rsidP="006315D1">
            <w:pPr>
              <w:rPr>
                <w:rFonts w:ascii="Arial" w:hAnsi="Arial" w:cs="Arial"/>
              </w:rPr>
            </w:pPr>
            <w:r w:rsidRPr="006315D1">
              <w:rPr>
                <w:rFonts w:ascii="Arial" w:hAnsi="Arial" w:cs="Arial"/>
              </w:rPr>
              <w:t xml:space="preserve">• Maintain effective communication channels with the individual key relationships identified within the sphere of responsibility </w:t>
            </w:r>
          </w:p>
          <w:p w14:paraId="22B1CED2" w14:textId="77777777" w:rsidR="006315D1" w:rsidRPr="006315D1" w:rsidRDefault="006315D1" w:rsidP="006315D1">
            <w:pPr>
              <w:rPr>
                <w:rFonts w:ascii="Arial" w:hAnsi="Arial" w:cs="Arial"/>
              </w:rPr>
            </w:pPr>
            <w:r w:rsidRPr="006315D1">
              <w:rPr>
                <w:rFonts w:ascii="Arial" w:hAnsi="Arial" w:cs="Arial"/>
              </w:rPr>
              <w:t xml:space="preserve">• Ensure processes are in place to facilitate effective communication across all disciplines, that meet individual needs </w:t>
            </w:r>
          </w:p>
          <w:p w14:paraId="42BD8F06" w14:textId="77777777" w:rsidR="006315D1" w:rsidRPr="006315D1" w:rsidRDefault="006315D1" w:rsidP="006315D1">
            <w:pPr>
              <w:rPr>
                <w:rFonts w:ascii="Arial" w:hAnsi="Arial" w:cs="Arial"/>
              </w:rPr>
            </w:pPr>
            <w:r w:rsidRPr="006315D1">
              <w:rPr>
                <w:rFonts w:ascii="Arial" w:hAnsi="Arial" w:cs="Arial"/>
              </w:rPr>
              <w:t xml:space="preserve">• Communicate in a skilled and effective manner with students, colleagues, service users and stakeholders to support the facilitation of the programme of learning </w:t>
            </w:r>
          </w:p>
          <w:p w14:paraId="02B2A6FA" w14:textId="77777777" w:rsidR="006315D1" w:rsidRPr="006315D1" w:rsidRDefault="006315D1" w:rsidP="006315D1">
            <w:pPr>
              <w:rPr>
                <w:rFonts w:ascii="Arial" w:hAnsi="Arial" w:cs="Arial"/>
              </w:rPr>
            </w:pPr>
            <w:r w:rsidRPr="006315D1">
              <w:rPr>
                <w:rFonts w:ascii="Arial" w:hAnsi="Arial" w:cs="Arial"/>
              </w:rPr>
              <w:t xml:space="preserve">• Provide timely constructive criticism to verbally and in written reports to any member of the team not meeting expected standards </w:t>
            </w:r>
          </w:p>
          <w:p w14:paraId="7750CAB1" w14:textId="5FB1EDA5" w:rsidR="006315D1" w:rsidRPr="006315D1" w:rsidRDefault="006315D1" w:rsidP="00B3329D">
            <w:pPr>
              <w:rPr>
                <w:rFonts w:ascii="Arial" w:hAnsi="Arial" w:cs="Arial"/>
              </w:rPr>
            </w:pPr>
            <w:r w:rsidRPr="006315D1">
              <w:rPr>
                <w:rFonts w:ascii="Arial" w:hAnsi="Arial" w:cs="Arial"/>
              </w:rPr>
              <w:t>• Collaboration with Education Providers, specialist nurses, other clinical teams and other stakeholders.</w:t>
            </w:r>
          </w:p>
        </w:tc>
      </w:tr>
      <w:tr w:rsidR="0087013E" w:rsidRPr="006F6A70" w14:paraId="02BD4215" w14:textId="77777777" w:rsidTr="00884334">
        <w:tc>
          <w:tcPr>
            <w:tcW w:w="10206" w:type="dxa"/>
            <w:gridSpan w:val="2"/>
            <w:shd w:val="clear" w:color="auto" w:fill="002060"/>
          </w:tcPr>
          <w:p w14:paraId="5DC5A7A5" w14:textId="77777777" w:rsidR="0087013E" w:rsidRPr="006F6A70" w:rsidRDefault="00D44AB0" w:rsidP="00F607B2">
            <w:pPr>
              <w:jc w:val="both"/>
              <w:rPr>
                <w:rFonts w:ascii="Arial" w:hAnsi="Arial" w:cs="Arial"/>
              </w:rPr>
            </w:pPr>
            <w:r w:rsidRPr="006F6A70">
              <w:rPr>
                <w:rFonts w:ascii="Arial" w:hAnsi="Arial" w:cs="Arial"/>
                <w:b/>
              </w:rPr>
              <w:t>ANALYTICAL/</w:t>
            </w:r>
            <w:r w:rsidR="0087013E" w:rsidRPr="006F6A70">
              <w:rPr>
                <w:rFonts w:ascii="Arial" w:hAnsi="Arial" w:cs="Arial"/>
                <w:b/>
              </w:rPr>
              <w:t>JUDGEMENTAL SKILLS</w:t>
            </w:r>
          </w:p>
        </w:tc>
      </w:tr>
      <w:tr w:rsidR="0087013E" w:rsidRPr="006F6A70" w14:paraId="1C327DAB" w14:textId="77777777" w:rsidTr="00884334">
        <w:tc>
          <w:tcPr>
            <w:tcW w:w="10206" w:type="dxa"/>
            <w:gridSpan w:val="2"/>
            <w:tcBorders>
              <w:bottom w:val="single" w:sz="4" w:space="0" w:color="auto"/>
            </w:tcBorders>
          </w:tcPr>
          <w:p w14:paraId="7A790811" w14:textId="77777777" w:rsidR="006315D1" w:rsidRPr="006315D1" w:rsidRDefault="006315D1" w:rsidP="006315D1">
            <w:pPr>
              <w:rPr>
                <w:rFonts w:ascii="Arial" w:hAnsi="Arial" w:cs="Arial"/>
              </w:rPr>
            </w:pPr>
            <w:r w:rsidRPr="006315D1">
              <w:rPr>
                <w:rFonts w:ascii="Arial" w:hAnsi="Arial" w:cs="Arial"/>
              </w:rPr>
              <w:t xml:space="preserve">• Provide leadership and demonstrate a high quality of clinical care and practice. </w:t>
            </w:r>
          </w:p>
          <w:p w14:paraId="668C1BCB" w14:textId="77777777" w:rsidR="006315D1" w:rsidRPr="006315D1" w:rsidRDefault="006315D1" w:rsidP="006315D1">
            <w:pPr>
              <w:rPr>
                <w:rFonts w:ascii="Arial" w:hAnsi="Arial" w:cs="Arial"/>
              </w:rPr>
            </w:pPr>
            <w:r w:rsidRPr="006315D1">
              <w:rPr>
                <w:rFonts w:ascii="Arial" w:hAnsi="Arial" w:cs="Arial"/>
              </w:rPr>
              <w:lastRenderedPageBreak/>
              <w:t xml:space="preserve">• Monitoring standards and ensuring that they match national and local requirements </w:t>
            </w:r>
            <w:r w:rsidRPr="006315D1">
              <w:rPr>
                <w:rFonts w:ascii="Arial" w:hAnsi="Arial" w:cs="Arial"/>
              </w:rPr>
              <w:t>T&amp;O</w:t>
            </w:r>
            <w:r w:rsidRPr="006315D1">
              <w:rPr>
                <w:rFonts w:ascii="Arial" w:hAnsi="Arial" w:cs="Arial"/>
              </w:rPr>
              <w:t xml:space="preserve"> Clinical Matron </w:t>
            </w:r>
            <w:r w:rsidRPr="006315D1">
              <w:rPr>
                <w:rFonts w:ascii="Arial" w:hAnsi="Arial" w:cs="Arial"/>
              </w:rPr>
              <w:t>T&amp;O</w:t>
            </w:r>
            <w:r w:rsidRPr="006315D1">
              <w:rPr>
                <w:rFonts w:ascii="Arial" w:hAnsi="Arial" w:cs="Arial"/>
              </w:rPr>
              <w:t xml:space="preserve"> Clinical Nurse Manager POSTHOLDER Band 5 Sister/Charge Nurse Band 4 Band 3/</w:t>
            </w:r>
            <w:proofErr w:type="gramStart"/>
            <w:r w:rsidRPr="006315D1">
              <w:rPr>
                <w:rFonts w:ascii="Arial" w:hAnsi="Arial" w:cs="Arial"/>
              </w:rPr>
              <w:t>2  -</w:t>
            </w:r>
            <w:proofErr w:type="gramEnd"/>
            <w:r w:rsidRPr="006315D1">
              <w:rPr>
                <w:rFonts w:ascii="Arial" w:hAnsi="Arial" w:cs="Arial"/>
              </w:rPr>
              <w:t xml:space="preserve"> Based on JM0627, matched 24/11/2023 </w:t>
            </w:r>
          </w:p>
          <w:p w14:paraId="0367BDDC" w14:textId="77777777" w:rsidR="006315D1" w:rsidRPr="006315D1" w:rsidRDefault="006315D1" w:rsidP="006315D1">
            <w:pPr>
              <w:rPr>
                <w:rFonts w:ascii="Arial" w:hAnsi="Arial" w:cs="Arial"/>
              </w:rPr>
            </w:pPr>
            <w:r w:rsidRPr="006315D1">
              <w:rPr>
                <w:rFonts w:ascii="Arial" w:hAnsi="Arial" w:cs="Arial"/>
              </w:rPr>
              <w:t xml:space="preserve">• Identify and participate in relevant topics for audit within the department and contribute to the development and implementation of changes identified </w:t>
            </w:r>
          </w:p>
          <w:p w14:paraId="0939B169" w14:textId="77777777" w:rsidR="006315D1" w:rsidRPr="006315D1" w:rsidRDefault="006315D1" w:rsidP="006315D1">
            <w:pPr>
              <w:rPr>
                <w:rFonts w:ascii="Arial" w:hAnsi="Arial" w:cs="Arial"/>
              </w:rPr>
            </w:pPr>
            <w:r w:rsidRPr="006315D1">
              <w:rPr>
                <w:rFonts w:ascii="Arial" w:hAnsi="Arial" w:cs="Arial"/>
              </w:rPr>
              <w:t xml:space="preserve">• Undertake informal assessment performance of junior staff, co-ordinate quality initiatives and deal with problems decisively but empathetically. </w:t>
            </w:r>
          </w:p>
          <w:p w14:paraId="6F7E8A61" w14:textId="77777777" w:rsidR="006315D1" w:rsidRPr="006315D1" w:rsidRDefault="006315D1" w:rsidP="006315D1">
            <w:pPr>
              <w:rPr>
                <w:rFonts w:ascii="Arial" w:hAnsi="Arial" w:cs="Arial"/>
              </w:rPr>
            </w:pPr>
            <w:r w:rsidRPr="006315D1">
              <w:rPr>
                <w:rFonts w:ascii="Arial" w:hAnsi="Arial" w:cs="Arial"/>
              </w:rPr>
              <w:t xml:space="preserve">• Monitor staff performance and coordinate and report any underperformance to the senior team in </w:t>
            </w:r>
            <w:r w:rsidRPr="006315D1">
              <w:rPr>
                <w:rFonts w:ascii="Arial" w:hAnsi="Arial" w:cs="Arial"/>
              </w:rPr>
              <w:t>T&amp;O</w:t>
            </w:r>
            <w:r w:rsidRPr="006315D1">
              <w:rPr>
                <w:rFonts w:ascii="Arial" w:hAnsi="Arial" w:cs="Arial"/>
              </w:rPr>
              <w:t xml:space="preserve">. </w:t>
            </w:r>
          </w:p>
          <w:p w14:paraId="72866FB3" w14:textId="77777777" w:rsidR="006315D1" w:rsidRPr="006315D1" w:rsidRDefault="006315D1" w:rsidP="006315D1">
            <w:pPr>
              <w:rPr>
                <w:rFonts w:ascii="Arial" w:hAnsi="Arial" w:cs="Arial"/>
              </w:rPr>
            </w:pPr>
            <w:r w:rsidRPr="006315D1">
              <w:rPr>
                <w:rFonts w:ascii="Arial" w:hAnsi="Arial" w:cs="Arial"/>
              </w:rPr>
              <w:t xml:space="preserve">• Demonstrate personal integrity and take accountability for actions of self and others. </w:t>
            </w:r>
          </w:p>
          <w:p w14:paraId="5D76A1BB" w14:textId="77777777" w:rsidR="006315D1" w:rsidRPr="006315D1" w:rsidRDefault="006315D1" w:rsidP="006315D1">
            <w:pPr>
              <w:rPr>
                <w:rFonts w:ascii="Arial" w:hAnsi="Arial" w:cs="Arial"/>
              </w:rPr>
            </w:pPr>
            <w:r w:rsidRPr="006315D1">
              <w:rPr>
                <w:rFonts w:ascii="Arial" w:hAnsi="Arial" w:cs="Arial"/>
              </w:rPr>
              <w:t xml:space="preserve">• Should possess developed judgement, problem solving and clinical/professional reasoning skills based on scientific, technical and patient care related knowledge </w:t>
            </w:r>
          </w:p>
          <w:p w14:paraId="683A57AF" w14:textId="2A78202A" w:rsidR="00151CA0" w:rsidRPr="006315D1" w:rsidRDefault="006315D1" w:rsidP="006315D1">
            <w:pPr>
              <w:rPr>
                <w:rFonts w:ascii="Arial" w:hAnsi="Arial" w:cs="Arial"/>
              </w:rPr>
            </w:pPr>
            <w:r w:rsidRPr="006315D1">
              <w:rPr>
                <w:rFonts w:ascii="Arial" w:hAnsi="Arial" w:cs="Arial"/>
              </w:rPr>
              <w:t xml:space="preserve">• Analyse and interpret complex facts or situations that require analysis. </w:t>
            </w:r>
            <w:r w:rsidR="00B505E2" w:rsidRPr="006315D1">
              <w:rPr>
                <w:rFonts w:ascii="Arial" w:hAnsi="Arial" w:cs="Arial"/>
              </w:rPr>
              <w:t xml:space="preserve"> </w:t>
            </w:r>
          </w:p>
          <w:p w14:paraId="254D2934" w14:textId="77777777" w:rsidR="00B3329D" w:rsidRPr="006315D1" w:rsidRDefault="00B3329D" w:rsidP="00B3329D">
            <w:pPr>
              <w:rPr>
                <w:rFonts w:ascii="Arial" w:hAnsi="Arial" w:cs="Arial"/>
              </w:rPr>
            </w:pPr>
          </w:p>
        </w:tc>
      </w:tr>
      <w:tr w:rsidR="0087013E" w:rsidRPr="006F6A70" w14:paraId="586E274D" w14:textId="77777777" w:rsidTr="00884334">
        <w:tc>
          <w:tcPr>
            <w:tcW w:w="10206" w:type="dxa"/>
            <w:gridSpan w:val="2"/>
            <w:shd w:val="clear" w:color="auto" w:fill="002060"/>
          </w:tcPr>
          <w:p w14:paraId="580BD16D" w14:textId="77777777" w:rsidR="0087013E" w:rsidRPr="006F6A70" w:rsidRDefault="00D44AB0" w:rsidP="00F607B2">
            <w:pPr>
              <w:jc w:val="both"/>
              <w:rPr>
                <w:rFonts w:ascii="Arial" w:hAnsi="Arial" w:cs="Arial"/>
              </w:rPr>
            </w:pPr>
            <w:r w:rsidRPr="006F6A70">
              <w:rPr>
                <w:rFonts w:ascii="Arial" w:hAnsi="Arial" w:cs="Arial"/>
                <w:b/>
              </w:rPr>
              <w:lastRenderedPageBreak/>
              <w:t>PLANNING/</w:t>
            </w:r>
            <w:r w:rsidR="0087013E" w:rsidRPr="006F6A70">
              <w:rPr>
                <w:rFonts w:ascii="Arial" w:hAnsi="Arial" w:cs="Arial"/>
                <w:b/>
              </w:rPr>
              <w:t>ORGANISATIONAL SKILLS</w:t>
            </w:r>
          </w:p>
        </w:tc>
      </w:tr>
      <w:tr w:rsidR="0087013E" w:rsidRPr="006F6A70" w14:paraId="421CD041" w14:textId="77777777" w:rsidTr="00884334">
        <w:tc>
          <w:tcPr>
            <w:tcW w:w="10206" w:type="dxa"/>
            <w:gridSpan w:val="2"/>
            <w:tcBorders>
              <w:bottom w:val="single" w:sz="4" w:space="0" w:color="auto"/>
            </w:tcBorders>
          </w:tcPr>
          <w:p w14:paraId="3E33ABE9" w14:textId="77777777" w:rsidR="006315D1" w:rsidRPr="006315D1" w:rsidRDefault="006315D1" w:rsidP="00F607B2">
            <w:pPr>
              <w:jc w:val="both"/>
              <w:rPr>
                <w:rFonts w:ascii="Arial" w:hAnsi="Arial" w:cs="Arial"/>
              </w:rPr>
            </w:pPr>
            <w:r w:rsidRPr="006315D1">
              <w:rPr>
                <w:rFonts w:ascii="Arial" w:hAnsi="Arial" w:cs="Arial"/>
              </w:rPr>
              <w:t xml:space="preserve">• To be able to plan and prioritise the workload, organisation and day to day management of the ‘Learners’ in the </w:t>
            </w:r>
            <w:r w:rsidRPr="006315D1">
              <w:rPr>
                <w:rFonts w:ascii="Arial" w:hAnsi="Arial" w:cs="Arial"/>
              </w:rPr>
              <w:t>T&amp;O</w:t>
            </w:r>
            <w:r w:rsidRPr="006315D1">
              <w:rPr>
                <w:rFonts w:ascii="Arial" w:hAnsi="Arial" w:cs="Arial"/>
              </w:rPr>
              <w:t xml:space="preserve"> department. </w:t>
            </w:r>
          </w:p>
          <w:p w14:paraId="248CD045" w14:textId="77777777" w:rsidR="006315D1" w:rsidRPr="006315D1" w:rsidRDefault="006315D1" w:rsidP="00F607B2">
            <w:pPr>
              <w:jc w:val="both"/>
              <w:rPr>
                <w:rFonts w:ascii="Arial" w:hAnsi="Arial" w:cs="Arial"/>
              </w:rPr>
            </w:pPr>
            <w:r w:rsidRPr="006315D1">
              <w:rPr>
                <w:rFonts w:ascii="Arial" w:hAnsi="Arial" w:cs="Arial"/>
              </w:rPr>
              <w:t xml:space="preserve">• Be willing to embrace change and propose changes for own work environment </w:t>
            </w:r>
          </w:p>
          <w:p w14:paraId="3ACD221C" w14:textId="77777777" w:rsidR="006315D1" w:rsidRPr="006315D1" w:rsidRDefault="006315D1" w:rsidP="00F607B2">
            <w:pPr>
              <w:jc w:val="both"/>
              <w:rPr>
                <w:rFonts w:ascii="Arial" w:hAnsi="Arial" w:cs="Arial"/>
              </w:rPr>
            </w:pPr>
            <w:r w:rsidRPr="006315D1">
              <w:rPr>
                <w:rFonts w:ascii="Arial" w:hAnsi="Arial" w:cs="Arial"/>
              </w:rPr>
              <w:t xml:space="preserve">• Attend meetings as required and feedback information to other staff </w:t>
            </w:r>
          </w:p>
          <w:p w14:paraId="73AECD12" w14:textId="77777777" w:rsidR="006315D1" w:rsidRPr="006315D1" w:rsidRDefault="006315D1" w:rsidP="00F607B2">
            <w:pPr>
              <w:jc w:val="both"/>
              <w:rPr>
                <w:rFonts w:ascii="Arial" w:hAnsi="Arial" w:cs="Arial"/>
              </w:rPr>
            </w:pPr>
            <w:r w:rsidRPr="006315D1">
              <w:rPr>
                <w:rFonts w:ascii="Arial" w:hAnsi="Arial" w:cs="Arial"/>
              </w:rPr>
              <w:t xml:space="preserve">• Must be able to plan and organise daily work when working alone, out of hours or organising a multi-disciplinary team in the main department as required. </w:t>
            </w:r>
          </w:p>
          <w:p w14:paraId="3F281445" w14:textId="6AA2694E" w:rsidR="006315D1" w:rsidRPr="006315D1" w:rsidRDefault="006315D1" w:rsidP="00F607B2">
            <w:pPr>
              <w:jc w:val="both"/>
              <w:rPr>
                <w:rFonts w:ascii="Arial" w:hAnsi="Arial" w:cs="Arial"/>
                <w:color w:val="FF0000"/>
              </w:rPr>
            </w:pPr>
            <w:r w:rsidRPr="006315D1">
              <w:rPr>
                <w:rFonts w:ascii="Arial" w:hAnsi="Arial" w:cs="Arial"/>
              </w:rPr>
              <w:t>• Must be able to work autonomously and as part of a multidisciplinary team.</w:t>
            </w:r>
          </w:p>
          <w:p w14:paraId="62C1DBDE" w14:textId="77777777" w:rsidR="000E0967" w:rsidRPr="006F6A70" w:rsidRDefault="000E0967" w:rsidP="00F607B2">
            <w:pPr>
              <w:jc w:val="both"/>
              <w:rPr>
                <w:rFonts w:ascii="Arial" w:hAnsi="Arial" w:cs="Arial"/>
                <w:color w:val="FF0000"/>
              </w:rPr>
            </w:pPr>
          </w:p>
        </w:tc>
      </w:tr>
      <w:tr w:rsidR="00D44AB0" w:rsidRPr="006F6A70" w14:paraId="2B50FA4A" w14:textId="77777777" w:rsidTr="00884334">
        <w:tc>
          <w:tcPr>
            <w:tcW w:w="10206" w:type="dxa"/>
            <w:gridSpan w:val="2"/>
            <w:shd w:val="clear" w:color="auto" w:fill="002060"/>
          </w:tcPr>
          <w:p w14:paraId="666E2A13" w14:textId="77777777" w:rsidR="00D44AB0" w:rsidRPr="006F6A70" w:rsidRDefault="00D44AB0" w:rsidP="00F607B2">
            <w:pPr>
              <w:jc w:val="both"/>
              <w:rPr>
                <w:rFonts w:ascii="Arial" w:hAnsi="Arial" w:cs="Arial"/>
              </w:rPr>
            </w:pPr>
            <w:r w:rsidRPr="006F6A70">
              <w:rPr>
                <w:rFonts w:ascii="Arial" w:hAnsi="Arial" w:cs="Arial"/>
                <w:b/>
              </w:rPr>
              <w:t xml:space="preserve">PATIENT/CLIENT CARE </w:t>
            </w:r>
          </w:p>
        </w:tc>
      </w:tr>
      <w:tr w:rsidR="0087013E" w:rsidRPr="006F6A70" w14:paraId="6A4AA7E8" w14:textId="77777777" w:rsidTr="00884334">
        <w:tc>
          <w:tcPr>
            <w:tcW w:w="10206" w:type="dxa"/>
            <w:gridSpan w:val="2"/>
            <w:tcBorders>
              <w:bottom w:val="single" w:sz="4" w:space="0" w:color="auto"/>
            </w:tcBorders>
          </w:tcPr>
          <w:p w14:paraId="7D295054" w14:textId="77777777" w:rsidR="00AD49B9" w:rsidRPr="00AD49B9" w:rsidRDefault="00AD49B9" w:rsidP="006F6A70">
            <w:pPr>
              <w:rPr>
                <w:rFonts w:ascii="Arial" w:hAnsi="Arial" w:cs="Arial"/>
              </w:rPr>
            </w:pPr>
            <w:r w:rsidRPr="00AD49B9">
              <w:rPr>
                <w:rFonts w:ascii="Arial" w:hAnsi="Arial" w:cs="Arial"/>
              </w:rPr>
              <w:t xml:space="preserve">• Recognise and respond sensitively and appropriately to individual patients needs </w:t>
            </w:r>
          </w:p>
          <w:p w14:paraId="344EDD24" w14:textId="77777777" w:rsidR="00AD49B9" w:rsidRPr="00AD49B9" w:rsidRDefault="00AD49B9" w:rsidP="006F6A70">
            <w:pPr>
              <w:rPr>
                <w:rFonts w:ascii="Arial" w:hAnsi="Arial" w:cs="Arial"/>
              </w:rPr>
            </w:pPr>
            <w:r w:rsidRPr="00AD49B9">
              <w:rPr>
                <w:rFonts w:ascii="Arial" w:hAnsi="Arial" w:cs="Arial"/>
              </w:rPr>
              <w:t xml:space="preserve">• Maintain high standards of patient care especially with regard to patient privacy, dignity and confidentiality </w:t>
            </w:r>
          </w:p>
          <w:p w14:paraId="17B921EA" w14:textId="77777777" w:rsidR="00AD49B9" w:rsidRPr="00AD49B9" w:rsidRDefault="00AD49B9" w:rsidP="006F6A70">
            <w:pPr>
              <w:rPr>
                <w:rFonts w:ascii="Arial" w:hAnsi="Arial" w:cs="Arial"/>
              </w:rPr>
            </w:pPr>
            <w:r w:rsidRPr="00AD49B9">
              <w:rPr>
                <w:rFonts w:ascii="Arial" w:hAnsi="Arial" w:cs="Arial"/>
              </w:rPr>
              <w:t xml:space="preserve">• Ability to work in all areas of the </w:t>
            </w:r>
            <w:r w:rsidRPr="00AD49B9">
              <w:rPr>
                <w:rFonts w:ascii="Arial" w:hAnsi="Arial" w:cs="Arial"/>
              </w:rPr>
              <w:t>T&amp;O</w:t>
            </w:r>
            <w:r w:rsidRPr="00AD49B9">
              <w:rPr>
                <w:rFonts w:ascii="Arial" w:hAnsi="Arial" w:cs="Arial"/>
              </w:rPr>
              <w:t xml:space="preserve"> department</w:t>
            </w:r>
            <w:r w:rsidRPr="00AD49B9">
              <w:rPr>
                <w:rFonts w:ascii="Arial" w:hAnsi="Arial" w:cs="Arial"/>
              </w:rPr>
              <w:t xml:space="preserve"> and </w:t>
            </w:r>
            <w:r w:rsidRPr="00AD49B9">
              <w:rPr>
                <w:rFonts w:ascii="Arial" w:hAnsi="Arial" w:cs="Arial"/>
              </w:rPr>
              <w:t xml:space="preserve">be an expert in patient care. </w:t>
            </w:r>
          </w:p>
          <w:p w14:paraId="7FF8DBD4" w14:textId="77777777" w:rsidR="00AD49B9" w:rsidRPr="00AD49B9" w:rsidRDefault="00AD49B9" w:rsidP="006F6A70">
            <w:pPr>
              <w:rPr>
                <w:rFonts w:ascii="Arial" w:hAnsi="Arial" w:cs="Arial"/>
              </w:rPr>
            </w:pPr>
            <w:r w:rsidRPr="00AD49B9">
              <w:rPr>
                <w:rFonts w:ascii="Arial" w:hAnsi="Arial" w:cs="Arial"/>
              </w:rPr>
              <w:t xml:space="preserve">• Ensure compliance with local infection control measures and ensure a safe and healthy environment for patients, visitors and staff. </w:t>
            </w:r>
          </w:p>
          <w:p w14:paraId="356AFF8B" w14:textId="77777777" w:rsidR="00AD49B9" w:rsidRPr="00AD49B9" w:rsidRDefault="00AD49B9" w:rsidP="006F6A70">
            <w:pPr>
              <w:rPr>
                <w:rFonts w:ascii="Arial" w:hAnsi="Arial" w:cs="Arial"/>
              </w:rPr>
            </w:pPr>
            <w:r w:rsidRPr="00AD49B9">
              <w:rPr>
                <w:rFonts w:ascii="Arial" w:hAnsi="Arial" w:cs="Arial"/>
              </w:rPr>
              <w:t xml:space="preserve">• Ensure that work areas are kept clean, tidy and stocked with appropriate equipment, and items necessary for the comfort of the patient. </w:t>
            </w:r>
          </w:p>
          <w:p w14:paraId="5BD42921" w14:textId="09163E91" w:rsidR="006F6A70" w:rsidRPr="00AD49B9" w:rsidRDefault="00AD49B9" w:rsidP="006F6A70">
            <w:pPr>
              <w:rPr>
                <w:rFonts w:ascii="Arial" w:hAnsi="Arial" w:cs="Arial"/>
              </w:rPr>
            </w:pPr>
            <w:r w:rsidRPr="00AD49B9">
              <w:rPr>
                <w:rFonts w:ascii="Arial" w:hAnsi="Arial" w:cs="Arial"/>
              </w:rPr>
              <w:t>• The post holder must observe patient confidentiality at all times and work in accordance with ethical and legal policies.</w:t>
            </w:r>
          </w:p>
          <w:p w14:paraId="753AC2A8" w14:textId="77777777" w:rsidR="006F6A70" w:rsidRPr="006F6A70" w:rsidRDefault="006F6A70" w:rsidP="006F6A70">
            <w:pPr>
              <w:rPr>
                <w:rFonts w:cs="Arial"/>
              </w:rPr>
            </w:pPr>
          </w:p>
        </w:tc>
      </w:tr>
      <w:tr w:rsidR="00D44AB0" w:rsidRPr="006F6A70" w14:paraId="3A26E000" w14:textId="77777777" w:rsidTr="00884334">
        <w:tc>
          <w:tcPr>
            <w:tcW w:w="10206" w:type="dxa"/>
            <w:gridSpan w:val="2"/>
            <w:shd w:val="clear" w:color="auto" w:fill="002060"/>
          </w:tcPr>
          <w:p w14:paraId="4D18594E" w14:textId="77777777" w:rsidR="00D44AB0" w:rsidRPr="006F6A70" w:rsidRDefault="00D44AB0" w:rsidP="00F607B2">
            <w:pPr>
              <w:jc w:val="both"/>
              <w:rPr>
                <w:rFonts w:ascii="Arial" w:hAnsi="Arial" w:cs="Arial"/>
              </w:rPr>
            </w:pPr>
            <w:r w:rsidRPr="006F6A70">
              <w:rPr>
                <w:rFonts w:ascii="Arial" w:hAnsi="Arial" w:cs="Arial"/>
                <w:b/>
              </w:rPr>
              <w:t xml:space="preserve">POLICY/SERVICE DEVELOPMENT </w:t>
            </w:r>
          </w:p>
        </w:tc>
      </w:tr>
      <w:tr w:rsidR="00D44AB0" w:rsidRPr="006F6A70" w14:paraId="5AD15B26" w14:textId="77777777" w:rsidTr="00884334">
        <w:tc>
          <w:tcPr>
            <w:tcW w:w="10206" w:type="dxa"/>
            <w:gridSpan w:val="2"/>
            <w:tcBorders>
              <w:bottom w:val="single" w:sz="4" w:space="0" w:color="auto"/>
            </w:tcBorders>
          </w:tcPr>
          <w:p w14:paraId="1B2D5BCA" w14:textId="0ED4D6BD" w:rsidR="00AD49B9" w:rsidRPr="00AD49B9" w:rsidRDefault="00AD49B9" w:rsidP="00AD49B9">
            <w:pPr>
              <w:rPr>
                <w:rFonts w:ascii="Arial" w:hAnsi="Arial" w:cs="Arial"/>
              </w:rPr>
            </w:pPr>
            <w:r w:rsidRPr="00AD49B9">
              <w:rPr>
                <w:rFonts w:ascii="Arial" w:hAnsi="Arial" w:cs="Arial"/>
              </w:rPr>
              <w:t xml:space="preserve">• Be able to work safely and effectively within a range of areas of clinical practice in the </w:t>
            </w:r>
            <w:r w:rsidRPr="00AD49B9">
              <w:rPr>
                <w:rFonts w:ascii="Arial" w:hAnsi="Arial" w:cs="Arial"/>
              </w:rPr>
              <w:t xml:space="preserve">T&amp;O </w:t>
            </w:r>
            <w:r w:rsidRPr="00AD49B9">
              <w:rPr>
                <w:rFonts w:ascii="Arial" w:hAnsi="Arial" w:cs="Arial"/>
              </w:rPr>
              <w:t xml:space="preserve">Department. </w:t>
            </w:r>
          </w:p>
          <w:p w14:paraId="01E8B987" w14:textId="77777777" w:rsidR="00AD49B9" w:rsidRPr="00AD49B9" w:rsidRDefault="00AD49B9" w:rsidP="00AD49B9">
            <w:pPr>
              <w:rPr>
                <w:rFonts w:ascii="Arial" w:hAnsi="Arial" w:cs="Arial"/>
              </w:rPr>
            </w:pPr>
            <w:r w:rsidRPr="00AD49B9">
              <w:rPr>
                <w:rFonts w:ascii="Arial" w:hAnsi="Arial" w:cs="Arial"/>
              </w:rPr>
              <w:t xml:space="preserve">• Be willing to embrace change and propose changes for own work environment </w:t>
            </w:r>
          </w:p>
          <w:p w14:paraId="3085B952" w14:textId="77777777" w:rsidR="00AD49B9" w:rsidRPr="00AD49B9" w:rsidRDefault="00AD49B9" w:rsidP="00AD49B9">
            <w:pPr>
              <w:rPr>
                <w:rFonts w:ascii="Arial" w:hAnsi="Arial" w:cs="Arial"/>
              </w:rPr>
            </w:pPr>
            <w:r w:rsidRPr="00AD49B9">
              <w:rPr>
                <w:rFonts w:ascii="Arial" w:hAnsi="Arial" w:cs="Arial"/>
              </w:rPr>
              <w:t xml:space="preserve">• Contribute to the development and improvement of new and existing patient pathways </w:t>
            </w:r>
          </w:p>
          <w:p w14:paraId="01129A21" w14:textId="77777777" w:rsidR="00AD49B9" w:rsidRPr="00AD49B9" w:rsidRDefault="00AD49B9" w:rsidP="00AD49B9">
            <w:pPr>
              <w:rPr>
                <w:rFonts w:ascii="Arial" w:hAnsi="Arial" w:cs="Arial"/>
              </w:rPr>
            </w:pPr>
            <w:r w:rsidRPr="00AD49B9">
              <w:rPr>
                <w:rFonts w:ascii="Arial" w:hAnsi="Arial" w:cs="Arial"/>
              </w:rPr>
              <w:t>• To be responsible for the induction programme and its development with the</w:t>
            </w:r>
            <w:r w:rsidRPr="00AD49B9">
              <w:rPr>
                <w:rFonts w:ascii="Arial" w:hAnsi="Arial" w:cs="Arial"/>
              </w:rPr>
              <w:t xml:space="preserve"> T&amp;O</w:t>
            </w:r>
            <w:r w:rsidRPr="00AD49B9">
              <w:rPr>
                <w:rFonts w:ascii="Arial" w:hAnsi="Arial" w:cs="Arial"/>
              </w:rPr>
              <w:t xml:space="preserve"> Department. </w:t>
            </w:r>
          </w:p>
          <w:p w14:paraId="7A52F015" w14:textId="459BBC29" w:rsidR="006A330C" w:rsidRPr="00AD49B9" w:rsidRDefault="00AD49B9" w:rsidP="00AD49B9">
            <w:pPr>
              <w:rPr>
                <w:rFonts w:cs="Arial"/>
              </w:rPr>
            </w:pPr>
            <w:r w:rsidRPr="00AD49B9">
              <w:rPr>
                <w:rFonts w:ascii="Arial" w:hAnsi="Arial" w:cs="Arial"/>
              </w:rPr>
              <w:t xml:space="preserve">• Contribute to the development of the </w:t>
            </w:r>
            <w:r w:rsidRPr="00AD49B9">
              <w:rPr>
                <w:rFonts w:ascii="Arial" w:hAnsi="Arial" w:cs="Arial"/>
              </w:rPr>
              <w:t xml:space="preserve">T&amp;O </w:t>
            </w:r>
            <w:r w:rsidRPr="00AD49B9">
              <w:rPr>
                <w:rFonts w:ascii="Arial" w:hAnsi="Arial" w:cs="Arial"/>
              </w:rPr>
              <w:t>department, including input into training requirements for new areas.</w:t>
            </w:r>
          </w:p>
        </w:tc>
      </w:tr>
      <w:tr w:rsidR="00D44AB0" w:rsidRPr="006F6A70" w14:paraId="79075016" w14:textId="77777777" w:rsidTr="00884334">
        <w:tc>
          <w:tcPr>
            <w:tcW w:w="10206" w:type="dxa"/>
            <w:gridSpan w:val="2"/>
            <w:shd w:val="clear" w:color="auto" w:fill="002060"/>
          </w:tcPr>
          <w:p w14:paraId="2CA2B505" w14:textId="77777777" w:rsidR="00D44AB0" w:rsidRPr="006F6A70" w:rsidRDefault="00D44AB0" w:rsidP="00F607B2">
            <w:pPr>
              <w:jc w:val="both"/>
              <w:rPr>
                <w:rFonts w:ascii="Arial" w:hAnsi="Arial" w:cs="Arial"/>
              </w:rPr>
            </w:pPr>
            <w:r w:rsidRPr="006F6A70">
              <w:rPr>
                <w:rFonts w:ascii="Arial" w:hAnsi="Arial" w:cs="Arial"/>
                <w:b/>
              </w:rPr>
              <w:t xml:space="preserve">FINANCIAL/PHYSICAL RESOURCES </w:t>
            </w:r>
          </w:p>
        </w:tc>
      </w:tr>
      <w:tr w:rsidR="00D44AB0" w:rsidRPr="006F6A70" w14:paraId="2C7AB6BE" w14:textId="77777777" w:rsidTr="00884334">
        <w:tc>
          <w:tcPr>
            <w:tcW w:w="10206" w:type="dxa"/>
            <w:gridSpan w:val="2"/>
            <w:tcBorders>
              <w:bottom w:val="single" w:sz="4" w:space="0" w:color="auto"/>
            </w:tcBorders>
          </w:tcPr>
          <w:p w14:paraId="339F98C3" w14:textId="77777777" w:rsidR="00AD49B9" w:rsidRPr="00AD49B9" w:rsidRDefault="00AD49B9" w:rsidP="00AD49B9">
            <w:pPr>
              <w:autoSpaceDE w:val="0"/>
              <w:autoSpaceDN w:val="0"/>
              <w:adjustRightInd w:val="0"/>
              <w:rPr>
                <w:rFonts w:ascii="Arial" w:hAnsi="Arial" w:cs="Arial"/>
              </w:rPr>
            </w:pPr>
            <w:r w:rsidRPr="00AD49B9">
              <w:rPr>
                <w:rFonts w:ascii="Arial" w:hAnsi="Arial" w:cs="Arial"/>
              </w:rPr>
              <w:t xml:space="preserve">• To ensure the efficient and effective use of all resources used within the course of one’s own duties, maintaining an awareness of the financial impact of inappropriate use. </w:t>
            </w:r>
          </w:p>
          <w:p w14:paraId="394879F0" w14:textId="7521FACE" w:rsidR="00217B71" w:rsidRPr="00AD49B9" w:rsidRDefault="00AD49B9" w:rsidP="00AD49B9">
            <w:pPr>
              <w:autoSpaceDE w:val="0"/>
              <w:autoSpaceDN w:val="0"/>
              <w:adjustRightInd w:val="0"/>
              <w:rPr>
                <w:rFonts w:eastAsia="Calibri" w:cs="Arial"/>
              </w:rPr>
            </w:pPr>
            <w:r w:rsidRPr="00AD49B9">
              <w:rPr>
                <w:rFonts w:ascii="Arial" w:hAnsi="Arial" w:cs="Arial"/>
              </w:rPr>
              <w:t>• Monitor the number of external courses provided by the department to each member of the team, to ensure a fair and equitable distribution.</w:t>
            </w:r>
          </w:p>
        </w:tc>
      </w:tr>
      <w:tr w:rsidR="00D44AB0" w:rsidRPr="006F6A70" w14:paraId="6889D1AC" w14:textId="77777777" w:rsidTr="00884334">
        <w:tc>
          <w:tcPr>
            <w:tcW w:w="10206" w:type="dxa"/>
            <w:gridSpan w:val="2"/>
            <w:shd w:val="clear" w:color="auto" w:fill="002060"/>
          </w:tcPr>
          <w:p w14:paraId="7AC16698" w14:textId="77777777" w:rsidR="00D44AB0" w:rsidRPr="006F6A70" w:rsidRDefault="00D44AB0" w:rsidP="00F607B2">
            <w:pPr>
              <w:jc w:val="both"/>
              <w:rPr>
                <w:rFonts w:ascii="Arial" w:hAnsi="Arial" w:cs="Arial"/>
              </w:rPr>
            </w:pPr>
            <w:r w:rsidRPr="006F6A70">
              <w:rPr>
                <w:rFonts w:ascii="Arial" w:hAnsi="Arial" w:cs="Arial"/>
                <w:b/>
              </w:rPr>
              <w:t xml:space="preserve">HUMAN RESOURCES </w:t>
            </w:r>
          </w:p>
        </w:tc>
      </w:tr>
      <w:tr w:rsidR="00D44AB0" w:rsidRPr="006F6A70" w14:paraId="3FB022C2" w14:textId="77777777" w:rsidTr="00884334">
        <w:tc>
          <w:tcPr>
            <w:tcW w:w="10206" w:type="dxa"/>
            <w:gridSpan w:val="2"/>
            <w:tcBorders>
              <w:bottom w:val="single" w:sz="4" w:space="0" w:color="auto"/>
            </w:tcBorders>
          </w:tcPr>
          <w:p w14:paraId="6E2CDC89" w14:textId="77777777" w:rsidR="00AD49B9" w:rsidRPr="00AD49B9" w:rsidRDefault="00AD49B9" w:rsidP="00AD49B9">
            <w:pPr>
              <w:rPr>
                <w:rFonts w:ascii="Arial" w:hAnsi="Arial" w:cs="Arial"/>
              </w:rPr>
            </w:pPr>
            <w:r w:rsidRPr="00AD49B9">
              <w:rPr>
                <w:rFonts w:ascii="Arial" w:hAnsi="Arial" w:cs="Arial"/>
              </w:rPr>
              <w:t xml:space="preserve">• Responsible for the training and assessment of staff and students in the practical elements of essential learning in the </w:t>
            </w:r>
            <w:r w:rsidRPr="00AD49B9">
              <w:rPr>
                <w:rFonts w:ascii="Arial" w:hAnsi="Arial" w:cs="Arial"/>
              </w:rPr>
              <w:t>T&amp;O</w:t>
            </w:r>
            <w:r w:rsidRPr="00AD49B9">
              <w:rPr>
                <w:rFonts w:ascii="Arial" w:hAnsi="Arial" w:cs="Arial"/>
              </w:rPr>
              <w:t xml:space="preserve"> department this will include being able to devise own programme of delivery with associated learning aids as well as being able to deliver programmes. </w:t>
            </w:r>
          </w:p>
          <w:p w14:paraId="49CB4523" w14:textId="77777777" w:rsidR="00AD49B9" w:rsidRPr="00AD49B9" w:rsidRDefault="00AD49B9" w:rsidP="00AD49B9">
            <w:pPr>
              <w:rPr>
                <w:rFonts w:ascii="Arial" w:hAnsi="Arial" w:cs="Arial"/>
              </w:rPr>
            </w:pPr>
            <w:r w:rsidRPr="00AD49B9">
              <w:rPr>
                <w:rFonts w:ascii="Arial" w:hAnsi="Arial" w:cs="Arial"/>
              </w:rPr>
              <w:t xml:space="preserve">• In conjunction with the senior nursing team, be responsible for supervision of students, support staff, newly qualified nurses, ensuring they have evidenced clinical competencies and/or clinical appraisals/assessments  </w:t>
            </w:r>
          </w:p>
          <w:p w14:paraId="1C8D0CBF" w14:textId="77777777" w:rsidR="00AD49B9" w:rsidRPr="00AD49B9" w:rsidRDefault="00AD49B9" w:rsidP="00AD49B9">
            <w:pPr>
              <w:rPr>
                <w:rFonts w:ascii="Arial" w:hAnsi="Arial" w:cs="Arial"/>
              </w:rPr>
            </w:pPr>
            <w:r w:rsidRPr="00AD49B9">
              <w:rPr>
                <w:rFonts w:ascii="Arial" w:hAnsi="Arial" w:cs="Arial"/>
              </w:rPr>
              <w:t xml:space="preserve">• Be actively involved in the practical, theoretical and clinical instruction, training and clinical assessment. </w:t>
            </w:r>
          </w:p>
          <w:p w14:paraId="1C13E4AB" w14:textId="77777777" w:rsidR="00AD49B9" w:rsidRPr="00AD49B9" w:rsidRDefault="00AD49B9" w:rsidP="00AD49B9">
            <w:pPr>
              <w:rPr>
                <w:rFonts w:ascii="Arial" w:hAnsi="Arial" w:cs="Arial"/>
              </w:rPr>
            </w:pPr>
            <w:r w:rsidRPr="00AD49B9">
              <w:rPr>
                <w:rFonts w:ascii="Arial" w:hAnsi="Arial" w:cs="Arial"/>
              </w:rPr>
              <w:lastRenderedPageBreak/>
              <w:t xml:space="preserve">• Provide supervision of learners and junior staff and will be able to give nursing advice/guidance to a wide range of healthcare professionals and patients. </w:t>
            </w:r>
          </w:p>
          <w:p w14:paraId="7ED56FF1" w14:textId="77777777" w:rsidR="00AD49B9" w:rsidRPr="00AD49B9" w:rsidRDefault="00AD49B9" w:rsidP="00AD49B9">
            <w:pPr>
              <w:rPr>
                <w:rFonts w:ascii="Arial" w:hAnsi="Arial" w:cs="Arial"/>
              </w:rPr>
            </w:pPr>
            <w:r w:rsidRPr="00AD49B9">
              <w:rPr>
                <w:rFonts w:ascii="Arial" w:hAnsi="Arial" w:cs="Arial"/>
              </w:rPr>
              <w:t xml:space="preserve">• The post holder will be committed to regular participation in the education, training and assessment of nurses, support workers and students within their specialist area of practice </w:t>
            </w:r>
          </w:p>
          <w:p w14:paraId="3E32C0BE" w14:textId="77777777" w:rsidR="00AD49B9" w:rsidRPr="00AD49B9" w:rsidRDefault="00AD49B9" w:rsidP="00AD49B9">
            <w:pPr>
              <w:rPr>
                <w:rFonts w:ascii="Arial" w:hAnsi="Arial" w:cs="Arial"/>
              </w:rPr>
            </w:pPr>
            <w:r w:rsidRPr="00AD49B9">
              <w:rPr>
                <w:rFonts w:ascii="Arial" w:hAnsi="Arial" w:cs="Arial"/>
              </w:rPr>
              <w:t xml:space="preserve">• Act as a mentor for newly qualified / training staff in preceptorship period when in general and specialised areas. </w:t>
            </w:r>
          </w:p>
          <w:p w14:paraId="7EEF5C2D" w14:textId="5D3465D0" w:rsidR="00D44AB0" w:rsidRPr="00AD49B9" w:rsidRDefault="00AD49B9" w:rsidP="00AD49B9">
            <w:pPr>
              <w:rPr>
                <w:rFonts w:cs="Arial"/>
              </w:rPr>
            </w:pPr>
            <w:r w:rsidRPr="00AD49B9">
              <w:rPr>
                <w:rFonts w:ascii="Arial" w:hAnsi="Arial" w:cs="Arial"/>
              </w:rPr>
              <w:t>• Be aware of, and actively support the Health and Wellbeing of your team</w:t>
            </w:r>
          </w:p>
        </w:tc>
      </w:tr>
      <w:tr w:rsidR="00D44AB0" w:rsidRPr="006F6A70" w14:paraId="1A2AE9D3" w14:textId="77777777" w:rsidTr="00884334">
        <w:tc>
          <w:tcPr>
            <w:tcW w:w="10206" w:type="dxa"/>
            <w:gridSpan w:val="2"/>
            <w:shd w:val="clear" w:color="auto" w:fill="002060"/>
          </w:tcPr>
          <w:p w14:paraId="6332426B" w14:textId="77777777" w:rsidR="00D44AB0" w:rsidRPr="006F6A70" w:rsidRDefault="00D44AB0" w:rsidP="00F607B2">
            <w:pPr>
              <w:jc w:val="both"/>
              <w:rPr>
                <w:rFonts w:ascii="Arial" w:hAnsi="Arial" w:cs="Arial"/>
              </w:rPr>
            </w:pPr>
            <w:r w:rsidRPr="006F6A70">
              <w:rPr>
                <w:rFonts w:ascii="Arial" w:hAnsi="Arial" w:cs="Arial"/>
                <w:b/>
              </w:rPr>
              <w:lastRenderedPageBreak/>
              <w:t xml:space="preserve">INFORMATION RESOURCES </w:t>
            </w:r>
          </w:p>
        </w:tc>
      </w:tr>
      <w:tr w:rsidR="00D44AB0" w:rsidRPr="006F6A70" w14:paraId="7A003981" w14:textId="77777777" w:rsidTr="00884334">
        <w:tc>
          <w:tcPr>
            <w:tcW w:w="10206" w:type="dxa"/>
            <w:gridSpan w:val="2"/>
            <w:tcBorders>
              <w:bottom w:val="single" w:sz="4" w:space="0" w:color="auto"/>
            </w:tcBorders>
          </w:tcPr>
          <w:p w14:paraId="3CF95CC1" w14:textId="77777777" w:rsidR="00AD49B9" w:rsidRPr="00AD49B9" w:rsidRDefault="00AD49B9" w:rsidP="00AD49B9">
            <w:pPr>
              <w:rPr>
                <w:rFonts w:ascii="Arial" w:hAnsi="Arial" w:cs="Arial"/>
              </w:rPr>
            </w:pPr>
            <w:r w:rsidRPr="00AD49B9">
              <w:rPr>
                <w:rFonts w:ascii="Arial" w:hAnsi="Arial" w:cs="Arial"/>
              </w:rPr>
              <w:t xml:space="preserve">• All staff who have access to or transfer data are responsible for that data and must respect confidentiality and comply with the requirement of the Data Protection Act in line with Trust policies. </w:t>
            </w:r>
          </w:p>
          <w:p w14:paraId="4A3A04D6" w14:textId="77777777" w:rsidR="00AD49B9" w:rsidRPr="00AD49B9" w:rsidRDefault="00AD49B9" w:rsidP="00AD49B9">
            <w:pPr>
              <w:rPr>
                <w:rFonts w:ascii="Arial" w:hAnsi="Arial" w:cs="Arial"/>
              </w:rPr>
            </w:pPr>
            <w:r w:rsidRPr="00AD49B9">
              <w:rPr>
                <w:rFonts w:ascii="Arial" w:hAnsi="Arial" w:cs="Arial"/>
              </w:rPr>
              <w:t xml:space="preserve">• The post holder is responsible for maintaining data accuracy and quality and must comply with the Trust’s policies, procedures and accountability arrangements to ensure probity in the recording of Trust activities. </w:t>
            </w:r>
          </w:p>
          <w:p w14:paraId="0A47A7E2" w14:textId="45683806" w:rsidR="00D44AB0" w:rsidRPr="006F6A70" w:rsidRDefault="00AD49B9" w:rsidP="00AD49B9">
            <w:pPr>
              <w:rPr>
                <w:rFonts w:ascii="Arial" w:hAnsi="Arial" w:cs="Arial"/>
              </w:rPr>
            </w:pPr>
            <w:r w:rsidRPr="00AD49B9">
              <w:rPr>
                <w:rFonts w:ascii="Arial" w:hAnsi="Arial" w:cs="Arial"/>
              </w:rPr>
              <w:t>• The post holder will be expected to introduce new applications to junior staff that may require additional training and act as a point of reference and guidance for them. They will also be required to carry out assessments of competence. (e.g. fast track cannulations and venepuncture)</w:t>
            </w:r>
          </w:p>
        </w:tc>
      </w:tr>
      <w:tr w:rsidR="00D44AB0" w:rsidRPr="006F6A70" w14:paraId="39E26BA3" w14:textId="77777777" w:rsidTr="00884334">
        <w:tc>
          <w:tcPr>
            <w:tcW w:w="10206" w:type="dxa"/>
            <w:gridSpan w:val="2"/>
            <w:shd w:val="clear" w:color="auto" w:fill="002060"/>
          </w:tcPr>
          <w:p w14:paraId="75AAF0BD" w14:textId="77777777" w:rsidR="00D44AB0" w:rsidRPr="006F6A70" w:rsidRDefault="00D44AB0" w:rsidP="00F607B2">
            <w:pPr>
              <w:jc w:val="both"/>
              <w:rPr>
                <w:rFonts w:ascii="Arial" w:hAnsi="Arial" w:cs="Arial"/>
              </w:rPr>
            </w:pPr>
            <w:r w:rsidRPr="006F6A70">
              <w:rPr>
                <w:rFonts w:ascii="Arial" w:hAnsi="Arial" w:cs="Arial"/>
                <w:b/>
              </w:rPr>
              <w:t xml:space="preserve">RESEARCH AND DEVELOPMENT </w:t>
            </w:r>
          </w:p>
        </w:tc>
      </w:tr>
      <w:tr w:rsidR="00D44AB0" w:rsidRPr="006F6A70" w14:paraId="038F9404" w14:textId="77777777" w:rsidTr="00884334">
        <w:tc>
          <w:tcPr>
            <w:tcW w:w="10206" w:type="dxa"/>
            <w:gridSpan w:val="2"/>
            <w:tcBorders>
              <w:bottom w:val="single" w:sz="4" w:space="0" w:color="auto"/>
            </w:tcBorders>
          </w:tcPr>
          <w:p w14:paraId="15DABCF4" w14:textId="67BE1CD3" w:rsidR="00D44AB0" w:rsidRPr="00AD49B9" w:rsidRDefault="00AD49B9" w:rsidP="00AD49B9">
            <w:pPr>
              <w:rPr>
                <w:rFonts w:ascii="Arial" w:hAnsi="Arial" w:cs="Arial"/>
                <w:color w:val="FF0000"/>
              </w:rPr>
            </w:pPr>
            <w:r w:rsidRPr="00AD49B9">
              <w:rPr>
                <w:rFonts w:ascii="Arial" w:hAnsi="Arial" w:cs="Arial"/>
              </w:rPr>
              <w:t xml:space="preserve">• The </w:t>
            </w:r>
            <w:r w:rsidRPr="00AD49B9">
              <w:rPr>
                <w:rFonts w:ascii="Arial" w:hAnsi="Arial" w:cs="Arial"/>
              </w:rPr>
              <w:t>Trauma and Orthopaedic</w:t>
            </w:r>
            <w:r w:rsidRPr="00AD49B9">
              <w:rPr>
                <w:rFonts w:ascii="Arial" w:hAnsi="Arial" w:cs="Arial"/>
              </w:rPr>
              <w:t xml:space="preserve"> department </w:t>
            </w:r>
            <w:r w:rsidRPr="00AD49B9">
              <w:rPr>
                <w:rFonts w:ascii="Arial" w:hAnsi="Arial" w:cs="Arial"/>
              </w:rPr>
              <w:t>recognise</w:t>
            </w:r>
            <w:r w:rsidRPr="00AD49B9">
              <w:rPr>
                <w:rFonts w:ascii="Arial" w:hAnsi="Arial" w:cs="Arial"/>
              </w:rPr>
              <w:t xml:space="preserve"> the importance of clinical audit as a measurement and development tool and all nursing staff are encouraged to contribute to audit processes within their modality</w:t>
            </w:r>
          </w:p>
        </w:tc>
      </w:tr>
      <w:tr w:rsidR="00044290" w:rsidRPr="006F6A70" w14:paraId="21A25CBF" w14:textId="77777777" w:rsidTr="00884334">
        <w:tc>
          <w:tcPr>
            <w:tcW w:w="10206" w:type="dxa"/>
            <w:gridSpan w:val="2"/>
            <w:tcBorders>
              <w:bottom w:val="single" w:sz="4" w:space="0" w:color="auto"/>
            </w:tcBorders>
            <w:shd w:val="clear" w:color="auto" w:fill="002060"/>
          </w:tcPr>
          <w:p w14:paraId="362E19D9" w14:textId="77777777" w:rsidR="00044290" w:rsidRPr="006F6A70" w:rsidRDefault="0084654F" w:rsidP="00F607B2">
            <w:pPr>
              <w:jc w:val="both"/>
              <w:rPr>
                <w:rFonts w:ascii="Arial" w:hAnsi="Arial" w:cs="Arial"/>
                <w:b/>
                <w:bCs/>
                <w:color w:val="FF0000"/>
              </w:rPr>
            </w:pPr>
            <w:r w:rsidRPr="006F6A70">
              <w:rPr>
                <w:rFonts w:ascii="Arial" w:hAnsi="Arial" w:cs="Arial"/>
                <w:b/>
                <w:bCs/>
                <w:color w:val="FFFFFF" w:themeColor="background1"/>
              </w:rPr>
              <w:t>PHYSICAL SKILLS</w:t>
            </w:r>
          </w:p>
        </w:tc>
      </w:tr>
      <w:tr w:rsidR="007D3A41" w:rsidRPr="006F6A70" w14:paraId="7CA5CBC1" w14:textId="77777777" w:rsidTr="00884334">
        <w:tc>
          <w:tcPr>
            <w:tcW w:w="10206" w:type="dxa"/>
            <w:gridSpan w:val="2"/>
            <w:tcBorders>
              <w:bottom w:val="single" w:sz="4" w:space="0" w:color="auto"/>
            </w:tcBorders>
          </w:tcPr>
          <w:p w14:paraId="3ACAAF94" w14:textId="77777777" w:rsidR="00AD49B9" w:rsidRPr="00AD49B9" w:rsidRDefault="00AD49B9" w:rsidP="00AD49B9">
            <w:pPr>
              <w:spacing w:after="200" w:line="276" w:lineRule="auto"/>
              <w:rPr>
                <w:rFonts w:ascii="Arial" w:hAnsi="Arial" w:cs="Arial"/>
              </w:rPr>
            </w:pPr>
            <w:r w:rsidRPr="00AD49B9">
              <w:rPr>
                <w:rFonts w:ascii="Arial" w:hAnsi="Arial" w:cs="Arial"/>
              </w:rPr>
              <w:t xml:space="preserve">• To use IT systems in accordance with departmental protocols ensuring patient data is correctly inputted and correlated. </w:t>
            </w:r>
          </w:p>
          <w:p w14:paraId="71C06313" w14:textId="42686A81" w:rsidR="00F70CD5" w:rsidRPr="006F6A70" w:rsidRDefault="00AD49B9" w:rsidP="00AD49B9">
            <w:pPr>
              <w:spacing w:after="200" w:line="276" w:lineRule="auto"/>
              <w:rPr>
                <w:rFonts w:ascii="Arial" w:hAnsi="Arial" w:cs="Arial"/>
                <w:color w:val="FF0000"/>
              </w:rPr>
            </w:pPr>
            <w:r w:rsidRPr="00AD49B9">
              <w:rPr>
                <w:rFonts w:ascii="Arial" w:hAnsi="Arial" w:cs="Arial"/>
              </w:rPr>
              <w:t>• Be able to help to assist patients and other clinical staff in manual handling using a range of manual handling aids and hoists as required.</w:t>
            </w:r>
            <w:r w:rsidR="00F70CD5">
              <w:rPr>
                <w:rFonts w:ascii="Arial" w:hAnsi="Arial" w:cs="Arial"/>
              </w:rPr>
              <w:t xml:space="preserve"> </w:t>
            </w:r>
          </w:p>
        </w:tc>
      </w:tr>
      <w:tr w:rsidR="00263927" w:rsidRPr="006F6A70" w14:paraId="6DDCC35C" w14:textId="77777777" w:rsidTr="00884334">
        <w:tc>
          <w:tcPr>
            <w:tcW w:w="10206" w:type="dxa"/>
            <w:gridSpan w:val="2"/>
            <w:tcBorders>
              <w:bottom w:val="single" w:sz="4" w:space="0" w:color="auto"/>
            </w:tcBorders>
            <w:shd w:val="clear" w:color="auto" w:fill="002060"/>
          </w:tcPr>
          <w:p w14:paraId="7F86B50D" w14:textId="77777777" w:rsidR="00263927" w:rsidRPr="006F6A70" w:rsidRDefault="00C91114" w:rsidP="0084654F">
            <w:pPr>
              <w:jc w:val="both"/>
              <w:rPr>
                <w:rFonts w:ascii="Arial" w:hAnsi="Arial" w:cs="Arial"/>
                <w:b/>
                <w:bCs/>
                <w:color w:val="FF0000"/>
              </w:rPr>
            </w:pPr>
            <w:r w:rsidRPr="006F6A70">
              <w:rPr>
                <w:rFonts w:ascii="Arial" w:hAnsi="Arial" w:cs="Arial"/>
                <w:b/>
                <w:bCs/>
                <w:color w:val="FFFFFF" w:themeColor="background1"/>
              </w:rPr>
              <w:t>PHYSICAL EFFORT</w:t>
            </w:r>
          </w:p>
        </w:tc>
      </w:tr>
      <w:tr w:rsidR="00C91114" w:rsidRPr="006F6A70" w14:paraId="1107964C" w14:textId="77777777" w:rsidTr="00884334">
        <w:tc>
          <w:tcPr>
            <w:tcW w:w="10206" w:type="dxa"/>
            <w:gridSpan w:val="2"/>
            <w:tcBorders>
              <w:bottom w:val="single" w:sz="4" w:space="0" w:color="auto"/>
            </w:tcBorders>
          </w:tcPr>
          <w:p w14:paraId="087B927D" w14:textId="77777777" w:rsidR="00AD49B9" w:rsidRPr="00AD49B9" w:rsidRDefault="00AD49B9" w:rsidP="00AD49B9">
            <w:pPr>
              <w:spacing w:before="200" w:after="200" w:line="276" w:lineRule="auto"/>
              <w:jc w:val="both"/>
              <w:rPr>
                <w:rFonts w:ascii="Arial" w:hAnsi="Arial" w:cs="Arial"/>
              </w:rPr>
            </w:pPr>
            <w:r w:rsidRPr="00AD49B9">
              <w:rPr>
                <w:rFonts w:ascii="Arial" w:hAnsi="Arial" w:cs="Arial"/>
              </w:rPr>
              <w:t xml:space="preserve">• This post involves frequent pushing and manoeuvring of patient trolleys and wheelchairs, the safe transfer of patients from trolley or chair and the occasional use of hoists and other mechanical manual handling and lifting aids. There is also frequent manipulation and manoeuvring of the patient’s body when providing personal care and skin checks. </w:t>
            </w:r>
          </w:p>
          <w:p w14:paraId="2CECCEC8" w14:textId="20E190C5" w:rsidR="00876992" w:rsidRPr="00AD49B9" w:rsidRDefault="00AD49B9" w:rsidP="00AD49B9">
            <w:pPr>
              <w:spacing w:before="200" w:after="200" w:line="276" w:lineRule="auto"/>
              <w:jc w:val="both"/>
              <w:rPr>
                <w:rFonts w:ascii="Arial" w:eastAsia="Times New Roman" w:hAnsi="Arial" w:cs="Arial"/>
                <w:szCs w:val="24"/>
                <w:lang w:eastAsia="en-GB"/>
              </w:rPr>
            </w:pPr>
            <w:r w:rsidRPr="00AD49B9">
              <w:rPr>
                <w:rFonts w:ascii="Arial" w:hAnsi="Arial" w:cs="Arial"/>
              </w:rPr>
              <w:t>• This post requires some walking within the hospital site, often long distances multiple times to assist in the transfer of patients to other departments.</w:t>
            </w:r>
          </w:p>
          <w:p w14:paraId="6616BAC2" w14:textId="77777777" w:rsidR="00C91114" w:rsidRPr="006F6A70" w:rsidRDefault="00C91114" w:rsidP="003E26C9">
            <w:pPr>
              <w:rPr>
                <w:rFonts w:ascii="Arial" w:hAnsi="Arial" w:cs="Arial"/>
                <w:color w:val="FF0000"/>
              </w:rPr>
            </w:pPr>
          </w:p>
        </w:tc>
      </w:tr>
      <w:tr w:rsidR="0084654F" w:rsidRPr="006F6A70" w14:paraId="686BE47B" w14:textId="77777777" w:rsidTr="00884334">
        <w:tc>
          <w:tcPr>
            <w:tcW w:w="10206" w:type="dxa"/>
            <w:gridSpan w:val="2"/>
            <w:tcBorders>
              <w:bottom w:val="single" w:sz="4" w:space="0" w:color="auto"/>
            </w:tcBorders>
            <w:shd w:val="clear" w:color="auto" w:fill="002060"/>
          </w:tcPr>
          <w:p w14:paraId="6B1D91B6"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t>MENTAL EFFORT</w:t>
            </w:r>
          </w:p>
        </w:tc>
      </w:tr>
      <w:tr w:rsidR="0084654F" w:rsidRPr="006F6A70" w14:paraId="6C09CF64" w14:textId="77777777" w:rsidTr="00884334">
        <w:tc>
          <w:tcPr>
            <w:tcW w:w="10206" w:type="dxa"/>
            <w:gridSpan w:val="2"/>
            <w:tcBorders>
              <w:bottom w:val="single" w:sz="4" w:space="0" w:color="auto"/>
            </w:tcBorders>
          </w:tcPr>
          <w:p w14:paraId="6D84B9AB" w14:textId="77777777" w:rsidR="00AD49B9" w:rsidRPr="00C75381" w:rsidRDefault="007B66EB" w:rsidP="00AD49B9">
            <w:pPr>
              <w:rPr>
                <w:rFonts w:ascii="Arial" w:hAnsi="Arial" w:cs="Arial"/>
              </w:rPr>
            </w:pPr>
            <w:r w:rsidRPr="006F6A70">
              <w:rPr>
                <w:rFonts w:ascii="Arial" w:hAnsi="Arial" w:cs="Arial"/>
              </w:rPr>
              <w:t xml:space="preserve"> </w:t>
            </w:r>
            <w:r w:rsidR="00AD49B9" w:rsidRPr="00C75381">
              <w:rPr>
                <w:rFonts w:ascii="Arial" w:hAnsi="Arial" w:cs="Arial"/>
              </w:rPr>
              <w:t xml:space="preserve">• Read and decipher patient information. </w:t>
            </w:r>
          </w:p>
          <w:p w14:paraId="2A0F95FB" w14:textId="77777777" w:rsidR="00C75381" w:rsidRPr="00C75381" w:rsidRDefault="00AD49B9" w:rsidP="00AD49B9">
            <w:pPr>
              <w:rPr>
                <w:rFonts w:ascii="Arial" w:hAnsi="Arial" w:cs="Arial"/>
              </w:rPr>
            </w:pPr>
            <w:r w:rsidRPr="00C75381">
              <w:rPr>
                <w:rFonts w:ascii="Arial" w:hAnsi="Arial" w:cs="Arial"/>
              </w:rPr>
              <w:t xml:space="preserve">• Manage and co-ordinate multiple team’s information in order to facilitate learning programmes in the </w:t>
            </w:r>
            <w:r w:rsidR="00C75381" w:rsidRPr="00C75381">
              <w:rPr>
                <w:rFonts w:ascii="Arial" w:hAnsi="Arial" w:cs="Arial"/>
              </w:rPr>
              <w:t xml:space="preserve">T&amp;O </w:t>
            </w:r>
            <w:r w:rsidRPr="00C75381">
              <w:rPr>
                <w:rFonts w:ascii="Arial" w:hAnsi="Arial" w:cs="Arial"/>
              </w:rPr>
              <w:t xml:space="preserve">Department. </w:t>
            </w:r>
          </w:p>
          <w:p w14:paraId="2B417BC0" w14:textId="77777777" w:rsidR="00C75381" w:rsidRPr="00C75381" w:rsidRDefault="00AD49B9" w:rsidP="00AD49B9">
            <w:pPr>
              <w:rPr>
                <w:rFonts w:ascii="Arial" w:hAnsi="Arial" w:cs="Arial"/>
              </w:rPr>
            </w:pPr>
            <w:r w:rsidRPr="00C75381">
              <w:rPr>
                <w:rFonts w:ascii="Arial" w:hAnsi="Arial" w:cs="Arial"/>
              </w:rPr>
              <w:t xml:space="preserve">• All healthcare professionals must be able to exercise professional self-regulation and provide supervision for newly qualified staff and students in training. </w:t>
            </w:r>
          </w:p>
          <w:p w14:paraId="39571110" w14:textId="77777777" w:rsidR="00C75381" w:rsidRPr="00C75381" w:rsidRDefault="00AD49B9" w:rsidP="00AD49B9">
            <w:pPr>
              <w:rPr>
                <w:rFonts w:ascii="Arial" w:hAnsi="Arial" w:cs="Arial"/>
              </w:rPr>
            </w:pPr>
            <w:r w:rsidRPr="00C75381">
              <w:rPr>
                <w:rFonts w:ascii="Arial" w:hAnsi="Arial" w:cs="Arial"/>
              </w:rPr>
              <w:t xml:space="preserve">• The post holder will be required to maintain an up to date CPD portfolio in accordance NMC regulations. </w:t>
            </w:r>
          </w:p>
          <w:p w14:paraId="2F660F2B" w14:textId="77777777" w:rsidR="00C75381" w:rsidRPr="00C75381" w:rsidRDefault="00AD49B9" w:rsidP="00AD49B9">
            <w:pPr>
              <w:rPr>
                <w:rFonts w:ascii="Arial" w:hAnsi="Arial" w:cs="Arial"/>
              </w:rPr>
            </w:pPr>
            <w:r w:rsidRPr="00C75381">
              <w:rPr>
                <w:rFonts w:ascii="Arial" w:hAnsi="Arial" w:cs="Arial"/>
              </w:rPr>
              <w:t xml:space="preserve">• A working knowledge of the Trust protocols and policies and Mandatory Training must be maintained and regularly refreshed through attendance at staff training sessions or successful completion of e-learning modules </w:t>
            </w:r>
          </w:p>
          <w:p w14:paraId="0DB15AFA" w14:textId="77777777" w:rsidR="00C75381" w:rsidRPr="00C75381" w:rsidRDefault="00AD49B9" w:rsidP="00AD49B9">
            <w:pPr>
              <w:rPr>
                <w:rFonts w:ascii="Arial" w:hAnsi="Arial" w:cs="Arial"/>
              </w:rPr>
            </w:pPr>
            <w:r w:rsidRPr="00C75381">
              <w:rPr>
                <w:rFonts w:ascii="Arial" w:hAnsi="Arial" w:cs="Arial"/>
              </w:rPr>
              <w:t xml:space="preserve">• The post holder may be subjected to working in a pressurised and stressful environment with unpredictable workloads and patient demands. </w:t>
            </w:r>
          </w:p>
          <w:p w14:paraId="0B4187F7" w14:textId="7960B29E" w:rsidR="006F6A70" w:rsidRPr="003B02D7" w:rsidRDefault="00AD49B9" w:rsidP="00AD49B9">
            <w:pPr>
              <w:rPr>
                <w:rFonts w:ascii="Arial" w:hAnsi="Arial" w:cs="Arial"/>
              </w:rPr>
            </w:pPr>
            <w:r w:rsidRPr="00C75381">
              <w:rPr>
                <w:rFonts w:ascii="Arial" w:hAnsi="Arial" w:cs="Arial"/>
              </w:rPr>
              <w:t>• The post holder is often supporting junior staff, not only professionally but pastorally.</w:t>
            </w:r>
          </w:p>
        </w:tc>
      </w:tr>
      <w:tr w:rsidR="008142D3" w:rsidRPr="006F6A70" w14:paraId="1CD2F665" w14:textId="77777777" w:rsidTr="00884334">
        <w:tc>
          <w:tcPr>
            <w:tcW w:w="10206" w:type="dxa"/>
            <w:gridSpan w:val="2"/>
            <w:tcBorders>
              <w:bottom w:val="single" w:sz="4" w:space="0" w:color="auto"/>
            </w:tcBorders>
            <w:shd w:val="clear" w:color="auto" w:fill="002060"/>
          </w:tcPr>
          <w:p w14:paraId="4F66262A" w14:textId="77777777" w:rsidR="0084654F" w:rsidRPr="006F6A70" w:rsidRDefault="0084654F" w:rsidP="00F607B2">
            <w:pPr>
              <w:jc w:val="both"/>
              <w:rPr>
                <w:rFonts w:ascii="Arial" w:hAnsi="Arial" w:cs="Arial"/>
                <w:b/>
                <w:bCs/>
                <w:color w:val="FFFFFF" w:themeColor="background1"/>
              </w:rPr>
            </w:pPr>
            <w:r w:rsidRPr="006F6A70">
              <w:rPr>
                <w:rFonts w:ascii="Arial" w:hAnsi="Arial" w:cs="Arial"/>
                <w:b/>
                <w:bCs/>
                <w:color w:val="FFFFFF" w:themeColor="background1"/>
              </w:rPr>
              <w:t>EMOTIONAL EFFORT</w:t>
            </w:r>
          </w:p>
        </w:tc>
      </w:tr>
      <w:tr w:rsidR="0084654F" w:rsidRPr="006F6A70" w14:paraId="73A0D957" w14:textId="77777777" w:rsidTr="00884334">
        <w:tc>
          <w:tcPr>
            <w:tcW w:w="10206" w:type="dxa"/>
            <w:gridSpan w:val="2"/>
            <w:tcBorders>
              <w:bottom w:val="single" w:sz="4" w:space="0" w:color="auto"/>
            </w:tcBorders>
          </w:tcPr>
          <w:p w14:paraId="37771E0B" w14:textId="77777777" w:rsidR="00C75381" w:rsidRPr="00C75381" w:rsidRDefault="00C75381" w:rsidP="00C75381">
            <w:pPr>
              <w:rPr>
                <w:rFonts w:ascii="Arial" w:hAnsi="Arial" w:cs="Arial"/>
              </w:rPr>
            </w:pPr>
            <w:r w:rsidRPr="00C75381">
              <w:rPr>
                <w:rFonts w:ascii="Arial" w:hAnsi="Arial" w:cs="Arial"/>
              </w:rPr>
              <w:t>• Able to recognise own needs and take appropriate action when occasionally exposed to conflicting, distressing or emotional circumstances such as severe trauma or dealing with</w:t>
            </w:r>
            <w:r w:rsidRPr="00C75381">
              <w:rPr>
                <w:rFonts w:ascii="Arial" w:hAnsi="Arial" w:cs="Arial"/>
              </w:rPr>
              <w:t xml:space="preserve"> </w:t>
            </w:r>
            <w:r w:rsidRPr="00C75381">
              <w:rPr>
                <w:rFonts w:ascii="Arial" w:hAnsi="Arial" w:cs="Arial"/>
              </w:rPr>
              <w:t xml:space="preserve">abusive patients and relatives </w:t>
            </w:r>
          </w:p>
          <w:p w14:paraId="4EF04C02" w14:textId="6FC867B5" w:rsidR="006F6A70" w:rsidRPr="00C75381" w:rsidRDefault="006F6A70" w:rsidP="00C75381">
            <w:pPr>
              <w:rPr>
                <w:rFonts w:cs="Arial"/>
              </w:rPr>
            </w:pPr>
          </w:p>
        </w:tc>
      </w:tr>
      <w:tr w:rsidR="0084654F" w:rsidRPr="006F6A70" w14:paraId="417F1CA2" w14:textId="77777777" w:rsidTr="00884334">
        <w:tc>
          <w:tcPr>
            <w:tcW w:w="10206" w:type="dxa"/>
            <w:gridSpan w:val="2"/>
            <w:tcBorders>
              <w:bottom w:val="single" w:sz="4" w:space="0" w:color="auto"/>
            </w:tcBorders>
            <w:shd w:val="clear" w:color="auto" w:fill="002060"/>
          </w:tcPr>
          <w:p w14:paraId="7CBEDF07" w14:textId="77777777" w:rsidR="0084654F" w:rsidRPr="006F6A70" w:rsidRDefault="0084654F" w:rsidP="00F607B2">
            <w:pPr>
              <w:jc w:val="both"/>
              <w:rPr>
                <w:rFonts w:ascii="Arial" w:hAnsi="Arial" w:cs="Arial"/>
                <w:b/>
                <w:bCs/>
                <w:color w:val="FF0000"/>
              </w:rPr>
            </w:pPr>
            <w:r w:rsidRPr="006F6A70">
              <w:rPr>
                <w:rFonts w:ascii="Arial" w:hAnsi="Arial" w:cs="Arial"/>
                <w:b/>
                <w:bCs/>
                <w:color w:val="FFFFFF" w:themeColor="background1"/>
              </w:rPr>
              <w:lastRenderedPageBreak/>
              <w:t>WORKING CONDITIONS</w:t>
            </w:r>
          </w:p>
        </w:tc>
      </w:tr>
      <w:tr w:rsidR="0084654F" w:rsidRPr="006F6A70" w14:paraId="230AF1E8" w14:textId="77777777" w:rsidTr="00884334">
        <w:tc>
          <w:tcPr>
            <w:tcW w:w="10206" w:type="dxa"/>
            <w:gridSpan w:val="2"/>
            <w:tcBorders>
              <w:bottom w:val="single" w:sz="4" w:space="0" w:color="auto"/>
            </w:tcBorders>
          </w:tcPr>
          <w:p w14:paraId="42D00B82" w14:textId="77777777" w:rsidR="00C75381" w:rsidRPr="00C75381" w:rsidRDefault="00C75381" w:rsidP="00C75381">
            <w:pPr>
              <w:spacing w:before="200" w:after="200" w:line="360" w:lineRule="auto"/>
              <w:jc w:val="both"/>
              <w:rPr>
                <w:rFonts w:ascii="Arial" w:hAnsi="Arial" w:cs="Arial"/>
              </w:rPr>
            </w:pPr>
            <w:r w:rsidRPr="00C75381">
              <w:rPr>
                <w:rFonts w:ascii="Arial" w:hAnsi="Arial" w:cs="Arial"/>
              </w:rPr>
              <w:t xml:space="preserve">• There is a requirement to work with VDU equipment. </w:t>
            </w:r>
          </w:p>
          <w:p w14:paraId="0739C6F4" w14:textId="77777777" w:rsidR="00C75381" w:rsidRPr="00C75381" w:rsidRDefault="00C75381" w:rsidP="00C75381">
            <w:pPr>
              <w:spacing w:before="200" w:after="200" w:line="360" w:lineRule="auto"/>
              <w:jc w:val="both"/>
              <w:rPr>
                <w:rFonts w:ascii="Arial" w:hAnsi="Arial" w:cs="Arial"/>
              </w:rPr>
            </w:pPr>
            <w:r w:rsidRPr="00C75381">
              <w:rPr>
                <w:rFonts w:ascii="Arial" w:hAnsi="Arial" w:cs="Arial"/>
              </w:rPr>
              <w:t xml:space="preserve">• The post-holder will occasionally be exposed to bodily fluids, unpleasant odours, foul linen when working Emergency department and may be exposed to infectious diseases and parasitic infections. </w:t>
            </w:r>
          </w:p>
          <w:p w14:paraId="447A4DE4" w14:textId="425663A7" w:rsidR="0084654F" w:rsidRPr="006F6A70" w:rsidRDefault="00C75381" w:rsidP="00C75381">
            <w:pPr>
              <w:spacing w:before="200" w:after="200" w:line="360" w:lineRule="auto"/>
              <w:jc w:val="both"/>
              <w:rPr>
                <w:rFonts w:ascii="Arial" w:eastAsia="Times New Roman" w:hAnsi="Arial" w:cs="Arial"/>
                <w:szCs w:val="24"/>
                <w:lang w:eastAsia="en-GB"/>
              </w:rPr>
            </w:pPr>
            <w:r w:rsidRPr="00C75381">
              <w:rPr>
                <w:rFonts w:ascii="Arial" w:hAnsi="Arial" w:cs="Arial"/>
              </w:rPr>
              <w:t>• Due to risks the post hold must work within the remit of the Health and Safety at Work Act.</w:t>
            </w:r>
          </w:p>
        </w:tc>
      </w:tr>
      <w:tr w:rsidR="003B43F4" w:rsidRPr="006F6A70" w14:paraId="6F23064D" w14:textId="77777777" w:rsidTr="00884334">
        <w:tc>
          <w:tcPr>
            <w:tcW w:w="10206" w:type="dxa"/>
            <w:gridSpan w:val="2"/>
            <w:shd w:val="clear" w:color="auto" w:fill="002060"/>
          </w:tcPr>
          <w:p w14:paraId="75EF0F18" w14:textId="77777777" w:rsidR="003B43F4" w:rsidRPr="006F6A70" w:rsidRDefault="003B43F4" w:rsidP="00F607B2">
            <w:pPr>
              <w:jc w:val="both"/>
              <w:rPr>
                <w:rFonts w:ascii="Arial" w:hAnsi="Arial" w:cs="Arial"/>
              </w:rPr>
            </w:pPr>
            <w:r w:rsidRPr="006F6A70">
              <w:rPr>
                <w:rFonts w:ascii="Arial" w:hAnsi="Arial" w:cs="Arial"/>
                <w:b/>
              </w:rPr>
              <w:t xml:space="preserve">OTHER RESPONSIBILITIES </w:t>
            </w:r>
          </w:p>
        </w:tc>
      </w:tr>
      <w:tr w:rsidR="003B43F4" w:rsidRPr="006F6A70" w14:paraId="6926ADF5" w14:textId="77777777" w:rsidTr="00884334">
        <w:tc>
          <w:tcPr>
            <w:tcW w:w="10206" w:type="dxa"/>
            <w:gridSpan w:val="2"/>
            <w:tcBorders>
              <w:bottom w:val="single" w:sz="4" w:space="0" w:color="auto"/>
            </w:tcBorders>
          </w:tcPr>
          <w:p w14:paraId="2DB5981B" w14:textId="77777777" w:rsidR="003B43F4" w:rsidRPr="006F6A70" w:rsidRDefault="000C1FB8" w:rsidP="00F607B2">
            <w:pPr>
              <w:pStyle w:val="ListParagraph"/>
              <w:numPr>
                <w:ilvl w:val="0"/>
                <w:numId w:val="14"/>
              </w:numPr>
              <w:rPr>
                <w:rFonts w:cs="Arial"/>
              </w:rPr>
            </w:pPr>
            <w:r w:rsidRPr="006F6A70">
              <w:rPr>
                <w:rFonts w:cs="Arial"/>
              </w:rPr>
              <w:t>T</w:t>
            </w:r>
            <w:r w:rsidR="003B43F4" w:rsidRPr="006F6A70">
              <w:rPr>
                <w:rFonts w:cs="Arial"/>
              </w:rPr>
              <w:t>ake part in regular performance appraisal.</w:t>
            </w:r>
          </w:p>
          <w:p w14:paraId="2A991F73" w14:textId="77777777" w:rsidR="003B43F4" w:rsidRPr="006F6A70" w:rsidRDefault="000C1FB8" w:rsidP="00F607B2">
            <w:pPr>
              <w:pStyle w:val="ListParagraph"/>
              <w:numPr>
                <w:ilvl w:val="0"/>
                <w:numId w:val="14"/>
              </w:numPr>
              <w:rPr>
                <w:rFonts w:cs="Arial"/>
              </w:rPr>
            </w:pPr>
            <w:r w:rsidRPr="006F6A70">
              <w:rPr>
                <w:rFonts w:cs="Arial"/>
              </w:rPr>
              <w:t>U</w:t>
            </w:r>
            <w:r w:rsidR="003B43F4" w:rsidRPr="006F6A70">
              <w:rPr>
                <w:rFonts w:cs="Arial"/>
              </w:rPr>
              <w:t>ndertake any training required in order to maintain competency including mandatory training, e.g. Manual Handling</w:t>
            </w:r>
          </w:p>
          <w:p w14:paraId="4F5837DF" w14:textId="77777777" w:rsidR="003B43F4" w:rsidRPr="006F6A70" w:rsidRDefault="000C1FB8" w:rsidP="00F607B2">
            <w:pPr>
              <w:pStyle w:val="ListParagraph"/>
              <w:numPr>
                <w:ilvl w:val="0"/>
                <w:numId w:val="14"/>
              </w:numPr>
              <w:rPr>
                <w:rFonts w:cs="Arial"/>
              </w:rPr>
            </w:pPr>
            <w:r w:rsidRPr="006F6A70">
              <w:rPr>
                <w:rFonts w:cs="Arial"/>
              </w:rPr>
              <w:t>C</w:t>
            </w:r>
            <w:r w:rsidR="003B43F4" w:rsidRPr="006F6A70">
              <w:rPr>
                <w:rFonts w:cs="Arial"/>
              </w:rPr>
              <w:t xml:space="preserve">ontribute to and work within a safe working environment </w:t>
            </w:r>
          </w:p>
          <w:p w14:paraId="06644F97" w14:textId="77777777" w:rsidR="003B43F4" w:rsidRPr="006F6A70" w:rsidRDefault="00B735BB" w:rsidP="00217B71">
            <w:pPr>
              <w:pStyle w:val="ListParagraph"/>
              <w:numPr>
                <w:ilvl w:val="0"/>
                <w:numId w:val="14"/>
              </w:numPr>
              <w:rPr>
                <w:rFonts w:cs="Arial"/>
              </w:rPr>
            </w:pPr>
            <w:r w:rsidRPr="006F6A70">
              <w:rPr>
                <w:rFonts w:cs="Arial"/>
              </w:rPr>
              <w:t>You are</w:t>
            </w:r>
            <w:r w:rsidR="003B43F4" w:rsidRPr="006F6A70">
              <w:rPr>
                <w:rFonts w:cs="Arial"/>
              </w:rPr>
              <w:t xml:space="preserve"> expected to comply with Trust Infection Control Policies and conduct him/herself at all times in such a manner as to minimise the risk of healthcare associated infection</w:t>
            </w:r>
          </w:p>
          <w:p w14:paraId="514E04B5" w14:textId="77777777" w:rsidR="00F73F8D" w:rsidRPr="006F6A70" w:rsidRDefault="003B43F4" w:rsidP="00F607B2">
            <w:pPr>
              <w:pStyle w:val="ListParagraph"/>
              <w:numPr>
                <w:ilvl w:val="0"/>
                <w:numId w:val="14"/>
              </w:numPr>
              <w:tabs>
                <w:tab w:val="left" w:pos="720"/>
                <w:tab w:val="left" w:pos="1440"/>
                <w:tab w:val="left" w:pos="2160"/>
                <w:tab w:val="left" w:pos="2880"/>
                <w:tab w:val="left" w:pos="3600"/>
                <w:tab w:val="left" w:pos="4320"/>
                <w:tab w:val="left" w:pos="5040"/>
                <w:tab w:val="left" w:pos="6480"/>
              </w:tabs>
              <w:rPr>
                <w:rFonts w:cs="Arial"/>
              </w:rPr>
            </w:pPr>
            <w:r w:rsidRPr="006F6A70">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9177E14" w14:textId="77777777" w:rsidR="00F73F8D" w:rsidRPr="006F6A70" w:rsidRDefault="00F73F8D" w:rsidP="00217B71">
            <w:pPr>
              <w:pStyle w:val="ListParagraph"/>
              <w:numPr>
                <w:ilvl w:val="1"/>
                <w:numId w:val="14"/>
              </w:numPr>
              <w:rPr>
                <w:rFonts w:cs="Arial"/>
              </w:rPr>
            </w:pPr>
            <w:r w:rsidRPr="006F6A70">
              <w:rPr>
                <w:rFonts w:cs="Arial"/>
              </w:rPr>
              <w:t xml:space="preserve">You must </w:t>
            </w:r>
            <w:r w:rsidR="001568A8" w:rsidRPr="006F6A70">
              <w:rPr>
                <w:rFonts w:cs="Arial"/>
              </w:rPr>
              <w:t xml:space="preserve">also </w:t>
            </w:r>
            <w:r w:rsidRPr="006F6A70">
              <w:rPr>
                <w:rFonts w:cs="Arial"/>
              </w:rPr>
              <w:t>take responsibility for your workplace health and wellbeing:</w:t>
            </w:r>
          </w:p>
          <w:p w14:paraId="554C9570"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When required, gain support from Occupational Health, Human Resources or other sources.</w:t>
            </w:r>
          </w:p>
          <w:p w14:paraId="760DD129"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Familiarise yourself with the health and wellbeing support available from policies and/or Occupational Health.</w:t>
            </w:r>
          </w:p>
          <w:p w14:paraId="0B1E0C2E" w14:textId="77777777" w:rsidR="00F73F8D" w:rsidRPr="006F6A70" w:rsidRDefault="00F73F8D"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 xml:space="preserve">Follow the Trust’s health and wellbeing vision of healthy body, healthy mind, healthy you. </w:t>
            </w:r>
          </w:p>
          <w:p w14:paraId="1AC604F9" w14:textId="77777777" w:rsidR="000C32E3" w:rsidRPr="006F6A70" w:rsidRDefault="00ED356C" w:rsidP="00217B71">
            <w:pPr>
              <w:pStyle w:val="ListParagraph"/>
              <w:numPr>
                <w:ilvl w:val="1"/>
                <w:numId w:val="14"/>
              </w:numPr>
              <w:spacing w:before="0"/>
              <w:jc w:val="left"/>
              <w:rPr>
                <w:rFonts w:eastAsiaTheme="minorHAnsi" w:cs="Arial"/>
                <w:szCs w:val="22"/>
                <w:lang w:eastAsia="en-US"/>
              </w:rPr>
            </w:pPr>
            <w:r w:rsidRPr="006F6A70">
              <w:rPr>
                <w:rFonts w:eastAsiaTheme="minorHAnsi" w:cs="Arial"/>
                <w:szCs w:val="22"/>
                <w:lang w:eastAsia="en-US"/>
              </w:rPr>
              <w:t>Undertake a Display Screen Equipment assessment (DES) if appropriate to role</w:t>
            </w:r>
            <w:r w:rsidR="00DC08BE" w:rsidRPr="006F6A70">
              <w:rPr>
                <w:rFonts w:eastAsiaTheme="minorHAnsi" w:cs="Arial"/>
                <w:szCs w:val="22"/>
                <w:lang w:eastAsia="en-US"/>
              </w:rPr>
              <w:t>.</w:t>
            </w:r>
          </w:p>
          <w:p w14:paraId="39B98A24" w14:textId="77777777" w:rsidR="008F7D36" w:rsidRPr="006F6A70" w:rsidRDefault="008F7D36" w:rsidP="008F7D36">
            <w:pPr>
              <w:rPr>
                <w:rFonts w:cs="Arial"/>
              </w:rPr>
            </w:pPr>
          </w:p>
          <w:p w14:paraId="1DF55E13" w14:textId="77777777" w:rsidR="008F7D36" w:rsidRPr="006F6A70" w:rsidRDefault="008F7D36" w:rsidP="008F7D36">
            <w:pPr>
              <w:rPr>
                <w:rFonts w:cs="Arial"/>
              </w:rPr>
            </w:pPr>
          </w:p>
        </w:tc>
      </w:tr>
      <w:tr w:rsidR="003B43F4" w:rsidRPr="006F6A70" w14:paraId="080CD07D" w14:textId="77777777" w:rsidTr="00884334">
        <w:tc>
          <w:tcPr>
            <w:tcW w:w="10206" w:type="dxa"/>
            <w:gridSpan w:val="2"/>
            <w:shd w:val="clear" w:color="auto" w:fill="002060"/>
          </w:tcPr>
          <w:p w14:paraId="0BEC6C8B" w14:textId="77777777" w:rsidR="003B43F4" w:rsidRPr="006F6A70" w:rsidRDefault="003B43F4" w:rsidP="00F607B2">
            <w:pPr>
              <w:jc w:val="both"/>
              <w:rPr>
                <w:rFonts w:ascii="Arial" w:hAnsi="Arial" w:cs="Arial"/>
              </w:rPr>
            </w:pPr>
            <w:r w:rsidRPr="006F6A70">
              <w:rPr>
                <w:rFonts w:ascii="Arial" w:hAnsi="Arial" w:cs="Arial"/>
                <w:b/>
              </w:rPr>
              <w:t>APPLICABLE TO MANAGERS ONLY</w:t>
            </w:r>
            <w:r w:rsidR="00B735BB" w:rsidRPr="006F6A70">
              <w:rPr>
                <w:rFonts w:ascii="Arial" w:hAnsi="Arial" w:cs="Arial"/>
                <w:b/>
              </w:rPr>
              <w:t xml:space="preserve"> </w:t>
            </w:r>
          </w:p>
        </w:tc>
      </w:tr>
      <w:tr w:rsidR="003B43F4" w:rsidRPr="006F6A70" w14:paraId="5EDD6E26" w14:textId="77777777" w:rsidTr="00884334">
        <w:tc>
          <w:tcPr>
            <w:tcW w:w="10206" w:type="dxa"/>
            <w:gridSpan w:val="2"/>
            <w:tcBorders>
              <w:bottom w:val="single" w:sz="4" w:space="0" w:color="auto"/>
            </w:tcBorders>
          </w:tcPr>
          <w:p w14:paraId="6EA70387" w14:textId="77777777" w:rsidR="003B43F4" w:rsidRPr="006F6A7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F6A70">
              <w:rPr>
                <w:rFonts w:ascii="Arial" w:hAnsi="Arial" w:cs="Arial"/>
              </w:rPr>
              <w:t>Leading the team effectively and supporting their wellbeing by</w:t>
            </w:r>
            <w:r w:rsidR="00C4469F" w:rsidRPr="006F6A70">
              <w:rPr>
                <w:rFonts w:ascii="Arial" w:hAnsi="Arial" w:cs="Arial"/>
              </w:rPr>
              <w:t>:</w:t>
            </w:r>
          </w:p>
          <w:p w14:paraId="183F541F" w14:textId="77777777" w:rsidR="00864555" w:rsidRPr="006F6A70" w:rsidRDefault="00864555" w:rsidP="00864555">
            <w:pPr>
              <w:pStyle w:val="ListParagraph"/>
              <w:numPr>
                <w:ilvl w:val="0"/>
                <w:numId w:val="6"/>
              </w:numPr>
              <w:spacing w:before="0"/>
              <w:jc w:val="left"/>
            </w:pPr>
            <w:r w:rsidRPr="006F6A70">
              <w:t>Champion</w:t>
            </w:r>
            <w:r w:rsidR="00C4469F" w:rsidRPr="006F6A70">
              <w:t>ing</w:t>
            </w:r>
            <w:r w:rsidRPr="006F6A70">
              <w:t xml:space="preserve"> health and wellbeing.</w:t>
            </w:r>
          </w:p>
          <w:p w14:paraId="508AE953" w14:textId="77777777" w:rsidR="00864555" w:rsidRPr="006F6A70" w:rsidRDefault="00864555" w:rsidP="00864555">
            <w:pPr>
              <w:pStyle w:val="ListParagraph"/>
              <w:numPr>
                <w:ilvl w:val="0"/>
                <w:numId w:val="6"/>
              </w:numPr>
              <w:spacing w:before="0"/>
              <w:jc w:val="left"/>
            </w:pPr>
            <w:r w:rsidRPr="006F6A70">
              <w:t>Encourag</w:t>
            </w:r>
            <w:r w:rsidR="00C4469F" w:rsidRPr="006F6A70">
              <w:t>ing</w:t>
            </w:r>
            <w:r w:rsidRPr="006F6A70">
              <w:t xml:space="preserve"> and support staff engagement in delivery of the service.</w:t>
            </w:r>
          </w:p>
          <w:p w14:paraId="7C25FA9A" w14:textId="77777777" w:rsidR="00864555" w:rsidRPr="006F6A70" w:rsidRDefault="00864555" w:rsidP="00864555">
            <w:pPr>
              <w:pStyle w:val="ListParagraph"/>
              <w:numPr>
                <w:ilvl w:val="0"/>
                <w:numId w:val="6"/>
              </w:numPr>
              <w:spacing w:before="0"/>
              <w:jc w:val="left"/>
            </w:pPr>
            <w:r w:rsidRPr="006F6A70">
              <w:t>Encourag</w:t>
            </w:r>
            <w:r w:rsidR="00C4469F" w:rsidRPr="006F6A70">
              <w:t xml:space="preserve">ing </w:t>
            </w:r>
            <w:r w:rsidRPr="006F6A70">
              <w:t>staff to comment on development and delivery of the service.</w:t>
            </w:r>
          </w:p>
          <w:p w14:paraId="580BE3E6" w14:textId="77777777" w:rsidR="003B43F4" w:rsidRDefault="00864555" w:rsidP="000C32E3">
            <w:pPr>
              <w:pStyle w:val="ListParagraph"/>
              <w:numPr>
                <w:ilvl w:val="0"/>
                <w:numId w:val="6"/>
              </w:numPr>
              <w:spacing w:before="0"/>
              <w:jc w:val="left"/>
            </w:pPr>
            <w:r w:rsidRPr="006F6A70">
              <w:t>Ensur</w:t>
            </w:r>
            <w:r w:rsidR="00C4469F" w:rsidRPr="006F6A70">
              <w:t>ing</w:t>
            </w:r>
            <w:r w:rsidRPr="006F6A70">
              <w:t xml:space="preserve"> during 1:1’s / supervision with employees you always check how they are.</w:t>
            </w:r>
          </w:p>
          <w:p w14:paraId="5B32D56E" w14:textId="77777777" w:rsidR="006F6A70" w:rsidRPr="006F6A70" w:rsidRDefault="006F6A70" w:rsidP="006F6A70"/>
          <w:p w14:paraId="4832C5DC" w14:textId="77777777" w:rsidR="00217B71" w:rsidRPr="006F6A70" w:rsidRDefault="00217B71" w:rsidP="00217B71">
            <w:pPr>
              <w:rPr>
                <w:color w:val="FF0000"/>
              </w:rPr>
            </w:pPr>
          </w:p>
        </w:tc>
      </w:tr>
      <w:tr w:rsidR="00B735BB" w:rsidRPr="006F6A70" w14:paraId="3BDCEE5C" w14:textId="77777777" w:rsidTr="00884334">
        <w:tc>
          <w:tcPr>
            <w:tcW w:w="10206" w:type="dxa"/>
            <w:gridSpan w:val="2"/>
            <w:shd w:val="clear" w:color="auto" w:fill="002060"/>
          </w:tcPr>
          <w:p w14:paraId="6FD790DA" w14:textId="77777777" w:rsidR="00B735BB" w:rsidRPr="006F6A70" w:rsidRDefault="00B735BB" w:rsidP="00F607B2">
            <w:pPr>
              <w:jc w:val="both"/>
              <w:rPr>
                <w:rFonts w:ascii="Arial" w:hAnsi="Arial" w:cs="Arial"/>
                <w:b/>
              </w:rPr>
            </w:pPr>
            <w:r w:rsidRPr="006F6A70">
              <w:rPr>
                <w:rFonts w:ascii="Arial" w:hAnsi="Arial" w:cs="Arial"/>
                <w:b/>
              </w:rPr>
              <w:t>DISCLOSURE AND BARRING SERVICE CHECKS</w:t>
            </w:r>
            <w:r w:rsidR="000C32E3" w:rsidRPr="006F6A70">
              <w:rPr>
                <w:rFonts w:ascii="Arial" w:hAnsi="Arial" w:cs="Arial"/>
                <w:b/>
              </w:rPr>
              <w:t xml:space="preserve"> </w:t>
            </w:r>
          </w:p>
        </w:tc>
      </w:tr>
      <w:tr w:rsidR="00B735BB" w:rsidRPr="006F6A70" w14:paraId="535FBB33" w14:textId="77777777" w:rsidTr="00884334">
        <w:tc>
          <w:tcPr>
            <w:tcW w:w="10206" w:type="dxa"/>
            <w:gridSpan w:val="2"/>
            <w:shd w:val="clear" w:color="auto" w:fill="auto"/>
          </w:tcPr>
          <w:p w14:paraId="25B1204E" w14:textId="77777777" w:rsidR="00B735BB" w:rsidRPr="006F6A70" w:rsidRDefault="00B735BB" w:rsidP="00F607B2">
            <w:pPr>
              <w:jc w:val="both"/>
              <w:rPr>
                <w:rFonts w:ascii="Arial" w:hAnsi="Arial" w:cs="Arial"/>
                <w:lang w:eastAsia="en-GB"/>
              </w:rPr>
            </w:pPr>
            <w:r w:rsidRPr="006F6A7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73124DC" w14:textId="77777777" w:rsidR="00217B71" w:rsidRPr="006F6A70" w:rsidRDefault="00217B71" w:rsidP="00F607B2">
            <w:pPr>
              <w:jc w:val="both"/>
              <w:rPr>
                <w:rFonts w:ascii="Arial" w:hAnsi="Arial" w:cs="Arial"/>
                <w:b/>
              </w:rPr>
            </w:pPr>
          </w:p>
        </w:tc>
      </w:tr>
      <w:tr w:rsidR="003B43F4" w:rsidRPr="006F6A70" w14:paraId="2802F816" w14:textId="77777777" w:rsidTr="00884334">
        <w:tc>
          <w:tcPr>
            <w:tcW w:w="10206" w:type="dxa"/>
            <w:gridSpan w:val="2"/>
            <w:shd w:val="clear" w:color="auto" w:fill="002060"/>
          </w:tcPr>
          <w:p w14:paraId="1A9D84F9" w14:textId="77777777" w:rsidR="003B43F4" w:rsidRPr="006F6A70" w:rsidRDefault="003B43F4" w:rsidP="00F607B2">
            <w:pPr>
              <w:jc w:val="both"/>
              <w:rPr>
                <w:rFonts w:ascii="Arial" w:hAnsi="Arial" w:cs="Arial"/>
              </w:rPr>
            </w:pPr>
            <w:r w:rsidRPr="006F6A70">
              <w:rPr>
                <w:rFonts w:ascii="Arial" w:hAnsi="Arial" w:cs="Arial"/>
                <w:b/>
              </w:rPr>
              <w:t xml:space="preserve">GENERAL </w:t>
            </w:r>
          </w:p>
        </w:tc>
      </w:tr>
      <w:tr w:rsidR="003B43F4" w:rsidRPr="006F6A70" w14:paraId="5A7346D2" w14:textId="77777777" w:rsidTr="00884334">
        <w:tc>
          <w:tcPr>
            <w:tcW w:w="10206" w:type="dxa"/>
            <w:gridSpan w:val="2"/>
          </w:tcPr>
          <w:p w14:paraId="14F41D3E" w14:textId="77777777" w:rsidR="008D6EE5" w:rsidRPr="006F6A70" w:rsidRDefault="008D6EE5" w:rsidP="00F607B2">
            <w:pPr>
              <w:pStyle w:val="BodyText"/>
              <w:jc w:val="both"/>
              <w:rPr>
                <w:rFonts w:ascii="Arial" w:hAnsi="Arial" w:cs="Arial"/>
                <w:b w:val="0"/>
                <w:sz w:val="22"/>
                <w:szCs w:val="22"/>
              </w:rPr>
            </w:pPr>
            <w:r w:rsidRPr="006F6A7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F6A70">
              <w:rPr>
                <w:rFonts w:ascii="Arial" w:hAnsi="Arial" w:cs="Arial"/>
                <w:b w:val="0"/>
                <w:sz w:val="22"/>
                <w:szCs w:val="22"/>
              </w:rPr>
              <w:t>m</w:t>
            </w:r>
            <w:r w:rsidRPr="006F6A70">
              <w:rPr>
                <w:rFonts w:ascii="Arial" w:hAnsi="Arial" w:cs="Arial"/>
                <w:b w:val="0"/>
                <w:sz w:val="22"/>
                <w:szCs w:val="22"/>
              </w:rPr>
              <w:t xml:space="preserve">anager in consultation with the jobholder.  You will, therefore, be expected to participate fully in such discussions.   We aim to reach </w:t>
            </w:r>
            <w:r w:rsidRPr="006F6A70">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74127E4E" w14:textId="77777777" w:rsidR="0088512F" w:rsidRPr="006F6A70" w:rsidRDefault="0088512F" w:rsidP="00F607B2">
            <w:pPr>
              <w:pStyle w:val="BodyText"/>
              <w:jc w:val="both"/>
              <w:rPr>
                <w:rFonts w:ascii="Arial" w:hAnsi="Arial" w:cs="Arial"/>
                <w:b w:val="0"/>
                <w:sz w:val="22"/>
                <w:szCs w:val="22"/>
              </w:rPr>
            </w:pPr>
          </w:p>
          <w:p w14:paraId="04846BAD" w14:textId="77777777" w:rsidR="002B7A29" w:rsidRDefault="00B735BB" w:rsidP="00F16CE1">
            <w:pPr>
              <w:pStyle w:val="ListParagraph"/>
              <w:ind w:left="33"/>
              <w:rPr>
                <w:rFonts w:cs="Arial"/>
                <w:i/>
                <w:iCs/>
                <w:color w:val="000000"/>
              </w:rPr>
            </w:pPr>
            <w:r w:rsidRPr="006F6A70">
              <w:rPr>
                <w:rFonts w:cs="Arial"/>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6F6A70">
              <w:rPr>
                <w:rFonts w:cs="Arial"/>
                <w:i/>
                <w:iCs/>
                <w:color w:val="000000"/>
              </w:rPr>
              <w:t xml:space="preserve"> </w:t>
            </w:r>
          </w:p>
          <w:p w14:paraId="672390B4" w14:textId="77777777" w:rsidR="006F6A70" w:rsidRPr="006F6A70" w:rsidRDefault="006F6A70" w:rsidP="00F16CE1">
            <w:pPr>
              <w:pStyle w:val="ListParagraph"/>
              <w:ind w:left="33"/>
              <w:rPr>
                <w:rFonts w:cs="Arial"/>
              </w:rPr>
            </w:pPr>
          </w:p>
        </w:tc>
      </w:tr>
    </w:tbl>
    <w:p w14:paraId="1370C2AE" w14:textId="77777777" w:rsidR="003B43F4" w:rsidRPr="006F6A70" w:rsidRDefault="003B43F4" w:rsidP="00F607B2">
      <w:pPr>
        <w:spacing w:after="0" w:line="240" w:lineRule="auto"/>
        <w:jc w:val="both"/>
        <w:rPr>
          <w:rFonts w:ascii="Arial" w:hAnsi="Arial" w:cs="Arial"/>
        </w:rPr>
      </w:pPr>
    </w:p>
    <w:p w14:paraId="67E93F43" w14:textId="77777777" w:rsidR="000C32E3" w:rsidRPr="006F6A70" w:rsidRDefault="000C32E3" w:rsidP="004E5CAD">
      <w:pPr>
        <w:ind w:left="-709"/>
        <w:rPr>
          <w:rFonts w:cs="Arial"/>
        </w:rPr>
        <w:sectPr w:rsidR="000C32E3" w:rsidRPr="006F6A70" w:rsidSect="000C32E3">
          <w:headerReference w:type="default" r:id="rId11"/>
          <w:footerReference w:type="default" r:id="rId12"/>
          <w:pgSz w:w="11906" w:h="16838"/>
          <w:pgMar w:top="709" w:right="1440" w:bottom="851" w:left="1440" w:header="708" w:footer="708" w:gutter="0"/>
          <w:cols w:space="708"/>
          <w:docGrid w:linePitch="360"/>
        </w:sectPr>
      </w:pPr>
    </w:p>
    <w:p w14:paraId="7A2CD410" w14:textId="77777777" w:rsidR="008F7D36" w:rsidRPr="006F6A70" w:rsidRDefault="008F7D36" w:rsidP="00F607B2">
      <w:pPr>
        <w:spacing w:after="0" w:line="240" w:lineRule="auto"/>
        <w:jc w:val="both"/>
        <w:rPr>
          <w:rFonts w:ascii="Arial" w:hAnsi="Arial" w:cs="Arial"/>
        </w:rPr>
      </w:pPr>
    </w:p>
    <w:p w14:paraId="24D06B24" w14:textId="77777777" w:rsidR="008F7D36" w:rsidRPr="006F6A70" w:rsidRDefault="008F7D36" w:rsidP="008F7D36">
      <w:pPr>
        <w:spacing w:after="0" w:line="240" w:lineRule="auto"/>
        <w:ind w:left="-567" w:right="-472"/>
        <w:jc w:val="center"/>
        <w:rPr>
          <w:rFonts w:ascii="Arial" w:hAnsi="Arial" w:cs="Arial"/>
          <w:sz w:val="40"/>
        </w:rPr>
      </w:pPr>
      <w:r w:rsidRPr="006F6A70">
        <w:rPr>
          <w:rFonts w:ascii="Arial" w:hAnsi="Arial" w:cs="Arial"/>
          <w:sz w:val="40"/>
        </w:rPr>
        <w:t>PERSON SPECIFICATION</w:t>
      </w:r>
    </w:p>
    <w:p w14:paraId="6AAB0B55" w14:textId="77777777" w:rsidR="008F7D36" w:rsidRPr="006F6A70"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6F6A70" w14:paraId="15A7B6E8" w14:textId="77777777" w:rsidTr="008F7D36">
        <w:tc>
          <w:tcPr>
            <w:tcW w:w="1985" w:type="dxa"/>
          </w:tcPr>
          <w:p w14:paraId="3EDEB21E" w14:textId="77777777" w:rsidR="008F7D36" w:rsidRPr="006F6A70" w:rsidRDefault="008F7D36" w:rsidP="008F7D36">
            <w:pPr>
              <w:jc w:val="both"/>
              <w:rPr>
                <w:rFonts w:ascii="Arial" w:hAnsi="Arial" w:cs="Arial"/>
                <w:b/>
              </w:rPr>
            </w:pPr>
            <w:r w:rsidRPr="006F6A70">
              <w:rPr>
                <w:rFonts w:ascii="Arial" w:hAnsi="Arial" w:cs="Arial"/>
                <w:b/>
              </w:rPr>
              <w:t>Job Title</w:t>
            </w:r>
          </w:p>
        </w:tc>
        <w:tc>
          <w:tcPr>
            <w:tcW w:w="8221" w:type="dxa"/>
          </w:tcPr>
          <w:p w14:paraId="0063F481" w14:textId="3C9C3B7A" w:rsidR="008F7D36" w:rsidRPr="006F6A70" w:rsidRDefault="00C75381" w:rsidP="00A85466">
            <w:pPr>
              <w:jc w:val="both"/>
              <w:rPr>
                <w:rFonts w:ascii="Arial" w:hAnsi="Arial" w:cs="Arial"/>
              </w:rPr>
            </w:pPr>
            <w:r>
              <w:rPr>
                <w:rFonts w:ascii="Arial" w:hAnsi="Arial" w:cs="Arial"/>
              </w:rPr>
              <w:t xml:space="preserve">Clinical </w:t>
            </w:r>
            <w:r w:rsidR="00F16CE1" w:rsidRPr="006F6A70">
              <w:rPr>
                <w:rFonts w:ascii="Arial" w:hAnsi="Arial" w:cs="Arial"/>
              </w:rPr>
              <w:t>Practice</w:t>
            </w:r>
            <w:r>
              <w:rPr>
                <w:rFonts w:ascii="Arial" w:hAnsi="Arial" w:cs="Arial"/>
              </w:rPr>
              <w:t xml:space="preserve"> Educator (Trauma &amp; Orthopaedics)</w:t>
            </w:r>
          </w:p>
        </w:tc>
      </w:tr>
    </w:tbl>
    <w:p w14:paraId="5E20A50B" w14:textId="77777777" w:rsidR="008F7D36" w:rsidRPr="006F6A70" w:rsidRDefault="008F7D36" w:rsidP="00F607B2">
      <w:pPr>
        <w:spacing w:after="0" w:line="240" w:lineRule="auto"/>
        <w:jc w:val="both"/>
        <w:rPr>
          <w:rFonts w:ascii="Arial" w:hAnsi="Arial" w:cs="Arial"/>
        </w:rPr>
      </w:pPr>
    </w:p>
    <w:p w14:paraId="25687923" w14:textId="77777777" w:rsidR="001D2D93" w:rsidRPr="006F6A70"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F0D2C" w14:paraId="04A6C794" w14:textId="77777777" w:rsidTr="008F7D36">
        <w:tc>
          <w:tcPr>
            <w:tcW w:w="7641" w:type="dxa"/>
            <w:shd w:val="clear" w:color="auto" w:fill="002060"/>
          </w:tcPr>
          <w:p w14:paraId="33FBED1C" w14:textId="77777777" w:rsidR="001D2D93" w:rsidRPr="00FF0D2C" w:rsidRDefault="001D2D93" w:rsidP="00884334">
            <w:pPr>
              <w:jc w:val="both"/>
              <w:rPr>
                <w:rFonts w:ascii="Arial" w:hAnsi="Arial" w:cs="Arial"/>
                <w:b/>
              </w:rPr>
            </w:pPr>
            <w:r w:rsidRPr="00FF0D2C">
              <w:rPr>
                <w:rFonts w:ascii="Arial" w:hAnsi="Arial" w:cs="Arial"/>
                <w:b/>
              </w:rPr>
              <w:t>Requirements</w:t>
            </w:r>
          </w:p>
        </w:tc>
        <w:tc>
          <w:tcPr>
            <w:tcW w:w="1398" w:type="dxa"/>
            <w:shd w:val="clear" w:color="auto" w:fill="002060"/>
          </w:tcPr>
          <w:p w14:paraId="62C42A41" w14:textId="77777777" w:rsidR="001D2D93" w:rsidRPr="00FF0D2C" w:rsidRDefault="001D2D93" w:rsidP="00884334">
            <w:pPr>
              <w:jc w:val="both"/>
              <w:rPr>
                <w:rFonts w:ascii="Arial" w:hAnsi="Arial" w:cs="Arial"/>
                <w:b/>
              </w:rPr>
            </w:pPr>
            <w:r w:rsidRPr="00FF0D2C">
              <w:rPr>
                <w:rFonts w:ascii="Arial" w:hAnsi="Arial" w:cs="Arial"/>
                <w:b/>
              </w:rPr>
              <w:t>Essential</w:t>
            </w:r>
          </w:p>
        </w:tc>
        <w:tc>
          <w:tcPr>
            <w:tcW w:w="1275" w:type="dxa"/>
            <w:shd w:val="clear" w:color="auto" w:fill="002060"/>
          </w:tcPr>
          <w:p w14:paraId="1A95ECB6" w14:textId="77777777" w:rsidR="001D2D93" w:rsidRPr="00FF0D2C" w:rsidRDefault="001D2D93" w:rsidP="00884334">
            <w:pPr>
              <w:jc w:val="both"/>
              <w:rPr>
                <w:rFonts w:ascii="Arial" w:hAnsi="Arial" w:cs="Arial"/>
                <w:b/>
              </w:rPr>
            </w:pPr>
            <w:r w:rsidRPr="00FF0D2C">
              <w:rPr>
                <w:rFonts w:ascii="Arial" w:hAnsi="Arial" w:cs="Arial"/>
                <w:b/>
              </w:rPr>
              <w:t>Desirable</w:t>
            </w:r>
          </w:p>
        </w:tc>
      </w:tr>
      <w:tr w:rsidR="00420BF7" w:rsidRPr="00FF0D2C" w14:paraId="0F20B83C" w14:textId="77777777" w:rsidTr="00A85466">
        <w:tc>
          <w:tcPr>
            <w:tcW w:w="10314" w:type="dxa"/>
            <w:gridSpan w:val="3"/>
          </w:tcPr>
          <w:p w14:paraId="0D433ADB" w14:textId="77777777" w:rsidR="00420BF7" w:rsidRPr="00FF0D2C" w:rsidRDefault="00420BF7" w:rsidP="00F16CE1">
            <w:pPr>
              <w:jc w:val="center"/>
              <w:rPr>
                <w:rFonts w:ascii="Arial" w:hAnsi="Arial" w:cs="Arial"/>
                <w:b/>
              </w:rPr>
            </w:pPr>
            <w:r w:rsidRPr="00FF0D2C">
              <w:rPr>
                <w:rFonts w:ascii="Arial" w:hAnsi="Arial" w:cs="Arial"/>
                <w:b/>
              </w:rPr>
              <w:t>QUALIFICATION/ SPECIAL TRAINING</w:t>
            </w:r>
          </w:p>
          <w:p w14:paraId="67359EFA" w14:textId="77777777" w:rsidR="00F16CE1" w:rsidRPr="00FF0D2C" w:rsidRDefault="00F16CE1" w:rsidP="00F16CE1">
            <w:pPr>
              <w:jc w:val="center"/>
              <w:rPr>
                <w:rFonts w:ascii="Arial" w:hAnsi="Arial" w:cs="Arial"/>
                <w:b/>
              </w:rPr>
            </w:pPr>
          </w:p>
        </w:tc>
      </w:tr>
      <w:tr w:rsidR="00420BF7" w:rsidRPr="00FF0D2C" w14:paraId="419A5C39" w14:textId="77777777" w:rsidTr="008F7D36">
        <w:tc>
          <w:tcPr>
            <w:tcW w:w="7641" w:type="dxa"/>
          </w:tcPr>
          <w:p w14:paraId="7E3C6C44" w14:textId="3A75F256" w:rsidR="00420BF7" w:rsidRPr="00FF0D2C" w:rsidRDefault="00F16CE1" w:rsidP="002664C0">
            <w:pPr>
              <w:spacing w:after="200" w:line="276" w:lineRule="auto"/>
              <w:contextualSpacing/>
              <w:jc w:val="both"/>
              <w:rPr>
                <w:rFonts w:ascii="Arial" w:hAnsi="Arial" w:cs="Arial"/>
                <w:b/>
              </w:rPr>
            </w:pPr>
            <w:r w:rsidRPr="00FF0D2C">
              <w:rPr>
                <w:rFonts w:ascii="Arial" w:eastAsia="Calibri" w:hAnsi="Arial" w:cs="Arial"/>
                <w:bCs/>
                <w:color w:val="000000" w:themeColor="text1"/>
              </w:rPr>
              <w:t>First level registered Nurse</w:t>
            </w:r>
            <w:r w:rsidR="00C75381">
              <w:rPr>
                <w:rFonts w:ascii="Arial" w:eastAsia="Calibri" w:hAnsi="Arial" w:cs="Arial"/>
                <w:bCs/>
                <w:color w:val="000000" w:themeColor="text1"/>
              </w:rPr>
              <w:t>, NMC registered</w:t>
            </w:r>
          </w:p>
        </w:tc>
        <w:tc>
          <w:tcPr>
            <w:tcW w:w="1398" w:type="dxa"/>
          </w:tcPr>
          <w:p w14:paraId="6F12694E" w14:textId="4E497BF7" w:rsidR="00420BF7" w:rsidRPr="00FF0D2C" w:rsidRDefault="00C75381" w:rsidP="00884334">
            <w:pPr>
              <w:jc w:val="both"/>
              <w:rPr>
                <w:rFonts w:ascii="Arial" w:hAnsi="Arial" w:cs="Arial"/>
              </w:rPr>
            </w:pPr>
            <w:r>
              <w:rPr>
                <w:rFonts w:ascii="Arial" w:hAnsi="Arial" w:cs="Arial"/>
              </w:rPr>
              <w:t>E</w:t>
            </w:r>
          </w:p>
        </w:tc>
        <w:tc>
          <w:tcPr>
            <w:tcW w:w="1275" w:type="dxa"/>
          </w:tcPr>
          <w:p w14:paraId="305ED83D" w14:textId="77777777" w:rsidR="00420BF7" w:rsidRPr="00FF0D2C" w:rsidRDefault="00420BF7" w:rsidP="00884334">
            <w:pPr>
              <w:jc w:val="both"/>
              <w:rPr>
                <w:rFonts w:ascii="Arial" w:hAnsi="Arial" w:cs="Arial"/>
              </w:rPr>
            </w:pPr>
          </w:p>
        </w:tc>
      </w:tr>
      <w:tr w:rsidR="00420BF7" w:rsidRPr="00FF0D2C" w14:paraId="72994B30" w14:textId="77777777" w:rsidTr="008F7D36">
        <w:tc>
          <w:tcPr>
            <w:tcW w:w="7641" w:type="dxa"/>
          </w:tcPr>
          <w:p w14:paraId="3C9AE87C" w14:textId="6415FE0F" w:rsidR="00420BF7" w:rsidRPr="00FF0D2C" w:rsidRDefault="00F16CE1" w:rsidP="002664C0">
            <w:pPr>
              <w:jc w:val="both"/>
              <w:rPr>
                <w:rFonts w:ascii="Arial" w:eastAsia="Calibri" w:hAnsi="Arial" w:cs="Arial"/>
                <w:bCs/>
                <w:color w:val="000000" w:themeColor="text1"/>
              </w:rPr>
            </w:pPr>
            <w:r w:rsidRPr="00FF0D2C">
              <w:rPr>
                <w:rFonts w:ascii="Arial" w:eastAsia="Calibri" w:hAnsi="Arial" w:cs="Arial"/>
                <w:bCs/>
                <w:color w:val="000000" w:themeColor="text1"/>
              </w:rPr>
              <w:t xml:space="preserve">Recognised mentorship qualification, </w:t>
            </w:r>
            <w:r w:rsidR="00680F43" w:rsidRPr="00FF0D2C">
              <w:rPr>
                <w:rFonts w:ascii="Arial" w:eastAsia="Calibri" w:hAnsi="Arial" w:cs="Arial"/>
                <w:bCs/>
                <w:color w:val="000000" w:themeColor="text1"/>
              </w:rPr>
              <w:t xml:space="preserve">to postgraduate diploma level or equivalent experience </w:t>
            </w:r>
            <w:r w:rsidRPr="00FF0D2C">
              <w:rPr>
                <w:rFonts w:ascii="Arial" w:eastAsia="Calibri" w:hAnsi="Arial" w:cs="Arial"/>
                <w:bCs/>
                <w:color w:val="000000" w:themeColor="text1"/>
              </w:rPr>
              <w:t>mentoring staff in the clinical environment.</w:t>
            </w:r>
          </w:p>
        </w:tc>
        <w:tc>
          <w:tcPr>
            <w:tcW w:w="1398" w:type="dxa"/>
          </w:tcPr>
          <w:p w14:paraId="1DD5C3DA" w14:textId="1F64F15C" w:rsidR="00420BF7" w:rsidRPr="00FF0D2C" w:rsidRDefault="00405816" w:rsidP="00884334">
            <w:pPr>
              <w:jc w:val="both"/>
              <w:rPr>
                <w:rFonts w:ascii="Arial" w:hAnsi="Arial" w:cs="Arial"/>
              </w:rPr>
            </w:pPr>
            <w:r>
              <w:rPr>
                <w:rFonts w:ascii="Arial" w:hAnsi="Arial" w:cs="Arial"/>
              </w:rPr>
              <w:t>E</w:t>
            </w:r>
          </w:p>
        </w:tc>
        <w:tc>
          <w:tcPr>
            <w:tcW w:w="1275" w:type="dxa"/>
          </w:tcPr>
          <w:p w14:paraId="2CC73DC4" w14:textId="77777777" w:rsidR="00420BF7" w:rsidRPr="00FF0D2C" w:rsidRDefault="00420BF7" w:rsidP="00884334">
            <w:pPr>
              <w:jc w:val="both"/>
              <w:rPr>
                <w:rFonts w:ascii="Arial" w:hAnsi="Arial" w:cs="Arial"/>
              </w:rPr>
            </w:pPr>
          </w:p>
        </w:tc>
      </w:tr>
      <w:tr w:rsidR="00F16CE1" w:rsidRPr="00FF0D2C" w14:paraId="3792D0D1" w14:textId="77777777" w:rsidTr="008F7D36">
        <w:tc>
          <w:tcPr>
            <w:tcW w:w="7641" w:type="dxa"/>
          </w:tcPr>
          <w:p w14:paraId="08F57DF0" w14:textId="70818892" w:rsidR="00F16CE1" w:rsidRPr="00FF0D2C" w:rsidRDefault="00405816" w:rsidP="002664C0">
            <w:pPr>
              <w:spacing w:after="200" w:line="276" w:lineRule="auto"/>
              <w:contextualSpacing/>
              <w:jc w:val="both"/>
              <w:rPr>
                <w:rFonts w:ascii="Arial" w:eastAsia="Calibri" w:hAnsi="Arial" w:cs="Arial"/>
                <w:bCs/>
                <w:color w:val="000000" w:themeColor="text1"/>
              </w:rPr>
            </w:pPr>
            <w:r>
              <w:rPr>
                <w:rFonts w:ascii="Arial" w:eastAsia="Calibri" w:hAnsi="Arial" w:cs="Arial"/>
                <w:bCs/>
                <w:color w:val="000000" w:themeColor="text1"/>
              </w:rPr>
              <w:t>Completed or currently undertaking a mentorship qualification</w:t>
            </w:r>
          </w:p>
        </w:tc>
        <w:tc>
          <w:tcPr>
            <w:tcW w:w="1398" w:type="dxa"/>
          </w:tcPr>
          <w:p w14:paraId="4CED0FEB" w14:textId="40041F34" w:rsidR="00F16CE1" w:rsidRPr="00FF0D2C" w:rsidRDefault="00405816" w:rsidP="00884334">
            <w:pPr>
              <w:jc w:val="both"/>
              <w:rPr>
                <w:rFonts w:ascii="Arial" w:hAnsi="Arial" w:cs="Arial"/>
              </w:rPr>
            </w:pPr>
            <w:r>
              <w:rPr>
                <w:rFonts w:ascii="Arial" w:hAnsi="Arial" w:cs="Arial"/>
              </w:rPr>
              <w:t>E</w:t>
            </w:r>
          </w:p>
        </w:tc>
        <w:tc>
          <w:tcPr>
            <w:tcW w:w="1275" w:type="dxa"/>
          </w:tcPr>
          <w:p w14:paraId="3D8878E5" w14:textId="77777777" w:rsidR="00F16CE1" w:rsidRPr="00FF0D2C" w:rsidRDefault="00F16CE1" w:rsidP="00884334">
            <w:pPr>
              <w:jc w:val="both"/>
              <w:rPr>
                <w:rFonts w:ascii="Arial" w:hAnsi="Arial" w:cs="Arial"/>
              </w:rPr>
            </w:pPr>
          </w:p>
        </w:tc>
      </w:tr>
      <w:tr w:rsidR="00420BF7" w:rsidRPr="00FF0D2C" w14:paraId="38647A32" w14:textId="77777777" w:rsidTr="008F7D36">
        <w:tc>
          <w:tcPr>
            <w:tcW w:w="7641" w:type="dxa"/>
          </w:tcPr>
          <w:p w14:paraId="3FA0B20A" w14:textId="0F591B88" w:rsidR="00420BF7" w:rsidRPr="00405816" w:rsidRDefault="00405816" w:rsidP="002664C0">
            <w:pPr>
              <w:jc w:val="both"/>
              <w:rPr>
                <w:rFonts w:ascii="Arial" w:hAnsi="Arial" w:cs="Arial"/>
              </w:rPr>
            </w:pPr>
            <w:r w:rsidRPr="00405816">
              <w:rPr>
                <w:rFonts w:ascii="Arial" w:hAnsi="Arial" w:cs="Arial"/>
              </w:rPr>
              <w:t>Experience of Clinical team leadership</w:t>
            </w:r>
          </w:p>
        </w:tc>
        <w:tc>
          <w:tcPr>
            <w:tcW w:w="1398" w:type="dxa"/>
          </w:tcPr>
          <w:p w14:paraId="12DAF012" w14:textId="1F18F2BE" w:rsidR="00420BF7" w:rsidRPr="00FF0D2C" w:rsidRDefault="00405816" w:rsidP="00884334">
            <w:pPr>
              <w:jc w:val="both"/>
              <w:rPr>
                <w:rFonts w:ascii="Arial" w:hAnsi="Arial" w:cs="Arial"/>
              </w:rPr>
            </w:pPr>
            <w:r>
              <w:rPr>
                <w:rFonts w:ascii="Arial" w:hAnsi="Arial" w:cs="Arial"/>
              </w:rPr>
              <w:t>E</w:t>
            </w:r>
          </w:p>
        </w:tc>
        <w:tc>
          <w:tcPr>
            <w:tcW w:w="1275" w:type="dxa"/>
          </w:tcPr>
          <w:p w14:paraId="74388C1F" w14:textId="1E3D676A" w:rsidR="00420BF7" w:rsidRPr="00FF0D2C" w:rsidRDefault="00420BF7" w:rsidP="00884334">
            <w:pPr>
              <w:jc w:val="both"/>
              <w:rPr>
                <w:rFonts w:ascii="Arial" w:hAnsi="Arial" w:cs="Arial"/>
              </w:rPr>
            </w:pPr>
          </w:p>
        </w:tc>
      </w:tr>
      <w:tr w:rsidR="00420BF7" w:rsidRPr="00FF0D2C" w14:paraId="39520149" w14:textId="77777777" w:rsidTr="008F7D36">
        <w:tc>
          <w:tcPr>
            <w:tcW w:w="7641" w:type="dxa"/>
          </w:tcPr>
          <w:p w14:paraId="7273AEA7" w14:textId="3BE113AA" w:rsidR="00420BF7" w:rsidRPr="00FF0D2C" w:rsidRDefault="00F16CE1" w:rsidP="002664C0">
            <w:pPr>
              <w:jc w:val="both"/>
              <w:rPr>
                <w:rFonts w:ascii="Arial" w:hAnsi="Arial" w:cs="Arial"/>
                <w:b/>
              </w:rPr>
            </w:pPr>
            <w:r w:rsidRPr="00FF0D2C">
              <w:rPr>
                <w:rFonts w:ascii="Arial" w:hAnsi="Arial" w:cs="Arial"/>
                <w:color w:val="000000" w:themeColor="text1"/>
              </w:rPr>
              <w:t>Manual Handling key trainer</w:t>
            </w:r>
          </w:p>
        </w:tc>
        <w:tc>
          <w:tcPr>
            <w:tcW w:w="1398" w:type="dxa"/>
          </w:tcPr>
          <w:p w14:paraId="5B002B0A" w14:textId="77777777" w:rsidR="00420BF7" w:rsidRPr="00FF0D2C" w:rsidRDefault="00420BF7" w:rsidP="00884334">
            <w:pPr>
              <w:jc w:val="both"/>
              <w:rPr>
                <w:rFonts w:ascii="Arial" w:hAnsi="Arial" w:cs="Arial"/>
              </w:rPr>
            </w:pPr>
          </w:p>
        </w:tc>
        <w:tc>
          <w:tcPr>
            <w:tcW w:w="1275" w:type="dxa"/>
          </w:tcPr>
          <w:p w14:paraId="307FFE78" w14:textId="76E8B117" w:rsidR="00420BF7" w:rsidRPr="00FF0D2C" w:rsidRDefault="00405816" w:rsidP="00884334">
            <w:pPr>
              <w:jc w:val="both"/>
              <w:rPr>
                <w:rFonts w:ascii="Arial" w:hAnsi="Arial" w:cs="Arial"/>
              </w:rPr>
            </w:pPr>
            <w:r>
              <w:rPr>
                <w:rFonts w:ascii="Arial" w:hAnsi="Arial" w:cs="Arial"/>
              </w:rPr>
              <w:t>D</w:t>
            </w:r>
          </w:p>
        </w:tc>
      </w:tr>
      <w:tr w:rsidR="00F16CE1" w:rsidRPr="00FF0D2C" w14:paraId="5B8DA891" w14:textId="77777777" w:rsidTr="008F7D36">
        <w:tc>
          <w:tcPr>
            <w:tcW w:w="7641" w:type="dxa"/>
          </w:tcPr>
          <w:p w14:paraId="425FAE2F" w14:textId="44BC2684"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Basic Life Support key trainer</w:t>
            </w:r>
          </w:p>
        </w:tc>
        <w:tc>
          <w:tcPr>
            <w:tcW w:w="1398" w:type="dxa"/>
          </w:tcPr>
          <w:p w14:paraId="6BAA2600" w14:textId="77777777" w:rsidR="00F16CE1" w:rsidRPr="00FF0D2C" w:rsidRDefault="00F16CE1" w:rsidP="00884334">
            <w:pPr>
              <w:jc w:val="both"/>
              <w:rPr>
                <w:rFonts w:ascii="Arial" w:hAnsi="Arial" w:cs="Arial"/>
              </w:rPr>
            </w:pPr>
          </w:p>
        </w:tc>
        <w:tc>
          <w:tcPr>
            <w:tcW w:w="1275" w:type="dxa"/>
          </w:tcPr>
          <w:p w14:paraId="7980C189" w14:textId="63455C09" w:rsidR="00F16CE1" w:rsidRPr="00FF0D2C" w:rsidRDefault="00405816" w:rsidP="00884334">
            <w:pPr>
              <w:jc w:val="both"/>
              <w:rPr>
                <w:rFonts w:ascii="Arial" w:hAnsi="Arial" w:cs="Arial"/>
              </w:rPr>
            </w:pPr>
            <w:r>
              <w:rPr>
                <w:rFonts w:ascii="Arial" w:hAnsi="Arial" w:cs="Arial"/>
              </w:rPr>
              <w:t>D</w:t>
            </w:r>
          </w:p>
        </w:tc>
      </w:tr>
      <w:tr w:rsidR="00F16CE1" w:rsidRPr="00FF0D2C" w14:paraId="18B2CE5A" w14:textId="77777777" w:rsidTr="008F7D36">
        <w:tc>
          <w:tcPr>
            <w:tcW w:w="7641" w:type="dxa"/>
          </w:tcPr>
          <w:p w14:paraId="6AD4A3FF" w14:textId="011E73EB" w:rsidR="00F16CE1" w:rsidRPr="00FF0D2C" w:rsidRDefault="00F16CE1" w:rsidP="002664C0">
            <w:pPr>
              <w:jc w:val="both"/>
              <w:rPr>
                <w:rFonts w:ascii="Arial" w:hAnsi="Arial" w:cs="Arial"/>
                <w:color w:val="000000" w:themeColor="text1"/>
              </w:rPr>
            </w:pPr>
            <w:r w:rsidRPr="00FF0D2C">
              <w:rPr>
                <w:rFonts w:ascii="Arial" w:hAnsi="Arial" w:cs="Arial"/>
                <w:color w:val="000000" w:themeColor="text1"/>
              </w:rPr>
              <w:t>Blood Champion</w:t>
            </w:r>
          </w:p>
        </w:tc>
        <w:tc>
          <w:tcPr>
            <w:tcW w:w="1398" w:type="dxa"/>
          </w:tcPr>
          <w:p w14:paraId="7AA47015" w14:textId="77777777" w:rsidR="00F16CE1" w:rsidRPr="00FF0D2C" w:rsidRDefault="00F16CE1" w:rsidP="00884334">
            <w:pPr>
              <w:jc w:val="both"/>
              <w:rPr>
                <w:rFonts w:ascii="Arial" w:hAnsi="Arial" w:cs="Arial"/>
              </w:rPr>
            </w:pPr>
          </w:p>
        </w:tc>
        <w:tc>
          <w:tcPr>
            <w:tcW w:w="1275" w:type="dxa"/>
          </w:tcPr>
          <w:p w14:paraId="116CDEFA" w14:textId="7A9939A5" w:rsidR="00F16CE1" w:rsidRPr="00FF0D2C" w:rsidRDefault="00405816" w:rsidP="00884334">
            <w:pPr>
              <w:jc w:val="both"/>
              <w:rPr>
                <w:rFonts w:ascii="Arial" w:hAnsi="Arial" w:cs="Arial"/>
              </w:rPr>
            </w:pPr>
            <w:r>
              <w:rPr>
                <w:rFonts w:ascii="Arial" w:hAnsi="Arial" w:cs="Arial"/>
              </w:rPr>
              <w:t>D</w:t>
            </w:r>
          </w:p>
        </w:tc>
      </w:tr>
      <w:tr w:rsidR="00420BF7" w:rsidRPr="00FF0D2C" w14:paraId="6D4A87CF" w14:textId="77777777" w:rsidTr="00A85466">
        <w:tc>
          <w:tcPr>
            <w:tcW w:w="10314" w:type="dxa"/>
            <w:gridSpan w:val="3"/>
          </w:tcPr>
          <w:p w14:paraId="1EA308A5" w14:textId="77777777" w:rsidR="00F16CE1" w:rsidRPr="00FF0D2C" w:rsidRDefault="00420BF7" w:rsidP="00F16CE1">
            <w:pPr>
              <w:jc w:val="center"/>
              <w:rPr>
                <w:rFonts w:ascii="Arial" w:hAnsi="Arial" w:cs="Arial"/>
              </w:rPr>
            </w:pPr>
            <w:r w:rsidRPr="00FF0D2C">
              <w:rPr>
                <w:rFonts w:ascii="Arial" w:hAnsi="Arial" w:cs="Arial"/>
                <w:b/>
              </w:rPr>
              <w:t>KNOWLEDGE/SKILLS</w:t>
            </w:r>
          </w:p>
          <w:p w14:paraId="6F8F7363" w14:textId="77777777" w:rsidR="00420BF7" w:rsidRPr="00FF0D2C" w:rsidRDefault="00420BF7" w:rsidP="00420BF7">
            <w:pPr>
              <w:jc w:val="center"/>
              <w:rPr>
                <w:rFonts w:ascii="Arial" w:hAnsi="Arial" w:cs="Arial"/>
              </w:rPr>
            </w:pPr>
          </w:p>
        </w:tc>
      </w:tr>
      <w:tr w:rsidR="00420BF7" w:rsidRPr="00FF0D2C" w14:paraId="0BCA8C6D" w14:textId="77777777" w:rsidTr="008F7D36">
        <w:tc>
          <w:tcPr>
            <w:tcW w:w="7641" w:type="dxa"/>
          </w:tcPr>
          <w:p w14:paraId="11298F9E" w14:textId="0851A94F" w:rsidR="00420BF7" w:rsidRPr="00FF0D2C" w:rsidRDefault="00F16CE1" w:rsidP="00FF0D2C">
            <w:pPr>
              <w:jc w:val="both"/>
              <w:rPr>
                <w:rFonts w:ascii="Arial" w:hAnsi="Arial" w:cs="Arial"/>
                <w:b/>
              </w:rPr>
            </w:pPr>
            <w:r w:rsidRPr="00FF0D2C">
              <w:rPr>
                <w:rFonts w:ascii="Arial" w:hAnsi="Arial" w:cs="Arial"/>
              </w:rPr>
              <w:t>Able to work within NMC/HCPC Codes of Conduct</w:t>
            </w:r>
          </w:p>
        </w:tc>
        <w:tc>
          <w:tcPr>
            <w:tcW w:w="1398" w:type="dxa"/>
          </w:tcPr>
          <w:p w14:paraId="02774F4F" w14:textId="7C245868" w:rsidR="00420BF7" w:rsidRPr="00FF0D2C" w:rsidRDefault="00405816" w:rsidP="00884334">
            <w:pPr>
              <w:jc w:val="both"/>
              <w:rPr>
                <w:rFonts w:ascii="Arial" w:hAnsi="Arial" w:cs="Arial"/>
              </w:rPr>
            </w:pPr>
            <w:r>
              <w:rPr>
                <w:rFonts w:ascii="Arial" w:hAnsi="Arial" w:cs="Arial"/>
              </w:rPr>
              <w:t>E</w:t>
            </w:r>
          </w:p>
        </w:tc>
        <w:tc>
          <w:tcPr>
            <w:tcW w:w="1275" w:type="dxa"/>
          </w:tcPr>
          <w:p w14:paraId="362A31F0" w14:textId="77777777" w:rsidR="00420BF7" w:rsidRPr="00FF0D2C" w:rsidRDefault="00420BF7" w:rsidP="00884334">
            <w:pPr>
              <w:jc w:val="both"/>
              <w:rPr>
                <w:rFonts w:ascii="Arial" w:hAnsi="Arial" w:cs="Arial"/>
              </w:rPr>
            </w:pPr>
          </w:p>
        </w:tc>
      </w:tr>
      <w:tr w:rsidR="00420BF7" w:rsidRPr="00FF0D2C" w14:paraId="2F08B626" w14:textId="77777777" w:rsidTr="008F7D36">
        <w:tc>
          <w:tcPr>
            <w:tcW w:w="7641" w:type="dxa"/>
          </w:tcPr>
          <w:p w14:paraId="019E0F5D" w14:textId="3FD8F240" w:rsidR="00420BF7" w:rsidRPr="00FF0D2C" w:rsidRDefault="00F16CE1" w:rsidP="00FF0D2C">
            <w:pPr>
              <w:jc w:val="both"/>
              <w:rPr>
                <w:rFonts w:ascii="Arial" w:hAnsi="Arial" w:cs="Arial"/>
                <w:b/>
              </w:rPr>
            </w:pPr>
            <w:r w:rsidRPr="00FF0D2C">
              <w:rPr>
                <w:rFonts w:ascii="Arial" w:hAnsi="Arial" w:cs="Arial"/>
              </w:rPr>
              <w:t>Full understanding of the role as stated in the job description</w:t>
            </w:r>
          </w:p>
        </w:tc>
        <w:tc>
          <w:tcPr>
            <w:tcW w:w="1398" w:type="dxa"/>
          </w:tcPr>
          <w:p w14:paraId="27C02699" w14:textId="26062763" w:rsidR="00420BF7" w:rsidRPr="00FF0D2C" w:rsidRDefault="00405816" w:rsidP="00884334">
            <w:pPr>
              <w:jc w:val="both"/>
              <w:rPr>
                <w:rFonts w:ascii="Arial" w:hAnsi="Arial" w:cs="Arial"/>
              </w:rPr>
            </w:pPr>
            <w:r>
              <w:rPr>
                <w:rFonts w:ascii="Arial" w:hAnsi="Arial" w:cs="Arial"/>
              </w:rPr>
              <w:t>E</w:t>
            </w:r>
          </w:p>
        </w:tc>
        <w:tc>
          <w:tcPr>
            <w:tcW w:w="1275" w:type="dxa"/>
          </w:tcPr>
          <w:p w14:paraId="11957DD3" w14:textId="77777777" w:rsidR="00420BF7" w:rsidRPr="00FF0D2C" w:rsidRDefault="00420BF7" w:rsidP="00884334">
            <w:pPr>
              <w:jc w:val="both"/>
              <w:rPr>
                <w:rFonts w:ascii="Arial" w:hAnsi="Arial" w:cs="Arial"/>
              </w:rPr>
            </w:pPr>
          </w:p>
        </w:tc>
      </w:tr>
      <w:tr w:rsidR="00420BF7" w:rsidRPr="00FF0D2C" w14:paraId="3A24AC1D" w14:textId="77777777" w:rsidTr="008F7D36">
        <w:tc>
          <w:tcPr>
            <w:tcW w:w="7641" w:type="dxa"/>
          </w:tcPr>
          <w:p w14:paraId="532B550E" w14:textId="00D24939" w:rsidR="00420BF7" w:rsidRPr="00FF0D2C" w:rsidRDefault="00F16CE1" w:rsidP="00FF0D2C">
            <w:pPr>
              <w:jc w:val="both"/>
              <w:rPr>
                <w:rFonts w:ascii="Arial" w:hAnsi="Arial" w:cs="Arial"/>
                <w:b/>
              </w:rPr>
            </w:pPr>
            <w:r w:rsidRPr="00FF0D2C">
              <w:rPr>
                <w:rFonts w:ascii="Arial" w:hAnsi="Arial" w:cs="Arial"/>
              </w:rPr>
              <w:t>Evidence of changing practice in clinical setting</w:t>
            </w:r>
          </w:p>
        </w:tc>
        <w:tc>
          <w:tcPr>
            <w:tcW w:w="1398" w:type="dxa"/>
          </w:tcPr>
          <w:p w14:paraId="406AD5E0" w14:textId="77777777" w:rsidR="00420BF7" w:rsidRPr="00FF0D2C" w:rsidRDefault="00420BF7" w:rsidP="00884334">
            <w:pPr>
              <w:jc w:val="both"/>
              <w:rPr>
                <w:rFonts w:ascii="Arial" w:hAnsi="Arial" w:cs="Arial"/>
              </w:rPr>
            </w:pPr>
          </w:p>
        </w:tc>
        <w:tc>
          <w:tcPr>
            <w:tcW w:w="1275" w:type="dxa"/>
          </w:tcPr>
          <w:p w14:paraId="5D9BB968" w14:textId="09228414" w:rsidR="00420BF7" w:rsidRPr="00FF0D2C" w:rsidRDefault="00405816" w:rsidP="00884334">
            <w:pPr>
              <w:jc w:val="both"/>
              <w:rPr>
                <w:rFonts w:ascii="Arial" w:hAnsi="Arial" w:cs="Arial"/>
              </w:rPr>
            </w:pPr>
            <w:r>
              <w:rPr>
                <w:rFonts w:ascii="Arial" w:hAnsi="Arial" w:cs="Arial"/>
              </w:rPr>
              <w:t>D</w:t>
            </w:r>
          </w:p>
        </w:tc>
      </w:tr>
      <w:tr w:rsidR="00420BF7" w:rsidRPr="00FF0D2C" w14:paraId="253142DA" w14:textId="77777777" w:rsidTr="008F7D36">
        <w:tc>
          <w:tcPr>
            <w:tcW w:w="7641" w:type="dxa"/>
          </w:tcPr>
          <w:p w14:paraId="0B458DC9" w14:textId="1E4FC1E9" w:rsidR="00420BF7" w:rsidRPr="00FF0D2C" w:rsidRDefault="00F16CE1" w:rsidP="00FF0D2C">
            <w:pPr>
              <w:jc w:val="both"/>
              <w:rPr>
                <w:rFonts w:ascii="Arial" w:hAnsi="Arial" w:cs="Arial"/>
                <w:b/>
              </w:rPr>
            </w:pPr>
            <w:r w:rsidRPr="00FF0D2C">
              <w:rPr>
                <w:rFonts w:ascii="Arial" w:hAnsi="Arial" w:cs="Arial"/>
              </w:rPr>
              <w:t>Evidence of involvement in standard setting and clinical audit</w:t>
            </w:r>
          </w:p>
        </w:tc>
        <w:tc>
          <w:tcPr>
            <w:tcW w:w="1398" w:type="dxa"/>
          </w:tcPr>
          <w:p w14:paraId="065CFEFC" w14:textId="77777777" w:rsidR="00420BF7" w:rsidRPr="00FF0D2C" w:rsidRDefault="00420BF7" w:rsidP="00884334">
            <w:pPr>
              <w:jc w:val="both"/>
              <w:rPr>
                <w:rFonts w:ascii="Arial" w:hAnsi="Arial" w:cs="Arial"/>
              </w:rPr>
            </w:pPr>
          </w:p>
        </w:tc>
        <w:tc>
          <w:tcPr>
            <w:tcW w:w="1275" w:type="dxa"/>
          </w:tcPr>
          <w:p w14:paraId="38AECE68" w14:textId="6A6E9AD2" w:rsidR="00420BF7" w:rsidRPr="00FF0D2C" w:rsidRDefault="00405816" w:rsidP="00884334">
            <w:pPr>
              <w:jc w:val="both"/>
              <w:rPr>
                <w:rFonts w:ascii="Arial" w:hAnsi="Arial" w:cs="Arial"/>
              </w:rPr>
            </w:pPr>
            <w:r>
              <w:rPr>
                <w:rFonts w:ascii="Arial" w:hAnsi="Arial" w:cs="Arial"/>
              </w:rPr>
              <w:t>D</w:t>
            </w:r>
          </w:p>
        </w:tc>
      </w:tr>
      <w:tr w:rsidR="00F16CE1" w:rsidRPr="00FF0D2C" w14:paraId="356481AB" w14:textId="77777777" w:rsidTr="008F7D36">
        <w:tc>
          <w:tcPr>
            <w:tcW w:w="7641" w:type="dxa"/>
          </w:tcPr>
          <w:p w14:paraId="065E4BC3" w14:textId="74CED5F1" w:rsidR="00F16CE1" w:rsidRPr="00FF0D2C" w:rsidRDefault="00F16CE1" w:rsidP="00FF0D2C">
            <w:pPr>
              <w:jc w:val="both"/>
              <w:rPr>
                <w:rFonts w:ascii="Arial" w:hAnsi="Arial" w:cs="Arial"/>
              </w:rPr>
            </w:pPr>
            <w:r w:rsidRPr="00FF0D2C">
              <w:rPr>
                <w:rFonts w:ascii="Arial" w:hAnsi="Arial" w:cs="Arial"/>
              </w:rPr>
              <w:t>Ability to apply research findings and support evidence-based practice</w:t>
            </w:r>
          </w:p>
        </w:tc>
        <w:tc>
          <w:tcPr>
            <w:tcW w:w="1398" w:type="dxa"/>
          </w:tcPr>
          <w:p w14:paraId="6A8D3833" w14:textId="2DE04C27" w:rsidR="00F16CE1" w:rsidRPr="00FF0D2C" w:rsidRDefault="00405816" w:rsidP="00884334">
            <w:pPr>
              <w:jc w:val="both"/>
              <w:rPr>
                <w:rFonts w:ascii="Arial" w:hAnsi="Arial" w:cs="Arial"/>
              </w:rPr>
            </w:pPr>
            <w:r>
              <w:rPr>
                <w:rFonts w:ascii="Arial" w:hAnsi="Arial" w:cs="Arial"/>
              </w:rPr>
              <w:t>E</w:t>
            </w:r>
          </w:p>
        </w:tc>
        <w:tc>
          <w:tcPr>
            <w:tcW w:w="1275" w:type="dxa"/>
          </w:tcPr>
          <w:p w14:paraId="46B1FDDA" w14:textId="77777777" w:rsidR="00F16CE1" w:rsidRPr="00FF0D2C" w:rsidRDefault="00F16CE1" w:rsidP="00884334">
            <w:pPr>
              <w:jc w:val="both"/>
              <w:rPr>
                <w:rFonts w:ascii="Arial" w:hAnsi="Arial" w:cs="Arial"/>
              </w:rPr>
            </w:pPr>
          </w:p>
        </w:tc>
      </w:tr>
      <w:tr w:rsidR="00F16CE1" w:rsidRPr="00FF0D2C" w14:paraId="263152B7" w14:textId="77777777" w:rsidTr="008F7D36">
        <w:tc>
          <w:tcPr>
            <w:tcW w:w="7641" w:type="dxa"/>
          </w:tcPr>
          <w:p w14:paraId="08B2F64C" w14:textId="3DF28323" w:rsidR="00F16CE1" w:rsidRPr="00FF0D2C" w:rsidRDefault="00F16CE1" w:rsidP="00FF0D2C">
            <w:pPr>
              <w:jc w:val="both"/>
              <w:rPr>
                <w:rFonts w:ascii="Arial" w:hAnsi="Arial" w:cs="Arial"/>
              </w:rPr>
            </w:pPr>
            <w:r w:rsidRPr="00FF0D2C">
              <w:rPr>
                <w:rFonts w:ascii="Arial" w:hAnsi="Arial" w:cs="Arial"/>
              </w:rPr>
              <w:t>Evidence of up-to-date teaching and assessing skills</w:t>
            </w:r>
          </w:p>
        </w:tc>
        <w:tc>
          <w:tcPr>
            <w:tcW w:w="1398" w:type="dxa"/>
          </w:tcPr>
          <w:p w14:paraId="549F7EFA" w14:textId="05313A4B" w:rsidR="00F16CE1" w:rsidRPr="00FF0D2C" w:rsidRDefault="00405816" w:rsidP="00884334">
            <w:pPr>
              <w:jc w:val="both"/>
              <w:rPr>
                <w:rFonts w:ascii="Arial" w:hAnsi="Arial" w:cs="Arial"/>
              </w:rPr>
            </w:pPr>
            <w:r>
              <w:rPr>
                <w:rFonts w:ascii="Arial" w:hAnsi="Arial" w:cs="Arial"/>
              </w:rPr>
              <w:t>E</w:t>
            </w:r>
          </w:p>
        </w:tc>
        <w:tc>
          <w:tcPr>
            <w:tcW w:w="1275" w:type="dxa"/>
          </w:tcPr>
          <w:p w14:paraId="05D70D99" w14:textId="77777777" w:rsidR="00F16CE1" w:rsidRPr="00FF0D2C" w:rsidRDefault="00F16CE1" w:rsidP="00884334">
            <w:pPr>
              <w:jc w:val="both"/>
              <w:rPr>
                <w:rFonts w:ascii="Arial" w:hAnsi="Arial" w:cs="Arial"/>
              </w:rPr>
            </w:pPr>
          </w:p>
        </w:tc>
      </w:tr>
      <w:tr w:rsidR="00420BF7" w:rsidRPr="00FF0D2C" w14:paraId="4EA60205" w14:textId="77777777" w:rsidTr="00A85466">
        <w:tc>
          <w:tcPr>
            <w:tcW w:w="10314" w:type="dxa"/>
            <w:gridSpan w:val="3"/>
          </w:tcPr>
          <w:p w14:paraId="4D3F0FCB" w14:textId="77777777" w:rsidR="00F16CE1" w:rsidRPr="00FF0D2C" w:rsidRDefault="00420BF7" w:rsidP="00F16CE1">
            <w:pPr>
              <w:jc w:val="center"/>
              <w:rPr>
                <w:rFonts w:ascii="Arial" w:hAnsi="Arial" w:cs="Arial"/>
              </w:rPr>
            </w:pPr>
            <w:r w:rsidRPr="00FF0D2C">
              <w:rPr>
                <w:rFonts w:ascii="Arial" w:hAnsi="Arial" w:cs="Arial"/>
                <w:b/>
              </w:rPr>
              <w:t>EXPERIENCE</w:t>
            </w:r>
          </w:p>
          <w:p w14:paraId="074DCC5F" w14:textId="77777777" w:rsidR="00420BF7" w:rsidRPr="00FF0D2C" w:rsidRDefault="00420BF7" w:rsidP="00420BF7">
            <w:pPr>
              <w:jc w:val="center"/>
              <w:rPr>
                <w:rFonts w:ascii="Arial" w:hAnsi="Arial" w:cs="Arial"/>
              </w:rPr>
            </w:pPr>
          </w:p>
        </w:tc>
      </w:tr>
      <w:tr w:rsidR="00420BF7" w:rsidRPr="00FF0D2C" w14:paraId="63B817AB" w14:textId="77777777" w:rsidTr="008F7D36">
        <w:tc>
          <w:tcPr>
            <w:tcW w:w="7641" w:type="dxa"/>
          </w:tcPr>
          <w:p w14:paraId="453BBC0F" w14:textId="662D8B93" w:rsidR="00420BF7" w:rsidRPr="00FF0D2C" w:rsidRDefault="00F16CE1" w:rsidP="00FF0D2C">
            <w:pPr>
              <w:rPr>
                <w:rFonts w:ascii="Arial" w:hAnsi="Arial" w:cs="Arial"/>
                <w:b/>
              </w:rPr>
            </w:pPr>
            <w:r w:rsidRPr="00FF0D2C">
              <w:rPr>
                <w:rFonts w:ascii="Arial" w:hAnsi="Arial" w:cs="Arial"/>
              </w:rPr>
              <w:t xml:space="preserve">Up-to-date clinical knowledge and </w:t>
            </w:r>
            <w:r w:rsidR="00405816">
              <w:rPr>
                <w:rFonts w:ascii="Arial" w:hAnsi="Arial" w:cs="Arial"/>
              </w:rPr>
              <w:t>at least 2 years’</w:t>
            </w:r>
            <w:r w:rsidR="00405816" w:rsidRPr="00FF0D2C">
              <w:rPr>
                <w:rFonts w:ascii="Arial" w:hAnsi="Arial" w:cs="Arial"/>
              </w:rPr>
              <w:t xml:space="preserve"> experience</w:t>
            </w:r>
            <w:r w:rsidRPr="00FF0D2C">
              <w:rPr>
                <w:rFonts w:ascii="Arial" w:hAnsi="Arial" w:cs="Arial"/>
              </w:rPr>
              <w:t xml:space="preserve"> </w:t>
            </w:r>
            <w:r w:rsidR="00405816">
              <w:rPr>
                <w:rFonts w:ascii="Arial" w:hAnsi="Arial" w:cs="Arial"/>
              </w:rPr>
              <w:t>of working in trauma and orthopaedics/elective care in an acute hospital setting</w:t>
            </w:r>
            <w:r w:rsidRPr="00FF0D2C">
              <w:rPr>
                <w:rFonts w:ascii="Arial" w:hAnsi="Arial" w:cs="Arial"/>
              </w:rPr>
              <w:t xml:space="preserve"> </w:t>
            </w:r>
          </w:p>
        </w:tc>
        <w:tc>
          <w:tcPr>
            <w:tcW w:w="1398" w:type="dxa"/>
          </w:tcPr>
          <w:p w14:paraId="1FAA7493" w14:textId="2D72D203" w:rsidR="00420BF7" w:rsidRPr="00FF0D2C" w:rsidRDefault="00405816" w:rsidP="00884334">
            <w:pPr>
              <w:jc w:val="both"/>
              <w:rPr>
                <w:rFonts w:ascii="Arial" w:hAnsi="Arial" w:cs="Arial"/>
              </w:rPr>
            </w:pPr>
            <w:r>
              <w:rPr>
                <w:rFonts w:ascii="Arial" w:hAnsi="Arial" w:cs="Arial"/>
              </w:rPr>
              <w:t>E</w:t>
            </w:r>
          </w:p>
        </w:tc>
        <w:tc>
          <w:tcPr>
            <w:tcW w:w="1275" w:type="dxa"/>
          </w:tcPr>
          <w:p w14:paraId="6946FF2C" w14:textId="77777777" w:rsidR="00420BF7" w:rsidRPr="00FF0D2C" w:rsidRDefault="00420BF7" w:rsidP="00884334">
            <w:pPr>
              <w:jc w:val="both"/>
              <w:rPr>
                <w:rFonts w:ascii="Arial" w:hAnsi="Arial" w:cs="Arial"/>
              </w:rPr>
            </w:pPr>
          </w:p>
        </w:tc>
      </w:tr>
      <w:tr w:rsidR="00420BF7" w:rsidRPr="00FF0D2C" w14:paraId="57AA1ECA" w14:textId="77777777" w:rsidTr="008F7D36">
        <w:tc>
          <w:tcPr>
            <w:tcW w:w="7641" w:type="dxa"/>
          </w:tcPr>
          <w:p w14:paraId="0F9D6564" w14:textId="0AE631F4" w:rsidR="00420BF7" w:rsidRPr="00FF0D2C" w:rsidRDefault="00F16CE1" w:rsidP="00FF0D2C">
            <w:pPr>
              <w:rPr>
                <w:rFonts w:ascii="Arial" w:hAnsi="Arial" w:cs="Arial"/>
                <w:b/>
              </w:rPr>
            </w:pPr>
            <w:r w:rsidRPr="00FF0D2C">
              <w:rPr>
                <w:rFonts w:ascii="Arial" w:hAnsi="Arial" w:cs="Arial"/>
              </w:rPr>
              <w:t>Experience in clinical team leadership</w:t>
            </w:r>
          </w:p>
        </w:tc>
        <w:tc>
          <w:tcPr>
            <w:tcW w:w="1398" w:type="dxa"/>
          </w:tcPr>
          <w:p w14:paraId="2447636E" w14:textId="06F1A301" w:rsidR="00420BF7" w:rsidRPr="00FF0D2C" w:rsidRDefault="00405816" w:rsidP="00884334">
            <w:pPr>
              <w:jc w:val="both"/>
              <w:rPr>
                <w:rFonts w:ascii="Arial" w:hAnsi="Arial" w:cs="Arial"/>
              </w:rPr>
            </w:pPr>
            <w:r>
              <w:rPr>
                <w:rFonts w:ascii="Arial" w:hAnsi="Arial" w:cs="Arial"/>
              </w:rPr>
              <w:t>E</w:t>
            </w:r>
          </w:p>
        </w:tc>
        <w:tc>
          <w:tcPr>
            <w:tcW w:w="1275" w:type="dxa"/>
          </w:tcPr>
          <w:p w14:paraId="61BE2BFB" w14:textId="77777777" w:rsidR="00420BF7" w:rsidRPr="00FF0D2C" w:rsidRDefault="00420BF7" w:rsidP="00884334">
            <w:pPr>
              <w:jc w:val="both"/>
              <w:rPr>
                <w:rFonts w:ascii="Arial" w:hAnsi="Arial" w:cs="Arial"/>
              </w:rPr>
            </w:pPr>
          </w:p>
        </w:tc>
      </w:tr>
      <w:tr w:rsidR="00420BF7" w:rsidRPr="00FF0D2C" w14:paraId="02CF549E" w14:textId="77777777" w:rsidTr="008F7D36">
        <w:tc>
          <w:tcPr>
            <w:tcW w:w="7641" w:type="dxa"/>
          </w:tcPr>
          <w:p w14:paraId="2F4AAACB" w14:textId="3C17062D" w:rsidR="00420BF7" w:rsidRPr="00FF0D2C" w:rsidRDefault="00F16CE1" w:rsidP="00FF0D2C">
            <w:pPr>
              <w:rPr>
                <w:rFonts w:ascii="Arial" w:hAnsi="Arial" w:cs="Arial"/>
                <w:b/>
              </w:rPr>
            </w:pPr>
            <w:r w:rsidRPr="00FF0D2C">
              <w:rPr>
                <w:rFonts w:ascii="Arial" w:hAnsi="Arial" w:cs="Arial"/>
              </w:rPr>
              <w:t>Experience in supporting team members through PDR process</w:t>
            </w:r>
          </w:p>
        </w:tc>
        <w:tc>
          <w:tcPr>
            <w:tcW w:w="1398" w:type="dxa"/>
          </w:tcPr>
          <w:p w14:paraId="5E870171" w14:textId="77777777" w:rsidR="00420BF7" w:rsidRPr="00FF0D2C" w:rsidRDefault="00420BF7" w:rsidP="00884334">
            <w:pPr>
              <w:jc w:val="both"/>
              <w:rPr>
                <w:rFonts w:ascii="Arial" w:hAnsi="Arial" w:cs="Arial"/>
              </w:rPr>
            </w:pPr>
          </w:p>
        </w:tc>
        <w:tc>
          <w:tcPr>
            <w:tcW w:w="1275" w:type="dxa"/>
          </w:tcPr>
          <w:p w14:paraId="7C4F21C4" w14:textId="4CBC1E2D" w:rsidR="00420BF7" w:rsidRPr="00FF0D2C" w:rsidRDefault="00405816" w:rsidP="00884334">
            <w:pPr>
              <w:jc w:val="both"/>
              <w:rPr>
                <w:rFonts w:ascii="Arial" w:hAnsi="Arial" w:cs="Arial"/>
              </w:rPr>
            </w:pPr>
            <w:r>
              <w:rPr>
                <w:rFonts w:ascii="Arial" w:hAnsi="Arial" w:cs="Arial"/>
              </w:rPr>
              <w:t>D</w:t>
            </w:r>
          </w:p>
        </w:tc>
      </w:tr>
      <w:tr w:rsidR="00420BF7" w:rsidRPr="00FF0D2C" w14:paraId="3033E1BB" w14:textId="77777777" w:rsidTr="008F7D36">
        <w:tc>
          <w:tcPr>
            <w:tcW w:w="7641" w:type="dxa"/>
          </w:tcPr>
          <w:p w14:paraId="66EDE0FA" w14:textId="77777777" w:rsidR="00420BF7" w:rsidRPr="00FF0D2C" w:rsidRDefault="00F16CE1" w:rsidP="00884334">
            <w:pPr>
              <w:jc w:val="both"/>
              <w:rPr>
                <w:rFonts w:ascii="Arial" w:hAnsi="Arial" w:cs="Arial"/>
                <w:b/>
              </w:rPr>
            </w:pPr>
            <w:r w:rsidRPr="00FF0D2C">
              <w:rPr>
                <w:rFonts w:ascii="Arial" w:hAnsi="Arial" w:cs="Arial"/>
              </w:rPr>
              <w:t>Experience in managing poor performance</w:t>
            </w:r>
          </w:p>
        </w:tc>
        <w:tc>
          <w:tcPr>
            <w:tcW w:w="1398" w:type="dxa"/>
          </w:tcPr>
          <w:p w14:paraId="4EDCBDC6" w14:textId="77777777" w:rsidR="00420BF7" w:rsidRPr="00FF0D2C" w:rsidRDefault="00420BF7" w:rsidP="00884334">
            <w:pPr>
              <w:jc w:val="both"/>
              <w:rPr>
                <w:rFonts w:ascii="Arial" w:hAnsi="Arial" w:cs="Arial"/>
              </w:rPr>
            </w:pPr>
          </w:p>
        </w:tc>
        <w:tc>
          <w:tcPr>
            <w:tcW w:w="1275" w:type="dxa"/>
          </w:tcPr>
          <w:p w14:paraId="05693571" w14:textId="5B8AE0E7" w:rsidR="00420BF7" w:rsidRPr="00FF0D2C" w:rsidRDefault="00405816" w:rsidP="00884334">
            <w:pPr>
              <w:jc w:val="both"/>
              <w:rPr>
                <w:rFonts w:ascii="Arial" w:hAnsi="Arial" w:cs="Arial"/>
              </w:rPr>
            </w:pPr>
            <w:r>
              <w:rPr>
                <w:rFonts w:ascii="Arial" w:hAnsi="Arial" w:cs="Arial"/>
              </w:rPr>
              <w:t>D</w:t>
            </w:r>
          </w:p>
        </w:tc>
      </w:tr>
      <w:tr w:rsidR="00420BF7" w:rsidRPr="00FF0D2C" w14:paraId="5E0FA05E" w14:textId="77777777" w:rsidTr="00A85466">
        <w:tc>
          <w:tcPr>
            <w:tcW w:w="10314" w:type="dxa"/>
            <w:gridSpan w:val="3"/>
          </w:tcPr>
          <w:p w14:paraId="516786D1" w14:textId="77777777" w:rsidR="00F16CE1" w:rsidRPr="00FF0D2C" w:rsidRDefault="00420BF7" w:rsidP="00F16CE1">
            <w:pPr>
              <w:jc w:val="center"/>
              <w:rPr>
                <w:rFonts w:ascii="Arial" w:hAnsi="Arial" w:cs="Arial"/>
              </w:rPr>
            </w:pPr>
            <w:r w:rsidRPr="00FF0D2C">
              <w:rPr>
                <w:rFonts w:ascii="Arial" w:hAnsi="Arial" w:cs="Arial"/>
                <w:b/>
              </w:rPr>
              <w:t>PERSONAL ATTRIBUTES</w:t>
            </w:r>
          </w:p>
          <w:p w14:paraId="0BABEF7F" w14:textId="77777777" w:rsidR="00420BF7" w:rsidRPr="00FF0D2C" w:rsidRDefault="00420BF7" w:rsidP="00420BF7">
            <w:pPr>
              <w:jc w:val="center"/>
              <w:rPr>
                <w:rFonts w:ascii="Arial" w:hAnsi="Arial" w:cs="Arial"/>
              </w:rPr>
            </w:pPr>
          </w:p>
        </w:tc>
      </w:tr>
      <w:tr w:rsidR="00420BF7" w:rsidRPr="00FF0D2C" w14:paraId="30E0392E" w14:textId="77777777" w:rsidTr="008F7D36">
        <w:tc>
          <w:tcPr>
            <w:tcW w:w="7641" w:type="dxa"/>
          </w:tcPr>
          <w:p w14:paraId="3BA8773B" w14:textId="5A54D073" w:rsidR="00420BF7" w:rsidRPr="00FF0D2C" w:rsidRDefault="00F16CE1" w:rsidP="00FF0D2C">
            <w:pPr>
              <w:rPr>
                <w:rFonts w:ascii="Arial" w:hAnsi="Arial" w:cs="Arial"/>
                <w:b/>
              </w:rPr>
            </w:pPr>
            <w:r w:rsidRPr="00FF0D2C">
              <w:rPr>
                <w:rFonts w:ascii="Arial" w:hAnsi="Arial" w:cs="Arial"/>
              </w:rPr>
              <w:t>Good team member</w:t>
            </w:r>
          </w:p>
        </w:tc>
        <w:tc>
          <w:tcPr>
            <w:tcW w:w="1398" w:type="dxa"/>
          </w:tcPr>
          <w:p w14:paraId="48F2ECB9" w14:textId="12D18D3B" w:rsidR="00420BF7" w:rsidRPr="00FF0D2C" w:rsidRDefault="00405816" w:rsidP="00884334">
            <w:pPr>
              <w:jc w:val="both"/>
              <w:rPr>
                <w:rFonts w:ascii="Arial" w:hAnsi="Arial" w:cs="Arial"/>
              </w:rPr>
            </w:pPr>
            <w:r>
              <w:rPr>
                <w:rFonts w:ascii="Arial" w:hAnsi="Arial" w:cs="Arial"/>
              </w:rPr>
              <w:t>E</w:t>
            </w:r>
          </w:p>
        </w:tc>
        <w:tc>
          <w:tcPr>
            <w:tcW w:w="1275" w:type="dxa"/>
          </w:tcPr>
          <w:p w14:paraId="2A704A54" w14:textId="77777777" w:rsidR="00420BF7" w:rsidRPr="00FF0D2C" w:rsidRDefault="00420BF7" w:rsidP="00884334">
            <w:pPr>
              <w:jc w:val="both"/>
              <w:rPr>
                <w:rFonts w:ascii="Arial" w:hAnsi="Arial" w:cs="Arial"/>
              </w:rPr>
            </w:pPr>
          </w:p>
        </w:tc>
      </w:tr>
      <w:tr w:rsidR="00F16CE1" w:rsidRPr="00FF0D2C" w14:paraId="682536AF" w14:textId="77777777" w:rsidTr="008F7D36">
        <w:tc>
          <w:tcPr>
            <w:tcW w:w="7641" w:type="dxa"/>
          </w:tcPr>
          <w:p w14:paraId="4F3C6A0F" w14:textId="02CDBF65" w:rsidR="00F16CE1" w:rsidRPr="00FF0D2C" w:rsidRDefault="00F16CE1" w:rsidP="00FF0D2C">
            <w:pPr>
              <w:rPr>
                <w:rFonts w:ascii="Arial" w:hAnsi="Arial" w:cs="Arial"/>
              </w:rPr>
            </w:pPr>
            <w:r w:rsidRPr="00FF0D2C">
              <w:rPr>
                <w:rFonts w:ascii="Arial" w:hAnsi="Arial" w:cs="Arial"/>
              </w:rPr>
              <w:t>Ability to co-ordinate own and departmental workload and demonstrate good organisational skills</w:t>
            </w:r>
          </w:p>
        </w:tc>
        <w:tc>
          <w:tcPr>
            <w:tcW w:w="1398" w:type="dxa"/>
          </w:tcPr>
          <w:p w14:paraId="5BBDAB3F" w14:textId="5621F0A8" w:rsidR="00F16CE1" w:rsidRPr="00FF0D2C" w:rsidRDefault="00405816" w:rsidP="00884334">
            <w:pPr>
              <w:jc w:val="both"/>
              <w:rPr>
                <w:rFonts w:ascii="Arial" w:hAnsi="Arial" w:cs="Arial"/>
              </w:rPr>
            </w:pPr>
            <w:r>
              <w:rPr>
                <w:rFonts w:ascii="Arial" w:hAnsi="Arial" w:cs="Arial"/>
              </w:rPr>
              <w:t>E</w:t>
            </w:r>
          </w:p>
        </w:tc>
        <w:tc>
          <w:tcPr>
            <w:tcW w:w="1275" w:type="dxa"/>
          </w:tcPr>
          <w:p w14:paraId="165F7C03" w14:textId="77777777" w:rsidR="00F16CE1" w:rsidRPr="00FF0D2C" w:rsidRDefault="00F16CE1" w:rsidP="00884334">
            <w:pPr>
              <w:jc w:val="both"/>
              <w:rPr>
                <w:rFonts w:ascii="Arial" w:hAnsi="Arial" w:cs="Arial"/>
              </w:rPr>
            </w:pPr>
          </w:p>
        </w:tc>
      </w:tr>
      <w:tr w:rsidR="00420BF7" w:rsidRPr="00FF0D2C" w14:paraId="5674A119" w14:textId="77777777" w:rsidTr="008F7D36">
        <w:tc>
          <w:tcPr>
            <w:tcW w:w="7641" w:type="dxa"/>
          </w:tcPr>
          <w:p w14:paraId="51AE0DB5" w14:textId="2A344395" w:rsidR="00420BF7" w:rsidRPr="00FF0D2C" w:rsidRDefault="00F16CE1" w:rsidP="00FF0D2C">
            <w:pPr>
              <w:rPr>
                <w:rFonts w:ascii="Arial" w:hAnsi="Arial" w:cs="Arial"/>
              </w:rPr>
            </w:pPr>
            <w:r w:rsidRPr="00FF0D2C">
              <w:rPr>
                <w:rFonts w:ascii="Arial" w:hAnsi="Arial" w:cs="Arial"/>
              </w:rPr>
              <w:t xml:space="preserve">Reliable </w:t>
            </w:r>
          </w:p>
        </w:tc>
        <w:tc>
          <w:tcPr>
            <w:tcW w:w="1398" w:type="dxa"/>
          </w:tcPr>
          <w:p w14:paraId="1D50BB96" w14:textId="5CDD0D7E" w:rsidR="00420BF7" w:rsidRPr="00FF0D2C" w:rsidRDefault="00405816" w:rsidP="00884334">
            <w:pPr>
              <w:jc w:val="both"/>
              <w:rPr>
                <w:rFonts w:ascii="Arial" w:hAnsi="Arial" w:cs="Arial"/>
              </w:rPr>
            </w:pPr>
            <w:r>
              <w:rPr>
                <w:rFonts w:ascii="Arial" w:hAnsi="Arial" w:cs="Arial"/>
              </w:rPr>
              <w:t>E</w:t>
            </w:r>
          </w:p>
        </w:tc>
        <w:tc>
          <w:tcPr>
            <w:tcW w:w="1275" w:type="dxa"/>
          </w:tcPr>
          <w:p w14:paraId="3D39335F" w14:textId="77777777" w:rsidR="00420BF7" w:rsidRPr="00FF0D2C" w:rsidRDefault="00420BF7" w:rsidP="00884334">
            <w:pPr>
              <w:jc w:val="both"/>
              <w:rPr>
                <w:rFonts w:ascii="Arial" w:hAnsi="Arial" w:cs="Arial"/>
              </w:rPr>
            </w:pPr>
          </w:p>
        </w:tc>
      </w:tr>
      <w:tr w:rsidR="00420BF7" w:rsidRPr="00FF0D2C" w14:paraId="7C04D625" w14:textId="77777777" w:rsidTr="008F7D36">
        <w:tc>
          <w:tcPr>
            <w:tcW w:w="7641" w:type="dxa"/>
          </w:tcPr>
          <w:p w14:paraId="01763913" w14:textId="68D0485C" w:rsidR="00420BF7" w:rsidRPr="00FF0D2C" w:rsidRDefault="00F16CE1" w:rsidP="00FF0D2C">
            <w:pPr>
              <w:rPr>
                <w:rFonts w:ascii="Arial" w:hAnsi="Arial" w:cs="Arial"/>
                <w:b/>
              </w:rPr>
            </w:pPr>
            <w:r w:rsidRPr="00FF0D2C">
              <w:rPr>
                <w:rFonts w:ascii="Arial" w:hAnsi="Arial" w:cs="Arial"/>
              </w:rPr>
              <w:t>Motivated</w:t>
            </w:r>
            <w:r w:rsidR="002E41C4">
              <w:rPr>
                <w:rFonts w:ascii="Arial" w:hAnsi="Arial" w:cs="Arial"/>
              </w:rPr>
              <w:t>/Dynami</w:t>
            </w:r>
            <w:r w:rsidR="00B57C91">
              <w:rPr>
                <w:rFonts w:ascii="Arial" w:hAnsi="Arial" w:cs="Arial"/>
              </w:rPr>
              <w:t>c</w:t>
            </w:r>
          </w:p>
        </w:tc>
        <w:tc>
          <w:tcPr>
            <w:tcW w:w="1398" w:type="dxa"/>
          </w:tcPr>
          <w:p w14:paraId="2F78487F" w14:textId="7AC37AA2" w:rsidR="00420BF7" w:rsidRPr="00FF0D2C" w:rsidRDefault="00405816" w:rsidP="00884334">
            <w:pPr>
              <w:jc w:val="both"/>
              <w:rPr>
                <w:rFonts w:ascii="Arial" w:hAnsi="Arial" w:cs="Arial"/>
              </w:rPr>
            </w:pPr>
            <w:r>
              <w:rPr>
                <w:rFonts w:ascii="Arial" w:hAnsi="Arial" w:cs="Arial"/>
              </w:rPr>
              <w:t>E</w:t>
            </w:r>
          </w:p>
        </w:tc>
        <w:tc>
          <w:tcPr>
            <w:tcW w:w="1275" w:type="dxa"/>
          </w:tcPr>
          <w:p w14:paraId="34820BA0" w14:textId="77777777" w:rsidR="00420BF7" w:rsidRPr="00FF0D2C" w:rsidRDefault="00420BF7" w:rsidP="00884334">
            <w:pPr>
              <w:jc w:val="both"/>
              <w:rPr>
                <w:rFonts w:ascii="Arial" w:hAnsi="Arial" w:cs="Arial"/>
              </w:rPr>
            </w:pPr>
          </w:p>
        </w:tc>
      </w:tr>
      <w:tr w:rsidR="00420BF7" w:rsidRPr="00FF0D2C" w14:paraId="12A34B5F" w14:textId="77777777" w:rsidTr="008F7D36">
        <w:tc>
          <w:tcPr>
            <w:tcW w:w="7641" w:type="dxa"/>
          </w:tcPr>
          <w:p w14:paraId="609849E8" w14:textId="77777777" w:rsidR="00420BF7" w:rsidRPr="00FF0D2C" w:rsidRDefault="00F16CE1" w:rsidP="00884334">
            <w:pPr>
              <w:jc w:val="both"/>
              <w:rPr>
                <w:rFonts w:ascii="Arial" w:hAnsi="Arial" w:cs="Arial"/>
                <w:b/>
              </w:rPr>
            </w:pPr>
            <w:r w:rsidRPr="00FF0D2C">
              <w:rPr>
                <w:rFonts w:ascii="Arial" w:hAnsi="Arial" w:cs="Arial"/>
              </w:rPr>
              <w:t>Good Health &amp; Excellent attendance record</w:t>
            </w:r>
          </w:p>
        </w:tc>
        <w:tc>
          <w:tcPr>
            <w:tcW w:w="1398" w:type="dxa"/>
          </w:tcPr>
          <w:p w14:paraId="4D582046" w14:textId="3C3D2DFC" w:rsidR="00420BF7" w:rsidRPr="00FF0D2C" w:rsidRDefault="00405816" w:rsidP="00884334">
            <w:pPr>
              <w:jc w:val="both"/>
              <w:rPr>
                <w:rFonts w:ascii="Arial" w:hAnsi="Arial" w:cs="Arial"/>
              </w:rPr>
            </w:pPr>
            <w:r>
              <w:rPr>
                <w:rFonts w:ascii="Arial" w:hAnsi="Arial" w:cs="Arial"/>
              </w:rPr>
              <w:t>E</w:t>
            </w:r>
          </w:p>
        </w:tc>
        <w:tc>
          <w:tcPr>
            <w:tcW w:w="1275" w:type="dxa"/>
          </w:tcPr>
          <w:p w14:paraId="48DAF2D9" w14:textId="77777777" w:rsidR="00420BF7" w:rsidRPr="00FF0D2C" w:rsidRDefault="00420BF7" w:rsidP="00884334">
            <w:pPr>
              <w:jc w:val="both"/>
              <w:rPr>
                <w:rFonts w:ascii="Arial" w:hAnsi="Arial" w:cs="Arial"/>
              </w:rPr>
            </w:pPr>
          </w:p>
        </w:tc>
      </w:tr>
      <w:tr w:rsidR="00420BF7" w:rsidRPr="00FF0D2C" w14:paraId="30A34E43" w14:textId="77777777" w:rsidTr="00A85466">
        <w:tc>
          <w:tcPr>
            <w:tcW w:w="10314" w:type="dxa"/>
            <w:gridSpan w:val="3"/>
          </w:tcPr>
          <w:p w14:paraId="1D8F3B81" w14:textId="77777777" w:rsidR="00420BF7" w:rsidRPr="00FF0D2C" w:rsidRDefault="00420BF7" w:rsidP="00F16CE1">
            <w:pPr>
              <w:jc w:val="center"/>
              <w:rPr>
                <w:rFonts w:ascii="Arial" w:hAnsi="Arial" w:cs="Arial"/>
                <w:color w:val="FF0000"/>
              </w:rPr>
            </w:pPr>
            <w:r w:rsidRPr="00FF0D2C">
              <w:rPr>
                <w:rFonts w:ascii="Arial" w:hAnsi="Arial" w:cs="Arial"/>
                <w:b/>
              </w:rPr>
              <w:t>OTHER REQUIREMENTS</w:t>
            </w:r>
          </w:p>
          <w:p w14:paraId="1AEA7BFD" w14:textId="77777777" w:rsidR="00F16CE1" w:rsidRPr="00FF0D2C" w:rsidRDefault="00F16CE1" w:rsidP="00F16CE1">
            <w:pPr>
              <w:jc w:val="center"/>
              <w:rPr>
                <w:rFonts w:ascii="Arial" w:hAnsi="Arial" w:cs="Arial"/>
              </w:rPr>
            </w:pPr>
          </w:p>
        </w:tc>
      </w:tr>
      <w:tr w:rsidR="00420BF7" w:rsidRPr="00FF0D2C" w14:paraId="70E8E951" w14:textId="77777777" w:rsidTr="008F7D36">
        <w:tc>
          <w:tcPr>
            <w:tcW w:w="7641" w:type="dxa"/>
          </w:tcPr>
          <w:p w14:paraId="03FE2068" w14:textId="77777777" w:rsidR="00F16CE1" w:rsidRPr="00FF0D2C" w:rsidRDefault="00F16CE1" w:rsidP="00F16CE1">
            <w:pPr>
              <w:rPr>
                <w:rFonts w:ascii="Arial" w:hAnsi="Arial" w:cs="Arial"/>
              </w:rPr>
            </w:pPr>
            <w:r w:rsidRPr="00FF0D2C">
              <w:rPr>
                <w:rFonts w:ascii="Arial" w:hAnsi="Arial" w:cs="Arial"/>
              </w:rPr>
              <w:t xml:space="preserve">Flexible approach to work </w:t>
            </w:r>
          </w:p>
          <w:p w14:paraId="472DF4DF" w14:textId="77777777" w:rsidR="00420BF7" w:rsidRPr="00FF0D2C" w:rsidRDefault="00420BF7" w:rsidP="00F16CE1">
            <w:pPr>
              <w:jc w:val="both"/>
              <w:rPr>
                <w:rFonts w:ascii="Arial" w:hAnsi="Arial" w:cs="Arial"/>
                <w:b/>
              </w:rPr>
            </w:pPr>
          </w:p>
        </w:tc>
        <w:tc>
          <w:tcPr>
            <w:tcW w:w="1398" w:type="dxa"/>
          </w:tcPr>
          <w:p w14:paraId="4917E69A" w14:textId="0B0ACEC0" w:rsidR="00420BF7" w:rsidRPr="00FF0D2C" w:rsidRDefault="00405816" w:rsidP="00884334">
            <w:pPr>
              <w:jc w:val="both"/>
              <w:rPr>
                <w:rFonts w:ascii="Arial" w:hAnsi="Arial" w:cs="Arial"/>
              </w:rPr>
            </w:pPr>
            <w:r>
              <w:rPr>
                <w:rFonts w:ascii="Arial" w:hAnsi="Arial" w:cs="Arial"/>
              </w:rPr>
              <w:t>E</w:t>
            </w:r>
          </w:p>
        </w:tc>
        <w:tc>
          <w:tcPr>
            <w:tcW w:w="1275" w:type="dxa"/>
          </w:tcPr>
          <w:p w14:paraId="34F688BF" w14:textId="77777777" w:rsidR="00420BF7" w:rsidRPr="00FF0D2C" w:rsidRDefault="00420BF7" w:rsidP="00884334">
            <w:pPr>
              <w:jc w:val="both"/>
              <w:rPr>
                <w:rFonts w:ascii="Arial" w:hAnsi="Arial" w:cs="Arial"/>
              </w:rPr>
            </w:pPr>
          </w:p>
        </w:tc>
      </w:tr>
      <w:tr w:rsidR="00420BF7" w:rsidRPr="00FF0D2C" w14:paraId="4B83EA00" w14:textId="77777777" w:rsidTr="008F7D36">
        <w:tc>
          <w:tcPr>
            <w:tcW w:w="7641" w:type="dxa"/>
          </w:tcPr>
          <w:p w14:paraId="324BB1C7" w14:textId="77777777" w:rsidR="00F16CE1" w:rsidRPr="00FF0D2C" w:rsidRDefault="00F16CE1" w:rsidP="00F16CE1">
            <w:pPr>
              <w:rPr>
                <w:rFonts w:ascii="Arial" w:hAnsi="Arial" w:cs="Arial"/>
              </w:rPr>
            </w:pPr>
            <w:r w:rsidRPr="00FF0D2C">
              <w:rPr>
                <w:rFonts w:ascii="Arial" w:hAnsi="Arial" w:cs="Arial"/>
              </w:rPr>
              <w:t>Ability to work shift patterns includes on call to enable role requirements to be met and staff training and assessments facilitated.</w:t>
            </w:r>
          </w:p>
          <w:p w14:paraId="1CEFE1C2" w14:textId="77777777" w:rsidR="00420BF7" w:rsidRPr="00FF0D2C" w:rsidRDefault="00420BF7" w:rsidP="00884334">
            <w:pPr>
              <w:jc w:val="both"/>
              <w:rPr>
                <w:rFonts w:ascii="Arial" w:hAnsi="Arial" w:cs="Arial"/>
                <w:b/>
              </w:rPr>
            </w:pPr>
          </w:p>
        </w:tc>
        <w:tc>
          <w:tcPr>
            <w:tcW w:w="1398" w:type="dxa"/>
          </w:tcPr>
          <w:p w14:paraId="39B48760" w14:textId="7888D76C" w:rsidR="00420BF7" w:rsidRPr="00FF0D2C" w:rsidRDefault="00405816" w:rsidP="00884334">
            <w:pPr>
              <w:jc w:val="both"/>
              <w:rPr>
                <w:rFonts w:ascii="Arial" w:hAnsi="Arial" w:cs="Arial"/>
              </w:rPr>
            </w:pPr>
            <w:r>
              <w:rPr>
                <w:rFonts w:ascii="Arial" w:hAnsi="Arial" w:cs="Arial"/>
              </w:rPr>
              <w:t>E</w:t>
            </w:r>
          </w:p>
        </w:tc>
        <w:tc>
          <w:tcPr>
            <w:tcW w:w="1275" w:type="dxa"/>
          </w:tcPr>
          <w:p w14:paraId="5DBA34AE" w14:textId="77777777" w:rsidR="00420BF7" w:rsidRPr="00FF0D2C" w:rsidRDefault="00420BF7" w:rsidP="00884334">
            <w:pPr>
              <w:jc w:val="both"/>
              <w:rPr>
                <w:rFonts w:ascii="Arial" w:hAnsi="Arial" w:cs="Arial"/>
              </w:rPr>
            </w:pPr>
          </w:p>
        </w:tc>
      </w:tr>
      <w:tr w:rsidR="00420BF7" w:rsidRPr="00FF0D2C" w14:paraId="24C511E3" w14:textId="77777777" w:rsidTr="008F7D36">
        <w:tc>
          <w:tcPr>
            <w:tcW w:w="7641" w:type="dxa"/>
          </w:tcPr>
          <w:p w14:paraId="1EB4E655" w14:textId="77777777" w:rsidR="00F16CE1" w:rsidRPr="00FF0D2C" w:rsidRDefault="00F16CE1" w:rsidP="00F16CE1">
            <w:pPr>
              <w:rPr>
                <w:rFonts w:ascii="Arial" w:hAnsi="Arial" w:cs="Arial"/>
              </w:rPr>
            </w:pPr>
            <w:r w:rsidRPr="00FF0D2C">
              <w:rPr>
                <w:rFonts w:ascii="Arial" w:hAnsi="Arial" w:cs="Arial"/>
              </w:rPr>
              <w:t>Adaptable to changing needs of the service</w:t>
            </w:r>
          </w:p>
          <w:p w14:paraId="1CF506AD" w14:textId="77777777" w:rsidR="00420BF7" w:rsidRPr="00FF0D2C" w:rsidRDefault="00420BF7" w:rsidP="00884334">
            <w:pPr>
              <w:jc w:val="both"/>
              <w:rPr>
                <w:rFonts w:ascii="Arial" w:hAnsi="Arial" w:cs="Arial"/>
                <w:b/>
              </w:rPr>
            </w:pPr>
          </w:p>
        </w:tc>
        <w:tc>
          <w:tcPr>
            <w:tcW w:w="1398" w:type="dxa"/>
          </w:tcPr>
          <w:p w14:paraId="7F0DCC5F" w14:textId="59540519" w:rsidR="00420BF7" w:rsidRPr="00FF0D2C" w:rsidRDefault="00405816" w:rsidP="00884334">
            <w:pPr>
              <w:jc w:val="both"/>
              <w:rPr>
                <w:rFonts w:ascii="Arial" w:hAnsi="Arial" w:cs="Arial"/>
              </w:rPr>
            </w:pPr>
            <w:r>
              <w:rPr>
                <w:rFonts w:ascii="Arial" w:hAnsi="Arial" w:cs="Arial"/>
              </w:rPr>
              <w:t>E</w:t>
            </w:r>
          </w:p>
        </w:tc>
        <w:tc>
          <w:tcPr>
            <w:tcW w:w="1275" w:type="dxa"/>
          </w:tcPr>
          <w:p w14:paraId="4F665B30" w14:textId="77777777" w:rsidR="00420BF7" w:rsidRPr="00FF0D2C" w:rsidRDefault="00420BF7" w:rsidP="00884334">
            <w:pPr>
              <w:jc w:val="both"/>
              <w:rPr>
                <w:rFonts w:ascii="Arial" w:hAnsi="Arial" w:cs="Arial"/>
              </w:rPr>
            </w:pPr>
          </w:p>
        </w:tc>
      </w:tr>
      <w:tr w:rsidR="00420BF7" w:rsidRPr="00FF0D2C" w14:paraId="5DA62736" w14:textId="77777777" w:rsidTr="008F7D36">
        <w:tc>
          <w:tcPr>
            <w:tcW w:w="7641" w:type="dxa"/>
          </w:tcPr>
          <w:p w14:paraId="782745DD" w14:textId="616B1714" w:rsidR="00420BF7" w:rsidRPr="00405816" w:rsidRDefault="00405816" w:rsidP="00405816">
            <w:pPr>
              <w:pStyle w:val="NormalWeb"/>
              <w:rPr>
                <w:rFonts w:ascii="Arial" w:hAnsi="Arial" w:cs="Arial"/>
                <w:color w:val="000000"/>
                <w:sz w:val="22"/>
                <w:szCs w:val="22"/>
              </w:rPr>
            </w:pPr>
            <w:r w:rsidRPr="00405816">
              <w:rPr>
                <w:rFonts w:ascii="Arial" w:hAnsi="Arial" w:cs="Arial"/>
                <w:color w:val="000000"/>
                <w:sz w:val="22"/>
                <w:szCs w:val="22"/>
              </w:rPr>
              <w:t>The ability to plan and implement and evaluate a programme of</w:t>
            </w:r>
            <w:r>
              <w:rPr>
                <w:rFonts w:ascii="Arial" w:hAnsi="Arial" w:cs="Arial"/>
                <w:color w:val="000000"/>
                <w:sz w:val="22"/>
                <w:szCs w:val="22"/>
              </w:rPr>
              <w:t xml:space="preserve"> </w:t>
            </w:r>
            <w:r w:rsidRPr="00405816">
              <w:rPr>
                <w:rFonts w:ascii="Arial" w:hAnsi="Arial" w:cs="Arial"/>
                <w:color w:val="000000"/>
                <w:sz w:val="22"/>
                <w:szCs w:val="22"/>
              </w:rPr>
              <w:t>learning across the T&amp;O to meet the requirements of the Essential</w:t>
            </w:r>
          </w:p>
        </w:tc>
        <w:tc>
          <w:tcPr>
            <w:tcW w:w="1398" w:type="dxa"/>
          </w:tcPr>
          <w:p w14:paraId="15B02048" w14:textId="78E2E5FA" w:rsidR="00420BF7" w:rsidRPr="00FF0D2C" w:rsidRDefault="00405816" w:rsidP="00884334">
            <w:pPr>
              <w:jc w:val="both"/>
              <w:rPr>
                <w:rFonts w:ascii="Arial" w:hAnsi="Arial" w:cs="Arial"/>
              </w:rPr>
            </w:pPr>
            <w:r>
              <w:rPr>
                <w:rFonts w:ascii="Arial" w:hAnsi="Arial" w:cs="Arial"/>
              </w:rPr>
              <w:t>E</w:t>
            </w:r>
          </w:p>
        </w:tc>
        <w:tc>
          <w:tcPr>
            <w:tcW w:w="1275" w:type="dxa"/>
          </w:tcPr>
          <w:p w14:paraId="20D31A56" w14:textId="77777777" w:rsidR="00420BF7" w:rsidRPr="00FF0D2C" w:rsidRDefault="00420BF7" w:rsidP="00884334">
            <w:pPr>
              <w:jc w:val="both"/>
              <w:rPr>
                <w:rFonts w:ascii="Arial" w:hAnsi="Arial" w:cs="Arial"/>
              </w:rPr>
            </w:pPr>
          </w:p>
        </w:tc>
      </w:tr>
      <w:tr w:rsidR="00F16CE1" w:rsidRPr="00FF0D2C" w14:paraId="1F19DC1A" w14:textId="77777777" w:rsidTr="008F7D36">
        <w:tc>
          <w:tcPr>
            <w:tcW w:w="7641" w:type="dxa"/>
          </w:tcPr>
          <w:p w14:paraId="4A3B37E1" w14:textId="77777777" w:rsidR="00F16CE1" w:rsidRPr="00FF0D2C" w:rsidRDefault="00F16CE1" w:rsidP="00F16CE1">
            <w:pPr>
              <w:rPr>
                <w:rFonts w:ascii="Arial" w:hAnsi="Arial" w:cs="Arial"/>
              </w:rPr>
            </w:pPr>
            <w:r w:rsidRPr="00FF0D2C">
              <w:rPr>
                <w:rFonts w:ascii="Arial" w:hAnsi="Arial" w:cs="Arial"/>
              </w:rPr>
              <w:t>Willingness to undertake skills training related to the specialty</w:t>
            </w:r>
          </w:p>
        </w:tc>
        <w:tc>
          <w:tcPr>
            <w:tcW w:w="1398" w:type="dxa"/>
          </w:tcPr>
          <w:p w14:paraId="5CDB96D7" w14:textId="0288856C" w:rsidR="00F16CE1" w:rsidRPr="00FF0D2C" w:rsidRDefault="00405816" w:rsidP="00884334">
            <w:pPr>
              <w:jc w:val="both"/>
              <w:rPr>
                <w:rFonts w:ascii="Arial" w:hAnsi="Arial" w:cs="Arial"/>
              </w:rPr>
            </w:pPr>
            <w:r>
              <w:rPr>
                <w:rFonts w:ascii="Arial" w:hAnsi="Arial" w:cs="Arial"/>
              </w:rPr>
              <w:t>E</w:t>
            </w:r>
          </w:p>
        </w:tc>
        <w:tc>
          <w:tcPr>
            <w:tcW w:w="1275" w:type="dxa"/>
          </w:tcPr>
          <w:p w14:paraId="6F36A9B8" w14:textId="77777777" w:rsidR="00F16CE1" w:rsidRPr="00FF0D2C" w:rsidRDefault="00F16CE1" w:rsidP="00884334">
            <w:pPr>
              <w:jc w:val="both"/>
              <w:rPr>
                <w:rFonts w:ascii="Arial" w:hAnsi="Arial" w:cs="Arial"/>
              </w:rPr>
            </w:pPr>
          </w:p>
        </w:tc>
      </w:tr>
    </w:tbl>
    <w:p w14:paraId="3E1D866C" w14:textId="77777777" w:rsidR="000C32E3" w:rsidRPr="006F6A70" w:rsidRDefault="000C32E3" w:rsidP="00F607B2">
      <w:pPr>
        <w:spacing w:after="0" w:line="240" w:lineRule="auto"/>
        <w:jc w:val="both"/>
        <w:rPr>
          <w:rFonts w:ascii="Arial" w:hAnsi="Arial" w:cs="Arial"/>
        </w:rPr>
        <w:sectPr w:rsidR="000C32E3" w:rsidRPr="006F6A70" w:rsidSect="00884334">
          <w:pgSz w:w="11906" w:h="16838"/>
          <w:pgMar w:top="709" w:right="1440" w:bottom="851" w:left="1440" w:header="709" w:footer="709" w:gutter="0"/>
          <w:cols w:space="708"/>
          <w:docGrid w:linePitch="360"/>
        </w:sectPr>
      </w:pPr>
    </w:p>
    <w:p w14:paraId="0DBAA0D3" w14:textId="77777777" w:rsidR="00431F44" w:rsidRPr="006F6A70"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29"/>
        <w:gridCol w:w="680"/>
        <w:gridCol w:w="770"/>
        <w:gridCol w:w="789"/>
        <w:gridCol w:w="709"/>
        <w:gridCol w:w="708"/>
      </w:tblGrid>
      <w:tr w:rsidR="00F607B2" w:rsidRPr="006F6A70" w14:paraId="74F2A653" w14:textId="77777777" w:rsidTr="000C32E3">
        <w:tc>
          <w:tcPr>
            <w:tcW w:w="7338" w:type="dxa"/>
            <w:gridSpan w:val="3"/>
            <w:shd w:val="clear" w:color="auto" w:fill="002060"/>
          </w:tcPr>
          <w:p w14:paraId="4BB86BFC" w14:textId="77777777" w:rsidR="00F607B2" w:rsidRPr="006F6A70" w:rsidRDefault="00F607B2" w:rsidP="000C32E3">
            <w:pPr>
              <w:jc w:val="both"/>
              <w:rPr>
                <w:rFonts w:ascii="Arial" w:hAnsi="Arial" w:cs="Arial"/>
                <w:b/>
                <w:color w:val="FFFFFF" w:themeColor="background1"/>
              </w:rPr>
            </w:pPr>
          </w:p>
        </w:tc>
        <w:tc>
          <w:tcPr>
            <w:tcW w:w="2976" w:type="dxa"/>
            <w:gridSpan w:val="4"/>
            <w:shd w:val="clear" w:color="auto" w:fill="002060"/>
          </w:tcPr>
          <w:p w14:paraId="7D137843" w14:textId="77777777" w:rsidR="00F607B2" w:rsidRPr="006F6A70" w:rsidRDefault="00F607B2" w:rsidP="000C32E3">
            <w:pPr>
              <w:jc w:val="center"/>
              <w:rPr>
                <w:rFonts w:ascii="Arial" w:hAnsi="Arial" w:cs="Arial"/>
                <w:b/>
                <w:color w:val="FFFFFF" w:themeColor="background1"/>
              </w:rPr>
            </w:pPr>
            <w:r w:rsidRPr="006F6A70">
              <w:rPr>
                <w:rFonts w:ascii="Arial" w:hAnsi="Arial" w:cs="Arial"/>
                <w:b/>
                <w:color w:val="FFFFFF" w:themeColor="background1"/>
              </w:rPr>
              <w:t>FREQUENCY</w:t>
            </w:r>
          </w:p>
          <w:p w14:paraId="6EF99ABF" w14:textId="77777777" w:rsidR="00F607B2" w:rsidRPr="006F6A70" w:rsidRDefault="00F607B2" w:rsidP="000C32E3">
            <w:pPr>
              <w:jc w:val="center"/>
              <w:rPr>
                <w:rFonts w:ascii="Arial" w:hAnsi="Arial" w:cs="Arial"/>
                <w:b/>
                <w:color w:val="FFFFFF" w:themeColor="background1"/>
              </w:rPr>
            </w:pPr>
          </w:p>
          <w:p w14:paraId="78B28DB1" w14:textId="77777777" w:rsidR="00F607B2" w:rsidRPr="006F6A70" w:rsidRDefault="00F607B2" w:rsidP="000C32E3">
            <w:pPr>
              <w:tabs>
                <w:tab w:val="left" w:pos="2585"/>
              </w:tabs>
              <w:ind w:right="317"/>
              <w:jc w:val="center"/>
              <w:rPr>
                <w:rFonts w:ascii="Arial" w:hAnsi="Arial" w:cs="Arial"/>
                <w:b/>
                <w:color w:val="FFFFFF" w:themeColor="background1"/>
              </w:rPr>
            </w:pPr>
            <w:r w:rsidRPr="006F6A70">
              <w:rPr>
                <w:rFonts w:ascii="Arial" w:hAnsi="Arial" w:cs="Arial"/>
                <w:b/>
                <w:color w:val="FFFFFF" w:themeColor="background1"/>
              </w:rPr>
              <w:t>(Rare/</w:t>
            </w:r>
            <w:r w:rsidR="009D0DEA" w:rsidRPr="006F6A70">
              <w:rPr>
                <w:rFonts w:ascii="Arial" w:hAnsi="Arial" w:cs="Arial"/>
                <w:b/>
                <w:color w:val="FFFFFF" w:themeColor="background1"/>
              </w:rPr>
              <w:t xml:space="preserve"> Occasional</w:t>
            </w:r>
            <w:r w:rsidRPr="006F6A70">
              <w:rPr>
                <w:rFonts w:ascii="Arial" w:hAnsi="Arial" w:cs="Arial"/>
                <w:b/>
                <w:color w:val="FFFFFF" w:themeColor="background1"/>
              </w:rPr>
              <w:t>/</w:t>
            </w:r>
            <w:r w:rsidR="009D0DEA" w:rsidRPr="006F6A70">
              <w:rPr>
                <w:rFonts w:ascii="Arial" w:hAnsi="Arial" w:cs="Arial"/>
                <w:b/>
                <w:color w:val="FFFFFF" w:themeColor="background1"/>
              </w:rPr>
              <w:t xml:space="preserve"> </w:t>
            </w:r>
            <w:r w:rsidRPr="006F6A70">
              <w:rPr>
                <w:rFonts w:ascii="Arial" w:hAnsi="Arial" w:cs="Arial"/>
                <w:b/>
                <w:color w:val="FFFFFF" w:themeColor="background1"/>
              </w:rPr>
              <w:t>Moderate/</w:t>
            </w:r>
            <w:r w:rsidR="009D0DEA" w:rsidRPr="006F6A70">
              <w:rPr>
                <w:rFonts w:ascii="Arial" w:hAnsi="Arial" w:cs="Arial"/>
                <w:b/>
                <w:color w:val="FFFFFF" w:themeColor="background1"/>
              </w:rPr>
              <w:t xml:space="preserve"> </w:t>
            </w:r>
            <w:r w:rsidRPr="006F6A70">
              <w:rPr>
                <w:rFonts w:ascii="Arial" w:hAnsi="Arial" w:cs="Arial"/>
                <w:b/>
                <w:color w:val="FFFFFF" w:themeColor="background1"/>
              </w:rPr>
              <w:t>Frequent)</w:t>
            </w:r>
          </w:p>
        </w:tc>
      </w:tr>
      <w:tr w:rsidR="005614E2" w:rsidRPr="006F6A70" w14:paraId="035ABEE4" w14:textId="77777777" w:rsidTr="005614E2">
        <w:tc>
          <w:tcPr>
            <w:tcW w:w="6658" w:type="dxa"/>
            <w:gridSpan w:val="2"/>
            <w:tcBorders>
              <w:bottom w:val="single" w:sz="4" w:space="0" w:color="auto"/>
            </w:tcBorders>
            <w:shd w:val="clear" w:color="auto" w:fill="002060"/>
          </w:tcPr>
          <w:p w14:paraId="1BE3B511"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WORKING CONDITIONS/HAZARDS</w:t>
            </w:r>
          </w:p>
        </w:tc>
        <w:tc>
          <w:tcPr>
            <w:tcW w:w="680" w:type="dxa"/>
            <w:tcBorders>
              <w:bottom w:val="single" w:sz="4" w:space="0" w:color="auto"/>
            </w:tcBorders>
            <w:shd w:val="clear" w:color="auto" w:fill="002060"/>
          </w:tcPr>
          <w:p w14:paraId="09A60AD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Yes/No</w:t>
            </w:r>
          </w:p>
        </w:tc>
        <w:tc>
          <w:tcPr>
            <w:tcW w:w="770" w:type="dxa"/>
            <w:tcBorders>
              <w:bottom w:val="single" w:sz="4" w:space="0" w:color="auto"/>
            </w:tcBorders>
            <w:shd w:val="clear" w:color="auto" w:fill="002060"/>
          </w:tcPr>
          <w:p w14:paraId="41FAC6C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R</w:t>
            </w:r>
          </w:p>
        </w:tc>
        <w:tc>
          <w:tcPr>
            <w:tcW w:w="789" w:type="dxa"/>
            <w:tcBorders>
              <w:bottom w:val="single" w:sz="4" w:space="0" w:color="auto"/>
            </w:tcBorders>
            <w:shd w:val="clear" w:color="auto" w:fill="002060"/>
          </w:tcPr>
          <w:p w14:paraId="4CA79C2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O</w:t>
            </w:r>
          </w:p>
        </w:tc>
        <w:tc>
          <w:tcPr>
            <w:tcW w:w="709" w:type="dxa"/>
            <w:tcBorders>
              <w:bottom w:val="single" w:sz="4" w:space="0" w:color="auto"/>
            </w:tcBorders>
            <w:shd w:val="clear" w:color="auto" w:fill="002060"/>
          </w:tcPr>
          <w:p w14:paraId="551D5270"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M</w:t>
            </w:r>
          </w:p>
        </w:tc>
        <w:tc>
          <w:tcPr>
            <w:tcW w:w="708" w:type="dxa"/>
            <w:tcBorders>
              <w:bottom w:val="single" w:sz="4" w:space="0" w:color="auto"/>
            </w:tcBorders>
            <w:shd w:val="clear" w:color="auto" w:fill="002060"/>
          </w:tcPr>
          <w:p w14:paraId="60F07238" w14:textId="77777777" w:rsidR="005614E2" w:rsidRPr="006F6A70" w:rsidRDefault="005614E2" w:rsidP="000C32E3">
            <w:pPr>
              <w:jc w:val="center"/>
              <w:rPr>
                <w:rFonts w:ascii="Arial" w:hAnsi="Arial" w:cs="Arial"/>
                <w:b/>
                <w:color w:val="FFFFFF" w:themeColor="background1"/>
              </w:rPr>
            </w:pPr>
            <w:r w:rsidRPr="006F6A70">
              <w:rPr>
                <w:rFonts w:ascii="Arial" w:hAnsi="Arial" w:cs="Arial"/>
                <w:b/>
                <w:color w:val="FFFFFF" w:themeColor="background1"/>
              </w:rPr>
              <w:t>F</w:t>
            </w:r>
          </w:p>
        </w:tc>
      </w:tr>
      <w:tr w:rsidR="00615705" w:rsidRPr="006F6A70" w14:paraId="5195A1A5" w14:textId="77777777" w:rsidTr="000C32E3">
        <w:trPr>
          <w:trHeight w:val="288"/>
        </w:trPr>
        <w:tc>
          <w:tcPr>
            <w:tcW w:w="10314" w:type="dxa"/>
            <w:gridSpan w:val="7"/>
            <w:shd w:val="clear" w:color="auto" w:fill="auto"/>
          </w:tcPr>
          <w:p w14:paraId="4B59DD8F" w14:textId="77777777" w:rsidR="00615705" w:rsidRPr="006F6A70" w:rsidRDefault="00615705" w:rsidP="000C32E3">
            <w:pPr>
              <w:jc w:val="center"/>
              <w:rPr>
                <w:rFonts w:ascii="Arial" w:hAnsi="Arial" w:cs="Arial"/>
                <w:b/>
              </w:rPr>
            </w:pPr>
          </w:p>
        </w:tc>
      </w:tr>
      <w:tr w:rsidR="00F607B2" w:rsidRPr="006F6A70" w14:paraId="0DDF8EE0" w14:textId="77777777" w:rsidTr="000C32E3">
        <w:trPr>
          <w:trHeight w:val="288"/>
        </w:trPr>
        <w:tc>
          <w:tcPr>
            <w:tcW w:w="7338" w:type="dxa"/>
            <w:gridSpan w:val="3"/>
            <w:shd w:val="clear" w:color="auto" w:fill="002060"/>
          </w:tcPr>
          <w:p w14:paraId="746729F4" w14:textId="77777777" w:rsidR="00F607B2" w:rsidRPr="006F6A70" w:rsidRDefault="00F607B2" w:rsidP="000C32E3">
            <w:pPr>
              <w:jc w:val="both"/>
              <w:rPr>
                <w:rFonts w:ascii="Arial" w:hAnsi="Arial" w:cs="Arial"/>
                <w:color w:val="0070C0"/>
              </w:rPr>
            </w:pPr>
            <w:r w:rsidRPr="006F6A70">
              <w:rPr>
                <w:rFonts w:ascii="Arial" w:hAnsi="Arial" w:cs="Arial"/>
                <w:b/>
                <w:color w:val="FFFFFF" w:themeColor="background1"/>
              </w:rPr>
              <w:t>Hazards/ Risks requiring Immunisation Screening</w:t>
            </w:r>
          </w:p>
        </w:tc>
        <w:tc>
          <w:tcPr>
            <w:tcW w:w="770" w:type="dxa"/>
            <w:shd w:val="clear" w:color="auto" w:fill="002060"/>
          </w:tcPr>
          <w:p w14:paraId="34C16EE0" w14:textId="77777777" w:rsidR="00F607B2" w:rsidRPr="006F6A70" w:rsidRDefault="00F607B2" w:rsidP="000C32E3">
            <w:pPr>
              <w:jc w:val="center"/>
              <w:rPr>
                <w:rFonts w:ascii="Arial" w:hAnsi="Arial" w:cs="Arial"/>
                <w:b/>
              </w:rPr>
            </w:pPr>
          </w:p>
        </w:tc>
        <w:tc>
          <w:tcPr>
            <w:tcW w:w="789" w:type="dxa"/>
            <w:shd w:val="clear" w:color="auto" w:fill="002060"/>
          </w:tcPr>
          <w:p w14:paraId="7BC75D50" w14:textId="77777777" w:rsidR="00F607B2" w:rsidRPr="006F6A70" w:rsidRDefault="00F607B2" w:rsidP="000C32E3">
            <w:pPr>
              <w:jc w:val="center"/>
              <w:rPr>
                <w:rFonts w:ascii="Arial" w:hAnsi="Arial" w:cs="Arial"/>
                <w:b/>
              </w:rPr>
            </w:pPr>
          </w:p>
        </w:tc>
        <w:tc>
          <w:tcPr>
            <w:tcW w:w="709" w:type="dxa"/>
            <w:shd w:val="clear" w:color="auto" w:fill="002060"/>
          </w:tcPr>
          <w:p w14:paraId="2A53D361" w14:textId="77777777" w:rsidR="00F607B2" w:rsidRPr="006F6A70" w:rsidRDefault="00F607B2" w:rsidP="000C32E3">
            <w:pPr>
              <w:jc w:val="center"/>
              <w:rPr>
                <w:rFonts w:ascii="Arial" w:hAnsi="Arial" w:cs="Arial"/>
                <w:b/>
              </w:rPr>
            </w:pPr>
          </w:p>
        </w:tc>
        <w:tc>
          <w:tcPr>
            <w:tcW w:w="708" w:type="dxa"/>
            <w:shd w:val="clear" w:color="auto" w:fill="002060"/>
          </w:tcPr>
          <w:p w14:paraId="6CE0F9E4" w14:textId="77777777" w:rsidR="00F607B2" w:rsidRPr="006F6A70" w:rsidRDefault="00F607B2" w:rsidP="000C32E3">
            <w:pPr>
              <w:jc w:val="center"/>
              <w:rPr>
                <w:rFonts w:ascii="Arial" w:hAnsi="Arial" w:cs="Arial"/>
                <w:b/>
              </w:rPr>
            </w:pPr>
          </w:p>
        </w:tc>
      </w:tr>
      <w:tr w:rsidR="00F607B2" w:rsidRPr="006F6A70" w14:paraId="1E866332" w14:textId="77777777" w:rsidTr="000C32E3">
        <w:tc>
          <w:tcPr>
            <w:tcW w:w="6629" w:type="dxa"/>
          </w:tcPr>
          <w:p w14:paraId="5478E258" w14:textId="77777777" w:rsidR="00F607B2" w:rsidRPr="006F6A70" w:rsidRDefault="00F607B2" w:rsidP="000C32E3">
            <w:pPr>
              <w:jc w:val="both"/>
              <w:rPr>
                <w:rFonts w:ascii="Arial" w:hAnsi="Arial" w:cs="Arial"/>
              </w:rPr>
            </w:pPr>
            <w:r w:rsidRPr="006F6A70">
              <w:rPr>
                <w:rFonts w:ascii="Arial" w:hAnsi="Arial" w:cs="Arial"/>
              </w:rPr>
              <w:t>Laboratory specimens</w:t>
            </w:r>
          </w:p>
        </w:tc>
        <w:tc>
          <w:tcPr>
            <w:tcW w:w="709" w:type="dxa"/>
            <w:gridSpan w:val="2"/>
          </w:tcPr>
          <w:p w14:paraId="3C9021EF"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tcPr>
          <w:p w14:paraId="0072B11C"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4B012622"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0620D194"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3414D6E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00173A3F" w14:textId="77777777" w:rsidTr="005614E2">
        <w:tc>
          <w:tcPr>
            <w:tcW w:w="6629" w:type="dxa"/>
          </w:tcPr>
          <w:p w14:paraId="24983CDF" w14:textId="77777777" w:rsidR="00F607B2" w:rsidRPr="006F6A70" w:rsidRDefault="00F607B2" w:rsidP="000C32E3">
            <w:pPr>
              <w:jc w:val="both"/>
              <w:rPr>
                <w:rFonts w:ascii="Arial" w:hAnsi="Arial" w:cs="Arial"/>
              </w:rPr>
            </w:pPr>
            <w:r w:rsidRPr="006F6A70">
              <w:rPr>
                <w:rFonts w:ascii="Arial" w:hAnsi="Arial" w:cs="Arial"/>
              </w:rPr>
              <w:t>Contact with patients</w:t>
            </w:r>
          </w:p>
        </w:tc>
        <w:tc>
          <w:tcPr>
            <w:tcW w:w="709" w:type="dxa"/>
            <w:gridSpan w:val="2"/>
          </w:tcPr>
          <w:p w14:paraId="7F640A5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auto"/>
          </w:tcPr>
          <w:p w14:paraId="3BED381E" w14:textId="77777777" w:rsidR="00F607B2" w:rsidRPr="006F6A70" w:rsidRDefault="00F607B2" w:rsidP="000C32E3">
            <w:pPr>
              <w:jc w:val="both"/>
              <w:rPr>
                <w:rFonts w:ascii="Arial" w:hAnsi="Arial" w:cs="Arial"/>
              </w:rPr>
            </w:pPr>
          </w:p>
        </w:tc>
        <w:tc>
          <w:tcPr>
            <w:tcW w:w="789" w:type="dxa"/>
            <w:shd w:val="clear" w:color="auto" w:fill="auto"/>
          </w:tcPr>
          <w:p w14:paraId="168EBDA1" w14:textId="77777777" w:rsidR="00F607B2" w:rsidRPr="006F6A70" w:rsidRDefault="00F607B2" w:rsidP="000C32E3">
            <w:pPr>
              <w:jc w:val="both"/>
              <w:rPr>
                <w:rFonts w:ascii="Arial" w:hAnsi="Arial" w:cs="Arial"/>
              </w:rPr>
            </w:pPr>
          </w:p>
        </w:tc>
        <w:tc>
          <w:tcPr>
            <w:tcW w:w="709" w:type="dxa"/>
            <w:shd w:val="clear" w:color="auto" w:fill="auto"/>
          </w:tcPr>
          <w:p w14:paraId="7D0D7E16" w14:textId="77777777" w:rsidR="00F607B2" w:rsidRPr="006F6A70" w:rsidRDefault="00F607B2" w:rsidP="000C32E3">
            <w:pPr>
              <w:jc w:val="both"/>
              <w:rPr>
                <w:rFonts w:ascii="Arial" w:hAnsi="Arial" w:cs="Arial"/>
              </w:rPr>
            </w:pPr>
          </w:p>
        </w:tc>
        <w:tc>
          <w:tcPr>
            <w:tcW w:w="708" w:type="dxa"/>
            <w:shd w:val="clear" w:color="auto" w:fill="auto"/>
          </w:tcPr>
          <w:p w14:paraId="09AAFF77"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6F6FBC10" w14:textId="77777777" w:rsidTr="000C32E3">
        <w:tc>
          <w:tcPr>
            <w:tcW w:w="6629" w:type="dxa"/>
          </w:tcPr>
          <w:p w14:paraId="16223757" w14:textId="77777777" w:rsidR="00F607B2" w:rsidRPr="006F6A70" w:rsidRDefault="00F607B2" w:rsidP="000C32E3">
            <w:pPr>
              <w:jc w:val="both"/>
              <w:rPr>
                <w:rFonts w:ascii="Arial" w:hAnsi="Arial" w:cs="Arial"/>
              </w:rPr>
            </w:pPr>
            <w:r w:rsidRPr="006F6A70">
              <w:rPr>
                <w:rFonts w:ascii="Arial" w:hAnsi="Arial" w:cs="Arial"/>
              </w:rPr>
              <w:t>Exposure Prone Procedures</w:t>
            </w:r>
          </w:p>
        </w:tc>
        <w:tc>
          <w:tcPr>
            <w:tcW w:w="709" w:type="dxa"/>
            <w:gridSpan w:val="2"/>
          </w:tcPr>
          <w:p w14:paraId="39B1BDC7"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72CA5320" w14:textId="77777777" w:rsidR="00F607B2" w:rsidRPr="006F6A70" w:rsidRDefault="00F607B2" w:rsidP="000C32E3">
            <w:pPr>
              <w:jc w:val="both"/>
              <w:rPr>
                <w:rFonts w:ascii="Arial" w:hAnsi="Arial" w:cs="Arial"/>
              </w:rPr>
            </w:pPr>
          </w:p>
        </w:tc>
        <w:tc>
          <w:tcPr>
            <w:tcW w:w="789" w:type="dxa"/>
          </w:tcPr>
          <w:p w14:paraId="56E3E677" w14:textId="77777777" w:rsidR="00F607B2" w:rsidRPr="006F6A70" w:rsidRDefault="00F607B2" w:rsidP="000C32E3">
            <w:pPr>
              <w:jc w:val="both"/>
              <w:rPr>
                <w:rFonts w:ascii="Arial" w:hAnsi="Arial" w:cs="Arial"/>
              </w:rPr>
            </w:pPr>
          </w:p>
        </w:tc>
        <w:tc>
          <w:tcPr>
            <w:tcW w:w="709" w:type="dxa"/>
          </w:tcPr>
          <w:p w14:paraId="000D362E" w14:textId="77777777" w:rsidR="00F607B2" w:rsidRPr="006F6A70" w:rsidRDefault="00F607B2" w:rsidP="000C32E3">
            <w:pPr>
              <w:jc w:val="both"/>
              <w:rPr>
                <w:rFonts w:ascii="Arial" w:hAnsi="Arial" w:cs="Arial"/>
              </w:rPr>
            </w:pPr>
          </w:p>
        </w:tc>
        <w:tc>
          <w:tcPr>
            <w:tcW w:w="708" w:type="dxa"/>
          </w:tcPr>
          <w:p w14:paraId="15E4391D"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F607B2" w:rsidRPr="006F6A70" w14:paraId="32F2D90F" w14:textId="77777777" w:rsidTr="000C32E3">
        <w:tc>
          <w:tcPr>
            <w:tcW w:w="6629" w:type="dxa"/>
          </w:tcPr>
          <w:p w14:paraId="2C8EB7F4" w14:textId="77777777" w:rsidR="00F607B2" w:rsidRPr="006F6A70" w:rsidRDefault="00F607B2" w:rsidP="000C32E3">
            <w:pPr>
              <w:jc w:val="both"/>
              <w:rPr>
                <w:rFonts w:ascii="Arial" w:hAnsi="Arial" w:cs="Arial"/>
              </w:rPr>
            </w:pPr>
            <w:r w:rsidRPr="006F6A70">
              <w:rPr>
                <w:rFonts w:ascii="Arial" w:hAnsi="Arial" w:cs="Arial"/>
              </w:rPr>
              <w:t>Blood/body fluids</w:t>
            </w:r>
          </w:p>
        </w:tc>
        <w:tc>
          <w:tcPr>
            <w:tcW w:w="709" w:type="dxa"/>
            <w:gridSpan w:val="2"/>
          </w:tcPr>
          <w:p w14:paraId="7A33E2EE"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395B5C1" w14:textId="77777777" w:rsidR="00F607B2" w:rsidRPr="006F6A70" w:rsidRDefault="00F607B2" w:rsidP="000C32E3">
            <w:pPr>
              <w:jc w:val="both"/>
              <w:rPr>
                <w:rFonts w:ascii="Arial" w:hAnsi="Arial" w:cs="Arial"/>
              </w:rPr>
            </w:pPr>
          </w:p>
        </w:tc>
        <w:tc>
          <w:tcPr>
            <w:tcW w:w="789" w:type="dxa"/>
          </w:tcPr>
          <w:p w14:paraId="116A792B" w14:textId="77777777" w:rsidR="00F607B2" w:rsidRPr="006F6A70" w:rsidRDefault="00F607B2" w:rsidP="000C32E3">
            <w:pPr>
              <w:jc w:val="both"/>
              <w:rPr>
                <w:rFonts w:ascii="Arial" w:hAnsi="Arial" w:cs="Arial"/>
              </w:rPr>
            </w:pPr>
          </w:p>
        </w:tc>
        <w:tc>
          <w:tcPr>
            <w:tcW w:w="709" w:type="dxa"/>
          </w:tcPr>
          <w:p w14:paraId="3CB7281C" w14:textId="77777777" w:rsidR="00F607B2" w:rsidRPr="006F6A70" w:rsidRDefault="00F607B2" w:rsidP="000C32E3">
            <w:pPr>
              <w:jc w:val="both"/>
              <w:rPr>
                <w:rFonts w:ascii="Arial" w:hAnsi="Arial" w:cs="Arial"/>
              </w:rPr>
            </w:pPr>
          </w:p>
        </w:tc>
        <w:tc>
          <w:tcPr>
            <w:tcW w:w="708" w:type="dxa"/>
          </w:tcPr>
          <w:p w14:paraId="598A8A92" w14:textId="77777777" w:rsidR="00F607B2" w:rsidRPr="006F6A70" w:rsidRDefault="00F16CE1" w:rsidP="000C32E3">
            <w:pPr>
              <w:jc w:val="both"/>
              <w:rPr>
                <w:rFonts w:ascii="Arial" w:hAnsi="Arial" w:cs="Arial"/>
              </w:rPr>
            </w:pPr>
            <w:r w:rsidRPr="006F6A70">
              <w:rPr>
                <w:rFonts w:ascii="Arial" w:hAnsi="Arial" w:cs="Arial"/>
                <w:sz w:val="24"/>
              </w:rPr>
              <w:sym w:font="Wingdings" w:char="F0FC"/>
            </w:r>
          </w:p>
        </w:tc>
      </w:tr>
      <w:tr w:rsidR="00615705" w:rsidRPr="006F6A70" w14:paraId="5C6DFE1C" w14:textId="77777777" w:rsidTr="000C32E3">
        <w:tc>
          <w:tcPr>
            <w:tcW w:w="10314" w:type="dxa"/>
            <w:gridSpan w:val="7"/>
            <w:shd w:val="clear" w:color="auto" w:fill="auto"/>
          </w:tcPr>
          <w:p w14:paraId="297DDC02" w14:textId="77777777" w:rsidR="00615705" w:rsidRPr="006F6A70" w:rsidRDefault="00615705" w:rsidP="000C32E3">
            <w:pPr>
              <w:jc w:val="both"/>
              <w:rPr>
                <w:rFonts w:ascii="Arial" w:hAnsi="Arial" w:cs="Arial"/>
                <w:color w:val="002060"/>
              </w:rPr>
            </w:pPr>
          </w:p>
        </w:tc>
      </w:tr>
      <w:tr w:rsidR="00F607B2" w:rsidRPr="006F6A70" w14:paraId="50FF440A" w14:textId="77777777" w:rsidTr="000C32E3">
        <w:tc>
          <w:tcPr>
            <w:tcW w:w="6629" w:type="dxa"/>
            <w:shd w:val="clear" w:color="auto" w:fill="002060"/>
          </w:tcPr>
          <w:p w14:paraId="02BA59A8" w14:textId="77777777" w:rsidR="00F607B2" w:rsidRPr="006F6A70" w:rsidRDefault="00F607B2" w:rsidP="000C32E3">
            <w:pPr>
              <w:jc w:val="both"/>
              <w:rPr>
                <w:rFonts w:ascii="Arial" w:hAnsi="Arial" w:cs="Arial"/>
              </w:rPr>
            </w:pPr>
            <w:r w:rsidRPr="006F6A70">
              <w:rPr>
                <w:rFonts w:ascii="Arial" w:hAnsi="Arial" w:cs="Arial"/>
                <w:b/>
                <w:color w:val="FFFFFF" w:themeColor="background1"/>
              </w:rPr>
              <w:t>Hazard/Risks requiring Respiratory Health Surveillance</w:t>
            </w:r>
          </w:p>
        </w:tc>
        <w:tc>
          <w:tcPr>
            <w:tcW w:w="709" w:type="dxa"/>
            <w:gridSpan w:val="2"/>
            <w:shd w:val="clear" w:color="auto" w:fill="002060"/>
          </w:tcPr>
          <w:p w14:paraId="420E4192" w14:textId="77777777" w:rsidR="00F607B2" w:rsidRPr="006F6A70"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7F65915" w14:textId="77777777" w:rsidR="00F607B2" w:rsidRPr="006F6A70"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0C43959" w14:textId="77777777" w:rsidR="00F607B2" w:rsidRPr="006F6A70"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02D8C016" w14:textId="77777777" w:rsidR="00F607B2" w:rsidRPr="006F6A70"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504DBAAC" w14:textId="77777777" w:rsidR="00F607B2" w:rsidRPr="006F6A70" w:rsidRDefault="00F607B2" w:rsidP="000C32E3">
            <w:pPr>
              <w:jc w:val="both"/>
              <w:rPr>
                <w:rFonts w:ascii="Arial" w:hAnsi="Arial" w:cs="Arial"/>
                <w:color w:val="002060"/>
              </w:rPr>
            </w:pPr>
          </w:p>
        </w:tc>
      </w:tr>
      <w:tr w:rsidR="00615705" w:rsidRPr="006F6A70" w14:paraId="5DE321D2" w14:textId="77777777" w:rsidTr="000C32E3">
        <w:tc>
          <w:tcPr>
            <w:tcW w:w="10314" w:type="dxa"/>
            <w:gridSpan w:val="7"/>
            <w:vAlign w:val="bottom"/>
          </w:tcPr>
          <w:p w14:paraId="6BE22645" w14:textId="77777777" w:rsidR="00615705" w:rsidRPr="006F6A70" w:rsidRDefault="00615705" w:rsidP="000C32E3">
            <w:pPr>
              <w:jc w:val="both"/>
              <w:rPr>
                <w:rFonts w:ascii="Arial" w:hAnsi="Arial" w:cs="Arial"/>
                <w:color w:val="FFFFFF" w:themeColor="background1"/>
              </w:rPr>
            </w:pPr>
          </w:p>
        </w:tc>
      </w:tr>
      <w:tr w:rsidR="00F607B2" w:rsidRPr="006F6A70" w14:paraId="306308B1" w14:textId="77777777" w:rsidTr="000C32E3">
        <w:tc>
          <w:tcPr>
            <w:tcW w:w="6629" w:type="dxa"/>
            <w:vAlign w:val="bottom"/>
          </w:tcPr>
          <w:p w14:paraId="6D955FC2" w14:textId="77777777" w:rsidR="00F607B2" w:rsidRPr="006F6A70" w:rsidRDefault="00F607B2" w:rsidP="000C32E3">
            <w:pPr>
              <w:jc w:val="both"/>
              <w:rPr>
                <w:rFonts w:ascii="Arial" w:hAnsi="Arial" w:cs="Arial"/>
                <w:color w:val="000000"/>
              </w:rPr>
            </w:pPr>
            <w:r w:rsidRPr="006F6A70">
              <w:rPr>
                <w:rFonts w:ascii="Arial" w:hAnsi="Arial" w:cs="Arial"/>
                <w:color w:val="000000"/>
              </w:rPr>
              <w:t>Solvents (e.g. toluene, xylene, white spirit, acetone, formaldehyde and ethyl acetate)</w:t>
            </w:r>
          </w:p>
        </w:tc>
        <w:tc>
          <w:tcPr>
            <w:tcW w:w="709" w:type="dxa"/>
            <w:gridSpan w:val="2"/>
          </w:tcPr>
          <w:p w14:paraId="168799F4" w14:textId="13174A53" w:rsidR="00F607B2" w:rsidRPr="006F6A70" w:rsidRDefault="000E0967"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6B29DE82"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404A1C42"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62AF3B4"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68D43786" w14:textId="77777777" w:rsidR="00F607B2" w:rsidRPr="006F6A70" w:rsidRDefault="00F607B2" w:rsidP="000C32E3">
            <w:pPr>
              <w:jc w:val="both"/>
              <w:rPr>
                <w:rFonts w:ascii="Arial" w:hAnsi="Arial" w:cs="Arial"/>
                <w:color w:val="FFFFFF" w:themeColor="background1"/>
              </w:rPr>
            </w:pPr>
          </w:p>
        </w:tc>
      </w:tr>
      <w:tr w:rsidR="00F607B2" w:rsidRPr="006F6A70" w14:paraId="61166066" w14:textId="77777777" w:rsidTr="000C32E3">
        <w:tc>
          <w:tcPr>
            <w:tcW w:w="6629" w:type="dxa"/>
            <w:vAlign w:val="bottom"/>
          </w:tcPr>
          <w:p w14:paraId="62512F30" w14:textId="77777777" w:rsidR="00F607B2" w:rsidRPr="006F6A70" w:rsidRDefault="00F607B2" w:rsidP="000C32E3">
            <w:pPr>
              <w:jc w:val="both"/>
              <w:rPr>
                <w:rFonts w:ascii="Arial" w:hAnsi="Arial" w:cs="Arial"/>
                <w:color w:val="000000"/>
              </w:rPr>
            </w:pPr>
            <w:r w:rsidRPr="006F6A70">
              <w:rPr>
                <w:rFonts w:ascii="Arial" w:hAnsi="Arial" w:cs="Arial"/>
                <w:color w:val="000000"/>
              </w:rPr>
              <w:t xml:space="preserve">Respiratory </w:t>
            </w:r>
            <w:proofErr w:type="spellStart"/>
            <w:r w:rsidRPr="006F6A70">
              <w:rPr>
                <w:rFonts w:ascii="Arial" w:hAnsi="Arial" w:cs="Arial"/>
                <w:color w:val="000000"/>
              </w:rPr>
              <w:t>sensitisers</w:t>
            </w:r>
            <w:proofErr w:type="spellEnd"/>
            <w:r w:rsidRPr="006F6A70">
              <w:rPr>
                <w:rFonts w:ascii="Arial" w:hAnsi="Arial" w:cs="Arial"/>
                <w:color w:val="000000"/>
              </w:rPr>
              <w:t xml:space="preserve"> (</w:t>
            </w:r>
            <w:proofErr w:type="spellStart"/>
            <w:r w:rsidRPr="006F6A70">
              <w:rPr>
                <w:rFonts w:ascii="Arial" w:hAnsi="Arial" w:cs="Arial"/>
                <w:color w:val="000000"/>
              </w:rPr>
              <w:t>e.g</w:t>
            </w:r>
            <w:proofErr w:type="spellEnd"/>
            <w:r w:rsidRPr="006F6A70">
              <w:rPr>
                <w:rFonts w:ascii="Arial" w:hAnsi="Arial" w:cs="Arial"/>
                <w:color w:val="000000"/>
              </w:rPr>
              <w:t xml:space="preserve"> isocyanates)</w:t>
            </w:r>
          </w:p>
        </w:tc>
        <w:tc>
          <w:tcPr>
            <w:tcW w:w="709" w:type="dxa"/>
            <w:gridSpan w:val="2"/>
          </w:tcPr>
          <w:p w14:paraId="5F8C29D0"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1F2D078D"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c>
          <w:tcPr>
            <w:tcW w:w="789" w:type="dxa"/>
            <w:shd w:val="clear" w:color="auto" w:fill="FFFFFF" w:themeFill="background1"/>
          </w:tcPr>
          <w:p w14:paraId="1D8770C9"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6FFE8A36"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1309267E" w14:textId="77777777" w:rsidR="00F607B2" w:rsidRPr="006F6A70" w:rsidRDefault="00F607B2" w:rsidP="000C32E3">
            <w:pPr>
              <w:jc w:val="both"/>
              <w:rPr>
                <w:rFonts w:ascii="Arial" w:hAnsi="Arial" w:cs="Arial"/>
                <w:color w:val="FFFFFF" w:themeColor="background1"/>
              </w:rPr>
            </w:pPr>
          </w:p>
        </w:tc>
      </w:tr>
      <w:tr w:rsidR="00F607B2" w:rsidRPr="006F6A70" w14:paraId="0453135C" w14:textId="77777777" w:rsidTr="000C32E3">
        <w:tc>
          <w:tcPr>
            <w:tcW w:w="6629" w:type="dxa"/>
          </w:tcPr>
          <w:p w14:paraId="327D24D6" w14:textId="77777777" w:rsidR="00F607B2" w:rsidRPr="006F6A70" w:rsidRDefault="00F607B2" w:rsidP="000C32E3">
            <w:pPr>
              <w:jc w:val="both"/>
              <w:rPr>
                <w:rFonts w:ascii="Arial" w:hAnsi="Arial" w:cs="Arial"/>
              </w:rPr>
            </w:pPr>
            <w:r w:rsidRPr="006F6A70">
              <w:rPr>
                <w:rFonts w:ascii="Arial" w:hAnsi="Arial" w:cs="Arial"/>
              </w:rPr>
              <w:t xml:space="preserve">Chlorine based cleaning solutions </w:t>
            </w:r>
          </w:p>
          <w:p w14:paraId="05FB0248" w14:textId="77777777" w:rsidR="00F607B2" w:rsidRPr="006F6A70" w:rsidRDefault="00F607B2" w:rsidP="000C32E3">
            <w:pPr>
              <w:jc w:val="both"/>
              <w:rPr>
                <w:rFonts w:ascii="Arial" w:hAnsi="Arial" w:cs="Arial"/>
              </w:rPr>
            </w:pPr>
            <w:r w:rsidRPr="006F6A70">
              <w:rPr>
                <w:rFonts w:ascii="Arial" w:hAnsi="Arial" w:cs="Arial"/>
              </w:rPr>
              <w:t xml:space="preserve">(e.g. </w:t>
            </w:r>
            <w:proofErr w:type="spellStart"/>
            <w:r w:rsidRPr="006F6A70">
              <w:rPr>
                <w:rFonts w:ascii="Arial" w:hAnsi="Arial" w:cs="Arial"/>
              </w:rPr>
              <w:t>Chlorclean</w:t>
            </w:r>
            <w:proofErr w:type="spellEnd"/>
            <w:r w:rsidRPr="006F6A70">
              <w:rPr>
                <w:rFonts w:ascii="Arial" w:hAnsi="Arial" w:cs="Arial"/>
              </w:rPr>
              <w:t xml:space="preserve">, </w:t>
            </w:r>
            <w:proofErr w:type="spellStart"/>
            <w:r w:rsidRPr="006F6A70">
              <w:rPr>
                <w:rFonts w:ascii="Arial" w:hAnsi="Arial" w:cs="Arial"/>
              </w:rPr>
              <w:t>Actichlor</w:t>
            </w:r>
            <w:proofErr w:type="spellEnd"/>
            <w:r w:rsidRPr="006F6A70">
              <w:rPr>
                <w:rFonts w:ascii="Arial" w:hAnsi="Arial" w:cs="Arial"/>
              </w:rPr>
              <w:t xml:space="preserve">, </w:t>
            </w:r>
            <w:proofErr w:type="spellStart"/>
            <w:r w:rsidRPr="006F6A70">
              <w:rPr>
                <w:rFonts w:ascii="Arial" w:hAnsi="Arial" w:cs="Arial"/>
              </w:rPr>
              <w:t>Tristel</w:t>
            </w:r>
            <w:proofErr w:type="spellEnd"/>
            <w:r w:rsidRPr="006F6A70">
              <w:rPr>
                <w:rFonts w:ascii="Arial" w:hAnsi="Arial" w:cs="Arial"/>
              </w:rPr>
              <w:t>)</w:t>
            </w:r>
          </w:p>
        </w:tc>
        <w:tc>
          <w:tcPr>
            <w:tcW w:w="709" w:type="dxa"/>
            <w:gridSpan w:val="2"/>
          </w:tcPr>
          <w:p w14:paraId="09934426"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shd w:val="clear" w:color="auto" w:fill="FFFFFF" w:themeFill="background1"/>
          </w:tcPr>
          <w:p w14:paraId="71AA1DEC"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264AE8D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22D233A1"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5136693" w14:textId="77777777" w:rsidR="00F607B2" w:rsidRPr="006F6A70" w:rsidRDefault="000E0967" w:rsidP="000C32E3">
            <w:pPr>
              <w:jc w:val="both"/>
              <w:rPr>
                <w:rFonts w:ascii="Arial" w:hAnsi="Arial" w:cs="Arial"/>
                <w:color w:val="FFFFFF" w:themeColor="background1"/>
              </w:rPr>
            </w:pPr>
            <w:r w:rsidRPr="006F6A70">
              <w:rPr>
                <w:rFonts w:ascii="Arial" w:hAnsi="Arial" w:cs="Arial"/>
                <w:sz w:val="24"/>
              </w:rPr>
              <w:sym w:font="Wingdings" w:char="F0FC"/>
            </w:r>
          </w:p>
        </w:tc>
      </w:tr>
      <w:tr w:rsidR="00F607B2" w:rsidRPr="006F6A70" w14:paraId="0AF4DCBA" w14:textId="77777777" w:rsidTr="000C32E3">
        <w:tc>
          <w:tcPr>
            <w:tcW w:w="6629" w:type="dxa"/>
          </w:tcPr>
          <w:p w14:paraId="021A70F0" w14:textId="77777777" w:rsidR="00F607B2" w:rsidRPr="006F6A70" w:rsidRDefault="00F607B2" w:rsidP="000C32E3">
            <w:pPr>
              <w:jc w:val="both"/>
              <w:rPr>
                <w:rFonts w:ascii="Arial" w:hAnsi="Arial" w:cs="Arial"/>
              </w:rPr>
            </w:pPr>
            <w:r w:rsidRPr="006F6A70">
              <w:rPr>
                <w:rFonts w:ascii="Arial" w:hAnsi="Arial" w:cs="Arial"/>
              </w:rPr>
              <w:t>Animals</w:t>
            </w:r>
          </w:p>
        </w:tc>
        <w:tc>
          <w:tcPr>
            <w:tcW w:w="709" w:type="dxa"/>
            <w:gridSpan w:val="2"/>
          </w:tcPr>
          <w:p w14:paraId="4B6B69B9"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shd w:val="clear" w:color="auto" w:fill="FFFFFF" w:themeFill="background1"/>
          </w:tcPr>
          <w:p w14:paraId="72C3C36F" w14:textId="77777777" w:rsidR="00F607B2" w:rsidRPr="006F6A70" w:rsidRDefault="00F607B2" w:rsidP="000C32E3">
            <w:pPr>
              <w:jc w:val="both"/>
              <w:rPr>
                <w:rFonts w:ascii="Arial" w:hAnsi="Arial" w:cs="Arial"/>
                <w:color w:val="FFFFFF" w:themeColor="background1"/>
              </w:rPr>
            </w:pPr>
          </w:p>
        </w:tc>
        <w:tc>
          <w:tcPr>
            <w:tcW w:w="789" w:type="dxa"/>
            <w:shd w:val="clear" w:color="auto" w:fill="FFFFFF" w:themeFill="background1"/>
          </w:tcPr>
          <w:p w14:paraId="5B2D7960" w14:textId="77777777" w:rsidR="00F607B2" w:rsidRPr="006F6A70" w:rsidRDefault="00F607B2" w:rsidP="000C32E3">
            <w:pPr>
              <w:jc w:val="both"/>
              <w:rPr>
                <w:rFonts w:ascii="Arial" w:hAnsi="Arial" w:cs="Arial"/>
                <w:color w:val="FFFFFF" w:themeColor="background1"/>
              </w:rPr>
            </w:pPr>
          </w:p>
        </w:tc>
        <w:tc>
          <w:tcPr>
            <w:tcW w:w="709" w:type="dxa"/>
            <w:shd w:val="clear" w:color="auto" w:fill="FFFFFF" w:themeFill="background1"/>
          </w:tcPr>
          <w:p w14:paraId="7A96420C" w14:textId="77777777" w:rsidR="00F607B2" w:rsidRPr="006F6A70" w:rsidRDefault="00F607B2" w:rsidP="000C32E3">
            <w:pPr>
              <w:jc w:val="both"/>
              <w:rPr>
                <w:rFonts w:ascii="Arial" w:hAnsi="Arial" w:cs="Arial"/>
                <w:color w:val="FFFFFF" w:themeColor="background1"/>
              </w:rPr>
            </w:pPr>
          </w:p>
        </w:tc>
        <w:tc>
          <w:tcPr>
            <w:tcW w:w="708" w:type="dxa"/>
            <w:shd w:val="clear" w:color="auto" w:fill="FFFFFF" w:themeFill="background1"/>
          </w:tcPr>
          <w:p w14:paraId="7170AEF5" w14:textId="77777777" w:rsidR="00F607B2" w:rsidRPr="006F6A70" w:rsidRDefault="00F607B2" w:rsidP="000C32E3">
            <w:pPr>
              <w:jc w:val="both"/>
              <w:rPr>
                <w:rFonts w:ascii="Arial" w:hAnsi="Arial" w:cs="Arial"/>
                <w:color w:val="FFFFFF" w:themeColor="background1"/>
              </w:rPr>
            </w:pPr>
          </w:p>
        </w:tc>
      </w:tr>
      <w:tr w:rsidR="00F607B2" w:rsidRPr="006F6A70" w14:paraId="205037E4" w14:textId="77777777" w:rsidTr="000C32E3">
        <w:tc>
          <w:tcPr>
            <w:tcW w:w="6629" w:type="dxa"/>
            <w:tcBorders>
              <w:bottom w:val="single" w:sz="4" w:space="0" w:color="auto"/>
            </w:tcBorders>
          </w:tcPr>
          <w:p w14:paraId="6EC47873" w14:textId="77777777" w:rsidR="00F607B2" w:rsidRPr="006F6A70" w:rsidRDefault="00F607B2" w:rsidP="000C32E3">
            <w:pPr>
              <w:jc w:val="both"/>
              <w:rPr>
                <w:rFonts w:ascii="Arial" w:hAnsi="Arial" w:cs="Arial"/>
              </w:rPr>
            </w:pPr>
            <w:r w:rsidRPr="006F6A70">
              <w:rPr>
                <w:rFonts w:ascii="Arial" w:hAnsi="Arial" w:cs="Arial"/>
              </w:rPr>
              <w:t>Cytotoxic drugs</w:t>
            </w:r>
          </w:p>
        </w:tc>
        <w:tc>
          <w:tcPr>
            <w:tcW w:w="709" w:type="dxa"/>
            <w:gridSpan w:val="2"/>
            <w:tcBorders>
              <w:bottom w:val="single" w:sz="4" w:space="0" w:color="auto"/>
            </w:tcBorders>
          </w:tcPr>
          <w:p w14:paraId="024DCC6A" w14:textId="77777777" w:rsidR="00F607B2" w:rsidRPr="006F6A70" w:rsidRDefault="000E0967" w:rsidP="000C32E3">
            <w:pPr>
              <w:jc w:val="both"/>
              <w:rPr>
                <w:rFonts w:ascii="Arial" w:hAnsi="Arial" w:cs="Arial"/>
              </w:rPr>
            </w:pPr>
            <w:r w:rsidRPr="006F6A70">
              <w:rPr>
                <w:rFonts w:ascii="Arial" w:hAnsi="Arial" w:cs="Arial"/>
              </w:rPr>
              <w:t>Y</w:t>
            </w:r>
          </w:p>
        </w:tc>
        <w:tc>
          <w:tcPr>
            <w:tcW w:w="770" w:type="dxa"/>
            <w:tcBorders>
              <w:bottom w:val="single" w:sz="4" w:space="0" w:color="auto"/>
            </w:tcBorders>
            <w:shd w:val="clear" w:color="auto" w:fill="FFFFFF" w:themeFill="background1"/>
          </w:tcPr>
          <w:p w14:paraId="7DA7C310" w14:textId="77777777" w:rsidR="00F607B2" w:rsidRPr="006F6A70"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7F344BD" w14:textId="77777777" w:rsidR="00F607B2" w:rsidRPr="006F6A70"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AA0BDE2" w14:textId="77777777" w:rsidR="00F607B2" w:rsidRPr="006F6A70"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3A15BEC" w14:textId="4A732759" w:rsidR="00F607B2" w:rsidRPr="006F6A70" w:rsidRDefault="00F607B2" w:rsidP="000C32E3">
            <w:pPr>
              <w:jc w:val="both"/>
              <w:rPr>
                <w:rFonts w:ascii="Arial" w:hAnsi="Arial" w:cs="Arial"/>
                <w:color w:val="FFFFFF" w:themeColor="background1"/>
              </w:rPr>
            </w:pPr>
          </w:p>
        </w:tc>
      </w:tr>
      <w:tr w:rsidR="00615705" w:rsidRPr="006F6A70" w14:paraId="1F7D3E54" w14:textId="77777777" w:rsidTr="000C32E3">
        <w:tc>
          <w:tcPr>
            <w:tcW w:w="7338" w:type="dxa"/>
            <w:gridSpan w:val="3"/>
            <w:shd w:val="clear" w:color="auto" w:fill="auto"/>
          </w:tcPr>
          <w:p w14:paraId="407CE06C" w14:textId="77777777" w:rsidR="00615705" w:rsidRPr="006F6A70" w:rsidRDefault="00615705" w:rsidP="000C32E3">
            <w:pPr>
              <w:jc w:val="both"/>
              <w:rPr>
                <w:rFonts w:ascii="Arial" w:hAnsi="Arial" w:cs="Arial"/>
                <w:b/>
                <w:color w:val="FFFFFF" w:themeColor="background1"/>
              </w:rPr>
            </w:pPr>
          </w:p>
        </w:tc>
        <w:tc>
          <w:tcPr>
            <w:tcW w:w="770" w:type="dxa"/>
            <w:shd w:val="clear" w:color="auto" w:fill="auto"/>
          </w:tcPr>
          <w:p w14:paraId="11BA6ABA" w14:textId="77777777" w:rsidR="00615705" w:rsidRPr="006F6A70" w:rsidRDefault="00615705" w:rsidP="000C32E3">
            <w:pPr>
              <w:jc w:val="both"/>
              <w:rPr>
                <w:rFonts w:ascii="Arial" w:hAnsi="Arial" w:cs="Arial"/>
                <w:b/>
                <w:color w:val="FFFFFF" w:themeColor="background1"/>
              </w:rPr>
            </w:pPr>
          </w:p>
        </w:tc>
        <w:tc>
          <w:tcPr>
            <w:tcW w:w="789" w:type="dxa"/>
            <w:shd w:val="clear" w:color="auto" w:fill="auto"/>
          </w:tcPr>
          <w:p w14:paraId="379D0CBB" w14:textId="77777777" w:rsidR="00615705" w:rsidRPr="006F6A70" w:rsidRDefault="00615705" w:rsidP="000C32E3">
            <w:pPr>
              <w:jc w:val="both"/>
              <w:rPr>
                <w:rFonts w:ascii="Arial" w:hAnsi="Arial" w:cs="Arial"/>
                <w:b/>
                <w:color w:val="FFFFFF" w:themeColor="background1"/>
              </w:rPr>
            </w:pPr>
          </w:p>
        </w:tc>
        <w:tc>
          <w:tcPr>
            <w:tcW w:w="709" w:type="dxa"/>
            <w:shd w:val="clear" w:color="auto" w:fill="auto"/>
          </w:tcPr>
          <w:p w14:paraId="1EFE2D64" w14:textId="77777777" w:rsidR="00615705" w:rsidRPr="006F6A70" w:rsidRDefault="00615705" w:rsidP="000C32E3">
            <w:pPr>
              <w:jc w:val="both"/>
              <w:rPr>
                <w:rFonts w:ascii="Arial" w:hAnsi="Arial" w:cs="Arial"/>
                <w:b/>
                <w:color w:val="FFFFFF" w:themeColor="background1"/>
              </w:rPr>
            </w:pPr>
          </w:p>
        </w:tc>
        <w:tc>
          <w:tcPr>
            <w:tcW w:w="708" w:type="dxa"/>
            <w:shd w:val="clear" w:color="auto" w:fill="auto"/>
          </w:tcPr>
          <w:p w14:paraId="1820056F" w14:textId="77777777" w:rsidR="00615705" w:rsidRPr="006F6A70" w:rsidRDefault="00615705" w:rsidP="000C32E3">
            <w:pPr>
              <w:jc w:val="both"/>
              <w:rPr>
                <w:rFonts w:ascii="Arial" w:hAnsi="Arial" w:cs="Arial"/>
                <w:b/>
                <w:color w:val="FFFFFF" w:themeColor="background1"/>
              </w:rPr>
            </w:pPr>
          </w:p>
        </w:tc>
      </w:tr>
      <w:tr w:rsidR="00F607B2" w:rsidRPr="006F6A70" w14:paraId="6A8712C3" w14:textId="77777777" w:rsidTr="000C32E3">
        <w:tc>
          <w:tcPr>
            <w:tcW w:w="7338" w:type="dxa"/>
            <w:gridSpan w:val="3"/>
            <w:shd w:val="clear" w:color="auto" w:fill="002060"/>
          </w:tcPr>
          <w:p w14:paraId="22CCEF8A" w14:textId="77777777" w:rsidR="00F607B2" w:rsidRPr="006F6A70" w:rsidRDefault="00F607B2" w:rsidP="000C32E3">
            <w:pPr>
              <w:jc w:val="both"/>
              <w:rPr>
                <w:rFonts w:ascii="Arial" w:hAnsi="Arial" w:cs="Arial"/>
                <w:color w:val="002060"/>
              </w:rPr>
            </w:pPr>
            <w:r w:rsidRPr="006F6A70">
              <w:rPr>
                <w:rFonts w:ascii="Arial" w:hAnsi="Arial" w:cs="Arial"/>
                <w:b/>
                <w:color w:val="FFFFFF" w:themeColor="background1"/>
              </w:rPr>
              <w:t>Risks requiring Other Health Surveillance</w:t>
            </w:r>
          </w:p>
        </w:tc>
        <w:tc>
          <w:tcPr>
            <w:tcW w:w="770" w:type="dxa"/>
            <w:shd w:val="clear" w:color="auto" w:fill="002060"/>
          </w:tcPr>
          <w:p w14:paraId="2B0E3E80"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5C808545"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4985A0ED"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7B7D6A" w14:textId="77777777" w:rsidR="00F607B2" w:rsidRPr="006F6A70" w:rsidRDefault="00F607B2" w:rsidP="000C32E3">
            <w:pPr>
              <w:jc w:val="both"/>
              <w:rPr>
                <w:rFonts w:ascii="Arial" w:hAnsi="Arial" w:cs="Arial"/>
                <w:b/>
                <w:color w:val="FFFFFF" w:themeColor="background1"/>
              </w:rPr>
            </w:pPr>
          </w:p>
        </w:tc>
      </w:tr>
      <w:tr w:rsidR="00F607B2" w:rsidRPr="006F6A70" w14:paraId="01DD2FC8" w14:textId="77777777" w:rsidTr="000C32E3">
        <w:tc>
          <w:tcPr>
            <w:tcW w:w="6629" w:type="dxa"/>
          </w:tcPr>
          <w:p w14:paraId="5AE7B913" w14:textId="77777777" w:rsidR="00F607B2" w:rsidRPr="006F6A70" w:rsidRDefault="00F607B2" w:rsidP="000C32E3">
            <w:pPr>
              <w:jc w:val="both"/>
              <w:rPr>
                <w:rFonts w:ascii="Arial" w:hAnsi="Arial" w:cs="Arial"/>
              </w:rPr>
            </w:pPr>
            <w:r w:rsidRPr="006F6A70">
              <w:rPr>
                <w:rFonts w:ascii="Arial" w:hAnsi="Arial" w:cs="Arial"/>
              </w:rPr>
              <w:t>Radiation (&gt;6mSv)</w:t>
            </w:r>
          </w:p>
        </w:tc>
        <w:tc>
          <w:tcPr>
            <w:tcW w:w="709" w:type="dxa"/>
            <w:gridSpan w:val="2"/>
          </w:tcPr>
          <w:p w14:paraId="06B3FFDF"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426BCC0D" w14:textId="77777777" w:rsidR="00F607B2" w:rsidRPr="006F6A70" w:rsidRDefault="00F607B2" w:rsidP="000C32E3">
            <w:pPr>
              <w:jc w:val="both"/>
              <w:rPr>
                <w:rFonts w:ascii="Arial" w:hAnsi="Arial" w:cs="Arial"/>
              </w:rPr>
            </w:pPr>
          </w:p>
        </w:tc>
        <w:tc>
          <w:tcPr>
            <w:tcW w:w="789" w:type="dxa"/>
          </w:tcPr>
          <w:p w14:paraId="3C7FF7D9" w14:textId="77777777" w:rsidR="00F607B2" w:rsidRPr="006F6A70" w:rsidRDefault="00F607B2" w:rsidP="000C32E3">
            <w:pPr>
              <w:jc w:val="both"/>
              <w:rPr>
                <w:rFonts w:ascii="Arial" w:hAnsi="Arial" w:cs="Arial"/>
              </w:rPr>
            </w:pPr>
          </w:p>
        </w:tc>
        <w:tc>
          <w:tcPr>
            <w:tcW w:w="709" w:type="dxa"/>
          </w:tcPr>
          <w:p w14:paraId="1454139B" w14:textId="77777777" w:rsidR="00F607B2" w:rsidRPr="006F6A70" w:rsidRDefault="00F607B2" w:rsidP="000C32E3">
            <w:pPr>
              <w:jc w:val="both"/>
              <w:rPr>
                <w:rFonts w:ascii="Arial" w:hAnsi="Arial" w:cs="Arial"/>
              </w:rPr>
            </w:pPr>
          </w:p>
        </w:tc>
        <w:tc>
          <w:tcPr>
            <w:tcW w:w="708" w:type="dxa"/>
          </w:tcPr>
          <w:p w14:paraId="7880D7A1" w14:textId="77777777" w:rsidR="00F607B2" w:rsidRPr="006F6A70" w:rsidRDefault="00F607B2" w:rsidP="000C32E3">
            <w:pPr>
              <w:jc w:val="both"/>
              <w:rPr>
                <w:rFonts w:ascii="Arial" w:hAnsi="Arial" w:cs="Arial"/>
              </w:rPr>
            </w:pPr>
          </w:p>
        </w:tc>
      </w:tr>
      <w:tr w:rsidR="00F607B2" w:rsidRPr="006F6A70" w14:paraId="4C2D512D" w14:textId="77777777" w:rsidTr="000C32E3">
        <w:tc>
          <w:tcPr>
            <w:tcW w:w="6629" w:type="dxa"/>
            <w:vAlign w:val="bottom"/>
          </w:tcPr>
          <w:p w14:paraId="1D7EBB8A" w14:textId="77777777" w:rsidR="00F607B2" w:rsidRPr="006F6A70" w:rsidRDefault="00F607B2" w:rsidP="000C32E3">
            <w:pPr>
              <w:jc w:val="both"/>
              <w:rPr>
                <w:rFonts w:ascii="Arial" w:hAnsi="Arial" w:cs="Arial"/>
                <w:color w:val="000000"/>
              </w:rPr>
            </w:pPr>
            <w:r w:rsidRPr="006F6A70">
              <w:rPr>
                <w:rFonts w:ascii="Arial" w:hAnsi="Arial" w:cs="Arial"/>
                <w:color w:val="000000"/>
              </w:rPr>
              <w:t>Laser (Class 3R, 3B, 4)</w:t>
            </w:r>
          </w:p>
        </w:tc>
        <w:tc>
          <w:tcPr>
            <w:tcW w:w="709" w:type="dxa"/>
            <w:gridSpan w:val="2"/>
          </w:tcPr>
          <w:p w14:paraId="21ED533C"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89EF4D2" w14:textId="77777777" w:rsidR="00F607B2" w:rsidRPr="006F6A70" w:rsidRDefault="00F607B2" w:rsidP="000C32E3">
            <w:pPr>
              <w:jc w:val="both"/>
              <w:rPr>
                <w:rFonts w:ascii="Arial" w:hAnsi="Arial" w:cs="Arial"/>
              </w:rPr>
            </w:pPr>
          </w:p>
        </w:tc>
        <w:tc>
          <w:tcPr>
            <w:tcW w:w="789" w:type="dxa"/>
          </w:tcPr>
          <w:p w14:paraId="7522F5D3" w14:textId="77777777" w:rsidR="00F607B2" w:rsidRPr="006F6A70" w:rsidRDefault="00F607B2" w:rsidP="000C32E3">
            <w:pPr>
              <w:jc w:val="both"/>
              <w:rPr>
                <w:rFonts w:ascii="Arial" w:hAnsi="Arial" w:cs="Arial"/>
              </w:rPr>
            </w:pPr>
          </w:p>
        </w:tc>
        <w:tc>
          <w:tcPr>
            <w:tcW w:w="709" w:type="dxa"/>
          </w:tcPr>
          <w:p w14:paraId="593DA22D" w14:textId="77777777" w:rsidR="00F607B2" w:rsidRPr="006F6A70" w:rsidRDefault="00F607B2" w:rsidP="000C32E3">
            <w:pPr>
              <w:jc w:val="both"/>
              <w:rPr>
                <w:rFonts w:ascii="Arial" w:hAnsi="Arial" w:cs="Arial"/>
              </w:rPr>
            </w:pPr>
          </w:p>
        </w:tc>
        <w:tc>
          <w:tcPr>
            <w:tcW w:w="708" w:type="dxa"/>
          </w:tcPr>
          <w:p w14:paraId="2C83825F"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r>
      <w:tr w:rsidR="00F607B2" w:rsidRPr="006F6A70" w14:paraId="693EDB1F" w14:textId="77777777" w:rsidTr="000C32E3">
        <w:tc>
          <w:tcPr>
            <w:tcW w:w="6629" w:type="dxa"/>
            <w:vAlign w:val="bottom"/>
          </w:tcPr>
          <w:p w14:paraId="018FFCF3" w14:textId="77777777" w:rsidR="00F607B2" w:rsidRPr="006F6A70" w:rsidRDefault="00F607B2" w:rsidP="000C32E3">
            <w:pPr>
              <w:jc w:val="both"/>
              <w:rPr>
                <w:rFonts w:ascii="Arial" w:hAnsi="Arial" w:cs="Arial"/>
                <w:color w:val="000000"/>
              </w:rPr>
            </w:pPr>
            <w:r w:rsidRPr="006F6A70">
              <w:rPr>
                <w:rFonts w:ascii="Arial" w:hAnsi="Arial" w:cs="Arial"/>
                <w:color w:val="000000"/>
              </w:rPr>
              <w:t>Dusty environment (&gt;4mg/m3)</w:t>
            </w:r>
          </w:p>
        </w:tc>
        <w:tc>
          <w:tcPr>
            <w:tcW w:w="709" w:type="dxa"/>
            <w:gridSpan w:val="2"/>
          </w:tcPr>
          <w:p w14:paraId="0BE7A25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04B8F97" w14:textId="77777777" w:rsidR="00F607B2" w:rsidRPr="006F6A70" w:rsidRDefault="00F607B2" w:rsidP="000C32E3">
            <w:pPr>
              <w:jc w:val="both"/>
              <w:rPr>
                <w:rFonts w:ascii="Arial" w:hAnsi="Arial" w:cs="Arial"/>
              </w:rPr>
            </w:pPr>
          </w:p>
        </w:tc>
        <w:tc>
          <w:tcPr>
            <w:tcW w:w="789" w:type="dxa"/>
          </w:tcPr>
          <w:p w14:paraId="7DD06ABB" w14:textId="77777777" w:rsidR="00F607B2" w:rsidRPr="006F6A70" w:rsidRDefault="00F607B2" w:rsidP="000C32E3">
            <w:pPr>
              <w:jc w:val="both"/>
              <w:rPr>
                <w:rFonts w:ascii="Arial" w:hAnsi="Arial" w:cs="Arial"/>
              </w:rPr>
            </w:pPr>
          </w:p>
        </w:tc>
        <w:tc>
          <w:tcPr>
            <w:tcW w:w="709" w:type="dxa"/>
          </w:tcPr>
          <w:p w14:paraId="3F9B8C68" w14:textId="77777777" w:rsidR="00F607B2" w:rsidRPr="006F6A70" w:rsidRDefault="00F607B2" w:rsidP="000C32E3">
            <w:pPr>
              <w:jc w:val="both"/>
              <w:rPr>
                <w:rFonts w:ascii="Arial" w:hAnsi="Arial" w:cs="Arial"/>
              </w:rPr>
            </w:pPr>
          </w:p>
        </w:tc>
        <w:tc>
          <w:tcPr>
            <w:tcW w:w="708" w:type="dxa"/>
          </w:tcPr>
          <w:p w14:paraId="4D665104" w14:textId="77777777" w:rsidR="00F607B2" w:rsidRPr="006F6A70" w:rsidRDefault="00F607B2" w:rsidP="000C32E3">
            <w:pPr>
              <w:jc w:val="both"/>
              <w:rPr>
                <w:rFonts w:ascii="Arial" w:hAnsi="Arial" w:cs="Arial"/>
              </w:rPr>
            </w:pPr>
          </w:p>
        </w:tc>
      </w:tr>
      <w:tr w:rsidR="00F607B2" w:rsidRPr="006F6A70" w14:paraId="5754E55D" w14:textId="77777777" w:rsidTr="000C32E3">
        <w:tc>
          <w:tcPr>
            <w:tcW w:w="6629" w:type="dxa"/>
          </w:tcPr>
          <w:p w14:paraId="2B6917D8" w14:textId="77777777" w:rsidR="00F607B2" w:rsidRPr="006F6A70" w:rsidRDefault="00F607B2" w:rsidP="000C32E3">
            <w:pPr>
              <w:jc w:val="both"/>
              <w:rPr>
                <w:rFonts w:ascii="Arial" w:hAnsi="Arial" w:cs="Arial"/>
              </w:rPr>
            </w:pPr>
            <w:r w:rsidRPr="006F6A70">
              <w:rPr>
                <w:rFonts w:ascii="Arial" w:hAnsi="Arial" w:cs="Arial"/>
              </w:rPr>
              <w:t>Noise (over 80dBA)</w:t>
            </w:r>
          </w:p>
        </w:tc>
        <w:tc>
          <w:tcPr>
            <w:tcW w:w="709" w:type="dxa"/>
            <w:gridSpan w:val="2"/>
          </w:tcPr>
          <w:p w14:paraId="79C47C4D"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01E19714" w14:textId="77777777" w:rsidR="00F607B2" w:rsidRPr="006F6A70" w:rsidRDefault="00F607B2" w:rsidP="000C32E3">
            <w:pPr>
              <w:jc w:val="both"/>
              <w:rPr>
                <w:rFonts w:ascii="Arial" w:hAnsi="Arial" w:cs="Arial"/>
              </w:rPr>
            </w:pPr>
          </w:p>
        </w:tc>
        <w:tc>
          <w:tcPr>
            <w:tcW w:w="789" w:type="dxa"/>
          </w:tcPr>
          <w:p w14:paraId="466D8C8B" w14:textId="77777777" w:rsidR="00F607B2" w:rsidRPr="006F6A70" w:rsidRDefault="00F607B2" w:rsidP="000C32E3">
            <w:pPr>
              <w:jc w:val="both"/>
              <w:rPr>
                <w:rFonts w:ascii="Arial" w:hAnsi="Arial" w:cs="Arial"/>
              </w:rPr>
            </w:pPr>
          </w:p>
        </w:tc>
        <w:tc>
          <w:tcPr>
            <w:tcW w:w="709" w:type="dxa"/>
          </w:tcPr>
          <w:p w14:paraId="73B585C4" w14:textId="77777777" w:rsidR="00F607B2" w:rsidRPr="006F6A70" w:rsidRDefault="00F607B2" w:rsidP="000C32E3">
            <w:pPr>
              <w:jc w:val="both"/>
              <w:rPr>
                <w:rFonts w:ascii="Arial" w:hAnsi="Arial" w:cs="Arial"/>
              </w:rPr>
            </w:pPr>
          </w:p>
        </w:tc>
        <w:tc>
          <w:tcPr>
            <w:tcW w:w="708" w:type="dxa"/>
          </w:tcPr>
          <w:p w14:paraId="15D995CF" w14:textId="77777777" w:rsidR="00F607B2" w:rsidRPr="006F6A70" w:rsidRDefault="00F607B2" w:rsidP="000C32E3">
            <w:pPr>
              <w:jc w:val="both"/>
              <w:rPr>
                <w:rFonts w:ascii="Arial" w:hAnsi="Arial" w:cs="Arial"/>
              </w:rPr>
            </w:pPr>
          </w:p>
        </w:tc>
      </w:tr>
      <w:tr w:rsidR="00F607B2" w:rsidRPr="006F6A70" w14:paraId="02C0A320" w14:textId="77777777" w:rsidTr="000C32E3">
        <w:tc>
          <w:tcPr>
            <w:tcW w:w="6629" w:type="dxa"/>
            <w:tcBorders>
              <w:bottom w:val="single" w:sz="4" w:space="0" w:color="auto"/>
            </w:tcBorders>
          </w:tcPr>
          <w:p w14:paraId="6EEFFF58" w14:textId="77777777" w:rsidR="00F607B2" w:rsidRPr="006F6A70" w:rsidRDefault="00F607B2" w:rsidP="000C32E3">
            <w:pPr>
              <w:jc w:val="both"/>
              <w:rPr>
                <w:rFonts w:ascii="Arial" w:hAnsi="Arial" w:cs="Arial"/>
              </w:rPr>
            </w:pPr>
            <w:r w:rsidRPr="006F6A70">
              <w:rPr>
                <w:rFonts w:ascii="Arial" w:hAnsi="Arial" w:cs="Arial"/>
              </w:rPr>
              <w:t>Hand held vibration tools (=&gt;2.5 m/s2)</w:t>
            </w:r>
          </w:p>
        </w:tc>
        <w:tc>
          <w:tcPr>
            <w:tcW w:w="709" w:type="dxa"/>
            <w:gridSpan w:val="2"/>
            <w:tcBorders>
              <w:bottom w:val="single" w:sz="4" w:space="0" w:color="auto"/>
            </w:tcBorders>
          </w:tcPr>
          <w:p w14:paraId="0823B5A7"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Borders>
              <w:bottom w:val="single" w:sz="4" w:space="0" w:color="auto"/>
            </w:tcBorders>
          </w:tcPr>
          <w:p w14:paraId="5CFC83AF" w14:textId="77777777" w:rsidR="00F607B2" w:rsidRPr="006F6A70" w:rsidRDefault="00F607B2" w:rsidP="000C32E3">
            <w:pPr>
              <w:jc w:val="both"/>
              <w:rPr>
                <w:rFonts w:ascii="Arial" w:hAnsi="Arial" w:cs="Arial"/>
              </w:rPr>
            </w:pPr>
          </w:p>
        </w:tc>
        <w:tc>
          <w:tcPr>
            <w:tcW w:w="789" w:type="dxa"/>
            <w:tcBorders>
              <w:bottom w:val="single" w:sz="4" w:space="0" w:color="auto"/>
            </w:tcBorders>
          </w:tcPr>
          <w:p w14:paraId="5E54BD5E" w14:textId="77777777" w:rsidR="00F607B2" w:rsidRPr="006F6A70" w:rsidRDefault="00F607B2" w:rsidP="000C32E3">
            <w:pPr>
              <w:jc w:val="both"/>
              <w:rPr>
                <w:rFonts w:ascii="Arial" w:hAnsi="Arial" w:cs="Arial"/>
              </w:rPr>
            </w:pPr>
          </w:p>
        </w:tc>
        <w:tc>
          <w:tcPr>
            <w:tcW w:w="709" w:type="dxa"/>
            <w:tcBorders>
              <w:bottom w:val="single" w:sz="4" w:space="0" w:color="auto"/>
            </w:tcBorders>
          </w:tcPr>
          <w:p w14:paraId="73F1B575" w14:textId="77777777" w:rsidR="00F607B2" w:rsidRPr="006F6A70" w:rsidRDefault="00F607B2" w:rsidP="000C32E3">
            <w:pPr>
              <w:jc w:val="both"/>
              <w:rPr>
                <w:rFonts w:ascii="Arial" w:hAnsi="Arial" w:cs="Arial"/>
              </w:rPr>
            </w:pPr>
          </w:p>
        </w:tc>
        <w:tc>
          <w:tcPr>
            <w:tcW w:w="708" w:type="dxa"/>
            <w:tcBorders>
              <w:bottom w:val="single" w:sz="4" w:space="0" w:color="auto"/>
            </w:tcBorders>
          </w:tcPr>
          <w:p w14:paraId="1ACB4271" w14:textId="77777777" w:rsidR="00F607B2" w:rsidRPr="006F6A70" w:rsidRDefault="00F607B2" w:rsidP="000C32E3">
            <w:pPr>
              <w:jc w:val="both"/>
              <w:rPr>
                <w:rFonts w:ascii="Arial" w:hAnsi="Arial" w:cs="Arial"/>
              </w:rPr>
            </w:pPr>
          </w:p>
        </w:tc>
      </w:tr>
      <w:tr w:rsidR="00615705" w:rsidRPr="006F6A70" w14:paraId="068C8441" w14:textId="77777777" w:rsidTr="000C32E3">
        <w:tc>
          <w:tcPr>
            <w:tcW w:w="10314" w:type="dxa"/>
            <w:gridSpan w:val="7"/>
            <w:shd w:val="clear" w:color="auto" w:fill="auto"/>
          </w:tcPr>
          <w:p w14:paraId="333EAD56" w14:textId="77777777" w:rsidR="00615705" w:rsidRPr="006F6A70" w:rsidRDefault="00615705" w:rsidP="000C32E3">
            <w:pPr>
              <w:jc w:val="both"/>
              <w:rPr>
                <w:rFonts w:ascii="Arial" w:hAnsi="Arial" w:cs="Arial"/>
                <w:b/>
                <w:color w:val="FFFFFF" w:themeColor="background1"/>
              </w:rPr>
            </w:pPr>
          </w:p>
        </w:tc>
      </w:tr>
      <w:tr w:rsidR="00F607B2" w:rsidRPr="006F6A70" w14:paraId="23BF57D1" w14:textId="77777777" w:rsidTr="000C32E3">
        <w:tc>
          <w:tcPr>
            <w:tcW w:w="7338" w:type="dxa"/>
            <w:gridSpan w:val="3"/>
            <w:shd w:val="clear" w:color="auto" w:fill="002060"/>
          </w:tcPr>
          <w:p w14:paraId="57BA6B15" w14:textId="77777777" w:rsidR="00F607B2" w:rsidRPr="006F6A70" w:rsidRDefault="00F607B2" w:rsidP="000C32E3">
            <w:pPr>
              <w:jc w:val="both"/>
              <w:rPr>
                <w:rFonts w:ascii="Arial" w:hAnsi="Arial" w:cs="Arial"/>
                <w:b/>
                <w:color w:val="002060"/>
              </w:rPr>
            </w:pPr>
            <w:r w:rsidRPr="006F6A70">
              <w:rPr>
                <w:rFonts w:ascii="Arial" w:hAnsi="Arial" w:cs="Arial"/>
                <w:b/>
                <w:color w:val="FFFFFF" w:themeColor="background1"/>
              </w:rPr>
              <w:t>Other General Hazards/ Risks</w:t>
            </w:r>
          </w:p>
        </w:tc>
        <w:tc>
          <w:tcPr>
            <w:tcW w:w="770" w:type="dxa"/>
            <w:shd w:val="clear" w:color="auto" w:fill="002060"/>
          </w:tcPr>
          <w:p w14:paraId="25AAEAAF" w14:textId="77777777" w:rsidR="00F607B2" w:rsidRPr="006F6A70" w:rsidRDefault="00F607B2" w:rsidP="000C32E3">
            <w:pPr>
              <w:jc w:val="both"/>
              <w:rPr>
                <w:rFonts w:ascii="Arial" w:hAnsi="Arial" w:cs="Arial"/>
                <w:b/>
                <w:color w:val="FFFFFF" w:themeColor="background1"/>
              </w:rPr>
            </w:pPr>
          </w:p>
        </w:tc>
        <w:tc>
          <w:tcPr>
            <w:tcW w:w="789" w:type="dxa"/>
            <w:shd w:val="clear" w:color="auto" w:fill="002060"/>
          </w:tcPr>
          <w:p w14:paraId="28F9FE30" w14:textId="77777777" w:rsidR="00F607B2" w:rsidRPr="006F6A70" w:rsidRDefault="00F607B2" w:rsidP="000C32E3">
            <w:pPr>
              <w:jc w:val="both"/>
              <w:rPr>
                <w:rFonts w:ascii="Arial" w:hAnsi="Arial" w:cs="Arial"/>
                <w:b/>
                <w:color w:val="FFFFFF" w:themeColor="background1"/>
              </w:rPr>
            </w:pPr>
          </w:p>
        </w:tc>
        <w:tc>
          <w:tcPr>
            <w:tcW w:w="709" w:type="dxa"/>
            <w:shd w:val="clear" w:color="auto" w:fill="002060"/>
          </w:tcPr>
          <w:p w14:paraId="19993D46" w14:textId="77777777" w:rsidR="00F607B2" w:rsidRPr="006F6A70" w:rsidRDefault="00F607B2" w:rsidP="000C32E3">
            <w:pPr>
              <w:jc w:val="both"/>
              <w:rPr>
                <w:rFonts w:ascii="Arial" w:hAnsi="Arial" w:cs="Arial"/>
                <w:b/>
                <w:color w:val="FFFFFF" w:themeColor="background1"/>
              </w:rPr>
            </w:pPr>
          </w:p>
        </w:tc>
        <w:tc>
          <w:tcPr>
            <w:tcW w:w="708" w:type="dxa"/>
            <w:shd w:val="clear" w:color="auto" w:fill="002060"/>
          </w:tcPr>
          <w:p w14:paraId="26D064FF" w14:textId="77777777" w:rsidR="00F607B2" w:rsidRPr="006F6A70" w:rsidRDefault="00F607B2" w:rsidP="000C32E3">
            <w:pPr>
              <w:jc w:val="both"/>
              <w:rPr>
                <w:rFonts w:ascii="Arial" w:hAnsi="Arial" w:cs="Arial"/>
                <w:b/>
                <w:color w:val="FFFFFF" w:themeColor="background1"/>
              </w:rPr>
            </w:pPr>
          </w:p>
        </w:tc>
      </w:tr>
      <w:tr w:rsidR="00F607B2" w:rsidRPr="006F6A70" w14:paraId="124BE96A" w14:textId="77777777" w:rsidTr="000C32E3">
        <w:tc>
          <w:tcPr>
            <w:tcW w:w="6629" w:type="dxa"/>
          </w:tcPr>
          <w:p w14:paraId="7E98A3D8" w14:textId="77777777" w:rsidR="00F607B2" w:rsidRPr="006F6A70" w:rsidRDefault="00F607B2" w:rsidP="000C32E3">
            <w:pPr>
              <w:jc w:val="both"/>
              <w:rPr>
                <w:rFonts w:ascii="Arial" w:hAnsi="Arial" w:cs="Arial"/>
              </w:rPr>
            </w:pPr>
            <w:r w:rsidRPr="006F6A70">
              <w:rPr>
                <w:rFonts w:ascii="Arial" w:hAnsi="Arial" w:cs="Arial"/>
              </w:rPr>
              <w:t>VDU use (&gt; 1 hour daily)</w:t>
            </w:r>
          </w:p>
        </w:tc>
        <w:tc>
          <w:tcPr>
            <w:tcW w:w="709" w:type="dxa"/>
            <w:gridSpan w:val="2"/>
          </w:tcPr>
          <w:p w14:paraId="40D29B2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A968FB7" w14:textId="77777777" w:rsidR="00F607B2" w:rsidRPr="006F6A70" w:rsidRDefault="00F607B2" w:rsidP="000C32E3">
            <w:pPr>
              <w:jc w:val="both"/>
              <w:rPr>
                <w:rFonts w:ascii="Arial" w:hAnsi="Arial" w:cs="Arial"/>
              </w:rPr>
            </w:pPr>
          </w:p>
        </w:tc>
        <w:tc>
          <w:tcPr>
            <w:tcW w:w="789" w:type="dxa"/>
          </w:tcPr>
          <w:p w14:paraId="2D143EF1" w14:textId="77777777" w:rsidR="00F607B2" w:rsidRPr="006F6A70" w:rsidRDefault="00F607B2" w:rsidP="000C32E3">
            <w:pPr>
              <w:jc w:val="both"/>
              <w:rPr>
                <w:rFonts w:ascii="Arial" w:hAnsi="Arial" w:cs="Arial"/>
              </w:rPr>
            </w:pPr>
          </w:p>
        </w:tc>
        <w:tc>
          <w:tcPr>
            <w:tcW w:w="709" w:type="dxa"/>
          </w:tcPr>
          <w:p w14:paraId="7CBF66C2" w14:textId="77777777" w:rsidR="00F607B2" w:rsidRPr="006F6A70" w:rsidRDefault="00F607B2" w:rsidP="000C32E3">
            <w:pPr>
              <w:jc w:val="both"/>
              <w:rPr>
                <w:rFonts w:ascii="Arial" w:hAnsi="Arial" w:cs="Arial"/>
              </w:rPr>
            </w:pPr>
          </w:p>
        </w:tc>
        <w:tc>
          <w:tcPr>
            <w:tcW w:w="708" w:type="dxa"/>
          </w:tcPr>
          <w:p w14:paraId="55D61E0E" w14:textId="77777777" w:rsidR="00F607B2"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F12B6EE" w14:textId="77777777" w:rsidTr="000C32E3">
        <w:tc>
          <w:tcPr>
            <w:tcW w:w="6629" w:type="dxa"/>
          </w:tcPr>
          <w:p w14:paraId="05463152" w14:textId="77777777" w:rsidR="00F607B2" w:rsidRPr="006F6A70" w:rsidRDefault="00F607B2" w:rsidP="000C32E3">
            <w:pPr>
              <w:jc w:val="both"/>
              <w:rPr>
                <w:rFonts w:ascii="Arial" w:hAnsi="Arial" w:cs="Arial"/>
              </w:rPr>
            </w:pPr>
            <w:r w:rsidRPr="006F6A70">
              <w:rPr>
                <w:rFonts w:ascii="Arial" w:hAnsi="Arial" w:cs="Arial"/>
              </w:rPr>
              <w:t>Heavy manual handling (&gt;10kg)</w:t>
            </w:r>
          </w:p>
        </w:tc>
        <w:tc>
          <w:tcPr>
            <w:tcW w:w="709" w:type="dxa"/>
            <w:gridSpan w:val="2"/>
          </w:tcPr>
          <w:p w14:paraId="70DED7E6"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300D8CD7" w14:textId="77777777" w:rsidR="00F607B2" w:rsidRPr="006F6A70" w:rsidRDefault="00F607B2" w:rsidP="000C32E3">
            <w:pPr>
              <w:jc w:val="both"/>
              <w:rPr>
                <w:rFonts w:ascii="Arial" w:hAnsi="Arial" w:cs="Arial"/>
              </w:rPr>
            </w:pPr>
          </w:p>
        </w:tc>
        <w:tc>
          <w:tcPr>
            <w:tcW w:w="789" w:type="dxa"/>
          </w:tcPr>
          <w:p w14:paraId="12E0D85E" w14:textId="77777777" w:rsidR="00F607B2" w:rsidRPr="006F6A70" w:rsidRDefault="00F607B2" w:rsidP="000C32E3">
            <w:pPr>
              <w:jc w:val="both"/>
              <w:rPr>
                <w:rFonts w:ascii="Arial" w:hAnsi="Arial" w:cs="Arial"/>
              </w:rPr>
            </w:pPr>
          </w:p>
        </w:tc>
        <w:tc>
          <w:tcPr>
            <w:tcW w:w="709" w:type="dxa"/>
          </w:tcPr>
          <w:p w14:paraId="56D953D5" w14:textId="77777777" w:rsidR="00F607B2" w:rsidRPr="006F6A70" w:rsidRDefault="00F607B2" w:rsidP="000C32E3">
            <w:pPr>
              <w:jc w:val="both"/>
              <w:rPr>
                <w:rFonts w:ascii="Arial" w:hAnsi="Arial" w:cs="Arial"/>
              </w:rPr>
            </w:pPr>
          </w:p>
        </w:tc>
        <w:tc>
          <w:tcPr>
            <w:tcW w:w="708" w:type="dxa"/>
          </w:tcPr>
          <w:p w14:paraId="6A71E95E" w14:textId="77777777" w:rsidR="00F607B2" w:rsidRPr="006F6A70" w:rsidRDefault="00F607B2" w:rsidP="000C32E3">
            <w:pPr>
              <w:jc w:val="both"/>
              <w:rPr>
                <w:rFonts w:ascii="Arial" w:hAnsi="Arial" w:cs="Arial"/>
              </w:rPr>
            </w:pPr>
          </w:p>
        </w:tc>
      </w:tr>
      <w:tr w:rsidR="00F607B2" w:rsidRPr="006F6A70" w14:paraId="55EF2610" w14:textId="77777777" w:rsidTr="000C32E3">
        <w:tc>
          <w:tcPr>
            <w:tcW w:w="6629" w:type="dxa"/>
            <w:vAlign w:val="bottom"/>
          </w:tcPr>
          <w:p w14:paraId="7C00A4FE" w14:textId="77777777" w:rsidR="00F607B2" w:rsidRPr="006F6A70" w:rsidRDefault="000E0967" w:rsidP="000C32E3">
            <w:pPr>
              <w:jc w:val="both"/>
              <w:rPr>
                <w:rFonts w:ascii="Arial" w:hAnsi="Arial" w:cs="Arial"/>
                <w:color w:val="000000"/>
              </w:rPr>
            </w:pPr>
            <w:r w:rsidRPr="006F6A70">
              <w:rPr>
                <w:rFonts w:ascii="Arial" w:hAnsi="Arial" w:cs="Arial"/>
                <w:color w:val="000000"/>
              </w:rPr>
              <w:t>Travel to other sites</w:t>
            </w:r>
          </w:p>
        </w:tc>
        <w:tc>
          <w:tcPr>
            <w:tcW w:w="709" w:type="dxa"/>
            <w:gridSpan w:val="2"/>
          </w:tcPr>
          <w:p w14:paraId="3FC6B0FD"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4480B88B"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19349626" w14:textId="77777777" w:rsidR="00F607B2" w:rsidRPr="006F6A70" w:rsidRDefault="00F607B2" w:rsidP="000C32E3">
            <w:pPr>
              <w:jc w:val="both"/>
              <w:rPr>
                <w:rFonts w:ascii="Arial" w:hAnsi="Arial" w:cs="Arial"/>
              </w:rPr>
            </w:pPr>
          </w:p>
        </w:tc>
        <w:tc>
          <w:tcPr>
            <w:tcW w:w="709" w:type="dxa"/>
          </w:tcPr>
          <w:p w14:paraId="1170E7A1" w14:textId="77777777" w:rsidR="00F607B2" w:rsidRPr="006F6A70" w:rsidRDefault="00F607B2" w:rsidP="000C32E3">
            <w:pPr>
              <w:jc w:val="both"/>
              <w:rPr>
                <w:rFonts w:ascii="Arial" w:hAnsi="Arial" w:cs="Arial"/>
              </w:rPr>
            </w:pPr>
          </w:p>
        </w:tc>
        <w:tc>
          <w:tcPr>
            <w:tcW w:w="708" w:type="dxa"/>
          </w:tcPr>
          <w:p w14:paraId="3372CB54" w14:textId="77777777" w:rsidR="00F607B2" w:rsidRPr="006F6A70" w:rsidRDefault="00F607B2" w:rsidP="000C32E3">
            <w:pPr>
              <w:jc w:val="both"/>
              <w:rPr>
                <w:rFonts w:ascii="Arial" w:hAnsi="Arial" w:cs="Arial"/>
              </w:rPr>
            </w:pPr>
          </w:p>
        </w:tc>
      </w:tr>
      <w:tr w:rsidR="00F607B2" w:rsidRPr="006F6A70" w14:paraId="1B1A2226" w14:textId="77777777" w:rsidTr="000C32E3">
        <w:tc>
          <w:tcPr>
            <w:tcW w:w="6629" w:type="dxa"/>
            <w:vAlign w:val="bottom"/>
          </w:tcPr>
          <w:p w14:paraId="529417C4" w14:textId="77777777" w:rsidR="00F607B2" w:rsidRPr="006F6A70" w:rsidRDefault="00F607B2" w:rsidP="000C32E3">
            <w:pPr>
              <w:jc w:val="both"/>
              <w:rPr>
                <w:rFonts w:ascii="Arial" w:hAnsi="Arial" w:cs="Arial"/>
                <w:color w:val="000000"/>
              </w:rPr>
            </w:pPr>
            <w:r w:rsidRPr="006F6A70">
              <w:rPr>
                <w:rFonts w:ascii="Arial" w:hAnsi="Arial" w:cs="Arial"/>
                <w:color w:val="000000"/>
              </w:rPr>
              <w:t>Food handling</w:t>
            </w:r>
          </w:p>
        </w:tc>
        <w:tc>
          <w:tcPr>
            <w:tcW w:w="709" w:type="dxa"/>
            <w:gridSpan w:val="2"/>
          </w:tcPr>
          <w:p w14:paraId="16609FE2"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13E2673D" w14:textId="77777777" w:rsidR="00F607B2" w:rsidRPr="006F6A70" w:rsidRDefault="00F607B2" w:rsidP="000C32E3">
            <w:pPr>
              <w:jc w:val="both"/>
              <w:rPr>
                <w:rFonts w:ascii="Arial" w:hAnsi="Arial" w:cs="Arial"/>
              </w:rPr>
            </w:pPr>
          </w:p>
        </w:tc>
        <w:tc>
          <w:tcPr>
            <w:tcW w:w="789" w:type="dxa"/>
          </w:tcPr>
          <w:p w14:paraId="6F9F433C" w14:textId="77777777" w:rsidR="00F607B2" w:rsidRPr="006F6A70" w:rsidRDefault="00F607B2" w:rsidP="000C32E3">
            <w:pPr>
              <w:jc w:val="both"/>
              <w:rPr>
                <w:rFonts w:ascii="Arial" w:hAnsi="Arial" w:cs="Arial"/>
              </w:rPr>
            </w:pPr>
          </w:p>
        </w:tc>
        <w:tc>
          <w:tcPr>
            <w:tcW w:w="709" w:type="dxa"/>
          </w:tcPr>
          <w:p w14:paraId="4BE337DA" w14:textId="77777777" w:rsidR="00F607B2" w:rsidRPr="006F6A70" w:rsidRDefault="00F607B2" w:rsidP="000C32E3">
            <w:pPr>
              <w:jc w:val="both"/>
              <w:rPr>
                <w:rFonts w:ascii="Arial" w:hAnsi="Arial" w:cs="Arial"/>
              </w:rPr>
            </w:pPr>
          </w:p>
        </w:tc>
        <w:tc>
          <w:tcPr>
            <w:tcW w:w="708" w:type="dxa"/>
          </w:tcPr>
          <w:p w14:paraId="66E28521" w14:textId="77777777" w:rsidR="00F607B2" w:rsidRPr="006F6A70" w:rsidRDefault="00F607B2" w:rsidP="000C32E3">
            <w:pPr>
              <w:jc w:val="both"/>
              <w:rPr>
                <w:rFonts w:ascii="Arial" w:hAnsi="Arial" w:cs="Arial"/>
              </w:rPr>
            </w:pPr>
          </w:p>
        </w:tc>
      </w:tr>
      <w:tr w:rsidR="00F607B2" w:rsidRPr="006F6A70" w14:paraId="5155CC35" w14:textId="77777777" w:rsidTr="000C32E3">
        <w:tc>
          <w:tcPr>
            <w:tcW w:w="6629" w:type="dxa"/>
            <w:vAlign w:val="bottom"/>
          </w:tcPr>
          <w:p w14:paraId="549CD981" w14:textId="77777777" w:rsidR="00F607B2" w:rsidRPr="006F6A70" w:rsidRDefault="00F607B2" w:rsidP="000C32E3">
            <w:pPr>
              <w:jc w:val="both"/>
              <w:rPr>
                <w:rFonts w:ascii="Arial" w:hAnsi="Arial" w:cs="Arial"/>
                <w:color w:val="000000"/>
              </w:rPr>
            </w:pPr>
            <w:r w:rsidRPr="006F6A70">
              <w:rPr>
                <w:rFonts w:ascii="Arial" w:hAnsi="Arial" w:cs="Arial"/>
                <w:color w:val="000000"/>
              </w:rPr>
              <w:t>Night working</w:t>
            </w:r>
          </w:p>
        </w:tc>
        <w:tc>
          <w:tcPr>
            <w:tcW w:w="709" w:type="dxa"/>
            <w:gridSpan w:val="2"/>
          </w:tcPr>
          <w:p w14:paraId="20511191"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611BAA2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7D5ADEF9" w14:textId="77777777" w:rsidR="00F607B2" w:rsidRPr="006F6A70" w:rsidRDefault="00F607B2" w:rsidP="000C32E3">
            <w:pPr>
              <w:jc w:val="both"/>
              <w:rPr>
                <w:rFonts w:ascii="Arial" w:hAnsi="Arial" w:cs="Arial"/>
              </w:rPr>
            </w:pPr>
          </w:p>
        </w:tc>
        <w:tc>
          <w:tcPr>
            <w:tcW w:w="709" w:type="dxa"/>
          </w:tcPr>
          <w:p w14:paraId="2228E3A1" w14:textId="77777777" w:rsidR="00F607B2" w:rsidRPr="006F6A70" w:rsidRDefault="00F607B2" w:rsidP="000C32E3">
            <w:pPr>
              <w:jc w:val="both"/>
              <w:rPr>
                <w:rFonts w:ascii="Arial" w:hAnsi="Arial" w:cs="Arial"/>
              </w:rPr>
            </w:pPr>
          </w:p>
        </w:tc>
        <w:tc>
          <w:tcPr>
            <w:tcW w:w="708" w:type="dxa"/>
          </w:tcPr>
          <w:p w14:paraId="15B163FE" w14:textId="77777777" w:rsidR="00F607B2" w:rsidRPr="006F6A70" w:rsidRDefault="00F607B2" w:rsidP="000C32E3">
            <w:pPr>
              <w:jc w:val="both"/>
              <w:rPr>
                <w:rFonts w:ascii="Arial" w:hAnsi="Arial" w:cs="Arial"/>
              </w:rPr>
            </w:pPr>
          </w:p>
        </w:tc>
      </w:tr>
      <w:tr w:rsidR="00F607B2" w:rsidRPr="006F6A70" w14:paraId="6F2A7270" w14:textId="77777777" w:rsidTr="000C32E3">
        <w:tc>
          <w:tcPr>
            <w:tcW w:w="6629" w:type="dxa"/>
            <w:vAlign w:val="bottom"/>
          </w:tcPr>
          <w:p w14:paraId="6387EB49" w14:textId="77777777" w:rsidR="00F607B2" w:rsidRPr="006F6A70" w:rsidRDefault="00F607B2" w:rsidP="000C32E3">
            <w:pPr>
              <w:jc w:val="both"/>
              <w:rPr>
                <w:rFonts w:ascii="Arial" w:hAnsi="Arial" w:cs="Arial"/>
                <w:color w:val="000000"/>
              </w:rPr>
            </w:pPr>
            <w:r w:rsidRPr="006F6A70">
              <w:rPr>
                <w:rFonts w:ascii="Arial" w:hAnsi="Arial" w:cs="Arial"/>
                <w:color w:val="000000"/>
              </w:rPr>
              <w:t>Electrical work</w:t>
            </w:r>
          </w:p>
        </w:tc>
        <w:tc>
          <w:tcPr>
            <w:tcW w:w="709" w:type="dxa"/>
            <w:gridSpan w:val="2"/>
          </w:tcPr>
          <w:p w14:paraId="705A4E25" w14:textId="77777777" w:rsidR="00F607B2" w:rsidRPr="006F6A70" w:rsidRDefault="00F607B2" w:rsidP="000C32E3">
            <w:pPr>
              <w:jc w:val="both"/>
              <w:rPr>
                <w:rFonts w:ascii="Arial" w:hAnsi="Arial" w:cs="Arial"/>
              </w:rPr>
            </w:pPr>
            <w:r w:rsidRPr="006F6A70">
              <w:rPr>
                <w:rFonts w:ascii="Arial" w:hAnsi="Arial" w:cs="Arial"/>
              </w:rPr>
              <w:t>N</w:t>
            </w:r>
          </w:p>
        </w:tc>
        <w:tc>
          <w:tcPr>
            <w:tcW w:w="770" w:type="dxa"/>
          </w:tcPr>
          <w:p w14:paraId="5374E098" w14:textId="77777777" w:rsidR="00F607B2" w:rsidRPr="006F6A70" w:rsidRDefault="00F607B2" w:rsidP="000C32E3">
            <w:pPr>
              <w:jc w:val="both"/>
              <w:rPr>
                <w:rFonts w:ascii="Arial" w:hAnsi="Arial" w:cs="Arial"/>
              </w:rPr>
            </w:pPr>
          </w:p>
        </w:tc>
        <w:tc>
          <w:tcPr>
            <w:tcW w:w="789" w:type="dxa"/>
          </w:tcPr>
          <w:p w14:paraId="45D90A80" w14:textId="77777777" w:rsidR="00F607B2" w:rsidRPr="006F6A70" w:rsidRDefault="00F607B2" w:rsidP="000C32E3">
            <w:pPr>
              <w:jc w:val="both"/>
              <w:rPr>
                <w:rFonts w:ascii="Arial" w:hAnsi="Arial" w:cs="Arial"/>
              </w:rPr>
            </w:pPr>
          </w:p>
        </w:tc>
        <w:tc>
          <w:tcPr>
            <w:tcW w:w="709" w:type="dxa"/>
          </w:tcPr>
          <w:p w14:paraId="32749DD4" w14:textId="77777777" w:rsidR="00F607B2" w:rsidRPr="006F6A70" w:rsidRDefault="00F607B2" w:rsidP="000C32E3">
            <w:pPr>
              <w:jc w:val="both"/>
              <w:rPr>
                <w:rFonts w:ascii="Arial" w:hAnsi="Arial" w:cs="Arial"/>
              </w:rPr>
            </w:pPr>
          </w:p>
        </w:tc>
        <w:tc>
          <w:tcPr>
            <w:tcW w:w="708" w:type="dxa"/>
          </w:tcPr>
          <w:p w14:paraId="3ED792E0" w14:textId="77777777" w:rsidR="00F607B2" w:rsidRPr="006F6A70" w:rsidRDefault="00F607B2" w:rsidP="000C32E3">
            <w:pPr>
              <w:jc w:val="both"/>
              <w:rPr>
                <w:rFonts w:ascii="Arial" w:hAnsi="Arial" w:cs="Arial"/>
              </w:rPr>
            </w:pPr>
          </w:p>
        </w:tc>
      </w:tr>
      <w:tr w:rsidR="00615705" w:rsidRPr="006F6A70" w14:paraId="6C3A08AB" w14:textId="77777777" w:rsidTr="000C32E3">
        <w:tc>
          <w:tcPr>
            <w:tcW w:w="6629" w:type="dxa"/>
          </w:tcPr>
          <w:p w14:paraId="4A753570" w14:textId="77777777" w:rsidR="00615705" w:rsidRPr="006F6A70" w:rsidRDefault="00615705" w:rsidP="000C32E3">
            <w:pPr>
              <w:jc w:val="both"/>
              <w:rPr>
                <w:rFonts w:ascii="Arial" w:hAnsi="Arial" w:cs="Arial"/>
              </w:rPr>
            </w:pPr>
            <w:r w:rsidRPr="006F6A70">
              <w:rPr>
                <w:rFonts w:ascii="Arial" w:hAnsi="Arial" w:cs="Arial"/>
              </w:rPr>
              <w:t xml:space="preserve">Physical Effort </w:t>
            </w:r>
          </w:p>
        </w:tc>
        <w:tc>
          <w:tcPr>
            <w:tcW w:w="709" w:type="dxa"/>
            <w:gridSpan w:val="2"/>
          </w:tcPr>
          <w:p w14:paraId="0D8FE22E" w14:textId="77777777" w:rsidR="00615705" w:rsidRPr="006F6A70" w:rsidRDefault="00615705" w:rsidP="000C32E3">
            <w:r w:rsidRPr="006F6A70">
              <w:rPr>
                <w:rFonts w:ascii="Arial" w:hAnsi="Arial" w:cs="Arial"/>
              </w:rPr>
              <w:t>Y</w:t>
            </w:r>
          </w:p>
        </w:tc>
        <w:tc>
          <w:tcPr>
            <w:tcW w:w="770" w:type="dxa"/>
          </w:tcPr>
          <w:p w14:paraId="63E4C60A" w14:textId="77777777" w:rsidR="00615705" w:rsidRPr="006F6A70" w:rsidRDefault="00615705" w:rsidP="000C32E3">
            <w:pPr>
              <w:jc w:val="both"/>
              <w:rPr>
                <w:rFonts w:ascii="Arial" w:hAnsi="Arial" w:cs="Arial"/>
              </w:rPr>
            </w:pPr>
          </w:p>
        </w:tc>
        <w:tc>
          <w:tcPr>
            <w:tcW w:w="789" w:type="dxa"/>
          </w:tcPr>
          <w:p w14:paraId="5A8E6AD6" w14:textId="77777777" w:rsidR="00615705" w:rsidRPr="006F6A70" w:rsidRDefault="00615705" w:rsidP="000C32E3">
            <w:pPr>
              <w:jc w:val="both"/>
              <w:rPr>
                <w:rFonts w:ascii="Arial" w:hAnsi="Arial" w:cs="Arial"/>
              </w:rPr>
            </w:pPr>
          </w:p>
        </w:tc>
        <w:tc>
          <w:tcPr>
            <w:tcW w:w="709" w:type="dxa"/>
          </w:tcPr>
          <w:p w14:paraId="24A58197" w14:textId="77777777" w:rsidR="00615705" w:rsidRPr="006F6A70" w:rsidRDefault="00615705" w:rsidP="000C32E3">
            <w:pPr>
              <w:jc w:val="both"/>
              <w:rPr>
                <w:rFonts w:ascii="Arial" w:hAnsi="Arial" w:cs="Arial"/>
              </w:rPr>
            </w:pPr>
          </w:p>
        </w:tc>
        <w:tc>
          <w:tcPr>
            <w:tcW w:w="708" w:type="dxa"/>
          </w:tcPr>
          <w:p w14:paraId="7C693C44"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135974AE" w14:textId="77777777" w:rsidTr="000C32E3">
        <w:tc>
          <w:tcPr>
            <w:tcW w:w="6629" w:type="dxa"/>
          </w:tcPr>
          <w:p w14:paraId="096B6DA7" w14:textId="77777777" w:rsidR="00615705" w:rsidRPr="006F6A70" w:rsidRDefault="00615705" w:rsidP="000C32E3">
            <w:pPr>
              <w:jc w:val="both"/>
              <w:rPr>
                <w:rFonts w:ascii="Arial" w:hAnsi="Arial" w:cs="Arial"/>
              </w:rPr>
            </w:pPr>
            <w:r w:rsidRPr="006F6A70">
              <w:rPr>
                <w:rFonts w:ascii="Arial" w:hAnsi="Arial" w:cs="Arial"/>
              </w:rPr>
              <w:t xml:space="preserve">Mental Effort </w:t>
            </w:r>
          </w:p>
        </w:tc>
        <w:tc>
          <w:tcPr>
            <w:tcW w:w="709" w:type="dxa"/>
            <w:gridSpan w:val="2"/>
          </w:tcPr>
          <w:p w14:paraId="795A57F0" w14:textId="77777777" w:rsidR="00615705" w:rsidRPr="006F6A70" w:rsidRDefault="00615705" w:rsidP="000C32E3">
            <w:r w:rsidRPr="006F6A70">
              <w:rPr>
                <w:rFonts w:ascii="Arial" w:hAnsi="Arial" w:cs="Arial"/>
              </w:rPr>
              <w:t>Y</w:t>
            </w:r>
          </w:p>
        </w:tc>
        <w:tc>
          <w:tcPr>
            <w:tcW w:w="770" w:type="dxa"/>
          </w:tcPr>
          <w:p w14:paraId="19EC7BD7" w14:textId="77777777" w:rsidR="00615705" w:rsidRPr="006F6A70" w:rsidRDefault="00615705" w:rsidP="000C32E3">
            <w:pPr>
              <w:jc w:val="both"/>
              <w:rPr>
                <w:rFonts w:ascii="Arial" w:hAnsi="Arial" w:cs="Arial"/>
              </w:rPr>
            </w:pPr>
          </w:p>
        </w:tc>
        <w:tc>
          <w:tcPr>
            <w:tcW w:w="789" w:type="dxa"/>
          </w:tcPr>
          <w:p w14:paraId="20579F14" w14:textId="77777777" w:rsidR="00615705" w:rsidRPr="006F6A70" w:rsidRDefault="00615705" w:rsidP="000C32E3">
            <w:pPr>
              <w:jc w:val="both"/>
              <w:rPr>
                <w:rFonts w:ascii="Arial" w:hAnsi="Arial" w:cs="Arial"/>
              </w:rPr>
            </w:pPr>
          </w:p>
        </w:tc>
        <w:tc>
          <w:tcPr>
            <w:tcW w:w="709" w:type="dxa"/>
          </w:tcPr>
          <w:p w14:paraId="5C7E900A" w14:textId="77777777" w:rsidR="00615705" w:rsidRPr="006F6A70" w:rsidRDefault="00615705" w:rsidP="000C32E3">
            <w:pPr>
              <w:jc w:val="both"/>
              <w:rPr>
                <w:rFonts w:ascii="Arial" w:hAnsi="Arial" w:cs="Arial"/>
              </w:rPr>
            </w:pPr>
          </w:p>
        </w:tc>
        <w:tc>
          <w:tcPr>
            <w:tcW w:w="708" w:type="dxa"/>
          </w:tcPr>
          <w:p w14:paraId="7E68BE4C"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615705" w:rsidRPr="006F6A70" w14:paraId="023EF9C2" w14:textId="77777777" w:rsidTr="000C32E3">
        <w:tc>
          <w:tcPr>
            <w:tcW w:w="6629" w:type="dxa"/>
          </w:tcPr>
          <w:p w14:paraId="69DDEF7B" w14:textId="77777777" w:rsidR="00615705" w:rsidRPr="006F6A70" w:rsidRDefault="00615705" w:rsidP="000C32E3">
            <w:pPr>
              <w:jc w:val="both"/>
              <w:rPr>
                <w:rFonts w:ascii="Arial" w:hAnsi="Arial" w:cs="Arial"/>
              </w:rPr>
            </w:pPr>
            <w:r w:rsidRPr="006F6A70">
              <w:rPr>
                <w:rFonts w:ascii="Arial" w:hAnsi="Arial" w:cs="Arial"/>
              </w:rPr>
              <w:t xml:space="preserve">Emotional Effort </w:t>
            </w:r>
          </w:p>
        </w:tc>
        <w:tc>
          <w:tcPr>
            <w:tcW w:w="709" w:type="dxa"/>
            <w:gridSpan w:val="2"/>
          </w:tcPr>
          <w:p w14:paraId="02392B56" w14:textId="77777777" w:rsidR="00615705" w:rsidRPr="006F6A70" w:rsidRDefault="00615705" w:rsidP="000C32E3">
            <w:r w:rsidRPr="006F6A70">
              <w:rPr>
                <w:rFonts w:ascii="Arial" w:hAnsi="Arial" w:cs="Arial"/>
              </w:rPr>
              <w:t>Y</w:t>
            </w:r>
          </w:p>
        </w:tc>
        <w:tc>
          <w:tcPr>
            <w:tcW w:w="770" w:type="dxa"/>
          </w:tcPr>
          <w:p w14:paraId="66403A10" w14:textId="77777777" w:rsidR="00615705" w:rsidRPr="006F6A70" w:rsidRDefault="00615705" w:rsidP="000C32E3">
            <w:pPr>
              <w:jc w:val="both"/>
              <w:rPr>
                <w:rFonts w:ascii="Arial" w:hAnsi="Arial" w:cs="Arial"/>
              </w:rPr>
            </w:pPr>
          </w:p>
        </w:tc>
        <w:tc>
          <w:tcPr>
            <w:tcW w:w="789" w:type="dxa"/>
          </w:tcPr>
          <w:p w14:paraId="49005E04" w14:textId="77777777" w:rsidR="00615705" w:rsidRPr="006F6A70" w:rsidRDefault="00615705" w:rsidP="000C32E3">
            <w:pPr>
              <w:jc w:val="both"/>
              <w:rPr>
                <w:rFonts w:ascii="Arial" w:hAnsi="Arial" w:cs="Arial"/>
              </w:rPr>
            </w:pPr>
          </w:p>
        </w:tc>
        <w:tc>
          <w:tcPr>
            <w:tcW w:w="709" w:type="dxa"/>
          </w:tcPr>
          <w:p w14:paraId="2E23A701" w14:textId="77777777" w:rsidR="00615705" w:rsidRPr="006F6A70" w:rsidRDefault="00615705" w:rsidP="000C32E3">
            <w:pPr>
              <w:jc w:val="both"/>
              <w:rPr>
                <w:rFonts w:ascii="Arial" w:hAnsi="Arial" w:cs="Arial"/>
              </w:rPr>
            </w:pPr>
          </w:p>
        </w:tc>
        <w:tc>
          <w:tcPr>
            <w:tcW w:w="708" w:type="dxa"/>
          </w:tcPr>
          <w:p w14:paraId="28CAAC41" w14:textId="77777777" w:rsidR="00615705" w:rsidRPr="006F6A70" w:rsidRDefault="00B94D7F" w:rsidP="000C32E3">
            <w:pPr>
              <w:jc w:val="both"/>
              <w:rPr>
                <w:rFonts w:ascii="Arial" w:hAnsi="Arial" w:cs="Arial"/>
              </w:rPr>
            </w:pPr>
            <w:r w:rsidRPr="006F6A70">
              <w:rPr>
                <w:rFonts w:ascii="Arial" w:hAnsi="Arial" w:cs="Arial"/>
                <w:sz w:val="24"/>
              </w:rPr>
              <w:sym w:font="Wingdings" w:char="F0FC"/>
            </w:r>
          </w:p>
        </w:tc>
      </w:tr>
      <w:tr w:rsidR="00F607B2" w:rsidRPr="006F6A70" w14:paraId="2EFF3315" w14:textId="77777777" w:rsidTr="000C32E3">
        <w:tc>
          <w:tcPr>
            <w:tcW w:w="6629" w:type="dxa"/>
          </w:tcPr>
          <w:p w14:paraId="4500272C" w14:textId="77777777" w:rsidR="00F607B2" w:rsidRPr="006F6A70" w:rsidRDefault="00F607B2" w:rsidP="000C32E3">
            <w:pPr>
              <w:jc w:val="both"/>
              <w:rPr>
                <w:rFonts w:ascii="Arial" w:hAnsi="Arial" w:cs="Arial"/>
              </w:rPr>
            </w:pPr>
            <w:r w:rsidRPr="006F6A70">
              <w:rPr>
                <w:rFonts w:ascii="Arial" w:hAnsi="Arial" w:cs="Arial"/>
              </w:rPr>
              <w:t>Working in isolation</w:t>
            </w:r>
          </w:p>
        </w:tc>
        <w:tc>
          <w:tcPr>
            <w:tcW w:w="709" w:type="dxa"/>
            <w:gridSpan w:val="2"/>
          </w:tcPr>
          <w:p w14:paraId="31EB9675"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35F7DE52"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89" w:type="dxa"/>
          </w:tcPr>
          <w:p w14:paraId="0118C523" w14:textId="77777777" w:rsidR="00F607B2" w:rsidRPr="006F6A70" w:rsidRDefault="00F607B2" w:rsidP="000C32E3">
            <w:pPr>
              <w:jc w:val="both"/>
              <w:rPr>
                <w:rFonts w:ascii="Arial" w:hAnsi="Arial" w:cs="Arial"/>
              </w:rPr>
            </w:pPr>
          </w:p>
        </w:tc>
        <w:tc>
          <w:tcPr>
            <w:tcW w:w="709" w:type="dxa"/>
          </w:tcPr>
          <w:p w14:paraId="2E4F7EEC" w14:textId="77777777" w:rsidR="00F607B2" w:rsidRPr="006F6A70" w:rsidRDefault="00F607B2" w:rsidP="000C32E3">
            <w:pPr>
              <w:jc w:val="both"/>
              <w:rPr>
                <w:rFonts w:ascii="Arial" w:hAnsi="Arial" w:cs="Arial"/>
              </w:rPr>
            </w:pPr>
          </w:p>
        </w:tc>
        <w:tc>
          <w:tcPr>
            <w:tcW w:w="708" w:type="dxa"/>
          </w:tcPr>
          <w:p w14:paraId="3AC4E7D9" w14:textId="77777777" w:rsidR="00F607B2" w:rsidRPr="006F6A70" w:rsidRDefault="00F607B2" w:rsidP="000C32E3">
            <w:pPr>
              <w:jc w:val="both"/>
              <w:rPr>
                <w:rFonts w:ascii="Arial" w:hAnsi="Arial" w:cs="Arial"/>
              </w:rPr>
            </w:pPr>
          </w:p>
        </w:tc>
      </w:tr>
      <w:tr w:rsidR="00F607B2" w:rsidRPr="006F6A70" w14:paraId="7A1CC41E" w14:textId="77777777" w:rsidTr="000C32E3">
        <w:tc>
          <w:tcPr>
            <w:tcW w:w="6629" w:type="dxa"/>
          </w:tcPr>
          <w:p w14:paraId="0F57741D" w14:textId="77777777" w:rsidR="00F607B2" w:rsidRPr="006F6A70" w:rsidRDefault="00F607B2" w:rsidP="000C32E3">
            <w:pPr>
              <w:jc w:val="both"/>
              <w:rPr>
                <w:rFonts w:ascii="Arial" w:hAnsi="Arial" w:cs="Arial"/>
              </w:rPr>
            </w:pPr>
            <w:r w:rsidRPr="006F6A70">
              <w:rPr>
                <w:rFonts w:ascii="Arial" w:hAnsi="Arial" w:cs="Arial"/>
              </w:rPr>
              <w:t>Challenging behaviour</w:t>
            </w:r>
          </w:p>
        </w:tc>
        <w:tc>
          <w:tcPr>
            <w:tcW w:w="709" w:type="dxa"/>
            <w:gridSpan w:val="2"/>
          </w:tcPr>
          <w:p w14:paraId="290E3AF4" w14:textId="77777777" w:rsidR="00F607B2" w:rsidRPr="006F6A70" w:rsidRDefault="00F607B2" w:rsidP="000C32E3">
            <w:pPr>
              <w:jc w:val="both"/>
              <w:rPr>
                <w:rFonts w:ascii="Arial" w:hAnsi="Arial" w:cs="Arial"/>
              </w:rPr>
            </w:pPr>
            <w:r w:rsidRPr="006F6A70">
              <w:rPr>
                <w:rFonts w:ascii="Arial" w:hAnsi="Arial" w:cs="Arial"/>
              </w:rPr>
              <w:t>Y</w:t>
            </w:r>
          </w:p>
        </w:tc>
        <w:tc>
          <w:tcPr>
            <w:tcW w:w="770" w:type="dxa"/>
          </w:tcPr>
          <w:p w14:paraId="21F861E2" w14:textId="77777777" w:rsidR="00F607B2" w:rsidRPr="006F6A70" w:rsidRDefault="00F607B2" w:rsidP="000C32E3">
            <w:pPr>
              <w:jc w:val="both"/>
              <w:rPr>
                <w:rFonts w:ascii="Arial" w:hAnsi="Arial" w:cs="Arial"/>
              </w:rPr>
            </w:pPr>
          </w:p>
        </w:tc>
        <w:tc>
          <w:tcPr>
            <w:tcW w:w="789" w:type="dxa"/>
          </w:tcPr>
          <w:p w14:paraId="50CFDA44" w14:textId="77777777" w:rsidR="00F607B2" w:rsidRPr="006F6A70" w:rsidRDefault="00F607B2" w:rsidP="000C32E3">
            <w:pPr>
              <w:jc w:val="both"/>
              <w:rPr>
                <w:rFonts w:ascii="Arial" w:hAnsi="Arial" w:cs="Arial"/>
              </w:rPr>
            </w:pPr>
          </w:p>
        </w:tc>
        <w:tc>
          <w:tcPr>
            <w:tcW w:w="709" w:type="dxa"/>
          </w:tcPr>
          <w:p w14:paraId="50F54143" w14:textId="77777777" w:rsidR="00F607B2" w:rsidRPr="006F6A70" w:rsidRDefault="000E0967" w:rsidP="000C32E3">
            <w:pPr>
              <w:jc w:val="both"/>
              <w:rPr>
                <w:rFonts w:ascii="Arial" w:hAnsi="Arial" w:cs="Arial"/>
              </w:rPr>
            </w:pPr>
            <w:r w:rsidRPr="006F6A70">
              <w:rPr>
                <w:rFonts w:ascii="Arial" w:hAnsi="Arial" w:cs="Arial"/>
                <w:sz w:val="24"/>
              </w:rPr>
              <w:sym w:font="Wingdings" w:char="F0FC"/>
            </w:r>
          </w:p>
        </w:tc>
        <w:tc>
          <w:tcPr>
            <w:tcW w:w="708" w:type="dxa"/>
          </w:tcPr>
          <w:p w14:paraId="6BD58A05" w14:textId="77777777" w:rsidR="00F607B2" w:rsidRPr="006F6A70" w:rsidRDefault="00F607B2" w:rsidP="000C32E3">
            <w:pPr>
              <w:jc w:val="both"/>
              <w:rPr>
                <w:rFonts w:ascii="Arial" w:hAnsi="Arial" w:cs="Arial"/>
              </w:rPr>
            </w:pPr>
          </w:p>
        </w:tc>
      </w:tr>
    </w:tbl>
    <w:p w14:paraId="3C9CBF17" w14:textId="77777777" w:rsidR="00A1395C" w:rsidRPr="006F6A70" w:rsidRDefault="00A1395C" w:rsidP="00A1395C">
      <w:pPr>
        <w:tabs>
          <w:tab w:val="left" w:pos="1080"/>
        </w:tabs>
        <w:rPr>
          <w:rFonts w:ascii="Arial" w:hAnsi="Arial" w:cs="Arial"/>
        </w:rPr>
      </w:pPr>
      <w:bookmarkStart w:id="0" w:name="_GoBack"/>
      <w:bookmarkEnd w:id="0"/>
    </w:p>
    <w:p w14:paraId="645BA980" w14:textId="77777777" w:rsidR="00A1395C" w:rsidRPr="006F6A70" w:rsidRDefault="00A1395C" w:rsidP="00A1395C">
      <w:pPr>
        <w:spacing w:after="0" w:line="240" w:lineRule="auto"/>
        <w:rPr>
          <w:rFonts w:ascii="Arial" w:eastAsia="Times New Roman" w:hAnsi="Arial" w:cs="Arial"/>
          <w:sz w:val="20"/>
          <w:szCs w:val="20"/>
        </w:rPr>
      </w:pPr>
    </w:p>
    <w:sectPr w:rsidR="00A1395C" w:rsidRPr="006F6A7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96E7" w14:textId="77777777" w:rsidR="005068C0" w:rsidRDefault="005068C0" w:rsidP="008D6EE5">
      <w:pPr>
        <w:spacing w:after="0" w:line="240" w:lineRule="auto"/>
      </w:pPr>
      <w:r>
        <w:separator/>
      </w:r>
    </w:p>
  </w:endnote>
  <w:endnote w:type="continuationSeparator" w:id="0">
    <w:p w14:paraId="4EE33224" w14:textId="77777777" w:rsidR="005068C0" w:rsidRDefault="005068C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5EF5" w14:textId="37820307" w:rsidR="005068C0" w:rsidRDefault="005068C0">
    <w:pPr>
      <w:pStyle w:val="Footer"/>
    </w:pPr>
    <w:r>
      <w:t>JM0767 matched 03/07/2024, consistency checked 18/07/2024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617D" w14:textId="77777777" w:rsidR="005068C0" w:rsidRDefault="005068C0" w:rsidP="008D6EE5">
      <w:pPr>
        <w:spacing w:after="0" w:line="240" w:lineRule="auto"/>
      </w:pPr>
      <w:r>
        <w:separator/>
      </w:r>
    </w:p>
  </w:footnote>
  <w:footnote w:type="continuationSeparator" w:id="0">
    <w:p w14:paraId="7D194601" w14:textId="77777777" w:rsidR="005068C0" w:rsidRDefault="005068C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603F" w14:textId="77777777" w:rsidR="005068C0" w:rsidRDefault="005068C0">
    <w:pPr>
      <w:pStyle w:val="Header"/>
    </w:pPr>
  </w:p>
  <w:p w14:paraId="3F543C56" w14:textId="77777777" w:rsidR="005068C0" w:rsidRDefault="00506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1FE"/>
    <w:multiLevelType w:val="hybridMultilevel"/>
    <w:tmpl w:val="34748EE0"/>
    <w:lvl w:ilvl="0" w:tplc="CEE4AECE">
      <w:start w:val="1"/>
      <w:numFmt w:val="bullet"/>
      <w:lvlText w:val="•"/>
      <w:lvlJc w:val="left"/>
      <w:pPr>
        <w:ind w:left="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48A90">
      <w:start w:val="1"/>
      <w:numFmt w:val="bullet"/>
      <w:lvlText w:val="o"/>
      <w:lvlJc w:val="left"/>
      <w:pPr>
        <w:ind w:left="1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42BBFA">
      <w:start w:val="1"/>
      <w:numFmt w:val="bullet"/>
      <w:lvlText w:val="▪"/>
      <w:lvlJc w:val="left"/>
      <w:pPr>
        <w:ind w:left="1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1C34C4">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21E24">
      <w:start w:val="1"/>
      <w:numFmt w:val="bullet"/>
      <w:lvlText w:val="o"/>
      <w:lvlJc w:val="left"/>
      <w:pPr>
        <w:ind w:left="3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0CAE10">
      <w:start w:val="1"/>
      <w:numFmt w:val="bullet"/>
      <w:lvlText w:val="▪"/>
      <w:lvlJc w:val="left"/>
      <w:pPr>
        <w:ind w:left="4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10BEB8">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847D0C">
      <w:start w:val="1"/>
      <w:numFmt w:val="bullet"/>
      <w:lvlText w:val="o"/>
      <w:lvlJc w:val="left"/>
      <w:pPr>
        <w:ind w:left="5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54A938">
      <w:start w:val="1"/>
      <w:numFmt w:val="bullet"/>
      <w:lvlText w:val="▪"/>
      <w:lvlJc w:val="left"/>
      <w:pPr>
        <w:ind w:left="6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6A12EA"/>
    <w:multiLevelType w:val="hybridMultilevel"/>
    <w:tmpl w:val="44F0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0C65"/>
    <w:multiLevelType w:val="hybridMultilevel"/>
    <w:tmpl w:val="797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653B2"/>
    <w:multiLevelType w:val="hybridMultilevel"/>
    <w:tmpl w:val="3F78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91826"/>
    <w:multiLevelType w:val="hybridMultilevel"/>
    <w:tmpl w:val="437A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F16"/>
    <w:multiLevelType w:val="hybridMultilevel"/>
    <w:tmpl w:val="92FC4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FF2EED"/>
    <w:multiLevelType w:val="hybridMultilevel"/>
    <w:tmpl w:val="14C07F52"/>
    <w:lvl w:ilvl="0" w:tplc="08090001">
      <w:start w:val="1"/>
      <w:numFmt w:val="bullet"/>
      <w:lvlText w:val=""/>
      <w:lvlJc w:val="left"/>
      <w:pPr>
        <w:ind w:left="720" w:hanging="360"/>
      </w:pPr>
      <w:rPr>
        <w:rFonts w:ascii="Symbol" w:hAnsi="Symbol" w:hint="default"/>
      </w:rPr>
    </w:lvl>
    <w:lvl w:ilvl="1" w:tplc="FB9C16B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D4060"/>
    <w:multiLevelType w:val="hybridMultilevel"/>
    <w:tmpl w:val="A810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A4F73"/>
    <w:multiLevelType w:val="hybridMultilevel"/>
    <w:tmpl w:val="098A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D1A94"/>
    <w:multiLevelType w:val="hybridMultilevel"/>
    <w:tmpl w:val="82EABE48"/>
    <w:lvl w:ilvl="0" w:tplc="71A408D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9759B"/>
    <w:multiLevelType w:val="hybridMultilevel"/>
    <w:tmpl w:val="0086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45E8F"/>
    <w:multiLevelType w:val="hybridMultilevel"/>
    <w:tmpl w:val="6A72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83665C"/>
    <w:multiLevelType w:val="hybridMultilevel"/>
    <w:tmpl w:val="56A2E7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4BE25023"/>
    <w:multiLevelType w:val="hybridMultilevel"/>
    <w:tmpl w:val="1B8ABD56"/>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17" w15:restartNumberingAfterBreak="0">
    <w:nsid w:val="53692FB5"/>
    <w:multiLevelType w:val="hybridMultilevel"/>
    <w:tmpl w:val="C184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32C5B72"/>
    <w:multiLevelType w:val="hybridMultilevel"/>
    <w:tmpl w:val="DFCC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B773D"/>
    <w:multiLevelType w:val="hybridMultilevel"/>
    <w:tmpl w:val="5564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C6FD8"/>
    <w:multiLevelType w:val="hybridMultilevel"/>
    <w:tmpl w:val="3298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D7A1E"/>
    <w:multiLevelType w:val="hybridMultilevel"/>
    <w:tmpl w:val="31B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7A0594"/>
    <w:multiLevelType w:val="hybridMultilevel"/>
    <w:tmpl w:val="7E9A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C4C57"/>
    <w:multiLevelType w:val="hybridMultilevel"/>
    <w:tmpl w:val="B02C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B3EA9"/>
    <w:multiLevelType w:val="hybridMultilevel"/>
    <w:tmpl w:val="90FE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B5C73"/>
    <w:multiLevelType w:val="hybridMultilevel"/>
    <w:tmpl w:val="02E2F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A00DFB"/>
    <w:multiLevelType w:val="hybridMultilevel"/>
    <w:tmpl w:val="0B5A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24"/>
  </w:num>
  <w:num w:numId="5">
    <w:abstractNumId w:val="19"/>
  </w:num>
  <w:num w:numId="6">
    <w:abstractNumId w:val="14"/>
  </w:num>
  <w:num w:numId="7">
    <w:abstractNumId w:val="21"/>
  </w:num>
  <w:num w:numId="8">
    <w:abstractNumId w:val="20"/>
  </w:num>
  <w:num w:numId="9">
    <w:abstractNumId w:val="8"/>
  </w:num>
  <w:num w:numId="10">
    <w:abstractNumId w:val="29"/>
  </w:num>
  <w:num w:numId="11">
    <w:abstractNumId w:val="25"/>
  </w:num>
  <w:num w:numId="12">
    <w:abstractNumId w:val="3"/>
  </w:num>
  <w:num w:numId="13">
    <w:abstractNumId w:val="9"/>
  </w:num>
  <w:num w:numId="14">
    <w:abstractNumId w:val="11"/>
  </w:num>
  <w:num w:numId="15">
    <w:abstractNumId w:val="13"/>
  </w:num>
  <w:num w:numId="16">
    <w:abstractNumId w:val="26"/>
  </w:num>
  <w:num w:numId="17">
    <w:abstractNumId w:val="15"/>
  </w:num>
  <w:num w:numId="18">
    <w:abstractNumId w:val="11"/>
  </w:num>
  <w:num w:numId="19">
    <w:abstractNumId w:val="7"/>
  </w:num>
  <w:num w:numId="20">
    <w:abstractNumId w:val="27"/>
  </w:num>
  <w:num w:numId="21">
    <w:abstractNumId w:val="1"/>
  </w:num>
  <w:num w:numId="22">
    <w:abstractNumId w:val="22"/>
  </w:num>
  <w:num w:numId="23">
    <w:abstractNumId w:val="23"/>
  </w:num>
  <w:num w:numId="24">
    <w:abstractNumId w:val="4"/>
  </w:num>
  <w:num w:numId="25">
    <w:abstractNumId w:val="28"/>
  </w:num>
  <w:num w:numId="26">
    <w:abstractNumId w:val="12"/>
  </w:num>
  <w:num w:numId="27">
    <w:abstractNumId w:val="10"/>
  </w:num>
  <w:num w:numId="28">
    <w:abstractNumId w:val="5"/>
  </w:num>
  <w:num w:numId="29">
    <w:abstractNumId w:val="0"/>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0967"/>
    <w:rsid w:val="000E5016"/>
    <w:rsid w:val="000F4B28"/>
    <w:rsid w:val="00120D94"/>
    <w:rsid w:val="001259E4"/>
    <w:rsid w:val="00151053"/>
    <w:rsid w:val="00151CA0"/>
    <w:rsid w:val="001568A8"/>
    <w:rsid w:val="00172534"/>
    <w:rsid w:val="001B750B"/>
    <w:rsid w:val="001D2D93"/>
    <w:rsid w:val="001D629F"/>
    <w:rsid w:val="001F1BEC"/>
    <w:rsid w:val="00213541"/>
    <w:rsid w:val="00217B71"/>
    <w:rsid w:val="00244F91"/>
    <w:rsid w:val="00257597"/>
    <w:rsid w:val="00263927"/>
    <w:rsid w:val="0026428B"/>
    <w:rsid w:val="00264AAE"/>
    <w:rsid w:val="002664C0"/>
    <w:rsid w:val="0026716D"/>
    <w:rsid w:val="002705F6"/>
    <w:rsid w:val="00273101"/>
    <w:rsid w:val="00274C9B"/>
    <w:rsid w:val="002B2EBF"/>
    <w:rsid w:val="002B7A29"/>
    <w:rsid w:val="002C2146"/>
    <w:rsid w:val="002D75B4"/>
    <w:rsid w:val="002E3B93"/>
    <w:rsid w:val="002E41C4"/>
    <w:rsid w:val="002F39AA"/>
    <w:rsid w:val="00302E9E"/>
    <w:rsid w:val="00320A85"/>
    <w:rsid w:val="00323BF0"/>
    <w:rsid w:val="0033014F"/>
    <w:rsid w:val="0033046E"/>
    <w:rsid w:val="00373477"/>
    <w:rsid w:val="00384D9D"/>
    <w:rsid w:val="003A1F4C"/>
    <w:rsid w:val="003A310F"/>
    <w:rsid w:val="003A5DEC"/>
    <w:rsid w:val="003A67E9"/>
    <w:rsid w:val="003B02D7"/>
    <w:rsid w:val="003B04AD"/>
    <w:rsid w:val="003B08E1"/>
    <w:rsid w:val="003B0EE4"/>
    <w:rsid w:val="003B43F4"/>
    <w:rsid w:val="003C5A3F"/>
    <w:rsid w:val="003D3945"/>
    <w:rsid w:val="003D5D45"/>
    <w:rsid w:val="003E26C9"/>
    <w:rsid w:val="003F31BD"/>
    <w:rsid w:val="003F69B3"/>
    <w:rsid w:val="00403964"/>
    <w:rsid w:val="00405816"/>
    <w:rsid w:val="00405817"/>
    <w:rsid w:val="00420BF7"/>
    <w:rsid w:val="00426AC6"/>
    <w:rsid w:val="00431F44"/>
    <w:rsid w:val="004474F1"/>
    <w:rsid w:val="004733A7"/>
    <w:rsid w:val="004913D6"/>
    <w:rsid w:val="004932F3"/>
    <w:rsid w:val="00495863"/>
    <w:rsid w:val="004B4DA4"/>
    <w:rsid w:val="004C0573"/>
    <w:rsid w:val="004C2851"/>
    <w:rsid w:val="004C51A5"/>
    <w:rsid w:val="004D2F21"/>
    <w:rsid w:val="004E2552"/>
    <w:rsid w:val="004E2E6E"/>
    <w:rsid w:val="004E5CAD"/>
    <w:rsid w:val="004F1FE5"/>
    <w:rsid w:val="004F7CE0"/>
    <w:rsid w:val="005033D7"/>
    <w:rsid w:val="005068C0"/>
    <w:rsid w:val="005275F0"/>
    <w:rsid w:val="00531696"/>
    <w:rsid w:val="00532893"/>
    <w:rsid w:val="0054225B"/>
    <w:rsid w:val="005614E2"/>
    <w:rsid w:val="00562CA5"/>
    <w:rsid w:val="005776BB"/>
    <w:rsid w:val="00581759"/>
    <w:rsid w:val="00582311"/>
    <w:rsid w:val="005F2B85"/>
    <w:rsid w:val="005F73A8"/>
    <w:rsid w:val="005F796C"/>
    <w:rsid w:val="006048C9"/>
    <w:rsid w:val="0060673E"/>
    <w:rsid w:val="00615705"/>
    <w:rsid w:val="006315D1"/>
    <w:rsid w:val="006365C0"/>
    <w:rsid w:val="00645E19"/>
    <w:rsid w:val="006504CE"/>
    <w:rsid w:val="00655528"/>
    <w:rsid w:val="006579EB"/>
    <w:rsid w:val="00675F15"/>
    <w:rsid w:val="00680F43"/>
    <w:rsid w:val="00682CAF"/>
    <w:rsid w:val="00690102"/>
    <w:rsid w:val="006A330C"/>
    <w:rsid w:val="006A6C91"/>
    <w:rsid w:val="006C38CB"/>
    <w:rsid w:val="006D0088"/>
    <w:rsid w:val="006E43DF"/>
    <w:rsid w:val="006F4F61"/>
    <w:rsid w:val="006F5D1E"/>
    <w:rsid w:val="006F6A70"/>
    <w:rsid w:val="0071016C"/>
    <w:rsid w:val="0071043D"/>
    <w:rsid w:val="00722BF9"/>
    <w:rsid w:val="007528E6"/>
    <w:rsid w:val="0078591E"/>
    <w:rsid w:val="0079132F"/>
    <w:rsid w:val="00795374"/>
    <w:rsid w:val="007A099A"/>
    <w:rsid w:val="007A7E74"/>
    <w:rsid w:val="007B321A"/>
    <w:rsid w:val="007B66EB"/>
    <w:rsid w:val="007D3A41"/>
    <w:rsid w:val="00803402"/>
    <w:rsid w:val="008142D3"/>
    <w:rsid w:val="00822066"/>
    <w:rsid w:val="0082771D"/>
    <w:rsid w:val="00831738"/>
    <w:rsid w:val="0084654F"/>
    <w:rsid w:val="00863187"/>
    <w:rsid w:val="00863ED6"/>
    <w:rsid w:val="00864555"/>
    <w:rsid w:val="0087013E"/>
    <w:rsid w:val="00876992"/>
    <w:rsid w:val="00884334"/>
    <w:rsid w:val="0088512F"/>
    <w:rsid w:val="008B1DCD"/>
    <w:rsid w:val="008D3D08"/>
    <w:rsid w:val="008D6EE5"/>
    <w:rsid w:val="008E0D89"/>
    <w:rsid w:val="008E27FD"/>
    <w:rsid w:val="008F0984"/>
    <w:rsid w:val="008F42C4"/>
    <w:rsid w:val="008F76F0"/>
    <w:rsid w:val="008F7D36"/>
    <w:rsid w:val="008F7F1E"/>
    <w:rsid w:val="00903405"/>
    <w:rsid w:val="009278C8"/>
    <w:rsid w:val="00942EF3"/>
    <w:rsid w:val="00955DBC"/>
    <w:rsid w:val="00987B17"/>
    <w:rsid w:val="009A2853"/>
    <w:rsid w:val="009B20C8"/>
    <w:rsid w:val="009D0DEA"/>
    <w:rsid w:val="009E7256"/>
    <w:rsid w:val="009F37F8"/>
    <w:rsid w:val="009F4721"/>
    <w:rsid w:val="009F6858"/>
    <w:rsid w:val="00A1395C"/>
    <w:rsid w:val="00A14A3C"/>
    <w:rsid w:val="00A200F1"/>
    <w:rsid w:val="00A250CE"/>
    <w:rsid w:val="00A37038"/>
    <w:rsid w:val="00A400B0"/>
    <w:rsid w:val="00A412AE"/>
    <w:rsid w:val="00A430A2"/>
    <w:rsid w:val="00A454E8"/>
    <w:rsid w:val="00A648FF"/>
    <w:rsid w:val="00A85466"/>
    <w:rsid w:val="00A93B78"/>
    <w:rsid w:val="00A95BA6"/>
    <w:rsid w:val="00AA1331"/>
    <w:rsid w:val="00AB3802"/>
    <w:rsid w:val="00AC177C"/>
    <w:rsid w:val="00AD49B9"/>
    <w:rsid w:val="00AD7BFE"/>
    <w:rsid w:val="00AE43BA"/>
    <w:rsid w:val="00B3329D"/>
    <w:rsid w:val="00B35774"/>
    <w:rsid w:val="00B41A6D"/>
    <w:rsid w:val="00B505E2"/>
    <w:rsid w:val="00B51398"/>
    <w:rsid w:val="00B57C91"/>
    <w:rsid w:val="00B62B9F"/>
    <w:rsid w:val="00B735BB"/>
    <w:rsid w:val="00B94D7F"/>
    <w:rsid w:val="00B95A94"/>
    <w:rsid w:val="00BA280B"/>
    <w:rsid w:val="00BB0F99"/>
    <w:rsid w:val="00BB3FE0"/>
    <w:rsid w:val="00BD0636"/>
    <w:rsid w:val="00BD4780"/>
    <w:rsid w:val="00BD7483"/>
    <w:rsid w:val="00BE60E7"/>
    <w:rsid w:val="00BF126B"/>
    <w:rsid w:val="00BF34F6"/>
    <w:rsid w:val="00C1190E"/>
    <w:rsid w:val="00C2267D"/>
    <w:rsid w:val="00C277DE"/>
    <w:rsid w:val="00C30633"/>
    <w:rsid w:val="00C34542"/>
    <w:rsid w:val="00C4469F"/>
    <w:rsid w:val="00C45086"/>
    <w:rsid w:val="00C553FD"/>
    <w:rsid w:val="00C733E2"/>
    <w:rsid w:val="00C75381"/>
    <w:rsid w:val="00C849A4"/>
    <w:rsid w:val="00C91114"/>
    <w:rsid w:val="00C931B1"/>
    <w:rsid w:val="00CB1EA9"/>
    <w:rsid w:val="00CC1BBD"/>
    <w:rsid w:val="00CC2F4E"/>
    <w:rsid w:val="00CC5A10"/>
    <w:rsid w:val="00CD0B18"/>
    <w:rsid w:val="00CE0BB5"/>
    <w:rsid w:val="00CF69D0"/>
    <w:rsid w:val="00D050C9"/>
    <w:rsid w:val="00D244DD"/>
    <w:rsid w:val="00D354BD"/>
    <w:rsid w:val="00D4237D"/>
    <w:rsid w:val="00D44AB0"/>
    <w:rsid w:val="00D5746D"/>
    <w:rsid w:val="00D8210F"/>
    <w:rsid w:val="00D85E27"/>
    <w:rsid w:val="00D92B92"/>
    <w:rsid w:val="00DA2099"/>
    <w:rsid w:val="00DB55E6"/>
    <w:rsid w:val="00DC08BE"/>
    <w:rsid w:val="00DC1A0F"/>
    <w:rsid w:val="00DC1EEA"/>
    <w:rsid w:val="00DE6D2D"/>
    <w:rsid w:val="00DF2EEB"/>
    <w:rsid w:val="00DF348A"/>
    <w:rsid w:val="00E06039"/>
    <w:rsid w:val="00E31407"/>
    <w:rsid w:val="00E34ED3"/>
    <w:rsid w:val="00E35E30"/>
    <w:rsid w:val="00E41A10"/>
    <w:rsid w:val="00E521AA"/>
    <w:rsid w:val="00E559B5"/>
    <w:rsid w:val="00E77653"/>
    <w:rsid w:val="00E84EBF"/>
    <w:rsid w:val="00EB05F6"/>
    <w:rsid w:val="00EB350B"/>
    <w:rsid w:val="00ED356C"/>
    <w:rsid w:val="00ED47B0"/>
    <w:rsid w:val="00F16CE1"/>
    <w:rsid w:val="00F27783"/>
    <w:rsid w:val="00F43AC4"/>
    <w:rsid w:val="00F454C3"/>
    <w:rsid w:val="00F607B2"/>
    <w:rsid w:val="00F70CD5"/>
    <w:rsid w:val="00F71B3A"/>
    <w:rsid w:val="00F739CD"/>
    <w:rsid w:val="00F73F8D"/>
    <w:rsid w:val="00F75563"/>
    <w:rsid w:val="00F8071E"/>
    <w:rsid w:val="00F84A60"/>
    <w:rsid w:val="00FA249A"/>
    <w:rsid w:val="00FB502E"/>
    <w:rsid w:val="00FE73F4"/>
    <w:rsid w:val="00FF0D2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83A86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EB05F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068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598">
      <w:bodyDiv w:val="1"/>
      <w:marLeft w:val="0"/>
      <w:marRight w:val="0"/>
      <w:marTop w:val="0"/>
      <w:marBottom w:val="0"/>
      <w:divBdr>
        <w:top w:val="none" w:sz="0" w:space="0" w:color="auto"/>
        <w:left w:val="none" w:sz="0" w:space="0" w:color="auto"/>
        <w:bottom w:val="none" w:sz="0" w:space="0" w:color="auto"/>
        <w:right w:val="none" w:sz="0" w:space="0" w:color="auto"/>
      </w:divBdr>
    </w:div>
    <w:div w:id="17223037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342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326725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008835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4503121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5898951">
      <w:bodyDiv w:val="1"/>
      <w:marLeft w:val="0"/>
      <w:marRight w:val="0"/>
      <w:marTop w:val="0"/>
      <w:marBottom w:val="0"/>
      <w:divBdr>
        <w:top w:val="none" w:sz="0" w:space="0" w:color="auto"/>
        <w:left w:val="none" w:sz="0" w:space="0" w:color="auto"/>
        <w:bottom w:val="none" w:sz="0" w:space="0" w:color="auto"/>
        <w:right w:val="none" w:sz="0" w:space="0" w:color="auto"/>
      </w:divBdr>
    </w:div>
    <w:div w:id="868375619">
      <w:bodyDiv w:val="1"/>
      <w:marLeft w:val="0"/>
      <w:marRight w:val="0"/>
      <w:marTop w:val="0"/>
      <w:marBottom w:val="0"/>
      <w:divBdr>
        <w:top w:val="none" w:sz="0" w:space="0" w:color="auto"/>
        <w:left w:val="none" w:sz="0" w:space="0" w:color="auto"/>
        <w:bottom w:val="none" w:sz="0" w:space="0" w:color="auto"/>
        <w:right w:val="none" w:sz="0" w:space="0" w:color="auto"/>
      </w:divBdr>
    </w:div>
    <w:div w:id="88213064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0771669">
      <w:bodyDiv w:val="1"/>
      <w:marLeft w:val="0"/>
      <w:marRight w:val="0"/>
      <w:marTop w:val="0"/>
      <w:marBottom w:val="0"/>
      <w:divBdr>
        <w:top w:val="none" w:sz="0" w:space="0" w:color="auto"/>
        <w:left w:val="none" w:sz="0" w:space="0" w:color="auto"/>
        <w:bottom w:val="none" w:sz="0" w:space="0" w:color="auto"/>
        <w:right w:val="none" w:sz="0" w:space="0" w:color="auto"/>
      </w:divBdr>
    </w:div>
    <w:div w:id="925964636">
      <w:bodyDiv w:val="1"/>
      <w:marLeft w:val="0"/>
      <w:marRight w:val="0"/>
      <w:marTop w:val="0"/>
      <w:marBottom w:val="0"/>
      <w:divBdr>
        <w:top w:val="none" w:sz="0" w:space="0" w:color="auto"/>
        <w:left w:val="none" w:sz="0" w:space="0" w:color="auto"/>
        <w:bottom w:val="none" w:sz="0" w:space="0" w:color="auto"/>
        <w:right w:val="none" w:sz="0" w:space="0" w:color="auto"/>
      </w:divBdr>
    </w:div>
    <w:div w:id="1136409384">
      <w:bodyDiv w:val="1"/>
      <w:marLeft w:val="0"/>
      <w:marRight w:val="0"/>
      <w:marTop w:val="0"/>
      <w:marBottom w:val="0"/>
      <w:divBdr>
        <w:top w:val="none" w:sz="0" w:space="0" w:color="auto"/>
        <w:left w:val="none" w:sz="0" w:space="0" w:color="auto"/>
        <w:bottom w:val="none" w:sz="0" w:space="0" w:color="auto"/>
        <w:right w:val="none" w:sz="0" w:space="0" w:color="auto"/>
      </w:divBdr>
    </w:div>
    <w:div w:id="1222792012">
      <w:bodyDiv w:val="1"/>
      <w:marLeft w:val="0"/>
      <w:marRight w:val="0"/>
      <w:marTop w:val="0"/>
      <w:marBottom w:val="0"/>
      <w:divBdr>
        <w:top w:val="none" w:sz="0" w:space="0" w:color="auto"/>
        <w:left w:val="none" w:sz="0" w:space="0" w:color="auto"/>
        <w:bottom w:val="none" w:sz="0" w:space="0" w:color="auto"/>
        <w:right w:val="none" w:sz="0" w:space="0" w:color="auto"/>
      </w:divBdr>
    </w:div>
    <w:div w:id="126749739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82117975">
      <w:bodyDiv w:val="1"/>
      <w:marLeft w:val="0"/>
      <w:marRight w:val="0"/>
      <w:marTop w:val="0"/>
      <w:marBottom w:val="0"/>
      <w:divBdr>
        <w:top w:val="none" w:sz="0" w:space="0" w:color="auto"/>
        <w:left w:val="none" w:sz="0" w:space="0" w:color="auto"/>
        <w:bottom w:val="none" w:sz="0" w:space="0" w:color="auto"/>
        <w:right w:val="none" w:sz="0" w:space="0" w:color="auto"/>
      </w:divBdr>
    </w:div>
    <w:div w:id="1511263308">
      <w:bodyDiv w:val="1"/>
      <w:marLeft w:val="0"/>
      <w:marRight w:val="0"/>
      <w:marTop w:val="0"/>
      <w:marBottom w:val="0"/>
      <w:divBdr>
        <w:top w:val="none" w:sz="0" w:space="0" w:color="auto"/>
        <w:left w:val="none" w:sz="0" w:space="0" w:color="auto"/>
        <w:bottom w:val="none" w:sz="0" w:space="0" w:color="auto"/>
        <w:right w:val="none" w:sz="0" w:space="0" w:color="auto"/>
      </w:divBdr>
    </w:div>
    <w:div w:id="1541824393">
      <w:bodyDiv w:val="1"/>
      <w:marLeft w:val="0"/>
      <w:marRight w:val="0"/>
      <w:marTop w:val="0"/>
      <w:marBottom w:val="0"/>
      <w:divBdr>
        <w:top w:val="none" w:sz="0" w:space="0" w:color="auto"/>
        <w:left w:val="none" w:sz="0" w:space="0" w:color="auto"/>
        <w:bottom w:val="none" w:sz="0" w:space="0" w:color="auto"/>
        <w:right w:val="none" w:sz="0" w:space="0" w:color="auto"/>
      </w:divBdr>
    </w:div>
    <w:div w:id="1694922110">
      <w:bodyDiv w:val="1"/>
      <w:marLeft w:val="0"/>
      <w:marRight w:val="0"/>
      <w:marTop w:val="0"/>
      <w:marBottom w:val="0"/>
      <w:divBdr>
        <w:top w:val="none" w:sz="0" w:space="0" w:color="auto"/>
        <w:left w:val="none" w:sz="0" w:space="0" w:color="auto"/>
        <w:bottom w:val="none" w:sz="0" w:space="0" w:color="auto"/>
        <w:right w:val="none" w:sz="0" w:space="0" w:color="auto"/>
      </w:divBdr>
    </w:div>
    <w:div w:id="1700617765">
      <w:bodyDiv w:val="1"/>
      <w:marLeft w:val="0"/>
      <w:marRight w:val="0"/>
      <w:marTop w:val="0"/>
      <w:marBottom w:val="0"/>
      <w:divBdr>
        <w:top w:val="none" w:sz="0" w:space="0" w:color="auto"/>
        <w:left w:val="none" w:sz="0" w:space="0" w:color="auto"/>
        <w:bottom w:val="none" w:sz="0" w:space="0" w:color="auto"/>
        <w:right w:val="none" w:sz="0" w:space="0" w:color="auto"/>
      </w:divBdr>
    </w:div>
    <w:div w:id="186516646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160399C-0641-4BFE-946A-8321ACDA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Gumede Katie (Royal Devon and Exeter Foundation Trust)</cp:lastModifiedBy>
  <cp:revision>3</cp:revision>
  <cp:lastPrinted>2019-07-04T08:11:00Z</cp:lastPrinted>
  <dcterms:created xsi:type="dcterms:W3CDTF">2024-12-17T15:39:00Z</dcterms:created>
  <dcterms:modified xsi:type="dcterms:W3CDTF">2024-12-17T15:52:00Z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