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B6C" w:rsidRPr="002D0B6C" w:rsidRDefault="002D0B6C" w:rsidP="00886816">
      <w:pPr>
        <w:rPr>
          <w:b/>
        </w:rPr>
      </w:pPr>
      <w:r w:rsidRPr="002D0B6C">
        <w:rPr>
          <w:b/>
        </w:rPr>
        <w:t xml:space="preserve">Job Title: Ophthalmic </w:t>
      </w:r>
      <w:proofErr w:type="gramStart"/>
      <w:r w:rsidRPr="002D0B6C">
        <w:rPr>
          <w:b/>
        </w:rPr>
        <w:t>Assistant</w:t>
      </w:r>
      <w:r w:rsidR="00802ED7">
        <w:rPr>
          <w:b/>
        </w:rPr>
        <w:t xml:space="preserve">  21730</w:t>
      </w:r>
      <w:proofErr w:type="gramEnd"/>
      <w:r w:rsidR="00802ED7">
        <w:rPr>
          <w:b/>
        </w:rPr>
        <w:t xml:space="preserve">   23177</w:t>
      </w:r>
    </w:p>
    <w:p w:rsidR="00886816" w:rsidRPr="00D0724F" w:rsidRDefault="00886816" w:rsidP="00886816">
      <w:r w:rsidRPr="00D0724F">
        <w:t xml:space="preserve">The closing date is </w:t>
      </w:r>
      <w:r w:rsidR="00D0724F" w:rsidRPr="00D0724F">
        <w:t>31/10/2022</w:t>
      </w:r>
      <w:bookmarkStart w:id="0" w:name="_GoBack"/>
      <w:bookmarkEnd w:id="0"/>
    </w:p>
    <w:p w:rsidR="00886816" w:rsidRPr="00D0724F" w:rsidRDefault="00886816" w:rsidP="00886816">
      <w:pPr>
        <w:rPr>
          <w:b/>
        </w:rPr>
      </w:pPr>
      <w:r w:rsidRPr="00D0724F">
        <w:rPr>
          <w:b/>
        </w:rPr>
        <w:t>Job summary</w:t>
      </w:r>
    </w:p>
    <w:p w:rsidR="00886816" w:rsidRPr="00D0724F" w:rsidRDefault="00886816" w:rsidP="00886816">
      <w:r w:rsidRPr="00D0724F">
        <w:t xml:space="preserve">As a key member of the Royal Devon University Healthcare NHS Foundation Trust, </w:t>
      </w:r>
      <w:r w:rsidR="002D0B6C" w:rsidRPr="00D0724F">
        <w:t>you’ll</w:t>
      </w:r>
      <w:r w:rsidRPr="00D0724F">
        <w:t xml:space="preserve"> be joining an exceptional team working together to help our patients to stay healthy, when they need it most.</w:t>
      </w:r>
    </w:p>
    <w:p w:rsidR="000D454D" w:rsidRPr="00D0724F" w:rsidRDefault="000D454D" w:rsidP="000D454D">
      <w:pPr>
        <w:rPr>
          <w:b/>
        </w:rPr>
      </w:pPr>
    </w:p>
    <w:p w:rsidR="000D454D" w:rsidRPr="00D0724F" w:rsidRDefault="000D454D" w:rsidP="000D454D">
      <w:pPr>
        <w:rPr>
          <w:b/>
        </w:rPr>
      </w:pPr>
      <w:r w:rsidRPr="00D0724F">
        <w:rPr>
          <w:b/>
        </w:rPr>
        <w:t>What is an Ophthalmic Assistant?</w:t>
      </w:r>
    </w:p>
    <w:p w:rsidR="000D454D" w:rsidRPr="00D0724F" w:rsidRDefault="000D454D" w:rsidP="000D454D">
      <w:r w:rsidRPr="00D0724F">
        <w:t>Ophthalmic Assistants are integral to everything we do within the Ophthalmology team. You will be supporting the running of outpatient clinics by taking patients through a series of tests which are all completed at the same visit. This will involve you assessing patients’ vision and performing diagnostic tests such as field of vision, intraocular pressure checks and imaging of the eye. Full training will be provided and we have a great education and training plan to ensure our Ophthalmic Assistants have the skill and resource to deliver the best possible care for our patients.</w:t>
      </w:r>
    </w:p>
    <w:p w:rsidR="000D454D" w:rsidRPr="00D0724F" w:rsidRDefault="000D454D" w:rsidP="000D454D">
      <w:pPr>
        <w:rPr>
          <w:b/>
        </w:rPr>
      </w:pPr>
    </w:p>
    <w:p w:rsidR="000D454D" w:rsidRPr="00D0724F" w:rsidRDefault="000D454D" w:rsidP="000D454D">
      <w:pPr>
        <w:rPr>
          <w:b/>
        </w:rPr>
      </w:pPr>
      <w:r w:rsidRPr="00D0724F">
        <w:rPr>
          <w:b/>
        </w:rPr>
        <w:t>What experience and skills do you need?</w:t>
      </w:r>
    </w:p>
    <w:p w:rsidR="000D454D" w:rsidRPr="00D0724F" w:rsidRDefault="000D454D" w:rsidP="000D454D">
      <w:r w:rsidRPr="00D0724F">
        <w:t xml:space="preserve">All we require is a Level 3 qualification </w:t>
      </w:r>
      <w:proofErr w:type="spellStart"/>
      <w:r w:rsidRPr="00D0724F">
        <w:t>e.g</w:t>
      </w:r>
      <w:proofErr w:type="spellEnd"/>
      <w:r w:rsidRPr="00D0724F">
        <w:t xml:space="preserve"> A level, NVQ 3 or equivalent. The qualification doesn't have to be in a related discipline, but of course this will help provide you with a good foundation of knowledge. Previous experience in Ophthalmology would also be an advantage but really is not essential, as full in-house training will be given.</w:t>
      </w:r>
    </w:p>
    <w:p w:rsidR="000D454D" w:rsidRPr="00D0724F" w:rsidRDefault="000D454D" w:rsidP="000D454D">
      <w:r w:rsidRPr="00D0724F">
        <w:t>So, a background in ophthalmology isn't essential, but a willingness and aptitude to learn new skills which combined with a friendly and caring nature to support our patients is imperative. It is essential to us that our patients have a positive experience in a supportive environment throughout their visit to the department.</w:t>
      </w:r>
    </w:p>
    <w:p w:rsidR="000D454D" w:rsidRPr="00D0724F" w:rsidRDefault="000D454D" w:rsidP="00886816">
      <w:pPr>
        <w:rPr>
          <w:b/>
        </w:rPr>
      </w:pPr>
    </w:p>
    <w:p w:rsidR="00886816" w:rsidRPr="00D0724F" w:rsidRDefault="00886816" w:rsidP="00886816">
      <w:pPr>
        <w:rPr>
          <w:b/>
        </w:rPr>
      </w:pPr>
      <w:r w:rsidRPr="00D0724F">
        <w:rPr>
          <w:b/>
        </w:rPr>
        <w:t>Role Summary</w:t>
      </w:r>
    </w:p>
    <w:p w:rsidR="00886816" w:rsidRPr="00D0724F" w:rsidRDefault="00886816" w:rsidP="00886816">
      <w:r w:rsidRPr="00D0724F">
        <w:t>To provide technical support for Ophthalmology Clinics including consultant and practitioner clinics and virtual diagnostic reviews</w:t>
      </w:r>
    </w:p>
    <w:p w:rsidR="00886816" w:rsidRDefault="00886816" w:rsidP="00886816">
      <w:r w:rsidRPr="00D0724F">
        <w:t>Clinics will be held at</w:t>
      </w:r>
      <w:r w:rsidR="00EA0ADC" w:rsidRPr="00D0724F">
        <w:t xml:space="preserve"> NDDH and</w:t>
      </w:r>
      <w:r w:rsidRPr="00D0724F">
        <w:t xml:space="preserve"> the </w:t>
      </w:r>
      <w:r w:rsidR="00417A1D" w:rsidRPr="00D0724F">
        <w:t xml:space="preserve">South </w:t>
      </w:r>
      <w:proofErr w:type="spellStart"/>
      <w:r w:rsidR="00417A1D" w:rsidRPr="00D0724F">
        <w:t>Molton</w:t>
      </w:r>
      <w:proofErr w:type="spellEnd"/>
      <w:r w:rsidR="00417A1D" w:rsidRPr="00D0724F">
        <w:t xml:space="preserve"> Eye </w:t>
      </w:r>
      <w:r w:rsidR="00B36103" w:rsidRPr="00D0724F">
        <w:t>Centre</w:t>
      </w:r>
      <w:r w:rsidRPr="00D0724F">
        <w:t>, with training clinics provided</w:t>
      </w:r>
      <w:r w:rsidR="00EA0ADC" w:rsidRPr="00D0724F">
        <w:t>.</w:t>
      </w:r>
    </w:p>
    <w:p w:rsidR="00886816" w:rsidRDefault="00886816" w:rsidP="00886816">
      <w:r>
        <w:t>To undertake digital stereoscopic optic disc photography</w:t>
      </w:r>
    </w:p>
    <w:p w:rsidR="00886816" w:rsidRDefault="00886816" w:rsidP="00886816">
      <w:r>
        <w:t>To undertake Optical Coherence Tomography testing</w:t>
      </w:r>
    </w:p>
    <w:p w:rsidR="00886816" w:rsidRDefault="00886816" w:rsidP="00886816">
      <w:r>
        <w:t>To undertake automated Humphrey visual field assessment</w:t>
      </w:r>
    </w:p>
    <w:p w:rsidR="00886816" w:rsidRDefault="00886816" w:rsidP="00886816">
      <w:r>
        <w:t>To undertake visual acuity assessment using LOGMAR</w:t>
      </w:r>
    </w:p>
    <w:p w:rsidR="00886816" w:rsidRDefault="00886816" w:rsidP="00886816">
      <w:r>
        <w:t>Administering eye drops for ocular examination</w:t>
      </w:r>
    </w:p>
    <w:p w:rsidR="00886816" w:rsidRDefault="00886816" w:rsidP="00886816">
      <w:r>
        <w:lastRenderedPageBreak/>
        <w:t xml:space="preserve">Perform intra ocular pressure readings using </w:t>
      </w:r>
      <w:proofErr w:type="spellStart"/>
      <w:r w:rsidR="00417A1D">
        <w:t>Icare</w:t>
      </w:r>
      <w:proofErr w:type="spellEnd"/>
      <w:r w:rsidR="00417A1D">
        <w:t xml:space="preserve"> or Ora</w:t>
      </w:r>
    </w:p>
    <w:p w:rsidR="00886816" w:rsidRDefault="00886816" w:rsidP="00886816">
      <w:r>
        <w:t xml:space="preserve">To contribute to the safe, efficient and smooth running of Ophthalmology clinics </w:t>
      </w:r>
      <w:r w:rsidR="000A7B19">
        <w:t>aiding</w:t>
      </w:r>
      <w:r>
        <w:t xml:space="preserve"> the other technicians within the unit</w:t>
      </w:r>
    </w:p>
    <w:p w:rsidR="00886816" w:rsidRDefault="00886816" w:rsidP="00886816">
      <w:r>
        <w:t>Cleaning and maintaining clinical areas</w:t>
      </w:r>
    </w:p>
    <w:p w:rsidR="00886816" w:rsidRDefault="00886816" w:rsidP="00886816">
      <w:r>
        <w:t>To provide support for patients and carers</w:t>
      </w:r>
    </w:p>
    <w:p w:rsidR="00B04821" w:rsidRDefault="00886816" w:rsidP="00886816">
      <w:r>
        <w:t xml:space="preserve">Cross cover on other Ophthalmology sites in </w:t>
      </w:r>
      <w:r w:rsidR="00417A1D">
        <w:t>North Devon</w:t>
      </w:r>
      <w:r>
        <w:t xml:space="preserve"> may be required on occasion</w:t>
      </w:r>
    </w:p>
    <w:p w:rsidR="00886816" w:rsidRDefault="00886816" w:rsidP="00886816">
      <w:r>
        <w:t>Stretching across Northern, Eastern and Mid Devon, we have a workforce of over 15,000 staff, making us the largest employer in Devon. We provide core services to more than 615,000 people, covering more than 2,000 square miles across Devon and beyond.</w:t>
      </w:r>
    </w:p>
    <w:p w:rsidR="00886816" w:rsidRDefault="00886816" w:rsidP="00886816"/>
    <w:p w:rsidR="00886816" w:rsidRDefault="00886816" w:rsidP="00886816">
      <w:r>
        <w:t>Salary is not the only financial benefit; we will work with you to help you be your best version of you at work. Looking after you is important to us and our range of benefits available helps us to do this. Find out more about us at royaldevon.nhs.uk/join-us</w:t>
      </w:r>
    </w:p>
    <w:p w:rsidR="00886816" w:rsidRDefault="00886816" w:rsidP="00886816"/>
    <w:p w:rsidR="00886816" w:rsidRDefault="008328BD" w:rsidP="00886816">
      <w:r>
        <w:t>It’s</w:t>
      </w:r>
      <w:r w:rsidR="00886816">
        <w:t xml:space="preserve"> an exciting time to be part of the Ophthalmology team at the </w:t>
      </w:r>
      <w:r w:rsidR="00417A1D">
        <w:t xml:space="preserve">South </w:t>
      </w:r>
      <w:proofErr w:type="spellStart"/>
      <w:r w:rsidR="00417A1D">
        <w:t>Molton</w:t>
      </w:r>
      <w:proofErr w:type="spellEnd"/>
      <w:r w:rsidR="00417A1D">
        <w:t xml:space="preserve"> Eye </w:t>
      </w:r>
      <w:r w:rsidR="00B36103">
        <w:t>Centre</w:t>
      </w:r>
      <w:r w:rsidR="00886816">
        <w:t xml:space="preserve">. </w:t>
      </w:r>
      <w:r w:rsidR="00417A1D">
        <w:t xml:space="preserve">The hub is due to open in </w:t>
      </w:r>
      <w:r w:rsidR="00A60922">
        <w:t>December</w:t>
      </w:r>
      <w:r w:rsidR="00417A1D">
        <w:t xml:space="preserve"> 2022, </w:t>
      </w:r>
      <w:r w:rsidR="00B36103">
        <w:t>and has been designed</w:t>
      </w:r>
      <w:r w:rsidR="00417A1D">
        <w:t xml:space="preserve"> to deliver a rapid diagnostic service for </w:t>
      </w:r>
      <w:r w:rsidR="00B36103">
        <w:t>the</w:t>
      </w:r>
      <w:r w:rsidR="00417A1D">
        <w:t xml:space="preserve"> Ophthalmology patients</w:t>
      </w:r>
      <w:r w:rsidR="00B36103">
        <w:t xml:space="preserve"> in North Devon.</w:t>
      </w:r>
    </w:p>
    <w:p w:rsidR="00886816" w:rsidRDefault="00886816" w:rsidP="00886816"/>
    <w:p w:rsidR="00256CF7" w:rsidRDefault="00886816" w:rsidP="00886816">
      <w:r>
        <w:t>Working Pattern: 37.5</w:t>
      </w:r>
      <w:r w:rsidR="00417A1D">
        <w:t xml:space="preserve"> hours per week.</w:t>
      </w:r>
      <w:r w:rsidR="00B36103">
        <w:t xml:space="preserve"> </w:t>
      </w:r>
    </w:p>
    <w:p w:rsidR="00886816" w:rsidRDefault="00417A1D" w:rsidP="00886816">
      <w:r>
        <w:t xml:space="preserve"> 2 shifts 08:00 </w:t>
      </w:r>
      <w:r w:rsidR="00256CF7">
        <w:t>-</w:t>
      </w:r>
      <w:r>
        <w:t xml:space="preserve"> 17:45 and 2 shifts per week 08:00 – 17:30</w:t>
      </w:r>
      <w:r w:rsidR="00256CF7">
        <w:t xml:space="preserve"> Monday to Friday.</w:t>
      </w:r>
    </w:p>
    <w:p w:rsidR="00256CF7" w:rsidRDefault="00256CF7" w:rsidP="00886816">
      <w:r>
        <w:t xml:space="preserve">For further information please contact </w:t>
      </w:r>
      <w:r w:rsidR="00EA0ADC">
        <w:t>Jennifer Reed</w:t>
      </w:r>
      <w:r>
        <w:t xml:space="preserve"> via email </w:t>
      </w:r>
      <w:hyperlink r:id="rId4" w:history="1">
        <w:r w:rsidR="00EA0ADC" w:rsidRPr="00FF5F2E">
          <w:rPr>
            <w:rStyle w:val="Hyperlink"/>
          </w:rPr>
          <w:t>jennifer.reed@nhs.net</w:t>
        </w:r>
      </w:hyperlink>
      <w:r>
        <w:t xml:space="preserve"> </w:t>
      </w:r>
      <w:r w:rsidR="0066292E">
        <w:t>or</w:t>
      </w:r>
      <w:r>
        <w:t xml:space="preserve"> telephone 01271</w:t>
      </w:r>
      <w:r w:rsidR="00A61C13">
        <w:t xml:space="preserve"> </w:t>
      </w:r>
      <w:r w:rsidR="00EA0ADC">
        <w:t>322792</w:t>
      </w:r>
    </w:p>
    <w:p w:rsidR="00256CF7" w:rsidRDefault="00256CF7" w:rsidP="00886816"/>
    <w:sectPr w:rsidR="00256C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816"/>
    <w:rsid w:val="000A7B19"/>
    <w:rsid w:val="000D454D"/>
    <w:rsid w:val="000F1F9E"/>
    <w:rsid w:val="00104BDF"/>
    <w:rsid w:val="001D6C8B"/>
    <w:rsid w:val="00245B7A"/>
    <w:rsid w:val="00256CF7"/>
    <w:rsid w:val="002D0B6C"/>
    <w:rsid w:val="00417A1D"/>
    <w:rsid w:val="0066292E"/>
    <w:rsid w:val="00797AE3"/>
    <w:rsid w:val="00802ED7"/>
    <w:rsid w:val="008328BD"/>
    <w:rsid w:val="00886816"/>
    <w:rsid w:val="009418BB"/>
    <w:rsid w:val="009E3FBC"/>
    <w:rsid w:val="00A60922"/>
    <w:rsid w:val="00A61C13"/>
    <w:rsid w:val="00B04821"/>
    <w:rsid w:val="00B36103"/>
    <w:rsid w:val="00D0724F"/>
    <w:rsid w:val="00D762B4"/>
    <w:rsid w:val="00EA0ADC"/>
    <w:rsid w:val="00FD0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35324"/>
  <w15:chartTrackingRefBased/>
  <w15:docId w15:val="{A49CB7D2-6D24-40BC-8FC3-B0D2B8C4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6CF7"/>
    <w:rPr>
      <w:color w:val="0000FF" w:themeColor="hyperlink"/>
      <w:u w:val="single"/>
    </w:rPr>
  </w:style>
  <w:style w:type="character" w:styleId="UnresolvedMention">
    <w:name w:val="Unresolved Mention"/>
    <w:basedOn w:val="DefaultParagraphFont"/>
    <w:uiPriority w:val="99"/>
    <w:semiHidden/>
    <w:unhideWhenUsed/>
    <w:rsid w:val="00256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ennifer.reed@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OCONNORBALSILLIE, Sarah (ROYAL DEVON UNIVERSITY HEALTHCARE NHS FOUNDATION TRUST)</dc:creator>
  <cp:keywords/>
  <dc:description/>
  <cp:lastModifiedBy>Reed, Jennifer</cp:lastModifiedBy>
  <cp:revision>4</cp:revision>
  <dcterms:created xsi:type="dcterms:W3CDTF">2022-10-12T10:56:00Z</dcterms:created>
  <dcterms:modified xsi:type="dcterms:W3CDTF">2022-10-17T09:08:00Z</dcterms:modified>
</cp:coreProperties>
</file>