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01A" w:rsidRDefault="00B6101A" w:rsidP="00B6101A">
      <w:pPr>
        <w:rPr>
          <w:b/>
        </w:rPr>
      </w:pPr>
      <w:r>
        <w:rPr>
          <w:b/>
        </w:rPr>
        <w:t>Job Title</w:t>
      </w:r>
    </w:p>
    <w:p w:rsidR="00B6101A" w:rsidRDefault="00B6101A" w:rsidP="00B6101A">
      <w:r>
        <w:t xml:space="preserve">Consultant Radiologist with an interest in </w:t>
      </w:r>
      <w:r w:rsidR="00396C16">
        <w:t>cancer imaging</w:t>
      </w:r>
      <w:r w:rsidR="00214B7C">
        <w:t>.</w:t>
      </w:r>
      <w:r>
        <w:t xml:space="preserve">  </w:t>
      </w:r>
    </w:p>
    <w:p w:rsidR="00B6101A" w:rsidRDefault="00B6101A" w:rsidP="00B6101A">
      <w:pPr>
        <w:rPr>
          <w:b/>
        </w:rPr>
      </w:pPr>
      <w:r>
        <w:rPr>
          <w:b/>
        </w:rPr>
        <w:t>Speciality</w:t>
      </w:r>
    </w:p>
    <w:p w:rsidR="00B6101A" w:rsidRDefault="00B6101A" w:rsidP="00B6101A">
      <w:r>
        <w:t>Department of Clinical Imaging</w:t>
      </w:r>
    </w:p>
    <w:p w:rsidR="00B6101A" w:rsidRDefault="00B6101A" w:rsidP="00B6101A">
      <w:pPr>
        <w:rPr>
          <w:b/>
        </w:rPr>
      </w:pPr>
      <w:r>
        <w:rPr>
          <w:b/>
        </w:rPr>
        <w:t>Accountable to</w:t>
      </w:r>
    </w:p>
    <w:p w:rsidR="00B6101A" w:rsidRDefault="00B6101A" w:rsidP="00B6101A">
      <w:r>
        <w:t>Radiology Clinical Director, Associate Medical Director of Specialist Services and the Medical Director</w:t>
      </w:r>
    </w:p>
    <w:p w:rsidR="00B6101A" w:rsidRDefault="00B6101A" w:rsidP="00B6101A">
      <w:pPr>
        <w:rPr>
          <w:b/>
        </w:rPr>
      </w:pPr>
      <w:r>
        <w:rPr>
          <w:b/>
        </w:rPr>
        <w:t>Date of Vacancy</w:t>
      </w:r>
    </w:p>
    <w:p w:rsidR="00B6101A" w:rsidRDefault="00B6101A" w:rsidP="00B6101A">
      <w:r>
        <w:t>This post is to commence a</w:t>
      </w:r>
      <w:r w:rsidR="00214B7C">
        <w:t>t the</w:t>
      </w:r>
      <w:r>
        <w:t xml:space="preserve"> applicant’s earliest convenience.</w:t>
      </w:r>
    </w:p>
    <w:p w:rsidR="00B6101A" w:rsidRDefault="00B6101A" w:rsidP="00B6101A">
      <w:r>
        <w:t>Applicants must have completed specialist training in Clinical Radiology</w:t>
      </w:r>
      <w:r w:rsidR="00396C16">
        <w:t>.</w:t>
      </w:r>
    </w:p>
    <w:p w:rsidR="00B6101A" w:rsidRDefault="00B6101A" w:rsidP="00B6101A">
      <w:pPr>
        <w:rPr>
          <w:b/>
        </w:rPr>
      </w:pPr>
      <w:r>
        <w:rPr>
          <w:b/>
        </w:rPr>
        <w:t>Job Description</w:t>
      </w:r>
    </w:p>
    <w:p w:rsidR="00B6101A" w:rsidRDefault="00B6101A" w:rsidP="00B6101A">
      <w:pPr>
        <w:jc w:val="both"/>
        <w:rPr>
          <w:rFonts w:cs="Arial"/>
        </w:rPr>
      </w:pPr>
      <w:bookmarkStart w:id="0" w:name="_Hlk124753713"/>
      <w:bookmarkStart w:id="1" w:name="_GoBack"/>
      <w:r>
        <w:rPr>
          <w:rFonts w:cs="Arial"/>
        </w:rPr>
        <w:t xml:space="preserve">The successful applicant will join a team of 24 </w:t>
      </w:r>
      <w:r w:rsidR="00214B7C">
        <w:rPr>
          <w:rFonts w:cs="Arial"/>
        </w:rPr>
        <w:t>C</w:t>
      </w:r>
      <w:r>
        <w:rPr>
          <w:rFonts w:cs="Arial"/>
        </w:rPr>
        <w:t xml:space="preserve">onsultant </w:t>
      </w:r>
      <w:r w:rsidR="00214B7C">
        <w:rPr>
          <w:rFonts w:cs="Arial"/>
        </w:rPr>
        <w:t>R</w:t>
      </w:r>
      <w:r>
        <w:rPr>
          <w:rFonts w:cs="Arial"/>
        </w:rPr>
        <w:t>adiologists</w:t>
      </w:r>
      <w:r w:rsidR="00EC4A9E">
        <w:rPr>
          <w:rFonts w:cs="Arial"/>
        </w:rPr>
        <w:t xml:space="preserve"> within a progressive and cohesive </w:t>
      </w:r>
      <w:r w:rsidR="00121FCA">
        <w:rPr>
          <w:rFonts w:cs="Arial"/>
        </w:rPr>
        <w:t>R</w:t>
      </w:r>
      <w:r w:rsidR="00EC4A9E">
        <w:rPr>
          <w:rFonts w:cs="Arial"/>
        </w:rPr>
        <w:t>adiology department at a time of exciting developments within the Trust</w:t>
      </w:r>
      <w:r>
        <w:rPr>
          <w:rFonts w:cs="Arial"/>
        </w:rPr>
        <w:t xml:space="preserve">. </w:t>
      </w:r>
      <w:bookmarkEnd w:id="0"/>
      <w:bookmarkEnd w:id="1"/>
      <w:r>
        <w:rPr>
          <w:rFonts w:cs="Arial"/>
        </w:rPr>
        <w:t>Th</w:t>
      </w:r>
      <w:r w:rsidR="009160F9">
        <w:rPr>
          <w:rFonts w:cs="Arial"/>
        </w:rPr>
        <w:t>is is a replacement post and the</w:t>
      </w:r>
      <w:r>
        <w:rPr>
          <w:rFonts w:cs="Arial"/>
        </w:rPr>
        <w:t xml:space="preserve"> post holder w</w:t>
      </w:r>
      <w:r w:rsidR="00EC4A9E">
        <w:rPr>
          <w:rFonts w:cs="Arial"/>
        </w:rPr>
        <w:t>ill be working closely with</w:t>
      </w:r>
      <w:r w:rsidR="009160F9">
        <w:rPr>
          <w:rFonts w:cs="Arial"/>
        </w:rPr>
        <w:t xml:space="preserve"> two consultants with a part-time commitment to </w:t>
      </w:r>
      <w:r w:rsidR="00121FCA">
        <w:rPr>
          <w:rFonts w:cs="Arial"/>
        </w:rPr>
        <w:t>P</w:t>
      </w:r>
      <w:r w:rsidR="009160F9">
        <w:rPr>
          <w:rFonts w:cs="Arial"/>
        </w:rPr>
        <w:t xml:space="preserve">aediatric </w:t>
      </w:r>
      <w:r w:rsidR="00121FCA">
        <w:rPr>
          <w:rFonts w:cs="Arial"/>
        </w:rPr>
        <w:t>R</w:t>
      </w:r>
      <w:r w:rsidR="009160F9">
        <w:rPr>
          <w:rFonts w:cs="Arial"/>
        </w:rPr>
        <w:t>adiology</w:t>
      </w:r>
      <w:r w:rsidR="0058265C">
        <w:rPr>
          <w:rFonts w:cs="Arial"/>
        </w:rPr>
        <w:t>, providing</w:t>
      </w:r>
      <w:r w:rsidR="009160F9">
        <w:rPr>
          <w:rFonts w:cs="Arial"/>
        </w:rPr>
        <w:t xml:space="preserve"> paediatric imaging services</w:t>
      </w:r>
      <w:r w:rsidR="00EC4A9E">
        <w:rPr>
          <w:rFonts w:cs="Arial"/>
        </w:rPr>
        <w:t xml:space="preserve"> for acute and community paediatrics</w:t>
      </w:r>
      <w:r w:rsidR="0058265C">
        <w:rPr>
          <w:rFonts w:cs="Arial"/>
        </w:rPr>
        <w:t xml:space="preserve"> within this busy </w:t>
      </w:r>
      <w:r w:rsidR="00214B7C">
        <w:rPr>
          <w:rFonts w:cs="Arial"/>
        </w:rPr>
        <w:t>teaching hospital</w:t>
      </w:r>
      <w:r w:rsidR="009160F9">
        <w:rPr>
          <w:rFonts w:cs="Arial"/>
        </w:rPr>
        <w:t xml:space="preserve">. </w:t>
      </w:r>
    </w:p>
    <w:p w:rsidR="00B6101A" w:rsidRDefault="00B6101A" w:rsidP="00B6101A">
      <w:r>
        <w:rPr>
          <w:b/>
        </w:rPr>
        <w:t>Clinical Commitments</w:t>
      </w:r>
    </w:p>
    <w:p w:rsidR="00B17936" w:rsidRPr="00B17936" w:rsidRDefault="00B6101A" w:rsidP="00B17936">
      <w:pPr>
        <w:jc w:val="both"/>
        <w:rPr>
          <w:rFonts w:cs="Arial"/>
          <w:b/>
        </w:rPr>
      </w:pPr>
      <w:r>
        <w:t>To provide general radiology</w:t>
      </w:r>
      <w:r w:rsidR="009160F9">
        <w:t xml:space="preserve"> services</w:t>
      </w:r>
      <w:r>
        <w:t xml:space="preserve"> to </w:t>
      </w:r>
      <w:r>
        <w:rPr>
          <w:rFonts w:cstheme="minorHAnsi"/>
        </w:rPr>
        <w:t>the Royal Devon &amp; Exeter NHS Foundation Trust</w:t>
      </w:r>
      <w:r w:rsidR="00396C16">
        <w:rPr>
          <w:rFonts w:cstheme="minorHAnsi"/>
        </w:rPr>
        <w:t xml:space="preserve"> and in particular report cross sectional imaging.</w:t>
      </w:r>
    </w:p>
    <w:p w:rsidR="00B6101A" w:rsidRDefault="00B6101A" w:rsidP="00B6101A">
      <w:pPr>
        <w:rPr>
          <w:b/>
        </w:rPr>
      </w:pPr>
      <w:r>
        <w:rPr>
          <w:b/>
        </w:rPr>
        <w:t>Education and Training</w:t>
      </w:r>
    </w:p>
    <w:p w:rsidR="00B6101A" w:rsidRDefault="00B6101A" w:rsidP="00B6101A">
      <w:pPr>
        <w:rPr>
          <w:rFonts w:cstheme="minorHAnsi"/>
          <w:color w:val="FF0000"/>
        </w:rPr>
      </w:pPr>
      <w:r>
        <w:rPr>
          <w:rFonts w:cstheme="minorHAnsi"/>
        </w:rPr>
        <w:t xml:space="preserve">The postholder is encouraged to develop interests in education and training and there are many opportunities to develop these interests both locally and </w:t>
      </w:r>
      <w:r>
        <w:rPr>
          <w:rFonts w:cstheme="minorHAnsi"/>
          <w:color w:val="000000" w:themeColor="text1"/>
        </w:rPr>
        <w:t xml:space="preserve">more widely. The Trust participates in the Peninsula Radiology Academy training program for radiology specialist training and hosts approximately 8 to 10 </w:t>
      </w:r>
      <w:r w:rsidR="00D85EA4">
        <w:rPr>
          <w:rFonts w:cstheme="minorHAnsi"/>
          <w:color w:val="000000" w:themeColor="text1"/>
        </w:rPr>
        <w:t>R</w:t>
      </w:r>
      <w:r>
        <w:rPr>
          <w:rFonts w:cstheme="minorHAnsi"/>
          <w:color w:val="000000" w:themeColor="text1"/>
        </w:rPr>
        <w:t xml:space="preserve">adiology </w:t>
      </w:r>
      <w:r w:rsidR="00D85EA4">
        <w:rPr>
          <w:rFonts w:cstheme="minorHAnsi"/>
          <w:color w:val="000000" w:themeColor="text1"/>
        </w:rPr>
        <w:t>R</w:t>
      </w:r>
      <w:r>
        <w:rPr>
          <w:rFonts w:cstheme="minorHAnsi"/>
          <w:color w:val="000000" w:themeColor="text1"/>
        </w:rPr>
        <w:t>egistrars. Registrar supervision is a vital and rewarding component of the role.</w:t>
      </w:r>
    </w:p>
    <w:p w:rsidR="00B6101A" w:rsidRDefault="00B6101A" w:rsidP="00B6101A">
      <w:pPr>
        <w:rPr>
          <w:b/>
        </w:rPr>
      </w:pPr>
      <w:r>
        <w:rPr>
          <w:b/>
        </w:rPr>
        <w:t>University of Exeter Medical School</w:t>
      </w:r>
    </w:p>
    <w:p w:rsidR="00B6101A" w:rsidRDefault="00B6101A" w:rsidP="00B6101A">
      <w:r>
        <w:rPr>
          <w:rFonts w:cs="Arial"/>
        </w:rPr>
        <w:t>The Royal Devon and Exeter NHS Foundation Trust is one of the NHS partners of the University of Exeter Medical School (UEMS) and the Department has responsibility for part of the clinical undergraduate teaching programme.  Time for teaching and preparation is arranged by mutual agreement with the Clinical Director within the Trust’s annual job planning and appraisal process</w:t>
      </w:r>
    </w:p>
    <w:p w:rsidR="00B6101A" w:rsidRDefault="00B6101A" w:rsidP="00B6101A">
      <w:pPr>
        <w:rPr>
          <w:b/>
        </w:rPr>
      </w:pPr>
      <w:r>
        <w:rPr>
          <w:b/>
        </w:rPr>
        <w:t>Clinical Audit</w:t>
      </w:r>
    </w:p>
    <w:p w:rsidR="00B6101A" w:rsidRDefault="00B6101A" w:rsidP="00B6101A">
      <w:r>
        <w:rPr>
          <w:rFonts w:cs="Arial"/>
        </w:rPr>
        <w:t xml:space="preserve">The successful candidate will be expected </w:t>
      </w:r>
      <w:r w:rsidR="00B17936">
        <w:rPr>
          <w:rFonts w:cs="Arial"/>
        </w:rPr>
        <w:t xml:space="preserve">to </w:t>
      </w:r>
      <w:r>
        <w:rPr>
          <w:rFonts w:cs="Arial"/>
        </w:rPr>
        <w:t xml:space="preserve">participate in the design and completion of audit projects leading to improvements in practice and to contribute to the development of Clinical </w:t>
      </w:r>
      <w:r>
        <w:rPr>
          <w:rFonts w:cs="Arial"/>
        </w:rPr>
        <w:lastRenderedPageBreak/>
        <w:t>Quality Standards.  Participation in regular audit and Learning from Discrepancy meetings is also expected.</w:t>
      </w:r>
    </w:p>
    <w:p w:rsidR="00B6101A" w:rsidRDefault="00B6101A" w:rsidP="00B6101A">
      <w:pPr>
        <w:rPr>
          <w:b/>
        </w:rPr>
      </w:pPr>
      <w:r>
        <w:rPr>
          <w:b/>
        </w:rPr>
        <w:t>SPA</w:t>
      </w:r>
    </w:p>
    <w:p w:rsidR="00B6101A" w:rsidRDefault="00B6101A" w:rsidP="00B6101A">
      <w:pPr>
        <w:rPr>
          <w:rFonts w:cstheme="minorHAnsi"/>
          <w:color w:val="FF0000"/>
        </w:rPr>
      </w:pPr>
      <w:r>
        <w:rPr>
          <w:rFonts w:cstheme="minorHAnsi"/>
        </w:rPr>
        <w:t xml:space="preserve">A core allowance of </w:t>
      </w:r>
      <w:r w:rsidR="00396C16">
        <w:rPr>
          <w:rFonts w:cstheme="minorHAnsi"/>
        </w:rPr>
        <w:t>0</w:t>
      </w:r>
      <w:r>
        <w:rPr>
          <w:rFonts w:cstheme="minorHAnsi"/>
        </w:rPr>
        <w:t>.5 SPA per week is included in the job plan.</w:t>
      </w:r>
    </w:p>
    <w:p w:rsidR="00B6101A" w:rsidRDefault="00B6101A" w:rsidP="00B6101A">
      <w:pPr>
        <w:rPr>
          <w:b/>
        </w:rPr>
      </w:pPr>
      <w:r>
        <w:rPr>
          <w:b/>
        </w:rPr>
        <w:t>Research</w:t>
      </w:r>
    </w:p>
    <w:p w:rsidR="00B6101A" w:rsidRDefault="00B6101A" w:rsidP="00B6101A">
      <w:pPr>
        <w:rPr>
          <w:rFonts w:cstheme="minorHAnsi"/>
          <w:color w:val="FF0000"/>
        </w:rPr>
      </w:pPr>
      <w:r>
        <w:rPr>
          <w:rFonts w:cstheme="minorHAnsi"/>
        </w:rPr>
        <w:t xml:space="preserve">Research interests are encouraged and we have a close liaison with UEMS research. A dedicated research 3 Tesla </w:t>
      </w:r>
      <w:r>
        <w:rPr>
          <w:rFonts w:cstheme="minorHAnsi"/>
          <w:color w:val="000000" w:themeColor="text1"/>
        </w:rPr>
        <w:t xml:space="preserve">MRI and PET/CT opened in April 2020 as a joint project between the hospital and the University. </w:t>
      </w:r>
    </w:p>
    <w:p w:rsidR="00B6101A" w:rsidRDefault="00B6101A" w:rsidP="00B6101A">
      <w:pPr>
        <w:rPr>
          <w:b/>
        </w:rPr>
      </w:pPr>
      <w:r>
        <w:rPr>
          <w:b/>
        </w:rPr>
        <w:t>Leadership &amp; Management</w:t>
      </w:r>
    </w:p>
    <w:p w:rsidR="00B6101A" w:rsidRDefault="00B6101A" w:rsidP="00B6101A">
      <w:pPr>
        <w:rPr>
          <w:rFonts w:cstheme="minorHAnsi"/>
        </w:rPr>
      </w:pPr>
      <w:r>
        <w:rPr>
          <w:rFonts w:cstheme="minorHAnsi"/>
        </w:rPr>
        <w:t>The successful candidate will be encouraged to develop leadership and management roles and there is ‘in house’ leadership training available to support this.</w:t>
      </w:r>
    </w:p>
    <w:p w:rsidR="00B6101A" w:rsidRDefault="00B6101A" w:rsidP="00B6101A"/>
    <w:p w:rsidR="00B6101A" w:rsidRDefault="00B6101A" w:rsidP="00B6101A">
      <w:pPr>
        <w:rPr>
          <w:b/>
        </w:rPr>
      </w:pPr>
      <w:r>
        <w:rPr>
          <w:b/>
        </w:rPr>
        <w:t>Outline of Job Plan</w:t>
      </w:r>
    </w:p>
    <w:p w:rsidR="00B6101A" w:rsidRDefault="00B6101A" w:rsidP="00B6101A">
      <w:r>
        <w:t>CT/MRI</w:t>
      </w:r>
      <w:r>
        <w:tab/>
      </w:r>
      <w:r>
        <w:tab/>
      </w:r>
      <w:r>
        <w:tab/>
      </w:r>
      <w:r>
        <w:tab/>
      </w:r>
      <w:r>
        <w:tab/>
      </w:r>
      <w:r>
        <w:tab/>
      </w:r>
      <w:r w:rsidR="0075791F">
        <w:t>3</w:t>
      </w:r>
      <w:r w:rsidR="00396C16">
        <w:t xml:space="preserve"> </w:t>
      </w:r>
      <w:r>
        <w:t>DCC</w:t>
      </w:r>
    </w:p>
    <w:p w:rsidR="00B6101A" w:rsidRDefault="00B6101A" w:rsidP="00B6101A">
      <w:r>
        <w:t>Core SPA</w:t>
      </w:r>
      <w:r>
        <w:tab/>
      </w:r>
      <w:r>
        <w:tab/>
      </w:r>
      <w:r>
        <w:tab/>
      </w:r>
      <w:r>
        <w:tab/>
      </w:r>
      <w:r>
        <w:tab/>
      </w:r>
      <w:r w:rsidR="00396C16">
        <w:t>0</w:t>
      </w:r>
      <w:r>
        <w:t>.5 SPA</w:t>
      </w:r>
    </w:p>
    <w:p w:rsidR="00B6101A" w:rsidRDefault="00B6101A" w:rsidP="00B6101A">
      <w:r>
        <w:t>Total PAs</w:t>
      </w:r>
      <w:r>
        <w:tab/>
      </w:r>
      <w:r>
        <w:tab/>
      </w:r>
      <w:r>
        <w:tab/>
      </w:r>
      <w:r>
        <w:tab/>
      </w:r>
      <w:r>
        <w:tab/>
      </w:r>
      <w:r w:rsidR="00396C16">
        <w:t>3.5</w:t>
      </w:r>
    </w:p>
    <w:p w:rsidR="00396C16" w:rsidRDefault="00396C16" w:rsidP="00B6101A">
      <w:r>
        <w:t>The job plan will be annualised and worked flexibly.</w:t>
      </w:r>
    </w:p>
    <w:p w:rsidR="00B6101A" w:rsidRDefault="00B6101A" w:rsidP="00B6101A">
      <w:pPr>
        <w:rPr>
          <w:b/>
        </w:rPr>
      </w:pPr>
      <w:r>
        <w:rPr>
          <w:b/>
        </w:rPr>
        <w:t>Person Specification</w:t>
      </w:r>
    </w:p>
    <w:p w:rsidR="00B6101A" w:rsidRDefault="00B6101A" w:rsidP="00B6101A">
      <w:pPr>
        <w:rPr>
          <w:rFonts w:cstheme="minorHAnsi"/>
        </w:rPr>
      </w:pPr>
      <w:r>
        <w:rPr>
          <w:rFonts w:cstheme="minorHAnsi"/>
        </w:rPr>
        <w:t>The approved candidate will be a Fellow of and accredited by the Royal College of Radiologists or will be within 6 months of acquiring a CCT in Clinical Radiology, or otherwise be on the Specialist Register.</w:t>
      </w:r>
    </w:p>
    <w:p w:rsidR="00B17936" w:rsidRDefault="00B17936" w:rsidP="00B17936">
      <w:pPr>
        <w:rPr>
          <w:b/>
        </w:rPr>
      </w:pPr>
      <w:r>
        <w:rPr>
          <w:b/>
        </w:rPr>
        <w:t>Department and General Service Structure</w:t>
      </w:r>
    </w:p>
    <w:p w:rsidR="00B17936" w:rsidRDefault="00B17936" w:rsidP="00B17936">
      <w:pPr>
        <w:jc w:val="both"/>
        <w:rPr>
          <w:rFonts w:cs="Arial"/>
          <w:iCs/>
        </w:rPr>
      </w:pPr>
      <w:r>
        <w:rPr>
          <w:rFonts w:cs="Arial"/>
          <w:iCs/>
        </w:rPr>
        <w:t xml:space="preserve">The main X-ray department provides general and specialist radiological support to the primary and secondary healthcare communities and takes tertiary referrals from several other hospitals.  The main department currently comprises 24 </w:t>
      </w:r>
      <w:r w:rsidR="00C3629E">
        <w:rPr>
          <w:rFonts w:cs="Arial"/>
          <w:iCs/>
        </w:rPr>
        <w:t>C</w:t>
      </w:r>
      <w:r>
        <w:rPr>
          <w:rFonts w:cs="Arial"/>
          <w:iCs/>
        </w:rPr>
        <w:t xml:space="preserve">onsultant </w:t>
      </w:r>
      <w:r w:rsidR="00C3629E">
        <w:rPr>
          <w:rFonts w:cs="Arial"/>
          <w:iCs/>
        </w:rPr>
        <w:t>R</w:t>
      </w:r>
      <w:r>
        <w:rPr>
          <w:rFonts w:cs="Arial"/>
          <w:iCs/>
        </w:rPr>
        <w:t>adiologists covering a wide range of interventional and diagnostic radiology.  The total staff of the department consists of over 100 people.</w:t>
      </w:r>
    </w:p>
    <w:p w:rsidR="00B17936" w:rsidRDefault="00B17936" w:rsidP="00B17936">
      <w:pPr>
        <w:jc w:val="both"/>
        <w:rPr>
          <w:rFonts w:cs="Arial"/>
          <w:iCs/>
        </w:rPr>
      </w:pPr>
      <w:r>
        <w:rPr>
          <w:rFonts w:cs="Arial"/>
          <w:iCs/>
        </w:rPr>
        <w:t xml:space="preserve">The </w:t>
      </w:r>
      <w:r w:rsidR="00C3629E">
        <w:rPr>
          <w:rFonts w:cs="Arial"/>
          <w:iCs/>
        </w:rPr>
        <w:t>N</w:t>
      </w:r>
      <w:r>
        <w:rPr>
          <w:rFonts w:cs="Arial"/>
          <w:iCs/>
        </w:rPr>
        <w:t xml:space="preserve">uclear </w:t>
      </w:r>
      <w:r w:rsidR="00C3629E">
        <w:rPr>
          <w:rFonts w:cs="Arial"/>
          <w:iCs/>
        </w:rPr>
        <w:t>M</w:t>
      </w:r>
      <w:r>
        <w:rPr>
          <w:rFonts w:cs="Arial"/>
          <w:iCs/>
        </w:rPr>
        <w:t>edicine department provides a comprehensive range of examinations.  PET-CT is currently delivered by an independent provider at sites in Plymouth and Taunton but reported locally.</w:t>
      </w:r>
    </w:p>
    <w:p w:rsidR="00B17936" w:rsidRDefault="00B17936" w:rsidP="00B17936">
      <w:pPr>
        <w:jc w:val="both"/>
        <w:rPr>
          <w:rFonts w:cs="Arial"/>
          <w:iCs/>
        </w:rPr>
      </w:pPr>
      <w:r>
        <w:rPr>
          <w:rFonts w:cs="Arial"/>
          <w:iCs/>
        </w:rPr>
        <w:t xml:space="preserve">The department is part of the Peninsula </w:t>
      </w:r>
      <w:r w:rsidR="00D85EA4">
        <w:rPr>
          <w:rFonts w:cs="Arial"/>
          <w:iCs/>
        </w:rPr>
        <w:t>R</w:t>
      </w:r>
      <w:r>
        <w:rPr>
          <w:rFonts w:cs="Arial"/>
          <w:iCs/>
        </w:rPr>
        <w:t xml:space="preserve">adiology </w:t>
      </w:r>
      <w:r w:rsidR="00D85EA4">
        <w:rPr>
          <w:rFonts w:cs="Arial"/>
          <w:iCs/>
        </w:rPr>
        <w:t>T</w:t>
      </w:r>
      <w:r>
        <w:rPr>
          <w:rFonts w:cs="Arial"/>
          <w:iCs/>
        </w:rPr>
        <w:t xml:space="preserve">eaching </w:t>
      </w:r>
      <w:r w:rsidR="00D85EA4">
        <w:rPr>
          <w:rFonts w:cs="Arial"/>
          <w:iCs/>
        </w:rPr>
        <w:t>A</w:t>
      </w:r>
      <w:r>
        <w:rPr>
          <w:rFonts w:cs="Arial"/>
          <w:iCs/>
        </w:rPr>
        <w:t>cademy and we have up to 9 Registrars rotating through the department each year.</w:t>
      </w:r>
    </w:p>
    <w:p w:rsidR="00B17936" w:rsidRDefault="00B17936" w:rsidP="00B17936">
      <w:pPr>
        <w:jc w:val="both"/>
        <w:rPr>
          <w:rFonts w:cs="Arial"/>
          <w:iCs/>
        </w:rPr>
      </w:pPr>
      <w:r>
        <w:rPr>
          <w:rFonts w:cs="Arial"/>
          <w:iCs/>
        </w:rPr>
        <w:t xml:space="preserve">The department has three CT scanners, two 1.5T MRI scanners, five general US rooms, two US machines within the special procedures and fluoroscopy suites, two general fluoroscopy suites, one special </w:t>
      </w:r>
      <w:proofErr w:type="gramStart"/>
      <w:r>
        <w:rPr>
          <w:rFonts w:cs="Arial"/>
          <w:iCs/>
        </w:rPr>
        <w:t>procedures</w:t>
      </w:r>
      <w:proofErr w:type="gramEnd"/>
      <w:r>
        <w:rPr>
          <w:rFonts w:cs="Arial"/>
          <w:iCs/>
        </w:rPr>
        <w:t xml:space="preserve"> interventional room and six general radiography rooms (two of which are </w:t>
      </w:r>
      <w:r>
        <w:rPr>
          <w:rFonts w:cs="Arial"/>
          <w:iCs/>
        </w:rPr>
        <w:lastRenderedPageBreak/>
        <w:t>dedicated child friendly rooms). A 3T MR and research PET/CT opened in April 2020 as a joint venture between the hospital and the University.</w:t>
      </w:r>
    </w:p>
    <w:p w:rsidR="00B17936" w:rsidRDefault="00B17936" w:rsidP="00B17936">
      <w:pPr>
        <w:jc w:val="both"/>
        <w:rPr>
          <w:rFonts w:cs="Arial"/>
          <w:iCs/>
        </w:rPr>
      </w:pPr>
      <w:r>
        <w:rPr>
          <w:rFonts w:cs="Arial"/>
          <w:iCs/>
        </w:rPr>
        <w:t>The Nightingale Hospital Exeter (NHE) has been redeveloped as a Community Diagnostic Centre with two CT scanners and one MRI scanner in place, with ultrasound, fluoroscopy and plain film imaging alongside other day case modalities developing during the next year.</w:t>
      </w:r>
    </w:p>
    <w:p w:rsidR="00B17936" w:rsidRDefault="00B17936" w:rsidP="00B17936">
      <w:pPr>
        <w:jc w:val="both"/>
        <w:rPr>
          <w:rFonts w:cs="Arial"/>
          <w:iCs/>
        </w:rPr>
      </w:pPr>
      <w:r>
        <w:rPr>
          <w:rFonts w:cs="Arial"/>
          <w:iCs/>
        </w:rPr>
        <w:t>Activity figures for the year 2021/22 are as follows:</w:t>
      </w:r>
    </w:p>
    <w:p w:rsidR="00B17936" w:rsidRDefault="00B17936" w:rsidP="00B17936">
      <w:pPr>
        <w:jc w:val="both"/>
        <w:rPr>
          <w:rFonts w:cs="Arial"/>
          <w:iCs/>
        </w:rPr>
      </w:pPr>
      <w:r>
        <w:rPr>
          <w:rFonts w:cs="Arial"/>
          <w:iCs/>
        </w:rPr>
        <w:t>CT (incl. intervention)</w:t>
      </w:r>
      <w:r>
        <w:rPr>
          <w:rFonts w:cs="Arial"/>
          <w:iCs/>
        </w:rPr>
        <w:tab/>
      </w:r>
      <w:r>
        <w:rPr>
          <w:rFonts w:cs="Arial"/>
          <w:iCs/>
        </w:rPr>
        <w:tab/>
        <w:t>43,765</w:t>
      </w:r>
    </w:p>
    <w:p w:rsidR="00B17936" w:rsidRDefault="00B17936" w:rsidP="00B17936">
      <w:pPr>
        <w:jc w:val="both"/>
        <w:rPr>
          <w:rFonts w:cs="Arial"/>
          <w:iCs/>
        </w:rPr>
      </w:pPr>
      <w:r>
        <w:rPr>
          <w:rFonts w:cs="Arial"/>
          <w:iCs/>
        </w:rPr>
        <w:t>MR</w:t>
      </w:r>
      <w:r>
        <w:rPr>
          <w:rFonts w:cs="Arial"/>
          <w:iCs/>
        </w:rPr>
        <w:tab/>
      </w:r>
      <w:r>
        <w:rPr>
          <w:rFonts w:cs="Arial"/>
          <w:iCs/>
        </w:rPr>
        <w:tab/>
      </w:r>
      <w:r>
        <w:rPr>
          <w:rFonts w:cs="Arial"/>
          <w:iCs/>
        </w:rPr>
        <w:tab/>
      </w:r>
      <w:r>
        <w:rPr>
          <w:rFonts w:cs="Arial"/>
          <w:iCs/>
        </w:rPr>
        <w:tab/>
        <w:t>21,502</w:t>
      </w:r>
    </w:p>
    <w:p w:rsidR="00B17936" w:rsidRDefault="00B17936" w:rsidP="00B17936">
      <w:pPr>
        <w:jc w:val="both"/>
        <w:rPr>
          <w:rFonts w:cs="Arial"/>
          <w:iCs/>
        </w:rPr>
      </w:pPr>
      <w:r>
        <w:rPr>
          <w:rFonts w:cs="Arial"/>
          <w:iCs/>
        </w:rPr>
        <w:t>US (incl. intervention)</w:t>
      </w:r>
      <w:r>
        <w:rPr>
          <w:rFonts w:cs="Arial"/>
          <w:iCs/>
        </w:rPr>
        <w:tab/>
      </w:r>
      <w:r>
        <w:rPr>
          <w:rFonts w:cs="Arial"/>
          <w:iCs/>
        </w:rPr>
        <w:tab/>
        <w:t>36,384</w:t>
      </w:r>
    </w:p>
    <w:p w:rsidR="00B17936" w:rsidRDefault="00B17936" w:rsidP="00B17936">
      <w:pPr>
        <w:jc w:val="both"/>
        <w:rPr>
          <w:rFonts w:cs="Arial"/>
          <w:iCs/>
        </w:rPr>
      </w:pPr>
      <w:r>
        <w:rPr>
          <w:rFonts w:cs="Arial"/>
          <w:iCs/>
        </w:rPr>
        <w:t>Fluoroscopy</w:t>
      </w:r>
      <w:r>
        <w:rPr>
          <w:rFonts w:cs="Arial"/>
          <w:iCs/>
        </w:rPr>
        <w:tab/>
      </w:r>
      <w:r>
        <w:rPr>
          <w:rFonts w:cs="Arial"/>
          <w:iCs/>
        </w:rPr>
        <w:tab/>
      </w:r>
      <w:r>
        <w:rPr>
          <w:rFonts w:cs="Arial"/>
          <w:iCs/>
        </w:rPr>
        <w:tab/>
        <w:t>7,303</w:t>
      </w:r>
    </w:p>
    <w:p w:rsidR="00B17936" w:rsidRDefault="00B17936" w:rsidP="00B17936">
      <w:pPr>
        <w:jc w:val="both"/>
        <w:rPr>
          <w:rFonts w:cs="Arial"/>
          <w:iCs/>
        </w:rPr>
      </w:pPr>
      <w:r>
        <w:rPr>
          <w:rFonts w:cs="Arial"/>
          <w:iCs/>
        </w:rPr>
        <w:t>Radiography</w:t>
      </w:r>
      <w:r>
        <w:rPr>
          <w:rFonts w:cs="Arial"/>
          <w:iCs/>
        </w:rPr>
        <w:tab/>
      </w:r>
      <w:r>
        <w:rPr>
          <w:rFonts w:cs="Arial"/>
          <w:iCs/>
        </w:rPr>
        <w:tab/>
      </w:r>
      <w:r>
        <w:rPr>
          <w:rFonts w:cs="Arial"/>
          <w:iCs/>
        </w:rPr>
        <w:tab/>
        <w:t>148,923</w:t>
      </w:r>
    </w:p>
    <w:p w:rsidR="00B17936" w:rsidRDefault="00B17936" w:rsidP="00B6101A">
      <w:pPr>
        <w:rPr>
          <w:rFonts w:cstheme="minorHAnsi"/>
        </w:rPr>
      </w:pPr>
    </w:p>
    <w:p w:rsidR="00B17936" w:rsidRDefault="00B17936" w:rsidP="00B6101A">
      <w:pPr>
        <w:rPr>
          <w:rFonts w:cstheme="minorHAnsi"/>
        </w:rPr>
      </w:pPr>
    </w:p>
    <w:p w:rsidR="00902CEC" w:rsidRPr="00214B7C" w:rsidRDefault="00CA0509">
      <w:pPr>
        <w:rPr>
          <w:b/>
        </w:rPr>
      </w:pPr>
      <w:r w:rsidRPr="00214B7C">
        <w:rPr>
          <w:b/>
        </w:rPr>
        <w:t>The Trust</w:t>
      </w:r>
    </w:p>
    <w:p w:rsidR="00121FCA" w:rsidRDefault="00CA0509" w:rsidP="00CA0509">
      <w:pPr>
        <w:widowControl w:val="0"/>
        <w:spacing w:after="120"/>
        <w:jc w:val="both"/>
        <w:rPr>
          <w:rFonts w:cstheme="minorHAnsi"/>
        </w:rPr>
      </w:pPr>
      <w:r w:rsidRPr="00214B7C">
        <w:rPr>
          <w:rFonts w:cstheme="minorHAnsi"/>
        </w:rPr>
        <w:t xml:space="preserve">The Royal Devon University Hospital Trust is a first-wave Foundation Trust that delivers high quality care to a population of 400-450,000 people from NHS Devon and was rated as </w:t>
      </w:r>
      <w:r w:rsidRPr="00214B7C">
        <w:rPr>
          <w:rFonts w:cstheme="minorHAnsi"/>
          <w:i/>
        </w:rPr>
        <w:t>GOOD</w:t>
      </w:r>
      <w:r w:rsidRPr="00214B7C">
        <w:rPr>
          <w:rFonts w:cstheme="minorHAnsi"/>
        </w:rPr>
        <w:t xml:space="preserve"> following CQC inspection in 2019.</w:t>
      </w:r>
      <w:r w:rsidR="00121FCA">
        <w:rPr>
          <w:rFonts w:cstheme="minorHAnsi"/>
        </w:rPr>
        <w:t xml:space="preserve"> It was rated outstanding for provision of emergency and critical care services and for Caring </w:t>
      </w:r>
      <w:r w:rsidR="00B17936">
        <w:rPr>
          <w:rFonts w:cstheme="minorHAnsi"/>
        </w:rPr>
        <w:t>Trust wide</w:t>
      </w:r>
      <w:r w:rsidR="00121FCA">
        <w:rPr>
          <w:rFonts w:cstheme="minorHAnsi"/>
        </w:rPr>
        <w:t>.</w:t>
      </w:r>
      <w:r w:rsidRPr="00214B7C">
        <w:rPr>
          <w:rFonts w:cstheme="minorHAnsi"/>
        </w:rPr>
        <w:t xml:space="preserve">  It </w:t>
      </w:r>
      <w:r w:rsidR="00121FCA">
        <w:rPr>
          <w:rFonts w:cstheme="minorHAnsi"/>
        </w:rPr>
        <w:t xml:space="preserve">also </w:t>
      </w:r>
      <w:r w:rsidRPr="00214B7C">
        <w:rPr>
          <w:rFonts w:cstheme="minorHAnsi"/>
        </w:rPr>
        <w:t>ranked as the joint best performing non-specialist Trust in the country for overall patient experience of care. Information on the Trust can be obtained from our website a</w:t>
      </w:r>
      <w:r w:rsidR="00C3629E">
        <w:rPr>
          <w:rFonts w:cstheme="minorHAnsi"/>
        </w:rPr>
        <w:t xml:space="preserve">t </w:t>
      </w:r>
      <w:hyperlink r:id="rId5" w:history="1">
        <w:r w:rsidR="00C3629E">
          <w:rPr>
            <w:rStyle w:val="Hyperlink"/>
          </w:rPr>
          <w:t>NHS Royal Devon</w:t>
        </w:r>
      </w:hyperlink>
      <w:r w:rsidR="00C3629E">
        <w:t>.</w:t>
      </w:r>
    </w:p>
    <w:p w:rsidR="00CA0509" w:rsidRPr="00214B7C" w:rsidRDefault="00CA0509" w:rsidP="00CA0509">
      <w:pPr>
        <w:widowControl w:val="0"/>
        <w:spacing w:after="120"/>
        <w:jc w:val="both"/>
        <w:rPr>
          <w:rFonts w:cstheme="minorHAnsi"/>
        </w:rPr>
      </w:pPr>
      <w:r w:rsidRPr="00214B7C">
        <w:rPr>
          <w:rFonts w:cstheme="minorHAnsi"/>
        </w:rPr>
        <w:t xml:space="preserve">The University of Exeter Medical School affords exciting opportunities to participate in both undergraduate teaching and research. Alongside this we have access to an On-site Ofsted ‘Outstanding’ Nursery and promote a healthy work life balance. </w:t>
      </w:r>
    </w:p>
    <w:p w:rsidR="00CA0509" w:rsidRPr="00214B7C" w:rsidRDefault="003D2A6E" w:rsidP="00CA0509">
      <w:pPr>
        <w:widowControl w:val="0"/>
        <w:spacing w:after="120"/>
        <w:jc w:val="both"/>
        <w:rPr>
          <w:rFonts w:cstheme="minorHAnsi"/>
        </w:rPr>
      </w:pPr>
      <w:r>
        <w:rPr>
          <w:rFonts w:cstheme="minorHAnsi"/>
        </w:rPr>
        <w:t>In addition to developing a rewarding career here at Exeter, t</w:t>
      </w:r>
      <w:r w:rsidR="00CA0509" w:rsidRPr="00214B7C">
        <w:rPr>
          <w:rFonts w:cstheme="minorHAnsi"/>
        </w:rPr>
        <w:t xml:space="preserve">here are </w:t>
      </w:r>
      <w:r w:rsidR="00214B7C" w:rsidRPr="00214B7C">
        <w:rPr>
          <w:rFonts w:cstheme="minorHAnsi"/>
        </w:rPr>
        <w:t>plentiful</w:t>
      </w:r>
      <w:r w:rsidR="00CA0509" w:rsidRPr="00214B7C">
        <w:rPr>
          <w:rFonts w:cstheme="minorHAnsi"/>
        </w:rPr>
        <w:t xml:space="preserve"> opportunities to maxi</w:t>
      </w:r>
      <w:r w:rsidR="00214B7C" w:rsidRPr="00214B7C">
        <w:rPr>
          <w:rFonts w:cstheme="minorHAnsi"/>
        </w:rPr>
        <w:t>mise your quality of life</w:t>
      </w:r>
      <w:r w:rsidR="00121FCA">
        <w:rPr>
          <w:rFonts w:cstheme="minorHAnsi"/>
        </w:rPr>
        <w:t xml:space="preserve"> outside work</w:t>
      </w:r>
      <w:r w:rsidR="00214B7C" w:rsidRPr="00214B7C">
        <w:rPr>
          <w:rFonts w:cstheme="minorHAnsi"/>
        </w:rPr>
        <w:t xml:space="preserve">. </w:t>
      </w:r>
      <w:r w:rsidR="00CA0509" w:rsidRPr="00214B7C">
        <w:rPr>
          <w:rFonts w:cstheme="minorHAnsi"/>
        </w:rPr>
        <w:t xml:space="preserve">The historic cathedral city of Exeter is situated in the middle of the South West Region with easy access to the beautiful countryside of the Dartmoor and Exmoor National Parks and the extensive coastline of Devon and Cornwall. Exeter and the surrounding areas have excellent schools and an abundance of amenities for all the family. It </w:t>
      </w:r>
      <w:r w:rsidR="00D85EA4">
        <w:rPr>
          <w:rFonts w:cstheme="minorHAnsi"/>
        </w:rPr>
        <w:t>has excellent transport links via a wide range of transport services with direct rail links to London (2 hours) and Birmingham (2 ½ hours)</w:t>
      </w:r>
      <w:r w:rsidR="00121FCA">
        <w:rPr>
          <w:rFonts w:cstheme="minorHAnsi"/>
        </w:rPr>
        <w:t>.</w:t>
      </w:r>
    </w:p>
    <w:p w:rsidR="00CA0509" w:rsidRPr="00CA0509" w:rsidRDefault="00CA0509">
      <w:pPr>
        <w:rPr>
          <w:u w:val="single"/>
        </w:rPr>
      </w:pPr>
    </w:p>
    <w:sectPr w:rsidR="00CA0509" w:rsidRPr="00CA0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1A"/>
    <w:rsid w:val="00121FCA"/>
    <w:rsid w:val="00214B7C"/>
    <w:rsid w:val="00325E9C"/>
    <w:rsid w:val="003266C3"/>
    <w:rsid w:val="00396C16"/>
    <w:rsid w:val="003D2A6E"/>
    <w:rsid w:val="003E30CC"/>
    <w:rsid w:val="0057673C"/>
    <w:rsid w:val="0058265C"/>
    <w:rsid w:val="006605E1"/>
    <w:rsid w:val="0075791F"/>
    <w:rsid w:val="009160F9"/>
    <w:rsid w:val="00B17936"/>
    <w:rsid w:val="00B6101A"/>
    <w:rsid w:val="00C3629E"/>
    <w:rsid w:val="00C6469A"/>
    <w:rsid w:val="00CA0509"/>
    <w:rsid w:val="00D8166B"/>
    <w:rsid w:val="00D85EA4"/>
    <w:rsid w:val="00EC4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F4B19-0A8D-4377-92F3-9744B6E0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0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0509"/>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C362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1353">
      <w:bodyDiv w:val="1"/>
      <w:marLeft w:val="0"/>
      <w:marRight w:val="0"/>
      <w:marTop w:val="0"/>
      <w:marBottom w:val="0"/>
      <w:divBdr>
        <w:top w:val="none" w:sz="0" w:space="0" w:color="auto"/>
        <w:left w:val="none" w:sz="0" w:space="0" w:color="auto"/>
        <w:bottom w:val="none" w:sz="0" w:space="0" w:color="auto"/>
        <w:right w:val="none" w:sz="0" w:space="0" w:color="auto"/>
      </w:divBdr>
    </w:div>
    <w:div w:id="489367290">
      <w:bodyDiv w:val="1"/>
      <w:marLeft w:val="0"/>
      <w:marRight w:val="0"/>
      <w:marTop w:val="0"/>
      <w:marBottom w:val="0"/>
      <w:divBdr>
        <w:top w:val="none" w:sz="0" w:space="0" w:color="auto"/>
        <w:left w:val="none" w:sz="0" w:space="0" w:color="auto"/>
        <w:bottom w:val="none" w:sz="0" w:space="0" w:color="auto"/>
        <w:right w:val="none" w:sz="0" w:space="0" w:color="auto"/>
      </w:divBdr>
    </w:div>
    <w:div w:id="168409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oyaldevon.nhs.uk/patients-visi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01BBE-5045-40F6-833E-380E951A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Jane (Royal Devon and Exeter Foundation Trust)</dc:creator>
  <cp:keywords/>
  <dc:description/>
  <cp:lastModifiedBy>Hodder Sarah (Diagnostics) (Royal Devon and Exeter Foundation Trust)</cp:lastModifiedBy>
  <cp:revision>2</cp:revision>
  <dcterms:created xsi:type="dcterms:W3CDTF">2023-01-16T09:29:00Z</dcterms:created>
  <dcterms:modified xsi:type="dcterms:W3CDTF">2023-01-16T09:29:00Z</dcterms:modified>
</cp:coreProperties>
</file>