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C7FEA81" w:rsidR="00213541" w:rsidRDefault="000C32E3">
      <w:r>
        <w:rPr>
          <w:b/>
          <w:noProof/>
          <w:lang w:eastAsia="en-GB"/>
        </w:rPr>
        <w:drawing>
          <wp:anchor distT="0" distB="0" distL="114300" distR="114300" simplePos="0" relativeHeight="251668480" behindDoc="0" locked="0" layoutInCell="1" allowOverlap="1" wp14:anchorId="51287472" wp14:editId="017E127B">
            <wp:simplePos x="0" y="0"/>
            <wp:positionH relativeFrom="column">
              <wp:posOffset>3971716</wp:posOffset>
            </wp:positionH>
            <wp:positionV relativeFrom="paragraph">
              <wp:posOffset>-493120</wp:posOffset>
            </wp:positionV>
            <wp:extent cx="2282591" cy="600420"/>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5468" cy="601177"/>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1C7FDFA" w:rsidR="00213541" w:rsidRPr="008E2A65" w:rsidRDefault="008E2A65" w:rsidP="00F607B2">
            <w:pPr>
              <w:jc w:val="both"/>
              <w:rPr>
                <w:rFonts w:ascii="Arial" w:hAnsi="Arial" w:cs="Arial"/>
              </w:rPr>
            </w:pPr>
            <w:r w:rsidRPr="008E2A65">
              <w:rPr>
                <w:rFonts w:ascii="Arial" w:hAnsi="Arial" w:cs="Arial"/>
              </w:rPr>
              <w:t>Service Manager, Surgery</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FD5B4BB" w:rsidR="00213541" w:rsidRPr="008E2A65" w:rsidRDefault="008E2A65" w:rsidP="00F607B2">
            <w:pPr>
              <w:jc w:val="both"/>
              <w:rPr>
                <w:rFonts w:ascii="Arial" w:hAnsi="Arial" w:cs="Arial"/>
              </w:rPr>
            </w:pPr>
            <w:r w:rsidRPr="008E2A65">
              <w:rPr>
                <w:rFonts w:ascii="Arial" w:hAnsi="Arial" w:cs="Arial"/>
              </w:rPr>
              <w:t>Group Manager</w:t>
            </w:r>
            <w:r w:rsidR="005033D7" w:rsidRPr="008E2A65">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DCCD577" w:rsidR="00213541" w:rsidRPr="008E2A65" w:rsidRDefault="008E2A65" w:rsidP="00F607B2">
            <w:pPr>
              <w:jc w:val="both"/>
              <w:rPr>
                <w:rFonts w:ascii="Arial" w:hAnsi="Arial" w:cs="Arial"/>
              </w:rPr>
            </w:pPr>
            <w:r w:rsidRPr="008E2A65">
              <w:rPr>
                <w:rFonts w:ascii="Arial" w:hAnsi="Arial" w:cs="Arial"/>
              </w:rPr>
              <w:t>Band 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959DADF" w:rsidR="00213541" w:rsidRPr="008E2A65" w:rsidRDefault="008E2A65" w:rsidP="00F607B2">
            <w:pPr>
              <w:jc w:val="both"/>
              <w:rPr>
                <w:rFonts w:ascii="Arial" w:hAnsi="Arial" w:cs="Arial"/>
              </w:rPr>
            </w:pPr>
            <w:r w:rsidRPr="008E2A65">
              <w:rPr>
                <w:rFonts w:ascii="Arial" w:hAnsi="Arial" w:cs="Arial"/>
              </w:rPr>
              <w:t>Division of Surgery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EBE76F1" w14:textId="77777777" w:rsidR="00213541" w:rsidRDefault="008E2A65" w:rsidP="008E2A65">
            <w:pPr>
              <w:jc w:val="both"/>
              <w:rPr>
                <w:rFonts w:ascii="Arial" w:hAnsi="Arial" w:cs="Arial"/>
                <w:bCs/>
              </w:rPr>
            </w:pPr>
            <w:r>
              <w:rPr>
                <w:rFonts w:ascii="Arial" w:hAnsi="Arial" w:cs="Arial"/>
                <w:bCs/>
              </w:rPr>
              <w:t xml:space="preserve">The postholder will be a key member of the Divisional management team and will have a range of responsibilities supporting the Divisional management team by providing operational management for defined services </w:t>
            </w:r>
            <w:proofErr w:type="gramStart"/>
            <w:r>
              <w:rPr>
                <w:rFonts w:ascii="Arial" w:hAnsi="Arial" w:cs="Arial"/>
                <w:bCs/>
              </w:rPr>
              <w:t>including:-</w:t>
            </w:r>
            <w:proofErr w:type="gramEnd"/>
          </w:p>
          <w:p w14:paraId="32C2ED49" w14:textId="77777777" w:rsidR="008E2A65" w:rsidRDefault="008E2A65" w:rsidP="008E2A65">
            <w:pPr>
              <w:pStyle w:val="ListParagraph"/>
              <w:numPr>
                <w:ilvl w:val="0"/>
                <w:numId w:val="8"/>
              </w:numPr>
              <w:spacing w:before="0"/>
              <w:ind w:left="357" w:hanging="357"/>
              <w:rPr>
                <w:rFonts w:cs="Arial"/>
                <w:bCs/>
              </w:rPr>
            </w:pPr>
            <w:r>
              <w:rPr>
                <w:rFonts w:cs="Arial"/>
                <w:bCs/>
              </w:rPr>
              <w:t>The day-to-day operational management of their specified services</w:t>
            </w:r>
          </w:p>
          <w:p w14:paraId="657E5678" w14:textId="77777777" w:rsidR="008E2A65" w:rsidRDefault="008E2A65" w:rsidP="008E2A65">
            <w:pPr>
              <w:pStyle w:val="ListParagraph"/>
              <w:numPr>
                <w:ilvl w:val="0"/>
                <w:numId w:val="8"/>
              </w:numPr>
              <w:spacing w:before="0"/>
              <w:ind w:left="357" w:hanging="357"/>
              <w:rPr>
                <w:rFonts w:cs="Arial"/>
                <w:bCs/>
              </w:rPr>
            </w:pPr>
            <w:r>
              <w:rPr>
                <w:rFonts w:cs="Arial"/>
                <w:bCs/>
              </w:rPr>
              <w:t>Ensuring all performance targets are achieved within budget</w:t>
            </w:r>
          </w:p>
          <w:p w14:paraId="088AB1EC" w14:textId="77777777" w:rsidR="008E2A65" w:rsidRDefault="008E2A65" w:rsidP="008E2A65">
            <w:pPr>
              <w:pStyle w:val="ListParagraph"/>
              <w:numPr>
                <w:ilvl w:val="0"/>
                <w:numId w:val="8"/>
              </w:numPr>
              <w:spacing w:before="0"/>
              <w:ind w:left="357" w:hanging="357"/>
              <w:rPr>
                <w:rFonts w:cs="Arial"/>
                <w:bCs/>
              </w:rPr>
            </w:pPr>
            <w:r>
              <w:rPr>
                <w:rFonts w:cs="Arial"/>
                <w:bCs/>
              </w:rPr>
              <w:t>Supporting clinical teams in the delivery of high quality, cost-effective patient care</w:t>
            </w:r>
          </w:p>
          <w:p w14:paraId="3DBF8147" w14:textId="77777777" w:rsidR="008E2A65" w:rsidRDefault="008E2A65" w:rsidP="008E2A65">
            <w:pPr>
              <w:pStyle w:val="ListParagraph"/>
              <w:numPr>
                <w:ilvl w:val="0"/>
                <w:numId w:val="8"/>
              </w:numPr>
              <w:spacing w:before="0"/>
              <w:ind w:left="357" w:hanging="357"/>
              <w:rPr>
                <w:rFonts w:cs="Arial"/>
                <w:bCs/>
              </w:rPr>
            </w:pPr>
            <w:r>
              <w:rPr>
                <w:rFonts w:cs="Arial"/>
                <w:bCs/>
              </w:rPr>
              <w:t>Providing managerial leadership to their specified services</w:t>
            </w:r>
          </w:p>
          <w:p w14:paraId="285875A5" w14:textId="6D4CFE2A" w:rsidR="008E2A65" w:rsidRPr="008E2A65" w:rsidRDefault="008E2A65" w:rsidP="008E2A65">
            <w:pPr>
              <w:rPr>
                <w:rFonts w:cs="Arial"/>
                <w:bCs/>
              </w:rPr>
            </w:pPr>
          </w:p>
        </w:tc>
      </w:tr>
      <w:tr w:rsidR="00884334" w:rsidRPr="00F607B2" w14:paraId="0979D453" w14:textId="77777777" w:rsidTr="00592524">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1705EC6" w14:textId="43C527CA" w:rsidR="00884334" w:rsidRDefault="008E2A65" w:rsidP="008E2A65">
            <w:pPr>
              <w:pStyle w:val="ListParagraph"/>
              <w:numPr>
                <w:ilvl w:val="0"/>
                <w:numId w:val="9"/>
              </w:numPr>
              <w:spacing w:before="0"/>
              <w:ind w:left="357" w:hanging="357"/>
              <w:rPr>
                <w:rFonts w:cs="Arial"/>
              </w:rPr>
            </w:pPr>
            <w:r>
              <w:rPr>
                <w:rFonts w:cs="Arial"/>
              </w:rPr>
              <w:t>Operational planning and delivery</w:t>
            </w:r>
          </w:p>
          <w:p w14:paraId="79BBA952" w14:textId="77777777" w:rsidR="008E2A65" w:rsidRDefault="008E2A65" w:rsidP="008E2A65">
            <w:pPr>
              <w:pStyle w:val="ListParagraph"/>
              <w:numPr>
                <w:ilvl w:val="0"/>
                <w:numId w:val="9"/>
              </w:numPr>
              <w:spacing w:before="0"/>
              <w:ind w:left="357" w:hanging="357"/>
              <w:rPr>
                <w:rFonts w:cs="Arial"/>
              </w:rPr>
            </w:pPr>
            <w:r>
              <w:rPr>
                <w:rFonts w:cs="Arial"/>
              </w:rPr>
              <w:t>Business planning and performance management</w:t>
            </w:r>
          </w:p>
          <w:p w14:paraId="5758A236" w14:textId="77777777" w:rsidR="008E2A65" w:rsidRDefault="008E2A65" w:rsidP="008E2A65">
            <w:pPr>
              <w:pStyle w:val="ListParagraph"/>
              <w:numPr>
                <w:ilvl w:val="0"/>
                <w:numId w:val="9"/>
              </w:numPr>
              <w:spacing w:before="0"/>
              <w:ind w:left="357" w:hanging="357"/>
              <w:rPr>
                <w:rFonts w:cs="Arial"/>
              </w:rPr>
            </w:pPr>
            <w:r>
              <w:rPr>
                <w:rFonts w:cs="Arial"/>
              </w:rPr>
              <w:t>Financial and Resource management</w:t>
            </w:r>
          </w:p>
          <w:p w14:paraId="2713B0F2" w14:textId="77777777" w:rsidR="008E2A65" w:rsidRDefault="008E2A65" w:rsidP="008E2A65">
            <w:pPr>
              <w:pStyle w:val="ListParagraph"/>
              <w:numPr>
                <w:ilvl w:val="0"/>
                <w:numId w:val="9"/>
              </w:numPr>
              <w:spacing w:before="0"/>
              <w:ind w:left="357" w:hanging="357"/>
              <w:rPr>
                <w:rFonts w:cs="Arial"/>
              </w:rPr>
            </w:pPr>
            <w:r>
              <w:rPr>
                <w:rFonts w:cs="Arial"/>
              </w:rPr>
              <w:t>Workforce planning, management and development</w:t>
            </w:r>
          </w:p>
          <w:p w14:paraId="7002B20F" w14:textId="77777777" w:rsidR="008E2A65" w:rsidRDefault="0097059A" w:rsidP="008E2A65">
            <w:pPr>
              <w:pStyle w:val="ListParagraph"/>
              <w:numPr>
                <w:ilvl w:val="0"/>
                <w:numId w:val="9"/>
              </w:numPr>
              <w:spacing w:before="0"/>
              <w:ind w:left="357" w:hanging="357"/>
              <w:rPr>
                <w:rFonts w:cs="Arial"/>
              </w:rPr>
            </w:pPr>
            <w:r>
              <w:rPr>
                <w:rFonts w:cs="Arial"/>
              </w:rPr>
              <w:t>Information Management</w:t>
            </w:r>
          </w:p>
          <w:p w14:paraId="00980A8E" w14:textId="77777777" w:rsidR="0097059A" w:rsidRDefault="0097059A" w:rsidP="008E2A65">
            <w:pPr>
              <w:pStyle w:val="ListParagraph"/>
              <w:numPr>
                <w:ilvl w:val="0"/>
                <w:numId w:val="9"/>
              </w:numPr>
              <w:spacing w:before="0"/>
              <w:ind w:left="357" w:hanging="357"/>
              <w:rPr>
                <w:rFonts w:cs="Arial"/>
              </w:rPr>
            </w:pPr>
            <w:r>
              <w:rPr>
                <w:rFonts w:cs="Arial"/>
              </w:rPr>
              <w:t>Patient Involvement</w:t>
            </w:r>
          </w:p>
          <w:p w14:paraId="6EAD9100" w14:textId="77777777" w:rsidR="0097059A" w:rsidRDefault="0097059A" w:rsidP="008E2A65">
            <w:pPr>
              <w:pStyle w:val="ListParagraph"/>
              <w:numPr>
                <w:ilvl w:val="0"/>
                <w:numId w:val="9"/>
              </w:numPr>
              <w:spacing w:before="0"/>
              <w:ind w:left="357" w:hanging="357"/>
              <w:rPr>
                <w:rFonts w:cs="Arial"/>
              </w:rPr>
            </w:pPr>
            <w:r>
              <w:rPr>
                <w:rFonts w:cs="Arial"/>
              </w:rPr>
              <w:t>Corporate and Clinical Governance</w:t>
            </w:r>
          </w:p>
          <w:p w14:paraId="5108AC8C" w14:textId="11B0B966" w:rsidR="0097059A" w:rsidRPr="008E2A65" w:rsidRDefault="0097059A" w:rsidP="008E2A65">
            <w:pPr>
              <w:pStyle w:val="ListParagraph"/>
              <w:numPr>
                <w:ilvl w:val="0"/>
                <w:numId w:val="9"/>
              </w:numPr>
              <w:spacing w:before="0"/>
              <w:ind w:left="357" w:hanging="357"/>
              <w:rPr>
                <w:rFonts w:cs="Arial"/>
              </w:rPr>
            </w:pPr>
            <w:r>
              <w:rPr>
                <w:rFonts w:cs="Arial"/>
              </w:rPr>
              <w:t>Policy and service development</w:t>
            </w:r>
          </w:p>
        </w:tc>
      </w:tr>
      <w:tr w:rsidR="00884334" w:rsidRPr="00F607B2" w14:paraId="0FEB8BFD" w14:textId="77777777" w:rsidTr="00592524">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17855A9B"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102294">
              <w:rPr>
                <w:rStyle w:val="normaltextrun"/>
                <w:rFonts w:ascii="Arial" w:hAnsi="Arial" w:cs="Arial"/>
                <w:sz w:val="22"/>
                <w:szCs w:val="22"/>
              </w:rPr>
              <w:t>Operational management of multiple services, responsible for speciality budgets within the area of responsibility.  Authorised signatory and accountable for expenditure within allocated budgets.</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2AAA8576"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02294">
              <w:rPr>
                <w:rStyle w:val="normaltextrun"/>
                <w:rFonts w:ascii="Arial" w:hAnsi="Arial" w:cs="Arial"/>
                <w:sz w:val="22"/>
                <w:szCs w:val="22"/>
              </w:rPr>
              <w:t>line management responsibility within specific specialities, e.g. lead secretary, Patient Access Team Leader</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08BE24D5" w:rsidR="00ED356C" w:rsidRPr="00102294" w:rsidRDefault="001D629F" w:rsidP="008F7F1E">
            <w:pPr>
              <w:pStyle w:val="paragraph"/>
              <w:spacing w:before="0" w:beforeAutospacing="0" w:after="0" w:afterAutospacing="0"/>
              <w:jc w:val="both"/>
              <w:textAlignment w:val="baseline"/>
              <w:rPr>
                <w:rStyle w:val="normaltextrun"/>
                <w:rFonts w:ascii="Arial" w:hAnsi="Arial"/>
                <w:sz w:val="22"/>
              </w:rPr>
            </w:pPr>
            <w:r w:rsidRPr="00102294">
              <w:rPr>
                <w:rStyle w:val="normaltextrun"/>
                <w:rFonts w:ascii="Arial" w:hAnsi="Arial"/>
                <w:sz w:val="22"/>
              </w:rPr>
              <w:t>The post holder is required to deal effectively with staff of all levels throughout the Trust</w:t>
            </w:r>
            <w:r w:rsidR="00ED356C" w:rsidRPr="00102294">
              <w:rPr>
                <w:rStyle w:val="normaltextrun"/>
                <w:rFonts w:ascii="Arial" w:hAnsi="Arial"/>
                <w:sz w:val="22"/>
              </w:rPr>
              <w:t xml:space="preserve"> as and when they encounter on a day to day basis</w:t>
            </w:r>
            <w:r w:rsidR="00102294" w:rsidRPr="00102294">
              <w:rPr>
                <w:rStyle w:val="normaltextrun"/>
                <w:rFonts w:ascii="Arial" w:hAnsi="Arial"/>
                <w:sz w:val="22"/>
              </w:rPr>
              <w:t>.</w:t>
            </w:r>
          </w:p>
          <w:p w14:paraId="7D488EFA" w14:textId="30F1C837" w:rsidR="00ED356C" w:rsidRPr="00102294" w:rsidRDefault="00ED356C" w:rsidP="008F7F1E">
            <w:pPr>
              <w:pStyle w:val="paragraph"/>
              <w:spacing w:before="0" w:beforeAutospacing="0" w:after="0" w:afterAutospacing="0"/>
              <w:jc w:val="both"/>
              <w:textAlignment w:val="baseline"/>
              <w:rPr>
                <w:rStyle w:val="normaltextrun"/>
                <w:rFonts w:ascii="Arial" w:hAnsi="Arial"/>
                <w:sz w:val="22"/>
              </w:rPr>
            </w:pPr>
            <w:r w:rsidRPr="00102294">
              <w:rPr>
                <w:rStyle w:val="normaltextrun"/>
                <w:rFonts w:ascii="Arial" w:hAnsi="Arial"/>
                <w:sz w:val="22"/>
              </w:rPr>
              <w:t>In addition</w:t>
            </w:r>
            <w:r w:rsidR="00102294" w:rsidRPr="00102294">
              <w:rPr>
                <w:rStyle w:val="normaltextrun"/>
                <w:rFonts w:ascii="Arial" w:hAnsi="Arial"/>
                <w:sz w:val="22"/>
              </w:rPr>
              <w:t>,</w:t>
            </w:r>
            <w:r w:rsidRPr="00102294">
              <w:rPr>
                <w:rStyle w:val="normaltextrun"/>
                <w:rFonts w:ascii="Arial" w:hAnsi="Arial"/>
                <w:sz w:val="22"/>
              </w:rPr>
              <w:t xml:space="preserve"> the post holder will deal with </w:t>
            </w:r>
            <w:r w:rsidR="001D629F" w:rsidRPr="00102294">
              <w:rPr>
                <w:rStyle w:val="normaltextrun"/>
                <w:rFonts w:ascii="Arial" w:hAnsi="Arial"/>
                <w:sz w:val="22"/>
              </w:rPr>
              <w:t xml:space="preserve">the wider </w:t>
            </w:r>
            <w:r w:rsidR="00831738" w:rsidRPr="00102294">
              <w:rPr>
                <w:rStyle w:val="normaltextrun"/>
                <w:rFonts w:ascii="Arial" w:hAnsi="Arial"/>
                <w:sz w:val="22"/>
              </w:rPr>
              <w:t>h</w:t>
            </w:r>
            <w:r w:rsidR="001D629F" w:rsidRPr="00102294">
              <w:rPr>
                <w:rStyle w:val="normaltextrun"/>
                <w:rFonts w:ascii="Arial" w:hAnsi="Arial"/>
                <w:sz w:val="22"/>
              </w:rPr>
              <w:t>ealthcare community, external organisations and the public.</w:t>
            </w:r>
          </w:p>
          <w:p w14:paraId="437675A8" w14:textId="07913946" w:rsidR="003A5DEC" w:rsidRPr="00102294" w:rsidRDefault="001D629F" w:rsidP="008F7F1E">
            <w:pPr>
              <w:pStyle w:val="paragraph"/>
              <w:spacing w:before="0" w:beforeAutospacing="0" w:after="0" w:afterAutospacing="0"/>
              <w:jc w:val="both"/>
              <w:textAlignment w:val="baseline"/>
              <w:rPr>
                <w:rStyle w:val="normaltextrun"/>
                <w:rFonts w:ascii="Arial" w:hAnsi="Arial"/>
                <w:sz w:val="22"/>
              </w:rPr>
            </w:pPr>
            <w:r w:rsidRPr="00102294">
              <w:rPr>
                <w:rStyle w:val="normaltextrun"/>
                <w:rFonts w:ascii="Arial" w:hAnsi="Arial"/>
                <w:sz w:val="22"/>
              </w:rPr>
              <w:t>This will include verbal, written and electronic medi</w:t>
            </w:r>
            <w:r w:rsidR="00102294" w:rsidRPr="00102294">
              <w:rPr>
                <w:rStyle w:val="normaltextrun"/>
                <w:rFonts w:ascii="Arial" w:hAnsi="Arial"/>
                <w:sz w:val="22"/>
              </w:rPr>
              <w:t>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592524">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59252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59252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592524">
              <w:trPr>
                <w:jc w:val="center"/>
              </w:trPr>
              <w:tc>
                <w:tcPr>
                  <w:tcW w:w="5145" w:type="dxa"/>
                  <w:tcBorders>
                    <w:top w:val="nil"/>
                    <w:left w:val="single" w:sz="6" w:space="0" w:color="auto"/>
                    <w:bottom w:val="nil"/>
                    <w:right w:val="single" w:sz="6" w:space="0" w:color="auto"/>
                  </w:tcBorders>
                  <w:shd w:val="clear" w:color="auto" w:fill="auto"/>
                  <w:hideMark/>
                </w:tcPr>
                <w:p w14:paraId="4ADF8CF4" w14:textId="1E2B633D" w:rsidR="00884334" w:rsidRDefault="00102294" w:rsidP="0059252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Divisional Director</w:t>
                  </w:r>
                  <w:r w:rsidR="00AF3E9B">
                    <w:rPr>
                      <w:rFonts w:ascii="Arial" w:hAnsi="Arial" w:cs="Arial"/>
                      <w:color w:val="000000"/>
                      <w:sz w:val="22"/>
                      <w:szCs w:val="22"/>
                    </w:rPr>
                    <w:t>s</w:t>
                  </w:r>
                </w:p>
              </w:tc>
              <w:tc>
                <w:tcPr>
                  <w:tcW w:w="3735" w:type="dxa"/>
                  <w:tcBorders>
                    <w:top w:val="nil"/>
                    <w:left w:val="nil"/>
                    <w:bottom w:val="nil"/>
                    <w:right w:val="single" w:sz="6" w:space="0" w:color="auto"/>
                  </w:tcBorders>
                  <w:shd w:val="clear" w:color="auto" w:fill="auto"/>
                  <w:hideMark/>
                </w:tcPr>
                <w:p w14:paraId="7D2F4414" w14:textId="728A382C" w:rsidR="00884334" w:rsidRPr="00AF3E9B" w:rsidRDefault="00102294" w:rsidP="00592524">
                  <w:pPr>
                    <w:pStyle w:val="paragraph"/>
                    <w:numPr>
                      <w:ilvl w:val="0"/>
                      <w:numId w:val="3"/>
                    </w:numPr>
                    <w:spacing w:before="0" w:beforeAutospacing="0" w:after="0" w:afterAutospacing="0"/>
                    <w:jc w:val="both"/>
                    <w:textAlignment w:val="baseline"/>
                    <w:rPr>
                      <w:color w:val="000000"/>
                      <w:sz w:val="22"/>
                      <w:szCs w:val="22"/>
                    </w:rPr>
                  </w:pPr>
                  <w:r w:rsidRPr="00AF3E9B">
                    <w:rPr>
                      <w:rFonts w:ascii="Arial" w:hAnsi="Arial" w:cs="Arial"/>
                      <w:color w:val="000000"/>
                      <w:sz w:val="22"/>
                      <w:szCs w:val="22"/>
                    </w:rPr>
                    <w:t>ICB</w:t>
                  </w:r>
                </w:p>
              </w:tc>
            </w:tr>
            <w:tr w:rsidR="00884334" w14:paraId="769A3E16" w14:textId="77777777" w:rsidTr="00592524">
              <w:trPr>
                <w:jc w:val="center"/>
              </w:trPr>
              <w:tc>
                <w:tcPr>
                  <w:tcW w:w="5145" w:type="dxa"/>
                  <w:tcBorders>
                    <w:top w:val="nil"/>
                    <w:left w:val="single" w:sz="6" w:space="0" w:color="auto"/>
                    <w:bottom w:val="nil"/>
                    <w:right w:val="single" w:sz="6" w:space="0" w:color="auto"/>
                  </w:tcBorders>
                  <w:shd w:val="clear" w:color="auto" w:fill="auto"/>
                </w:tcPr>
                <w:p w14:paraId="3AF37619" w14:textId="11E7769A" w:rsidR="00884334" w:rsidRDefault="00102294" w:rsidP="0059252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Associate Director</w:t>
                  </w:r>
                  <w:r w:rsidR="00AF3E9B">
                    <w:rPr>
                      <w:rFonts w:ascii="Arial" w:hAnsi="Arial" w:cs="Arial"/>
                      <w:color w:val="000000"/>
                      <w:sz w:val="22"/>
                      <w:szCs w:val="22"/>
                    </w:rPr>
                    <w:t>s</w:t>
                  </w:r>
                  <w:r>
                    <w:rPr>
                      <w:rFonts w:ascii="Arial" w:hAnsi="Arial" w:cs="Arial"/>
                      <w:color w:val="000000"/>
                      <w:sz w:val="22"/>
                      <w:szCs w:val="22"/>
                    </w:rPr>
                    <w:t xml:space="preserve"> of Nursing</w:t>
                  </w:r>
                </w:p>
              </w:tc>
              <w:tc>
                <w:tcPr>
                  <w:tcW w:w="3735" w:type="dxa"/>
                  <w:tcBorders>
                    <w:top w:val="nil"/>
                    <w:left w:val="nil"/>
                    <w:bottom w:val="nil"/>
                    <w:right w:val="single" w:sz="6" w:space="0" w:color="auto"/>
                  </w:tcBorders>
                  <w:shd w:val="clear" w:color="auto" w:fill="auto"/>
                </w:tcPr>
                <w:p w14:paraId="29066D42" w14:textId="4E8AE9CD" w:rsidR="00884334" w:rsidRPr="00AF3E9B" w:rsidRDefault="00102294" w:rsidP="0059252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AF3E9B">
                    <w:rPr>
                      <w:rFonts w:ascii="Arial" w:hAnsi="Arial" w:cs="Arial"/>
                      <w:color w:val="000000"/>
                      <w:sz w:val="22"/>
                      <w:szCs w:val="22"/>
                    </w:rPr>
                    <w:t>Other Trusts in Region</w:t>
                  </w:r>
                </w:p>
              </w:tc>
            </w:tr>
            <w:tr w:rsidR="00884334" w14:paraId="54E7D2C5" w14:textId="77777777" w:rsidTr="00592524">
              <w:trPr>
                <w:jc w:val="center"/>
              </w:trPr>
              <w:tc>
                <w:tcPr>
                  <w:tcW w:w="5145" w:type="dxa"/>
                  <w:tcBorders>
                    <w:top w:val="nil"/>
                    <w:left w:val="single" w:sz="6" w:space="0" w:color="auto"/>
                    <w:bottom w:val="nil"/>
                    <w:right w:val="single" w:sz="6" w:space="0" w:color="auto"/>
                  </w:tcBorders>
                  <w:shd w:val="clear" w:color="auto" w:fill="auto"/>
                </w:tcPr>
                <w:p w14:paraId="164CCC47" w14:textId="51BFE4C6" w:rsidR="00884334" w:rsidRDefault="00102294" w:rsidP="0059252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Associate Medical Director</w:t>
                  </w:r>
                  <w:r w:rsidR="00AF3E9B">
                    <w:rPr>
                      <w:rFonts w:ascii="Arial" w:hAnsi="Arial" w:cs="Arial"/>
                      <w:color w:val="000000"/>
                      <w:sz w:val="22"/>
                      <w:szCs w:val="22"/>
                    </w:rPr>
                    <w:t>s</w:t>
                  </w:r>
                </w:p>
              </w:tc>
              <w:tc>
                <w:tcPr>
                  <w:tcW w:w="3735" w:type="dxa"/>
                  <w:tcBorders>
                    <w:top w:val="nil"/>
                    <w:left w:val="nil"/>
                    <w:bottom w:val="nil"/>
                    <w:right w:val="single" w:sz="6" w:space="0" w:color="auto"/>
                  </w:tcBorders>
                  <w:shd w:val="clear" w:color="auto" w:fill="auto"/>
                </w:tcPr>
                <w:p w14:paraId="1B45840E" w14:textId="7B432BB5" w:rsidR="00884334" w:rsidRPr="00AF3E9B" w:rsidRDefault="00102294" w:rsidP="0059252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AF3E9B">
                    <w:rPr>
                      <w:rFonts w:ascii="Arial" w:hAnsi="Arial" w:cs="Arial"/>
                      <w:color w:val="000000"/>
                      <w:sz w:val="22"/>
                      <w:szCs w:val="22"/>
                    </w:rPr>
                    <w:t>NHS England</w:t>
                  </w:r>
                </w:p>
              </w:tc>
            </w:tr>
            <w:tr w:rsidR="00AF3E9B" w14:paraId="361B45F6" w14:textId="77777777" w:rsidTr="00102294">
              <w:trPr>
                <w:jc w:val="center"/>
              </w:trPr>
              <w:tc>
                <w:tcPr>
                  <w:tcW w:w="5145" w:type="dxa"/>
                  <w:tcBorders>
                    <w:top w:val="nil"/>
                    <w:left w:val="single" w:sz="6" w:space="0" w:color="auto"/>
                    <w:bottom w:val="nil"/>
                    <w:right w:val="single" w:sz="6" w:space="0" w:color="auto"/>
                  </w:tcBorders>
                  <w:shd w:val="clear" w:color="auto" w:fill="auto"/>
                </w:tcPr>
                <w:p w14:paraId="5D90C9CA" w14:textId="4DE18BA3" w:rsidR="00AF3E9B" w:rsidRDefault="00AF3E9B" w:rsidP="0059252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Executive Directors</w:t>
                  </w:r>
                </w:p>
              </w:tc>
              <w:tc>
                <w:tcPr>
                  <w:tcW w:w="3735" w:type="dxa"/>
                  <w:tcBorders>
                    <w:top w:val="nil"/>
                    <w:left w:val="nil"/>
                    <w:bottom w:val="nil"/>
                    <w:right w:val="single" w:sz="6" w:space="0" w:color="auto"/>
                  </w:tcBorders>
                  <w:shd w:val="clear" w:color="auto" w:fill="auto"/>
                </w:tcPr>
                <w:p w14:paraId="169A3CCD" w14:textId="4A60E5D9" w:rsidR="00AF3E9B" w:rsidRPr="00AF3E9B" w:rsidRDefault="00AF3E9B" w:rsidP="0059252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Patients/representatives</w:t>
                  </w:r>
                </w:p>
              </w:tc>
            </w:tr>
            <w:tr w:rsidR="00884334" w14:paraId="25449FB0" w14:textId="77777777" w:rsidTr="00102294">
              <w:trPr>
                <w:jc w:val="center"/>
              </w:trPr>
              <w:tc>
                <w:tcPr>
                  <w:tcW w:w="5145" w:type="dxa"/>
                  <w:tcBorders>
                    <w:top w:val="nil"/>
                    <w:left w:val="single" w:sz="6" w:space="0" w:color="auto"/>
                    <w:bottom w:val="nil"/>
                    <w:right w:val="single" w:sz="6" w:space="0" w:color="auto"/>
                  </w:tcBorders>
                  <w:shd w:val="clear" w:color="auto" w:fill="auto"/>
                </w:tcPr>
                <w:p w14:paraId="5C8DA68F" w14:textId="514EACBC" w:rsidR="00884334" w:rsidRDefault="00102294" w:rsidP="0059252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Group Managers</w:t>
                  </w:r>
                </w:p>
              </w:tc>
              <w:tc>
                <w:tcPr>
                  <w:tcW w:w="3735" w:type="dxa"/>
                  <w:tcBorders>
                    <w:top w:val="nil"/>
                    <w:left w:val="nil"/>
                    <w:bottom w:val="nil"/>
                    <w:right w:val="single" w:sz="6" w:space="0" w:color="auto"/>
                  </w:tcBorders>
                  <w:shd w:val="clear" w:color="auto" w:fill="auto"/>
                </w:tcPr>
                <w:p w14:paraId="413B915E" w14:textId="6065E0F2" w:rsidR="00884334" w:rsidRPr="00AF3E9B" w:rsidRDefault="00AF3E9B" w:rsidP="0059252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Public</w:t>
                  </w:r>
                </w:p>
              </w:tc>
            </w:tr>
            <w:tr w:rsidR="00102294" w14:paraId="50C406DF" w14:textId="77777777" w:rsidTr="00102294">
              <w:trPr>
                <w:jc w:val="center"/>
              </w:trPr>
              <w:tc>
                <w:tcPr>
                  <w:tcW w:w="5145" w:type="dxa"/>
                  <w:tcBorders>
                    <w:top w:val="nil"/>
                    <w:left w:val="single" w:sz="6" w:space="0" w:color="auto"/>
                    <w:bottom w:val="nil"/>
                    <w:right w:val="single" w:sz="6" w:space="0" w:color="auto"/>
                  </w:tcBorders>
                  <w:shd w:val="clear" w:color="auto" w:fill="auto"/>
                </w:tcPr>
                <w:p w14:paraId="6D8C82BC" w14:textId="68B00A58" w:rsidR="00102294" w:rsidRDefault="00102294" w:rsidP="0059252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leads</w:t>
                  </w:r>
                </w:p>
              </w:tc>
              <w:tc>
                <w:tcPr>
                  <w:tcW w:w="3735" w:type="dxa"/>
                  <w:tcBorders>
                    <w:top w:val="nil"/>
                    <w:left w:val="nil"/>
                    <w:bottom w:val="nil"/>
                    <w:right w:val="single" w:sz="6" w:space="0" w:color="auto"/>
                  </w:tcBorders>
                  <w:shd w:val="clear" w:color="auto" w:fill="auto"/>
                </w:tcPr>
                <w:p w14:paraId="42805830" w14:textId="77777777" w:rsidR="00102294" w:rsidRPr="00AF3E9B" w:rsidRDefault="00102294" w:rsidP="00592524">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r>
            <w:tr w:rsidR="00102294" w14:paraId="2DBDA8E6" w14:textId="77777777" w:rsidTr="00102294">
              <w:trPr>
                <w:jc w:val="center"/>
              </w:trPr>
              <w:tc>
                <w:tcPr>
                  <w:tcW w:w="5145" w:type="dxa"/>
                  <w:tcBorders>
                    <w:top w:val="nil"/>
                    <w:left w:val="single" w:sz="6" w:space="0" w:color="auto"/>
                    <w:bottom w:val="nil"/>
                    <w:right w:val="single" w:sz="6" w:space="0" w:color="auto"/>
                  </w:tcBorders>
                  <w:shd w:val="clear" w:color="auto" w:fill="auto"/>
                </w:tcPr>
                <w:p w14:paraId="7775ACD7" w14:textId="7B11A49B" w:rsidR="00102294" w:rsidRDefault="00AF3E9B" w:rsidP="0059252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Lead Clinicians and </w:t>
                  </w:r>
                  <w:r w:rsidR="00102294">
                    <w:rPr>
                      <w:rFonts w:ascii="Arial" w:hAnsi="Arial" w:cs="Arial"/>
                      <w:color w:val="000000"/>
                      <w:sz w:val="22"/>
                      <w:szCs w:val="22"/>
                    </w:rPr>
                    <w:t>Consultants</w:t>
                  </w:r>
                </w:p>
              </w:tc>
              <w:tc>
                <w:tcPr>
                  <w:tcW w:w="3735" w:type="dxa"/>
                  <w:tcBorders>
                    <w:top w:val="nil"/>
                    <w:left w:val="nil"/>
                    <w:bottom w:val="nil"/>
                    <w:right w:val="single" w:sz="6" w:space="0" w:color="auto"/>
                  </w:tcBorders>
                  <w:shd w:val="clear" w:color="auto" w:fill="auto"/>
                </w:tcPr>
                <w:p w14:paraId="7874A3D2" w14:textId="77777777" w:rsidR="00102294" w:rsidRPr="00AF3E9B" w:rsidRDefault="00102294" w:rsidP="00592524">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r>
            <w:tr w:rsidR="00102294" w14:paraId="0B949945" w14:textId="77777777" w:rsidTr="00592524">
              <w:trPr>
                <w:jc w:val="center"/>
              </w:trPr>
              <w:tc>
                <w:tcPr>
                  <w:tcW w:w="5145" w:type="dxa"/>
                  <w:tcBorders>
                    <w:top w:val="nil"/>
                    <w:left w:val="single" w:sz="6" w:space="0" w:color="auto"/>
                    <w:bottom w:val="single" w:sz="6" w:space="0" w:color="auto"/>
                    <w:right w:val="single" w:sz="6" w:space="0" w:color="auto"/>
                  </w:tcBorders>
                  <w:shd w:val="clear" w:color="auto" w:fill="auto"/>
                </w:tcPr>
                <w:p w14:paraId="4F83AF9B" w14:textId="2EADC506" w:rsidR="00102294" w:rsidRDefault="00102294" w:rsidP="0059252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Colleagues in other Divisions</w:t>
                  </w:r>
                </w:p>
              </w:tc>
              <w:tc>
                <w:tcPr>
                  <w:tcW w:w="3735" w:type="dxa"/>
                  <w:tcBorders>
                    <w:top w:val="nil"/>
                    <w:left w:val="nil"/>
                    <w:bottom w:val="single" w:sz="6" w:space="0" w:color="auto"/>
                    <w:right w:val="single" w:sz="6" w:space="0" w:color="auto"/>
                  </w:tcBorders>
                  <w:shd w:val="clear" w:color="auto" w:fill="auto"/>
                </w:tcPr>
                <w:p w14:paraId="09F4B371" w14:textId="77777777" w:rsidR="00102294" w:rsidRPr="00AF3E9B" w:rsidRDefault="00102294" w:rsidP="00592524">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r>
          </w:tbl>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9ACE3DD">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9517" y="-457"/>
                      <wp:lineTo x="9517" y="3657"/>
                      <wp:lineTo x="7651" y="5029"/>
                      <wp:lineTo x="7464" y="7314"/>
                      <wp:lineTo x="7464" y="9143"/>
                      <wp:lineTo x="9424" y="10971"/>
                      <wp:lineTo x="9517" y="14629"/>
                      <wp:lineTo x="9890" y="18286"/>
                      <wp:lineTo x="9890" y="18514"/>
                      <wp:lineTo x="10357" y="21943"/>
                      <wp:lineTo x="14089" y="21943"/>
                      <wp:lineTo x="13996" y="16914"/>
                      <wp:lineTo x="13249" y="14629"/>
                      <wp:lineTo x="13436" y="11657"/>
                      <wp:lineTo x="11663" y="10971"/>
                      <wp:lineTo x="11756" y="7314"/>
                      <wp:lineTo x="13249" y="3886"/>
                      <wp:lineTo x="13249" y="-457"/>
                      <wp:lineTo x="9517"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774AF70C"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6FA0A8A" w14:textId="0EC0CBD7" w:rsidR="00592524" w:rsidRDefault="00592524" w:rsidP="00592524">
            <w:pPr>
              <w:pStyle w:val="TableParagraph"/>
              <w:numPr>
                <w:ilvl w:val="0"/>
                <w:numId w:val="12"/>
              </w:numPr>
              <w:tabs>
                <w:tab w:val="left" w:pos="868"/>
                <w:tab w:val="left" w:pos="870"/>
              </w:tabs>
              <w:ind w:left="714" w:right="905" w:hanging="357"/>
              <w:jc w:val="both"/>
            </w:pPr>
            <w:r>
              <w:t>To</w:t>
            </w:r>
            <w:r>
              <w:rPr>
                <w:spacing w:val="-5"/>
              </w:rPr>
              <w:t xml:space="preserve"> </w:t>
            </w:r>
            <w:r>
              <w:t>contribute</w:t>
            </w:r>
            <w:r>
              <w:rPr>
                <w:spacing w:val="-5"/>
              </w:rPr>
              <w:t xml:space="preserve"> </w:t>
            </w:r>
            <w:r>
              <w:t>to</w:t>
            </w:r>
            <w:r>
              <w:rPr>
                <w:spacing w:val="-4"/>
              </w:rPr>
              <w:t xml:space="preserve"> </w:t>
            </w:r>
            <w:r>
              <w:t>the</w:t>
            </w:r>
            <w:r>
              <w:rPr>
                <w:spacing w:val="-5"/>
              </w:rPr>
              <w:t xml:space="preserve"> </w:t>
            </w:r>
            <w:r>
              <w:t>delivery</w:t>
            </w:r>
            <w:r>
              <w:rPr>
                <w:spacing w:val="-4"/>
              </w:rPr>
              <w:t xml:space="preserve"> </w:t>
            </w:r>
            <w:r>
              <w:t>of</w:t>
            </w:r>
            <w:r>
              <w:rPr>
                <w:spacing w:val="-1"/>
              </w:rPr>
              <w:t xml:space="preserve"> </w:t>
            </w:r>
            <w:r>
              <w:t>the</w:t>
            </w:r>
            <w:r>
              <w:rPr>
                <w:spacing w:val="-3"/>
              </w:rPr>
              <w:t xml:space="preserve"> </w:t>
            </w:r>
            <w:r>
              <w:t>Service/Divisional</w:t>
            </w:r>
            <w:r>
              <w:rPr>
                <w:spacing w:val="-3"/>
              </w:rPr>
              <w:t xml:space="preserve"> </w:t>
            </w:r>
            <w:r>
              <w:t>Annual</w:t>
            </w:r>
            <w:r>
              <w:rPr>
                <w:spacing w:val="-3"/>
              </w:rPr>
              <w:t xml:space="preserve"> </w:t>
            </w:r>
            <w:r>
              <w:t>Business</w:t>
            </w:r>
            <w:r>
              <w:rPr>
                <w:spacing w:val="-2"/>
              </w:rPr>
              <w:t xml:space="preserve"> </w:t>
            </w:r>
            <w:r>
              <w:t>Plan</w:t>
            </w:r>
            <w:r>
              <w:rPr>
                <w:spacing w:val="-3"/>
              </w:rPr>
              <w:t xml:space="preserve"> </w:t>
            </w:r>
            <w:r>
              <w:t>and development of the Service/Divisional Strategic Plan</w:t>
            </w:r>
          </w:p>
          <w:p w14:paraId="6EBB7D83" w14:textId="77777777" w:rsidR="00592524" w:rsidRDefault="00592524" w:rsidP="00592524">
            <w:pPr>
              <w:pStyle w:val="TableParagraph"/>
              <w:numPr>
                <w:ilvl w:val="0"/>
                <w:numId w:val="12"/>
              </w:numPr>
              <w:tabs>
                <w:tab w:val="left" w:pos="868"/>
                <w:tab w:val="left" w:pos="870"/>
              </w:tabs>
              <w:ind w:left="714" w:right="330" w:hanging="357"/>
              <w:jc w:val="both"/>
            </w:pPr>
            <w:r>
              <w:t>To</w:t>
            </w:r>
            <w:r>
              <w:rPr>
                <w:spacing w:val="-4"/>
              </w:rPr>
              <w:t xml:space="preserve"> </w:t>
            </w:r>
            <w:r>
              <w:t>take</w:t>
            </w:r>
            <w:r>
              <w:rPr>
                <w:spacing w:val="-4"/>
              </w:rPr>
              <w:t xml:space="preserve"> </w:t>
            </w:r>
            <w:r>
              <w:t>responsibility</w:t>
            </w:r>
            <w:r>
              <w:rPr>
                <w:spacing w:val="-2"/>
              </w:rPr>
              <w:t xml:space="preserve"> </w:t>
            </w:r>
            <w:r>
              <w:t>for</w:t>
            </w:r>
            <w:r>
              <w:rPr>
                <w:spacing w:val="-5"/>
              </w:rPr>
              <w:t xml:space="preserve"> </w:t>
            </w:r>
            <w:r>
              <w:t>the</w:t>
            </w:r>
            <w:r>
              <w:rPr>
                <w:spacing w:val="-4"/>
              </w:rPr>
              <w:t xml:space="preserve"> </w:t>
            </w:r>
            <w:r>
              <w:t>management</w:t>
            </w:r>
            <w:r>
              <w:rPr>
                <w:spacing w:val="-2"/>
              </w:rPr>
              <w:t xml:space="preserve"> </w:t>
            </w:r>
            <w:r>
              <w:t>of their</w:t>
            </w:r>
            <w:r>
              <w:rPr>
                <w:spacing w:val="-5"/>
              </w:rPr>
              <w:t xml:space="preserve"> </w:t>
            </w:r>
            <w:r>
              <w:t>specified</w:t>
            </w:r>
            <w:r>
              <w:rPr>
                <w:spacing w:val="-2"/>
              </w:rPr>
              <w:t xml:space="preserve"> </w:t>
            </w:r>
            <w:r>
              <w:t>services,</w:t>
            </w:r>
            <w:r>
              <w:rPr>
                <w:spacing w:val="-3"/>
              </w:rPr>
              <w:t xml:space="preserve"> </w:t>
            </w:r>
            <w:r>
              <w:t>to</w:t>
            </w:r>
            <w:r>
              <w:rPr>
                <w:spacing w:val="-2"/>
              </w:rPr>
              <w:t xml:space="preserve"> </w:t>
            </w:r>
            <w:r>
              <w:t>develop</w:t>
            </w:r>
            <w:r>
              <w:rPr>
                <w:spacing w:val="-2"/>
              </w:rPr>
              <w:t xml:space="preserve"> </w:t>
            </w:r>
            <w:r>
              <w:t xml:space="preserve">robust scheduling and operational delivery arrangements to maximise efficiency and </w:t>
            </w:r>
            <w:r>
              <w:rPr>
                <w:spacing w:val="-2"/>
              </w:rPr>
              <w:t>effectiveness</w:t>
            </w:r>
          </w:p>
          <w:p w14:paraId="29CB039A" w14:textId="77777777" w:rsidR="00592524" w:rsidRDefault="00592524" w:rsidP="00592524">
            <w:pPr>
              <w:pStyle w:val="TableParagraph"/>
              <w:numPr>
                <w:ilvl w:val="0"/>
                <w:numId w:val="12"/>
              </w:numPr>
              <w:tabs>
                <w:tab w:val="left" w:pos="868"/>
                <w:tab w:val="left" w:pos="870"/>
              </w:tabs>
              <w:ind w:left="714" w:right="177" w:hanging="357"/>
              <w:jc w:val="both"/>
            </w:pPr>
            <w:r>
              <w:t>Be</w:t>
            </w:r>
            <w:r>
              <w:rPr>
                <w:spacing w:val="-4"/>
              </w:rPr>
              <w:t xml:space="preserve"> </w:t>
            </w:r>
            <w:r>
              <w:t>responsible</w:t>
            </w:r>
            <w:r>
              <w:rPr>
                <w:spacing w:val="-6"/>
              </w:rPr>
              <w:t xml:space="preserve"> </w:t>
            </w:r>
            <w:r>
              <w:t>for</w:t>
            </w:r>
            <w:r>
              <w:rPr>
                <w:spacing w:val="-5"/>
              </w:rPr>
              <w:t xml:space="preserve"> </w:t>
            </w:r>
            <w:r>
              <w:t>the</w:t>
            </w:r>
            <w:r>
              <w:rPr>
                <w:spacing w:val="-6"/>
              </w:rPr>
              <w:t xml:space="preserve"> </w:t>
            </w:r>
            <w:r>
              <w:t>achievement</w:t>
            </w:r>
            <w:r>
              <w:rPr>
                <w:spacing w:val="-3"/>
              </w:rPr>
              <w:t xml:space="preserve"> </w:t>
            </w:r>
            <w:r>
              <w:t>of</w:t>
            </w:r>
            <w:r>
              <w:rPr>
                <w:spacing w:val="-2"/>
              </w:rPr>
              <w:t xml:space="preserve"> </w:t>
            </w:r>
            <w:r>
              <w:t>objectives</w:t>
            </w:r>
            <w:r>
              <w:rPr>
                <w:spacing w:val="-6"/>
              </w:rPr>
              <w:t xml:space="preserve"> </w:t>
            </w:r>
            <w:r>
              <w:t>within</w:t>
            </w:r>
            <w:r>
              <w:rPr>
                <w:spacing w:val="-4"/>
              </w:rPr>
              <w:t xml:space="preserve"> </w:t>
            </w:r>
            <w:r>
              <w:t>the</w:t>
            </w:r>
            <w:r>
              <w:rPr>
                <w:spacing w:val="-4"/>
              </w:rPr>
              <w:t xml:space="preserve"> </w:t>
            </w:r>
            <w:r>
              <w:t>specified</w:t>
            </w:r>
            <w:r>
              <w:rPr>
                <w:spacing w:val="-4"/>
              </w:rPr>
              <w:t xml:space="preserve"> </w:t>
            </w:r>
            <w:r>
              <w:t>services,</w:t>
            </w:r>
            <w:r>
              <w:rPr>
                <w:spacing w:val="-3"/>
              </w:rPr>
              <w:t xml:space="preserve"> </w:t>
            </w:r>
            <w:r>
              <w:t>ensuring that approved budgets are spent effectively and in accordance with agreed procedures</w:t>
            </w:r>
          </w:p>
          <w:p w14:paraId="6C55EBE8" w14:textId="77777777" w:rsidR="00592524" w:rsidRDefault="00592524" w:rsidP="00592524">
            <w:pPr>
              <w:pStyle w:val="TableParagraph"/>
              <w:numPr>
                <w:ilvl w:val="0"/>
                <w:numId w:val="12"/>
              </w:numPr>
              <w:tabs>
                <w:tab w:val="left" w:pos="868"/>
                <w:tab w:val="left" w:pos="870"/>
              </w:tabs>
              <w:ind w:left="714" w:right="611" w:hanging="357"/>
              <w:jc w:val="both"/>
            </w:pPr>
            <w:r>
              <w:t>Co-ordinate</w:t>
            </w:r>
            <w:r>
              <w:rPr>
                <w:spacing w:val="-4"/>
              </w:rPr>
              <w:t xml:space="preserve"> </w:t>
            </w:r>
            <w:r>
              <w:t>the</w:t>
            </w:r>
            <w:r>
              <w:rPr>
                <w:spacing w:val="-7"/>
              </w:rPr>
              <w:t xml:space="preserve"> </w:t>
            </w:r>
            <w:r>
              <w:t>formulation</w:t>
            </w:r>
            <w:r>
              <w:rPr>
                <w:spacing w:val="-2"/>
              </w:rPr>
              <w:t xml:space="preserve"> </w:t>
            </w:r>
            <w:r>
              <w:t>of operational</w:t>
            </w:r>
            <w:r>
              <w:rPr>
                <w:spacing w:val="-3"/>
              </w:rPr>
              <w:t xml:space="preserve"> </w:t>
            </w:r>
            <w:r>
              <w:t>plans</w:t>
            </w:r>
            <w:r>
              <w:rPr>
                <w:spacing w:val="-1"/>
              </w:rPr>
              <w:t xml:space="preserve"> </w:t>
            </w:r>
            <w:r>
              <w:t>ensuring</w:t>
            </w:r>
            <w:r>
              <w:rPr>
                <w:spacing w:val="-2"/>
              </w:rPr>
              <w:t xml:space="preserve"> </w:t>
            </w:r>
            <w:r>
              <w:t>that</w:t>
            </w:r>
            <w:r>
              <w:rPr>
                <w:spacing w:val="-3"/>
              </w:rPr>
              <w:t xml:space="preserve"> </w:t>
            </w:r>
            <w:r>
              <w:t>these</w:t>
            </w:r>
            <w:r>
              <w:rPr>
                <w:spacing w:val="-4"/>
              </w:rPr>
              <w:t xml:space="preserve"> </w:t>
            </w:r>
            <w:r>
              <w:t>are</w:t>
            </w:r>
            <w:r>
              <w:rPr>
                <w:spacing w:val="-4"/>
              </w:rPr>
              <w:t xml:space="preserve"> </w:t>
            </w:r>
            <w:r>
              <w:t>in</w:t>
            </w:r>
            <w:r>
              <w:rPr>
                <w:spacing w:val="-4"/>
              </w:rPr>
              <w:t xml:space="preserve"> </w:t>
            </w:r>
            <w:r>
              <w:t>line</w:t>
            </w:r>
            <w:r>
              <w:rPr>
                <w:spacing w:val="-2"/>
              </w:rPr>
              <w:t xml:space="preserve"> </w:t>
            </w:r>
            <w:r>
              <w:t>with benchmarking and capacity planning models.</w:t>
            </w:r>
          </w:p>
          <w:p w14:paraId="37480FA1" w14:textId="77777777" w:rsidR="00592524" w:rsidRDefault="00592524" w:rsidP="00592524">
            <w:pPr>
              <w:pStyle w:val="TableParagraph"/>
              <w:numPr>
                <w:ilvl w:val="0"/>
                <w:numId w:val="12"/>
              </w:numPr>
              <w:tabs>
                <w:tab w:val="left" w:pos="868"/>
                <w:tab w:val="left" w:pos="870"/>
              </w:tabs>
              <w:ind w:left="714" w:right="604" w:hanging="357"/>
              <w:jc w:val="both"/>
            </w:pPr>
            <w:r>
              <w:t>Working</w:t>
            </w:r>
            <w:r>
              <w:rPr>
                <w:spacing w:val="-1"/>
              </w:rPr>
              <w:t xml:space="preserve"> </w:t>
            </w:r>
            <w:r>
              <w:t>with</w:t>
            </w:r>
            <w:r>
              <w:rPr>
                <w:spacing w:val="-3"/>
              </w:rPr>
              <w:t xml:space="preserve"> </w:t>
            </w:r>
            <w:r>
              <w:t>the</w:t>
            </w:r>
            <w:r>
              <w:rPr>
                <w:spacing w:val="-5"/>
              </w:rPr>
              <w:t xml:space="preserve"> </w:t>
            </w:r>
            <w:r>
              <w:t>team</w:t>
            </w:r>
            <w:r>
              <w:rPr>
                <w:spacing w:val="-4"/>
              </w:rPr>
              <w:t xml:space="preserve"> </w:t>
            </w:r>
            <w:r>
              <w:t>to</w:t>
            </w:r>
            <w:r>
              <w:rPr>
                <w:spacing w:val="-5"/>
              </w:rPr>
              <w:t xml:space="preserve"> </w:t>
            </w:r>
            <w:r>
              <w:t>ensure</w:t>
            </w:r>
            <w:r>
              <w:rPr>
                <w:spacing w:val="-5"/>
              </w:rPr>
              <w:t xml:space="preserve"> </w:t>
            </w:r>
            <w:r>
              <w:t>that</w:t>
            </w:r>
            <w:r>
              <w:rPr>
                <w:spacing w:val="-4"/>
              </w:rPr>
              <w:t xml:space="preserve"> </w:t>
            </w:r>
            <w:r>
              <w:t>the</w:t>
            </w:r>
            <w:r>
              <w:rPr>
                <w:spacing w:val="-3"/>
              </w:rPr>
              <w:t xml:space="preserve"> </w:t>
            </w:r>
            <w:r>
              <w:t>environment</w:t>
            </w:r>
            <w:r>
              <w:rPr>
                <w:spacing w:val="-4"/>
              </w:rPr>
              <w:t xml:space="preserve"> </w:t>
            </w:r>
            <w:r>
              <w:t>is</w:t>
            </w:r>
            <w:r>
              <w:rPr>
                <w:spacing w:val="-2"/>
              </w:rPr>
              <w:t xml:space="preserve"> </w:t>
            </w:r>
            <w:r>
              <w:t>one</w:t>
            </w:r>
            <w:r>
              <w:rPr>
                <w:spacing w:val="-5"/>
              </w:rPr>
              <w:t xml:space="preserve"> </w:t>
            </w:r>
            <w:r>
              <w:t>in</w:t>
            </w:r>
            <w:r>
              <w:rPr>
                <w:spacing w:val="-3"/>
              </w:rPr>
              <w:t xml:space="preserve"> </w:t>
            </w:r>
            <w:r>
              <w:t>which</w:t>
            </w:r>
            <w:r>
              <w:rPr>
                <w:spacing w:val="-3"/>
              </w:rPr>
              <w:t xml:space="preserve"> </w:t>
            </w:r>
            <w:r>
              <w:t>excellence</w:t>
            </w:r>
            <w:r>
              <w:rPr>
                <w:spacing w:val="-3"/>
              </w:rPr>
              <w:t xml:space="preserve"> </w:t>
            </w:r>
            <w:r>
              <w:t>in clinical care can be provided</w:t>
            </w:r>
          </w:p>
          <w:p w14:paraId="628C6023" w14:textId="77777777" w:rsidR="00592524" w:rsidRDefault="00592524" w:rsidP="00592524">
            <w:pPr>
              <w:pStyle w:val="TableParagraph"/>
              <w:numPr>
                <w:ilvl w:val="0"/>
                <w:numId w:val="12"/>
              </w:numPr>
              <w:tabs>
                <w:tab w:val="left" w:pos="868"/>
                <w:tab w:val="left" w:pos="870"/>
              </w:tabs>
              <w:ind w:left="714" w:right="431" w:hanging="357"/>
              <w:jc w:val="both"/>
            </w:pPr>
            <w:r>
              <w:t>With direction from their Group Manager / Divisional Director lead major change programmes</w:t>
            </w:r>
            <w:r>
              <w:rPr>
                <w:spacing w:val="-6"/>
              </w:rPr>
              <w:t xml:space="preserve"> </w:t>
            </w:r>
            <w:r>
              <w:t>within</w:t>
            </w:r>
            <w:r>
              <w:rPr>
                <w:spacing w:val="-4"/>
              </w:rPr>
              <w:t xml:space="preserve"> </w:t>
            </w:r>
            <w:r>
              <w:t>the</w:t>
            </w:r>
            <w:r>
              <w:rPr>
                <w:spacing w:val="-4"/>
              </w:rPr>
              <w:t xml:space="preserve"> </w:t>
            </w:r>
            <w:r>
              <w:t>specified</w:t>
            </w:r>
            <w:r>
              <w:rPr>
                <w:spacing w:val="-6"/>
              </w:rPr>
              <w:t xml:space="preserve"> </w:t>
            </w:r>
            <w:r>
              <w:t>services,</w:t>
            </w:r>
            <w:r>
              <w:rPr>
                <w:spacing w:val="-3"/>
              </w:rPr>
              <w:t xml:space="preserve"> </w:t>
            </w:r>
            <w:r>
              <w:t>applying</w:t>
            </w:r>
            <w:r>
              <w:rPr>
                <w:spacing w:val="-4"/>
              </w:rPr>
              <w:t xml:space="preserve"> </w:t>
            </w:r>
            <w:r>
              <w:t>the</w:t>
            </w:r>
            <w:r>
              <w:rPr>
                <w:spacing w:val="-6"/>
              </w:rPr>
              <w:t xml:space="preserve"> </w:t>
            </w:r>
            <w:r>
              <w:t>principles</w:t>
            </w:r>
            <w:r>
              <w:rPr>
                <w:spacing w:val="-4"/>
              </w:rPr>
              <w:t xml:space="preserve"> </w:t>
            </w:r>
            <w:r>
              <w:t>of</w:t>
            </w:r>
            <w:r>
              <w:rPr>
                <w:spacing w:val="-2"/>
              </w:rPr>
              <w:t xml:space="preserve"> </w:t>
            </w:r>
            <w:r>
              <w:t>service</w:t>
            </w:r>
            <w:r>
              <w:rPr>
                <w:spacing w:val="-4"/>
              </w:rPr>
              <w:t xml:space="preserve"> </w:t>
            </w:r>
            <w:r>
              <w:t>redesign and change management</w:t>
            </w:r>
          </w:p>
          <w:p w14:paraId="3E5117F3" w14:textId="77777777" w:rsidR="00592524" w:rsidRDefault="00592524" w:rsidP="00592524">
            <w:pPr>
              <w:pStyle w:val="TableParagraph"/>
              <w:numPr>
                <w:ilvl w:val="0"/>
                <w:numId w:val="12"/>
              </w:numPr>
              <w:tabs>
                <w:tab w:val="left" w:pos="868"/>
                <w:tab w:val="left" w:pos="870"/>
              </w:tabs>
              <w:ind w:left="714" w:right="663" w:hanging="357"/>
              <w:jc w:val="both"/>
            </w:pPr>
            <w:r>
              <w:t>Provide</w:t>
            </w:r>
            <w:r>
              <w:rPr>
                <w:spacing w:val="-3"/>
              </w:rPr>
              <w:t xml:space="preserve"> </w:t>
            </w:r>
            <w:r>
              <w:t>leadership</w:t>
            </w:r>
            <w:r>
              <w:rPr>
                <w:spacing w:val="-3"/>
              </w:rPr>
              <w:t xml:space="preserve"> </w:t>
            </w:r>
            <w:r>
              <w:t>to</w:t>
            </w:r>
            <w:r>
              <w:rPr>
                <w:spacing w:val="-3"/>
              </w:rPr>
              <w:t xml:space="preserve"> </w:t>
            </w:r>
            <w:r>
              <w:t>ensure</w:t>
            </w:r>
            <w:r>
              <w:rPr>
                <w:spacing w:val="-5"/>
              </w:rPr>
              <w:t xml:space="preserve"> </w:t>
            </w:r>
            <w:r>
              <w:t>that</w:t>
            </w:r>
            <w:r>
              <w:rPr>
                <w:spacing w:val="-4"/>
              </w:rPr>
              <w:t xml:space="preserve"> </w:t>
            </w:r>
            <w:r>
              <w:t>services</w:t>
            </w:r>
            <w:r>
              <w:rPr>
                <w:spacing w:val="-3"/>
              </w:rPr>
              <w:t xml:space="preserve"> </w:t>
            </w:r>
            <w:r>
              <w:t>are</w:t>
            </w:r>
            <w:r>
              <w:rPr>
                <w:spacing w:val="-3"/>
              </w:rPr>
              <w:t xml:space="preserve"> </w:t>
            </w:r>
            <w:r>
              <w:t>patient</w:t>
            </w:r>
            <w:r>
              <w:rPr>
                <w:spacing w:val="-1"/>
              </w:rPr>
              <w:t xml:space="preserve"> </w:t>
            </w:r>
            <w:r>
              <w:t>centered</w:t>
            </w:r>
            <w:r>
              <w:rPr>
                <w:spacing w:val="-5"/>
              </w:rPr>
              <w:t xml:space="preserve"> </w:t>
            </w:r>
            <w:r>
              <w:t>and</w:t>
            </w:r>
            <w:r>
              <w:rPr>
                <w:spacing w:val="-5"/>
              </w:rPr>
              <w:t xml:space="preserve"> </w:t>
            </w:r>
            <w:r>
              <w:t>that</w:t>
            </w:r>
            <w:r>
              <w:rPr>
                <w:spacing w:val="-1"/>
              </w:rPr>
              <w:t xml:space="preserve"> </w:t>
            </w:r>
            <w:r>
              <w:t>a</w:t>
            </w:r>
            <w:r>
              <w:rPr>
                <w:spacing w:val="-5"/>
              </w:rPr>
              <w:t xml:space="preserve"> </w:t>
            </w:r>
            <w:r>
              <w:t>culture</w:t>
            </w:r>
            <w:r>
              <w:rPr>
                <w:spacing w:val="-2"/>
              </w:rPr>
              <w:t xml:space="preserve"> </w:t>
            </w:r>
            <w:r>
              <w:t>of continuous quality improvement is embedded</w:t>
            </w:r>
          </w:p>
          <w:p w14:paraId="27F6767C" w14:textId="08EA0A22" w:rsidR="00EB350B" w:rsidRPr="00592524" w:rsidRDefault="00EB350B"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3109233" w14:textId="77777777" w:rsidR="00F3027E" w:rsidRDefault="00F3027E" w:rsidP="00ED0E03">
            <w:pPr>
              <w:pStyle w:val="TableParagraph"/>
              <w:numPr>
                <w:ilvl w:val="0"/>
                <w:numId w:val="12"/>
              </w:numPr>
              <w:tabs>
                <w:tab w:val="left" w:pos="868"/>
                <w:tab w:val="left" w:pos="870"/>
              </w:tabs>
              <w:ind w:right="114"/>
              <w:jc w:val="both"/>
            </w:pPr>
            <w:r>
              <w:t>Develop</w:t>
            </w:r>
            <w:r>
              <w:rPr>
                <w:spacing w:val="-3"/>
              </w:rPr>
              <w:t xml:space="preserve"> </w:t>
            </w:r>
            <w:r>
              <w:t>and</w:t>
            </w:r>
            <w:r>
              <w:rPr>
                <w:spacing w:val="-3"/>
              </w:rPr>
              <w:t xml:space="preserve"> </w:t>
            </w:r>
            <w:r>
              <w:t>foster</w:t>
            </w:r>
            <w:r>
              <w:rPr>
                <w:spacing w:val="-7"/>
              </w:rPr>
              <w:t xml:space="preserve"> </w:t>
            </w:r>
            <w:r>
              <w:t>good</w:t>
            </w:r>
            <w:r>
              <w:rPr>
                <w:spacing w:val="-5"/>
              </w:rPr>
              <w:t xml:space="preserve"> </w:t>
            </w:r>
            <w:r>
              <w:t>relationships</w:t>
            </w:r>
            <w:r>
              <w:rPr>
                <w:spacing w:val="-3"/>
              </w:rPr>
              <w:t xml:space="preserve"> </w:t>
            </w:r>
            <w:r>
              <w:t>with</w:t>
            </w:r>
            <w:r>
              <w:rPr>
                <w:spacing w:val="-3"/>
              </w:rPr>
              <w:t xml:space="preserve"> </w:t>
            </w:r>
            <w:r>
              <w:t>clinical</w:t>
            </w:r>
            <w:r>
              <w:rPr>
                <w:spacing w:val="-4"/>
              </w:rPr>
              <w:t xml:space="preserve"> </w:t>
            </w:r>
            <w:r>
              <w:t>colleagues</w:t>
            </w:r>
            <w:r>
              <w:rPr>
                <w:spacing w:val="-5"/>
              </w:rPr>
              <w:t xml:space="preserve"> </w:t>
            </w:r>
            <w:r>
              <w:t>to</w:t>
            </w:r>
            <w:r>
              <w:rPr>
                <w:spacing w:val="-3"/>
              </w:rPr>
              <w:t xml:space="preserve"> </w:t>
            </w:r>
            <w:r>
              <w:t>ensure</w:t>
            </w:r>
            <w:r>
              <w:rPr>
                <w:spacing w:val="-5"/>
              </w:rPr>
              <w:t xml:space="preserve"> </w:t>
            </w:r>
            <w:r>
              <w:t>that</w:t>
            </w:r>
            <w:r>
              <w:rPr>
                <w:spacing w:val="-2"/>
              </w:rPr>
              <w:t xml:space="preserve"> </w:t>
            </w:r>
            <w:r>
              <w:t>activity</w:t>
            </w:r>
            <w:r>
              <w:rPr>
                <w:spacing w:val="-5"/>
              </w:rPr>
              <w:t xml:space="preserve"> </w:t>
            </w:r>
            <w:r>
              <w:t>and quality targets are achieved, having regard for Trust policies and procedures, and develop action plans to manage any variances</w:t>
            </w:r>
          </w:p>
          <w:p w14:paraId="4E87D1A3" w14:textId="7F1D56B7" w:rsidR="0087013E" w:rsidRPr="00F3027E"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1257200" w14:textId="60F029A6" w:rsidR="00ED0E03" w:rsidRDefault="00027E03" w:rsidP="00F607B2">
            <w:pPr>
              <w:jc w:val="both"/>
              <w:rPr>
                <w:rFonts w:ascii="Arial" w:hAnsi="Arial" w:cs="Arial"/>
              </w:rPr>
            </w:pPr>
            <w:r>
              <w:rPr>
                <w:rFonts w:ascii="Arial" w:hAnsi="Arial" w:cs="Arial"/>
              </w:rPr>
              <w:t>The postholder will have significant autonomy</w:t>
            </w:r>
            <w:r w:rsidR="00AF3E9B">
              <w:rPr>
                <w:rFonts w:ascii="Arial" w:hAnsi="Arial" w:cs="Arial"/>
              </w:rPr>
              <w:t xml:space="preserve"> in the delivery of the above and be responsible for their professional actions.  Postholder is expected to work within set guidelines but act on own initiative to develop and improve their areas of service responsibility in order to improve patient care and maintain quality services.</w:t>
            </w:r>
          </w:p>
          <w:p w14:paraId="787AB445" w14:textId="07BCB8BE" w:rsidR="00AF3E9B" w:rsidRDefault="00AF3E9B" w:rsidP="00F607B2">
            <w:pPr>
              <w:jc w:val="both"/>
              <w:rPr>
                <w:rFonts w:ascii="Arial" w:hAnsi="Arial" w:cs="Arial"/>
              </w:rPr>
            </w:pPr>
            <w:r>
              <w:rPr>
                <w:rFonts w:ascii="Arial" w:hAnsi="Arial" w:cs="Arial"/>
              </w:rPr>
              <w:t>The postholder will determine key performance indicators for specific projects and monitor their delivery.  If necessary they will be expected to identify and take necessary actions to ensure delivery.</w:t>
            </w:r>
          </w:p>
          <w:p w14:paraId="6E07F6B6" w14:textId="7AA3C1B3" w:rsidR="00AF3E9B" w:rsidRPr="00AF3E9B" w:rsidRDefault="00AF3E9B" w:rsidP="00F607B2">
            <w:pPr>
              <w:jc w:val="both"/>
              <w:rPr>
                <w:rFonts w:ascii="Arial" w:hAnsi="Arial" w:cs="Arial"/>
              </w:rPr>
            </w:pPr>
            <w:r>
              <w:rPr>
                <w:rFonts w:ascii="Arial" w:hAnsi="Arial" w:cs="Arial"/>
              </w:rPr>
              <w:t>The Group Manager and Divisional Director, who will provide indirect supervision and analysis of results, will delegate authority to the postholder as not always available for decision making.</w:t>
            </w:r>
          </w:p>
          <w:p w14:paraId="5D048B78" w14:textId="233AC85E" w:rsidR="00ED0E03" w:rsidRPr="00F607B2" w:rsidRDefault="00ED0E03"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B9797D4" w14:textId="77777777" w:rsidR="00592524" w:rsidRDefault="00592524" w:rsidP="00592524">
            <w:pPr>
              <w:pStyle w:val="TableParagraph"/>
              <w:numPr>
                <w:ilvl w:val="0"/>
                <w:numId w:val="11"/>
              </w:numPr>
              <w:tabs>
                <w:tab w:val="left" w:pos="868"/>
                <w:tab w:val="left" w:pos="870"/>
              </w:tabs>
              <w:ind w:left="357" w:right="514" w:hanging="357"/>
              <w:jc w:val="both"/>
            </w:pPr>
            <w:r>
              <w:t>Prepare</w:t>
            </w:r>
            <w:r>
              <w:rPr>
                <w:spacing w:val="-5"/>
              </w:rPr>
              <w:t xml:space="preserve"> </w:t>
            </w:r>
            <w:r>
              <w:t>service</w:t>
            </w:r>
            <w:r>
              <w:rPr>
                <w:spacing w:val="-3"/>
              </w:rPr>
              <w:t xml:space="preserve"> </w:t>
            </w:r>
            <w:r>
              <w:t>activity</w:t>
            </w:r>
            <w:r>
              <w:rPr>
                <w:spacing w:val="-5"/>
              </w:rPr>
              <w:t xml:space="preserve"> </w:t>
            </w:r>
            <w:r>
              <w:t>and</w:t>
            </w:r>
            <w:r>
              <w:rPr>
                <w:spacing w:val="-3"/>
              </w:rPr>
              <w:t xml:space="preserve"> </w:t>
            </w:r>
            <w:r>
              <w:t>access</w:t>
            </w:r>
            <w:r>
              <w:rPr>
                <w:spacing w:val="-5"/>
              </w:rPr>
              <w:t xml:space="preserve"> </w:t>
            </w:r>
            <w:r>
              <w:t>plans</w:t>
            </w:r>
            <w:r>
              <w:rPr>
                <w:spacing w:val="-2"/>
              </w:rPr>
              <w:t xml:space="preserve"> </w:t>
            </w:r>
            <w:r>
              <w:t>in</w:t>
            </w:r>
            <w:r>
              <w:rPr>
                <w:spacing w:val="-3"/>
              </w:rPr>
              <w:t xml:space="preserve"> </w:t>
            </w:r>
            <w:r>
              <w:t>partnership</w:t>
            </w:r>
            <w:r>
              <w:rPr>
                <w:spacing w:val="-3"/>
              </w:rPr>
              <w:t xml:space="preserve"> </w:t>
            </w:r>
            <w:r>
              <w:t>with</w:t>
            </w:r>
            <w:r>
              <w:rPr>
                <w:spacing w:val="-3"/>
              </w:rPr>
              <w:t xml:space="preserve"> </w:t>
            </w:r>
            <w:r>
              <w:t>clinical</w:t>
            </w:r>
            <w:r>
              <w:rPr>
                <w:spacing w:val="-4"/>
              </w:rPr>
              <w:t xml:space="preserve"> </w:t>
            </w:r>
            <w:r>
              <w:t>colleagues</w:t>
            </w:r>
            <w:r>
              <w:rPr>
                <w:spacing w:val="-5"/>
              </w:rPr>
              <w:t xml:space="preserve"> </w:t>
            </w:r>
            <w:r>
              <w:t>and partner organisations to deliver targets and negotiate the financial and capacity resources necessary to deliver these</w:t>
            </w:r>
          </w:p>
          <w:p w14:paraId="21A85FB5" w14:textId="77777777" w:rsidR="00592524" w:rsidRDefault="00592524" w:rsidP="00592524">
            <w:pPr>
              <w:pStyle w:val="TableParagraph"/>
              <w:numPr>
                <w:ilvl w:val="0"/>
                <w:numId w:val="11"/>
              </w:numPr>
              <w:tabs>
                <w:tab w:val="left" w:pos="868"/>
                <w:tab w:val="left" w:pos="870"/>
              </w:tabs>
              <w:ind w:left="357" w:right="198" w:hanging="357"/>
              <w:jc w:val="both"/>
            </w:pPr>
            <w:r>
              <w:t>Under the</w:t>
            </w:r>
            <w:r>
              <w:rPr>
                <w:spacing w:val="-2"/>
              </w:rPr>
              <w:t xml:space="preserve"> </w:t>
            </w:r>
            <w:r>
              <w:t>direction of</w:t>
            </w:r>
            <w:r>
              <w:rPr>
                <w:spacing w:val="-1"/>
              </w:rPr>
              <w:t xml:space="preserve"> </w:t>
            </w:r>
            <w:r>
              <w:t>the Group Manager</w:t>
            </w:r>
            <w:r>
              <w:rPr>
                <w:spacing w:val="-4"/>
              </w:rPr>
              <w:t xml:space="preserve"> </w:t>
            </w:r>
            <w:r>
              <w:t>/ Divisional</w:t>
            </w:r>
            <w:r>
              <w:rPr>
                <w:spacing w:val="-1"/>
              </w:rPr>
              <w:t xml:space="preserve"> </w:t>
            </w:r>
            <w:r>
              <w:t>Director</w:t>
            </w:r>
            <w:r>
              <w:rPr>
                <w:spacing w:val="-1"/>
              </w:rPr>
              <w:t xml:space="preserve"> </w:t>
            </w:r>
            <w:r>
              <w:t>develop business cases and</w:t>
            </w:r>
            <w:r>
              <w:rPr>
                <w:spacing w:val="-4"/>
              </w:rPr>
              <w:t xml:space="preserve"> </w:t>
            </w:r>
            <w:r>
              <w:t>other</w:t>
            </w:r>
            <w:r>
              <w:rPr>
                <w:spacing w:val="-3"/>
              </w:rPr>
              <w:t xml:space="preserve"> </w:t>
            </w:r>
            <w:r>
              <w:lastRenderedPageBreak/>
              <w:t>proposals</w:t>
            </w:r>
            <w:r>
              <w:rPr>
                <w:spacing w:val="-6"/>
              </w:rPr>
              <w:t xml:space="preserve"> </w:t>
            </w:r>
            <w:r>
              <w:t>for</w:t>
            </w:r>
            <w:r>
              <w:rPr>
                <w:spacing w:val="-5"/>
              </w:rPr>
              <w:t xml:space="preserve"> </w:t>
            </w:r>
            <w:r>
              <w:t>service</w:t>
            </w:r>
            <w:r>
              <w:rPr>
                <w:spacing w:val="-4"/>
              </w:rPr>
              <w:t xml:space="preserve"> </w:t>
            </w:r>
            <w:r>
              <w:t>improvement</w:t>
            </w:r>
            <w:r>
              <w:rPr>
                <w:spacing w:val="-5"/>
              </w:rPr>
              <w:t xml:space="preserve"> </w:t>
            </w:r>
            <w:r>
              <w:t>in</w:t>
            </w:r>
            <w:r>
              <w:rPr>
                <w:spacing w:val="-4"/>
              </w:rPr>
              <w:t xml:space="preserve"> </w:t>
            </w:r>
            <w:r>
              <w:t>partnership</w:t>
            </w:r>
            <w:r>
              <w:rPr>
                <w:spacing w:val="-4"/>
              </w:rPr>
              <w:t xml:space="preserve"> </w:t>
            </w:r>
            <w:r>
              <w:t>with</w:t>
            </w:r>
            <w:r>
              <w:rPr>
                <w:spacing w:val="-4"/>
              </w:rPr>
              <w:t xml:space="preserve"> </w:t>
            </w:r>
            <w:r>
              <w:t>clinical</w:t>
            </w:r>
            <w:r>
              <w:rPr>
                <w:spacing w:val="-5"/>
              </w:rPr>
              <w:t xml:space="preserve"> </w:t>
            </w:r>
            <w:r>
              <w:t>colleagues</w:t>
            </w:r>
            <w:r>
              <w:rPr>
                <w:spacing w:val="-3"/>
              </w:rPr>
              <w:t xml:space="preserve"> </w:t>
            </w:r>
            <w:r>
              <w:t>and partner organisations.</w:t>
            </w:r>
            <w:r>
              <w:rPr>
                <w:spacing w:val="40"/>
              </w:rPr>
              <w:t xml:space="preserve"> </w:t>
            </w:r>
            <w:r>
              <w:t xml:space="preserve">Support presentation to Executive Directors and CSEC as </w:t>
            </w:r>
            <w:r>
              <w:rPr>
                <w:spacing w:val="-2"/>
              </w:rPr>
              <w:t>required.</w:t>
            </w:r>
          </w:p>
          <w:p w14:paraId="536C655D" w14:textId="77777777" w:rsidR="00592524" w:rsidRDefault="00592524" w:rsidP="00592524">
            <w:pPr>
              <w:pStyle w:val="TableParagraph"/>
              <w:numPr>
                <w:ilvl w:val="0"/>
                <w:numId w:val="11"/>
              </w:numPr>
              <w:tabs>
                <w:tab w:val="left" w:pos="868"/>
                <w:tab w:val="left" w:pos="870"/>
              </w:tabs>
              <w:ind w:left="357" w:right="170" w:hanging="357"/>
              <w:jc w:val="both"/>
            </w:pPr>
            <w:r>
              <w:t>Identify</w:t>
            </w:r>
            <w:r>
              <w:rPr>
                <w:spacing w:val="-6"/>
              </w:rPr>
              <w:t xml:space="preserve"> </w:t>
            </w:r>
            <w:r>
              <w:t>cost</w:t>
            </w:r>
            <w:r>
              <w:rPr>
                <w:spacing w:val="-2"/>
              </w:rPr>
              <w:t xml:space="preserve"> </w:t>
            </w:r>
            <w:r>
              <w:t>improvements,</w:t>
            </w:r>
            <w:r>
              <w:rPr>
                <w:spacing w:val="-5"/>
              </w:rPr>
              <w:t xml:space="preserve"> </w:t>
            </w:r>
            <w:r>
              <w:t>service</w:t>
            </w:r>
            <w:r>
              <w:rPr>
                <w:spacing w:val="-4"/>
              </w:rPr>
              <w:t xml:space="preserve"> </w:t>
            </w:r>
            <w:r>
              <w:t>developments</w:t>
            </w:r>
            <w:r>
              <w:rPr>
                <w:spacing w:val="-6"/>
              </w:rPr>
              <w:t xml:space="preserve"> </w:t>
            </w:r>
            <w:r>
              <w:t>and</w:t>
            </w:r>
            <w:r>
              <w:rPr>
                <w:spacing w:val="-4"/>
              </w:rPr>
              <w:t xml:space="preserve"> </w:t>
            </w:r>
            <w:r>
              <w:t>income</w:t>
            </w:r>
            <w:r>
              <w:rPr>
                <w:spacing w:val="-6"/>
              </w:rPr>
              <w:t xml:space="preserve"> </w:t>
            </w:r>
            <w:r>
              <w:t>generation</w:t>
            </w:r>
            <w:r>
              <w:rPr>
                <w:spacing w:val="-6"/>
              </w:rPr>
              <w:t xml:space="preserve"> </w:t>
            </w:r>
            <w:r>
              <w:t>opportunities as appropriate</w:t>
            </w:r>
          </w:p>
          <w:p w14:paraId="00798CFC" w14:textId="77777777" w:rsidR="00592524" w:rsidRDefault="00592524" w:rsidP="00592524">
            <w:pPr>
              <w:pStyle w:val="TableParagraph"/>
              <w:numPr>
                <w:ilvl w:val="0"/>
                <w:numId w:val="11"/>
              </w:numPr>
              <w:tabs>
                <w:tab w:val="left" w:pos="868"/>
                <w:tab w:val="left" w:pos="870"/>
              </w:tabs>
              <w:ind w:left="357" w:right="543" w:hanging="357"/>
              <w:jc w:val="both"/>
            </w:pPr>
            <w:r>
              <w:t>Monitor monthly performance indicators for all specified services performance requirements,</w:t>
            </w:r>
            <w:r>
              <w:rPr>
                <w:spacing w:val="-4"/>
              </w:rPr>
              <w:t xml:space="preserve"> </w:t>
            </w:r>
            <w:r>
              <w:t>including</w:t>
            </w:r>
            <w:r>
              <w:rPr>
                <w:spacing w:val="-8"/>
              </w:rPr>
              <w:t xml:space="preserve"> </w:t>
            </w:r>
            <w:r>
              <w:t>governance,</w:t>
            </w:r>
            <w:r>
              <w:rPr>
                <w:spacing w:val="-7"/>
              </w:rPr>
              <w:t xml:space="preserve"> </w:t>
            </w:r>
            <w:r>
              <w:t>productivity,</w:t>
            </w:r>
            <w:r>
              <w:rPr>
                <w:spacing w:val="-4"/>
              </w:rPr>
              <w:t xml:space="preserve"> </w:t>
            </w:r>
            <w:r>
              <w:t>contract</w:t>
            </w:r>
            <w:r>
              <w:rPr>
                <w:spacing w:val="-7"/>
              </w:rPr>
              <w:t xml:space="preserve"> </w:t>
            </w:r>
            <w:r>
              <w:t>activity,</w:t>
            </w:r>
            <w:r>
              <w:rPr>
                <w:spacing w:val="-4"/>
              </w:rPr>
              <w:t xml:space="preserve"> </w:t>
            </w:r>
            <w:r>
              <w:t>key</w:t>
            </w:r>
            <w:r>
              <w:rPr>
                <w:spacing w:val="-8"/>
              </w:rPr>
              <w:t xml:space="preserve"> </w:t>
            </w:r>
            <w:r>
              <w:t xml:space="preserve">performance targets, efficiency, and CQUINS </w:t>
            </w:r>
            <w:proofErr w:type="spellStart"/>
            <w:r>
              <w:t>etc</w:t>
            </w:r>
            <w:proofErr w:type="spellEnd"/>
            <w:r>
              <w:t>, and where necessary prepare and manage corrective actions</w:t>
            </w:r>
          </w:p>
          <w:p w14:paraId="52225E1C" w14:textId="77777777" w:rsidR="00592524" w:rsidRDefault="00592524" w:rsidP="00592524">
            <w:pPr>
              <w:pStyle w:val="TableParagraph"/>
              <w:numPr>
                <w:ilvl w:val="0"/>
                <w:numId w:val="11"/>
              </w:numPr>
              <w:tabs>
                <w:tab w:val="left" w:pos="868"/>
                <w:tab w:val="left" w:pos="870"/>
              </w:tabs>
              <w:ind w:left="357" w:right="544" w:hanging="357"/>
              <w:jc w:val="both"/>
            </w:pPr>
            <w:r>
              <w:t>Ensure</w:t>
            </w:r>
            <w:r>
              <w:rPr>
                <w:spacing w:val="-5"/>
              </w:rPr>
              <w:t xml:space="preserve"> </w:t>
            </w:r>
            <w:r>
              <w:t>that</w:t>
            </w:r>
            <w:r>
              <w:rPr>
                <w:spacing w:val="-4"/>
              </w:rPr>
              <w:t xml:space="preserve"> </w:t>
            </w:r>
            <w:r>
              <w:t>the</w:t>
            </w:r>
            <w:r>
              <w:rPr>
                <w:spacing w:val="-8"/>
              </w:rPr>
              <w:t xml:space="preserve"> </w:t>
            </w:r>
            <w:r>
              <w:t>Trust</w:t>
            </w:r>
            <w:r>
              <w:rPr>
                <w:spacing w:val="-4"/>
              </w:rPr>
              <w:t xml:space="preserve"> </w:t>
            </w:r>
            <w:r>
              <w:t>business</w:t>
            </w:r>
            <w:r>
              <w:rPr>
                <w:spacing w:val="-2"/>
              </w:rPr>
              <w:t xml:space="preserve"> </w:t>
            </w:r>
            <w:r>
              <w:t>and</w:t>
            </w:r>
            <w:r>
              <w:rPr>
                <w:spacing w:val="-3"/>
              </w:rPr>
              <w:t xml:space="preserve"> </w:t>
            </w:r>
            <w:r>
              <w:t>access</w:t>
            </w:r>
            <w:r>
              <w:rPr>
                <w:spacing w:val="-3"/>
              </w:rPr>
              <w:t xml:space="preserve"> </w:t>
            </w:r>
            <w:r>
              <w:t>policies</w:t>
            </w:r>
            <w:r>
              <w:rPr>
                <w:spacing w:val="-3"/>
              </w:rPr>
              <w:t xml:space="preserve"> </w:t>
            </w:r>
            <w:r>
              <w:t>within</w:t>
            </w:r>
            <w:r>
              <w:rPr>
                <w:spacing w:val="-3"/>
              </w:rPr>
              <w:t xml:space="preserve"> </w:t>
            </w:r>
            <w:r>
              <w:t>the</w:t>
            </w:r>
            <w:r>
              <w:rPr>
                <w:spacing w:val="-3"/>
              </w:rPr>
              <w:t xml:space="preserve"> </w:t>
            </w:r>
            <w:r>
              <w:t>specified</w:t>
            </w:r>
            <w:r>
              <w:rPr>
                <w:spacing w:val="-5"/>
              </w:rPr>
              <w:t xml:space="preserve"> </w:t>
            </w:r>
            <w:r>
              <w:t>services</w:t>
            </w:r>
            <w:r>
              <w:rPr>
                <w:spacing w:val="-3"/>
              </w:rPr>
              <w:t xml:space="preserve"> </w:t>
            </w:r>
            <w:r>
              <w:t>are followed as appropriate</w:t>
            </w:r>
          </w:p>
          <w:p w14:paraId="0B814BB7" w14:textId="77777777" w:rsidR="00592524" w:rsidRDefault="00592524" w:rsidP="00592524">
            <w:pPr>
              <w:pStyle w:val="TableParagraph"/>
              <w:numPr>
                <w:ilvl w:val="0"/>
                <w:numId w:val="11"/>
              </w:numPr>
              <w:tabs>
                <w:tab w:val="left" w:pos="868"/>
                <w:tab w:val="left" w:pos="870"/>
              </w:tabs>
              <w:ind w:left="357" w:right="430" w:hanging="357"/>
              <w:jc w:val="both"/>
            </w:pPr>
            <w:r>
              <w:t>Monitor, control and report on activity against expenditure, working with clinical colleagues</w:t>
            </w:r>
            <w:r>
              <w:rPr>
                <w:spacing w:val="-2"/>
              </w:rPr>
              <w:t xml:space="preserve"> </w:t>
            </w:r>
            <w:r>
              <w:t>and</w:t>
            </w:r>
            <w:r>
              <w:rPr>
                <w:spacing w:val="-5"/>
              </w:rPr>
              <w:t xml:space="preserve"> </w:t>
            </w:r>
            <w:r>
              <w:t>delegated</w:t>
            </w:r>
            <w:r>
              <w:rPr>
                <w:spacing w:val="-3"/>
              </w:rPr>
              <w:t xml:space="preserve"> </w:t>
            </w:r>
            <w:r>
              <w:t>budget</w:t>
            </w:r>
            <w:r>
              <w:rPr>
                <w:spacing w:val="-4"/>
              </w:rPr>
              <w:t xml:space="preserve"> </w:t>
            </w:r>
            <w:r>
              <w:t>holders</w:t>
            </w:r>
            <w:r>
              <w:rPr>
                <w:spacing w:val="-5"/>
              </w:rPr>
              <w:t xml:space="preserve"> </w:t>
            </w:r>
            <w:r>
              <w:t>to</w:t>
            </w:r>
            <w:r>
              <w:rPr>
                <w:spacing w:val="-5"/>
              </w:rPr>
              <w:t xml:space="preserve"> </w:t>
            </w:r>
            <w:r>
              <w:t>ensure</w:t>
            </w:r>
            <w:r>
              <w:rPr>
                <w:spacing w:val="-5"/>
              </w:rPr>
              <w:t xml:space="preserve"> </w:t>
            </w:r>
            <w:r>
              <w:t>the</w:t>
            </w:r>
            <w:r>
              <w:rPr>
                <w:spacing w:val="-3"/>
              </w:rPr>
              <w:t xml:space="preserve"> </w:t>
            </w:r>
            <w:r>
              <w:t>delivery</w:t>
            </w:r>
            <w:r>
              <w:rPr>
                <w:spacing w:val="-4"/>
              </w:rPr>
              <w:t xml:space="preserve"> </w:t>
            </w:r>
            <w:r>
              <w:t>of</w:t>
            </w:r>
            <w:r>
              <w:rPr>
                <w:spacing w:val="-2"/>
              </w:rPr>
              <w:t xml:space="preserve"> </w:t>
            </w:r>
            <w:r>
              <w:t>balanced</w:t>
            </w:r>
            <w:r>
              <w:rPr>
                <w:spacing w:val="-3"/>
              </w:rPr>
              <w:t xml:space="preserve"> </w:t>
            </w:r>
            <w:r>
              <w:t>budgets</w:t>
            </w:r>
          </w:p>
          <w:p w14:paraId="040DF88A" w14:textId="77777777" w:rsidR="0087013E" w:rsidRPr="00592524" w:rsidRDefault="00592524" w:rsidP="00592524">
            <w:pPr>
              <w:pStyle w:val="ListParagraph"/>
              <w:numPr>
                <w:ilvl w:val="0"/>
                <w:numId w:val="11"/>
              </w:numPr>
              <w:spacing w:before="0"/>
              <w:ind w:left="357" w:hanging="357"/>
              <w:rPr>
                <w:rFonts w:cs="Arial"/>
              </w:rPr>
            </w:pPr>
            <w:r>
              <w:t>Ensure</w:t>
            </w:r>
            <w:r w:rsidRPr="00592524">
              <w:rPr>
                <w:spacing w:val="-4"/>
              </w:rPr>
              <w:t xml:space="preserve"> </w:t>
            </w:r>
            <w:r>
              <w:t>effective</w:t>
            </w:r>
            <w:r w:rsidRPr="00592524">
              <w:rPr>
                <w:spacing w:val="-4"/>
              </w:rPr>
              <w:t xml:space="preserve"> </w:t>
            </w:r>
            <w:r>
              <w:t>systems</w:t>
            </w:r>
            <w:r w:rsidRPr="00592524">
              <w:rPr>
                <w:spacing w:val="-8"/>
              </w:rPr>
              <w:t xml:space="preserve"> </w:t>
            </w:r>
            <w:r>
              <w:t>for</w:t>
            </w:r>
            <w:r w:rsidRPr="00592524">
              <w:rPr>
                <w:spacing w:val="-3"/>
              </w:rPr>
              <w:t xml:space="preserve"> </w:t>
            </w:r>
            <w:r>
              <w:t>involving</w:t>
            </w:r>
            <w:r w:rsidRPr="00592524">
              <w:rPr>
                <w:spacing w:val="-2"/>
              </w:rPr>
              <w:t xml:space="preserve"> </w:t>
            </w:r>
            <w:r>
              <w:t>patients</w:t>
            </w:r>
            <w:r w:rsidRPr="00592524">
              <w:rPr>
                <w:spacing w:val="-3"/>
              </w:rPr>
              <w:t xml:space="preserve"> </w:t>
            </w:r>
            <w:r>
              <w:t>in</w:t>
            </w:r>
            <w:r w:rsidRPr="00592524">
              <w:rPr>
                <w:spacing w:val="-8"/>
              </w:rPr>
              <w:t xml:space="preserve"> </w:t>
            </w:r>
            <w:r>
              <w:t>planning</w:t>
            </w:r>
            <w:r w:rsidRPr="00592524">
              <w:rPr>
                <w:spacing w:val="-2"/>
              </w:rPr>
              <w:t xml:space="preserve"> </w:t>
            </w:r>
            <w:r>
              <w:t>of</w:t>
            </w:r>
            <w:r w:rsidRPr="00592524">
              <w:rPr>
                <w:spacing w:val="-2"/>
              </w:rPr>
              <w:t xml:space="preserve"> </w:t>
            </w:r>
            <w:r>
              <w:t>services</w:t>
            </w:r>
            <w:r w:rsidRPr="00592524">
              <w:rPr>
                <w:spacing w:val="-4"/>
              </w:rPr>
              <w:t xml:space="preserve"> </w:t>
            </w:r>
            <w:r>
              <w:t>and</w:t>
            </w:r>
            <w:r w:rsidRPr="00592524">
              <w:rPr>
                <w:spacing w:val="-6"/>
              </w:rPr>
              <w:t xml:space="preserve"> </w:t>
            </w:r>
            <w:r>
              <w:t xml:space="preserve">providing </w:t>
            </w:r>
            <w:r w:rsidRPr="00592524">
              <w:rPr>
                <w:spacing w:val="-2"/>
              </w:rPr>
              <w:t>feedback</w:t>
            </w:r>
          </w:p>
          <w:p w14:paraId="0C254F3A" w14:textId="653381F8" w:rsidR="00592524" w:rsidRPr="00592524" w:rsidRDefault="00592524" w:rsidP="00592524">
            <w:pPr>
              <w:rPr>
                <w:rFonts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337AE2E4" w14:textId="77777777" w:rsidR="00F3027E" w:rsidRDefault="00F3027E" w:rsidP="00F3027E">
            <w:pPr>
              <w:pStyle w:val="ListParagraph"/>
              <w:widowControl w:val="0"/>
              <w:numPr>
                <w:ilvl w:val="0"/>
                <w:numId w:val="19"/>
              </w:numPr>
              <w:tabs>
                <w:tab w:val="left" w:pos="1160"/>
                <w:tab w:val="left" w:pos="1161"/>
              </w:tabs>
              <w:autoSpaceDE w:val="0"/>
              <w:autoSpaceDN w:val="0"/>
              <w:spacing w:before="0"/>
              <w:ind w:left="357" w:right="2241" w:hanging="357"/>
            </w:pPr>
            <w:r>
              <w:t>Ensure</w:t>
            </w:r>
            <w:r w:rsidRPr="00F3027E">
              <w:rPr>
                <w:spacing w:val="-5"/>
              </w:rPr>
              <w:t xml:space="preserve"> </w:t>
            </w:r>
            <w:r>
              <w:t>that</w:t>
            </w:r>
            <w:r w:rsidRPr="00F3027E">
              <w:rPr>
                <w:spacing w:val="-4"/>
              </w:rPr>
              <w:t xml:space="preserve"> </w:t>
            </w:r>
            <w:r>
              <w:t>the</w:t>
            </w:r>
            <w:r w:rsidRPr="00F3027E">
              <w:rPr>
                <w:spacing w:val="-5"/>
              </w:rPr>
              <w:t xml:space="preserve"> </w:t>
            </w:r>
            <w:r>
              <w:t>patient</w:t>
            </w:r>
            <w:r w:rsidRPr="00F3027E">
              <w:rPr>
                <w:spacing w:val="-1"/>
              </w:rPr>
              <w:t xml:space="preserve"> </w:t>
            </w:r>
            <w:r>
              <w:t>is</w:t>
            </w:r>
            <w:r w:rsidRPr="00F3027E">
              <w:rPr>
                <w:spacing w:val="-5"/>
              </w:rPr>
              <w:t xml:space="preserve"> </w:t>
            </w:r>
            <w:r>
              <w:t>involved</w:t>
            </w:r>
            <w:r w:rsidRPr="00F3027E">
              <w:rPr>
                <w:spacing w:val="-3"/>
              </w:rPr>
              <w:t xml:space="preserve"> </w:t>
            </w:r>
            <w:r>
              <w:t>in</w:t>
            </w:r>
            <w:r w:rsidRPr="00F3027E">
              <w:rPr>
                <w:spacing w:val="-3"/>
              </w:rPr>
              <w:t xml:space="preserve"> </w:t>
            </w:r>
            <w:r>
              <w:t>the</w:t>
            </w:r>
            <w:r w:rsidRPr="00F3027E">
              <w:rPr>
                <w:spacing w:val="-3"/>
              </w:rPr>
              <w:t xml:space="preserve"> </w:t>
            </w:r>
            <w:r>
              <w:t>review</w:t>
            </w:r>
            <w:r w:rsidRPr="00F3027E">
              <w:rPr>
                <w:spacing w:val="-6"/>
              </w:rPr>
              <w:t xml:space="preserve"> </w:t>
            </w:r>
            <w:r>
              <w:t>and</w:t>
            </w:r>
            <w:r w:rsidRPr="00F3027E">
              <w:rPr>
                <w:spacing w:val="-3"/>
              </w:rPr>
              <w:t xml:space="preserve"> </w:t>
            </w:r>
            <w:r>
              <w:t>development</w:t>
            </w:r>
            <w:r w:rsidRPr="00F3027E">
              <w:rPr>
                <w:spacing w:val="-1"/>
              </w:rPr>
              <w:t xml:space="preserve"> </w:t>
            </w:r>
            <w:r>
              <w:t>of</w:t>
            </w:r>
            <w:r w:rsidRPr="00F3027E">
              <w:rPr>
                <w:spacing w:val="-4"/>
              </w:rPr>
              <w:t xml:space="preserve"> </w:t>
            </w:r>
            <w:r>
              <w:t>their specified services within the Division</w:t>
            </w:r>
          </w:p>
          <w:p w14:paraId="0C5F11A2" w14:textId="10FA9445" w:rsidR="00F3027E" w:rsidRDefault="00F3027E" w:rsidP="00F3027E">
            <w:pPr>
              <w:pStyle w:val="ListParagraph"/>
              <w:widowControl w:val="0"/>
              <w:numPr>
                <w:ilvl w:val="0"/>
                <w:numId w:val="19"/>
              </w:numPr>
              <w:tabs>
                <w:tab w:val="left" w:pos="1160"/>
                <w:tab w:val="left" w:pos="1161"/>
              </w:tabs>
              <w:autoSpaceDE w:val="0"/>
              <w:autoSpaceDN w:val="0"/>
              <w:spacing w:before="0"/>
              <w:ind w:left="357" w:right="1152" w:hanging="357"/>
            </w:pPr>
            <w:r>
              <w:t>To</w:t>
            </w:r>
            <w:r w:rsidRPr="00F3027E">
              <w:rPr>
                <w:spacing w:val="-5"/>
              </w:rPr>
              <w:t xml:space="preserve"> </w:t>
            </w:r>
            <w:r>
              <w:t>establish</w:t>
            </w:r>
            <w:r w:rsidRPr="00F3027E">
              <w:rPr>
                <w:spacing w:val="-3"/>
              </w:rPr>
              <w:t xml:space="preserve"> </w:t>
            </w:r>
            <w:r>
              <w:t>strong</w:t>
            </w:r>
            <w:r w:rsidRPr="00F3027E">
              <w:rPr>
                <w:spacing w:val="-3"/>
              </w:rPr>
              <w:t xml:space="preserve"> </w:t>
            </w:r>
            <w:r>
              <w:t>communication</w:t>
            </w:r>
            <w:r w:rsidRPr="00F3027E">
              <w:rPr>
                <w:spacing w:val="-3"/>
              </w:rPr>
              <w:t xml:space="preserve"> </w:t>
            </w:r>
            <w:r>
              <w:t>links</w:t>
            </w:r>
            <w:r w:rsidRPr="00F3027E">
              <w:rPr>
                <w:spacing w:val="-2"/>
              </w:rPr>
              <w:t xml:space="preserve"> </w:t>
            </w:r>
            <w:r>
              <w:t>within</w:t>
            </w:r>
            <w:r w:rsidRPr="00F3027E">
              <w:rPr>
                <w:spacing w:val="-3"/>
              </w:rPr>
              <w:t xml:space="preserve"> </w:t>
            </w:r>
            <w:r>
              <w:t>the</w:t>
            </w:r>
            <w:r w:rsidRPr="00F3027E">
              <w:rPr>
                <w:spacing w:val="-3"/>
              </w:rPr>
              <w:t xml:space="preserve"> </w:t>
            </w:r>
            <w:r>
              <w:t>Patient</w:t>
            </w:r>
            <w:r w:rsidRPr="00F3027E">
              <w:rPr>
                <w:spacing w:val="-4"/>
              </w:rPr>
              <w:t xml:space="preserve"> </w:t>
            </w:r>
            <w:r>
              <w:t>Advice</w:t>
            </w:r>
            <w:r w:rsidRPr="00F3027E">
              <w:rPr>
                <w:spacing w:val="-3"/>
              </w:rPr>
              <w:t xml:space="preserve"> </w:t>
            </w:r>
            <w:r>
              <w:t>and</w:t>
            </w:r>
            <w:r w:rsidRPr="00F3027E">
              <w:rPr>
                <w:spacing w:val="-3"/>
              </w:rPr>
              <w:t xml:space="preserve"> </w:t>
            </w:r>
            <w:r>
              <w:t>Liaison</w:t>
            </w:r>
            <w:r w:rsidRPr="00F3027E">
              <w:rPr>
                <w:spacing w:val="-5"/>
              </w:rPr>
              <w:t xml:space="preserve"> </w:t>
            </w:r>
            <w:r>
              <w:t>Team and Patient groups.</w:t>
            </w:r>
          </w:p>
          <w:p w14:paraId="579875DD" w14:textId="77777777" w:rsidR="00782E07" w:rsidRDefault="00782E07" w:rsidP="00782E07">
            <w:pPr>
              <w:pStyle w:val="ListParagraph"/>
              <w:widowControl w:val="0"/>
              <w:numPr>
                <w:ilvl w:val="0"/>
                <w:numId w:val="19"/>
              </w:numPr>
              <w:tabs>
                <w:tab w:val="left" w:pos="1160"/>
                <w:tab w:val="left" w:pos="1161"/>
              </w:tabs>
              <w:autoSpaceDE w:val="0"/>
              <w:autoSpaceDN w:val="0"/>
              <w:spacing w:before="0"/>
              <w:ind w:left="357" w:right="1151" w:hanging="357"/>
            </w:pPr>
            <w:r>
              <w:t>Establish a blame free learning culture, encouraging open debate from all stakeholders, enabling constructive management of quality and complaints</w:t>
            </w:r>
          </w:p>
          <w:p w14:paraId="0EEE8EB5" w14:textId="77777777" w:rsidR="00782E07" w:rsidRDefault="00782E07" w:rsidP="00782E07">
            <w:pPr>
              <w:pStyle w:val="ListParagraph"/>
              <w:widowControl w:val="0"/>
              <w:numPr>
                <w:ilvl w:val="0"/>
                <w:numId w:val="19"/>
              </w:numPr>
              <w:tabs>
                <w:tab w:val="left" w:pos="1160"/>
                <w:tab w:val="left" w:pos="1161"/>
              </w:tabs>
              <w:autoSpaceDE w:val="0"/>
              <w:autoSpaceDN w:val="0"/>
              <w:spacing w:before="0"/>
              <w:ind w:left="357" w:right="1151" w:hanging="357"/>
            </w:pPr>
            <w:r>
              <w:t>Provide support to the Divisional Management team, key medical and nursing staff to deliver the clinical governance and risk management agenda, including the development of systems across the Division that risks are identified, solutions implemented and assurance provided</w:t>
            </w:r>
          </w:p>
          <w:p w14:paraId="70E56D0C" w14:textId="77777777" w:rsidR="00782E07" w:rsidRDefault="00782E07" w:rsidP="00782E07">
            <w:pPr>
              <w:pStyle w:val="ListParagraph"/>
              <w:widowControl w:val="0"/>
              <w:numPr>
                <w:ilvl w:val="0"/>
                <w:numId w:val="19"/>
              </w:numPr>
              <w:tabs>
                <w:tab w:val="left" w:pos="1160"/>
                <w:tab w:val="left" w:pos="1161"/>
              </w:tabs>
              <w:autoSpaceDE w:val="0"/>
              <w:autoSpaceDN w:val="0"/>
              <w:spacing w:before="0"/>
              <w:ind w:left="357" w:right="1151" w:hanging="357"/>
            </w:pPr>
            <w:r>
              <w:t>As part of the Divisional Management Team participate in ensuring that the Trust’s Clinical Governance, Health and Safety and Risk Management policies are a core component of the division’s performance framework;</w:t>
            </w:r>
          </w:p>
          <w:p w14:paraId="2C956783" w14:textId="77777777" w:rsidR="00782E07" w:rsidRDefault="00782E07" w:rsidP="00782E07">
            <w:pPr>
              <w:pStyle w:val="ListParagraph"/>
              <w:widowControl w:val="0"/>
              <w:numPr>
                <w:ilvl w:val="0"/>
                <w:numId w:val="19"/>
              </w:numPr>
              <w:tabs>
                <w:tab w:val="left" w:pos="1160"/>
                <w:tab w:val="left" w:pos="1161"/>
              </w:tabs>
              <w:autoSpaceDE w:val="0"/>
              <w:autoSpaceDN w:val="0"/>
              <w:spacing w:before="0"/>
              <w:ind w:left="357" w:right="1151" w:hanging="357"/>
            </w:pPr>
            <w:r>
              <w:t>Monitor compliance and implementation within the service of the Trust’s Clinical Governance, Health and Safety and Risk Management policies and plans</w:t>
            </w:r>
          </w:p>
          <w:p w14:paraId="7AB0D3B2" w14:textId="77777777" w:rsidR="00782E07" w:rsidRDefault="00782E07" w:rsidP="00782E07">
            <w:pPr>
              <w:pStyle w:val="ListParagraph"/>
              <w:widowControl w:val="0"/>
              <w:numPr>
                <w:ilvl w:val="0"/>
                <w:numId w:val="19"/>
              </w:numPr>
              <w:tabs>
                <w:tab w:val="left" w:pos="1160"/>
                <w:tab w:val="left" w:pos="1161"/>
              </w:tabs>
              <w:autoSpaceDE w:val="0"/>
              <w:autoSpaceDN w:val="0"/>
              <w:spacing w:before="0"/>
              <w:ind w:left="357" w:right="1151" w:hanging="357"/>
            </w:pPr>
            <w:r>
              <w:t>Ensure that the Division uses national assessment controls assurance to improve practice and patient safety;</w:t>
            </w:r>
          </w:p>
          <w:p w14:paraId="6CB63BF6" w14:textId="77777777" w:rsidR="00782E07" w:rsidRDefault="00782E07" w:rsidP="00782E07">
            <w:pPr>
              <w:pStyle w:val="ListParagraph"/>
              <w:widowControl w:val="0"/>
              <w:numPr>
                <w:ilvl w:val="0"/>
                <w:numId w:val="19"/>
              </w:numPr>
              <w:tabs>
                <w:tab w:val="left" w:pos="1160"/>
                <w:tab w:val="left" w:pos="1161"/>
              </w:tabs>
              <w:autoSpaceDE w:val="0"/>
              <w:autoSpaceDN w:val="0"/>
              <w:spacing w:before="0"/>
              <w:ind w:left="357" w:right="1151" w:hanging="357"/>
            </w:pPr>
            <w:r>
              <w:t>Maintain and manage the Divisional Risk Register for their specified service</w:t>
            </w:r>
          </w:p>
          <w:p w14:paraId="26274694" w14:textId="77777777" w:rsidR="00782E07" w:rsidRDefault="00782E07" w:rsidP="00782E07">
            <w:pPr>
              <w:pStyle w:val="ListParagraph"/>
              <w:widowControl w:val="0"/>
              <w:numPr>
                <w:ilvl w:val="0"/>
                <w:numId w:val="19"/>
              </w:numPr>
              <w:tabs>
                <w:tab w:val="left" w:pos="1160"/>
                <w:tab w:val="left" w:pos="1161"/>
              </w:tabs>
              <w:autoSpaceDE w:val="0"/>
              <w:autoSpaceDN w:val="0"/>
              <w:spacing w:before="0"/>
              <w:ind w:left="357" w:right="1151" w:hanging="357"/>
            </w:pPr>
            <w:r>
              <w:t>Encourage the implementation of all Trust policies and procedures and guidelines;</w:t>
            </w:r>
          </w:p>
          <w:p w14:paraId="4BCB5922" w14:textId="77777777" w:rsidR="00782E07" w:rsidRDefault="00782E07" w:rsidP="00782E07">
            <w:pPr>
              <w:pStyle w:val="ListParagraph"/>
              <w:widowControl w:val="0"/>
              <w:numPr>
                <w:ilvl w:val="0"/>
                <w:numId w:val="19"/>
              </w:numPr>
              <w:tabs>
                <w:tab w:val="left" w:pos="1160"/>
                <w:tab w:val="left" w:pos="1161"/>
              </w:tabs>
              <w:autoSpaceDE w:val="0"/>
              <w:autoSpaceDN w:val="0"/>
              <w:spacing w:before="0"/>
              <w:ind w:left="357" w:right="1151" w:hanging="357"/>
            </w:pPr>
            <w:r>
              <w:t>Lead Significant Event Analyses and participate in serious incident reviews;</w:t>
            </w:r>
          </w:p>
          <w:p w14:paraId="53273E20" w14:textId="77777777" w:rsidR="00782E07" w:rsidRDefault="00782E07" w:rsidP="00782E07">
            <w:pPr>
              <w:pStyle w:val="ListParagraph"/>
              <w:widowControl w:val="0"/>
              <w:numPr>
                <w:ilvl w:val="0"/>
                <w:numId w:val="19"/>
              </w:numPr>
              <w:tabs>
                <w:tab w:val="left" w:pos="1160"/>
                <w:tab w:val="left" w:pos="1161"/>
              </w:tabs>
              <w:autoSpaceDE w:val="0"/>
              <w:autoSpaceDN w:val="0"/>
              <w:spacing w:before="0"/>
              <w:ind w:left="357" w:right="1151" w:hanging="357"/>
            </w:pPr>
            <w:r>
              <w:t>Contribute to the corporate policy making and promote and support policy decisions both internally and externally;</w:t>
            </w:r>
          </w:p>
          <w:p w14:paraId="7816C579" w14:textId="4D72DF75" w:rsidR="00782E07" w:rsidRDefault="00782E07" w:rsidP="00782E07">
            <w:pPr>
              <w:pStyle w:val="ListParagraph"/>
              <w:widowControl w:val="0"/>
              <w:numPr>
                <w:ilvl w:val="0"/>
                <w:numId w:val="19"/>
              </w:numPr>
              <w:tabs>
                <w:tab w:val="left" w:pos="1160"/>
                <w:tab w:val="left" w:pos="1161"/>
              </w:tabs>
              <w:autoSpaceDE w:val="0"/>
              <w:autoSpaceDN w:val="0"/>
              <w:spacing w:before="0"/>
              <w:ind w:left="357" w:right="1151" w:hanging="357"/>
            </w:pPr>
            <w:r>
              <w:t xml:space="preserve">Interpret national policy and ensure its consistent application </w:t>
            </w:r>
          </w:p>
          <w:p w14:paraId="7EC93B82" w14:textId="6B021DDD" w:rsidR="0087013E" w:rsidRPr="00F3027E"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2378022B" w14:textId="77777777" w:rsidR="00F3027E" w:rsidRDefault="00F3027E" w:rsidP="00F3027E">
            <w:pPr>
              <w:pStyle w:val="ListParagraph"/>
              <w:widowControl w:val="0"/>
              <w:numPr>
                <w:ilvl w:val="0"/>
                <w:numId w:val="18"/>
              </w:numPr>
              <w:tabs>
                <w:tab w:val="left" w:pos="760"/>
              </w:tabs>
              <w:autoSpaceDE w:val="0"/>
              <w:autoSpaceDN w:val="0"/>
              <w:spacing w:before="0"/>
              <w:ind w:left="363" w:right="756" w:hanging="363"/>
            </w:pPr>
            <w:r>
              <w:t>Create an open environment which promotes innovation and a positive approach to service development and improvement.</w:t>
            </w:r>
          </w:p>
          <w:p w14:paraId="4DF7E4F1" w14:textId="77777777" w:rsidR="00F3027E" w:rsidRDefault="00F3027E" w:rsidP="00F3027E">
            <w:pPr>
              <w:pStyle w:val="ListParagraph"/>
              <w:widowControl w:val="0"/>
              <w:numPr>
                <w:ilvl w:val="0"/>
                <w:numId w:val="18"/>
              </w:numPr>
              <w:tabs>
                <w:tab w:val="left" w:pos="760"/>
              </w:tabs>
              <w:autoSpaceDE w:val="0"/>
              <w:autoSpaceDN w:val="0"/>
              <w:spacing w:before="0"/>
              <w:ind w:left="363" w:right="765" w:hanging="363"/>
            </w:pPr>
            <w:r>
              <w:t>Continuously develop the most efficient and cost-effective structure for the future delivery of services with the involvement of clinicians and health professionals.</w:t>
            </w:r>
          </w:p>
          <w:p w14:paraId="3A16C9AB" w14:textId="77777777" w:rsidR="00F3027E" w:rsidRDefault="00F3027E" w:rsidP="00F3027E">
            <w:pPr>
              <w:pStyle w:val="ListParagraph"/>
              <w:widowControl w:val="0"/>
              <w:numPr>
                <w:ilvl w:val="0"/>
                <w:numId w:val="18"/>
              </w:numPr>
              <w:tabs>
                <w:tab w:val="left" w:pos="760"/>
              </w:tabs>
              <w:autoSpaceDE w:val="0"/>
              <w:autoSpaceDN w:val="0"/>
              <w:spacing w:before="0"/>
              <w:ind w:left="363" w:right="762" w:hanging="363"/>
            </w:pPr>
            <w:r>
              <w:t>Plan and implement change (in conjunction with clinical staff) in order to improve the</w:t>
            </w:r>
            <w:r>
              <w:rPr>
                <w:spacing w:val="-2"/>
              </w:rPr>
              <w:t xml:space="preserve"> </w:t>
            </w:r>
            <w:r>
              <w:t>quality of service in line with local needs and the NHS Plan.</w:t>
            </w:r>
          </w:p>
          <w:p w14:paraId="17436FFA" w14:textId="77777777" w:rsidR="00F3027E" w:rsidRDefault="00F3027E" w:rsidP="00F3027E">
            <w:pPr>
              <w:pStyle w:val="ListParagraph"/>
              <w:widowControl w:val="0"/>
              <w:numPr>
                <w:ilvl w:val="0"/>
                <w:numId w:val="18"/>
              </w:numPr>
              <w:tabs>
                <w:tab w:val="left" w:pos="760"/>
              </w:tabs>
              <w:autoSpaceDE w:val="0"/>
              <w:autoSpaceDN w:val="0"/>
              <w:spacing w:before="0"/>
              <w:ind w:left="363" w:right="763" w:hanging="363"/>
            </w:pPr>
            <w:r>
              <w:t>Participate in, contribute to and where necessary lead, internal and external service improvement programmes including projects arising from the Success Regime</w:t>
            </w:r>
            <w:r>
              <w:rPr>
                <w:spacing w:val="80"/>
              </w:rPr>
              <w:t xml:space="preserve"> </w:t>
            </w:r>
            <w:r>
              <w:rPr>
                <w:spacing w:val="-2"/>
              </w:rPr>
              <w:t>workstreams.</w:t>
            </w:r>
          </w:p>
          <w:p w14:paraId="112B8EE8" w14:textId="77777777" w:rsidR="00F3027E" w:rsidRDefault="00F3027E" w:rsidP="00F3027E">
            <w:pPr>
              <w:pStyle w:val="ListParagraph"/>
              <w:widowControl w:val="0"/>
              <w:numPr>
                <w:ilvl w:val="0"/>
                <w:numId w:val="18"/>
              </w:numPr>
              <w:tabs>
                <w:tab w:val="left" w:pos="760"/>
              </w:tabs>
              <w:autoSpaceDE w:val="0"/>
              <w:autoSpaceDN w:val="0"/>
              <w:spacing w:before="0"/>
              <w:ind w:left="363" w:right="757" w:hanging="363"/>
            </w:pPr>
            <w:r>
              <w:t>Share the vision for modernisation and improvement of a high quality and cost-effective service to staff, patients and public.</w:t>
            </w:r>
          </w:p>
          <w:p w14:paraId="4F161FE4" w14:textId="77777777" w:rsidR="00F3027E" w:rsidRDefault="00F3027E" w:rsidP="00F3027E">
            <w:pPr>
              <w:pStyle w:val="ListParagraph"/>
              <w:widowControl w:val="0"/>
              <w:numPr>
                <w:ilvl w:val="0"/>
                <w:numId w:val="18"/>
              </w:numPr>
              <w:tabs>
                <w:tab w:val="left" w:pos="760"/>
              </w:tabs>
              <w:autoSpaceDE w:val="0"/>
              <w:autoSpaceDN w:val="0"/>
              <w:spacing w:before="0"/>
              <w:ind w:left="363" w:right="764" w:hanging="363"/>
            </w:pPr>
            <w:r>
              <w:t xml:space="preserve">Act upon findings of internal or external audits to continuously improve the quality of the </w:t>
            </w:r>
            <w:r>
              <w:rPr>
                <w:spacing w:val="-2"/>
              </w:rPr>
              <w:t>service.</w:t>
            </w:r>
          </w:p>
          <w:p w14:paraId="1ED23DDB" w14:textId="77777777" w:rsidR="00F3027E" w:rsidRDefault="00F3027E" w:rsidP="00F3027E">
            <w:pPr>
              <w:pStyle w:val="ListParagraph"/>
              <w:widowControl w:val="0"/>
              <w:numPr>
                <w:ilvl w:val="0"/>
                <w:numId w:val="18"/>
              </w:numPr>
              <w:tabs>
                <w:tab w:val="left" w:pos="760"/>
              </w:tabs>
              <w:autoSpaceDE w:val="0"/>
              <w:autoSpaceDN w:val="0"/>
              <w:spacing w:before="0"/>
              <w:ind w:left="363" w:right="766" w:hanging="363"/>
            </w:pPr>
            <w:r>
              <w:t xml:space="preserve">Wherever possible and appropriate, seek the involvement of users in service planning and </w:t>
            </w:r>
            <w:r>
              <w:rPr>
                <w:spacing w:val="-2"/>
              </w:rPr>
              <w:t>monitoring.</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788EA67" w14:textId="77777777" w:rsidR="00592524" w:rsidRDefault="00592524" w:rsidP="00592524">
            <w:pPr>
              <w:pStyle w:val="ListParagraph"/>
              <w:widowControl w:val="0"/>
              <w:numPr>
                <w:ilvl w:val="0"/>
                <w:numId w:val="14"/>
              </w:numPr>
              <w:tabs>
                <w:tab w:val="left" w:pos="1160"/>
                <w:tab w:val="left" w:pos="1161"/>
              </w:tabs>
              <w:autoSpaceDE w:val="0"/>
              <w:autoSpaceDN w:val="0"/>
              <w:spacing w:before="0"/>
              <w:ind w:left="357" w:right="959" w:hanging="357"/>
            </w:pPr>
            <w:r>
              <w:lastRenderedPageBreak/>
              <w:t>Deploy</w:t>
            </w:r>
            <w:r w:rsidRPr="00592524">
              <w:rPr>
                <w:spacing w:val="-5"/>
              </w:rPr>
              <w:t xml:space="preserve"> </w:t>
            </w:r>
            <w:r>
              <w:t>staffing</w:t>
            </w:r>
            <w:r w:rsidRPr="00592524">
              <w:rPr>
                <w:spacing w:val="-3"/>
              </w:rPr>
              <w:t xml:space="preserve"> </w:t>
            </w:r>
            <w:r>
              <w:t>resources,</w:t>
            </w:r>
            <w:r w:rsidRPr="00592524">
              <w:rPr>
                <w:spacing w:val="-1"/>
              </w:rPr>
              <w:t xml:space="preserve"> </w:t>
            </w:r>
            <w:r>
              <w:t>both</w:t>
            </w:r>
            <w:r w:rsidRPr="00592524">
              <w:rPr>
                <w:spacing w:val="-3"/>
              </w:rPr>
              <w:t xml:space="preserve"> </w:t>
            </w:r>
            <w:r>
              <w:t>human</w:t>
            </w:r>
            <w:r w:rsidRPr="00592524">
              <w:rPr>
                <w:spacing w:val="-5"/>
              </w:rPr>
              <w:t xml:space="preserve"> </w:t>
            </w:r>
            <w:r>
              <w:t>and</w:t>
            </w:r>
            <w:r w:rsidRPr="00592524">
              <w:rPr>
                <w:spacing w:val="-5"/>
              </w:rPr>
              <w:t xml:space="preserve"> </w:t>
            </w:r>
            <w:r>
              <w:t>financial,</w:t>
            </w:r>
            <w:r w:rsidRPr="00592524">
              <w:rPr>
                <w:spacing w:val="-1"/>
              </w:rPr>
              <w:t xml:space="preserve"> </w:t>
            </w:r>
            <w:r>
              <w:t>to</w:t>
            </w:r>
            <w:r w:rsidRPr="00592524">
              <w:rPr>
                <w:spacing w:val="-5"/>
              </w:rPr>
              <w:t xml:space="preserve"> </w:t>
            </w:r>
            <w:r>
              <w:t>ensure</w:t>
            </w:r>
            <w:r w:rsidRPr="00592524">
              <w:rPr>
                <w:spacing w:val="-5"/>
              </w:rPr>
              <w:t xml:space="preserve"> </w:t>
            </w:r>
            <w:r>
              <w:t>the</w:t>
            </w:r>
            <w:r w:rsidRPr="00592524">
              <w:rPr>
                <w:spacing w:val="-5"/>
              </w:rPr>
              <w:t xml:space="preserve"> </w:t>
            </w:r>
            <w:r>
              <w:t>division</w:t>
            </w:r>
            <w:r w:rsidRPr="00592524">
              <w:rPr>
                <w:spacing w:val="-3"/>
              </w:rPr>
              <w:t xml:space="preserve"> </w:t>
            </w:r>
            <w:r>
              <w:t>is</w:t>
            </w:r>
            <w:r w:rsidRPr="00592524">
              <w:rPr>
                <w:spacing w:val="-3"/>
              </w:rPr>
              <w:t xml:space="preserve"> </w:t>
            </w:r>
            <w:r>
              <w:t>effective in delivering services.</w:t>
            </w:r>
          </w:p>
          <w:p w14:paraId="2A9515D6" w14:textId="77777777" w:rsidR="00592524" w:rsidRDefault="00592524" w:rsidP="00592524">
            <w:pPr>
              <w:pStyle w:val="ListParagraph"/>
              <w:widowControl w:val="0"/>
              <w:numPr>
                <w:ilvl w:val="0"/>
                <w:numId w:val="14"/>
              </w:numPr>
              <w:tabs>
                <w:tab w:val="left" w:pos="1160"/>
                <w:tab w:val="left" w:pos="1161"/>
              </w:tabs>
              <w:autoSpaceDE w:val="0"/>
              <w:autoSpaceDN w:val="0"/>
              <w:spacing w:before="0"/>
              <w:ind w:left="357" w:right="1156" w:hanging="357"/>
            </w:pPr>
            <w:r>
              <w:t>Manage</w:t>
            </w:r>
            <w:r w:rsidRPr="00592524">
              <w:rPr>
                <w:spacing w:val="-3"/>
              </w:rPr>
              <w:t xml:space="preserve"> </w:t>
            </w:r>
            <w:r>
              <w:t>a</w:t>
            </w:r>
            <w:r w:rsidRPr="00592524">
              <w:rPr>
                <w:spacing w:val="-2"/>
              </w:rPr>
              <w:t xml:space="preserve"> </w:t>
            </w:r>
            <w:r>
              <w:t>specified</w:t>
            </w:r>
            <w:r w:rsidRPr="00592524">
              <w:rPr>
                <w:spacing w:val="-5"/>
              </w:rPr>
              <w:t xml:space="preserve"> </w:t>
            </w:r>
            <w:r>
              <w:t>budget(s)</w:t>
            </w:r>
            <w:r w:rsidRPr="00592524">
              <w:rPr>
                <w:spacing w:val="-1"/>
              </w:rPr>
              <w:t xml:space="preserve"> </w:t>
            </w:r>
            <w:r>
              <w:t>and</w:t>
            </w:r>
            <w:r w:rsidRPr="00592524">
              <w:rPr>
                <w:spacing w:val="-5"/>
              </w:rPr>
              <w:t xml:space="preserve"> </w:t>
            </w:r>
            <w:r>
              <w:t>the</w:t>
            </w:r>
            <w:r w:rsidRPr="00592524">
              <w:rPr>
                <w:spacing w:val="-5"/>
              </w:rPr>
              <w:t xml:space="preserve"> </w:t>
            </w:r>
            <w:r>
              <w:t>effective</w:t>
            </w:r>
            <w:r w:rsidRPr="00592524">
              <w:rPr>
                <w:spacing w:val="-3"/>
              </w:rPr>
              <w:t xml:space="preserve"> </w:t>
            </w:r>
            <w:r>
              <w:t>use</w:t>
            </w:r>
            <w:r w:rsidRPr="00592524">
              <w:rPr>
                <w:spacing w:val="-3"/>
              </w:rPr>
              <w:t xml:space="preserve"> </w:t>
            </w:r>
            <w:r>
              <w:t>of</w:t>
            </w:r>
            <w:r w:rsidRPr="00592524">
              <w:rPr>
                <w:spacing w:val="-1"/>
              </w:rPr>
              <w:t xml:space="preserve"> </w:t>
            </w:r>
            <w:r>
              <w:t>resources</w:t>
            </w:r>
            <w:r w:rsidRPr="00592524">
              <w:rPr>
                <w:spacing w:val="-5"/>
              </w:rPr>
              <w:t xml:space="preserve"> </w:t>
            </w:r>
            <w:r>
              <w:t>and</w:t>
            </w:r>
            <w:r w:rsidRPr="00592524">
              <w:rPr>
                <w:spacing w:val="-3"/>
              </w:rPr>
              <w:t xml:space="preserve"> </w:t>
            </w:r>
            <w:r>
              <w:t>develop</w:t>
            </w:r>
            <w:r w:rsidRPr="00592524">
              <w:rPr>
                <w:spacing w:val="-3"/>
              </w:rPr>
              <w:t xml:space="preserve"> </w:t>
            </w:r>
            <w:r>
              <w:t>action plans to manage any adverse variances.</w:t>
            </w:r>
          </w:p>
          <w:p w14:paraId="347370DC" w14:textId="77777777" w:rsidR="00592524" w:rsidRDefault="00592524" w:rsidP="00592524">
            <w:pPr>
              <w:pStyle w:val="ListParagraph"/>
              <w:widowControl w:val="0"/>
              <w:numPr>
                <w:ilvl w:val="0"/>
                <w:numId w:val="14"/>
              </w:numPr>
              <w:tabs>
                <w:tab w:val="left" w:pos="1160"/>
                <w:tab w:val="left" w:pos="1161"/>
              </w:tabs>
              <w:autoSpaceDE w:val="0"/>
              <w:autoSpaceDN w:val="0"/>
              <w:spacing w:before="0"/>
              <w:ind w:left="357" w:right="1187" w:hanging="357"/>
            </w:pPr>
            <w:r>
              <w:t>Work</w:t>
            </w:r>
            <w:r w:rsidRPr="00592524">
              <w:rPr>
                <w:spacing w:val="-5"/>
              </w:rPr>
              <w:t xml:space="preserve"> </w:t>
            </w:r>
            <w:r>
              <w:t>together</w:t>
            </w:r>
            <w:r w:rsidRPr="00592524">
              <w:rPr>
                <w:spacing w:val="-4"/>
              </w:rPr>
              <w:t xml:space="preserve"> </w:t>
            </w:r>
            <w:r>
              <w:t>with</w:t>
            </w:r>
            <w:r w:rsidRPr="00592524">
              <w:rPr>
                <w:spacing w:val="-3"/>
              </w:rPr>
              <w:t xml:space="preserve"> </w:t>
            </w:r>
            <w:r>
              <w:t>clinical</w:t>
            </w:r>
            <w:r w:rsidRPr="00592524">
              <w:rPr>
                <w:spacing w:val="-4"/>
              </w:rPr>
              <w:t xml:space="preserve"> </w:t>
            </w:r>
            <w:r>
              <w:t>colleagues</w:t>
            </w:r>
            <w:r w:rsidRPr="00592524">
              <w:rPr>
                <w:spacing w:val="-2"/>
              </w:rPr>
              <w:t xml:space="preserve"> </w:t>
            </w:r>
            <w:r>
              <w:t>and</w:t>
            </w:r>
            <w:r w:rsidRPr="00592524">
              <w:rPr>
                <w:spacing w:val="-5"/>
              </w:rPr>
              <w:t xml:space="preserve"> </w:t>
            </w:r>
            <w:r>
              <w:t>partner</w:t>
            </w:r>
            <w:r w:rsidRPr="00592524">
              <w:rPr>
                <w:spacing w:val="-2"/>
              </w:rPr>
              <w:t xml:space="preserve"> </w:t>
            </w:r>
            <w:r>
              <w:t>organisations</w:t>
            </w:r>
            <w:r w:rsidRPr="00592524">
              <w:rPr>
                <w:spacing w:val="-5"/>
              </w:rPr>
              <w:t xml:space="preserve"> </w:t>
            </w:r>
            <w:r>
              <w:t>to</w:t>
            </w:r>
            <w:r w:rsidRPr="00592524">
              <w:rPr>
                <w:spacing w:val="-3"/>
              </w:rPr>
              <w:t xml:space="preserve"> </w:t>
            </w:r>
            <w:r>
              <w:t>develop</w:t>
            </w:r>
            <w:r w:rsidRPr="00592524">
              <w:rPr>
                <w:spacing w:val="-3"/>
              </w:rPr>
              <w:t xml:space="preserve"> </w:t>
            </w:r>
            <w:r>
              <w:t>plans</w:t>
            </w:r>
            <w:r w:rsidRPr="00592524">
              <w:rPr>
                <w:spacing w:val="-2"/>
              </w:rPr>
              <w:t xml:space="preserve"> </w:t>
            </w:r>
            <w:r>
              <w:t>to deliver Cost Improvement Programmes, as appropriate</w:t>
            </w:r>
          </w:p>
          <w:p w14:paraId="4BBD71A7" w14:textId="77777777" w:rsidR="00592524" w:rsidRDefault="00592524" w:rsidP="00592524">
            <w:pPr>
              <w:pStyle w:val="ListParagraph"/>
              <w:widowControl w:val="0"/>
              <w:numPr>
                <w:ilvl w:val="0"/>
                <w:numId w:val="14"/>
              </w:numPr>
              <w:tabs>
                <w:tab w:val="left" w:pos="1160"/>
                <w:tab w:val="left" w:pos="1161"/>
              </w:tabs>
              <w:autoSpaceDE w:val="0"/>
              <w:autoSpaceDN w:val="0"/>
              <w:spacing w:before="0"/>
              <w:ind w:left="357" w:right="836" w:hanging="357"/>
            </w:pPr>
            <w:r>
              <w:t>Manage</w:t>
            </w:r>
            <w:r w:rsidRPr="00592524">
              <w:rPr>
                <w:spacing w:val="-5"/>
              </w:rPr>
              <w:t xml:space="preserve"> </w:t>
            </w:r>
            <w:r>
              <w:t>financial</w:t>
            </w:r>
            <w:r w:rsidRPr="00592524">
              <w:rPr>
                <w:spacing w:val="-4"/>
              </w:rPr>
              <w:t xml:space="preserve"> </w:t>
            </w:r>
            <w:r>
              <w:t>and</w:t>
            </w:r>
            <w:r w:rsidRPr="00592524">
              <w:rPr>
                <w:spacing w:val="-3"/>
              </w:rPr>
              <w:t xml:space="preserve"> </w:t>
            </w:r>
            <w:r>
              <w:t>budgeting</w:t>
            </w:r>
            <w:r w:rsidRPr="00592524">
              <w:rPr>
                <w:spacing w:val="-3"/>
              </w:rPr>
              <w:t xml:space="preserve"> </w:t>
            </w:r>
            <w:r>
              <w:t>requirements,</w:t>
            </w:r>
            <w:r w:rsidRPr="00592524">
              <w:rPr>
                <w:spacing w:val="-4"/>
              </w:rPr>
              <w:t xml:space="preserve"> </w:t>
            </w:r>
            <w:r>
              <w:t>including</w:t>
            </w:r>
            <w:r w:rsidRPr="00592524">
              <w:rPr>
                <w:spacing w:val="-2"/>
              </w:rPr>
              <w:t xml:space="preserve"> </w:t>
            </w:r>
            <w:r>
              <w:t>cost</w:t>
            </w:r>
            <w:r w:rsidRPr="00592524">
              <w:rPr>
                <w:spacing w:val="-4"/>
              </w:rPr>
              <w:t xml:space="preserve"> </w:t>
            </w:r>
            <w:r>
              <w:t>saving</w:t>
            </w:r>
            <w:r w:rsidRPr="00592524">
              <w:rPr>
                <w:spacing w:val="-2"/>
              </w:rPr>
              <w:t xml:space="preserve"> </w:t>
            </w:r>
            <w:r>
              <w:t>and</w:t>
            </w:r>
            <w:r w:rsidRPr="00592524">
              <w:rPr>
                <w:spacing w:val="-7"/>
              </w:rPr>
              <w:t xml:space="preserve"> </w:t>
            </w:r>
            <w:r>
              <w:t>cost</w:t>
            </w:r>
            <w:r w:rsidRPr="00592524">
              <w:rPr>
                <w:spacing w:val="-3"/>
              </w:rPr>
              <w:t xml:space="preserve"> </w:t>
            </w:r>
            <w:r>
              <w:t xml:space="preserve">efficiency </w:t>
            </w:r>
            <w:r w:rsidRPr="00592524">
              <w:rPr>
                <w:spacing w:val="-2"/>
              </w:rPr>
              <w:t>targets</w:t>
            </w:r>
          </w:p>
          <w:p w14:paraId="3DBDE351" w14:textId="77777777" w:rsidR="00592524" w:rsidRDefault="00592524" w:rsidP="00592524">
            <w:pPr>
              <w:pStyle w:val="ListParagraph"/>
              <w:widowControl w:val="0"/>
              <w:numPr>
                <w:ilvl w:val="0"/>
                <w:numId w:val="14"/>
              </w:numPr>
              <w:tabs>
                <w:tab w:val="left" w:pos="1160"/>
                <w:tab w:val="left" w:pos="1161"/>
              </w:tabs>
              <w:autoSpaceDE w:val="0"/>
              <w:autoSpaceDN w:val="0"/>
              <w:spacing w:before="0"/>
              <w:ind w:left="357" w:right="981" w:hanging="357"/>
            </w:pPr>
            <w:r>
              <w:t>Produce</w:t>
            </w:r>
            <w:r w:rsidRPr="00592524">
              <w:rPr>
                <w:spacing w:val="-4"/>
              </w:rPr>
              <w:t xml:space="preserve"> </w:t>
            </w:r>
            <w:r>
              <w:t>regular</w:t>
            </w:r>
            <w:r w:rsidRPr="00592524">
              <w:rPr>
                <w:spacing w:val="-3"/>
              </w:rPr>
              <w:t xml:space="preserve"> </w:t>
            </w:r>
            <w:r>
              <w:t>reports</w:t>
            </w:r>
            <w:r w:rsidRPr="00592524">
              <w:rPr>
                <w:spacing w:val="-4"/>
              </w:rPr>
              <w:t xml:space="preserve"> </w:t>
            </w:r>
            <w:r>
              <w:t>to</w:t>
            </w:r>
            <w:r w:rsidRPr="00592524">
              <w:rPr>
                <w:spacing w:val="-2"/>
              </w:rPr>
              <w:t xml:space="preserve"> </w:t>
            </w:r>
            <w:r>
              <w:t>the</w:t>
            </w:r>
            <w:r w:rsidRPr="00592524">
              <w:rPr>
                <w:spacing w:val="-4"/>
              </w:rPr>
              <w:t xml:space="preserve"> </w:t>
            </w:r>
            <w:r>
              <w:t>Divisional</w:t>
            </w:r>
            <w:r w:rsidRPr="00592524">
              <w:rPr>
                <w:spacing w:val="-2"/>
              </w:rPr>
              <w:t xml:space="preserve"> </w:t>
            </w:r>
            <w:r>
              <w:t>management</w:t>
            </w:r>
            <w:r w:rsidRPr="00592524">
              <w:rPr>
                <w:spacing w:val="-3"/>
              </w:rPr>
              <w:t xml:space="preserve"> </w:t>
            </w:r>
            <w:r>
              <w:t>team</w:t>
            </w:r>
            <w:r w:rsidRPr="00592524">
              <w:rPr>
                <w:spacing w:val="-1"/>
              </w:rPr>
              <w:t xml:space="preserve"> </w:t>
            </w:r>
            <w:r>
              <w:t>on</w:t>
            </w:r>
            <w:r w:rsidRPr="00592524">
              <w:rPr>
                <w:spacing w:val="-7"/>
              </w:rPr>
              <w:t xml:space="preserve"> </w:t>
            </w:r>
            <w:r>
              <w:t>the</w:t>
            </w:r>
            <w:r w:rsidRPr="00592524">
              <w:rPr>
                <w:spacing w:val="-2"/>
              </w:rPr>
              <w:t xml:space="preserve"> </w:t>
            </w:r>
            <w:r>
              <w:t>specified</w:t>
            </w:r>
            <w:r w:rsidRPr="00592524">
              <w:rPr>
                <w:spacing w:val="-2"/>
              </w:rPr>
              <w:t xml:space="preserve"> </w:t>
            </w:r>
            <w:r>
              <w:t>services’ financial and contracting performance</w:t>
            </w:r>
          </w:p>
          <w:p w14:paraId="38C6777D" w14:textId="77777777" w:rsidR="00592524" w:rsidRDefault="00592524" w:rsidP="00592524">
            <w:pPr>
              <w:pStyle w:val="ListParagraph"/>
              <w:widowControl w:val="0"/>
              <w:numPr>
                <w:ilvl w:val="0"/>
                <w:numId w:val="14"/>
              </w:numPr>
              <w:tabs>
                <w:tab w:val="left" w:pos="1160"/>
                <w:tab w:val="left" w:pos="1161"/>
              </w:tabs>
              <w:autoSpaceDE w:val="0"/>
              <w:autoSpaceDN w:val="0"/>
              <w:spacing w:before="0"/>
              <w:ind w:left="357" w:right="1314" w:hanging="357"/>
            </w:pPr>
            <w:r>
              <w:t>Ensure</w:t>
            </w:r>
            <w:r w:rsidRPr="00592524">
              <w:rPr>
                <w:spacing w:val="-4"/>
              </w:rPr>
              <w:t xml:space="preserve"> </w:t>
            </w:r>
            <w:r>
              <w:t>adherence</w:t>
            </w:r>
            <w:r w:rsidRPr="00592524">
              <w:rPr>
                <w:spacing w:val="-6"/>
              </w:rPr>
              <w:t xml:space="preserve"> </w:t>
            </w:r>
            <w:r>
              <w:t>to</w:t>
            </w:r>
            <w:r w:rsidRPr="00592524">
              <w:rPr>
                <w:spacing w:val="-4"/>
              </w:rPr>
              <w:t xml:space="preserve"> </w:t>
            </w:r>
            <w:r>
              <w:t>Standing</w:t>
            </w:r>
            <w:r w:rsidRPr="00592524">
              <w:rPr>
                <w:spacing w:val="-2"/>
              </w:rPr>
              <w:t xml:space="preserve"> </w:t>
            </w:r>
            <w:r>
              <w:t>Financial</w:t>
            </w:r>
            <w:r w:rsidRPr="00592524">
              <w:rPr>
                <w:spacing w:val="-5"/>
              </w:rPr>
              <w:t xml:space="preserve"> </w:t>
            </w:r>
            <w:r>
              <w:t>Instructions</w:t>
            </w:r>
            <w:r w:rsidRPr="00592524">
              <w:rPr>
                <w:spacing w:val="-4"/>
              </w:rPr>
              <w:t xml:space="preserve"> </w:t>
            </w:r>
            <w:r>
              <w:t>and</w:t>
            </w:r>
            <w:r w:rsidRPr="00592524">
              <w:rPr>
                <w:spacing w:val="-4"/>
              </w:rPr>
              <w:t xml:space="preserve"> </w:t>
            </w:r>
            <w:r>
              <w:t>Standing</w:t>
            </w:r>
            <w:r w:rsidRPr="00592524">
              <w:rPr>
                <w:spacing w:val="-6"/>
              </w:rPr>
              <w:t xml:space="preserve"> </w:t>
            </w:r>
            <w:r>
              <w:t>Orders,</w:t>
            </w:r>
            <w:r w:rsidRPr="00592524">
              <w:rPr>
                <w:spacing w:val="-7"/>
              </w:rPr>
              <w:t xml:space="preserve"> </w:t>
            </w:r>
            <w:r>
              <w:t>Written Financial Procedures, and Standards of Business Conduct within the Division.</w:t>
            </w:r>
          </w:p>
          <w:p w14:paraId="7F1F6CFA" w14:textId="1558A929"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2663863" w14:textId="77777777" w:rsidR="00592524" w:rsidRDefault="00592524" w:rsidP="00ED0E03">
            <w:pPr>
              <w:pStyle w:val="ListParagraph"/>
              <w:widowControl w:val="0"/>
              <w:numPr>
                <w:ilvl w:val="1"/>
                <w:numId w:val="16"/>
              </w:numPr>
              <w:tabs>
                <w:tab w:val="left" w:pos="1160"/>
                <w:tab w:val="left" w:pos="1161"/>
              </w:tabs>
              <w:autoSpaceDE w:val="0"/>
              <w:autoSpaceDN w:val="0"/>
              <w:spacing w:before="0"/>
              <w:ind w:left="1434" w:hanging="357"/>
            </w:pPr>
            <w:r>
              <w:t>Support</w:t>
            </w:r>
            <w:r w:rsidRPr="00592524">
              <w:rPr>
                <w:spacing w:val="-7"/>
              </w:rPr>
              <w:t xml:space="preserve"> </w:t>
            </w:r>
            <w:r>
              <w:t>effective</w:t>
            </w:r>
            <w:r w:rsidRPr="00592524">
              <w:rPr>
                <w:spacing w:val="-7"/>
              </w:rPr>
              <w:t xml:space="preserve"> </w:t>
            </w:r>
            <w:r>
              <w:t>recruitment</w:t>
            </w:r>
            <w:r w:rsidRPr="00592524">
              <w:rPr>
                <w:spacing w:val="-7"/>
              </w:rPr>
              <w:t xml:space="preserve"> </w:t>
            </w:r>
            <w:r>
              <w:t>and</w:t>
            </w:r>
            <w:r w:rsidRPr="00592524">
              <w:rPr>
                <w:spacing w:val="-6"/>
              </w:rPr>
              <w:t xml:space="preserve"> </w:t>
            </w:r>
            <w:r>
              <w:t>selection</w:t>
            </w:r>
            <w:r w:rsidRPr="00592524">
              <w:rPr>
                <w:spacing w:val="-7"/>
              </w:rPr>
              <w:t xml:space="preserve"> </w:t>
            </w:r>
            <w:r>
              <w:t>of</w:t>
            </w:r>
            <w:r w:rsidRPr="00592524">
              <w:rPr>
                <w:spacing w:val="-4"/>
              </w:rPr>
              <w:t xml:space="preserve"> staff</w:t>
            </w:r>
          </w:p>
          <w:p w14:paraId="068E1EA9" w14:textId="77777777" w:rsidR="00592524" w:rsidRDefault="00592524" w:rsidP="00ED0E03">
            <w:pPr>
              <w:pStyle w:val="ListParagraph"/>
              <w:widowControl w:val="0"/>
              <w:numPr>
                <w:ilvl w:val="1"/>
                <w:numId w:val="16"/>
              </w:numPr>
              <w:tabs>
                <w:tab w:val="left" w:pos="1160"/>
                <w:tab w:val="left" w:pos="1161"/>
              </w:tabs>
              <w:autoSpaceDE w:val="0"/>
              <w:autoSpaceDN w:val="0"/>
              <w:spacing w:before="0"/>
              <w:ind w:left="1434" w:right="948" w:hanging="357"/>
            </w:pPr>
            <w:r>
              <w:t>Lead</w:t>
            </w:r>
            <w:r w:rsidRPr="00592524">
              <w:rPr>
                <w:spacing w:val="-4"/>
              </w:rPr>
              <w:t xml:space="preserve"> </w:t>
            </w:r>
            <w:r>
              <w:t>the</w:t>
            </w:r>
            <w:r w:rsidRPr="00592524">
              <w:rPr>
                <w:spacing w:val="-6"/>
              </w:rPr>
              <w:t xml:space="preserve"> </w:t>
            </w:r>
            <w:r>
              <w:t>effective</w:t>
            </w:r>
            <w:r w:rsidRPr="00592524">
              <w:rPr>
                <w:spacing w:val="-4"/>
              </w:rPr>
              <w:t xml:space="preserve"> </w:t>
            </w:r>
            <w:r>
              <w:t>management</w:t>
            </w:r>
            <w:r w:rsidRPr="00592524">
              <w:rPr>
                <w:spacing w:val="-5"/>
              </w:rPr>
              <w:t xml:space="preserve"> </w:t>
            </w:r>
            <w:r>
              <w:t>of</w:t>
            </w:r>
            <w:r w:rsidRPr="00592524">
              <w:rPr>
                <w:spacing w:val="-2"/>
              </w:rPr>
              <w:t xml:space="preserve"> </w:t>
            </w:r>
            <w:r>
              <w:t>individuals</w:t>
            </w:r>
            <w:r w:rsidRPr="00592524">
              <w:rPr>
                <w:spacing w:val="-3"/>
              </w:rPr>
              <w:t xml:space="preserve"> </w:t>
            </w:r>
            <w:r>
              <w:t>and</w:t>
            </w:r>
            <w:r w:rsidRPr="00592524">
              <w:rPr>
                <w:spacing w:val="-4"/>
              </w:rPr>
              <w:t xml:space="preserve"> </w:t>
            </w:r>
            <w:r>
              <w:t>teams</w:t>
            </w:r>
            <w:r w:rsidRPr="00592524">
              <w:rPr>
                <w:spacing w:val="-3"/>
              </w:rPr>
              <w:t xml:space="preserve"> </w:t>
            </w:r>
            <w:r>
              <w:t>within</w:t>
            </w:r>
            <w:r w:rsidRPr="00592524">
              <w:rPr>
                <w:spacing w:val="-4"/>
              </w:rPr>
              <w:t xml:space="preserve"> </w:t>
            </w:r>
            <w:r>
              <w:t>the</w:t>
            </w:r>
            <w:r w:rsidRPr="00592524">
              <w:rPr>
                <w:spacing w:val="-6"/>
              </w:rPr>
              <w:t xml:space="preserve"> </w:t>
            </w:r>
            <w:r>
              <w:t>services,</w:t>
            </w:r>
            <w:r w:rsidRPr="00592524">
              <w:rPr>
                <w:spacing w:val="-3"/>
              </w:rPr>
              <w:t xml:space="preserve"> </w:t>
            </w:r>
            <w:r>
              <w:t>providing operational management to all patient areas within the services</w:t>
            </w:r>
          </w:p>
          <w:p w14:paraId="153AF411" w14:textId="77777777" w:rsidR="00592524" w:rsidRDefault="00592524" w:rsidP="00ED0E03">
            <w:pPr>
              <w:pStyle w:val="ListParagraph"/>
              <w:widowControl w:val="0"/>
              <w:numPr>
                <w:ilvl w:val="1"/>
                <w:numId w:val="16"/>
              </w:numPr>
              <w:tabs>
                <w:tab w:val="left" w:pos="1160"/>
                <w:tab w:val="left" w:pos="1161"/>
              </w:tabs>
              <w:autoSpaceDE w:val="0"/>
              <w:autoSpaceDN w:val="0"/>
              <w:spacing w:before="0"/>
              <w:ind w:left="1434" w:right="1080" w:hanging="357"/>
            </w:pPr>
            <w:r>
              <w:t>Work</w:t>
            </w:r>
            <w:r w:rsidRPr="00592524">
              <w:rPr>
                <w:spacing w:val="-5"/>
              </w:rPr>
              <w:t xml:space="preserve"> </w:t>
            </w:r>
            <w:r>
              <w:t>closely</w:t>
            </w:r>
            <w:r w:rsidRPr="00592524">
              <w:rPr>
                <w:spacing w:val="-5"/>
              </w:rPr>
              <w:t xml:space="preserve"> </w:t>
            </w:r>
            <w:r>
              <w:t>with</w:t>
            </w:r>
            <w:r w:rsidRPr="00592524">
              <w:rPr>
                <w:spacing w:val="-3"/>
              </w:rPr>
              <w:t xml:space="preserve"> </w:t>
            </w:r>
            <w:r>
              <w:t>the</w:t>
            </w:r>
            <w:r w:rsidRPr="00592524">
              <w:rPr>
                <w:spacing w:val="-5"/>
              </w:rPr>
              <w:t xml:space="preserve"> </w:t>
            </w:r>
            <w:r>
              <w:t>Divisional</w:t>
            </w:r>
            <w:r w:rsidRPr="00592524">
              <w:rPr>
                <w:spacing w:val="-1"/>
              </w:rPr>
              <w:t xml:space="preserve"> </w:t>
            </w:r>
            <w:r>
              <w:t>Management</w:t>
            </w:r>
            <w:r w:rsidRPr="00592524">
              <w:rPr>
                <w:spacing w:val="-4"/>
              </w:rPr>
              <w:t xml:space="preserve"> </w:t>
            </w:r>
            <w:r>
              <w:t>team</w:t>
            </w:r>
            <w:r w:rsidRPr="00592524">
              <w:rPr>
                <w:spacing w:val="-4"/>
              </w:rPr>
              <w:t xml:space="preserve"> </w:t>
            </w:r>
            <w:r>
              <w:t>to</w:t>
            </w:r>
            <w:r w:rsidRPr="00592524">
              <w:rPr>
                <w:spacing w:val="-3"/>
              </w:rPr>
              <w:t xml:space="preserve"> </w:t>
            </w:r>
            <w:r>
              <w:t>develop</w:t>
            </w:r>
            <w:r w:rsidRPr="00592524">
              <w:rPr>
                <w:spacing w:val="-3"/>
              </w:rPr>
              <w:t xml:space="preserve"> </w:t>
            </w:r>
            <w:r>
              <w:t>an</w:t>
            </w:r>
            <w:r w:rsidRPr="00592524">
              <w:rPr>
                <w:spacing w:val="-3"/>
              </w:rPr>
              <w:t xml:space="preserve"> </w:t>
            </w:r>
            <w:r>
              <w:t>effective</w:t>
            </w:r>
            <w:r w:rsidRPr="00592524">
              <w:rPr>
                <w:spacing w:val="-3"/>
              </w:rPr>
              <w:t xml:space="preserve"> </w:t>
            </w:r>
            <w:r>
              <w:t xml:space="preserve">workforce </w:t>
            </w:r>
            <w:r w:rsidRPr="00592524">
              <w:rPr>
                <w:spacing w:val="-4"/>
              </w:rPr>
              <w:t>plan</w:t>
            </w:r>
          </w:p>
          <w:p w14:paraId="11B1EC45" w14:textId="77777777" w:rsidR="00592524" w:rsidRDefault="00592524" w:rsidP="00ED0E03">
            <w:pPr>
              <w:pStyle w:val="ListParagraph"/>
              <w:widowControl w:val="0"/>
              <w:numPr>
                <w:ilvl w:val="1"/>
                <w:numId w:val="16"/>
              </w:numPr>
              <w:tabs>
                <w:tab w:val="left" w:pos="1160"/>
                <w:tab w:val="left" w:pos="1161"/>
              </w:tabs>
              <w:autoSpaceDE w:val="0"/>
              <w:autoSpaceDN w:val="0"/>
              <w:spacing w:before="0"/>
              <w:ind w:left="1434" w:right="1180" w:hanging="357"/>
            </w:pPr>
            <w:r>
              <w:t>Maintain</w:t>
            </w:r>
            <w:r w:rsidRPr="00592524">
              <w:rPr>
                <w:spacing w:val="-4"/>
              </w:rPr>
              <w:t xml:space="preserve"> </w:t>
            </w:r>
            <w:r>
              <w:t>and</w:t>
            </w:r>
            <w:r w:rsidRPr="00592524">
              <w:rPr>
                <w:spacing w:val="-4"/>
              </w:rPr>
              <w:t xml:space="preserve"> </w:t>
            </w:r>
            <w:r>
              <w:t>improve</w:t>
            </w:r>
            <w:r w:rsidRPr="00592524">
              <w:rPr>
                <w:spacing w:val="-4"/>
              </w:rPr>
              <w:t xml:space="preserve"> </w:t>
            </w:r>
            <w:r>
              <w:t>briefing</w:t>
            </w:r>
            <w:r w:rsidRPr="00592524">
              <w:rPr>
                <w:spacing w:val="-4"/>
              </w:rPr>
              <w:t xml:space="preserve"> </w:t>
            </w:r>
            <w:r>
              <w:t>and</w:t>
            </w:r>
            <w:r w:rsidRPr="00592524">
              <w:rPr>
                <w:spacing w:val="-4"/>
              </w:rPr>
              <w:t xml:space="preserve"> </w:t>
            </w:r>
            <w:r>
              <w:t>consultative</w:t>
            </w:r>
            <w:r w:rsidRPr="00592524">
              <w:rPr>
                <w:spacing w:val="-4"/>
              </w:rPr>
              <w:t xml:space="preserve"> </w:t>
            </w:r>
            <w:r>
              <w:t>communication</w:t>
            </w:r>
            <w:r w:rsidRPr="00592524">
              <w:rPr>
                <w:spacing w:val="-4"/>
              </w:rPr>
              <w:t xml:space="preserve"> </w:t>
            </w:r>
            <w:r>
              <w:t>systems</w:t>
            </w:r>
            <w:r w:rsidRPr="00592524">
              <w:rPr>
                <w:spacing w:val="-3"/>
              </w:rPr>
              <w:t xml:space="preserve"> </w:t>
            </w:r>
            <w:r>
              <w:t>so</w:t>
            </w:r>
            <w:r w:rsidRPr="00592524">
              <w:rPr>
                <w:spacing w:val="-6"/>
              </w:rPr>
              <w:t xml:space="preserve"> </w:t>
            </w:r>
            <w:r>
              <w:t>that</w:t>
            </w:r>
            <w:r w:rsidRPr="00592524">
              <w:rPr>
                <w:spacing w:val="-5"/>
              </w:rPr>
              <w:t xml:space="preserve"> </w:t>
            </w:r>
            <w:r>
              <w:t>they involve and support staff</w:t>
            </w:r>
          </w:p>
          <w:p w14:paraId="71C1E077" w14:textId="77777777" w:rsidR="00592524" w:rsidRDefault="00592524" w:rsidP="00ED0E03">
            <w:pPr>
              <w:pStyle w:val="ListParagraph"/>
              <w:widowControl w:val="0"/>
              <w:numPr>
                <w:ilvl w:val="1"/>
                <w:numId w:val="16"/>
              </w:numPr>
              <w:tabs>
                <w:tab w:val="left" w:pos="1160"/>
                <w:tab w:val="left" w:pos="1161"/>
              </w:tabs>
              <w:autoSpaceDE w:val="0"/>
              <w:autoSpaceDN w:val="0"/>
              <w:spacing w:before="0"/>
              <w:ind w:left="1434" w:right="1080" w:hanging="357"/>
            </w:pPr>
            <w:r>
              <w:t>Produce a training and development plan, in conjunction with the clinical teams and partner</w:t>
            </w:r>
            <w:r w:rsidRPr="00592524">
              <w:rPr>
                <w:spacing w:val="-3"/>
              </w:rPr>
              <w:t xml:space="preserve"> </w:t>
            </w:r>
            <w:r>
              <w:t>organisations,</w:t>
            </w:r>
            <w:r w:rsidRPr="00592524">
              <w:rPr>
                <w:spacing w:val="-5"/>
              </w:rPr>
              <w:t xml:space="preserve"> </w:t>
            </w:r>
            <w:r>
              <w:t>which</w:t>
            </w:r>
            <w:r w:rsidRPr="00592524">
              <w:rPr>
                <w:spacing w:val="-4"/>
              </w:rPr>
              <w:t xml:space="preserve"> </w:t>
            </w:r>
            <w:r>
              <w:t>will</w:t>
            </w:r>
            <w:r w:rsidRPr="00592524">
              <w:rPr>
                <w:spacing w:val="-4"/>
              </w:rPr>
              <w:t xml:space="preserve"> </w:t>
            </w:r>
            <w:r>
              <w:t>realise</w:t>
            </w:r>
            <w:r w:rsidRPr="00592524">
              <w:rPr>
                <w:spacing w:val="-4"/>
              </w:rPr>
              <w:t xml:space="preserve"> </w:t>
            </w:r>
            <w:r>
              <w:t>the</w:t>
            </w:r>
            <w:r w:rsidRPr="00592524">
              <w:rPr>
                <w:spacing w:val="-4"/>
              </w:rPr>
              <w:t xml:space="preserve"> </w:t>
            </w:r>
            <w:r>
              <w:t>capabilities</w:t>
            </w:r>
            <w:r w:rsidRPr="00592524">
              <w:rPr>
                <w:spacing w:val="-4"/>
              </w:rPr>
              <w:t xml:space="preserve"> </w:t>
            </w:r>
            <w:r>
              <w:t>and</w:t>
            </w:r>
            <w:r w:rsidRPr="00592524">
              <w:rPr>
                <w:spacing w:val="-4"/>
              </w:rPr>
              <w:t xml:space="preserve"> </w:t>
            </w:r>
            <w:r>
              <w:t>personal</w:t>
            </w:r>
            <w:r w:rsidRPr="00592524">
              <w:rPr>
                <w:spacing w:val="-5"/>
              </w:rPr>
              <w:t xml:space="preserve"> </w:t>
            </w:r>
            <w:r>
              <w:t>development</w:t>
            </w:r>
            <w:r w:rsidRPr="00592524">
              <w:rPr>
                <w:spacing w:val="-2"/>
              </w:rPr>
              <w:t xml:space="preserve"> </w:t>
            </w:r>
            <w:r>
              <w:t xml:space="preserve">of staff in order to deliver the service plans and support staff to develop their personal </w:t>
            </w:r>
            <w:r w:rsidRPr="00592524">
              <w:rPr>
                <w:spacing w:val="-2"/>
              </w:rPr>
              <w:t>abilities</w:t>
            </w:r>
          </w:p>
          <w:p w14:paraId="35CD276C" w14:textId="77777777" w:rsidR="00592524" w:rsidRDefault="00592524" w:rsidP="00ED0E03">
            <w:pPr>
              <w:pStyle w:val="ListParagraph"/>
              <w:widowControl w:val="0"/>
              <w:numPr>
                <w:ilvl w:val="1"/>
                <w:numId w:val="16"/>
              </w:numPr>
              <w:tabs>
                <w:tab w:val="left" w:pos="1160"/>
                <w:tab w:val="left" w:pos="1161"/>
              </w:tabs>
              <w:autoSpaceDE w:val="0"/>
              <w:autoSpaceDN w:val="0"/>
              <w:spacing w:before="0"/>
              <w:ind w:left="1434" w:right="959" w:hanging="357"/>
            </w:pPr>
            <w:r>
              <w:t>Ensure</w:t>
            </w:r>
            <w:r w:rsidRPr="00592524">
              <w:rPr>
                <w:spacing w:val="-4"/>
              </w:rPr>
              <w:t xml:space="preserve"> </w:t>
            </w:r>
            <w:r>
              <w:t>that</w:t>
            </w:r>
            <w:r w:rsidRPr="00592524">
              <w:rPr>
                <w:spacing w:val="-3"/>
              </w:rPr>
              <w:t xml:space="preserve"> </w:t>
            </w:r>
            <w:r>
              <w:t>the</w:t>
            </w:r>
            <w:r w:rsidRPr="00592524">
              <w:rPr>
                <w:spacing w:val="-7"/>
              </w:rPr>
              <w:t xml:space="preserve"> </w:t>
            </w:r>
            <w:r>
              <w:t>Trust’s</w:t>
            </w:r>
            <w:r w:rsidRPr="00592524">
              <w:rPr>
                <w:spacing w:val="-1"/>
              </w:rPr>
              <w:t xml:space="preserve"> </w:t>
            </w:r>
            <w:r>
              <w:t>appraisal</w:t>
            </w:r>
            <w:r w:rsidRPr="00592524">
              <w:rPr>
                <w:spacing w:val="-3"/>
              </w:rPr>
              <w:t xml:space="preserve"> </w:t>
            </w:r>
            <w:r>
              <w:t>system</w:t>
            </w:r>
            <w:r w:rsidRPr="00592524">
              <w:rPr>
                <w:spacing w:val="-3"/>
              </w:rPr>
              <w:t xml:space="preserve"> </w:t>
            </w:r>
            <w:r>
              <w:t>is</w:t>
            </w:r>
            <w:r w:rsidRPr="00592524">
              <w:rPr>
                <w:spacing w:val="-1"/>
              </w:rPr>
              <w:t xml:space="preserve"> </w:t>
            </w:r>
            <w:r>
              <w:t>applied</w:t>
            </w:r>
            <w:r w:rsidRPr="00592524">
              <w:rPr>
                <w:spacing w:val="-2"/>
              </w:rPr>
              <w:t xml:space="preserve"> </w:t>
            </w:r>
            <w:r>
              <w:t>to</w:t>
            </w:r>
            <w:r w:rsidRPr="00592524">
              <w:rPr>
                <w:spacing w:val="-4"/>
              </w:rPr>
              <w:t xml:space="preserve"> </w:t>
            </w:r>
            <w:r>
              <w:t>all</w:t>
            </w:r>
            <w:r w:rsidRPr="00592524">
              <w:rPr>
                <w:spacing w:val="-2"/>
              </w:rPr>
              <w:t xml:space="preserve"> </w:t>
            </w:r>
            <w:r>
              <w:t>members</w:t>
            </w:r>
            <w:r w:rsidRPr="00592524">
              <w:rPr>
                <w:spacing w:val="-4"/>
              </w:rPr>
              <w:t xml:space="preserve"> </w:t>
            </w:r>
            <w:r>
              <w:t>of staff,</w:t>
            </w:r>
            <w:r w:rsidRPr="00592524">
              <w:rPr>
                <w:spacing w:val="-3"/>
              </w:rPr>
              <w:t xml:space="preserve"> </w:t>
            </w:r>
            <w:r>
              <w:t>and</w:t>
            </w:r>
            <w:r w:rsidRPr="00592524">
              <w:rPr>
                <w:spacing w:val="-2"/>
              </w:rPr>
              <w:t xml:space="preserve"> </w:t>
            </w:r>
            <w:r>
              <w:t>ensure that staff receive mandatory training in line with Trust guidance</w:t>
            </w:r>
          </w:p>
          <w:p w14:paraId="1A6E2D2F" w14:textId="77777777" w:rsidR="00592524" w:rsidRDefault="00592524" w:rsidP="00ED0E03">
            <w:pPr>
              <w:pStyle w:val="ListParagraph"/>
              <w:widowControl w:val="0"/>
              <w:numPr>
                <w:ilvl w:val="1"/>
                <w:numId w:val="16"/>
              </w:numPr>
              <w:tabs>
                <w:tab w:val="left" w:pos="1160"/>
                <w:tab w:val="left" w:pos="1161"/>
              </w:tabs>
              <w:autoSpaceDE w:val="0"/>
              <w:autoSpaceDN w:val="0"/>
              <w:spacing w:before="0"/>
              <w:ind w:left="1434" w:right="843" w:hanging="357"/>
            </w:pPr>
            <w:r>
              <w:t>Proactively</w:t>
            </w:r>
            <w:r w:rsidRPr="00592524">
              <w:rPr>
                <w:spacing w:val="-5"/>
              </w:rPr>
              <w:t xml:space="preserve"> </w:t>
            </w:r>
            <w:r>
              <w:t>and</w:t>
            </w:r>
            <w:r w:rsidRPr="00592524">
              <w:rPr>
                <w:spacing w:val="-3"/>
              </w:rPr>
              <w:t xml:space="preserve"> </w:t>
            </w:r>
            <w:r>
              <w:t>positively</w:t>
            </w:r>
            <w:r w:rsidRPr="00592524">
              <w:rPr>
                <w:spacing w:val="-5"/>
              </w:rPr>
              <w:t xml:space="preserve"> </w:t>
            </w:r>
            <w:r>
              <w:t>contribute</w:t>
            </w:r>
            <w:r w:rsidRPr="00592524">
              <w:rPr>
                <w:spacing w:val="-5"/>
              </w:rPr>
              <w:t xml:space="preserve"> </w:t>
            </w:r>
            <w:r>
              <w:t>to</w:t>
            </w:r>
            <w:r w:rsidRPr="00592524">
              <w:rPr>
                <w:spacing w:val="-5"/>
              </w:rPr>
              <w:t xml:space="preserve"> </w:t>
            </w:r>
            <w:r>
              <w:t>the</w:t>
            </w:r>
            <w:r w:rsidRPr="00592524">
              <w:rPr>
                <w:spacing w:val="-5"/>
              </w:rPr>
              <w:t xml:space="preserve"> </w:t>
            </w:r>
            <w:r>
              <w:t>achievement</w:t>
            </w:r>
            <w:r w:rsidRPr="00592524">
              <w:rPr>
                <w:spacing w:val="-4"/>
              </w:rPr>
              <w:t xml:space="preserve"> </w:t>
            </w:r>
            <w:r>
              <w:t>of</w:t>
            </w:r>
            <w:r w:rsidRPr="00592524">
              <w:rPr>
                <w:spacing w:val="-2"/>
              </w:rPr>
              <w:t xml:space="preserve"> </w:t>
            </w:r>
            <w:r>
              <w:t>objectives</w:t>
            </w:r>
            <w:r w:rsidRPr="00592524">
              <w:rPr>
                <w:spacing w:val="-3"/>
              </w:rPr>
              <w:t xml:space="preserve"> </w:t>
            </w:r>
            <w:r>
              <w:t>through</w:t>
            </w:r>
            <w:r w:rsidRPr="00592524">
              <w:rPr>
                <w:spacing w:val="-5"/>
              </w:rPr>
              <w:t xml:space="preserve"> </w:t>
            </w:r>
            <w:r>
              <w:t>individual and team effort</w:t>
            </w:r>
          </w:p>
          <w:p w14:paraId="0FC81A7A" w14:textId="77777777" w:rsidR="00592524" w:rsidRDefault="00592524" w:rsidP="00ED0E03">
            <w:pPr>
              <w:pStyle w:val="ListParagraph"/>
              <w:widowControl w:val="0"/>
              <w:numPr>
                <w:ilvl w:val="1"/>
                <w:numId w:val="16"/>
              </w:numPr>
              <w:tabs>
                <w:tab w:val="left" w:pos="1160"/>
                <w:tab w:val="left" w:pos="1161"/>
              </w:tabs>
              <w:autoSpaceDE w:val="0"/>
              <w:autoSpaceDN w:val="0"/>
              <w:spacing w:before="0"/>
              <w:ind w:left="1434" w:right="1005" w:hanging="357"/>
            </w:pPr>
            <w:r>
              <w:t>Understand</w:t>
            </w:r>
            <w:r w:rsidRPr="00592524">
              <w:rPr>
                <w:spacing w:val="-5"/>
              </w:rPr>
              <w:t xml:space="preserve"> </w:t>
            </w:r>
            <w:r>
              <w:t>the</w:t>
            </w:r>
            <w:r w:rsidRPr="00592524">
              <w:rPr>
                <w:spacing w:val="-5"/>
              </w:rPr>
              <w:t xml:space="preserve"> </w:t>
            </w:r>
            <w:r>
              <w:t>requirements</w:t>
            </w:r>
            <w:r w:rsidRPr="00592524">
              <w:rPr>
                <w:spacing w:val="-2"/>
              </w:rPr>
              <w:t xml:space="preserve"> </w:t>
            </w:r>
            <w:r>
              <w:t>of</w:t>
            </w:r>
            <w:r w:rsidRPr="00592524">
              <w:rPr>
                <w:spacing w:val="-1"/>
              </w:rPr>
              <w:t xml:space="preserve"> </w:t>
            </w:r>
            <w:r>
              <w:t>nursing</w:t>
            </w:r>
            <w:r w:rsidRPr="00592524">
              <w:rPr>
                <w:spacing w:val="-1"/>
              </w:rPr>
              <w:t xml:space="preserve"> </w:t>
            </w:r>
            <w:r>
              <w:t>and</w:t>
            </w:r>
            <w:r w:rsidRPr="00592524">
              <w:rPr>
                <w:spacing w:val="-5"/>
              </w:rPr>
              <w:t xml:space="preserve"> </w:t>
            </w:r>
            <w:r>
              <w:t>clinical</w:t>
            </w:r>
            <w:r w:rsidRPr="00592524">
              <w:rPr>
                <w:spacing w:val="-4"/>
              </w:rPr>
              <w:t xml:space="preserve"> </w:t>
            </w:r>
            <w:r>
              <w:t>rotas and</w:t>
            </w:r>
            <w:r w:rsidRPr="00592524">
              <w:rPr>
                <w:spacing w:val="-5"/>
              </w:rPr>
              <w:t xml:space="preserve"> </w:t>
            </w:r>
            <w:r>
              <w:t>support</w:t>
            </w:r>
            <w:r w:rsidRPr="00592524">
              <w:rPr>
                <w:spacing w:val="-4"/>
              </w:rPr>
              <w:t xml:space="preserve"> </w:t>
            </w:r>
            <w:r>
              <w:t>their service to maximise efficiency of substantive and temporary staffing resources</w:t>
            </w:r>
          </w:p>
          <w:p w14:paraId="0AAC68DB" w14:textId="77777777" w:rsidR="00592524" w:rsidRDefault="00592524" w:rsidP="00ED0E03">
            <w:pPr>
              <w:pStyle w:val="ListParagraph"/>
              <w:widowControl w:val="0"/>
              <w:numPr>
                <w:ilvl w:val="1"/>
                <w:numId w:val="16"/>
              </w:numPr>
              <w:tabs>
                <w:tab w:val="left" w:pos="1160"/>
                <w:tab w:val="left" w:pos="1161"/>
              </w:tabs>
              <w:autoSpaceDE w:val="0"/>
              <w:autoSpaceDN w:val="0"/>
              <w:spacing w:before="0"/>
              <w:ind w:left="1434" w:right="847" w:hanging="357"/>
            </w:pPr>
            <w:r>
              <w:t>In</w:t>
            </w:r>
            <w:r w:rsidRPr="00592524">
              <w:rPr>
                <w:spacing w:val="-3"/>
              </w:rPr>
              <w:t xml:space="preserve"> </w:t>
            </w:r>
            <w:r>
              <w:t>partnership</w:t>
            </w:r>
            <w:r w:rsidRPr="00592524">
              <w:rPr>
                <w:spacing w:val="-3"/>
              </w:rPr>
              <w:t xml:space="preserve"> </w:t>
            </w:r>
            <w:r>
              <w:t>with</w:t>
            </w:r>
            <w:r w:rsidRPr="00592524">
              <w:rPr>
                <w:spacing w:val="-3"/>
              </w:rPr>
              <w:t xml:space="preserve"> </w:t>
            </w:r>
            <w:r>
              <w:t>colleagues</w:t>
            </w:r>
            <w:r w:rsidRPr="00592524">
              <w:rPr>
                <w:spacing w:val="-5"/>
              </w:rPr>
              <w:t xml:space="preserve"> </w:t>
            </w:r>
            <w:r>
              <w:t>and</w:t>
            </w:r>
            <w:r w:rsidRPr="00592524">
              <w:rPr>
                <w:spacing w:val="-3"/>
              </w:rPr>
              <w:t xml:space="preserve"> </w:t>
            </w:r>
            <w:r>
              <w:t>partner</w:t>
            </w:r>
            <w:r w:rsidRPr="00592524">
              <w:rPr>
                <w:spacing w:val="-2"/>
              </w:rPr>
              <w:t xml:space="preserve"> </w:t>
            </w:r>
            <w:r>
              <w:t>organisations</w:t>
            </w:r>
            <w:r w:rsidRPr="00592524">
              <w:rPr>
                <w:spacing w:val="-3"/>
              </w:rPr>
              <w:t xml:space="preserve"> </w:t>
            </w:r>
            <w:r>
              <w:t>actively</w:t>
            </w:r>
            <w:r w:rsidRPr="00592524">
              <w:rPr>
                <w:spacing w:val="-5"/>
              </w:rPr>
              <w:t xml:space="preserve"> </w:t>
            </w:r>
            <w:r>
              <w:t>exchange</w:t>
            </w:r>
            <w:r w:rsidRPr="00592524">
              <w:rPr>
                <w:spacing w:val="-3"/>
              </w:rPr>
              <w:t xml:space="preserve"> </w:t>
            </w:r>
            <w:r>
              <w:t>ideas,</w:t>
            </w:r>
            <w:r w:rsidRPr="00592524">
              <w:rPr>
                <w:spacing w:val="-4"/>
              </w:rPr>
              <w:t xml:space="preserve"> </w:t>
            </w:r>
            <w:r>
              <w:t>good practice and innovation to achieve better quality and value for money services across the Trust</w:t>
            </w:r>
          </w:p>
          <w:p w14:paraId="133F4552" w14:textId="77777777" w:rsidR="00592524" w:rsidRDefault="00592524" w:rsidP="00ED0E03">
            <w:pPr>
              <w:pStyle w:val="ListParagraph"/>
              <w:widowControl w:val="0"/>
              <w:numPr>
                <w:ilvl w:val="1"/>
                <w:numId w:val="16"/>
              </w:numPr>
              <w:tabs>
                <w:tab w:val="left" w:pos="1160"/>
                <w:tab w:val="left" w:pos="1161"/>
              </w:tabs>
              <w:autoSpaceDE w:val="0"/>
              <w:autoSpaceDN w:val="0"/>
              <w:spacing w:before="0"/>
              <w:ind w:left="1434" w:right="1172" w:hanging="357"/>
            </w:pPr>
            <w:r>
              <w:t>Apply</w:t>
            </w:r>
            <w:r w:rsidRPr="00592524">
              <w:rPr>
                <w:spacing w:val="-5"/>
              </w:rPr>
              <w:t xml:space="preserve"> </w:t>
            </w:r>
            <w:r>
              <w:t>Trust</w:t>
            </w:r>
            <w:r w:rsidRPr="00592524">
              <w:rPr>
                <w:spacing w:val="-4"/>
              </w:rPr>
              <w:t xml:space="preserve"> </w:t>
            </w:r>
            <w:r>
              <w:t>HR</w:t>
            </w:r>
            <w:r w:rsidRPr="00592524">
              <w:rPr>
                <w:spacing w:val="-3"/>
              </w:rPr>
              <w:t xml:space="preserve"> </w:t>
            </w:r>
            <w:r>
              <w:t>policies</w:t>
            </w:r>
            <w:r w:rsidRPr="00592524">
              <w:rPr>
                <w:spacing w:val="-5"/>
              </w:rPr>
              <w:t xml:space="preserve"> </w:t>
            </w:r>
            <w:r>
              <w:t>and</w:t>
            </w:r>
            <w:r w:rsidRPr="00592524">
              <w:rPr>
                <w:spacing w:val="-3"/>
              </w:rPr>
              <w:t xml:space="preserve"> </w:t>
            </w:r>
            <w:r>
              <w:t>practices</w:t>
            </w:r>
            <w:r w:rsidRPr="00592524">
              <w:rPr>
                <w:spacing w:val="-5"/>
              </w:rPr>
              <w:t xml:space="preserve"> </w:t>
            </w:r>
            <w:r>
              <w:t>for</w:t>
            </w:r>
            <w:r w:rsidRPr="00592524">
              <w:rPr>
                <w:spacing w:val="-4"/>
              </w:rPr>
              <w:t xml:space="preserve"> </w:t>
            </w:r>
            <w:r>
              <w:t>staff</w:t>
            </w:r>
            <w:r w:rsidRPr="00592524">
              <w:rPr>
                <w:spacing w:val="-1"/>
              </w:rPr>
              <w:t xml:space="preserve"> </w:t>
            </w:r>
            <w:r>
              <w:t>e.g.</w:t>
            </w:r>
            <w:r w:rsidRPr="00592524">
              <w:rPr>
                <w:spacing w:val="-2"/>
              </w:rPr>
              <w:t xml:space="preserve"> </w:t>
            </w:r>
            <w:r>
              <w:t>Equal</w:t>
            </w:r>
            <w:r w:rsidRPr="00592524">
              <w:rPr>
                <w:spacing w:val="-6"/>
              </w:rPr>
              <w:t xml:space="preserve"> </w:t>
            </w:r>
            <w:r>
              <w:t>Opportunities,</w:t>
            </w:r>
            <w:r w:rsidRPr="00592524">
              <w:rPr>
                <w:spacing w:val="-4"/>
              </w:rPr>
              <w:t xml:space="preserve"> </w:t>
            </w:r>
            <w:r>
              <w:t>recruitment/ selection, employee relations, individual performance reviews etc</w:t>
            </w:r>
          </w:p>
          <w:p w14:paraId="7D531142" w14:textId="77777777" w:rsidR="00592524" w:rsidRDefault="00592524" w:rsidP="00ED0E03">
            <w:pPr>
              <w:pStyle w:val="ListParagraph"/>
              <w:widowControl w:val="0"/>
              <w:numPr>
                <w:ilvl w:val="1"/>
                <w:numId w:val="16"/>
              </w:numPr>
              <w:tabs>
                <w:tab w:val="left" w:pos="1161"/>
              </w:tabs>
              <w:autoSpaceDE w:val="0"/>
              <w:autoSpaceDN w:val="0"/>
              <w:spacing w:before="0"/>
              <w:ind w:left="1434" w:right="765" w:hanging="357"/>
            </w:pPr>
            <w:r>
              <w:t>Uphold the Trust Values by demonstrating them in your day to day work and</w:t>
            </w:r>
            <w:r w:rsidRPr="00592524">
              <w:rPr>
                <w:spacing w:val="40"/>
              </w:rPr>
              <w:t xml:space="preserve"> </w:t>
            </w:r>
            <w:r>
              <w:t>recognising staff who uphold them in their interactions with other staff, patients and service users.</w:t>
            </w:r>
          </w:p>
          <w:p w14:paraId="3014E1A2" w14:textId="4E0A4D8B" w:rsidR="00D44AB0" w:rsidRPr="00F607B2" w:rsidRDefault="00D44AB0" w:rsidP="00592524">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1ACE03C" w14:textId="77777777" w:rsidR="00F3027E" w:rsidRDefault="00F3027E" w:rsidP="00F3027E">
            <w:pPr>
              <w:pStyle w:val="ListParagraph"/>
              <w:widowControl w:val="0"/>
              <w:numPr>
                <w:ilvl w:val="0"/>
                <w:numId w:val="17"/>
              </w:numPr>
              <w:tabs>
                <w:tab w:val="left" w:pos="1161"/>
              </w:tabs>
              <w:autoSpaceDE w:val="0"/>
              <w:autoSpaceDN w:val="0"/>
              <w:spacing w:before="0"/>
              <w:ind w:left="357" w:right="769" w:hanging="357"/>
            </w:pPr>
            <w:r>
              <w:t>Establish the effective use of management information as a basis for problem solving and decision making</w:t>
            </w:r>
          </w:p>
          <w:p w14:paraId="6023195D" w14:textId="77777777" w:rsidR="00F3027E" w:rsidRDefault="00F3027E" w:rsidP="00F3027E">
            <w:pPr>
              <w:pStyle w:val="ListParagraph"/>
              <w:widowControl w:val="0"/>
              <w:numPr>
                <w:ilvl w:val="0"/>
                <w:numId w:val="17"/>
              </w:numPr>
              <w:tabs>
                <w:tab w:val="left" w:pos="1161"/>
              </w:tabs>
              <w:autoSpaceDE w:val="0"/>
              <w:autoSpaceDN w:val="0"/>
              <w:spacing w:before="0"/>
              <w:ind w:left="357" w:hanging="357"/>
            </w:pPr>
            <w:r>
              <w:t>Ensure</w:t>
            </w:r>
            <w:r w:rsidRPr="00F3027E">
              <w:rPr>
                <w:spacing w:val="-7"/>
              </w:rPr>
              <w:t xml:space="preserve"> </w:t>
            </w:r>
            <w:r>
              <w:t>compliance</w:t>
            </w:r>
            <w:r w:rsidRPr="00F3027E">
              <w:rPr>
                <w:spacing w:val="-6"/>
              </w:rPr>
              <w:t xml:space="preserve"> </w:t>
            </w:r>
            <w:r>
              <w:t>with</w:t>
            </w:r>
            <w:r w:rsidRPr="00F3027E">
              <w:rPr>
                <w:spacing w:val="-6"/>
              </w:rPr>
              <w:t xml:space="preserve"> </w:t>
            </w:r>
            <w:r>
              <w:t>data</w:t>
            </w:r>
            <w:r w:rsidRPr="00F3027E">
              <w:rPr>
                <w:spacing w:val="-8"/>
              </w:rPr>
              <w:t xml:space="preserve"> </w:t>
            </w:r>
            <w:r>
              <w:t>quality</w:t>
            </w:r>
            <w:r w:rsidRPr="00F3027E">
              <w:rPr>
                <w:spacing w:val="-8"/>
              </w:rPr>
              <w:t xml:space="preserve"> </w:t>
            </w:r>
            <w:r>
              <w:t>standards</w:t>
            </w:r>
            <w:r w:rsidRPr="00F3027E">
              <w:rPr>
                <w:spacing w:val="-7"/>
              </w:rPr>
              <w:t xml:space="preserve"> </w:t>
            </w:r>
            <w:r>
              <w:t>and</w:t>
            </w:r>
            <w:r w:rsidRPr="00F3027E">
              <w:rPr>
                <w:spacing w:val="-7"/>
              </w:rPr>
              <w:t xml:space="preserve"> </w:t>
            </w:r>
            <w:r>
              <w:t>take</w:t>
            </w:r>
            <w:r w:rsidRPr="00F3027E">
              <w:rPr>
                <w:spacing w:val="-7"/>
              </w:rPr>
              <w:t xml:space="preserve"> </w:t>
            </w:r>
            <w:r>
              <w:t>appropriate</w:t>
            </w:r>
            <w:r w:rsidRPr="00F3027E">
              <w:rPr>
                <w:spacing w:val="-8"/>
              </w:rPr>
              <w:t xml:space="preserve"> </w:t>
            </w:r>
            <w:r>
              <w:t>corrective</w:t>
            </w:r>
            <w:r w:rsidRPr="00F3027E">
              <w:rPr>
                <w:spacing w:val="-6"/>
              </w:rPr>
              <w:t xml:space="preserve"> </w:t>
            </w:r>
            <w:r w:rsidRPr="00F3027E">
              <w:rPr>
                <w:spacing w:val="-2"/>
              </w:rPr>
              <w:t>action</w:t>
            </w:r>
          </w:p>
          <w:p w14:paraId="3D90EE23" w14:textId="77777777" w:rsidR="00F3027E" w:rsidRDefault="00F3027E" w:rsidP="00F3027E">
            <w:pPr>
              <w:pStyle w:val="ListParagraph"/>
              <w:widowControl w:val="0"/>
              <w:numPr>
                <w:ilvl w:val="0"/>
                <w:numId w:val="17"/>
              </w:numPr>
              <w:tabs>
                <w:tab w:val="left" w:pos="1161"/>
              </w:tabs>
              <w:autoSpaceDE w:val="0"/>
              <w:autoSpaceDN w:val="0"/>
              <w:spacing w:before="0"/>
              <w:ind w:left="357" w:right="766" w:hanging="357"/>
            </w:pPr>
            <w:r>
              <w:t>Use information in a timely way to monitor trends in activity, finance, human resources, incidents and complaints</w:t>
            </w:r>
          </w:p>
          <w:p w14:paraId="7C0C8E07" w14:textId="77777777" w:rsidR="00F3027E" w:rsidRDefault="00F3027E" w:rsidP="00F3027E">
            <w:pPr>
              <w:pStyle w:val="ListParagraph"/>
              <w:widowControl w:val="0"/>
              <w:numPr>
                <w:ilvl w:val="0"/>
                <w:numId w:val="17"/>
              </w:numPr>
              <w:tabs>
                <w:tab w:val="left" w:pos="1161"/>
              </w:tabs>
              <w:autoSpaceDE w:val="0"/>
              <w:autoSpaceDN w:val="0"/>
              <w:spacing w:before="0"/>
              <w:ind w:left="357" w:right="762" w:hanging="357"/>
            </w:pPr>
            <w:r>
              <w:t>Provide leadership to ensure compliance with all assessment, admission, treatment,</w:t>
            </w:r>
            <w:r w:rsidRPr="00F3027E">
              <w:rPr>
                <w:spacing w:val="40"/>
              </w:rPr>
              <w:t xml:space="preserve"> </w:t>
            </w:r>
            <w:r>
              <w:t>and discharge procedures</w:t>
            </w:r>
          </w:p>
          <w:p w14:paraId="08B1902B" w14:textId="77777777" w:rsidR="00F3027E" w:rsidRDefault="00F3027E" w:rsidP="00F3027E">
            <w:pPr>
              <w:pStyle w:val="ListParagraph"/>
              <w:widowControl w:val="0"/>
              <w:numPr>
                <w:ilvl w:val="0"/>
                <w:numId w:val="17"/>
              </w:numPr>
              <w:tabs>
                <w:tab w:val="left" w:pos="1161"/>
              </w:tabs>
              <w:autoSpaceDE w:val="0"/>
              <w:autoSpaceDN w:val="0"/>
              <w:spacing w:before="0"/>
              <w:ind w:left="357" w:right="760" w:hanging="357"/>
            </w:pPr>
            <w:r>
              <w:t>Provide agreed reports – both internal and external -</w:t>
            </w:r>
            <w:r w:rsidRPr="00F3027E">
              <w:rPr>
                <w:spacing w:val="40"/>
              </w:rPr>
              <w:t xml:space="preserve"> </w:t>
            </w:r>
            <w:r>
              <w:t>for the specified services using qualitative and quantitative data and present analysis in concise and understandable form to engage action</w:t>
            </w:r>
          </w:p>
          <w:p w14:paraId="1EF46B35" w14:textId="3C31B5A8" w:rsidR="00F3027E" w:rsidRDefault="00F3027E" w:rsidP="00F3027E">
            <w:pPr>
              <w:pStyle w:val="ListParagraph"/>
              <w:widowControl w:val="0"/>
              <w:numPr>
                <w:ilvl w:val="0"/>
                <w:numId w:val="17"/>
              </w:numPr>
              <w:tabs>
                <w:tab w:val="left" w:pos="1161"/>
              </w:tabs>
              <w:autoSpaceDE w:val="0"/>
              <w:autoSpaceDN w:val="0"/>
              <w:spacing w:before="0"/>
              <w:ind w:left="357" w:right="761" w:hanging="357"/>
            </w:pPr>
            <w:r>
              <w:t>Be a catalyst for positive</w:t>
            </w:r>
            <w:r w:rsidRPr="00F3027E">
              <w:rPr>
                <w:spacing w:val="-2"/>
              </w:rPr>
              <w:t xml:space="preserve"> </w:t>
            </w:r>
            <w:r>
              <w:t>feedback to staff on high performance</w:t>
            </w:r>
            <w:r w:rsidRPr="00F3027E">
              <w:rPr>
                <w:spacing w:val="-2"/>
              </w:rPr>
              <w:t xml:space="preserve"> </w:t>
            </w:r>
            <w:r>
              <w:t>in order</w:t>
            </w:r>
            <w:r w:rsidRPr="00F3027E">
              <w:rPr>
                <w:spacing w:val="-1"/>
              </w:rPr>
              <w:t xml:space="preserve"> </w:t>
            </w:r>
            <w:r>
              <w:t>to motivate and encourage staff</w:t>
            </w:r>
          </w:p>
          <w:p w14:paraId="5A12BEBA" w14:textId="77777777" w:rsidR="00110319" w:rsidRDefault="00110319" w:rsidP="00F3027E">
            <w:pPr>
              <w:pStyle w:val="ListParagraph"/>
              <w:widowControl w:val="0"/>
              <w:numPr>
                <w:ilvl w:val="0"/>
                <w:numId w:val="17"/>
              </w:numPr>
              <w:tabs>
                <w:tab w:val="left" w:pos="1161"/>
              </w:tabs>
              <w:autoSpaceDE w:val="0"/>
              <w:autoSpaceDN w:val="0"/>
              <w:spacing w:before="0"/>
              <w:ind w:left="357" w:right="761" w:hanging="357"/>
            </w:pPr>
          </w:p>
          <w:p w14:paraId="3C12A5D0" w14:textId="503AFAF1" w:rsidR="00D44AB0" w:rsidRPr="00F3027E"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4D860538" w14:textId="77777777" w:rsidTr="00884334">
        <w:tc>
          <w:tcPr>
            <w:tcW w:w="10206" w:type="dxa"/>
            <w:tcBorders>
              <w:bottom w:val="single" w:sz="4" w:space="0" w:color="auto"/>
            </w:tcBorders>
          </w:tcPr>
          <w:p w14:paraId="36998FE3" w14:textId="77777777" w:rsidR="00110319" w:rsidRPr="00110319" w:rsidRDefault="00110319" w:rsidP="00110319">
            <w:pPr>
              <w:pStyle w:val="ListParagraph"/>
              <w:numPr>
                <w:ilvl w:val="0"/>
                <w:numId w:val="34"/>
              </w:numPr>
              <w:rPr>
                <w:rFonts w:cs="Arial"/>
              </w:rPr>
            </w:pPr>
            <w:r w:rsidRPr="00110319">
              <w:rPr>
                <w:rFonts w:cs="Arial"/>
              </w:rPr>
              <w:t xml:space="preserve">Approve and oversee research projects and appropriate. </w:t>
            </w:r>
          </w:p>
          <w:p w14:paraId="5F8D5F18" w14:textId="04C5E2C7" w:rsidR="00D44AB0" w:rsidRPr="00110319" w:rsidRDefault="00110319" w:rsidP="00110319">
            <w:pPr>
              <w:pStyle w:val="ListParagraph"/>
              <w:numPr>
                <w:ilvl w:val="0"/>
                <w:numId w:val="33"/>
              </w:numPr>
              <w:rPr>
                <w:rFonts w:cs="Arial"/>
              </w:rPr>
            </w:pPr>
            <w:r w:rsidRPr="00110319">
              <w:rPr>
                <w:rFonts w:cs="Arial"/>
              </w:rPr>
              <w:t>Support continued personal development.</w:t>
            </w:r>
            <w:r w:rsidR="0005796B" w:rsidRPr="00110319">
              <w:rPr>
                <w:rFonts w:cs="Arial"/>
              </w:rPr>
              <w:t xml:space="preserve"> </w:t>
            </w:r>
            <w:bookmarkStart w:id="0" w:name="_GoBack"/>
            <w:bookmarkEnd w:id="0"/>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CA88CE2" w14:textId="77777777" w:rsidR="007D3A41" w:rsidRDefault="00AF3E9B" w:rsidP="00F607B2">
            <w:pPr>
              <w:jc w:val="both"/>
              <w:rPr>
                <w:rFonts w:ascii="Arial" w:hAnsi="Arial" w:cs="Arial"/>
              </w:rPr>
            </w:pPr>
            <w:r w:rsidRPr="00AF3E9B">
              <w:rPr>
                <w:rFonts w:ascii="Arial" w:hAnsi="Arial" w:cs="Arial"/>
              </w:rPr>
              <w:t xml:space="preserve">Attention to detail and </w:t>
            </w:r>
            <w:r w:rsidR="0084654F" w:rsidRPr="00AF3E9B">
              <w:rPr>
                <w:rFonts w:ascii="Arial" w:hAnsi="Arial" w:cs="Arial"/>
              </w:rPr>
              <w:t xml:space="preserve">accuracy </w:t>
            </w:r>
            <w:r w:rsidRPr="00AF3E9B">
              <w:rPr>
                <w:rFonts w:ascii="Arial" w:hAnsi="Arial" w:cs="Arial"/>
              </w:rPr>
              <w:t>are needed for this role</w:t>
            </w:r>
            <w:r w:rsidR="0084654F" w:rsidRPr="00AF3E9B">
              <w:rPr>
                <w:rFonts w:ascii="Arial" w:hAnsi="Arial" w:cs="Arial"/>
              </w:rPr>
              <w:t xml:space="preserve">. </w:t>
            </w:r>
          </w:p>
          <w:p w14:paraId="1B2E2591" w14:textId="2635E540" w:rsidR="00AF3E9B" w:rsidRPr="00F607B2" w:rsidRDefault="00AF3E9B"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FF284DE" w14:textId="77777777" w:rsidR="00C91114" w:rsidRDefault="00CC04AB" w:rsidP="00CC04AB">
            <w:pPr>
              <w:pStyle w:val="ListParagraph"/>
              <w:numPr>
                <w:ilvl w:val="0"/>
                <w:numId w:val="22"/>
              </w:numPr>
              <w:spacing w:before="0"/>
              <w:ind w:left="357" w:hanging="357"/>
              <w:rPr>
                <w:rFonts w:cs="Arial"/>
              </w:rPr>
            </w:pPr>
            <w:r>
              <w:rPr>
                <w:rFonts w:cs="Arial"/>
              </w:rPr>
              <w:t>Regular interruptions as well as managing challenging behaviours</w:t>
            </w:r>
          </w:p>
          <w:p w14:paraId="03F9B6C2" w14:textId="77777777" w:rsidR="00CC04AB" w:rsidRDefault="00CC04AB" w:rsidP="00CC04AB">
            <w:pPr>
              <w:pStyle w:val="ListParagraph"/>
              <w:numPr>
                <w:ilvl w:val="0"/>
                <w:numId w:val="22"/>
              </w:numPr>
              <w:spacing w:before="0"/>
              <w:ind w:left="357" w:hanging="357"/>
              <w:rPr>
                <w:rFonts w:cs="Arial"/>
              </w:rPr>
            </w:pPr>
            <w:r>
              <w:rPr>
                <w:rFonts w:cs="Arial"/>
              </w:rPr>
              <w:t>Flexibility of hours to respond to service pressures.</w:t>
            </w:r>
          </w:p>
          <w:p w14:paraId="089C9277" w14:textId="77777777" w:rsidR="00CC04AB" w:rsidRDefault="00CC04AB" w:rsidP="00CC04AB">
            <w:pPr>
              <w:pStyle w:val="ListParagraph"/>
              <w:numPr>
                <w:ilvl w:val="0"/>
                <w:numId w:val="22"/>
              </w:numPr>
              <w:spacing w:before="0"/>
              <w:ind w:left="357" w:hanging="357"/>
              <w:rPr>
                <w:rFonts w:cs="Arial"/>
              </w:rPr>
            </w:pPr>
            <w:r>
              <w:rPr>
                <w:rFonts w:cs="Arial"/>
              </w:rPr>
              <w:t>Post requires occasional travel between sites.</w:t>
            </w:r>
          </w:p>
          <w:p w14:paraId="3038BCF3" w14:textId="77777777" w:rsidR="00CC04AB" w:rsidRDefault="00CC04AB" w:rsidP="00CC04AB">
            <w:pPr>
              <w:pStyle w:val="ListParagraph"/>
              <w:numPr>
                <w:ilvl w:val="0"/>
                <w:numId w:val="22"/>
              </w:numPr>
              <w:spacing w:before="0"/>
              <w:ind w:left="357" w:hanging="357"/>
              <w:rPr>
                <w:rFonts w:cs="Arial"/>
              </w:rPr>
            </w:pPr>
            <w:r>
              <w:rPr>
                <w:rFonts w:cs="Arial"/>
              </w:rPr>
              <w:t>Post requires measurable periods of time working with VDUs and extended periods of concentration.</w:t>
            </w:r>
          </w:p>
          <w:p w14:paraId="4A09771B" w14:textId="6931A2A0" w:rsidR="00AF3E9B" w:rsidRPr="00AF3E9B" w:rsidRDefault="00AF3E9B" w:rsidP="00AF3E9B">
            <w:pPr>
              <w:rPr>
                <w:rFonts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FF73B55" w14:textId="77777777" w:rsidR="0084654F" w:rsidRDefault="00F072AC" w:rsidP="00F072AC">
            <w:pPr>
              <w:pStyle w:val="ListParagraph"/>
              <w:numPr>
                <w:ilvl w:val="0"/>
                <w:numId w:val="20"/>
              </w:numPr>
              <w:spacing w:before="0"/>
              <w:ind w:left="357" w:hanging="357"/>
              <w:rPr>
                <w:rFonts w:cs="Arial"/>
              </w:rPr>
            </w:pPr>
            <w:r>
              <w:rPr>
                <w:rFonts w:cs="Arial"/>
              </w:rPr>
              <w:t>Prioritise and work within imposed deadlines</w:t>
            </w:r>
          </w:p>
          <w:p w14:paraId="61AC4820" w14:textId="77777777" w:rsidR="00F072AC" w:rsidRDefault="00F072AC" w:rsidP="00F072AC">
            <w:pPr>
              <w:pStyle w:val="ListParagraph"/>
              <w:numPr>
                <w:ilvl w:val="0"/>
                <w:numId w:val="20"/>
              </w:numPr>
              <w:spacing w:before="0"/>
              <w:ind w:left="357" w:hanging="357"/>
              <w:rPr>
                <w:rFonts w:cs="Arial"/>
              </w:rPr>
            </w:pPr>
            <w:r>
              <w:rPr>
                <w:rFonts w:cs="Arial"/>
              </w:rPr>
              <w:t>Production and presentation of business cases and other senior level documents</w:t>
            </w:r>
          </w:p>
          <w:p w14:paraId="3E3AEC58" w14:textId="77777777" w:rsidR="00F072AC" w:rsidRDefault="00F072AC" w:rsidP="00F072AC">
            <w:pPr>
              <w:pStyle w:val="ListParagraph"/>
              <w:numPr>
                <w:ilvl w:val="0"/>
                <w:numId w:val="20"/>
              </w:numPr>
              <w:spacing w:before="0"/>
              <w:ind w:left="357" w:hanging="357"/>
              <w:rPr>
                <w:rFonts w:cs="Arial"/>
              </w:rPr>
            </w:pPr>
            <w:r>
              <w:rPr>
                <w:rFonts w:cs="Arial"/>
              </w:rPr>
              <w:t>Chair meetings and project groups</w:t>
            </w:r>
          </w:p>
          <w:p w14:paraId="041E6E50" w14:textId="77777777" w:rsidR="00F072AC" w:rsidRDefault="00F072AC" w:rsidP="00F072AC">
            <w:pPr>
              <w:pStyle w:val="ListParagraph"/>
              <w:numPr>
                <w:ilvl w:val="0"/>
                <w:numId w:val="20"/>
              </w:numPr>
              <w:spacing w:before="0"/>
              <w:ind w:left="357" w:hanging="357"/>
              <w:rPr>
                <w:rFonts w:cs="Arial"/>
              </w:rPr>
            </w:pPr>
            <w:r>
              <w:rPr>
                <w:rFonts w:cs="Arial"/>
              </w:rPr>
              <w:t>Absorb and retain large quantities of diverse information.</w:t>
            </w:r>
          </w:p>
          <w:p w14:paraId="1BFE5405" w14:textId="77777777" w:rsidR="00F072AC" w:rsidRDefault="00F072AC" w:rsidP="00F072AC">
            <w:pPr>
              <w:pStyle w:val="ListParagraph"/>
              <w:numPr>
                <w:ilvl w:val="0"/>
                <w:numId w:val="20"/>
              </w:numPr>
              <w:spacing w:before="0"/>
              <w:ind w:left="357" w:hanging="357"/>
              <w:rPr>
                <w:rFonts w:cs="Arial"/>
              </w:rPr>
            </w:pPr>
            <w:r>
              <w:rPr>
                <w:rFonts w:cs="Arial"/>
              </w:rPr>
              <w:t>Participate in a wide range of meetings.</w:t>
            </w:r>
          </w:p>
          <w:p w14:paraId="6682ADBD" w14:textId="77777777" w:rsidR="00F072AC" w:rsidRDefault="00F072AC" w:rsidP="00F072AC">
            <w:pPr>
              <w:pStyle w:val="ListParagraph"/>
              <w:numPr>
                <w:ilvl w:val="0"/>
                <w:numId w:val="20"/>
              </w:numPr>
              <w:spacing w:before="0"/>
              <w:ind w:left="357" w:hanging="357"/>
              <w:rPr>
                <w:rFonts w:cs="Arial"/>
              </w:rPr>
            </w:pPr>
            <w:r>
              <w:rPr>
                <w:rFonts w:cs="Arial"/>
              </w:rPr>
              <w:t>Frequently changing work patterns and demands due to organisation and divisional needs</w:t>
            </w:r>
            <w:r w:rsidR="008B7A03">
              <w:rPr>
                <w:rFonts w:cs="Arial"/>
              </w:rPr>
              <w:t>.</w:t>
            </w:r>
          </w:p>
          <w:p w14:paraId="4973917D" w14:textId="32FE72B1" w:rsidR="008B7A03" w:rsidRPr="008B7A03" w:rsidRDefault="008B7A03" w:rsidP="008B7A03">
            <w:pPr>
              <w:rPr>
                <w:rFonts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A4AB038" w14:textId="77777777" w:rsidR="0084654F" w:rsidRDefault="00CC04AB" w:rsidP="00F072AC">
            <w:pPr>
              <w:pStyle w:val="ListParagraph"/>
              <w:numPr>
                <w:ilvl w:val="0"/>
                <w:numId w:val="21"/>
              </w:numPr>
              <w:spacing w:before="0"/>
              <w:ind w:left="357" w:hanging="357"/>
              <w:rPr>
                <w:rFonts w:cs="Arial"/>
              </w:rPr>
            </w:pPr>
            <w:r>
              <w:rPr>
                <w:rFonts w:cs="Arial"/>
              </w:rPr>
              <w:t>Able to work as part of a team and able to lead and direct multi-disciplinary teams.</w:t>
            </w:r>
          </w:p>
          <w:p w14:paraId="57B02DDA" w14:textId="77777777" w:rsidR="00CC04AB" w:rsidRDefault="00CC04AB" w:rsidP="00F072AC">
            <w:pPr>
              <w:pStyle w:val="ListParagraph"/>
              <w:numPr>
                <w:ilvl w:val="0"/>
                <w:numId w:val="21"/>
              </w:numPr>
              <w:spacing w:before="0"/>
              <w:ind w:left="357" w:hanging="357"/>
              <w:rPr>
                <w:rFonts w:cs="Arial"/>
              </w:rPr>
            </w:pPr>
            <w:r>
              <w:rPr>
                <w:rFonts w:cs="Arial"/>
              </w:rPr>
              <w:t>Able to provide leadership, motivation and inspiration to facilitate collaborative working.</w:t>
            </w:r>
          </w:p>
          <w:p w14:paraId="2CE04FCA" w14:textId="77777777" w:rsidR="00CC04AB" w:rsidRDefault="00CC04AB" w:rsidP="00F072AC">
            <w:pPr>
              <w:pStyle w:val="ListParagraph"/>
              <w:numPr>
                <w:ilvl w:val="0"/>
                <w:numId w:val="21"/>
              </w:numPr>
              <w:spacing w:before="0"/>
              <w:ind w:left="357" w:hanging="357"/>
              <w:rPr>
                <w:rFonts w:cs="Arial"/>
              </w:rPr>
            </w:pPr>
            <w:r>
              <w:rPr>
                <w:rFonts w:cs="Arial"/>
              </w:rPr>
              <w:t>Maintain energy and a positive approach to reach objectives.</w:t>
            </w:r>
          </w:p>
          <w:p w14:paraId="137B11B3" w14:textId="11380339" w:rsidR="008B7A03" w:rsidRPr="008B7A03" w:rsidRDefault="008B7A03" w:rsidP="008B7A03">
            <w:pPr>
              <w:rPr>
                <w:rFonts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3A862F85" w14:textId="77777777" w:rsidR="0084654F" w:rsidRDefault="00CC04AB" w:rsidP="00CC04AB">
            <w:pPr>
              <w:pStyle w:val="ListParagraph"/>
              <w:numPr>
                <w:ilvl w:val="0"/>
                <w:numId w:val="23"/>
              </w:numPr>
              <w:spacing w:before="0"/>
              <w:ind w:left="714" w:hanging="357"/>
              <w:rPr>
                <w:rFonts w:cs="Arial"/>
              </w:rPr>
            </w:pPr>
            <w:r>
              <w:rPr>
                <w:rFonts w:cs="Arial"/>
              </w:rPr>
              <w:t>Deal with conflict which may be complex or of a sensitive nature.</w:t>
            </w:r>
          </w:p>
          <w:p w14:paraId="50D73A7E" w14:textId="77777777" w:rsidR="00CC04AB" w:rsidRDefault="00CC04AB" w:rsidP="00CC04AB">
            <w:pPr>
              <w:pStyle w:val="ListParagraph"/>
              <w:numPr>
                <w:ilvl w:val="0"/>
                <w:numId w:val="23"/>
              </w:numPr>
              <w:spacing w:before="0"/>
              <w:ind w:left="714" w:hanging="357"/>
              <w:rPr>
                <w:rFonts w:cs="Arial"/>
              </w:rPr>
            </w:pPr>
            <w:r>
              <w:rPr>
                <w:rFonts w:cs="Arial"/>
              </w:rPr>
              <w:t>Deal with complaints, either in writing or face-to-face.</w:t>
            </w:r>
          </w:p>
          <w:p w14:paraId="5278B172" w14:textId="77777777" w:rsidR="00CC04AB" w:rsidRDefault="00CC04AB" w:rsidP="00CC04AB">
            <w:pPr>
              <w:pStyle w:val="ListParagraph"/>
              <w:numPr>
                <w:ilvl w:val="0"/>
                <w:numId w:val="23"/>
              </w:numPr>
              <w:spacing w:before="0"/>
              <w:ind w:left="714" w:hanging="357"/>
              <w:rPr>
                <w:rFonts w:cs="Arial"/>
              </w:rPr>
            </w:pPr>
            <w:r>
              <w:rPr>
                <w:rFonts w:cs="Arial"/>
              </w:rPr>
              <w:t>Complex negotiation, often in pressurised circumstances.</w:t>
            </w:r>
          </w:p>
          <w:p w14:paraId="091EF240" w14:textId="77777777" w:rsidR="00CC04AB" w:rsidRDefault="00CC04AB" w:rsidP="00CC04AB">
            <w:pPr>
              <w:pStyle w:val="ListParagraph"/>
              <w:numPr>
                <w:ilvl w:val="0"/>
                <w:numId w:val="23"/>
              </w:numPr>
              <w:spacing w:before="0"/>
              <w:ind w:left="714" w:hanging="357"/>
              <w:rPr>
                <w:rFonts w:cs="Arial"/>
              </w:rPr>
            </w:pPr>
            <w:r>
              <w:rPr>
                <w:rFonts w:cs="Arial"/>
              </w:rPr>
              <w:t>Deliver unwelcome information.</w:t>
            </w:r>
          </w:p>
          <w:p w14:paraId="4C44760A" w14:textId="59D630E7" w:rsidR="00CC04AB" w:rsidRPr="00CC04AB" w:rsidRDefault="00CC04AB" w:rsidP="00CC04AB">
            <w:pPr>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1854F5E2"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14:paraId="1E4442C5" w14:textId="77777777" w:rsidTr="00884334">
        <w:tc>
          <w:tcPr>
            <w:tcW w:w="10206" w:type="dxa"/>
            <w:tcBorders>
              <w:bottom w:val="single" w:sz="4" w:space="0" w:color="auto"/>
            </w:tcBorders>
          </w:tcPr>
          <w:p w14:paraId="23C50520" w14:textId="2C88FE23" w:rsidR="003B43F4" w:rsidRPr="00FC572C"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C572C">
              <w:rPr>
                <w:rFonts w:ascii="Arial" w:hAnsi="Arial" w:cs="Arial"/>
              </w:rPr>
              <w:t>Leading the team effectively and supporting their wellbeing by</w:t>
            </w:r>
            <w:r w:rsidR="00C4469F" w:rsidRPr="00FC572C">
              <w:rPr>
                <w:rFonts w:ascii="Arial" w:hAnsi="Arial" w:cs="Arial"/>
              </w:rPr>
              <w:t>:</w:t>
            </w:r>
          </w:p>
          <w:p w14:paraId="58626C7F" w14:textId="77777777" w:rsidR="00864555" w:rsidRPr="00FC572C" w:rsidRDefault="00864555" w:rsidP="00864555">
            <w:pPr>
              <w:pStyle w:val="ListParagraph"/>
              <w:numPr>
                <w:ilvl w:val="0"/>
                <w:numId w:val="6"/>
              </w:numPr>
              <w:spacing w:before="0"/>
              <w:jc w:val="left"/>
            </w:pPr>
            <w:r w:rsidRPr="00FC572C">
              <w:t>Champion</w:t>
            </w:r>
            <w:r w:rsidR="00C4469F" w:rsidRPr="00FC572C">
              <w:t>ing</w:t>
            </w:r>
            <w:r w:rsidRPr="00FC572C">
              <w:t xml:space="preserve"> health and wellbeing.</w:t>
            </w:r>
          </w:p>
          <w:p w14:paraId="52E9361A" w14:textId="77777777" w:rsidR="00864555" w:rsidRPr="00FC572C" w:rsidRDefault="00864555" w:rsidP="00864555">
            <w:pPr>
              <w:pStyle w:val="ListParagraph"/>
              <w:numPr>
                <w:ilvl w:val="0"/>
                <w:numId w:val="6"/>
              </w:numPr>
              <w:spacing w:before="0"/>
              <w:jc w:val="left"/>
            </w:pPr>
            <w:r w:rsidRPr="00FC572C">
              <w:t>Encourag</w:t>
            </w:r>
            <w:r w:rsidR="00C4469F" w:rsidRPr="00FC572C">
              <w:t>ing</w:t>
            </w:r>
            <w:r w:rsidRPr="00FC572C">
              <w:t xml:space="preserve"> and support staff engagement in delivery of the service.</w:t>
            </w:r>
          </w:p>
          <w:p w14:paraId="64E987B5" w14:textId="77777777" w:rsidR="00110319" w:rsidRDefault="00864555" w:rsidP="00110319">
            <w:pPr>
              <w:pStyle w:val="ListParagraph"/>
              <w:numPr>
                <w:ilvl w:val="0"/>
                <w:numId w:val="6"/>
              </w:numPr>
              <w:spacing w:before="0"/>
              <w:jc w:val="left"/>
            </w:pPr>
            <w:r w:rsidRPr="00FC572C">
              <w:t>Encourag</w:t>
            </w:r>
            <w:r w:rsidR="00C4469F" w:rsidRPr="00FC572C">
              <w:t xml:space="preserve">ing </w:t>
            </w:r>
            <w:r w:rsidRPr="00FC572C">
              <w:t>staff to comment on development and delivery of the service.</w:t>
            </w:r>
          </w:p>
          <w:p w14:paraId="273102C7" w14:textId="3E372740" w:rsidR="00FC572C" w:rsidRPr="00110319" w:rsidRDefault="00864555" w:rsidP="00110319">
            <w:pPr>
              <w:pStyle w:val="ListParagraph"/>
              <w:numPr>
                <w:ilvl w:val="0"/>
                <w:numId w:val="6"/>
              </w:numPr>
              <w:spacing w:before="0"/>
              <w:jc w:val="left"/>
            </w:pPr>
            <w:r w:rsidRPr="00FC572C">
              <w:t>Ensur</w:t>
            </w:r>
            <w:r w:rsidR="00C4469F" w:rsidRPr="00FC572C">
              <w:t>ing</w:t>
            </w:r>
            <w:r w:rsidRPr="00FC572C">
              <w:t xml:space="preserve"> during 1:1’s / supervision with employees you always check how they are</w:t>
            </w:r>
          </w:p>
        </w:tc>
      </w:tr>
      <w:tr w:rsidR="00B735BB" w:rsidRPr="00F607B2" w14:paraId="27F6484B" w14:textId="77777777" w:rsidTr="00884334">
        <w:tc>
          <w:tcPr>
            <w:tcW w:w="10206" w:type="dxa"/>
            <w:shd w:val="clear" w:color="auto" w:fill="auto"/>
          </w:tcPr>
          <w:p w14:paraId="0E9FEA90" w14:textId="7253C98A" w:rsidR="00B735BB" w:rsidRPr="00F607B2" w:rsidRDefault="00B735BB"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DB0129A" w:rsidR="008F7D36" w:rsidRPr="00F607B2" w:rsidRDefault="00435817" w:rsidP="00592524">
            <w:pPr>
              <w:jc w:val="both"/>
              <w:rPr>
                <w:rFonts w:ascii="Arial" w:hAnsi="Arial" w:cs="Arial"/>
              </w:rPr>
            </w:pPr>
            <w:r>
              <w:rPr>
                <w:rFonts w:ascii="Arial" w:hAnsi="Arial" w:cs="Arial"/>
              </w:rPr>
              <w:t>Service Manager</w:t>
            </w:r>
          </w:p>
        </w:tc>
      </w:tr>
    </w:tbl>
    <w:p w14:paraId="1071F580" w14:textId="77777777" w:rsidR="008F7D36" w:rsidRDefault="008F7D36" w:rsidP="00F607B2">
      <w:pPr>
        <w:spacing w:after="0" w:line="240" w:lineRule="auto"/>
        <w:jc w:val="both"/>
        <w:rPr>
          <w:rFonts w:ascii="Arial" w:hAnsi="Arial" w:cs="Arial"/>
        </w:rPr>
      </w:pPr>
    </w:p>
    <w:p w14:paraId="52F37878" w14:textId="7C680CE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6E17B842" w14:textId="34AE096D" w:rsidR="001D2D93" w:rsidRPr="008B7A03" w:rsidRDefault="008B7A03" w:rsidP="008B7A03">
            <w:pPr>
              <w:pStyle w:val="ListParagraph"/>
              <w:numPr>
                <w:ilvl w:val="0"/>
                <w:numId w:val="24"/>
              </w:numPr>
              <w:spacing w:before="0"/>
              <w:ind w:left="777" w:hanging="357"/>
              <w:rPr>
                <w:rFonts w:cs="Arial"/>
                <w:color w:val="FF0000"/>
              </w:rPr>
            </w:pPr>
            <w:r>
              <w:rPr>
                <w:rFonts w:cs="Arial"/>
              </w:rPr>
              <w:t>First degree or equivalent experience</w:t>
            </w:r>
          </w:p>
          <w:p w14:paraId="15885A2B" w14:textId="22D2212A" w:rsidR="008B7A03" w:rsidRPr="008B7A03" w:rsidRDefault="008B7A03" w:rsidP="008B7A03">
            <w:pPr>
              <w:pStyle w:val="ListParagraph"/>
              <w:numPr>
                <w:ilvl w:val="0"/>
                <w:numId w:val="24"/>
              </w:numPr>
              <w:spacing w:before="0"/>
              <w:ind w:left="777" w:hanging="357"/>
              <w:rPr>
                <w:rFonts w:cs="Arial"/>
                <w:color w:val="FF0000"/>
              </w:rPr>
            </w:pPr>
            <w:r>
              <w:rPr>
                <w:rFonts w:cs="Arial"/>
              </w:rPr>
              <w:t>Evidence of continuing professional development to postgraduate diploma equivalent</w:t>
            </w:r>
          </w:p>
        </w:tc>
        <w:tc>
          <w:tcPr>
            <w:tcW w:w="1398" w:type="dxa"/>
          </w:tcPr>
          <w:p w14:paraId="7C1B76A4" w14:textId="77777777" w:rsidR="001D2D93" w:rsidRDefault="001D2D93" w:rsidP="00884334">
            <w:pPr>
              <w:jc w:val="both"/>
              <w:rPr>
                <w:rFonts w:ascii="Arial" w:hAnsi="Arial" w:cs="Arial"/>
              </w:rPr>
            </w:pPr>
          </w:p>
          <w:p w14:paraId="471E6385" w14:textId="77777777" w:rsidR="000C32E3" w:rsidRDefault="008B7A03" w:rsidP="00884334">
            <w:pPr>
              <w:jc w:val="both"/>
              <w:rPr>
                <w:rFonts w:ascii="Arial" w:hAnsi="Arial" w:cs="Arial"/>
              </w:rPr>
            </w:pPr>
            <w:r>
              <w:rPr>
                <w:rFonts w:ascii="Arial" w:hAnsi="Arial" w:cs="Arial"/>
              </w:rPr>
              <w:t>E</w:t>
            </w:r>
          </w:p>
          <w:p w14:paraId="2AF7E629" w14:textId="73DCC3E0" w:rsidR="008B7A03" w:rsidRPr="00F607B2" w:rsidRDefault="008B7A03"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2D68921" w14:textId="77777777" w:rsidR="000E5016" w:rsidRPr="008B7A03" w:rsidRDefault="008B7A03" w:rsidP="008B7A03">
            <w:pPr>
              <w:pStyle w:val="ListParagraph"/>
              <w:numPr>
                <w:ilvl w:val="0"/>
                <w:numId w:val="29"/>
              </w:numPr>
              <w:spacing w:before="0"/>
              <w:ind w:left="732" w:hanging="284"/>
              <w:rPr>
                <w:rFonts w:cs="Arial"/>
                <w:color w:val="FF0000"/>
              </w:rPr>
            </w:pPr>
            <w:r>
              <w:rPr>
                <w:rFonts w:cs="Arial"/>
              </w:rPr>
              <w:t>Recent policy development in the NHS</w:t>
            </w:r>
          </w:p>
          <w:p w14:paraId="794693B1" w14:textId="77777777" w:rsidR="008B7A03" w:rsidRPr="008B7A03" w:rsidRDefault="008B7A03" w:rsidP="008B7A03">
            <w:pPr>
              <w:pStyle w:val="ListParagraph"/>
              <w:numPr>
                <w:ilvl w:val="0"/>
                <w:numId w:val="29"/>
              </w:numPr>
              <w:spacing w:before="0"/>
              <w:ind w:left="732" w:hanging="284"/>
              <w:rPr>
                <w:rFonts w:cs="Arial"/>
                <w:color w:val="FF0000"/>
              </w:rPr>
            </w:pPr>
            <w:r>
              <w:rPr>
                <w:rFonts w:cs="Arial"/>
              </w:rPr>
              <w:t>Understanding of the NHS modernisation agenda, the changing modernisation agenda, the changing commissioning environment and its potential impact within the acute sector</w:t>
            </w:r>
          </w:p>
          <w:p w14:paraId="549CFE76" w14:textId="77777777" w:rsidR="008B7A03" w:rsidRPr="008B7A03" w:rsidRDefault="008B7A03" w:rsidP="008B7A03">
            <w:pPr>
              <w:pStyle w:val="ListParagraph"/>
              <w:numPr>
                <w:ilvl w:val="0"/>
                <w:numId w:val="29"/>
              </w:numPr>
              <w:spacing w:before="0"/>
              <w:ind w:left="732" w:hanging="284"/>
              <w:rPr>
                <w:rFonts w:cs="Arial"/>
                <w:color w:val="FF0000"/>
              </w:rPr>
            </w:pPr>
            <w:r>
              <w:rPr>
                <w:rFonts w:cs="Arial"/>
              </w:rPr>
              <w:t>IT systems</w:t>
            </w:r>
          </w:p>
          <w:p w14:paraId="49EDA2FF" w14:textId="77777777" w:rsidR="008B7A03" w:rsidRPr="008B7A03" w:rsidRDefault="008B7A03" w:rsidP="008B7A03">
            <w:pPr>
              <w:pStyle w:val="ListParagraph"/>
              <w:numPr>
                <w:ilvl w:val="0"/>
                <w:numId w:val="29"/>
              </w:numPr>
              <w:spacing w:before="0"/>
              <w:ind w:left="732" w:hanging="284"/>
              <w:rPr>
                <w:rFonts w:cs="Arial"/>
                <w:color w:val="FF0000"/>
              </w:rPr>
            </w:pPr>
            <w:r>
              <w:rPr>
                <w:rFonts w:cs="Arial"/>
              </w:rPr>
              <w:t>High level verbal and written skills</w:t>
            </w:r>
          </w:p>
          <w:p w14:paraId="3E3B3F69" w14:textId="77777777" w:rsidR="008B7A03" w:rsidRPr="008B7A03" w:rsidRDefault="008B7A03" w:rsidP="008B7A03">
            <w:pPr>
              <w:pStyle w:val="ListParagraph"/>
              <w:numPr>
                <w:ilvl w:val="0"/>
                <w:numId w:val="29"/>
              </w:numPr>
              <w:spacing w:before="0"/>
              <w:ind w:left="732" w:hanging="284"/>
              <w:rPr>
                <w:rFonts w:cs="Arial"/>
                <w:color w:val="FF0000"/>
              </w:rPr>
            </w:pPr>
            <w:r>
              <w:rPr>
                <w:rFonts w:cs="Arial"/>
              </w:rPr>
              <w:t>High level numerical skills and data analysis</w:t>
            </w:r>
          </w:p>
          <w:p w14:paraId="73E9D6CA" w14:textId="00AD84D4" w:rsidR="008B7A03" w:rsidRPr="008B7A03" w:rsidRDefault="008B7A03" w:rsidP="008B7A03">
            <w:pPr>
              <w:pStyle w:val="ListParagraph"/>
              <w:numPr>
                <w:ilvl w:val="0"/>
                <w:numId w:val="29"/>
              </w:numPr>
              <w:spacing w:before="0"/>
              <w:ind w:left="732" w:hanging="284"/>
              <w:rPr>
                <w:rFonts w:cs="Arial"/>
                <w:color w:val="FF0000"/>
              </w:rPr>
            </w:pPr>
            <w:r>
              <w:rPr>
                <w:rFonts w:cs="Arial"/>
              </w:rPr>
              <w:t>High level IT skills</w:t>
            </w:r>
          </w:p>
        </w:tc>
        <w:tc>
          <w:tcPr>
            <w:tcW w:w="1398" w:type="dxa"/>
          </w:tcPr>
          <w:p w14:paraId="4E758EAD" w14:textId="77777777" w:rsidR="001D2D93" w:rsidRDefault="001D2D93" w:rsidP="00884334">
            <w:pPr>
              <w:jc w:val="both"/>
              <w:rPr>
                <w:rFonts w:ascii="Arial" w:hAnsi="Arial" w:cs="Arial"/>
              </w:rPr>
            </w:pPr>
          </w:p>
          <w:p w14:paraId="1D8ED108" w14:textId="77777777" w:rsidR="008B7A03" w:rsidRDefault="008B7A03" w:rsidP="00884334">
            <w:pPr>
              <w:jc w:val="both"/>
              <w:rPr>
                <w:rFonts w:ascii="Arial" w:hAnsi="Arial" w:cs="Arial"/>
              </w:rPr>
            </w:pPr>
            <w:r>
              <w:rPr>
                <w:rFonts w:ascii="Arial" w:hAnsi="Arial" w:cs="Arial"/>
              </w:rPr>
              <w:t>E</w:t>
            </w:r>
          </w:p>
          <w:p w14:paraId="11754FA1" w14:textId="77777777" w:rsidR="008B7A03" w:rsidRDefault="008B7A03" w:rsidP="00884334">
            <w:pPr>
              <w:jc w:val="both"/>
              <w:rPr>
                <w:rFonts w:ascii="Arial" w:hAnsi="Arial" w:cs="Arial"/>
              </w:rPr>
            </w:pPr>
            <w:r>
              <w:rPr>
                <w:rFonts w:ascii="Arial" w:hAnsi="Arial" w:cs="Arial"/>
              </w:rPr>
              <w:t>E</w:t>
            </w:r>
          </w:p>
          <w:p w14:paraId="3212EF3B" w14:textId="77777777" w:rsidR="008B7A03" w:rsidRDefault="008B7A03" w:rsidP="00884334">
            <w:pPr>
              <w:jc w:val="both"/>
              <w:rPr>
                <w:rFonts w:ascii="Arial" w:hAnsi="Arial" w:cs="Arial"/>
              </w:rPr>
            </w:pPr>
          </w:p>
          <w:p w14:paraId="4222B60E" w14:textId="77777777" w:rsidR="008B7A03" w:rsidRDefault="008B7A03" w:rsidP="00884334">
            <w:pPr>
              <w:jc w:val="both"/>
              <w:rPr>
                <w:rFonts w:ascii="Arial" w:hAnsi="Arial" w:cs="Arial"/>
              </w:rPr>
            </w:pPr>
          </w:p>
          <w:p w14:paraId="34407E81" w14:textId="77777777" w:rsidR="008B7A03" w:rsidRDefault="008B7A03" w:rsidP="00884334">
            <w:pPr>
              <w:jc w:val="both"/>
              <w:rPr>
                <w:rFonts w:ascii="Arial" w:hAnsi="Arial" w:cs="Arial"/>
              </w:rPr>
            </w:pPr>
            <w:r>
              <w:rPr>
                <w:rFonts w:ascii="Arial" w:hAnsi="Arial" w:cs="Arial"/>
              </w:rPr>
              <w:t>E</w:t>
            </w:r>
          </w:p>
          <w:p w14:paraId="058D07FE" w14:textId="77777777" w:rsidR="008B7A03" w:rsidRDefault="008B7A03" w:rsidP="00884334">
            <w:pPr>
              <w:jc w:val="both"/>
              <w:rPr>
                <w:rFonts w:ascii="Arial" w:hAnsi="Arial" w:cs="Arial"/>
              </w:rPr>
            </w:pPr>
            <w:r>
              <w:rPr>
                <w:rFonts w:ascii="Arial" w:hAnsi="Arial" w:cs="Arial"/>
              </w:rPr>
              <w:t>E</w:t>
            </w:r>
          </w:p>
          <w:p w14:paraId="5616EE61" w14:textId="77777777" w:rsidR="008B7A03" w:rsidRDefault="008B7A03" w:rsidP="00884334">
            <w:pPr>
              <w:jc w:val="both"/>
              <w:rPr>
                <w:rFonts w:ascii="Arial" w:hAnsi="Arial" w:cs="Arial"/>
              </w:rPr>
            </w:pPr>
            <w:r>
              <w:rPr>
                <w:rFonts w:ascii="Arial" w:hAnsi="Arial" w:cs="Arial"/>
              </w:rPr>
              <w:t>E</w:t>
            </w:r>
          </w:p>
          <w:p w14:paraId="6CE1FBB7" w14:textId="48C3E909" w:rsidR="008B7A03" w:rsidRPr="00F607B2" w:rsidRDefault="008B7A03"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71F7652" w14:textId="77777777" w:rsidR="000E5016" w:rsidRDefault="00435817" w:rsidP="008B7A03">
            <w:pPr>
              <w:pStyle w:val="ListParagraph"/>
              <w:numPr>
                <w:ilvl w:val="0"/>
                <w:numId w:val="30"/>
              </w:numPr>
              <w:spacing w:before="0"/>
              <w:ind w:left="714" w:hanging="357"/>
              <w:rPr>
                <w:rFonts w:cs="Arial"/>
              </w:rPr>
            </w:pPr>
            <w:r>
              <w:rPr>
                <w:rFonts w:cs="Arial"/>
              </w:rPr>
              <w:t>A proven track record of operational/service management</w:t>
            </w:r>
          </w:p>
          <w:p w14:paraId="16862F39" w14:textId="77777777" w:rsidR="00435817" w:rsidRDefault="00435817" w:rsidP="008B7A03">
            <w:pPr>
              <w:pStyle w:val="ListParagraph"/>
              <w:numPr>
                <w:ilvl w:val="0"/>
                <w:numId w:val="30"/>
              </w:numPr>
              <w:spacing w:before="0"/>
              <w:ind w:left="714" w:hanging="357"/>
              <w:rPr>
                <w:rFonts w:cs="Arial"/>
              </w:rPr>
            </w:pPr>
            <w:r>
              <w:rPr>
                <w:rFonts w:cs="Arial"/>
              </w:rPr>
              <w:t>Experience in waiting list management and capacity planning</w:t>
            </w:r>
          </w:p>
          <w:p w14:paraId="5643CEC5" w14:textId="77777777" w:rsidR="00435817" w:rsidRDefault="00435817" w:rsidP="008B7A03">
            <w:pPr>
              <w:pStyle w:val="ListParagraph"/>
              <w:numPr>
                <w:ilvl w:val="0"/>
                <w:numId w:val="30"/>
              </w:numPr>
              <w:spacing w:before="0"/>
              <w:ind w:left="714" w:hanging="357"/>
              <w:rPr>
                <w:rFonts w:cs="Arial"/>
              </w:rPr>
            </w:pPr>
            <w:r>
              <w:rPr>
                <w:rFonts w:cs="Arial"/>
              </w:rPr>
              <w:t>Experience of managing staff</w:t>
            </w:r>
          </w:p>
          <w:p w14:paraId="637651B2" w14:textId="77777777" w:rsidR="00435817" w:rsidRDefault="00435817" w:rsidP="008B7A03">
            <w:pPr>
              <w:pStyle w:val="ListParagraph"/>
              <w:numPr>
                <w:ilvl w:val="0"/>
                <w:numId w:val="30"/>
              </w:numPr>
              <w:spacing w:before="0"/>
              <w:ind w:left="714" w:hanging="357"/>
              <w:rPr>
                <w:rFonts w:cs="Arial"/>
              </w:rPr>
            </w:pPr>
            <w:r>
              <w:rPr>
                <w:rFonts w:cs="Arial"/>
              </w:rPr>
              <w:t>Operational/service management experience in the NHS</w:t>
            </w:r>
          </w:p>
          <w:p w14:paraId="0F357F43" w14:textId="12BCF7C1" w:rsidR="00435817" w:rsidRPr="008B7A03" w:rsidRDefault="00435817" w:rsidP="008B7A03">
            <w:pPr>
              <w:pStyle w:val="ListParagraph"/>
              <w:numPr>
                <w:ilvl w:val="0"/>
                <w:numId w:val="30"/>
              </w:numPr>
              <w:spacing w:before="0"/>
              <w:ind w:left="714" w:hanging="357"/>
              <w:rPr>
                <w:rFonts w:cs="Arial"/>
              </w:rPr>
            </w:pPr>
            <w:r>
              <w:rPr>
                <w:rFonts w:cs="Arial"/>
              </w:rPr>
              <w:t>Experience of business planning and preparation of business cases</w:t>
            </w:r>
          </w:p>
        </w:tc>
        <w:tc>
          <w:tcPr>
            <w:tcW w:w="1398" w:type="dxa"/>
          </w:tcPr>
          <w:p w14:paraId="11F322DA" w14:textId="77777777" w:rsidR="001D2D93" w:rsidRDefault="001D2D93" w:rsidP="00884334">
            <w:pPr>
              <w:jc w:val="both"/>
              <w:rPr>
                <w:rFonts w:ascii="Arial" w:hAnsi="Arial" w:cs="Arial"/>
              </w:rPr>
            </w:pPr>
          </w:p>
          <w:p w14:paraId="02933C0C" w14:textId="77777777" w:rsidR="00435817" w:rsidRDefault="00435817" w:rsidP="00884334">
            <w:pPr>
              <w:jc w:val="both"/>
              <w:rPr>
                <w:rFonts w:ascii="Arial" w:hAnsi="Arial" w:cs="Arial"/>
              </w:rPr>
            </w:pPr>
            <w:r>
              <w:rPr>
                <w:rFonts w:ascii="Arial" w:hAnsi="Arial" w:cs="Arial"/>
              </w:rPr>
              <w:t>E</w:t>
            </w:r>
          </w:p>
          <w:p w14:paraId="5F214A01" w14:textId="77777777" w:rsidR="00435817" w:rsidRDefault="00435817" w:rsidP="00884334">
            <w:pPr>
              <w:jc w:val="both"/>
              <w:rPr>
                <w:rFonts w:ascii="Arial" w:hAnsi="Arial" w:cs="Arial"/>
              </w:rPr>
            </w:pPr>
            <w:r>
              <w:rPr>
                <w:rFonts w:ascii="Arial" w:hAnsi="Arial" w:cs="Arial"/>
              </w:rPr>
              <w:t>E</w:t>
            </w:r>
          </w:p>
          <w:p w14:paraId="29589BBC" w14:textId="77777777" w:rsidR="00435817" w:rsidRDefault="00435817" w:rsidP="00884334">
            <w:pPr>
              <w:jc w:val="both"/>
              <w:rPr>
                <w:rFonts w:ascii="Arial" w:hAnsi="Arial" w:cs="Arial"/>
              </w:rPr>
            </w:pPr>
            <w:r>
              <w:rPr>
                <w:rFonts w:ascii="Arial" w:hAnsi="Arial" w:cs="Arial"/>
              </w:rPr>
              <w:t>E</w:t>
            </w:r>
          </w:p>
          <w:p w14:paraId="12800DDA" w14:textId="77777777" w:rsidR="00435817" w:rsidRDefault="00435817" w:rsidP="00884334">
            <w:pPr>
              <w:jc w:val="both"/>
              <w:rPr>
                <w:rFonts w:ascii="Arial" w:hAnsi="Arial" w:cs="Arial"/>
              </w:rPr>
            </w:pPr>
            <w:r>
              <w:rPr>
                <w:rFonts w:ascii="Arial" w:hAnsi="Arial" w:cs="Arial"/>
              </w:rPr>
              <w:t>D</w:t>
            </w:r>
          </w:p>
          <w:p w14:paraId="125FF640" w14:textId="55A01CD7" w:rsidR="00435817" w:rsidRPr="00F607B2" w:rsidRDefault="00435817" w:rsidP="00884334">
            <w:pPr>
              <w:jc w:val="both"/>
              <w:rPr>
                <w:rFonts w:ascii="Arial" w:hAnsi="Arial" w:cs="Arial"/>
              </w:rPr>
            </w:pPr>
            <w:r>
              <w:rPr>
                <w:rFonts w:ascii="Arial" w:hAnsi="Arial" w:cs="Arial"/>
              </w:rPr>
              <w:t>D</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72B0F4B2" w14:textId="0225BA48" w:rsidR="000E5016" w:rsidRPr="00435817" w:rsidRDefault="00435817" w:rsidP="00435817">
            <w:pPr>
              <w:pStyle w:val="ListParagraph"/>
              <w:numPr>
                <w:ilvl w:val="0"/>
                <w:numId w:val="31"/>
              </w:numPr>
              <w:spacing w:before="0"/>
              <w:ind w:left="777" w:hanging="357"/>
              <w:rPr>
                <w:rFonts w:cs="Arial"/>
                <w:color w:val="FF0000"/>
              </w:rPr>
            </w:pPr>
            <w:r>
              <w:rPr>
                <w:rFonts w:cs="Arial"/>
              </w:rPr>
              <w:t>Proven ability to problem</w:t>
            </w:r>
            <w:r w:rsidR="00B57B5D">
              <w:rPr>
                <w:rFonts w:cs="Arial"/>
              </w:rPr>
              <w:t>-</w:t>
            </w:r>
            <w:r>
              <w:rPr>
                <w:rFonts w:cs="Arial"/>
              </w:rPr>
              <w:t>solve and to achieve change, while at the same time balancing competing demands</w:t>
            </w:r>
          </w:p>
          <w:p w14:paraId="0A2BFF79" w14:textId="77777777" w:rsidR="00435817" w:rsidRPr="00435817" w:rsidRDefault="00435817" w:rsidP="00435817">
            <w:pPr>
              <w:pStyle w:val="ListParagraph"/>
              <w:numPr>
                <w:ilvl w:val="0"/>
                <w:numId w:val="31"/>
              </w:numPr>
              <w:spacing w:before="0"/>
              <w:ind w:left="777" w:hanging="357"/>
              <w:rPr>
                <w:rFonts w:cs="Arial"/>
                <w:color w:val="FF0000"/>
              </w:rPr>
            </w:pPr>
            <w:r>
              <w:rPr>
                <w:rFonts w:cs="Arial"/>
              </w:rPr>
              <w:t>Ability to analyse, interpret and summarise financial and other data</w:t>
            </w:r>
          </w:p>
          <w:p w14:paraId="3258A616" w14:textId="77777777" w:rsidR="00435817" w:rsidRPr="00435817" w:rsidRDefault="00435817" w:rsidP="00435817">
            <w:pPr>
              <w:pStyle w:val="ListParagraph"/>
              <w:numPr>
                <w:ilvl w:val="0"/>
                <w:numId w:val="31"/>
              </w:numPr>
              <w:spacing w:before="0"/>
              <w:ind w:left="777" w:hanging="357"/>
              <w:rPr>
                <w:rFonts w:cs="Arial"/>
                <w:color w:val="FF0000"/>
              </w:rPr>
            </w:pPr>
            <w:r>
              <w:rPr>
                <w:rFonts w:cs="Arial"/>
              </w:rPr>
              <w:t>A proven capacity to balance competing demands to achieve local and Trust objectives</w:t>
            </w:r>
          </w:p>
          <w:p w14:paraId="6EABC661" w14:textId="77777777" w:rsidR="00435817" w:rsidRPr="00435817" w:rsidRDefault="00435817" w:rsidP="00435817">
            <w:pPr>
              <w:pStyle w:val="ListParagraph"/>
              <w:numPr>
                <w:ilvl w:val="0"/>
                <w:numId w:val="31"/>
              </w:numPr>
              <w:spacing w:before="0"/>
              <w:ind w:left="777" w:hanging="357"/>
              <w:rPr>
                <w:rFonts w:cs="Arial"/>
                <w:color w:val="FF0000"/>
              </w:rPr>
            </w:pPr>
            <w:r>
              <w:rPr>
                <w:rFonts w:cs="Arial"/>
              </w:rPr>
              <w:t>Ability to attend external meetings</w:t>
            </w:r>
          </w:p>
          <w:p w14:paraId="6D18AC4F" w14:textId="77777777" w:rsidR="00435817" w:rsidRPr="00B57B5D" w:rsidRDefault="00B57B5D" w:rsidP="00435817">
            <w:pPr>
              <w:pStyle w:val="ListParagraph"/>
              <w:numPr>
                <w:ilvl w:val="0"/>
                <w:numId w:val="31"/>
              </w:numPr>
              <w:spacing w:before="0"/>
              <w:ind w:left="777" w:hanging="357"/>
              <w:rPr>
                <w:rFonts w:cs="Arial"/>
                <w:color w:val="FF0000"/>
              </w:rPr>
            </w:pPr>
            <w:r>
              <w:rPr>
                <w:rFonts w:cs="Arial"/>
              </w:rPr>
              <w:t>Ability to cope with pressure, demands and ambiguities, whilst still achieving results</w:t>
            </w:r>
          </w:p>
          <w:p w14:paraId="4442EF48" w14:textId="77777777" w:rsidR="00B57B5D" w:rsidRPr="00B57B5D" w:rsidRDefault="00B57B5D" w:rsidP="00435817">
            <w:pPr>
              <w:pStyle w:val="ListParagraph"/>
              <w:numPr>
                <w:ilvl w:val="0"/>
                <w:numId w:val="31"/>
              </w:numPr>
              <w:spacing w:before="0"/>
              <w:ind w:left="777" w:hanging="357"/>
              <w:rPr>
                <w:rFonts w:cs="Arial"/>
                <w:color w:val="FF0000"/>
              </w:rPr>
            </w:pPr>
            <w:r>
              <w:rPr>
                <w:rFonts w:cs="Arial"/>
              </w:rPr>
              <w:t>Ability to see things through to completion by adopting a pragmatic approach to problem solving</w:t>
            </w:r>
          </w:p>
          <w:p w14:paraId="247F2EC5" w14:textId="77777777" w:rsidR="00B57B5D" w:rsidRPr="00B57B5D" w:rsidRDefault="00B57B5D" w:rsidP="00435817">
            <w:pPr>
              <w:pStyle w:val="ListParagraph"/>
              <w:numPr>
                <w:ilvl w:val="0"/>
                <w:numId w:val="31"/>
              </w:numPr>
              <w:spacing w:before="0"/>
              <w:ind w:left="777" w:hanging="357"/>
              <w:rPr>
                <w:rFonts w:cs="Arial"/>
                <w:color w:val="FF0000"/>
              </w:rPr>
            </w:pPr>
            <w:r>
              <w:rPr>
                <w:rFonts w:cs="Arial"/>
              </w:rPr>
              <w:t>Demonstrate that he/she is highly motivated and keen to deliver</w:t>
            </w:r>
          </w:p>
          <w:p w14:paraId="03DD947E" w14:textId="77777777" w:rsidR="00B57B5D" w:rsidRPr="00B57B5D" w:rsidRDefault="00B57B5D" w:rsidP="00435817">
            <w:pPr>
              <w:pStyle w:val="ListParagraph"/>
              <w:numPr>
                <w:ilvl w:val="0"/>
                <w:numId w:val="31"/>
              </w:numPr>
              <w:spacing w:before="0"/>
              <w:ind w:left="777" w:hanging="357"/>
              <w:rPr>
                <w:rFonts w:cs="Arial"/>
                <w:color w:val="FF0000"/>
              </w:rPr>
            </w:pPr>
            <w:r>
              <w:rPr>
                <w:rFonts w:cs="Arial"/>
              </w:rPr>
              <w:t>Demonstrate that he/she is politically aware</w:t>
            </w:r>
          </w:p>
          <w:p w14:paraId="375BB35F" w14:textId="53FD1BA0" w:rsidR="00B57B5D" w:rsidRPr="00B57B5D" w:rsidRDefault="00B57B5D" w:rsidP="00435817">
            <w:pPr>
              <w:pStyle w:val="ListParagraph"/>
              <w:numPr>
                <w:ilvl w:val="0"/>
                <w:numId w:val="31"/>
              </w:numPr>
              <w:spacing w:before="0"/>
              <w:ind w:left="777" w:hanging="357"/>
              <w:rPr>
                <w:rFonts w:cs="Arial"/>
                <w:color w:val="FF0000"/>
              </w:rPr>
            </w:pPr>
            <w:r>
              <w:rPr>
                <w:rFonts w:cs="Arial"/>
              </w:rPr>
              <w:t>Motivate, influence, inspire and lead others</w:t>
            </w:r>
          </w:p>
          <w:p w14:paraId="161EA67C" w14:textId="77777777" w:rsidR="00B57B5D" w:rsidRPr="00B57B5D" w:rsidRDefault="00B57B5D" w:rsidP="00435817">
            <w:pPr>
              <w:pStyle w:val="ListParagraph"/>
              <w:numPr>
                <w:ilvl w:val="0"/>
                <w:numId w:val="31"/>
              </w:numPr>
              <w:spacing w:before="0"/>
              <w:ind w:left="777" w:hanging="357"/>
              <w:rPr>
                <w:rFonts w:cs="Arial"/>
                <w:color w:val="FF0000"/>
              </w:rPr>
            </w:pPr>
            <w:r>
              <w:rPr>
                <w:rFonts w:cs="Arial"/>
              </w:rPr>
              <w:t>Demonstrate that he/she is self-motivated, organised, able to prioritise and deliver short deadlines</w:t>
            </w:r>
          </w:p>
          <w:p w14:paraId="40C7C872" w14:textId="77777777" w:rsidR="00B57B5D" w:rsidRPr="00B57B5D" w:rsidRDefault="00B57B5D" w:rsidP="00435817">
            <w:pPr>
              <w:pStyle w:val="ListParagraph"/>
              <w:numPr>
                <w:ilvl w:val="0"/>
                <w:numId w:val="31"/>
              </w:numPr>
              <w:spacing w:before="0"/>
              <w:ind w:left="777" w:hanging="357"/>
              <w:rPr>
                <w:rFonts w:cs="Arial"/>
                <w:color w:val="FF0000"/>
              </w:rPr>
            </w:pPr>
            <w:r>
              <w:rPr>
                <w:rFonts w:cs="Arial"/>
              </w:rPr>
              <w:t>Demonstrate that he/she is a self-starter with the ability to learn quickly</w:t>
            </w:r>
          </w:p>
          <w:p w14:paraId="45927925" w14:textId="77777777" w:rsidR="00B57B5D" w:rsidRPr="00B57B5D" w:rsidRDefault="00B57B5D" w:rsidP="00435817">
            <w:pPr>
              <w:pStyle w:val="ListParagraph"/>
              <w:numPr>
                <w:ilvl w:val="0"/>
                <w:numId w:val="31"/>
              </w:numPr>
              <w:spacing w:before="0"/>
              <w:ind w:left="777" w:hanging="357"/>
              <w:rPr>
                <w:rFonts w:cs="Arial"/>
                <w:color w:val="FF0000"/>
              </w:rPr>
            </w:pPr>
            <w:r>
              <w:rPr>
                <w:rFonts w:cs="Arial"/>
              </w:rPr>
              <w:t>Influence, persuade and negotiate at all levels</w:t>
            </w:r>
          </w:p>
          <w:p w14:paraId="17A7514F" w14:textId="77777777" w:rsidR="00B57B5D" w:rsidRPr="00B57B5D" w:rsidRDefault="00B57B5D" w:rsidP="00435817">
            <w:pPr>
              <w:pStyle w:val="ListParagraph"/>
              <w:numPr>
                <w:ilvl w:val="0"/>
                <w:numId w:val="31"/>
              </w:numPr>
              <w:spacing w:before="0"/>
              <w:ind w:left="777" w:hanging="357"/>
              <w:rPr>
                <w:rFonts w:cs="Arial"/>
                <w:color w:val="FF0000"/>
              </w:rPr>
            </w:pPr>
            <w:r>
              <w:rPr>
                <w:rFonts w:cs="Arial"/>
              </w:rPr>
              <w:t>Ability to work independently and as part of a team</w:t>
            </w:r>
          </w:p>
          <w:p w14:paraId="5701B1B4" w14:textId="77777777" w:rsidR="00B57B5D" w:rsidRPr="00B57B5D" w:rsidRDefault="00B57B5D" w:rsidP="00435817">
            <w:pPr>
              <w:pStyle w:val="ListParagraph"/>
              <w:numPr>
                <w:ilvl w:val="0"/>
                <w:numId w:val="31"/>
              </w:numPr>
              <w:spacing w:before="0"/>
              <w:ind w:left="777" w:hanging="357"/>
              <w:rPr>
                <w:rFonts w:cs="Arial"/>
                <w:color w:val="FF0000"/>
              </w:rPr>
            </w:pPr>
            <w:r>
              <w:rPr>
                <w:rFonts w:cs="Arial"/>
              </w:rPr>
              <w:t>Strong negotiating skills</w:t>
            </w:r>
          </w:p>
          <w:p w14:paraId="2F314D8F" w14:textId="0BD2427F" w:rsidR="00B57B5D" w:rsidRPr="00435817" w:rsidRDefault="00B57B5D" w:rsidP="00435817">
            <w:pPr>
              <w:pStyle w:val="ListParagraph"/>
              <w:numPr>
                <w:ilvl w:val="0"/>
                <w:numId w:val="31"/>
              </w:numPr>
              <w:spacing w:before="0"/>
              <w:ind w:left="777" w:hanging="357"/>
              <w:rPr>
                <w:rFonts w:cs="Arial"/>
                <w:color w:val="FF0000"/>
              </w:rPr>
            </w:pPr>
            <w:r>
              <w:rPr>
                <w:rFonts w:cs="Arial"/>
              </w:rPr>
              <w:t>Proven leadership skills within a multi-disciplinary environment</w:t>
            </w:r>
          </w:p>
        </w:tc>
        <w:tc>
          <w:tcPr>
            <w:tcW w:w="1398" w:type="dxa"/>
          </w:tcPr>
          <w:p w14:paraId="6C8AB636" w14:textId="77777777" w:rsidR="001D2D93" w:rsidRDefault="001D2D93" w:rsidP="00884334">
            <w:pPr>
              <w:jc w:val="both"/>
              <w:rPr>
                <w:rFonts w:ascii="Arial" w:hAnsi="Arial" w:cs="Arial"/>
              </w:rPr>
            </w:pPr>
          </w:p>
          <w:p w14:paraId="6CEE75D6" w14:textId="77777777" w:rsidR="00B57B5D" w:rsidRDefault="00B57B5D" w:rsidP="00884334">
            <w:pPr>
              <w:jc w:val="both"/>
              <w:rPr>
                <w:rFonts w:ascii="Arial" w:hAnsi="Arial" w:cs="Arial"/>
              </w:rPr>
            </w:pPr>
            <w:r>
              <w:rPr>
                <w:rFonts w:ascii="Arial" w:hAnsi="Arial" w:cs="Arial"/>
              </w:rPr>
              <w:t>E</w:t>
            </w:r>
          </w:p>
          <w:p w14:paraId="04C05891" w14:textId="77777777" w:rsidR="00B57B5D" w:rsidRDefault="00B57B5D" w:rsidP="00884334">
            <w:pPr>
              <w:jc w:val="both"/>
              <w:rPr>
                <w:rFonts w:ascii="Arial" w:hAnsi="Arial" w:cs="Arial"/>
              </w:rPr>
            </w:pPr>
          </w:p>
          <w:p w14:paraId="7520CA1C" w14:textId="77777777" w:rsidR="00B57B5D" w:rsidRDefault="00B57B5D" w:rsidP="00884334">
            <w:pPr>
              <w:jc w:val="both"/>
              <w:rPr>
                <w:rFonts w:ascii="Arial" w:hAnsi="Arial" w:cs="Arial"/>
              </w:rPr>
            </w:pPr>
            <w:r>
              <w:rPr>
                <w:rFonts w:ascii="Arial" w:hAnsi="Arial" w:cs="Arial"/>
              </w:rPr>
              <w:t>E</w:t>
            </w:r>
          </w:p>
          <w:p w14:paraId="1202531F" w14:textId="77777777" w:rsidR="00B57B5D" w:rsidRDefault="00B57B5D" w:rsidP="00884334">
            <w:pPr>
              <w:jc w:val="both"/>
              <w:rPr>
                <w:rFonts w:ascii="Arial" w:hAnsi="Arial" w:cs="Arial"/>
              </w:rPr>
            </w:pPr>
            <w:r>
              <w:rPr>
                <w:rFonts w:ascii="Arial" w:hAnsi="Arial" w:cs="Arial"/>
              </w:rPr>
              <w:t>E</w:t>
            </w:r>
          </w:p>
          <w:p w14:paraId="4B6C89A9" w14:textId="77777777" w:rsidR="00B57B5D" w:rsidRDefault="00B57B5D" w:rsidP="00884334">
            <w:pPr>
              <w:jc w:val="both"/>
              <w:rPr>
                <w:rFonts w:ascii="Arial" w:hAnsi="Arial" w:cs="Arial"/>
              </w:rPr>
            </w:pPr>
          </w:p>
          <w:p w14:paraId="361D7E5C" w14:textId="77777777" w:rsidR="00B57B5D" w:rsidRDefault="00B57B5D" w:rsidP="00884334">
            <w:pPr>
              <w:jc w:val="both"/>
              <w:rPr>
                <w:rFonts w:ascii="Arial" w:hAnsi="Arial" w:cs="Arial"/>
              </w:rPr>
            </w:pPr>
            <w:r>
              <w:rPr>
                <w:rFonts w:ascii="Arial" w:hAnsi="Arial" w:cs="Arial"/>
              </w:rPr>
              <w:t>E</w:t>
            </w:r>
          </w:p>
          <w:p w14:paraId="6DA2D24B" w14:textId="77777777" w:rsidR="00B57B5D" w:rsidRDefault="00B57B5D" w:rsidP="00884334">
            <w:pPr>
              <w:jc w:val="both"/>
              <w:rPr>
                <w:rFonts w:ascii="Arial" w:hAnsi="Arial" w:cs="Arial"/>
              </w:rPr>
            </w:pPr>
            <w:r>
              <w:rPr>
                <w:rFonts w:ascii="Arial" w:hAnsi="Arial" w:cs="Arial"/>
              </w:rPr>
              <w:t>E</w:t>
            </w:r>
          </w:p>
          <w:p w14:paraId="7F6E8B7A" w14:textId="77777777" w:rsidR="00B57B5D" w:rsidRDefault="00B57B5D" w:rsidP="00884334">
            <w:pPr>
              <w:jc w:val="both"/>
              <w:rPr>
                <w:rFonts w:ascii="Arial" w:hAnsi="Arial" w:cs="Arial"/>
              </w:rPr>
            </w:pPr>
          </w:p>
          <w:p w14:paraId="76AFB2D8" w14:textId="77777777" w:rsidR="00B57B5D" w:rsidRDefault="00B57B5D" w:rsidP="00884334">
            <w:pPr>
              <w:jc w:val="both"/>
              <w:rPr>
                <w:rFonts w:ascii="Arial" w:hAnsi="Arial" w:cs="Arial"/>
              </w:rPr>
            </w:pPr>
          </w:p>
          <w:p w14:paraId="2B82F845" w14:textId="77777777" w:rsidR="00B57B5D" w:rsidRDefault="00B57B5D" w:rsidP="00884334">
            <w:pPr>
              <w:jc w:val="both"/>
              <w:rPr>
                <w:rFonts w:ascii="Arial" w:hAnsi="Arial" w:cs="Arial"/>
              </w:rPr>
            </w:pPr>
            <w:r>
              <w:rPr>
                <w:rFonts w:ascii="Arial" w:hAnsi="Arial" w:cs="Arial"/>
              </w:rPr>
              <w:t>E</w:t>
            </w:r>
          </w:p>
          <w:p w14:paraId="4D15A10D" w14:textId="77777777" w:rsidR="00B57B5D" w:rsidRDefault="00B57B5D" w:rsidP="00884334">
            <w:pPr>
              <w:jc w:val="both"/>
              <w:rPr>
                <w:rFonts w:ascii="Arial" w:hAnsi="Arial" w:cs="Arial"/>
              </w:rPr>
            </w:pPr>
            <w:r>
              <w:rPr>
                <w:rFonts w:ascii="Arial" w:hAnsi="Arial" w:cs="Arial"/>
              </w:rPr>
              <w:t>E</w:t>
            </w:r>
          </w:p>
          <w:p w14:paraId="51A6A00D" w14:textId="77777777" w:rsidR="00B57B5D" w:rsidRDefault="00B57B5D" w:rsidP="00884334">
            <w:pPr>
              <w:jc w:val="both"/>
              <w:rPr>
                <w:rFonts w:ascii="Arial" w:hAnsi="Arial" w:cs="Arial"/>
              </w:rPr>
            </w:pPr>
            <w:r>
              <w:rPr>
                <w:rFonts w:ascii="Arial" w:hAnsi="Arial" w:cs="Arial"/>
              </w:rPr>
              <w:t>E</w:t>
            </w:r>
          </w:p>
          <w:p w14:paraId="2561BA73" w14:textId="77777777" w:rsidR="00B57B5D" w:rsidRDefault="00B57B5D" w:rsidP="00884334">
            <w:pPr>
              <w:jc w:val="both"/>
              <w:rPr>
                <w:rFonts w:ascii="Arial" w:hAnsi="Arial" w:cs="Arial"/>
              </w:rPr>
            </w:pPr>
            <w:r>
              <w:rPr>
                <w:rFonts w:ascii="Arial" w:hAnsi="Arial" w:cs="Arial"/>
              </w:rPr>
              <w:t>E</w:t>
            </w:r>
          </w:p>
          <w:p w14:paraId="05496662" w14:textId="77777777" w:rsidR="00B57B5D" w:rsidRDefault="00B57B5D" w:rsidP="00884334">
            <w:pPr>
              <w:jc w:val="both"/>
              <w:rPr>
                <w:rFonts w:ascii="Arial" w:hAnsi="Arial" w:cs="Arial"/>
              </w:rPr>
            </w:pPr>
            <w:r>
              <w:rPr>
                <w:rFonts w:ascii="Arial" w:hAnsi="Arial" w:cs="Arial"/>
              </w:rPr>
              <w:t>E</w:t>
            </w:r>
          </w:p>
          <w:p w14:paraId="765615EB" w14:textId="77777777" w:rsidR="00B57B5D" w:rsidRDefault="00B57B5D" w:rsidP="00884334">
            <w:pPr>
              <w:jc w:val="both"/>
              <w:rPr>
                <w:rFonts w:ascii="Arial" w:hAnsi="Arial" w:cs="Arial"/>
              </w:rPr>
            </w:pPr>
          </w:p>
          <w:p w14:paraId="420B7DA3" w14:textId="77777777" w:rsidR="00B57B5D" w:rsidRDefault="00B57B5D" w:rsidP="00884334">
            <w:pPr>
              <w:jc w:val="both"/>
              <w:rPr>
                <w:rFonts w:ascii="Arial" w:hAnsi="Arial" w:cs="Arial"/>
              </w:rPr>
            </w:pPr>
          </w:p>
          <w:p w14:paraId="63362CFA" w14:textId="77777777" w:rsidR="00B57B5D" w:rsidRDefault="00B57B5D" w:rsidP="00884334">
            <w:pPr>
              <w:jc w:val="both"/>
              <w:rPr>
                <w:rFonts w:ascii="Arial" w:hAnsi="Arial" w:cs="Arial"/>
              </w:rPr>
            </w:pPr>
            <w:r>
              <w:rPr>
                <w:rFonts w:ascii="Arial" w:hAnsi="Arial" w:cs="Arial"/>
              </w:rPr>
              <w:t>E</w:t>
            </w:r>
          </w:p>
          <w:p w14:paraId="2E1DAC60" w14:textId="77777777" w:rsidR="00B57B5D" w:rsidRDefault="00B57B5D" w:rsidP="00884334">
            <w:pPr>
              <w:jc w:val="both"/>
              <w:rPr>
                <w:rFonts w:ascii="Arial" w:hAnsi="Arial" w:cs="Arial"/>
              </w:rPr>
            </w:pPr>
          </w:p>
          <w:p w14:paraId="02797EB7" w14:textId="77777777" w:rsidR="00B57B5D" w:rsidRDefault="00B57B5D" w:rsidP="00884334">
            <w:pPr>
              <w:jc w:val="both"/>
              <w:rPr>
                <w:rFonts w:ascii="Arial" w:hAnsi="Arial" w:cs="Arial"/>
              </w:rPr>
            </w:pPr>
            <w:r>
              <w:rPr>
                <w:rFonts w:ascii="Arial" w:hAnsi="Arial" w:cs="Arial"/>
              </w:rPr>
              <w:t>E</w:t>
            </w:r>
          </w:p>
          <w:p w14:paraId="3FB932DA" w14:textId="77777777" w:rsidR="00B57B5D" w:rsidRDefault="00B57B5D" w:rsidP="00884334">
            <w:pPr>
              <w:jc w:val="both"/>
              <w:rPr>
                <w:rFonts w:ascii="Arial" w:hAnsi="Arial" w:cs="Arial"/>
              </w:rPr>
            </w:pPr>
            <w:r>
              <w:rPr>
                <w:rFonts w:ascii="Arial" w:hAnsi="Arial" w:cs="Arial"/>
              </w:rPr>
              <w:t>E</w:t>
            </w:r>
          </w:p>
          <w:p w14:paraId="05E70C92" w14:textId="77777777" w:rsidR="00B57B5D" w:rsidRDefault="00B57B5D" w:rsidP="00884334">
            <w:pPr>
              <w:jc w:val="both"/>
              <w:rPr>
                <w:rFonts w:ascii="Arial" w:hAnsi="Arial" w:cs="Arial"/>
              </w:rPr>
            </w:pPr>
            <w:r>
              <w:rPr>
                <w:rFonts w:ascii="Arial" w:hAnsi="Arial" w:cs="Arial"/>
              </w:rPr>
              <w:t>E</w:t>
            </w:r>
          </w:p>
          <w:p w14:paraId="11793A0C" w14:textId="1B2F10B9" w:rsidR="00B57B5D" w:rsidRPr="00F607B2" w:rsidRDefault="00B57B5D" w:rsidP="00884334">
            <w:pPr>
              <w:jc w:val="both"/>
              <w:rPr>
                <w:rFonts w:ascii="Arial" w:hAnsi="Arial" w:cs="Arial"/>
              </w:rPr>
            </w:pPr>
            <w:r>
              <w:rPr>
                <w:rFonts w:ascii="Arial" w:hAnsi="Arial" w:cs="Arial"/>
              </w:rPr>
              <w:t>D</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B57B5D" w:rsidRDefault="000E5016" w:rsidP="00884334">
            <w:pPr>
              <w:jc w:val="both"/>
              <w:rPr>
                <w:rFonts w:ascii="Arial" w:hAnsi="Arial" w:cs="Arial"/>
              </w:rPr>
            </w:pPr>
            <w:r w:rsidRPr="00B57B5D">
              <w:rPr>
                <w:rFonts w:ascii="Arial" w:hAnsi="Arial" w:cs="Arial"/>
              </w:rPr>
              <w:t xml:space="preserve">The post holder must demonstrate a positive commitment to uphold diversity and equality policies approved by the Trust. </w:t>
            </w:r>
          </w:p>
          <w:p w14:paraId="44413E46" w14:textId="77777777" w:rsidR="000E5016" w:rsidRPr="00B57B5D" w:rsidRDefault="000E5016" w:rsidP="00884334">
            <w:pPr>
              <w:jc w:val="both"/>
              <w:rPr>
                <w:rFonts w:ascii="Arial" w:hAnsi="Arial" w:cs="Arial"/>
              </w:rPr>
            </w:pPr>
          </w:p>
          <w:p w14:paraId="7678B6F7" w14:textId="77777777" w:rsidR="000E5016" w:rsidRPr="00B57B5D" w:rsidRDefault="000E5016" w:rsidP="00884334">
            <w:pPr>
              <w:jc w:val="both"/>
              <w:rPr>
                <w:rFonts w:ascii="Arial" w:hAnsi="Arial" w:cs="Arial"/>
              </w:rPr>
            </w:pPr>
            <w:r w:rsidRPr="00B57B5D">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6DEE6C90" w14:textId="77777777" w:rsidR="001D2D93" w:rsidRPr="00F607B2" w:rsidRDefault="001D2D93" w:rsidP="00884334">
            <w:pPr>
              <w:jc w:val="both"/>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E081334"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90AA01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84EF50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5035C2C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428219A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FB2A05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687921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8E0BE1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0287FC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264533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157CA6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2D3C65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06D9F9B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1A76B6E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1563FA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09BACB4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818752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D178F5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D99203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D55FA8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21A4060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D3A69C6" w:rsidR="00615705" w:rsidRDefault="00615705" w:rsidP="000C32E3">
            <w:r w:rsidRPr="00A52C35">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659AFAD"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517A47F"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66E08E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A01E8E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592524" w:rsidRDefault="00592524" w:rsidP="008D6EE5">
      <w:pPr>
        <w:spacing w:after="0" w:line="240" w:lineRule="auto"/>
      </w:pPr>
      <w:r>
        <w:separator/>
      </w:r>
    </w:p>
  </w:endnote>
  <w:endnote w:type="continuationSeparator" w:id="0">
    <w:p w14:paraId="09B63E5A" w14:textId="77777777" w:rsidR="00592524" w:rsidRDefault="0059252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592524" w:rsidRDefault="00592524">
    <w:pPr>
      <w:pStyle w:val="Footer"/>
    </w:pPr>
    <w:r>
      <w:t xml:space="preserve">02.2021.07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592524" w:rsidRDefault="00592524" w:rsidP="008D6EE5">
      <w:pPr>
        <w:spacing w:after="0" w:line="240" w:lineRule="auto"/>
      </w:pPr>
      <w:r>
        <w:separator/>
      </w:r>
    </w:p>
  </w:footnote>
  <w:footnote w:type="continuationSeparator" w:id="0">
    <w:p w14:paraId="22918FE6" w14:textId="77777777" w:rsidR="00592524" w:rsidRDefault="0059252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592524" w:rsidRDefault="00592524">
    <w:pPr>
      <w:pStyle w:val="Header"/>
    </w:pPr>
  </w:p>
  <w:p w14:paraId="67B927BB" w14:textId="77777777" w:rsidR="00592524" w:rsidRDefault="00592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62FFD"/>
    <w:multiLevelType w:val="hybridMultilevel"/>
    <w:tmpl w:val="835E3D08"/>
    <w:lvl w:ilvl="0" w:tplc="F0EAC11C">
      <w:numFmt w:val="bullet"/>
      <w:lvlText w:val=""/>
      <w:lvlJc w:val="left"/>
      <w:pPr>
        <w:ind w:left="361" w:hanging="361"/>
      </w:pPr>
      <w:rPr>
        <w:rFonts w:ascii="Symbol" w:eastAsia="Symbol" w:hAnsi="Symbol" w:cs="Symbol" w:hint="default"/>
        <w:b w:val="0"/>
        <w:bCs w:val="0"/>
        <w:i w:val="0"/>
        <w:iCs w:val="0"/>
        <w:w w:val="100"/>
        <w:sz w:val="22"/>
        <w:szCs w:val="22"/>
        <w:lang w:val="en-US" w:eastAsia="en-US" w:bidi="ar-SA"/>
      </w:rPr>
    </w:lvl>
    <w:lvl w:ilvl="1" w:tplc="E98ADDF8">
      <w:numFmt w:val="bullet"/>
      <w:lvlText w:val=""/>
      <w:lvlJc w:val="left"/>
      <w:pPr>
        <w:ind w:left="762" w:hanging="341"/>
      </w:pPr>
      <w:rPr>
        <w:rFonts w:ascii="Symbol" w:eastAsia="Symbol" w:hAnsi="Symbol" w:cs="Symbol" w:hint="default"/>
        <w:b w:val="0"/>
        <w:bCs w:val="0"/>
        <w:i w:val="0"/>
        <w:iCs w:val="0"/>
        <w:w w:val="100"/>
        <w:sz w:val="16"/>
        <w:szCs w:val="16"/>
        <w:lang w:val="en-US" w:eastAsia="en-US" w:bidi="ar-SA"/>
      </w:rPr>
    </w:lvl>
    <w:lvl w:ilvl="2" w:tplc="31F6081A">
      <w:numFmt w:val="bullet"/>
      <w:lvlText w:val="•"/>
      <w:lvlJc w:val="left"/>
      <w:pPr>
        <w:ind w:left="1798" w:hanging="341"/>
      </w:pPr>
      <w:rPr>
        <w:rFonts w:hint="default"/>
        <w:lang w:val="en-US" w:eastAsia="en-US" w:bidi="ar-SA"/>
      </w:rPr>
    </w:lvl>
    <w:lvl w:ilvl="3" w:tplc="25E2A14A">
      <w:numFmt w:val="bullet"/>
      <w:lvlText w:val="•"/>
      <w:lvlJc w:val="left"/>
      <w:pPr>
        <w:ind w:left="2834" w:hanging="341"/>
      </w:pPr>
      <w:rPr>
        <w:rFonts w:hint="default"/>
        <w:lang w:val="en-US" w:eastAsia="en-US" w:bidi="ar-SA"/>
      </w:rPr>
    </w:lvl>
    <w:lvl w:ilvl="4" w:tplc="320EA4CC">
      <w:numFmt w:val="bullet"/>
      <w:lvlText w:val="•"/>
      <w:lvlJc w:val="left"/>
      <w:pPr>
        <w:ind w:left="3870" w:hanging="341"/>
      </w:pPr>
      <w:rPr>
        <w:rFonts w:hint="default"/>
        <w:lang w:val="en-US" w:eastAsia="en-US" w:bidi="ar-SA"/>
      </w:rPr>
    </w:lvl>
    <w:lvl w:ilvl="5" w:tplc="D10EAD9C">
      <w:numFmt w:val="bullet"/>
      <w:lvlText w:val="•"/>
      <w:lvlJc w:val="left"/>
      <w:pPr>
        <w:ind w:left="4907" w:hanging="341"/>
      </w:pPr>
      <w:rPr>
        <w:rFonts w:hint="default"/>
        <w:lang w:val="en-US" w:eastAsia="en-US" w:bidi="ar-SA"/>
      </w:rPr>
    </w:lvl>
    <w:lvl w:ilvl="6" w:tplc="A580AE24">
      <w:numFmt w:val="bullet"/>
      <w:lvlText w:val="•"/>
      <w:lvlJc w:val="left"/>
      <w:pPr>
        <w:ind w:left="5943" w:hanging="341"/>
      </w:pPr>
      <w:rPr>
        <w:rFonts w:hint="default"/>
        <w:lang w:val="en-US" w:eastAsia="en-US" w:bidi="ar-SA"/>
      </w:rPr>
    </w:lvl>
    <w:lvl w:ilvl="7" w:tplc="36EC87B0">
      <w:numFmt w:val="bullet"/>
      <w:lvlText w:val="•"/>
      <w:lvlJc w:val="left"/>
      <w:pPr>
        <w:ind w:left="6979" w:hanging="341"/>
      </w:pPr>
      <w:rPr>
        <w:rFonts w:hint="default"/>
        <w:lang w:val="en-US" w:eastAsia="en-US" w:bidi="ar-SA"/>
      </w:rPr>
    </w:lvl>
    <w:lvl w:ilvl="8" w:tplc="FAC05E3E">
      <w:numFmt w:val="bullet"/>
      <w:lvlText w:val="•"/>
      <w:lvlJc w:val="left"/>
      <w:pPr>
        <w:ind w:left="8015" w:hanging="341"/>
      </w:pPr>
      <w:rPr>
        <w:rFonts w:hint="default"/>
        <w:lang w:val="en-US" w:eastAsia="en-US" w:bidi="ar-SA"/>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46A2F"/>
    <w:multiLevelType w:val="hybridMultilevel"/>
    <w:tmpl w:val="9B7E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36A38"/>
    <w:multiLevelType w:val="hybridMultilevel"/>
    <w:tmpl w:val="8CD44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572E6"/>
    <w:multiLevelType w:val="hybridMultilevel"/>
    <w:tmpl w:val="56BE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F5D92"/>
    <w:multiLevelType w:val="hybridMultilevel"/>
    <w:tmpl w:val="C9C2D586"/>
    <w:lvl w:ilvl="0" w:tplc="073ABA1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C4E0A"/>
    <w:multiLevelType w:val="hybridMultilevel"/>
    <w:tmpl w:val="3AE2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7496F"/>
    <w:multiLevelType w:val="hybridMultilevel"/>
    <w:tmpl w:val="CE72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705432"/>
    <w:multiLevelType w:val="hybridMultilevel"/>
    <w:tmpl w:val="A07090D0"/>
    <w:lvl w:ilvl="0" w:tplc="073ABA12">
      <w:start w:val="1"/>
      <w:numFmt w:val="bullet"/>
      <w:lvlText w:val=""/>
      <w:lvlJc w:val="left"/>
      <w:pPr>
        <w:ind w:left="-242" w:hanging="360"/>
      </w:pPr>
      <w:rPr>
        <w:rFonts w:ascii="Symbol" w:hAnsi="Symbol" w:hint="default"/>
        <w:color w:val="000000" w:themeColor="text1"/>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10" w15:restartNumberingAfterBreak="0">
    <w:nsid w:val="3B322D13"/>
    <w:multiLevelType w:val="hybridMultilevel"/>
    <w:tmpl w:val="C8502434"/>
    <w:lvl w:ilvl="0" w:tplc="073ABA12">
      <w:start w:val="1"/>
      <w:numFmt w:val="bullet"/>
      <w:lvlText w:val=""/>
      <w:lvlJc w:val="left"/>
      <w:pPr>
        <w:ind w:left="-33" w:hanging="360"/>
      </w:pPr>
      <w:rPr>
        <w:rFonts w:ascii="Symbol" w:hAnsi="Symbol" w:hint="default"/>
        <w:color w:val="000000" w:themeColor="text1"/>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11" w15:restartNumberingAfterBreak="0">
    <w:nsid w:val="3CA36C7B"/>
    <w:multiLevelType w:val="hybridMultilevel"/>
    <w:tmpl w:val="CFBACF7A"/>
    <w:lvl w:ilvl="0" w:tplc="073ABA12">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104019"/>
    <w:multiLevelType w:val="hybridMultilevel"/>
    <w:tmpl w:val="75C22CE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 w15:restartNumberingAfterBreak="0">
    <w:nsid w:val="4B7B777B"/>
    <w:multiLevelType w:val="hybridMultilevel"/>
    <w:tmpl w:val="12BAD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E55047"/>
    <w:multiLevelType w:val="hybridMultilevel"/>
    <w:tmpl w:val="16F88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1A02D4"/>
    <w:multiLevelType w:val="hybridMultilevel"/>
    <w:tmpl w:val="79DC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4C18BB"/>
    <w:multiLevelType w:val="hybridMultilevel"/>
    <w:tmpl w:val="EE3AE15E"/>
    <w:lvl w:ilvl="0" w:tplc="073ABA12">
      <w:start w:val="1"/>
      <w:numFmt w:val="bullet"/>
      <w:lvlText w:val=""/>
      <w:lvlJc w:val="left"/>
      <w:pPr>
        <w:ind w:left="-420" w:hanging="360"/>
      </w:pPr>
      <w:rPr>
        <w:rFonts w:ascii="Symbol" w:hAnsi="Symbol" w:hint="default"/>
        <w:color w:val="000000" w:themeColor="text1"/>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1724C96"/>
    <w:multiLevelType w:val="hybridMultilevel"/>
    <w:tmpl w:val="A2A62A0E"/>
    <w:lvl w:ilvl="0" w:tplc="073ABA12">
      <w:start w:val="1"/>
      <w:numFmt w:val="bullet"/>
      <w:lvlText w:val=""/>
      <w:lvlJc w:val="left"/>
      <w:pPr>
        <w:ind w:left="-420" w:hanging="360"/>
      </w:pPr>
      <w:rPr>
        <w:rFonts w:ascii="Symbol" w:hAnsi="Symbol" w:hint="default"/>
        <w:color w:val="000000" w:themeColor="text1"/>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4D651D5"/>
    <w:multiLevelType w:val="hybridMultilevel"/>
    <w:tmpl w:val="561A8648"/>
    <w:lvl w:ilvl="0" w:tplc="073ABA12">
      <w:start w:val="1"/>
      <w:numFmt w:val="bullet"/>
      <w:lvlText w:val=""/>
      <w:lvlJc w:val="left"/>
      <w:pPr>
        <w:ind w:left="-480" w:hanging="360"/>
      </w:pPr>
      <w:rPr>
        <w:rFonts w:ascii="Symbol" w:hAnsi="Symbol" w:hint="default"/>
        <w:color w:val="000000" w:themeColor="text1"/>
      </w:rPr>
    </w:lvl>
    <w:lvl w:ilvl="1" w:tplc="08090003" w:tentative="1">
      <w:start w:val="1"/>
      <w:numFmt w:val="bullet"/>
      <w:lvlText w:val="o"/>
      <w:lvlJc w:val="left"/>
      <w:pPr>
        <w:ind w:left="240" w:hanging="360"/>
      </w:pPr>
      <w:rPr>
        <w:rFonts w:ascii="Courier New" w:hAnsi="Courier New" w:cs="Courier New" w:hint="default"/>
      </w:rPr>
    </w:lvl>
    <w:lvl w:ilvl="2" w:tplc="08090005" w:tentative="1">
      <w:start w:val="1"/>
      <w:numFmt w:val="bullet"/>
      <w:lvlText w:val=""/>
      <w:lvlJc w:val="left"/>
      <w:pPr>
        <w:ind w:left="960" w:hanging="360"/>
      </w:pPr>
      <w:rPr>
        <w:rFonts w:ascii="Wingdings" w:hAnsi="Wingdings" w:hint="default"/>
      </w:rPr>
    </w:lvl>
    <w:lvl w:ilvl="3" w:tplc="08090001" w:tentative="1">
      <w:start w:val="1"/>
      <w:numFmt w:val="bullet"/>
      <w:lvlText w:val=""/>
      <w:lvlJc w:val="left"/>
      <w:pPr>
        <w:ind w:left="1680" w:hanging="360"/>
      </w:pPr>
      <w:rPr>
        <w:rFonts w:ascii="Symbol" w:hAnsi="Symbol" w:hint="default"/>
      </w:rPr>
    </w:lvl>
    <w:lvl w:ilvl="4" w:tplc="08090003" w:tentative="1">
      <w:start w:val="1"/>
      <w:numFmt w:val="bullet"/>
      <w:lvlText w:val="o"/>
      <w:lvlJc w:val="left"/>
      <w:pPr>
        <w:ind w:left="2400" w:hanging="360"/>
      </w:pPr>
      <w:rPr>
        <w:rFonts w:ascii="Courier New" w:hAnsi="Courier New" w:cs="Courier New" w:hint="default"/>
      </w:rPr>
    </w:lvl>
    <w:lvl w:ilvl="5" w:tplc="08090005" w:tentative="1">
      <w:start w:val="1"/>
      <w:numFmt w:val="bullet"/>
      <w:lvlText w:val=""/>
      <w:lvlJc w:val="left"/>
      <w:pPr>
        <w:ind w:left="3120" w:hanging="360"/>
      </w:pPr>
      <w:rPr>
        <w:rFonts w:ascii="Wingdings" w:hAnsi="Wingdings" w:hint="default"/>
      </w:rPr>
    </w:lvl>
    <w:lvl w:ilvl="6" w:tplc="08090001" w:tentative="1">
      <w:start w:val="1"/>
      <w:numFmt w:val="bullet"/>
      <w:lvlText w:val=""/>
      <w:lvlJc w:val="left"/>
      <w:pPr>
        <w:ind w:left="3840" w:hanging="360"/>
      </w:pPr>
      <w:rPr>
        <w:rFonts w:ascii="Symbol" w:hAnsi="Symbol" w:hint="default"/>
      </w:rPr>
    </w:lvl>
    <w:lvl w:ilvl="7" w:tplc="08090003" w:tentative="1">
      <w:start w:val="1"/>
      <w:numFmt w:val="bullet"/>
      <w:lvlText w:val="o"/>
      <w:lvlJc w:val="left"/>
      <w:pPr>
        <w:ind w:left="4560" w:hanging="360"/>
      </w:pPr>
      <w:rPr>
        <w:rFonts w:ascii="Courier New" w:hAnsi="Courier New" w:cs="Courier New" w:hint="default"/>
      </w:rPr>
    </w:lvl>
    <w:lvl w:ilvl="8" w:tplc="08090005" w:tentative="1">
      <w:start w:val="1"/>
      <w:numFmt w:val="bullet"/>
      <w:lvlText w:val=""/>
      <w:lvlJc w:val="left"/>
      <w:pPr>
        <w:ind w:left="5280" w:hanging="360"/>
      </w:pPr>
      <w:rPr>
        <w:rFonts w:ascii="Wingdings" w:hAnsi="Wingdings" w:hint="default"/>
      </w:rPr>
    </w:lvl>
  </w:abstractNum>
  <w:abstractNum w:abstractNumId="2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A47AA3"/>
    <w:multiLevelType w:val="hybridMultilevel"/>
    <w:tmpl w:val="37867DE8"/>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DB0CAD"/>
    <w:multiLevelType w:val="hybridMultilevel"/>
    <w:tmpl w:val="19D6A0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7C2E92"/>
    <w:multiLevelType w:val="hybridMultilevel"/>
    <w:tmpl w:val="C7D61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F21E4D"/>
    <w:multiLevelType w:val="hybridMultilevel"/>
    <w:tmpl w:val="4380F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CA627E"/>
    <w:multiLevelType w:val="hybridMultilevel"/>
    <w:tmpl w:val="6AE66A76"/>
    <w:lvl w:ilvl="0" w:tplc="073ABA12">
      <w:start w:val="1"/>
      <w:numFmt w:val="bullet"/>
      <w:lvlText w:val=""/>
      <w:lvlJc w:val="left"/>
      <w:pPr>
        <w:ind w:left="780" w:hanging="360"/>
      </w:pPr>
      <w:rPr>
        <w:rFonts w:ascii="Symbol" w:hAnsi="Symbol" w:hint="default"/>
        <w:color w:val="000000" w:themeColor="text1"/>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825CA6"/>
    <w:multiLevelType w:val="hybridMultilevel"/>
    <w:tmpl w:val="26667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F9490F"/>
    <w:multiLevelType w:val="hybridMultilevel"/>
    <w:tmpl w:val="00B8C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AF73B9"/>
    <w:multiLevelType w:val="hybridMultilevel"/>
    <w:tmpl w:val="BC520EBA"/>
    <w:lvl w:ilvl="0" w:tplc="7774FAFC">
      <w:numFmt w:val="bullet"/>
      <w:lvlText w:val=""/>
      <w:lvlJc w:val="left"/>
      <w:pPr>
        <w:ind w:left="1160" w:hanging="341"/>
      </w:pPr>
      <w:rPr>
        <w:rFonts w:ascii="Symbol" w:eastAsia="Symbol" w:hAnsi="Symbol" w:cs="Symbol" w:hint="default"/>
        <w:b w:val="0"/>
        <w:bCs w:val="0"/>
        <w:i w:val="0"/>
        <w:iCs w:val="0"/>
        <w:w w:val="100"/>
        <w:sz w:val="16"/>
        <w:szCs w:val="16"/>
        <w:lang w:val="en-US" w:eastAsia="en-US" w:bidi="ar-SA"/>
      </w:rPr>
    </w:lvl>
    <w:lvl w:ilvl="1" w:tplc="4D3C6B00">
      <w:numFmt w:val="bullet"/>
      <w:lvlText w:val="•"/>
      <w:lvlJc w:val="left"/>
      <w:pPr>
        <w:ind w:left="2092" w:hanging="341"/>
      </w:pPr>
      <w:rPr>
        <w:rFonts w:hint="default"/>
        <w:lang w:val="en-US" w:eastAsia="en-US" w:bidi="ar-SA"/>
      </w:rPr>
    </w:lvl>
    <w:lvl w:ilvl="2" w:tplc="62501536">
      <w:numFmt w:val="bullet"/>
      <w:lvlText w:val="•"/>
      <w:lvlJc w:val="left"/>
      <w:pPr>
        <w:ind w:left="3025" w:hanging="341"/>
      </w:pPr>
      <w:rPr>
        <w:rFonts w:hint="default"/>
        <w:lang w:val="en-US" w:eastAsia="en-US" w:bidi="ar-SA"/>
      </w:rPr>
    </w:lvl>
    <w:lvl w:ilvl="3" w:tplc="1D2A18E0">
      <w:numFmt w:val="bullet"/>
      <w:lvlText w:val="•"/>
      <w:lvlJc w:val="left"/>
      <w:pPr>
        <w:ind w:left="3957" w:hanging="341"/>
      </w:pPr>
      <w:rPr>
        <w:rFonts w:hint="default"/>
        <w:lang w:val="en-US" w:eastAsia="en-US" w:bidi="ar-SA"/>
      </w:rPr>
    </w:lvl>
    <w:lvl w:ilvl="4" w:tplc="AEF8EE0A">
      <w:numFmt w:val="bullet"/>
      <w:lvlText w:val="•"/>
      <w:lvlJc w:val="left"/>
      <w:pPr>
        <w:ind w:left="4890" w:hanging="341"/>
      </w:pPr>
      <w:rPr>
        <w:rFonts w:hint="default"/>
        <w:lang w:val="en-US" w:eastAsia="en-US" w:bidi="ar-SA"/>
      </w:rPr>
    </w:lvl>
    <w:lvl w:ilvl="5" w:tplc="99E8F294">
      <w:numFmt w:val="bullet"/>
      <w:lvlText w:val="•"/>
      <w:lvlJc w:val="left"/>
      <w:pPr>
        <w:ind w:left="5823" w:hanging="341"/>
      </w:pPr>
      <w:rPr>
        <w:rFonts w:hint="default"/>
        <w:lang w:val="en-US" w:eastAsia="en-US" w:bidi="ar-SA"/>
      </w:rPr>
    </w:lvl>
    <w:lvl w:ilvl="6" w:tplc="AF5282BE">
      <w:numFmt w:val="bullet"/>
      <w:lvlText w:val="•"/>
      <w:lvlJc w:val="left"/>
      <w:pPr>
        <w:ind w:left="6755" w:hanging="341"/>
      </w:pPr>
      <w:rPr>
        <w:rFonts w:hint="default"/>
        <w:lang w:val="en-US" w:eastAsia="en-US" w:bidi="ar-SA"/>
      </w:rPr>
    </w:lvl>
    <w:lvl w:ilvl="7" w:tplc="1B807900">
      <w:numFmt w:val="bullet"/>
      <w:lvlText w:val="•"/>
      <w:lvlJc w:val="left"/>
      <w:pPr>
        <w:ind w:left="7688" w:hanging="341"/>
      </w:pPr>
      <w:rPr>
        <w:rFonts w:hint="default"/>
        <w:lang w:val="en-US" w:eastAsia="en-US" w:bidi="ar-SA"/>
      </w:rPr>
    </w:lvl>
    <w:lvl w:ilvl="8" w:tplc="74A8E28E">
      <w:numFmt w:val="bullet"/>
      <w:lvlText w:val="•"/>
      <w:lvlJc w:val="left"/>
      <w:pPr>
        <w:ind w:left="8621" w:hanging="341"/>
      </w:pPr>
      <w:rPr>
        <w:rFonts w:hint="default"/>
        <w:lang w:val="en-US" w:eastAsia="en-US" w:bidi="ar-SA"/>
      </w:rPr>
    </w:lvl>
  </w:abstractNum>
  <w:abstractNum w:abstractNumId="31" w15:restartNumberingAfterBreak="0">
    <w:nsid w:val="6ED10E50"/>
    <w:multiLevelType w:val="hybridMultilevel"/>
    <w:tmpl w:val="7E0C2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94F0BF6"/>
    <w:multiLevelType w:val="hybridMultilevel"/>
    <w:tmpl w:val="24E61366"/>
    <w:lvl w:ilvl="0" w:tplc="AA262622">
      <w:numFmt w:val="bullet"/>
      <w:lvlText w:val=""/>
      <w:lvlJc w:val="left"/>
      <w:pPr>
        <w:ind w:left="869" w:hanging="341"/>
      </w:pPr>
      <w:rPr>
        <w:rFonts w:ascii="Symbol" w:eastAsia="Symbol" w:hAnsi="Symbol" w:cs="Symbol" w:hint="default"/>
        <w:b w:val="0"/>
        <w:bCs w:val="0"/>
        <w:i w:val="0"/>
        <w:iCs w:val="0"/>
        <w:w w:val="100"/>
        <w:sz w:val="16"/>
        <w:szCs w:val="16"/>
        <w:lang w:val="en-US" w:eastAsia="en-US" w:bidi="ar-SA"/>
      </w:rPr>
    </w:lvl>
    <w:lvl w:ilvl="1" w:tplc="2E2EFA0A">
      <w:numFmt w:val="bullet"/>
      <w:lvlText w:val="•"/>
      <w:lvlJc w:val="left"/>
      <w:pPr>
        <w:ind w:left="1727" w:hanging="341"/>
      </w:pPr>
      <w:rPr>
        <w:rFonts w:hint="default"/>
        <w:lang w:val="en-US" w:eastAsia="en-US" w:bidi="ar-SA"/>
      </w:rPr>
    </w:lvl>
    <w:lvl w:ilvl="2" w:tplc="19A6486A">
      <w:numFmt w:val="bullet"/>
      <w:lvlText w:val="•"/>
      <w:lvlJc w:val="left"/>
      <w:pPr>
        <w:ind w:left="2594" w:hanging="341"/>
      </w:pPr>
      <w:rPr>
        <w:rFonts w:hint="default"/>
        <w:lang w:val="en-US" w:eastAsia="en-US" w:bidi="ar-SA"/>
      </w:rPr>
    </w:lvl>
    <w:lvl w:ilvl="3" w:tplc="7DACCE92">
      <w:numFmt w:val="bullet"/>
      <w:lvlText w:val="•"/>
      <w:lvlJc w:val="left"/>
      <w:pPr>
        <w:ind w:left="3461" w:hanging="341"/>
      </w:pPr>
      <w:rPr>
        <w:rFonts w:hint="default"/>
        <w:lang w:val="en-US" w:eastAsia="en-US" w:bidi="ar-SA"/>
      </w:rPr>
    </w:lvl>
    <w:lvl w:ilvl="4" w:tplc="4CC81A42">
      <w:numFmt w:val="bullet"/>
      <w:lvlText w:val="•"/>
      <w:lvlJc w:val="left"/>
      <w:pPr>
        <w:ind w:left="4328" w:hanging="341"/>
      </w:pPr>
      <w:rPr>
        <w:rFonts w:hint="default"/>
        <w:lang w:val="en-US" w:eastAsia="en-US" w:bidi="ar-SA"/>
      </w:rPr>
    </w:lvl>
    <w:lvl w:ilvl="5" w:tplc="A438A886">
      <w:numFmt w:val="bullet"/>
      <w:lvlText w:val="•"/>
      <w:lvlJc w:val="left"/>
      <w:pPr>
        <w:ind w:left="5196" w:hanging="341"/>
      </w:pPr>
      <w:rPr>
        <w:rFonts w:hint="default"/>
        <w:lang w:val="en-US" w:eastAsia="en-US" w:bidi="ar-SA"/>
      </w:rPr>
    </w:lvl>
    <w:lvl w:ilvl="6" w:tplc="BF6AB664">
      <w:numFmt w:val="bullet"/>
      <w:lvlText w:val="•"/>
      <w:lvlJc w:val="left"/>
      <w:pPr>
        <w:ind w:left="6063" w:hanging="341"/>
      </w:pPr>
      <w:rPr>
        <w:rFonts w:hint="default"/>
        <w:lang w:val="en-US" w:eastAsia="en-US" w:bidi="ar-SA"/>
      </w:rPr>
    </w:lvl>
    <w:lvl w:ilvl="7" w:tplc="995AAE1A">
      <w:numFmt w:val="bullet"/>
      <w:lvlText w:val="•"/>
      <w:lvlJc w:val="left"/>
      <w:pPr>
        <w:ind w:left="6930" w:hanging="341"/>
      </w:pPr>
      <w:rPr>
        <w:rFonts w:hint="default"/>
        <w:lang w:val="en-US" w:eastAsia="en-US" w:bidi="ar-SA"/>
      </w:rPr>
    </w:lvl>
    <w:lvl w:ilvl="8" w:tplc="B1243904">
      <w:numFmt w:val="bullet"/>
      <w:lvlText w:val="•"/>
      <w:lvlJc w:val="left"/>
      <w:pPr>
        <w:ind w:left="7797" w:hanging="341"/>
      </w:pPr>
      <w:rPr>
        <w:rFonts w:hint="default"/>
        <w:lang w:val="en-US" w:eastAsia="en-US" w:bidi="ar-SA"/>
      </w:rPr>
    </w:lvl>
  </w:abstractNum>
  <w:abstractNum w:abstractNumId="33" w15:restartNumberingAfterBreak="0">
    <w:nsid w:val="7C435D55"/>
    <w:multiLevelType w:val="hybridMultilevel"/>
    <w:tmpl w:val="C136C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2"/>
  </w:num>
  <w:num w:numId="4">
    <w:abstractNumId w:val="27"/>
  </w:num>
  <w:num w:numId="5">
    <w:abstractNumId w:val="22"/>
  </w:num>
  <w:num w:numId="6">
    <w:abstractNumId w:val="12"/>
  </w:num>
  <w:num w:numId="7">
    <w:abstractNumId w:val="7"/>
  </w:num>
  <w:num w:numId="8">
    <w:abstractNumId w:val="15"/>
  </w:num>
  <w:num w:numId="9">
    <w:abstractNumId w:val="28"/>
  </w:num>
  <w:num w:numId="10">
    <w:abstractNumId w:val="32"/>
  </w:num>
  <w:num w:numId="11">
    <w:abstractNumId w:val="24"/>
  </w:num>
  <w:num w:numId="12">
    <w:abstractNumId w:val="13"/>
  </w:num>
  <w:num w:numId="13">
    <w:abstractNumId w:val="30"/>
  </w:num>
  <w:num w:numId="14">
    <w:abstractNumId w:val="31"/>
  </w:num>
  <w:num w:numId="15">
    <w:abstractNumId w:val="4"/>
  </w:num>
  <w:num w:numId="16">
    <w:abstractNumId w:val="14"/>
  </w:num>
  <w:num w:numId="17">
    <w:abstractNumId w:val="23"/>
  </w:num>
  <w:num w:numId="18">
    <w:abstractNumId w:val="1"/>
  </w:num>
  <w:num w:numId="19">
    <w:abstractNumId w:val="8"/>
  </w:num>
  <w:num w:numId="20">
    <w:abstractNumId w:val="33"/>
  </w:num>
  <w:num w:numId="21">
    <w:abstractNumId w:val="25"/>
  </w:num>
  <w:num w:numId="22">
    <w:abstractNumId w:val="29"/>
  </w:num>
  <w:num w:numId="23">
    <w:abstractNumId w:val="21"/>
  </w:num>
  <w:num w:numId="24">
    <w:abstractNumId w:val="19"/>
  </w:num>
  <w:num w:numId="25">
    <w:abstractNumId w:val="18"/>
  </w:num>
  <w:num w:numId="26">
    <w:abstractNumId w:val="17"/>
  </w:num>
  <w:num w:numId="27">
    <w:abstractNumId w:val="9"/>
  </w:num>
  <w:num w:numId="28">
    <w:abstractNumId w:val="10"/>
  </w:num>
  <w:num w:numId="29">
    <w:abstractNumId w:val="11"/>
  </w:num>
  <w:num w:numId="30">
    <w:abstractNumId w:val="6"/>
  </w:num>
  <w:num w:numId="31">
    <w:abstractNumId w:val="26"/>
  </w:num>
  <w:num w:numId="32">
    <w:abstractNumId w:val="16"/>
  </w:num>
  <w:num w:numId="33">
    <w:abstractNumId w:val="5"/>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7E03"/>
    <w:rsid w:val="00044290"/>
    <w:rsid w:val="0005796B"/>
    <w:rsid w:val="000818B2"/>
    <w:rsid w:val="00086615"/>
    <w:rsid w:val="000B1833"/>
    <w:rsid w:val="000C157D"/>
    <w:rsid w:val="000C1FB8"/>
    <w:rsid w:val="000C32E3"/>
    <w:rsid w:val="000D39EE"/>
    <w:rsid w:val="000E5016"/>
    <w:rsid w:val="000F4B28"/>
    <w:rsid w:val="00102294"/>
    <w:rsid w:val="00110319"/>
    <w:rsid w:val="00120D94"/>
    <w:rsid w:val="0015292D"/>
    <w:rsid w:val="001568A8"/>
    <w:rsid w:val="00172534"/>
    <w:rsid w:val="001B750B"/>
    <w:rsid w:val="001D2D93"/>
    <w:rsid w:val="001D629F"/>
    <w:rsid w:val="00213541"/>
    <w:rsid w:val="00236F69"/>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5817"/>
    <w:rsid w:val="004733A7"/>
    <w:rsid w:val="004913D6"/>
    <w:rsid w:val="00495863"/>
    <w:rsid w:val="004C2851"/>
    <w:rsid w:val="004E5CAD"/>
    <w:rsid w:val="004F7CE0"/>
    <w:rsid w:val="005033D7"/>
    <w:rsid w:val="005303B5"/>
    <w:rsid w:val="00531696"/>
    <w:rsid w:val="005776BB"/>
    <w:rsid w:val="00581759"/>
    <w:rsid w:val="00582311"/>
    <w:rsid w:val="00592524"/>
    <w:rsid w:val="005F2B85"/>
    <w:rsid w:val="005F796C"/>
    <w:rsid w:val="006048C9"/>
    <w:rsid w:val="00615705"/>
    <w:rsid w:val="00655528"/>
    <w:rsid w:val="00690102"/>
    <w:rsid w:val="006C38CB"/>
    <w:rsid w:val="006F4F61"/>
    <w:rsid w:val="006F5D1E"/>
    <w:rsid w:val="00722BF9"/>
    <w:rsid w:val="007528E6"/>
    <w:rsid w:val="00782E07"/>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B7A03"/>
    <w:rsid w:val="008D6EE5"/>
    <w:rsid w:val="008E0D89"/>
    <w:rsid w:val="008E27FD"/>
    <w:rsid w:val="008E2A65"/>
    <w:rsid w:val="008F42C4"/>
    <w:rsid w:val="008F7D36"/>
    <w:rsid w:val="008F7F1E"/>
    <w:rsid w:val="00903405"/>
    <w:rsid w:val="00942EF3"/>
    <w:rsid w:val="00955DBC"/>
    <w:rsid w:val="0097059A"/>
    <w:rsid w:val="00987B17"/>
    <w:rsid w:val="009A2853"/>
    <w:rsid w:val="009D0DEA"/>
    <w:rsid w:val="009E7256"/>
    <w:rsid w:val="009F37F8"/>
    <w:rsid w:val="009F40D0"/>
    <w:rsid w:val="00A1395C"/>
    <w:rsid w:val="00A14A3C"/>
    <w:rsid w:val="00A37038"/>
    <w:rsid w:val="00A400B0"/>
    <w:rsid w:val="00A430A2"/>
    <w:rsid w:val="00A95BA6"/>
    <w:rsid w:val="00AC177C"/>
    <w:rsid w:val="00AE43BA"/>
    <w:rsid w:val="00AF3E9B"/>
    <w:rsid w:val="00B35774"/>
    <w:rsid w:val="00B41A6D"/>
    <w:rsid w:val="00B57B5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04AB"/>
    <w:rsid w:val="00CC081A"/>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0E03"/>
    <w:rsid w:val="00ED356C"/>
    <w:rsid w:val="00ED47B0"/>
    <w:rsid w:val="00F072AC"/>
    <w:rsid w:val="00F27783"/>
    <w:rsid w:val="00F3027E"/>
    <w:rsid w:val="00F607B2"/>
    <w:rsid w:val="00F739CD"/>
    <w:rsid w:val="00F73F8D"/>
    <w:rsid w:val="00F8071E"/>
    <w:rsid w:val="00F84A60"/>
    <w:rsid w:val="00FB502E"/>
    <w:rsid w:val="00FC572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9A686D"/>
  <w15:docId w15:val="{69C20340-69A5-4C7F-896F-FC6F070B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1"/>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TableParagraph">
    <w:name w:val="Table Paragraph"/>
    <w:basedOn w:val="Normal"/>
    <w:uiPriority w:val="1"/>
    <w:qFormat/>
    <w:rsid w:val="00592524"/>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Divisional Director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Group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D121C79E-83DA-4348-994D-5C069CE31FDF}">
      <dgm:prSet/>
      <dgm:spPr/>
      <dgm:t>
        <a:bodyPr/>
        <a:lstStyle/>
        <a:p>
          <a:r>
            <a:rPr lang="en-GB"/>
            <a:t>Service Leads</a:t>
          </a:r>
        </a:p>
      </dgm:t>
    </dgm:pt>
    <dgm:pt modelId="{475EF93B-C57F-4D5E-8618-C3837046A3C8}" type="parTrans" cxnId="{6E329BB5-F871-4100-8B58-5064F365ECC1}">
      <dgm:prSet/>
      <dgm:spPr/>
    </dgm:pt>
    <dgm:pt modelId="{8DCD46E8-DFAF-4148-9824-31785A7939F8}" type="sibTrans" cxnId="{6E329BB5-F871-4100-8B58-5064F365ECC1}">
      <dgm:prSet/>
      <dgm:spPr/>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0B07BFC6-A84D-4ABB-82B4-D2B590399A96}" type="pres">
      <dgm:prSet presAssocID="{475EF93B-C57F-4D5E-8618-C3837046A3C8}" presName="Name37" presStyleLbl="parChTrans1D3" presStyleIdx="0" presStyleCnt="1"/>
      <dgm:spPr/>
    </dgm:pt>
    <dgm:pt modelId="{ECD025CD-FF1E-4F9D-92D0-5AD5D24645E9}" type="pres">
      <dgm:prSet presAssocID="{D121C79E-83DA-4348-994D-5C069CE31FDF}" presName="hierRoot2" presStyleCnt="0">
        <dgm:presLayoutVars>
          <dgm:hierBranch val="init"/>
        </dgm:presLayoutVars>
      </dgm:prSet>
      <dgm:spPr/>
    </dgm:pt>
    <dgm:pt modelId="{B83F6100-4B44-476D-86D4-0AC34C94F668}" type="pres">
      <dgm:prSet presAssocID="{D121C79E-83DA-4348-994D-5C069CE31FDF}" presName="rootComposite" presStyleCnt="0"/>
      <dgm:spPr/>
    </dgm:pt>
    <dgm:pt modelId="{5668DCE8-43AA-4ACC-9E55-573C5A4E2617}" type="pres">
      <dgm:prSet presAssocID="{D121C79E-83DA-4348-994D-5C069CE31FDF}" presName="rootText" presStyleLbl="node3" presStyleIdx="0" presStyleCnt="1">
        <dgm:presLayoutVars>
          <dgm:chPref val="3"/>
        </dgm:presLayoutVars>
      </dgm:prSet>
      <dgm:spPr/>
    </dgm:pt>
    <dgm:pt modelId="{89C4642B-B71D-4C8D-B6AD-FE86FA6FD5C2}" type="pres">
      <dgm:prSet presAssocID="{D121C79E-83DA-4348-994D-5C069CE31FDF}" presName="rootConnector" presStyleLbl="node3" presStyleIdx="0" presStyleCnt="1"/>
      <dgm:spPr/>
    </dgm:pt>
    <dgm:pt modelId="{FF7B580B-3CC3-45AE-8A9A-2672C8FCD128}" type="pres">
      <dgm:prSet presAssocID="{D121C79E-83DA-4348-994D-5C069CE31FDF}" presName="hierChild4" presStyleCnt="0"/>
      <dgm:spPr/>
    </dgm:pt>
    <dgm:pt modelId="{32E800C7-B396-47D3-8C8F-1B2D8D6E63E1}" type="pres">
      <dgm:prSet presAssocID="{D121C79E-83DA-4348-994D-5C069CE31FDF}"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3FDDEF4B-43AA-436E-830E-9E2D733362BE}" type="presOf" srcId="{D121C79E-83DA-4348-994D-5C069CE31FDF}" destId="{89C4642B-B71D-4C8D-B6AD-FE86FA6FD5C2}"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E329BB5-F871-4100-8B58-5064F365ECC1}" srcId="{C9B6CEC4-D0E5-4DF2-9057-50CC7C7D1571}" destId="{D121C79E-83DA-4348-994D-5C069CE31FDF}" srcOrd="0" destOrd="0" parTransId="{475EF93B-C57F-4D5E-8618-C3837046A3C8}" sibTransId="{8DCD46E8-DFAF-4148-9824-31785A7939F8}"/>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3B951DC6-8F09-489A-AA4C-A0626706E220}" type="presOf" srcId="{D121C79E-83DA-4348-994D-5C069CE31FDF}" destId="{5668DCE8-43AA-4ACC-9E55-573C5A4E2617}"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29321AD3-FCD1-448A-9C72-531FF4664F1E}" type="presOf" srcId="{475EF93B-C57F-4D5E-8618-C3837046A3C8}" destId="{0B07BFC6-A84D-4ABB-82B4-D2B590399A96}" srcOrd="0"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23132447-5A8C-4309-9378-51B36C7D3D7B}" type="presParOf" srcId="{F816A62F-EC87-4BFB-B550-F82E4A134D8E}" destId="{0B07BFC6-A84D-4ABB-82B4-D2B590399A96}" srcOrd="0" destOrd="0" presId="urn:microsoft.com/office/officeart/2005/8/layout/orgChart1"/>
    <dgm:cxn modelId="{6FBF1847-A37D-4902-B4A1-75219B25C168}" type="presParOf" srcId="{F816A62F-EC87-4BFB-B550-F82E4A134D8E}" destId="{ECD025CD-FF1E-4F9D-92D0-5AD5D24645E9}" srcOrd="1" destOrd="0" presId="urn:microsoft.com/office/officeart/2005/8/layout/orgChart1"/>
    <dgm:cxn modelId="{9A916BE1-5DB0-4FE7-81B4-FA10DF1B6806}" type="presParOf" srcId="{ECD025CD-FF1E-4F9D-92D0-5AD5D24645E9}" destId="{B83F6100-4B44-476D-86D4-0AC34C94F668}" srcOrd="0" destOrd="0" presId="urn:microsoft.com/office/officeart/2005/8/layout/orgChart1"/>
    <dgm:cxn modelId="{E27F9831-6CCA-41DF-AFC5-C9A9302492EC}" type="presParOf" srcId="{B83F6100-4B44-476D-86D4-0AC34C94F668}" destId="{5668DCE8-43AA-4ACC-9E55-573C5A4E2617}" srcOrd="0" destOrd="0" presId="urn:microsoft.com/office/officeart/2005/8/layout/orgChart1"/>
    <dgm:cxn modelId="{D0F7E507-1AD9-41F9-9455-28EC3D910484}" type="presParOf" srcId="{B83F6100-4B44-476D-86D4-0AC34C94F668}" destId="{89C4642B-B71D-4C8D-B6AD-FE86FA6FD5C2}" srcOrd="1" destOrd="0" presId="urn:microsoft.com/office/officeart/2005/8/layout/orgChart1"/>
    <dgm:cxn modelId="{0CCFEEBA-A8DF-40A1-9F84-2F4681A8F648}" type="presParOf" srcId="{ECD025CD-FF1E-4F9D-92D0-5AD5D24645E9}" destId="{FF7B580B-3CC3-45AE-8A9A-2672C8FCD128}" srcOrd="1" destOrd="0" presId="urn:microsoft.com/office/officeart/2005/8/layout/orgChart1"/>
    <dgm:cxn modelId="{ED36C675-865B-4AAD-861F-0ADC1F5580A8}" type="presParOf" srcId="{ECD025CD-FF1E-4F9D-92D0-5AD5D24645E9}" destId="{32E800C7-B396-47D3-8C8F-1B2D8D6E63E1}"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08933" y="342356"/>
          <a:ext cx="91440" cy="314807"/>
        </a:xfrm>
        <a:custGeom>
          <a:avLst/>
          <a:gdLst/>
          <a:ahLst/>
          <a:cxnLst/>
          <a:rect l="0" t="0" r="0" b="0"/>
          <a:pathLst>
            <a:path>
              <a:moveTo>
                <a:pt x="117578" y="0"/>
              </a:moveTo>
              <a:lnTo>
                <a:pt x="117578" y="314807"/>
              </a:lnTo>
              <a:lnTo>
                <a:pt x="45720" y="314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07BFC6-A84D-4ABB-82B4-D2B590399A96}">
      <dsp:nvSpPr>
        <dsp:cNvPr id="0" name=""/>
        <dsp:cNvSpPr/>
      </dsp:nvSpPr>
      <dsp:spPr>
        <a:xfrm>
          <a:off x="2052766" y="1314152"/>
          <a:ext cx="102654" cy="314807"/>
        </a:xfrm>
        <a:custGeom>
          <a:avLst/>
          <a:gdLst/>
          <a:ahLst/>
          <a:cxnLst/>
          <a:rect l="0" t="0" r="0" b="0"/>
          <a:pathLst>
            <a:path>
              <a:moveTo>
                <a:pt x="0" y="0"/>
              </a:moveTo>
              <a:lnTo>
                <a:pt x="0" y="314807"/>
              </a:lnTo>
              <a:lnTo>
                <a:pt x="102654" y="314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80792" y="342356"/>
          <a:ext cx="91440" cy="629614"/>
        </a:xfrm>
        <a:custGeom>
          <a:avLst/>
          <a:gdLst/>
          <a:ahLst/>
          <a:cxnLst/>
          <a:rect l="0" t="0" r="0" b="0"/>
          <a:pathLst>
            <a:path>
              <a:moveTo>
                <a:pt x="45720" y="0"/>
              </a:moveTo>
              <a:lnTo>
                <a:pt x="45720" y="62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984330" y="174"/>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Divisional Director</a:t>
          </a:r>
        </a:p>
      </dsp:txBody>
      <dsp:txXfrm>
        <a:off x="1984330" y="174"/>
        <a:ext cx="684363" cy="342181"/>
      </dsp:txXfrm>
    </dsp:sp>
    <dsp:sp modelId="{08265FAB-96E5-40FB-A6BC-04E376BD1431}">
      <dsp:nvSpPr>
        <dsp:cNvPr id="0" name=""/>
        <dsp:cNvSpPr/>
      </dsp:nvSpPr>
      <dsp:spPr>
        <a:xfrm>
          <a:off x="1984330" y="971970"/>
          <a:ext cx="684363" cy="34218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(POST HOLDER)</a:t>
          </a:r>
        </a:p>
      </dsp:txBody>
      <dsp:txXfrm>
        <a:off x="1984330" y="971970"/>
        <a:ext cx="684363" cy="342181"/>
      </dsp:txXfrm>
    </dsp:sp>
    <dsp:sp modelId="{5668DCE8-43AA-4ACC-9E55-573C5A4E2617}">
      <dsp:nvSpPr>
        <dsp:cNvPr id="0" name=""/>
        <dsp:cNvSpPr/>
      </dsp:nvSpPr>
      <dsp:spPr>
        <a:xfrm>
          <a:off x="2155421" y="1457868"/>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Service Leads</a:t>
          </a:r>
        </a:p>
      </dsp:txBody>
      <dsp:txXfrm>
        <a:off x="2155421" y="1457868"/>
        <a:ext cx="684363" cy="342181"/>
      </dsp:txXfrm>
    </dsp:sp>
    <dsp:sp modelId="{F9E58CB6-E67C-44D6-A4A2-C8C137A3B5B6}">
      <dsp:nvSpPr>
        <dsp:cNvPr id="0" name=""/>
        <dsp:cNvSpPr/>
      </dsp:nvSpPr>
      <dsp:spPr>
        <a:xfrm>
          <a:off x="1570290" y="486072"/>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Group Manager</a:t>
          </a:r>
        </a:p>
      </dsp:txBody>
      <dsp:txXfrm>
        <a:off x="1570290" y="486072"/>
        <a:ext cx="684363"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9D328-AF82-4D3D-8D86-060AB280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2787</Words>
  <Characters>15890</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Rossiter, Emily</cp:lastModifiedBy>
  <cp:revision>2</cp:revision>
  <cp:lastPrinted>2019-07-04T08:11:00Z</cp:lastPrinted>
  <dcterms:created xsi:type="dcterms:W3CDTF">2023-09-25T11:44:00Z</dcterms:created>
  <dcterms:modified xsi:type="dcterms:W3CDTF">2023-09-25T11:44:00Z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