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Theatre Practitioner/Operating Department Practitioner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Clinical Nurse</w:t>
            </w:r>
            <w:r w:rsidR="0075274E">
              <w:rPr>
                <w:rFonts w:ascii="Calibri Light" w:hAnsi="Calibri Light" w:cs="Arial"/>
                <w:sz w:val="24"/>
                <w:szCs w:val="24"/>
              </w:rPr>
              <w:t>/ODP Manager/Deputy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75274E">
              <w:rPr>
                <w:rFonts w:ascii="Calibri Light" w:hAnsi="Calibri Light" w:cs="Arial"/>
                <w:sz w:val="24"/>
                <w:szCs w:val="24"/>
              </w:rPr>
              <w:t>5</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Theatres</w:t>
            </w:r>
            <w:r w:rsidR="0075274E">
              <w:rPr>
                <w:rFonts w:ascii="Calibri Light" w:hAnsi="Calibri Light" w:cs="Arial"/>
                <w:sz w:val="24"/>
                <w:szCs w:val="24"/>
              </w:rPr>
              <w:t>, Critical Care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plan and manage the implementation of individual care programmes for patients in the perioperative period as part of the theatre team.</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To guide, instruct and monitor junior staff, students and support staff.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 Following a period of support and training the practitioner will deputise for the team leader.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practice in accordance with Professional Codes, and statutory requirements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The post holder will be expected to meet objectives set out during Personal Development Review in line with the KSF outlines.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work flexibly within any area of the Trust as directed by the</w:t>
            </w:r>
            <w:r w:rsidR="00921B28">
              <w:rPr>
                <w:rFonts w:ascii="Calibri Light" w:eastAsia="Times New Roman" w:hAnsi="Calibri Light" w:cs="Calibri Light"/>
                <w:bCs/>
              </w:rPr>
              <w:t xml:space="preserve"> Clinical</w:t>
            </w:r>
            <w:r w:rsidRPr="0075274E">
              <w:rPr>
                <w:rFonts w:ascii="Calibri Light" w:eastAsia="Times New Roman" w:hAnsi="Calibri Light" w:cs="Calibri Light"/>
                <w:bCs/>
              </w:rPr>
              <w:t xml:space="preserve"> Matron</w:t>
            </w:r>
            <w:r w:rsidR="00921B28">
              <w:rPr>
                <w:rFonts w:ascii="Calibri Light" w:eastAsia="Times New Roman" w:hAnsi="Calibri Light" w:cs="Calibri Light"/>
                <w:bCs/>
              </w:rPr>
              <w:t xml:space="preserve"> or Clinical nurse/ODP manager </w:t>
            </w:r>
            <w:r w:rsidRPr="0075274E">
              <w:rPr>
                <w:rFonts w:ascii="Calibri Light" w:eastAsia="Times New Roman" w:hAnsi="Calibri Light" w:cs="Calibri Light"/>
                <w:bCs/>
              </w:rPr>
              <w:t>/Sister</w:t>
            </w:r>
            <w:r w:rsidR="008E618A">
              <w:rPr>
                <w:rFonts w:ascii="Calibri Light" w:eastAsia="Times New Roman" w:hAnsi="Calibri Light" w:cs="Calibri Light"/>
                <w:bCs/>
              </w:rPr>
              <w:t>/Team leader</w:t>
            </w:r>
            <w:r w:rsidRPr="0075274E">
              <w:rPr>
                <w:rFonts w:ascii="Calibri Light" w:eastAsia="Times New Roman" w:hAnsi="Calibri Light" w:cs="Calibri Light"/>
                <w:bCs/>
              </w:rPr>
              <w:t xml:space="preserve"> to provide support according to service needs</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1D084A" w:rsidRPr="001D084A" w:rsidRDefault="001D084A" w:rsidP="001D084A">
            <w:pPr>
              <w:spacing w:before="160" w:after="60"/>
              <w:jc w:val="both"/>
              <w:rPr>
                <w:rFonts w:ascii="Calibri Light" w:hAnsi="Calibri Light" w:cs="Calibri Light"/>
                <w:b/>
                <w:bCs/>
              </w:rPr>
            </w:pPr>
            <w:r w:rsidRPr="001D084A">
              <w:rPr>
                <w:rFonts w:ascii="Calibri Light" w:hAnsi="Calibri Light" w:cs="Calibri Light"/>
                <w:b/>
                <w:bCs/>
              </w:rPr>
              <w:t>Care management</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Is responsible for assessment, planning, implementation and evaluation of peri-operative care of patients (undergoing surgery and anaesthesia in theatre)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Identifies individual patient requirements and</w:t>
            </w:r>
            <w:r w:rsidR="008E618A">
              <w:rPr>
                <w:rFonts w:ascii="Calibri Light" w:hAnsi="Calibri Light" w:cs="Calibri Light"/>
              </w:rPr>
              <w:t xml:space="preserve"> </w:t>
            </w:r>
            <w:r w:rsidRPr="001D084A">
              <w:rPr>
                <w:rFonts w:ascii="Calibri Light" w:hAnsi="Calibri Light" w:cs="Calibri Light"/>
              </w:rPr>
              <w:t xml:space="preserve">acts effectively on changing needs liaising with and directing relevant staff. </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Organises time, equipment and staff to deliver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Gives skilled support to medical staff and other members of the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Administers drugs and treatments as prescribed in accordance with Trust Policies and Procedures.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Actively promotes effective communication within Departments and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Participates in audits of patients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Instructs patients, their careers and other staff about theatre practice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Advises patients, their careers and other staff on the promotion of health and prevention of illness.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Recognises situations that may be detrimental to the health and wellbeing of the individual and institutes preventative measures.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 xml:space="preserve">Identifies the priorities of care for patients, liaising with and directing relevant staff. </w:t>
            </w:r>
          </w:p>
          <w:p w:rsidR="001D084A" w:rsidRPr="001D084A" w:rsidRDefault="001D084A" w:rsidP="001D084A">
            <w:pPr>
              <w:jc w:val="both"/>
              <w:rPr>
                <w:rFonts w:ascii="Calibri Light" w:hAnsi="Calibri Light" w:cs="Calibri Light"/>
                <w:b/>
                <w:bCs/>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Quality Management</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contribute to the implementation of improvements of working methods and practices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b/>
                <w:bCs/>
              </w:rPr>
            </w:pPr>
            <w:r w:rsidRPr="001D084A">
              <w:rPr>
                <w:rFonts w:ascii="Calibri Light" w:hAnsi="Calibri Light" w:cs="Calibri Light"/>
              </w:rPr>
              <w:t>To identify and act on</w:t>
            </w:r>
            <w:r w:rsidRPr="001D084A">
              <w:rPr>
                <w:rFonts w:ascii="Calibri Light" w:hAnsi="Calibri Light" w:cs="Calibri Light"/>
                <w:b/>
                <w:bCs/>
              </w:rPr>
              <w:t xml:space="preserve"> </w:t>
            </w:r>
            <w:r w:rsidRPr="001D084A">
              <w:rPr>
                <w:rFonts w:ascii="Calibri Light" w:hAnsi="Calibri Light" w:cs="Calibri Light"/>
              </w:rPr>
              <w:t xml:space="preserve">any risk that could affect the safety of patients or staff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participate in and contribute to changes and improvements within the Directorate and Trust.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Recognises situations that may be detrimental to the health and wellbeing of the individual and institutes preventative measures.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comply and work in accordance with Trust Policies and Theatre Standards of care.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Handles complaints by patients, clients, their careers and staff according to Trust policies. </w:t>
            </w:r>
          </w:p>
          <w:p w:rsidR="001D084A" w:rsidRPr="001D084A" w:rsidRDefault="001D084A" w:rsidP="001D084A">
            <w:pPr>
              <w:jc w:val="both"/>
              <w:rPr>
                <w:rFonts w:ascii="Calibri Light" w:hAnsi="Calibri Light" w:cs="Calibri Light"/>
              </w:rPr>
            </w:pPr>
          </w:p>
          <w:p w:rsidR="001D084A" w:rsidRPr="001D084A" w:rsidRDefault="001D084A" w:rsidP="001D084A">
            <w:pPr>
              <w:jc w:val="both"/>
              <w:rPr>
                <w:rFonts w:ascii="Calibri Light" w:hAnsi="Calibri Light" w:cs="Calibri Light"/>
              </w:rPr>
            </w:pPr>
            <w:r w:rsidRPr="001D084A">
              <w:rPr>
                <w:rFonts w:ascii="Calibri Light" w:hAnsi="Calibri Light" w:cs="Calibri Light"/>
                <w:b/>
                <w:bCs/>
              </w:rPr>
              <w:t>Information Management</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collection, recording and storage of information</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make use of relevant of information in decision making, problem solving and care management</w:t>
            </w:r>
          </w:p>
          <w:p w:rsidR="001D084A" w:rsidRPr="001D084A" w:rsidRDefault="001D084A" w:rsidP="001D084A">
            <w:pPr>
              <w:ind w:left="108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Staff Management</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contribute to the supervision, development and coaching of individual staff so that they function effectively within their role and responsibilities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provide clear instructions and accurate information to junior staff, students and support workers.  Monitoring and evaluating their work, to ensure standards are maintained.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assist with the process of allocating workload to junior staff, students and support workers which is within each individual’s competence and capability.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develop own supervisory skills and competence.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When required co-ordinates the care given by the Theatre team. </w:t>
            </w:r>
          </w:p>
          <w:p w:rsidR="001D084A" w:rsidRPr="001D084A" w:rsidRDefault="001D084A" w:rsidP="001D084A">
            <w:pPr>
              <w:ind w:left="36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Professional Development</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practice in accordance of Professional Codes and Standards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Seeks out new knowledge of perioperative practice and health by reading, enquiring and partaking of continuing education.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Seeks to develop new skills. Record progress in skills matrix workbooks.</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Applies validated research findings to practice.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Facilitates the professional development needs of the theatre team and facilitates their development through Professional Development Review (PDR).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Takes responsibility for personal development and education. </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take part in regular performance appraisal.</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undertake any training required in order to maintain competency including mandatory training, i.e. Fire, Manual Handling.</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contribute to and work within a safe working environment.</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DD7361" w:rsidRDefault="00DD7361"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Pr="001D084A" w:rsidRDefault="00E81286" w:rsidP="001D084A">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t xml:space="preserve">KEY WORKING RELATIONSHIPS </w:t>
            </w:r>
          </w:p>
        </w:tc>
      </w:tr>
      <w:tr w:rsidR="00213541" w:rsidRPr="00FB72AF" w:rsidTr="00884334">
        <w:tc>
          <w:tcPr>
            <w:tcW w:w="10206" w:type="dxa"/>
            <w:tcBorders>
              <w:bottom w:val="single" w:sz="4" w:space="0" w:color="auto"/>
            </w:tcBorders>
          </w:tcPr>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 xml:space="preserve">Clinical Area: </w:t>
            </w:r>
            <w:r w:rsidRPr="00CA59F2">
              <w:rPr>
                <w:rFonts w:ascii="Calibri Light" w:eastAsia="Times New Roman" w:hAnsi="Calibri Light" w:cs="Calibri Light"/>
                <w:b/>
                <w:sz w:val="24"/>
                <w:szCs w:val="24"/>
              </w:rPr>
              <w:tab/>
            </w:r>
          </w:p>
          <w:p w:rsidR="00FB72AF" w:rsidRPr="00CA59F2" w:rsidRDefault="008E618A" w:rsidP="00FB72AF">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00FB72AF" w:rsidRPr="00CA59F2">
              <w:rPr>
                <w:rFonts w:ascii="Calibri Light" w:eastAsia="Times New Roman" w:hAnsi="Calibri Light" w:cs="Calibri Light"/>
                <w:sz w:val="24"/>
                <w:szCs w:val="24"/>
              </w:rPr>
              <w:t>, Senior Theatre Practitioners, Theatres Practitioners, Theatre Assistants, Support Staff, Recovery Staff</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F607B2">
            <w:pPr>
              <w:jc w:val="both"/>
              <w:rPr>
                <w:rFonts w:ascii="Calibri Light" w:hAnsi="Calibri Light" w:cs="Arial"/>
                <w:color w:val="FF0000"/>
              </w:rPr>
            </w:pPr>
          </w:p>
        </w:tc>
      </w:tr>
    </w:tbl>
    <w:p w:rsidR="00521AB9" w:rsidRDefault="00521AB9"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626799D"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5A48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A90A9"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FCD49"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9CC37"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8D355"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99C4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B165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48958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FREEDOM TO ACT</w:t>
            </w:r>
          </w:p>
        </w:tc>
      </w:tr>
      <w:tr w:rsidR="006116F0" w:rsidRPr="00FB72AF" w:rsidTr="006116F0">
        <w:tc>
          <w:tcPr>
            <w:tcW w:w="10206" w:type="dxa"/>
            <w:shd w:val="clear" w:color="auto" w:fill="FFFFFF" w:themeFill="background1"/>
          </w:tcPr>
          <w:p w:rsidR="006116F0" w:rsidRDefault="006116F0" w:rsidP="00C9509E">
            <w:pPr>
              <w:jc w:val="both"/>
              <w:rPr>
                <w:rFonts w:ascii="Calibri Light" w:hAnsi="Calibri Light" w:cs="Arial"/>
                <w:b/>
              </w:rPr>
            </w:pPr>
          </w:p>
          <w:p w:rsidR="00AF403B" w:rsidRPr="00AF403B" w:rsidRDefault="00AF403B" w:rsidP="00C9509E">
            <w:pPr>
              <w:jc w:val="both"/>
              <w:rPr>
                <w:rFonts w:ascii="Calibri Light" w:hAnsi="Calibri Light" w:cs="Arial"/>
              </w:rPr>
            </w:pPr>
            <w:r>
              <w:rPr>
                <w:rFonts w:ascii="Calibri Light" w:hAnsi="Calibri Light" w:cs="Arial"/>
              </w:rPr>
              <w:t xml:space="preserve">Act within your scope of practice </w:t>
            </w:r>
            <w:r w:rsidR="00775030">
              <w:rPr>
                <w:rFonts w:ascii="Calibri Light" w:hAnsi="Calibri Light" w:cs="Arial"/>
              </w:rPr>
              <w:t>and be accountable for those actions, only delegate tasks that are within that person’s scope of competence. Be guided by SOP</w:t>
            </w:r>
            <w:r w:rsidR="00D442C2">
              <w:rPr>
                <w:rFonts w:ascii="Calibri Light" w:hAnsi="Calibri Light" w:cs="Arial"/>
              </w:rPr>
              <w:t xml:space="preserve">’s and previously defined operational policy’s and practice </w:t>
            </w:r>
            <w:r w:rsidR="00775030">
              <w:rPr>
                <w:rFonts w:ascii="Calibri Light" w:hAnsi="Calibri Light" w:cs="Arial"/>
              </w:rPr>
              <w:t xml:space="preserve">within the trust and local area and follow NatSips and Locsips set out by the trust and wider </w:t>
            </w:r>
            <w:r w:rsidR="00D442C2">
              <w:rPr>
                <w:rFonts w:ascii="Calibri Light" w:hAnsi="Calibri Light" w:cs="Arial"/>
              </w:rPr>
              <w:t>authorities.</w:t>
            </w:r>
            <w:r w:rsidR="00775030">
              <w:rPr>
                <w:rFonts w:ascii="Calibri Light" w:hAnsi="Calibri Light" w:cs="Arial"/>
              </w:rPr>
              <w:t xml:space="preserve"> </w:t>
            </w:r>
            <w:r w:rsidR="00D442C2">
              <w:rPr>
                <w:rFonts w:ascii="Calibri Light" w:hAnsi="Calibri Light" w:cs="Arial"/>
              </w:rPr>
              <w:t>P</w:t>
            </w:r>
            <w:r w:rsidR="007571A0">
              <w:rPr>
                <w:rFonts w:ascii="Calibri Light" w:hAnsi="Calibri Light" w:cs="Arial"/>
              </w:rPr>
              <w:t xml:space="preserve">articipate in regular </w:t>
            </w:r>
            <w:r w:rsidR="00D442C2">
              <w:rPr>
                <w:rFonts w:ascii="Calibri Light" w:hAnsi="Calibri Light" w:cs="Arial"/>
              </w:rPr>
              <w:t>performance reviews continually update your CPD to practice effectively.</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COMMUNICATIONAL/RELATIONSHIP SKILLS</w:t>
            </w:r>
          </w:p>
        </w:tc>
      </w:tr>
      <w:tr w:rsidR="006116F0" w:rsidRPr="00FB72AF" w:rsidTr="006116F0">
        <w:tc>
          <w:tcPr>
            <w:tcW w:w="10206" w:type="dxa"/>
            <w:shd w:val="clear" w:color="auto" w:fill="FFFFFF" w:themeFill="background1"/>
          </w:tcPr>
          <w:p w:rsidR="009559DD" w:rsidRDefault="006116F0" w:rsidP="006116F0">
            <w:pPr>
              <w:jc w:val="both"/>
              <w:rPr>
                <w:rFonts w:ascii="Calibri Light" w:hAnsi="Calibri Light" w:cs="Arial"/>
              </w:rPr>
            </w:pPr>
            <w:r w:rsidRPr="00F4223F">
              <w:rPr>
                <w:rFonts w:ascii="Calibri Light" w:hAnsi="Calibri Light" w:cs="Arial"/>
              </w:rPr>
              <w:t xml:space="preserve">You will need to be able to </w:t>
            </w:r>
            <w:r w:rsidR="009559DD">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w:t>
            </w:r>
            <w:r w:rsidR="009559DD">
              <w:rPr>
                <w:rFonts w:ascii="Calibri Light" w:hAnsi="Calibri Light" w:cs="Arial"/>
              </w:rPr>
              <w:t>and interpersonal skills</w:t>
            </w:r>
            <w:r w:rsidRPr="00F4223F">
              <w:rPr>
                <w:rFonts w:ascii="Calibri Light" w:hAnsi="Calibri Light" w:cs="Arial"/>
              </w:rPr>
              <w:t>.</w:t>
            </w:r>
            <w:r>
              <w:rPr>
                <w:rFonts w:ascii="Calibri Light" w:hAnsi="Calibri Light" w:cs="Arial"/>
              </w:rPr>
              <w:t xml:space="preserve"> Working alone or as part of</w:t>
            </w:r>
            <w:r w:rsidR="00D728F4">
              <w:rPr>
                <w:rFonts w:ascii="Calibri Light" w:hAnsi="Calibri Light" w:cs="Arial"/>
              </w:rPr>
              <w:t xml:space="preserve"> a multi-disciplinary team</w:t>
            </w:r>
            <w:r>
              <w:rPr>
                <w:rFonts w:ascii="Calibri Light" w:hAnsi="Calibri Light" w:cs="Arial"/>
              </w:rPr>
              <w:t>.</w:t>
            </w:r>
            <w:r w:rsidR="009232C3">
              <w:rPr>
                <w:rFonts w:ascii="Calibri Light" w:hAnsi="Calibri Light" w:cs="Arial"/>
              </w:rPr>
              <w:t xml:space="preserve"> Build </w:t>
            </w:r>
            <w:r w:rsidR="009559DD">
              <w:rPr>
                <w:rFonts w:ascii="Calibri Light" w:hAnsi="Calibri Light" w:cs="Arial"/>
              </w:rPr>
              <w:t>partnerships and therapeutic through safe, effective and non-discriminatory communication, considering individuals differences capabilities and needs.</w:t>
            </w:r>
          </w:p>
          <w:p w:rsidR="006116F0" w:rsidRPr="00F4223F" w:rsidRDefault="009559DD" w:rsidP="006116F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ANALYTICAL/JUDGEMENT SKILLS</w:t>
            </w:r>
          </w:p>
        </w:tc>
      </w:tr>
      <w:tr w:rsidR="006116F0" w:rsidRPr="00FB72AF" w:rsidTr="006116F0">
        <w:tc>
          <w:tcPr>
            <w:tcW w:w="10206" w:type="dxa"/>
            <w:shd w:val="clear" w:color="auto" w:fill="FFFFFF" w:themeFill="background1"/>
          </w:tcPr>
          <w:p w:rsidR="006116F0" w:rsidRPr="00D728F4" w:rsidRDefault="00D728F4" w:rsidP="00C9509E">
            <w:pPr>
              <w:jc w:val="both"/>
              <w:rPr>
                <w:rFonts w:ascii="Calibri Light" w:hAnsi="Calibri Light" w:cs="Arial"/>
              </w:rPr>
            </w:pPr>
            <w:r>
              <w:rPr>
                <w:rFonts w:ascii="Calibri Light" w:hAnsi="Calibri Light" w:cs="Arial"/>
              </w:rPr>
              <w:t>You must practice autonomously compassionately, skilfully and safely, maintain dignity and promote health and wellbeing. The must assess</w:t>
            </w:r>
            <w:r w:rsidR="00802682">
              <w:rPr>
                <w:rFonts w:ascii="Calibri Light" w:hAnsi="Calibri Light" w:cs="Arial"/>
              </w:rPr>
              <w:t xml:space="preserve"> </w:t>
            </w:r>
            <w:r>
              <w:rPr>
                <w:rFonts w:ascii="Calibri Light" w:hAnsi="Calibri Light" w:cs="Arial"/>
              </w:rPr>
              <w:t xml:space="preserve">and meet the full range of essential </w:t>
            </w:r>
            <w:r w:rsidR="00802682">
              <w:rPr>
                <w:rFonts w:ascii="Calibri Light" w:hAnsi="Calibri Light" w:cs="Arial"/>
              </w:rPr>
              <w:t>physical</w:t>
            </w:r>
            <w:r>
              <w:rPr>
                <w:rFonts w:ascii="Calibri Light" w:hAnsi="Calibri Light" w:cs="Arial"/>
              </w:rPr>
              <w:t xml:space="preserve"> </w:t>
            </w:r>
            <w:r w:rsidR="00802682">
              <w:rPr>
                <w:rFonts w:ascii="Calibri Light" w:hAnsi="Calibri Light" w:cs="Arial"/>
              </w:rPr>
              <w:t xml:space="preserve">and mental health needs of people of all ages who come into their care. </w:t>
            </w:r>
            <w:r w:rsidR="0099799B">
              <w:rPr>
                <w:rFonts w:ascii="Calibri Light" w:hAnsi="Calibri Light" w:cs="Arial"/>
              </w:rPr>
              <w:t>All</w:t>
            </w:r>
            <w:r w:rsidR="00802682">
              <w:rPr>
                <w:rFonts w:ascii="Calibri Light" w:hAnsi="Calibri Light" w:cs="Arial"/>
              </w:rPr>
              <w:t xml:space="preserve"> practices should be informed by best available evidence and comply with local and national guidelines. Decision -making must be shared with service users, carers, families and informed by critical analysis of a full range of possible interventions, including the use of up-to-date tech</w:t>
            </w:r>
            <w:r w:rsidR="0099799B">
              <w:rPr>
                <w:rFonts w:ascii="Calibri Light" w:hAnsi="Calibri Light" w:cs="Arial"/>
              </w:rPr>
              <w:t>nology.</w:t>
            </w:r>
            <w:r w:rsidR="00802682">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PLANNING/ORGANISATIONAL SKILLS</w:t>
            </w:r>
          </w:p>
        </w:tc>
      </w:tr>
      <w:tr w:rsidR="006116F0" w:rsidRPr="00FB72AF" w:rsidTr="006116F0">
        <w:tc>
          <w:tcPr>
            <w:tcW w:w="10206" w:type="dxa"/>
            <w:shd w:val="clear" w:color="auto" w:fill="FFFFFF" w:themeFill="background1"/>
          </w:tcPr>
          <w:p w:rsidR="006116F0" w:rsidRPr="0099799B" w:rsidRDefault="0099799B" w:rsidP="00C9509E">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w:t>
            </w:r>
            <w:r w:rsidR="00A953DE">
              <w:rPr>
                <w:rFonts w:ascii="Calibri Light" w:hAnsi="Calibri Light" w:cs="Arial"/>
              </w:rPr>
              <w:t>people’s</w:t>
            </w:r>
            <w:r>
              <w:rPr>
                <w:rFonts w:ascii="Calibri Light" w:hAnsi="Calibri Light" w:cs="Arial"/>
              </w:rPr>
              <w:t xml:space="preserve"> wellbeing and experience of healthcare. Be self-aware and recognise how their own values, principles and </w:t>
            </w:r>
            <w:r w:rsidR="00A953DE">
              <w:rPr>
                <w:rFonts w:ascii="Calibri Light" w:hAnsi="Calibri Light" w:cs="Arial"/>
              </w:rPr>
              <w:t>assumptions may</w:t>
            </w:r>
            <w:r>
              <w:rPr>
                <w:rFonts w:ascii="Calibri Light" w:hAnsi="Calibri Light" w:cs="Arial"/>
              </w:rPr>
              <w:t xml:space="preserve"> affect </w:t>
            </w:r>
            <w:r w:rsidR="00A953DE">
              <w:rPr>
                <w:rFonts w:ascii="Calibri Light" w:hAnsi="Calibri Light" w:cs="Arial"/>
              </w:rPr>
              <w:t xml:space="preserve">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PATIENT/CLIENT CARE</w:t>
            </w:r>
          </w:p>
        </w:tc>
      </w:tr>
      <w:tr w:rsidR="006116F0" w:rsidRPr="00FB72AF" w:rsidTr="006116F0">
        <w:tc>
          <w:tcPr>
            <w:tcW w:w="10206" w:type="dxa"/>
            <w:shd w:val="clear" w:color="auto" w:fill="FFFFFF" w:themeFill="background1"/>
          </w:tcPr>
          <w:p w:rsidR="006116F0" w:rsidRPr="00A953DE" w:rsidRDefault="00F91981" w:rsidP="00C9509E">
            <w:pPr>
              <w:jc w:val="both"/>
              <w:rPr>
                <w:rFonts w:ascii="Calibri Light" w:hAnsi="Calibri Light" w:cs="Arial"/>
              </w:rPr>
            </w:pPr>
            <w:r>
              <w:rPr>
                <w:rFonts w:ascii="Calibri Light" w:hAnsi="Calibri Light" w:cs="Arial"/>
              </w:rPr>
              <w:t>Demonstrate the knowledge and skills and the ability to act as a role model for others in providing evidenced based person-centred care to meet peoples needs related to mobility hydration, oral care, wound care and skin integrity bladder and bowel health. Act as an advocate for your patient in a perioperative setting carrying out all scrub or anaesthetic needs dependent on scope of practice</w:t>
            </w:r>
            <w:r w:rsidR="008F2384">
              <w:rPr>
                <w:rFonts w:ascii="Calibri Light" w:hAnsi="Calibri Light" w:cs="Arial"/>
              </w:rPr>
              <w:t>. Documenting all care provided and communicating this to the wider team when on going care requires.</w:t>
            </w:r>
            <w:r>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POLICY/SERVICE DEVELOPMENT</w:t>
            </w:r>
          </w:p>
        </w:tc>
      </w:tr>
      <w:tr w:rsidR="006116F0" w:rsidRPr="00FB72AF" w:rsidTr="006116F0">
        <w:tc>
          <w:tcPr>
            <w:tcW w:w="10206" w:type="dxa"/>
            <w:shd w:val="clear" w:color="auto" w:fill="FFFFFF" w:themeFill="background1"/>
          </w:tcPr>
          <w:p w:rsidR="006116F0" w:rsidRPr="00D943F1" w:rsidRDefault="00D943F1" w:rsidP="00C9509E">
            <w:pPr>
              <w:jc w:val="both"/>
              <w:rPr>
                <w:rFonts w:ascii="Calibri Light" w:hAnsi="Calibri Light" w:cs="Arial"/>
              </w:rPr>
            </w:pPr>
            <w:r>
              <w:rPr>
                <w:rFonts w:ascii="Calibri Light" w:hAnsi="Calibri Light" w:cs="Arial"/>
              </w:rPr>
              <w:t xml:space="preserve">To follow local and national guidelines, keep yourself up to date following with in your code of conduct help identify any service improvements which are in your field of practice. </w:t>
            </w:r>
            <w:r w:rsidR="00384A62">
              <w:rPr>
                <w:rFonts w:ascii="Calibri Light" w:hAnsi="Calibri Light" w:cs="Arial"/>
              </w:rPr>
              <w:t>By taking part in audits training and other service improvement tools.</w:t>
            </w:r>
          </w:p>
          <w:p w:rsidR="006116F0" w:rsidRPr="00FB72AF" w:rsidRDefault="006116F0"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6116F0" w:rsidP="00C9509E">
            <w:pPr>
              <w:jc w:val="both"/>
              <w:rPr>
                <w:rFonts w:ascii="Calibri Light" w:hAnsi="Calibri Light" w:cs="Arial"/>
              </w:rPr>
            </w:pPr>
            <w:r>
              <w:rPr>
                <w:rFonts w:ascii="Calibri Light" w:hAnsi="Calibri Light" w:cs="Arial"/>
                <w:b/>
              </w:rPr>
              <w:t>FINANCIAL/PHYSICAL RESOURCES</w:t>
            </w:r>
            <w:r w:rsidR="00F4223F" w:rsidRPr="00FB72AF">
              <w:rPr>
                <w:rFonts w:ascii="Calibri Light" w:hAnsi="Calibri Light" w:cs="Arial"/>
                <w:b/>
              </w:rPr>
              <w:t xml:space="preserve"> </w:t>
            </w:r>
          </w:p>
        </w:tc>
      </w:tr>
      <w:tr w:rsidR="00F4223F" w:rsidRPr="00FB72AF" w:rsidTr="00C9509E">
        <w:tc>
          <w:tcPr>
            <w:tcW w:w="10206" w:type="dxa"/>
            <w:tcBorders>
              <w:bottom w:val="single" w:sz="4" w:space="0" w:color="auto"/>
            </w:tcBorders>
          </w:tcPr>
          <w:p w:rsidR="00E81286" w:rsidRPr="001D084A" w:rsidRDefault="00E81286" w:rsidP="00E81286">
            <w:pPr>
              <w:jc w:val="both"/>
              <w:rPr>
                <w:rFonts w:ascii="Calibri Light" w:hAnsi="Calibri Light" w:cs="Calibri Light"/>
                <w:b/>
                <w:bCs/>
              </w:rPr>
            </w:pPr>
            <w:r w:rsidRPr="001D084A">
              <w:rPr>
                <w:rFonts w:ascii="Calibri Light" w:hAnsi="Calibri Light" w:cs="Calibri Light"/>
                <w:b/>
                <w:bCs/>
              </w:rPr>
              <w:t>Financial Management</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monitoring and control of the use of resources within budgetary limits</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analysis of staffing requirements against work load activity</w:t>
            </w:r>
          </w:p>
          <w:p w:rsidR="006116F0" w:rsidRPr="00E81286" w:rsidRDefault="00E81286" w:rsidP="006116F0">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assist with developing the financial awareness of the team so that individual staff contribute to the efficient use of resources</w:t>
            </w: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HUMAN RESOURCES</w:t>
            </w:r>
          </w:p>
        </w:tc>
      </w:tr>
      <w:tr w:rsidR="006116F0" w:rsidRPr="00FB72AF" w:rsidTr="00C9509E">
        <w:tc>
          <w:tcPr>
            <w:tcW w:w="10206" w:type="dxa"/>
            <w:tcBorders>
              <w:bottom w:val="single" w:sz="4" w:space="0" w:color="auto"/>
            </w:tcBorders>
          </w:tcPr>
          <w:p w:rsidR="006116F0" w:rsidRDefault="00225950" w:rsidP="006116F0">
            <w:pPr>
              <w:jc w:val="both"/>
              <w:rPr>
                <w:rFonts w:ascii="Calibri Light" w:hAnsi="Calibri Light" w:cs="Arial"/>
              </w:rPr>
            </w:pPr>
            <w:r>
              <w:rPr>
                <w:rFonts w:ascii="Calibri Light" w:hAnsi="Calibri Light" w:cs="Arial"/>
              </w:rPr>
              <w:t>Act as a role model of professional behaviour for students and newly qualified nurses, midwives and nursing associates to aspire to</w:t>
            </w:r>
            <w:r w:rsidR="00D76E0B">
              <w:rPr>
                <w:rFonts w:ascii="Calibri Light" w:hAnsi="Calibri Light" w:cs="Arial"/>
              </w:rPr>
              <w:t>. Promote the trust in a positive manner to support recruitment and retention.</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INFORMATION RESOURCES</w:t>
            </w:r>
          </w:p>
        </w:tc>
      </w:tr>
      <w:tr w:rsidR="006116F0" w:rsidRPr="00FB72AF" w:rsidTr="00C9509E">
        <w:tc>
          <w:tcPr>
            <w:tcW w:w="10206" w:type="dxa"/>
            <w:tcBorders>
              <w:bottom w:val="single" w:sz="4" w:space="0" w:color="auto"/>
            </w:tcBorders>
          </w:tcPr>
          <w:p w:rsidR="006116F0" w:rsidRDefault="00384A62" w:rsidP="006116F0">
            <w:pPr>
              <w:jc w:val="both"/>
              <w:rPr>
                <w:rFonts w:ascii="Calibri Light" w:hAnsi="Calibri Light" w:cs="Arial"/>
              </w:rPr>
            </w:pPr>
            <w:r>
              <w:rPr>
                <w:rFonts w:ascii="Calibri Light" w:hAnsi="Calibri Light" w:cs="Arial"/>
              </w:rPr>
              <w:t>Follow trust guidelines relating to information governance and your own code of conduct.</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RESEARCH AND DEVELOPMENT</w:t>
            </w:r>
          </w:p>
        </w:tc>
      </w:tr>
      <w:tr w:rsidR="006116F0" w:rsidRPr="00FB72AF" w:rsidTr="00C9509E">
        <w:tc>
          <w:tcPr>
            <w:tcW w:w="10206" w:type="dxa"/>
            <w:tcBorders>
              <w:bottom w:val="single" w:sz="4" w:space="0" w:color="auto"/>
            </w:tcBorders>
          </w:tcPr>
          <w:p w:rsidR="00E81286" w:rsidRDefault="00E81286" w:rsidP="00163F98">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SKILLS</w:t>
            </w:r>
          </w:p>
        </w:tc>
      </w:tr>
      <w:tr w:rsidR="006116F0" w:rsidRPr="00FB72AF" w:rsidTr="00C9509E">
        <w:tc>
          <w:tcPr>
            <w:tcW w:w="10206" w:type="dxa"/>
            <w:tcBorders>
              <w:bottom w:val="single" w:sz="4" w:space="0" w:color="auto"/>
            </w:tcBorders>
          </w:tcPr>
          <w:p w:rsidR="006116F0" w:rsidRDefault="00A86260" w:rsidP="006116F0">
            <w:pPr>
              <w:jc w:val="both"/>
              <w:rPr>
                <w:rFonts w:ascii="Calibri Light" w:hAnsi="Calibri Light" w:cs="Arial"/>
              </w:rPr>
            </w:pPr>
            <w:r>
              <w:rPr>
                <w:rFonts w:ascii="Calibri Light" w:hAnsi="Calibri Light" w:cs="Arial"/>
              </w:rPr>
              <w:t xml:space="preserve">The post holder must be physically able to preform the skilled practice involved in perioperative care for example scrub practice and anaesthetic practices within their </w:t>
            </w:r>
            <w:r w:rsidR="008E618A">
              <w:rPr>
                <w:rFonts w:ascii="Calibri Light" w:hAnsi="Calibri Light" w:cs="Arial"/>
              </w:rPr>
              <w:t xml:space="preserve"> limits of </w:t>
            </w:r>
            <w:r>
              <w:rPr>
                <w:rFonts w:ascii="Calibri Light" w:hAnsi="Calibri Light" w:cs="Arial"/>
              </w:rPr>
              <w:t xml:space="preserve">registration.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Is expected to use moderate physical effort which entails sitting or standing in a position for long periods of time lifting pushing or pulling objects or helping transfer patients, with a possibility of assisting patients who have potential to harm themselves or others due to mental health issues or the effects of medications or anaesthetics.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MENTAL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This position requires the </w:t>
            </w:r>
            <w:r w:rsidR="000E7E2C">
              <w:rPr>
                <w:rFonts w:ascii="Calibri Light" w:hAnsi="Calibri Light" w:cs="Arial"/>
              </w:rPr>
              <w:t xml:space="preserve">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WORKING CONDITIONS</w:t>
            </w:r>
          </w:p>
        </w:tc>
      </w:tr>
      <w:tr w:rsidR="006116F0" w:rsidRPr="00FB72AF" w:rsidTr="00C9509E">
        <w:tc>
          <w:tcPr>
            <w:tcW w:w="10206" w:type="dxa"/>
            <w:tcBorders>
              <w:bottom w:val="single" w:sz="4" w:space="0" w:color="auto"/>
            </w:tcBorders>
          </w:tcPr>
          <w:p w:rsidR="006116F0" w:rsidRDefault="000E7E2C" w:rsidP="006116F0">
            <w:pPr>
              <w:jc w:val="both"/>
              <w:rPr>
                <w:rFonts w:ascii="Calibri Light" w:hAnsi="Calibri Light" w:cs="Arial"/>
              </w:rPr>
            </w:pPr>
            <w:r>
              <w:rPr>
                <w:rFonts w:ascii="Calibri Light" w:hAnsi="Calibri Light" w:cs="Arial"/>
              </w:rPr>
              <w:t>You may need to deal with unusual smells noises and fumes</w:t>
            </w:r>
            <w:r w:rsidR="0073754B">
              <w:rPr>
                <w:rFonts w:ascii="Calibri Light" w:hAnsi="Calibri Light" w:cs="Arial"/>
              </w:rPr>
              <w:t>,</w:t>
            </w:r>
            <w:r w:rsidR="00D140B8">
              <w:rPr>
                <w:rFonts w:ascii="Calibri Light" w:hAnsi="Calibri Light" w:cs="Arial"/>
              </w:rPr>
              <w:t xml:space="preserve"> hazardous waste including blood and bodily products. </w:t>
            </w:r>
            <w:r w:rsidR="0073754B">
              <w:rPr>
                <w:rFonts w:ascii="Calibri Light" w:hAnsi="Calibri Light" w:cs="Arial"/>
              </w:rPr>
              <w:t>f</w:t>
            </w:r>
            <w:r w:rsidR="00D140B8">
              <w:rPr>
                <w:rFonts w:ascii="Calibri Light" w:hAnsi="Calibri Light" w:cs="Arial"/>
              </w:rPr>
              <w:t xml:space="preserve">ollowing trust policy. You may come into contact with aggressive behaviour from patients, clients, relatives and carers.  </w:t>
            </w:r>
          </w:p>
          <w:p w:rsidR="00E81286" w:rsidRDefault="00E81286" w:rsidP="006116F0">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OTHER RESPONSIBILITIES </w:t>
            </w:r>
          </w:p>
        </w:tc>
      </w:tr>
      <w:tr w:rsidR="00F4223F" w:rsidRPr="00FB72AF" w:rsidTr="00C9509E">
        <w:tc>
          <w:tcPr>
            <w:tcW w:w="10206" w:type="dxa"/>
            <w:tcBorders>
              <w:bottom w:val="single" w:sz="4" w:space="0" w:color="auto"/>
            </w:tcBorders>
          </w:tcPr>
          <w:p w:rsidR="001141D6" w:rsidRPr="001141D6" w:rsidRDefault="001141D6" w:rsidP="001141D6">
            <w:pPr>
              <w:jc w:val="both"/>
              <w:rPr>
                <w:rFonts w:ascii="Calibri Light" w:hAnsi="Calibri Light" w:cs="Arial"/>
              </w:rPr>
            </w:pPr>
            <w:r w:rsidRPr="001141D6">
              <w:rPr>
                <w:rFonts w:ascii="Calibri Light" w:hAnsi="Calibri Light" w:cs="Arial"/>
              </w:rPr>
              <w:t>To take part in regular performance appraisal</w:t>
            </w:r>
          </w:p>
          <w:p w:rsidR="001141D6" w:rsidRPr="001141D6" w:rsidRDefault="001141D6" w:rsidP="001141D6">
            <w:pPr>
              <w:jc w:val="both"/>
              <w:rPr>
                <w:rFonts w:ascii="Calibri Light" w:hAnsi="Calibri Light" w:cs="Arial"/>
              </w:rPr>
            </w:pPr>
            <w:r w:rsidRPr="001141D6">
              <w:rPr>
                <w:rFonts w:ascii="Calibri Light" w:hAnsi="Calibri Light" w:cs="Arial"/>
              </w:rPr>
              <w:t>To undertake any training required in order to maintain competency including mandatory training, e.g. Manual Handling</w:t>
            </w:r>
          </w:p>
          <w:p w:rsidR="001141D6" w:rsidRPr="001141D6" w:rsidRDefault="001141D6" w:rsidP="001141D6">
            <w:pPr>
              <w:jc w:val="both"/>
              <w:rPr>
                <w:rFonts w:ascii="Calibri Light" w:hAnsi="Calibri Light" w:cs="Arial"/>
              </w:rPr>
            </w:pPr>
            <w:r w:rsidRPr="001141D6">
              <w:rPr>
                <w:rFonts w:ascii="Calibri Light" w:hAnsi="Calibri Light" w:cs="Arial"/>
              </w:rPr>
              <w:t>To contribute to and work within a safe working environment</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The post holder is expected to comply with Trust Infection Control Policies and conduct him/her at all times in such a manner as to minimise the risk of healthcare associated infection.</w:t>
            </w:r>
          </w:p>
          <w:p w:rsidR="00F4223F" w:rsidRDefault="00F4223F" w:rsidP="00C9509E">
            <w:pPr>
              <w:rPr>
                <w:rFonts w:ascii="Calibri Light" w:hAnsi="Calibri Light" w:cs="Arial"/>
              </w:rPr>
            </w:pPr>
          </w:p>
          <w:p w:rsidR="001141D6" w:rsidRDefault="001141D6" w:rsidP="001141D6">
            <w:pPr>
              <w:rPr>
                <w:rFonts w:ascii="Calibri Light" w:hAnsi="Calibri Light" w:cs="Arial"/>
                <w:b/>
              </w:rPr>
            </w:pPr>
            <w:r w:rsidRPr="001141D6">
              <w:rPr>
                <w:rFonts w:ascii="Calibri Light" w:hAnsi="Calibri Light" w:cs="Arial"/>
                <w:b/>
              </w:rPr>
              <w:t>THE TRUST – Vision and Values</w:t>
            </w:r>
          </w:p>
          <w:p w:rsidR="00AD055B" w:rsidRDefault="00AD055B" w:rsidP="001141D6">
            <w:pPr>
              <w:rPr>
                <w:rFonts w:ascii="Calibri Light" w:hAnsi="Calibri Light" w:cs="Arial"/>
                <w:b/>
              </w:rPr>
            </w:pPr>
          </w:p>
          <w:p w:rsidR="00AD055B" w:rsidRDefault="00AD055B" w:rsidP="001141D6">
            <w:pPr>
              <w:rPr>
                <w:rFonts w:ascii="Calibri Light" w:hAnsi="Calibri Light" w:cs="Arial"/>
              </w:rPr>
            </w:pPr>
            <w:r w:rsidRPr="00AD055B">
              <w:rPr>
                <w:rFonts w:ascii="Calibri Light" w:hAnsi="Calibri Light" w:cs="Arial"/>
              </w:rPr>
              <w:t xml:space="preserve">Our mission is to work together </w:t>
            </w:r>
            <w:r>
              <w:rPr>
                <w:rFonts w:ascii="Calibri Light" w:hAnsi="Calibri Light" w:cs="Arial"/>
              </w:rPr>
              <w:t>to help you to stay healthy and to care for you expertly and compassionately when you are not. And we will deliver this by focusing on our Care objectives:</w:t>
            </w:r>
          </w:p>
          <w:p w:rsidR="00AD055B" w:rsidRDefault="00AD055B" w:rsidP="001141D6">
            <w:pPr>
              <w:rPr>
                <w:rFonts w:ascii="Calibri Light" w:hAnsi="Calibri Light" w:cs="Arial"/>
              </w:rPr>
            </w:pPr>
          </w:p>
          <w:p w:rsidR="00AD055B" w:rsidRDefault="00AD055B" w:rsidP="001141D6">
            <w:pPr>
              <w:rPr>
                <w:rFonts w:ascii="Calibri Light" w:hAnsi="Calibri Light" w:cs="Arial"/>
              </w:rPr>
            </w:pPr>
            <w:r>
              <w:rPr>
                <w:rFonts w:ascii="Calibri Light" w:hAnsi="Calibri Light" w:cs="Arial"/>
              </w:rPr>
              <w:t>Collaboration and partnerships</w:t>
            </w:r>
          </w:p>
          <w:p w:rsidR="00AD055B" w:rsidRDefault="00AD055B" w:rsidP="001141D6">
            <w:pPr>
              <w:rPr>
                <w:rFonts w:ascii="Calibri Light" w:hAnsi="Calibri Light" w:cs="Arial"/>
              </w:rPr>
            </w:pPr>
            <w:r>
              <w:rPr>
                <w:rFonts w:ascii="Calibri Light" w:hAnsi="Calibri Light" w:cs="Arial"/>
              </w:rPr>
              <w:t>A great place to work</w:t>
            </w:r>
          </w:p>
          <w:p w:rsidR="00AD055B" w:rsidRDefault="00AD055B" w:rsidP="001141D6">
            <w:pPr>
              <w:rPr>
                <w:rFonts w:ascii="Calibri Light" w:hAnsi="Calibri Light" w:cs="Arial"/>
              </w:rPr>
            </w:pPr>
            <w:r>
              <w:rPr>
                <w:rFonts w:ascii="Calibri Light" w:hAnsi="Calibri Light" w:cs="Arial"/>
              </w:rPr>
              <w:t xml:space="preserve">Recovering for the future </w:t>
            </w:r>
          </w:p>
          <w:p w:rsidR="00AD055B" w:rsidRDefault="00AD055B" w:rsidP="001141D6">
            <w:pPr>
              <w:rPr>
                <w:rFonts w:ascii="Calibri Light" w:hAnsi="Calibri Light" w:cs="Arial"/>
              </w:rPr>
            </w:pPr>
            <w:r>
              <w:rPr>
                <w:rFonts w:ascii="Calibri Light" w:hAnsi="Calibri Light" w:cs="Arial"/>
              </w:rPr>
              <w:t>Excellence and innovation</w:t>
            </w:r>
          </w:p>
          <w:p w:rsidR="00AD055B" w:rsidRDefault="00AD055B" w:rsidP="001141D6">
            <w:pPr>
              <w:rPr>
                <w:rFonts w:ascii="Calibri Light" w:hAnsi="Calibri Light" w:cs="Arial"/>
              </w:rPr>
            </w:pPr>
          </w:p>
          <w:p w:rsidR="001141D6" w:rsidRPr="001141D6" w:rsidRDefault="00D140B8" w:rsidP="001141D6">
            <w:pPr>
              <w:rPr>
                <w:rFonts w:ascii="Calibri Light" w:hAnsi="Calibri Light" w:cs="Arial"/>
              </w:rPr>
            </w:pPr>
            <w:r w:rsidRPr="001141D6">
              <w:rPr>
                <w:rFonts w:ascii="Calibri Light" w:hAnsi="Calibri Light" w:cs="Arial"/>
              </w:rPr>
              <w:t>Our values are</w:t>
            </w:r>
            <w:r w:rsidR="00AD055B">
              <w:rPr>
                <w:rFonts w:ascii="Calibri Light" w:hAnsi="Calibri Light" w:cs="Arial"/>
              </w:rPr>
              <w:t xml:space="preserve"> at the heart of guiding everything we do:</w:t>
            </w:r>
          </w:p>
          <w:p w:rsidR="001141D6" w:rsidRPr="001141D6" w:rsidRDefault="001141D6" w:rsidP="001141D6">
            <w:pPr>
              <w:rPr>
                <w:rFonts w:ascii="Calibri Light" w:hAnsi="Calibri Light" w:cs="Arial"/>
              </w:rPr>
            </w:pPr>
          </w:p>
          <w:p w:rsidR="001141D6" w:rsidRDefault="00D140B8" w:rsidP="001141D6">
            <w:pPr>
              <w:rPr>
                <w:rFonts w:ascii="Calibri Light" w:hAnsi="Calibri Light" w:cs="Arial"/>
              </w:rPr>
            </w:pPr>
            <w:r>
              <w:rPr>
                <w:rFonts w:ascii="Calibri Light" w:hAnsi="Calibri Light" w:cs="Arial"/>
              </w:rPr>
              <w:t>Compassion</w:t>
            </w:r>
          </w:p>
          <w:p w:rsidR="00D140B8" w:rsidRDefault="00D140B8" w:rsidP="001141D6">
            <w:pPr>
              <w:rPr>
                <w:rFonts w:ascii="Calibri Light" w:hAnsi="Calibri Light" w:cs="Arial"/>
              </w:rPr>
            </w:pPr>
            <w:r>
              <w:rPr>
                <w:rFonts w:ascii="Calibri Light" w:hAnsi="Calibri Light" w:cs="Arial"/>
              </w:rPr>
              <w:t>Integrity</w:t>
            </w:r>
          </w:p>
          <w:p w:rsidR="00D140B8" w:rsidRDefault="00D140B8" w:rsidP="001141D6">
            <w:pPr>
              <w:rPr>
                <w:rFonts w:ascii="Calibri Light" w:hAnsi="Calibri Light" w:cs="Arial"/>
              </w:rPr>
            </w:pPr>
            <w:r>
              <w:rPr>
                <w:rFonts w:ascii="Calibri Light" w:hAnsi="Calibri Light" w:cs="Arial"/>
              </w:rPr>
              <w:t>Inclusion</w:t>
            </w:r>
          </w:p>
          <w:p w:rsidR="00D140B8" w:rsidRDefault="00D140B8" w:rsidP="001141D6">
            <w:pPr>
              <w:rPr>
                <w:rFonts w:ascii="Calibri Light" w:hAnsi="Calibri Light" w:cs="Arial"/>
              </w:rPr>
            </w:pPr>
            <w:r>
              <w:rPr>
                <w:rFonts w:ascii="Calibri Light" w:hAnsi="Calibri Light" w:cs="Arial"/>
              </w:rPr>
              <w:t>Empowerment</w:t>
            </w:r>
          </w:p>
          <w:p w:rsidR="00D140B8" w:rsidRPr="001141D6" w:rsidRDefault="00D140B8"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recruit competent staff that we support in maintaining and extending their skills in accordance with the needs of the people we serve.  We will pay staff fairly and recognise the whole staff’s commitment to meeting the needs of our patients.</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 xml:space="preserve">We are committed to equal opportunity for all and encourage flexible working arrangements including job sharing. </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4223F" w:rsidRPr="00FB72AF" w:rsidRDefault="00F4223F" w:rsidP="00C9509E">
            <w:pPr>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1D084A" w:rsidP="00AE0EC0">
            <w:pPr>
              <w:jc w:val="both"/>
              <w:rPr>
                <w:rFonts w:ascii="Calibri Light" w:hAnsi="Calibri Light" w:cs="Arial"/>
              </w:rPr>
            </w:pPr>
            <w:r>
              <w:rPr>
                <w:rFonts w:ascii="Calibri Light" w:hAnsi="Calibri Light" w:cs="Arial"/>
              </w:rPr>
              <w:t xml:space="preserve">Theatre Practitioner/Operating Department Practitioner </w:t>
            </w:r>
            <w:r w:rsidR="00141397">
              <w:rPr>
                <w:rFonts w:ascii="Calibri Light" w:hAnsi="Calibri Light" w:cs="Arial"/>
              </w:rPr>
              <w:t xml:space="preserve"> (Band </w:t>
            </w:r>
            <w:r>
              <w:rPr>
                <w:rFonts w:ascii="Calibri Light" w:hAnsi="Calibri Light" w:cs="Arial"/>
              </w:rPr>
              <w:t>5</w:t>
            </w:r>
            <w:r w:rsidR="00141397">
              <w:rPr>
                <w:rFonts w:ascii="Calibri Light" w:hAnsi="Calibri Light" w:cs="Arial"/>
              </w:rPr>
              <w:t>)</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1B0F31" w:rsidRPr="001B0F31" w:rsidRDefault="001B0F31" w:rsidP="001B0F31">
            <w:pPr>
              <w:jc w:val="both"/>
              <w:rPr>
                <w:rFonts w:ascii="Calibri Light" w:hAnsi="Calibri Light" w:cs="Arial"/>
              </w:rPr>
            </w:pPr>
            <w:r w:rsidRPr="001B0F31">
              <w:rPr>
                <w:rFonts w:ascii="Calibri Light" w:hAnsi="Calibri Light" w:cs="Arial"/>
              </w:rPr>
              <w:t>C&amp;G 752 ODA or NVQ Level 3 ODP or Registered General Nurse</w:t>
            </w:r>
          </w:p>
          <w:p w:rsidR="001B0F31" w:rsidRPr="001B0F31" w:rsidRDefault="001B0F31" w:rsidP="001B0F31">
            <w:pPr>
              <w:jc w:val="both"/>
              <w:rPr>
                <w:rFonts w:ascii="Calibri Light" w:hAnsi="Calibri Light" w:cs="Arial"/>
              </w:rPr>
            </w:pPr>
            <w:r w:rsidRPr="001B0F31">
              <w:rPr>
                <w:rFonts w:ascii="Calibri Light" w:hAnsi="Calibri Light" w:cs="Arial"/>
              </w:rPr>
              <w:t>Diploma/Degree Level or Equivalent</w:t>
            </w:r>
          </w:p>
          <w:p w:rsidR="001B0F31" w:rsidRPr="001B0F31" w:rsidRDefault="001B0F31" w:rsidP="001B0F31">
            <w:pPr>
              <w:jc w:val="both"/>
              <w:rPr>
                <w:rFonts w:ascii="Calibri Light" w:hAnsi="Calibri Light" w:cs="Arial"/>
              </w:rPr>
            </w:pPr>
            <w:r w:rsidRPr="001B0F31">
              <w:rPr>
                <w:rFonts w:ascii="Calibri Light" w:hAnsi="Calibri Light" w:cs="Arial"/>
              </w:rPr>
              <w:t>ENB 182/183 or equivalent</w:t>
            </w:r>
          </w:p>
          <w:p w:rsidR="001D2D93" w:rsidRPr="00F24312" w:rsidRDefault="001B0F31" w:rsidP="001B0F31">
            <w:pPr>
              <w:jc w:val="both"/>
              <w:rPr>
                <w:rFonts w:ascii="Calibri Light" w:hAnsi="Calibri Light" w:cs="Arial"/>
              </w:rPr>
            </w:pPr>
            <w:r w:rsidRPr="001B0F31">
              <w:rPr>
                <w:rFonts w:ascii="Calibri Light" w:hAnsi="Calibri Light" w:cs="Arial"/>
              </w:rPr>
              <w:t>C&amp;G 730 A1 award or equivalent</w:t>
            </w:r>
          </w:p>
        </w:tc>
        <w:tc>
          <w:tcPr>
            <w:tcW w:w="1398" w:type="dxa"/>
          </w:tcPr>
          <w:p w:rsidR="001D2D93" w:rsidRDefault="001D2D93" w:rsidP="00F24312">
            <w:pPr>
              <w:jc w:val="center"/>
              <w:rPr>
                <w:rFonts w:ascii="Calibri Light" w:hAnsi="Calibri Light" w:cs="Arial"/>
              </w:rPr>
            </w:pPr>
          </w:p>
          <w:p w:rsidR="00F24312" w:rsidRPr="00FB72AF" w:rsidRDefault="00F24312" w:rsidP="00F24312">
            <w:pPr>
              <w:jc w:val="center"/>
              <w:rPr>
                <w:rFonts w:ascii="Calibri Light" w:hAnsi="Calibri Light" w:cs="Arial"/>
              </w:rPr>
            </w:pPr>
            <w:r>
              <w:rPr>
                <w:rFonts w:ascii="Calibri Light" w:hAnsi="Calibri Light" w:cs="Arial"/>
              </w:rPr>
              <w:t>E</w:t>
            </w:r>
          </w:p>
          <w:p w:rsidR="000C32E3" w:rsidRDefault="001B0F31" w:rsidP="00F24312">
            <w:pPr>
              <w:jc w:val="center"/>
              <w:rPr>
                <w:rFonts w:ascii="Calibri Light" w:hAnsi="Calibri Light" w:cs="Arial"/>
              </w:rPr>
            </w:pPr>
            <w:r>
              <w:rPr>
                <w:rFonts w:ascii="Calibri Light" w:hAnsi="Calibri Light" w:cs="Arial"/>
              </w:rPr>
              <w:t>E</w:t>
            </w:r>
          </w:p>
          <w:p w:rsidR="001B0F31" w:rsidRPr="00FB72AF" w:rsidRDefault="001B0F31"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r>
              <w:rPr>
                <w:rFonts w:ascii="Calibri Light" w:hAnsi="Calibri Light" w:cs="Arial"/>
              </w:rPr>
              <w:t>D</w:t>
            </w:r>
          </w:p>
          <w:p w:rsidR="001B0F31" w:rsidRPr="00FB72AF" w:rsidRDefault="00E81286" w:rsidP="00E81286">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1B0F31" w:rsidRPr="001B0F31" w:rsidRDefault="001B0F31" w:rsidP="001B0F31">
            <w:pPr>
              <w:jc w:val="both"/>
              <w:rPr>
                <w:rFonts w:ascii="Calibri Light" w:hAnsi="Calibri Light" w:cs="Arial"/>
              </w:rPr>
            </w:pPr>
            <w:r w:rsidRPr="001B0F31">
              <w:rPr>
                <w:rFonts w:ascii="Calibri Light" w:hAnsi="Calibri Light" w:cs="Arial"/>
              </w:rPr>
              <w:t xml:space="preserve">Able to work within AFPP/NMC Code of conduct </w:t>
            </w:r>
          </w:p>
          <w:p w:rsidR="001B0F31" w:rsidRPr="001B0F31" w:rsidRDefault="001B0F31" w:rsidP="001B0F31">
            <w:pPr>
              <w:jc w:val="both"/>
              <w:rPr>
                <w:rFonts w:ascii="Calibri Light" w:hAnsi="Calibri Light" w:cs="Arial"/>
              </w:rPr>
            </w:pPr>
            <w:r w:rsidRPr="001B0F31">
              <w:rPr>
                <w:rFonts w:ascii="Calibri Light" w:hAnsi="Calibri Light" w:cs="Arial"/>
              </w:rPr>
              <w:t>Full understanding of the role and its limitations as stated in job description</w:t>
            </w:r>
          </w:p>
          <w:p w:rsidR="001B0F31" w:rsidRPr="001B0F31" w:rsidRDefault="001B0F31" w:rsidP="001B0F31">
            <w:pPr>
              <w:jc w:val="both"/>
              <w:rPr>
                <w:rFonts w:ascii="Calibri Light" w:hAnsi="Calibri Light" w:cs="Arial"/>
              </w:rPr>
            </w:pPr>
            <w:r w:rsidRPr="001B0F31">
              <w:rPr>
                <w:rFonts w:ascii="Calibri Light" w:hAnsi="Calibri Light" w:cs="Arial"/>
              </w:rPr>
              <w:t>Basic Supervisory Skills</w:t>
            </w:r>
          </w:p>
          <w:p w:rsidR="001B0F31" w:rsidRPr="001B0F31" w:rsidRDefault="001B0F31" w:rsidP="001B0F31">
            <w:pPr>
              <w:jc w:val="both"/>
              <w:rPr>
                <w:rFonts w:ascii="Calibri Light" w:hAnsi="Calibri Light" w:cs="Arial"/>
              </w:rPr>
            </w:pPr>
            <w:r w:rsidRPr="001B0F31">
              <w:rPr>
                <w:rFonts w:ascii="Calibri Light" w:hAnsi="Calibri Light" w:cs="Arial"/>
              </w:rPr>
              <w:t>Effective written and verbal communication skills</w:t>
            </w:r>
          </w:p>
          <w:p w:rsidR="001B0F31" w:rsidRPr="001B0F31" w:rsidRDefault="001B0F31" w:rsidP="001B0F31">
            <w:pPr>
              <w:jc w:val="both"/>
              <w:rPr>
                <w:rFonts w:ascii="Calibri Light" w:hAnsi="Calibri Light" w:cs="Arial"/>
              </w:rPr>
            </w:pPr>
            <w:r w:rsidRPr="001B0F31">
              <w:rPr>
                <w:rFonts w:ascii="Calibri Light" w:hAnsi="Calibri Light" w:cs="Arial"/>
              </w:rPr>
              <w:t>Ability to use evidenced based practice</w:t>
            </w:r>
          </w:p>
          <w:p w:rsidR="000E5016" w:rsidRPr="00FB72AF" w:rsidRDefault="001B0F31" w:rsidP="001B0F31">
            <w:pPr>
              <w:jc w:val="both"/>
              <w:rPr>
                <w:rFonts w:ascii="Calibri Light" w:hAnsi="Calibri Light" w:cs="Arial"/>
                <w:color w:val="FF0000"/>
              </w:rPr>
            </w:pPr>
            <w:r w:rsidRPr="001B0F31">
              <w:rPr>
                <w:rFonts w:ascii="Calibri Light" w:hAnsi="Calibri Light" w:cs="Arial"/>
              </w:rPr>
              <w:t>Developing leadership skill</w:t>
            </w:r>
          </w:p>
        </w:tc>
        <w:tc>
          <w:tcPr>
            <w:tcW w:w="1398" w:type="dxa"/>
          </w:tcPr>
          <w:p w:rsidR="001D2D93" w:rsidRDefault="001D2D93" w:rsidP="00F24312">
            <w:pPr>
              <w:jc w:val="cente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774511">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1B0F31" w:rsidRPr="001B0F31" w:rsidRDefault="001B0F31" w:rsidP="001B0F31">
            <w:pPr>
              <w:jc w:val="both"/>
              <w:rPr>
                <w:rFonts w:ascii="Calibri Light" w:hAnsi="Calibri Light" w:cs="Arial"/>
              </w:rPr>
            </w:pPr>
            <w:r w:rsidRPr="001B0F31">
              <w:rPr>
                <w:rFonts w:ascii="Calibri Light" w:hAnsi="Calibri Light" w:cs="Arial"/>
              </w:rPr>
              <w:t>Recent experience in acute hospital setting</w:t>
            </w:r>
          </w:p>
          <w:p w:rsidR="001B0F31" w:rsidRPr="001B0F31" w:rsidRDefault="001B0F31" w:rsidP="001B0F31">
            <w:pPr>
              <w:jc w:val="both"/>
              <w:rPr>
                <w:rFonts w:ascii="Calibri Light" w:hAnsi="Calibri Light" w:cs="Arial"/>
              </w:rPr>
            </w:pPr>
            <w:r w:rsidRPr="001B0F31">
              <w:rPr>
                <w:rFonts w:ascii="Calibri Light" w:hAnsi="Calibri Light" w:cs="Arial"/>
              </w:rPr>
              <w:t>Evidence of mentoring /facilitating learners</w:t>
            </w:r>
          </w:p>
          <w:p w:rsidR="001B0F31" w:rsidRPr="001B0F31" w:rsidRDefault="001B0F31" w:rsidP="001B0F31">
            <w:pPr>
              <w:jc w:val="both"/>
              <w:rPr>
                <w:rFonts w:ascii="Calibri Light" w:hAnsi="Calibri Light" w:cs="Arial"/>
              </w:rPr>
            </w:pPr>
            <w:r w:rsidRPr="001B0F31">
              <w:rPr>
                <w:rFonts w:ascii="Calibri Light" w:hAnsi="Calibri Light" w:cs="Arial"/>
              </w:rPr>
              <w:t>Good understanding of theatre procedures</w:t>
            </w:r>
          </w:p>
          <w:p w:rsidR="000E5016" w:rsidRPr="00FB72AF" w:rsidRDefault="001B0F31" w:rsidP="001B0F31">
            <w:pPr>
              <w:jc w:val="both"/>
              <w:rPr>
                <w:rFonts w:ascii="Calibri Light" w:hAnsi="Calibri Light" w:cs="Arial"/>
                <w:color w:val="FF0000"/>
              </w:rPr>
            </w:pPr>
            <w:r w:rsidRPr="001B0F31">
              <w:rPr>
                <w:rFonts w:ascii="Calibri Light" w:hAnsi="Calibri Light" w:cs="Arial"/>
              </w:rPr>
              <w:t>Experience in Theatres</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Pr="00FB72AF" w:rsidRDefault="00E81286" w:rsidP="00F24312">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1C2B99" w:rsidRPr="001C2B99" w:rsidRDefault="001C2B99" w:rsidP="001C2B99">
            <w:pPr>
              <w:jc w:val="both"/>
              <w:rPr>
                <w:rFonts w:ascii="Calibri Light" w:hAnsi="Calibri Light" w:cs="Arial"/>
              </w:rPr>
            </w:pPr>
            <w:r w:rsidRPr="001C2B99">
              <w:rPr>
                <w:rFonts w:ascii="Calibri Light" w:hAnsi="Calibri Light" w:cs="Arial"/>
              </w:rPr>
              <w:t>Good team member</w:t>
            </w:r>
          </w:p>
          <w:p w:rsidR="001C2B99" w:rsidRPr="001C2B99" w:rsidRDefault="001C2B99" w:rsidP="001C2B99">
            <w:pPr>
              <w:jc w:val="both"/>
              <w:rPr>
                <w:rFonts w:ascii="Calibri Light" w:hAnsi="Calibri Light" w:cs="Arial"/>
              </w:rPr>
            </w:pPr>
            <w:r w:rsidRPr="001C2B99">
              <w:rPr>
                <w:rFonts w:ascii="Calibri Light" w:hAnsi="Calibri Light" w:cs="Arial"/>
              </w:rPr>
              <w:t>Ability to prioritise and organise own work load</w:t>
            </w:r>
          </w:p>
          <w:p w:rsidR="001C2B99" w:rsidRPr="001C2B99" w:rsidRDefault="001C2B99" w:rsidP="001C2B99">
            <w:pPr>
              <w:jc w:val="both"/>
              <w:rPr>
                <w:rFonts w:ascii="Calibri Light" w:hAnsi="Calibri Light" w:cs="Arial"/>
              </w:rPr>
            </w:pPr>
            <w:r w:rsidRPr="001C2B99">
              <w:rPr>
                <w:rFonts w:ascii="Calibri Light" w:hAnsi="Calibri Light" w:cs="Arial"/>
              </w:rPr>
              <w:t>An understanding of Trust and relevant NHS issues</w:t>
            </w:r>
          </w:p>
          <w:p w:rsidR="001C2B99" w:rsidRPr="001C2B99" w:rsidRDefault="001C2B99" w:rsidP="001C2B99">
            <w:pPr>
              <w:jc w:val="both"/>
              <w:rPr>
                <w:rFonts w:ascii="Calibri Light" w:hAnsi="Calibri Light" w:cs="Arial"/>
              </w:rPr>
            </w:pPr>
            <w:r w:rsidRPr="001C2B99">
              <w:rPr>
                <w:rFonts w:ascii="Calibri Light" w:hAnsi="Calibri Light" w:cs="Arial"/>
              </w:rPr>
              <w:t>Reliable and good attendance record</w:t>
            </w:r>
          </w:p>
          <w:p w:rsidR="000E5016" w:rsidRDefault="001C2B99" w:rsidP="001C2B99">
            <w:pPr>
              <w:jc w:val="both"/>
              <w:rPr>
                <w:rFonts w:ascii="Calibri Light" w:hAnsi="Calibri Light" w:cs="Arial"/>
              </w:rPr>
            </w:pPr>
            <w:r w:rsidRPr="001C2B99">
              <w:rPr>
                <w:rFonts w:ascii="Calibri Light" w:hAnsi="Calibri Light" w:cs="Arial"/>
              </w:rPr>
              <w:t>Enthusiastic and motivated</w:t>
            </w:r>
          </w:p>
          <w:p w:rsidR="001C2B99" w:rsidRPr="00F24312" w:rsidRDefault="001C2B99" w:rsidP="001C2B99">
            <w:pPr>
              <w:jc w:val="both"/>
              <w:rPr>
                <w:rFonts w:ascii="Calibri Light" w:hAnsi="Calibri Light" w:cs="Arial"/>
              </w:rPr>
            </w:pPr>
            <w:r>
              <w:rPr>
                <w:rFonts w:ascii="Calibri Light" w:hAnsi="Calibri Light" w:cs="Arial"/>
              </w:rPr>
              <w:t>Smart Appearance</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1C2B99" w:rsidRPr="001C2B99" w:rsidRDefault="001C2B99" w:rsidP="001C2B99">
            <w:pPr>
              <w:jc w:val="both"/>
              <w:rPr>
                <w:rFonts w:ascii="Calibri Light" w:hAnsi="Calibri Light" w:cs="Arial"/>
              </w:rPr>
            </w:pPr>
            <w:r w:rsidRPr="001C2B99">
              <w:rPr>
                <w:rFonts w:ascii="Calibri Light" w:hAnsi="Calibri Light" w:cs="Arial"/>
              </w:rPr>
              <w:t>Flexible approach to work and routine shift patterns</w:t>
            </w:r>
          </w:p>
          <w:p w:rsidR="001C2B99" w:rsidRPr="001C2B99" w:rsidRDefault="001C2B99" w:rsidP="001C2B99">
            <w:pPr>
              <w:jc w:val="both"/>
              <w:rPr>
                <w:rFonts w:ascii="Calibri Light" w:hAnsi="Calibri Light" w:cs="Arial"/>
              </w:rPr>
            </w:pPr>
            <w:r w:rsidRPr="001C2B99">
              <w:rPr>
                <w:rFonts w:ascii="Calibri Light" w:hAnsi="Calibri Light" w:cs="Arial"/>
              </w:rPr>
              <w:t>Adaptable to changing needs of the service</w:t>
            </w:r>
          </w:p>
          <w:p w:rsidR="001C2B99" w:rsidRPr="001C2B99" w:rsidRDefault="001C2B99" w:rsidP="001C2B99">
            <w:pPr>
              <w:jc w:val="both"/>
              <w:rPr>
                <w:rFonts w:ascii="Calibri Light" w:hAnsi="Calibri Light" w:cs="Arial"/>
              </w:rPr>
            </w:pPr>
            <w:r w:rsidRPr="001C2B99">
              <w:rPr>
                <w:rFonts w:ascii="Calibri Light" w:hAnsi="Calibri Light" w:cs="Arial"/>
              </w:rPr>
              <w:t>Willingness to undertake skills training related to the speciality</w:t>
            </w:r>
          </w:p>
          <w:p w:rsidR="003A310F" w:rsidRPr="00FB72AF" w:rsidRDefault="001C2B99" w:rsidP="001C2B99">
            <w:pPr>
              <w:jc w:val="both"/>
              <w:rPr>
                <w:rFonts w:ascii="Calibri Light" w:hAnsi="Calibri Light" w:cs="Arial"/>
              </w:rPr>
            </w:pPr>
            <w:r w:rsidRPr="001C2B99">
              <w:rPr>
                <w:rFonts w:ascii="Calibri Light" w:hAnsi="Calibri Light" w:cs="Arial"/>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00AD055B">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A1395C" w:rsidP="00A1395C">
      <w:pPr>
        <w:spacing w:after="0" w:line="240" w:lineRule="auto"/>
        <w:rPr>
          <w:rFonts w:ascii="Calibri Light" w:eastAsia="Times New Roman" w:hAnsi="Calibri Light" w:cs="Arial"/>
          <w:sz w:val="20"/>
          <w:szCs w:val="20"/>
        </w:rPr>
      </w:pP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198" w:rsidRDefault="00213198" w:rsidP="008D6EE5">
      <w:pPr>
        <w:spacing w:after="0" w:line="240" w:lineRule="auto"/>
      </w:pPr>
      <w:r>
        <w:separator/>
      </w:r>
    </w:p>
  </w:endnote>
  <w:endnote w:type="continuationSeparator" w:id="0">
    <w:p w:rsidR="00213198" w:rsidRDefault="0021319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198" w:rsidRDefault="00213198" w:rsidP="008D6EE5">
      <w:pPr>
        <w:spacing w:after="0" w:line="240" w:lineRule="auto"/>
      </w:pPr>
      <w:r>
        <w:separator/>
      </w:r>
    </w:p>
  </w:footnote>
  <w:footnote w:type="continuationSeparator" w:id="0">
    <w:p w:rsidR="00213198" w:rsidRDefault="0021319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588A"/>
    <w:multiLevelType w:val="hybridMultilevel"/>
    <w:tmpl w:val="FE34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7"/>
  </w:num>
  <w:num w:numId="4">
    <w:abstractNumId w:val="20"/>
  </w:num>
  <w:num w:numId="5">
    <w:abstractNumId w:val="17"/>
  </w:num>
  <w:num w:numId="6">
    <w:abstractNumId w:val="11"/>
  </w:num>
  <w:num w:numId="7">
    <w:abstractNumId w:val="8"/>
  </w:num>
  <w:num w:numId="8">
    <w:abstractNumId w:val="19"/>
  </w:num>
  <w:num w:numId="9">
    <w:abstractNumId w:val="4"/>
  </w:num>
  <w:num w:numId="10">
    <w:abstractNumId w:val="14"/>
  </w:num>
  <w:num w:numId="11">
    <w:abstractNumId w:val="0"/>
  </w:num>
  <w:num w:numId="12">
    <w:abstractNumId w:val="2"/>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6"/>
  </w:num>
  <w:num w:numId="19">
    <w:abstractNumId w:val="5"/>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5543"/>
    <w:rsid w:val="000C157D"/>
    <w:rsid w:val="000C1FB8"/>
    <w:rsid w:val="000C32E3"/>
    <w:rsid w:val="000D39EE"/>
    <w:rsid w:val="000E5016"/>
    <w:rsid w:val="000E7E2C"/>
    <w:rsid w:val="000F4B28"/>
    <w:rsid w:val="001141D6"/>
    <w:rsid w:val="00120D94"/>
    <w:rsid w:val="00141397"/>
    <w:rsid w:val="001568A8"/>
    <w:rsid w:val="00163F98"/>
    <w:rsid w:val="00164D2C"/>
    <w:rsid w:val="00172534"/>
    <w:rsid w:val="001B0F31"/>
    <w:rsid w:val="001B750B"/>
    <w:rsid w:val="001C2B99"/>
    <w:rsid w:val="001D084A"/>
    <w:rsid w:val="001D2D93"/>
    <w:rsid w:val="001D629F"/>
    <w:rsid w:val="00213198"/>
    <w:rsid w:val="00213541"/>
    <w:rsid w:val="00225950"/>
    <w:rsid w:val="00244F91"/>
    <w:rsid w:val="0025110C"/>
    <w:rsid w:val="00257597"/>
    <w:rsid w:val="00263927"/>
    <w:rsid w:val="0026428B"/>
    <w:rsid w:val="0026716D"/>
    <w:rsid w:val="00273101"/>
    <w:rsid w:val="002B7A29"/>
    <w:rsid w:val="002C2146"/>
    <w:rsid w:val="002D75B4"/>
    <w:rsid w:val="002E3B93"/>
    <w:rsid w:val="0033014F"/>
    <w:rsid w:val="0033046E"/>
    <w:rsid w:val="00384A62"/>
    <w:rsid w:val="00384D9D"/>
    <w:rsid w:val="003A1F4C"/>
    <w:rsid w:val="003A310F"/>
    <w:rsid w:val="003A5DEC"/>
    <w:rsid w:val="003A67E9"/>
    <w:rsid w:val="003B04AD"/>
    <w:rsid w:val="003B0EE4"/>
    <w:rsid w:val="003B43F4"/>
    <w:rsid w:val="003C5A3F"/>
    <w:rsid w:val="003E26C9"/>
    <w:rsid w:val="003F5D3D"/>
    <w:rsid w:val="00403964"/>
    <w:rsid w:val="00405817"/>
    <w:rsid w:val="00426AC6"/>
    <w:rsid w:val="00431F44"/>
    <w:rsid w:val="004733A7"/>
    <w:rsid w:val="004913D6"/>
    <w:rsid w:val="00495863"/>
    <w:rsid w:val="004B7381"/>
    <w:rsid w:val="004C2851"/>
    <w:rsid w:val="004D13BE"/>
    <w:rsid w:val="004E5CAD"/>
    <w:rsid w:val="004F7CE0"/>
    <w:rsid w:val="005033D7"/>
    <w:rsid w:val="00506E79"/>
    <w:rsid w:val="00512740"/>
    <w:rsid w:val="00521AB9"/>
    <w:rsid w:val="00531696"/>
    <w:rsid w:val="005776BB"/>
    <w:rsid w:val="00581759"/>
    <w:rsid w:val="00582311"/>
    <w:rsid w:val="005976A7"/>
    <w:rsid w:val="005A6529"/>
    <w:rsid w:val="005E632D"/>
    <w:rsid w:val="005F2B85"/>
    <w:rsid w:val="005F796C"/>
    <w:rsid w:val="006048C9"/>
    <w:rsid w:val="006116F0"/>
    <w:rsid w:val="00615705"/>
    <w:rsid w:val="00655528"/>
    <w:rsid w:val="00690102"/>
    <w:rsid w:val="006C38CB"/>
    <w:rsid w:val="006F4F61"/>
    <w:rsid w:val="006F5D1E"/>
    <w:rsid w:val="00722BF9"/>
    <w:rsid w:val="0073754B"/>
    <w:rsid w:val="0075274E"/>
    <w:rsid w:val="007528E6"/>
    <w:rsid w:val="007571A0"/>
    <w:rsid w:val="00774511"/>
    <w:rsid w:val="00775030"/>
    <w:rsid w:val="0079132F"/>
    <w:rsid w:val="007A099A"/>
    <w:rsid w:val="007A7E74"/>
    <w:rsid w:val="007B321A"/>
    <w:rsid w:val="007D3A41"/>
    <w:rsid w:val="00802682"/>
    <w:rsid w:val="00803402"/>
    <w:rsid w:val="008142D3"/>
    <w:rsid w:val="00822066"/>
    <w:rsid w:val="0082771D"/>
    <w:rsid w:val="00831738"/>
    <w:rsid w:val="0084654F"/>
    <w:rsid w:val="00863187"/>
    <w:rsid w:val="00863ED6"/>
    <w:rsid w:val="00864555"/>
    <w:rsid w:val="008677E2"/>
    <w:rsid w:val="0087013E"/>
    <w:rsid w:val="00884334"/>
    <w:rsid w:val="0088512F"/>
    <w:rsid w:val="008D63DE"/>
    <w:rsid w:val="008D6EE5"/>
    <w:rsid w:val="008E0D89"/>
    <w:rsid w:val="008E27FD"/>
    <w:rsid w:val="008E618A"/>
    <w:rsid w:val="008F2384"/>
    <w:rsid w:val="008F42C4"/>
    <w:rsid w:val="008F7D36"/>
    <w:rsid w:val="008F7F1E"/>
    <w:rsid w:val="00903405"/>
    <w:rsid w:val="00921B28"/>
    <w:rsid w:val="009232C3"/>
    <w:rsid w:val="00942EF3"/>
    <w:rsid w:val="009559DD"/>
    <w:rsid w:val="00955DBC"/>
    <w:rsid w:val="00987B17"/>
    <w:rsid w:val="0099799B"/>
    <w:rsid w:val="009A2853"/>
    <w:rsid w:val="009D0DEA"/>
    <w:rsid w:val="009E7256"/>
    <w:rsid w:val="009F37F8"/>
    <w:rsid w:val="00A1021C"/>
    <w:rsid w:val="00A1184A"/>
    <w:rsid w:val="00A1395C"/>
    <w:rsid w:val="00A14A3C"/>
    <w:rsid w:val="00A37038"/>
    <w:rsid w:val="00A400B0"/>
    <w:rsid w:val="00A430A2"/>
    <w:rsid w:val="00A70C38"/>
    <w:rsid w:val="00A86260"/>
    <w:rsid w:val="00A953DE"/>
    <w:rsid w:val="00A95BA6"/>
    <w:rsid w:val="00AB442C"/>
    <w:rsid w:val="00AC177C"/>
    <w:rsid w:val="00AD055B"/>
    <w:rsid w:val="00AE43BA"/>
    <w:rsid w:val="00AF403B"/>
    <w:rsid w:val="00B35774"/>
    <w:rsid w:val="00B41A6D"/>
    <w:rsid w:val="00B5082F"/>
    <w:rsid w:val="00B62B9F"/>
    <w:rsid w:val="00B735BB"/>
    <w:rsid w:val="00B95A94"/>
    <w:rsid w:val="00BA123C"/>
    <w:rsid w:val="00BA280B"/>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F69D0"/>
    <w:rsid w:val="00D050C9"/>
    <w:rsid w:val="00D140B8"/>
    <w:rsid w:val="00D244DD"/>
    <w:rsid w:val="00D354BD"/>
    <w:rsid w:val="00D4237D"/>
    <w:rsid w:val="00D442C2"/>
    <w:rsid w:val="00D44AB0"/>
    <w:rsid w:val="00D728F4"/>
    <w:rsid w:val="00D76E0B"/>
    <w:rsid w:val="00D85E27"/>
    <w:rsid w:val="00D92B92"/>
    <w:rsid w:val="00D943F1"/>
    <w:rsid w:val="00DA2099"/>
    <w:rsid w:val="00DC08BE"/>
    <w:rsid w:val="00DC1A0F"/>
    <w:rsid w:val="00DD7361"/>
    <w:rsid w:val="00DF2EEB"/>
    <w:rsid w:val="00DF348A"/>
    <w:rsid w:val="00E06039"/>
    <w:rsid w:val="00E202F9"/>
    <w:rsid w:val="00E31407"/>
    <w:rsid w:val="00E34ED3"/>
    <w:rsid w:val="00E35E30"/>
    <w:rsid w:val="00E41A10"/>
    <w:rsid w:val="00E77653"/>
    <w:rsid w:val="00E81286"/>
    <w:rsid w:val="00E84EBF"/>
    <w:rsid w:val="00E916A3"/>
    <w:rsid w:val="00EB350B"/>
    <w:rsid w:val="00ED356C"/>
    <w:rsid w:val="00ED47B0"/>
    <w:rsid w:val="00F208B4"/>
    <w:rsid w:val="00F24312"/>
    <w:rsid w:val="00F27783"/>
    <w:rsid w:val="00F4223F"/>
    <w:rsid w:val="00F607B2"/>
    <w:rsid w:val="00F739CD"/>
    <w:rsid w:val="00F73F8D"/>
    <w:rsid w:val="00F8071E"/>
    <w:rsid w:val="00F84A60"/>
    <w:rsid w:val="00F91981"/>
    <w:rsid w:val="00FB502E"/>
    <w:rsid w:val="00FB72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IntenseEmphasis">
    <w:name w:val="Intense Emphasis"/>
    <w:basedOn w:val="DefaultParagraphFont"/>
    <w:uiPriority w:val="21"/>
    <w:qFormat/>
    <w:rsid w:val="009232C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a:t>
          </a:r>
          <a:r>
            <a:rPr lang="en-GB" sz="1200"/>
            <a:t> </a:t>
          </a:r>
          <a:r>
            <a:rPr lang="en-GB" sz="1200" b="1"/>
            <a:t>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7804" y="494597"/>
          <a:ext cx="280207" cy="382188"/>
        </a:xfrm>
        <a:custGeom>
          <a:avLst/>
          <a:gdLst/>
          <a:ahLst/>
          <a:cxnLst/>
          <a:rect l="0" t="0" r="0" b="0"/>
          <a:pathLst>
            <a:path>
              <a:moveTo>
                <a:pt x="280207" y="0"/>
              </a:moveTo>
              <a:lnTo>
                <a:pt x="280207" y="382188"/>
              </a:lnTo>
              <a:lnTo>
                <a:pt x="0" y="38218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494597"/>
          <a:ext cx="91440" cy="1400998"/>
        </a:xfrm>
        <a:custGeom>
          <a:avLst/>
          <a:gdLst/>
          <a:ahLst/>
          <a:cxnLst/>
          <a:rect l="0" t="0" r="0" b="0"/>
          <a:pathLst>
            <a:path>
              <a:moveTo>
                <a:pt x="45720" y="0"/>
              </a:moveTo>
              <a:lnTo>
                <a:pt x="45720" y="1236373"/>
              </a:lnTo>
              <a:lnTo>
                <a:pt x="88961" y="1236373"/>
              </a:lnTo>
              <a:lnTo>
                <a:pt x="88961" y="140099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494597"/>
          <a:ext cx="91440" cy="762919"/>
        </a:xfrm>
        <a:custGeom>
          <a:avLst/>
          <a:gdLst/>
          <a:ahLst/>
          <a:cxnLst/>
          <a:rect l="0" t="0" r="0" b="0"/>
          <a:pathLst>
            <a:path>
              <a:moveTo>
                <a:pt x="45720" y="0"/>
              </a:moveTo>
              <a:lnTo>
                <a:pt x="45720" y="598294"/>
              </a:lnTo>
              <a:lnTo>
                <a:pt x="76528" y="598294"/>
              </a:lnTo>
              <a:lnTo>
                <a:pt x="76528" y="7629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56235" y="1107967"/>
          <a:ext cx="494243" cy="2135951"/>
        </a:xfrm>
        <a:custGeom>
          <a:avLst/>
          <a:gdLst/>
          <a:ahLst/>
          <a:cxnLst/>
          <a:rect l="0" t="0" r="0" b="0"/>
          <a:pathLst>
            <a:path>
              <a:moveTo>
                <a:pt x="0" y="0"/>
              </a:moveTo>
              <a:lnTo>
                <a:pt x="0" y="2135951"/>
              </a:lnTo>
              <a:lnTo>
                <a:pt x="494243" y="213595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56235" y="1107967"/>
          <a:ext cx="371464" cy="2603392"/>
        </a:xfrm>
        <a:custGeom>
          <a:avLst/>
          <a:gdLst/>
          <a:ahLst/>
          <a:cxnLst/>
          <a:rect l="0" t="0" r="0" b="0"/>
          <a:pathLst>
            <a:path>
              <a:moveTo>
                <a:pt x="0" y="0"/>
              </a:moveTo>
              <a:lnTo>
                <a:pt x="371464" y="260339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56235" y="1107967"/>
          <a:ext cx="416023" cy="1690185"/>
        </a:xfrm>
        <a:custGeom>
          <a:avLst/>
          <a:gdLst/>
          <a:ahLst/>
          <a:cxnLst/>
          <a:rect l="0" t="0" r="0" b="0"/>
          <a:pathLst>
            <a:path>
              <a:moveTo>
                <a:pt x="0" y="0"/>
              </a:moveTo>
              <a:lnTo>
                <a:pt x="416023" y="16901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494597"/>
          <a:ext cx="1034927" cy="121211"/>
        </a:xfrm>
        <a:custGeom>
          <a:avLst/>
          <a:gdLst/>
          <a:ahLst/>
          <a:cxnLst/>
          <a:rect l="0" t="0" r="0" b="0"/>
          <a:pathLst>
            <a:path>
              <a:moveTo>
                <a:pt x="0" y="0"/>
              </a:moveTo>
              <a:lnTo>
                <a:pt x="1034927" y="0"/>
              </a:lnTo>
              <a:lnTo>
                <a:pt x="1034927" y="12121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64632" y="2439"/>
          <a:ext cx="1566760" cy="49215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64632" y="2439"/>
        <a:ext cx="1566760" cy="492158"/>
      </dsp:txXfrm>
    </dsp:sp>
    <dsp:sp modelId="{ADCE13DF-1F65-4C6A-A366-1E7867860696}">
      <dsp:nvSpPr>
        <dsp:cNvPr id="0" name=""/>
        <dsp:cNvSpPr/>
      </dsp:nvSpPr>
      <dsp:spPr>
        <a:xfrm>
          <a:off x="3399559" y="615808"/>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399559" y="615808"/>
        <a:ext cx="1566760" cy="492158"/>
      </dsp:txXfrm>
    </dsp:sp>
    <dsp:sp modelId="{C492C68E-5D19-42B4-9C77-905E0674BD21}">
      <dsp:nvSpPr>
        <dsp:cNvPr id="0" name=""/>
        <dsp:cNvSpPr/>
      </dsp:nvSpPr>
      <dsp:spPr>
        <a:xfrm>
          <a:off x="2405498" y="2552073"/>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405498" y="2552073"/>
        <a:ext cx="1566760" cy="492158"/>
      </dsp:txXfrm>
    </dsp:sp>
    <dsp:sp modelId="{F149BBE0-1810-44F6-AC96-98ADA7537B7C}">
      <dsp:nvSpPr>
        <dsp:cNvPr id="0" name=""/>
        <dsp:cNvSpPr/>
      </dsp:nvSpPr>
      <dsp:spPr>
        <a:xfrm>
          <a:off x="2360940" y="3465280"/>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60940" y="3465280"/>
        <a:ext cx="1566760" cy="492158"/>
      </dsp:txXfrm>
    </dsp:sp>
    <dsp:sp modelId="{31767C7F-7DA9-4F00-9214-74E44DF01994}">
      <dsp:nvSpPr>
        <dsp:cNvPr id="0" name=""/>
        <dsp:cNvSpPr/>
      </dsp:nvSpPr>
      <dsp:spPr>
        <a:xfrm>
          <a:off x="4050479" y="2997839"/>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a:t>
          </a:r>
          <a:r>
            <a:rPr lang="en-GB" sz="1200" kern="1200"/>
            <a:t> </a:t>
          </a:r>
          <a:r>
            <a:rPr lang="en-GB" sz="1200" b="1" kern="1200"/>
            <a:t>Assistants</a:t>
          </a:r>
        </a:p>
      </dsp:txBody>
      <dsp:txXfrm>
        <a:off x="4050479" y="2997839"/>
        <a:ext cx="1566760" cy="492158"/>
      </dsp:txXfrm>
    </dsp:sp>
    <dsp:sp modelId="{4F638B1D-494C-4482-8CBB-C18EECE3526B}">
      <dsp:nvSpPr>
        <dsp:cNvPr id="0" name=""/>
        <dsp:cNvSpPr/>
      </dsp:nvSpPr>
      <dsp:spPr>
        <a:xfrm>
          <a:off x="2395440" y="125751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a:t>
          </a:r>
        </a:p>
      </dsp:txBody>
      <dsp:txXfrm>
        <a:off x="2395440" y="1257517"/>
        <a:ext cx="1566760" cy="492158"/>
      </dsp:txXfrm>
    </dsp:sp>
    <dsp:sp modelId="{F169A7BC-8FBE-4E02-B65A-182C104A4FA8}">
      <dsp:nvSpPr>
        <dsp:cNvPr id="0" name=""/>
        <dsp:cNvSpPr/>
      </dsp:nvSpPr>
      <dsp:spPr>
        <a:xfrm>
          <a:off x="2407873" y="1895596"/>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Team Leader</a:t>
          </a:r>
        </a:p>
      </dsp:txBody>
      <dsp:txXfrm>
        <a:off x="2407873" y="1895596"/>
        <a:ext cx="1566760" cy="492158"/>
      </dsp:txXfrm>
    </dsp:sp>
    <dsp:sp modelId="{0949FC2D-099F-4CD3-87F1-67F467848A4C}">
      <dsp:nvSpPr>
        <dsp:cNvPr id="0" name=""/>
        <dsp:cNvSpPr/>
      </dsp:nvSpPr>
      <dsp:spPr>
        <a:xfrm>
          <a:off x="1301044" y="63070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301044" y="630707"/>
        <a:ext cx="1566760" cy="492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11E0E2B-6044-44D6-ACED-D2A71037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Caroline (Royal Devon and Exeter Foundation Trust)</cp:lastModifiedBy>
  <cp:revision>3</cp:revision>
  <cp:lastPrinted>2019-07-04T08:11:00Z</cp:lastPrinted>
  <dcterms:created xsi:type="dcterms:W3CDTF">2023-04-03T08:35:00Z</dcterms:created>
  <dcterms:modified xsi:type="dcterms:W3CDTF">2023-04-05T12:07:00Z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