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6D9" w:rsidRDefault="00021B41" w:rsidP="00021B41">
      <w:pPr>
        <w:jc w:val="right"/>
      </w:pPr>
      <w:r>
        <w:rPr>
          <w:noProof/>
          <w:lang w:eastAsia="en-GB"/>
        </w:rPr>
        <w:drawing>
          <wp:inline distT="0" distB="0" distL="0" distR="0" wp14:anchorId="3208B9CD" wp14:editId="13CCBED9">
            <wp:extent cx="1667213" cy="74276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4967" cy="746222"/>
                    </a:xfrm>
                    <a:prstGeom prst="rect">
                      <a:avLst/>
                    </a:prstGeom>
                    <a:noFill/>
                  </pic:spPr>
                </pic:pic>
              </a:graphicData>
            </a:graphic>
          </wp:inline>
        </w:drawing>
      </w:r>
    </w:p>
    <w:p w:rsidR="00021B41" w:rsidRPr="00021B41" w:rsidRDefault="00021B41" w:rsidP="00021B41">
      <w:pPr>
        <w:spacing w:after="0" w:line="240" w:lineRule="auto"/>
        <w:jc w:val="center"/>
        <w:rPr>
          <w:rFonts w:ascii="Arial" w:eastAsia="Times New Roman" w:hAnsi="Arial" w:cs="Arial"/>
          <w:b/>
        </w:rPr>
      </w:pPr>
    </w:p>
    <w:p w:rsidR="00021B41" w:rsidRPr="00021B41" w:rsidRDefault="00021B41" w:rsidP="00021B41">
      <w:pPr>
        <w:spacing w:after="0" w:line="240" w:lineRule="auto"/>
        <w:jc w:val="center"/>
        <w:rPr>
          <w:rFonts w:ascii="Arial" w:eastAsia="Times New Roman" w:hAnsi="Arial" w:cs="Arial"/>
          <w:b/>
        </w:rPr>
      </w:pPr>
      <w:r w:rsidRPr="00021B41">
        <w:rPr>
          <w:rFonts w:ascii="Arial" w:eastAsia="Times New Roman" w:hAnsi="Arial" w:cs="Arial"/>
          <w:b/>
        </w:rPr>
        <w:t>JOB DESCRIPTION</w:t>
      </w: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r w:rsidRPr="00021B41">
        <w:rPr>
          <w:rFonts w:ascii="Arial" w:eastAsia="Times New Roman" w:hAnsi="Arial" w:cs="Arial"/>
          <w:b/>
        </w:rPr>
        <w:t>1.</w:t>
      </w:r>
      <w:r w:rsidRPr="00021B41">
        <w:rPr>
          <w:rFonts w:ascii="Arial" w:eastAsia="Times New Roman" w:hAnsi="Arial" w:cs="Arial"/>
          <w:b/>
        </w:rPr>
        <w:tab/>
        <w:t>JOB DETAILS</w:t>
      </w: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ind w:firstLine="720"/>
        <w:rPr>
          <w:rFonts w:ascii="Arial" w:eastAsia="Times New Roman" w:hAnsi="Arial" w:cs="Arial"/>
          <w:b/>
        </w:rPr>
      </w:pPr>
      <w:r w:rsidRPr="00021B41">
        <w:rPr>
          <w:rFonts w:ascii="Arial" w:eastAsia="Times New Roman" w:hAnsi="Arial" w:cs="Arial"/>
          <w:b/>
        </w:rPr>
        <w:t>Job Title: Advanced Nurse Practitioner - Acute Oncology</w:t>
      </w:r>
      <w:r w:rsidRPr="00021B41">
        <w:rPr>
          <w:rFonts w:ascii="Arial" w:eastAsia="Times New Roman" w:hAnsi="Arial" w:cs="Arial"/>
          <w:b/>
        </w:rPr>
        <w:tab/>
      </w:r>
      <w:r w:rsidRPr="00021B41">
        <w:rPr>
          <w:rFonts w:ascii="Arial" w:eastAsia="Times New Roman" w:hAnsi="Arial" w:cs="Arial"/>
          <w:b/>
        </w:rPr>
        <w:tab/>
      </w:r>
      <w:r w:rsidRPr="00021B41">
        <w:rPr>
          <w:rFonts w:ascii="Arial" w:eastAsia="Times New Roman" w:hAnsi="Arial" w:cs="Arial"/>
          <w:b/>
        </w:rPr>
        <w:tab/>
      </w: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ind w:firstLine="720"/>
        <w:rPr>
          <w:rFonts w:ascii="Arial" w:eastAsia="Times New Roman" w:hAnsi="Arial" w:cs="Arial"/>
          <w:b/>
        </w:rPr>
      </w:pPr>
      <w:r w:rsidRPr="00021B41">
        <w:rPr>
          <w:rFonts w:ascii="Arial" w:eastAsia="Times New Roman" w:hAnsi="Arial" w:cs="Arial"/>
          <w:b/>
        </w:rPr>
        <w:t>Band:</w:t>
      </w:r>
      <w:r w:rsidRPr="00021B41">
        <w:rPr>
          <w:rFonts w:ascii="Arial" w:eastAsia="Times New Roman" w:hAnsi="Arial" w:cs="Arial"/>
          <w:b/>
        </w:rPr>
        <w:tab/>
        <w:t>7</w:t>
      </w:r>
      <w:r w:rsidRPr="00021B41">
        <w:rPr>
          <w:rFonts w:ascii="Arial" w:eastAsia="Times New Roman" w:hAnsi="Arial" w:cs="Arial"/>
          <w:b/>
        </w:rPr>
        <w:tab/>
      </w:r>
      <w:r w:rsidRPr="00021B41">
        <w:rPr>
          <w:rFonts w:ascii="Arial" w:eastAsia="Times New Roman" w:hAnsi="Arial" w:cs="Arial"/>
          <w:b/>
        </w:rPr>
        <w:tab/>
      </w:r>
      <w:r w:rsidRPr="00021B41">
        <w:rPr>
          <w:rFonts w:ascii="Arial" w:eastAsia="Times New Roman" w:hAnsi="Arial" w:cs="Arial"/>
          <w:b/>
        </w:rPr>
        <w:tab/>
        <w:t xml:space="preserve"> </w:t>
      </w: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ind w:left="1440" w:hanging="720"/>
        <w:rPr>
          <w:rFonts w:ascii="Arial" w:eastAsia="Times New Roman" w:hAnsi="Arial" w:cs="Arial"/>
          <w:b/>
        </w:rPr>
      </w:pPr>
      <w:r w:rsidRPr="00021B41">
        <w:rPr>
          <w:rFonts w:ascii="Arial" w:eastAsia="Times New Roman" w:hAnsi="Arial" w:cs="Arial"/>
          <w:b/>
        </w:rPr>
        <w:t xml:space="preserve">Reports to: </w:t>
      </w:r>
      <w:r w:rsidRPr="00021B41">
        <w:rPr>
          <w:rFonts w:ascii="Arial" w:eastAsia="Times New Roman" w:hAnsi="Arial" w:cs="Arial"/>
          <w:b/>
          <w:bCs/>
        </w:rPr>
        <w:t xml:space="preserve">Lead Nurse Acute Oncology </w:t>
      </w:r>
      <w:r w:rsidRPr="00021B41">
        <w:rPr>
          <w:rFonts w:ascii="Arial" w:eastAsia="Times New Roman" w:hAnsi="Arial" w:cs="Arial"/>
          <w:b/>
        </w:rPr>
        <w:tab/>
      </w:r>
      <w:r w:rsidRPr="00021B41">
        <w:rPr>
          <w:rFonts w:ascii="Arial" w:eastAsia="Times New Roman" w:hAnsi="Arial" w:cs="Arial"/>
          <w:b/>
        </w:rPr>
        <w:tab/>
      </w:r>
      <w:r w:rsidRPr="00021B41">
        <w:rPr>
          <w:rFonts w:ascii="Arial" w:eastAsia="Times New Roman" w:hAnsi="Arial" w:cs="Arial"/>
          <w:b/>
        </w:rPr>
        <w:tab/>
      </w: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ind w:left="2880" w:hanging="2160"/>
        <w:rPr>
          <w:rFonts w:ascii="Arial" w:eastAsia="Times New Roman" w:hAnsi="Arial" w:cs="Arial"/>
          <w:b/>
        </w:rPr>
      </w:pPr>
      <w:r w:rsidRPr="00021B41">
        <w:rPr>
          <w:rFonts w:ascii="Arial" w:eastAsia="Times New Roman" w:hAnsi="Arial" w:cs="Arial"/>
          <w:b/>
        </w:rPr>
        <w:t>Department / Directorate:  Oncology Centre, Cancer Services</w:t>
      </w:r>
      <w:r w:rsidRPr="00021B41">
        <w:rPr>
          <w:rFonts w:ascii="Arial" w:eastAsia="Times New Roman" w:hAnsi="Arial" w:cs="Arial"/>
          <w:b/>
        </w:rPr>
        <w:tab/>
        <w:t xml:space="preserve"> </w:t>
      </w: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numPr>
          <w:ilvl w:val="0"/>
          <w:numId w:val="12"/>
        </w:numPr>
        <w:tabs>
          <w:tab w:val="num" w:pos="540"/>
        </w:tabs>
        <w:spacing w:after="0" w:line="240" w:lineRule="auto"/>
        <w:ind w:left="540" w:hanging="540"/>
        <w:rPr>
          <w:rFonts w:ascii="Arial" w:eastAsia="Times New Roman" w:hAnsi="Arial" w:cs="Arial"/>
          <w:b/>
        </w:rPr>
      </w:pPr>
      <w:r w:rsidRPr="00021B41">
        <w:rPr>
          <w:rFonts w:ascii="Arial" w:eastAsia="Times New Roman" w:hAnsi="Arial" w:cs="Arial"/>
          <w:b/>
        </w:rPr>
        <w:t>JOB PURPOSE</w:t>
      </w: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ind w:left="540"/>
        <w:jc w:val="both"/>
        <w:rPr>
          <w:rFonts w:ascii="Arial" w:eastAsia="Times New Roman" w:hAnsi="Arial" w:cs="Arial"/>
        </w:rPr>
      </w:pPr>
      <w:r w:rsidRPr="00021B41">
        <w:rPr>
          <w:rFonts w:ascii="Arial" w:eastAsia="Times New Roman" w:hAnsi="Arial" w:cs="Arial"/>
        </w:rPr>
        <w:t>The Advanced Nurse Practitioner (ANP) will use specialist knowledge and skills to independently provide healthcare to patients who have a complex and undetermined presentation, and acutely unwell patients. The ANP will</w:t>
      </w:r>
      <w:bookmarkStart w:id="0" w:name="_GoBack"/>
      <w:bookmarkEnd w:id="0"/>
      <w:r w:rsidRPr="00021B41">
        <w:rPr>
          <w:rFonts w:ascii="Arial" w:eastAsia="Times New Roman" w:hAnsi="Arial" w:cs="Arial"/>
        </w:rPr>
        <w:t xml:space="preserve"> work autonomously, assessing the clinical situation, determining a working diagnosis, commencing initial treatment and appropriate supportive management. Non-medical prescribing is fundamental in supporting this role.</w:t>
      </w:r>
    </w:p>
    <w:p w:rsidR="00021B41" w:rsidRPr="00021B41" w:rsidRDefault="00021B41" w:rsidP="00021B41">
      <w:pPr>
        <w:spacing w:after="0" w:line="240" w:lineRule="auto"/>
        <w:ind w:left="540"/>
        <w:jc w:val="both"/>
        <w:rPr>
          <w:rFonts w:ascii="Arial" w:eastAsia="Times New Roman" w:hAnsi="Arial" w:cs="Arial"/>
        </w:rPr>
      </w:pPr>
    </w:p>
    <w:p w:rsidR="00021B41" w:rsidRPr="00021B41" w:rsidRDefault="00021B41" w:rsidP="00021B41">
      <w:pPr>
        <w:spacing w:after="0" w:line="240" w:lineRule="auto"/>
        <w:ind w:left="540"/>
        <w:jc w:val="both"/>
        <w:rPr>
          <w:rFonts w:ascii="Arial" w:eastAsia="Times New Roman" w:hAnsi="Arial" w:cs="Arial"/>
        </w:rPr>
      </w:pPr>
      <w:r w:rsidRPr="00021B41">
        <w:rPr>
          <w:rFonts w:ascii="Arial" w:eastAsia="Times New Roman" w:hAnsi="Arial" w:cs="Arial"/>
        </w:rPr>
        <w:t>The ANP will work alongside the medical team maintaining good communication and collaboration between the various multidisciplinary teams. Evidence-based care will be inherent in their practice, ensuring that best practice is disseminated throughout the clinical areas.</w:t>
      </w:r>
    </w:p>
    <w:p w:rsidR="00021B41" w:rsidRPr="00021B41" w:rsidRDefault="00021B41" w:rsidP="00021B41">
      <w:pPr>
        <w:spacing w:after="0" w:line="240" w:lineRule="auto"/>
        <w:ind w:left="540" w:firstLine="720"/>
        <w:jc w:val="both"/>
        <w:rPr>
          <w:rFonts w:ascii="Arial" w:eastAsia="Times New Roman" w:hAnsi="Arial" w:cs="Arial"/>
        </w:rPr>
      </w:pPr>
    </w:p>
    <w:p w:rsidR="00021B41" w:rsidRPr="00021B41" w:rsidRDefault="00021B41" w:rsidP="00021B41">
      <w:pPr>
        <w:spacing w:after="0" w:line="240" w:lineRule="auto"/>
        <w:ind w:left="540"/>
        <w:jc w:val="both"/>
        <w:rPr>
          <w:rFonts w:ascii="Arial" w:eastAsia="Times New Roman" w:hAnsi="Arial" w:cs="Arial"/>
        </w:rPr>
      </w:pPr>
      <w:r w:rsidRPr="00021B41">
        <w:rPr>
          <w:rFonts w:ascii="Arial" w:eastAsia="Times New Roman" w:hAnsi="Arial" w:cs="Arial"/>
        </w:rPr>
        <w:t>The ANP will assist the oncology medical team with training and development of junior staff.</w:t>
      </w:r>
    </w:p>
    <w:p w:rsidR="00021B41" w:rsidRPr="00021B41" w:rsidRDefault="00021B41" w:rsidP="00021B41">
      <w:pPr>
        <w:spacing w:after="0" w:line="240" w:lineRule="auto"/>
        <w:ind w:left="540"/>
        <w:jc w:val="both"/>
        <w:rPr>
          <w:rFonts w:ascii="Arial" w:eastAsia="Times New Roman" w:hAnsi="Arial" w:cs="Arial"/>
        </w:rPr>
      </w:pPr>
    </w:p>
    <w:p w:rsidR="00021B41" w:rsidRPr="00021B41" w:rsidRDefault="00021B41" w:rsidP="00021B41">
      <w:pPr>
        <w:spacing w:after="0" w:line="240" w:lineRule="auto"/>
        <w:ind w:left="540"/>
        <w:jc w:val="both"/>
        <w:rPr>
          <w:rFonts w:ascii="Arial" w:eastAsia="Times New Roman" w:hAnsi="Arial" w:cs="Arial"/>
        </w:rPr>
      </w:pPr>
      <w:r w:rsidRPr="00021B41">
        <w:rPr>
          <w:rFonts w:ascii="Arial" w:eastAsia="Times New Roman" w:hAnsi="Arial" w:cs="Arial"/>
        </w:rPr>
        <w:t>The ANP will undertake the role in accordance with Trust and department guidelines. This includes acting as an expert resource for the day case and ward teams to support them in the delivery of effective care.</w:t>
      </w:r>
    </w:p>
    <w:p w:rsidR="00021B41" w:rsidRPr="00021B41" w:rsidRDefault="00021B41" w:rsidP="00021B41">
      <w:pPr>
        <w:spacing w:after="0" w:line="240" w:lineRule="auto"/>
        <w:ind w:left="540"/>
        <w:jc w:val="both"/>
        <w:rPr>
          <w:rFonts w:ascii="Arial" w:eastAsia="Times New Roman" w:hAnsi="Arial" w:cs="Arial"/>
        </w:rPr>
      </w:pPr>
    </w:p>
    <w:p w:rsidR="00021B41" w:rsidRPr="00021B41" w:rsidRDefault="00021B41" w:rsidP="00021B41">
      <w:pPr>
        <w:spacing w:after="0" w:line="240" w:lineRule="auto"/>
        <w:ind w:left="540"/>
        <w:jc w:val="both"/>
        <w:rPr>
          <w:rFonts w:ascii="Arial" w:eastAsia="Times New Roman" w:hAnsi="Arial" w:cs="Arial"/>
        </w:rPr>
      </w:pPr>
      <w:r w:rsidRPr="00021B41">
        <w:rPr>
          <w:rFonts w:ascii="Arial" w:eastAsia="Times New Roman" w:hAnsi="Arial" w:cs="Arial"/>
        </w:rPr>
        <w:t>The ANP will act as a teacher and mentor for all bands of nurses, and work with other staff and agencies to promote the ANP service.</w:t>
      </w:r>
    </w:p>
    <w:p w:rsidR="00021B41" w:rsidRPr="00021B41" w:rsidRDefault="00021B41" w:rsidP="00021B41">
      <w:pPr>
        <w:spacing w:after="0" w:line="240" w:lineRule="auto"/>
        <w:ind w:left="540"/>
        <w:jc w:val="both"/>
        <w:rPr>
          <w:rFonts w:ascii="Arial" w:eastAsia="Times New Roman" w:hAnsi="Arial" w:cs="Arial"/>
        </w:rPr>
      </w:pPr>
    </w:p>
    <w:p w:rsidR="00021B41" w:rsidRPr="00021B41" w:rsidRDefault="00021B41" w:rsidP="00021B41">
      <w:pPr>
        <w:spacing w:after="0" w:line="240" w:lineRule="auto"/>
        <w:ind w:left="540"/>
        <w:jc w:val="both"/>
        <w:rPr>
          <w:rFonts w:ascii="Arial" w:eastAsia="Times New Roman" w:hAnsi="Arial" w:cs="Arial"/>
        </w:rPr>
      </w:pPr>
      <w:r w:rsidRPr="00021B41">
        <w:rPr>
          <w:rFonts w:ascii="Arial" w:eastAsia="Times New Roman" w:hAnsi="Arial" w:cs="Arial"/>
        </w:rPr>
        <w:t>As a leader s/he will be responsible for ensuring a good working environment in which all patients and carers receive a high standard of care. It will mean that s/he leads by example and empowers staff in their personal and professional development to undertake a greater range of clinical skills to modernise and improve patient care, including updates of essential training.</w:t>
      </w:r>
    </w:p>
    <w:p w:rsidR="00021B41" w:rsidRPr="00021B41" w:rsidRDefault="00021B41" w:rsidP="00021B41">
      <w:pPr>
        <w:spacing w:before="60" w:after="0" w:line="240" w:lineRule="auto"/>
        <w:ind w:left="540"/>
        <w:jc w:val="both"/>
        <w:rPr>
          <w:rFonts w:ascii="Arial" w:eastAsia="Times New Roman" w:hAnsi="Arial" w:cs="Arial"/>
        </w:rPr>
      </w:pPr>
    </w:p>
    <w:p w:rsidR="00021B41" w:rsidRPr="00021B41" w:rsidRDefault="00021B41" w:rsidP="00021B41">
      <w:pPr>
        <w:spacing w:before="60" w:after="0" w:line="240" w:lineRule="auto"/>
        <w:ind w:left="540"/>
        <w:jc w:val="both"/>
        <w:rPr>
          <w:rFonts w:ascii="Arial" w:eastAsia="Times New Roman" w:hAnsi="Arial" w:cs="Arial"/>
        </w:rPr>
      </w:pPr>
      <w:r w:rsidRPr="00021B41">
        <w:rPr>
          <w:rFonts w:ascii="Arial" w:eastAsia="Times New Roman" w:hAnsi="Arial" w:cs="Arial"/>
        </w:rPr>
        <w:t xml:space="preserve">The ANP will be expected to work closely with the Lead Acute Oncology Nurse in playing a proactive role in quality and service improvement and will assist in the monitoring and auditing of clinical standards of care within the defined area.  </w:t>
      </w:r>
    </w:p>
    <w:p w:rsidR="00021B41" w:rsidRDefault="00021B41" w:rsidP="00021B41">
      <w:pPr>
        <w:spacing w:after="0" w:line="240" w:lineRule="auto"/>
        <w:rPr>
          <w:rFonts w:ascii="Arial" w:eastAsia="Times New Roman" w:hAnsi="Arial" w:cs="Arial"/>
          <w:b/>
        </w:rPr>
      </w:pPr>
    </w:p>
    <w:p w:rsidR="00E0053C" w:rsidRPr="00021B41" w:rsidRDefault="00E0053C" w:rsidP="00021B41">
      <w:pPr>
        <w:spacing w:after="0" w:line="240" w:lineRule="auto"/>
        <w:rPr>
          <w:rFonts w:ascii="Arial" w:eastAsia="Times New Roman" w:hAnsi="Arial" w:cs="Arial"/>
          <w:b/>
        </w:rPr>
      </w:pPr>
    </w:p>
    <w:p w:rsidR="00021B41" w:rsidRPr="00021B41" w:rsidRDefault="00021B41" w:rsidP="00021B41">
      <w:pPr>
        <w:numPr>
          <w:ilvl w:val="0"/>
          <w:numId w:val="12"/>
        </w:numPr>
        <w:tabs>
          <w:tab w:val="num" w:pos="540"/>
        </w:tabs>
        <w:spacing w:after="0" w:line="240" w:lineRule="auto"/>
        <w:ind w:left="540" w:hanging="540"/>
        <w:rPr>
          <w:rFonts w:ascii="Arial" w:eastAsia="Times New Roman" w:hAnsi="Arial" w:cs="Arial"/>
          <w:b/>
        </w:rPr>
      </w:pPr>
      <w:r w:rsidRPr="00021B41">
        <w:rPr>
          <w:rFonts w:ascii="Arial" w:eastAsia="Times New Roman" w:hAnsi="Arial" w:cs="Arial"/>
          <w:b/>
        </w:rPr>
        <w:t>DIMENSIONS</w:t>
      </w:r>
    </w:p>
    <w:p w:rsidR="00021B41" w:rsidRPr="00021B41" w:rsidRDefault="00021B41" w:rsidP="00021B41">
      <w:pPr>
        <w:tabs>
          <w:tab w:val="num" w:pos="540"/>
        </w:tabs>
        <w:spacing w:after="0" w:line="240" w:lineRule="auto"/>
        <w:ind w:left="540" w:hanging="540"/>
        <w:rPr>
          <w:rFonts w:ascii="Arial" w:eastAsia="Times New Roman" w:hAnsi="Arial" w:cs="Arial"/>
          <w:b/>
        </w:rPr>
      </w:pPr>
    </w:p>
    <w:p w:rsidR="00021B41" w:rsidRPr="00021B41" w:rsidRDefault="00021B41" w:rsidP="00021B41">
      <w:pPr>
        <w:tabs>
          <w:tab w:val="num" w:pos="540"/>
        </w:tabs>
        <w:spacing w:before="60" w:after="0" w:line="240" w:lineRule="auto"/>
        <w:ind w:left="540" w:hanging="540"/>
        <w:rPr>
          <w:rFonts w:ascii="Arial" w:eastAsia="Times New Roman" w:hAnsi="Arial" w:cs="Arial"/>
          <w:bCs/>
        </w:rPr>
      </w:pPr>
      <w:r>
        <w:rPr>
          <w:rFonts w:ascii="Arial" w:eastAsia="Times New Roman" w:hAnsi="Arial" w:cs="Arial"/>
          <w:bCs/>
        </w:rPr>
        <w:tab/>
      </w:r>
      <w:r w:rsidRPr="00021B41">
        <w:rPr>
          <w:rFonts w:ascii="Arial" w:eastAsia="Times New Roman" w:hAnsi="Arial" w:cs="Arial"/>
          <w:bCs/>
        </w:rPr>
        <w:t>WTEs:</w:t>
      </w:r>
      <w:r w:rsidRPr="00021B41">
        <w:rPr>
          <w:rFonts w:ascii="Arial" w:eastAsia="Times New Roman" w:hAnsi="Arial" w:cs="Arial"/>
          <w:bCs/>
        </w:rPr>
        <w:tab/>
      </w:r>
      <w:r w:rsidRPr="00021B41">
        <w:rPr>
          <w:rFonts w:ascii="Arial" w:eastAsia="Times New Roman" w:hAnsi="Arial" w:cs="Arial"/>
          <w:bCs/>
        </w:rPr>
        <w:tab/>
        <w:t>Nil</w:t>
      </w:r>
    </w:p>
    <w:p w:rsidR="00021B41" w:rsidRPr="00021B41" w:rsidRDefault="00021B41" w:rsidP="00021B41">
      <w:pPr>
        <w:tabs>
          <w:tab w:val="num" w:pos="540"/>
        </w:tabs>
        <w:spacing w:before="60" w:after="0" w:line="240" w:lineRule="auto"/>
        <w:ind w:left="540" w:hanging="540"/>
        <w:rPr>
          <w:rFonts w:ascii="Arial" w:eastAsia="Times New Roman" w:hAnsi="Arial" w:cs="Arial"/>
        </w:rPr>
      </w:pPr>
    </w:p>
    <w:p w:rsidR="00021B41" w:rsidRPr="00021B41" w:rsidRDefault="00021B41" w:rsidP="00021B41">
      <w:pPr>
        <w:tabs>
          <w:tab w:val="num" w:pos="540"/>
        </w:tabs>
        <w:spacing w:before="60" w:after="0" w:line="240" w:lineRule="auto"/>
        <w:ind w:left="540" w:hanging="540"/>
        <w:rPr>
          <w:rFonts w:ascii="Arial" w:eastAsia="Times New Roman" w:hAnsi="Arial" w:cs="Arial"/>
          <w:bCs/>
        </w:rPr>
      </w:pPr>
      <w:r>
        <w:rPr>
          <w:rFonts w:ascii="Arial" w:eastAsia="Times New Roman" w:hAnsi="Arial" w:cs="Arial"/>
          <w:bCs/>
        </w:rPr>
        <w:tab/>
      </w:r>
      <w:r w:rsidRPr="00021B41">
        <w:rPr>
          <w:rFonts w:ascii="Arial" w:eastAsia="Times New Roman" w:hAnsi="Arial" w:cs="Arial"/>
          <w:bCs/>
        </w:rPr>
        <w:t>Budget:</w:t>
      </w:r>
      <w:r w:rsidRPr="00021B41">
        <w:rPr>
          <w:rFonts w:ascii="Arial" w:eastAsia="Times New Roman" w:hAnsi="Arial" w:cs="Arial"/>
          <w:bCs/>
        </w:rPr>
        <w:tab/>
        <w:t>Nil</w:t>
      </w:r>
    </w:p>
    <w:p w:rsidR="00021B41" w:rsidRDefault="00021B41" w:rsidP="00021B41">
      <w:pPr>
        <w:spacing w:after="0" w:line="240" w:lineRule="auto"/>
        <w:rPr>
          <w:rFonts w:ascii="Arial" w:eastAsia="Times New Roman" w:hAnsi="Arial" w:cs="Arial"/>
        </w:rPr>
      </w:pPr>
    </w:p>
    <w:p w:rsidR="00E0053C" w:rsidRPr="00021B41" w:rsidRDefault="00E0053C" w:rsidP="00021B41">
      <w:pPr>
        <w:spacing w:after="0" w:line="240" w:lineRule="auto"/>
        <w:rPr>
          <w:rFonts w:ascii="Arial" w:eastAsia="Times New Roman" w:hAnsi="Arial" w:cs="Arial"/>
        </w:rPr>
      </w:pPr>
    </w:p>
    <w:p w:rsidR="00021B41" w:rsidRPr="00021B41" w:rsidRDefault="00021B41" w:rsidP="00021B41">
      <w:pPr>
        <w:numPr>
          <w:ilvl w:val="0"/>
          <w:numId w:val="12"/>
        </w:numPr>
        <w:tabs>
          <w:tab w:val="num" w:pos="567"/>
        </w:tabs>
        <w:spacing w:after="0" w:line="240" w:lineRule="auto"/>
        <w:ind w:left="567" w:hanging="567"/>
        <w:rPr>
          <w:rFonts w:ascii="Arial" w:eastAsia="Times New Roman" w:hAnsi="Arial" w:cs="Arial"/>
          <w:b/>
        </w:rPr>
      </w:pPr>
      <w:r w:rsidRPr="00021B41">
        <w:rPr>
          <w:rFonts w:ascii="Arial" w:eastAsia="Times New Roman" w:hAnsi="Arial" w:cs="Arial"/>
          <w:b/>
        </w:rPr>
        <w:t>ORGANISATION CHART</w:t>
      </w:r>
    </w:p>
    <w:p w:rsidR="00021B41" w:rsidRPr="00021B41" w:rsidRDefault="00021B41" w:rsidP="00021B41">
      <w:pPr>
        <w:spacing w:after="0" w:line="240" w:lineRule="auto"/>
        <w:ind w:left="567"/>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202"/>
        <w:gridCol w:w="2239"/>
        <w:gridCol w:w="2405"/>
      </w:tblGrid>
      <w:tr w:rsidR="00021B41" w:rsidRPr="00021B41" w:rsidTr="007117A3">
        <w:tc>
          <w:tcPr>
            <w:tcW w:w="2403" w:type="dxa"/>
            <w:gridSpan w:val="2"/>
            <w:tcBorders>
              <w:bottom w:val="single" w:sz="4" w:space="0" w:color="auto"/>
            </w:tcBorders>
            <w:shd w:val="clear" w:color="auto" w:fill="auto"/>
          </w:tcPr>
          <w:p w:rsidR="00021B41" w:rsidRPr="00021B41" w:rsidRDefault="00021B41" w:rsidP="00021B41">
            <w:pPr>
              <w:spacing w:before="120" w:after="120" w:line="240" w:lineRule="auto"/>
              <w:jc w:val="center"/>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64384" behindDoc="0" locked="0" layoutInCell="1" allowOverlap="1">
                      <wp:simplePos x="0" y="0"/>
                      <wp:positionH relativeFrom="column">
                        <wp:posOffset>1455843</wp:posOffset>
                      </wp:positionH>
                      <wp:positionV relativeFrom="paragraph">
                        <wp:posOffset>256963</wp:posOffset>
                      </wp:positionV>
                      <wp:extent cx="1419225" cy="677334"/>
                      <wp:effectExtent l="0" t="0" r="28575" b="27940"/>
                      <wp:wrapNone/>
                      <wp:docPr id="12" name="Straight Connector 12"/>
                      <wp:cNvGraphicFramePr/>
                      <a:graphic xmlns:a="http://schemas.openxmlformats.org/drawingml/2006/main">
                        <a:graphicData uri="http://schemas.microsoft.com/office/word/2010/wordprocessingShape">
                          <wps:wsp>
                            <wps:cNvCnPr/>
                            <wps:spPr>
                              <a:xfrm flipH="1">
                                <a:off x="0" y="0"/>
                                <a:ext cx="1419225" cy="677334"/>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E43F3B" id="Straight Connector 12"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114.65pt,20.25pt" to="226.4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" strokecolor="black [3200]" strokeweight=".5pt">
                      <v:stroke dashstyle="3 1" joinstyle="miter"/>
                    </v:line>
                  </w:pict>
                </mc:Fallback>
              </mc:AlternateContent>
            </w:r>
            <w:r w:rsidRPr="00021B41">
              <w:rPr>
                <w:rFonts w:ascii="Arial" w:eastAsia="Times New Roman" w:hAnsi="Arial" w:cs="Arial"/>
                <w:b/>
              </w:rPr>
              <w:t>LEAD CANCER NURSE</w:t>
            </w:r>
          </w:p>
        </w:tc>
        <w:tc>
          <w:tcPr>
            <w:tcW w:w="2239" w:type="dxa"/>
            <w:tcBorders>
              <w:top w:val="nil"/>
              <w:bottom w:val="nil"/>
            </w:tcBorders>
            <w:shd w:val="clear" w:color="auto" w:fill="auto"/>
          </w:tcPr>
          <w:p w:rsidR="00021B41" w:rsidRPr="00021B41" w:rsidRDefault="00021B41" w:rsidP="00021B41">
            <w:pPr>
              <w:spacing w:before="120" w:after="120" w:line="240" w:lineRule="auto"/>
              <w:rPr>
                <w:rFonts w:ascii="Arial" w:eastAsia="Times New Roman" w:hAnsi="Arial" w:cs="Arial"/>
                <w:b/>
              </w:rPr>
            </w:pPr>
          </w:p>
        </w:tc>
        <w:tc>
          <w:tcPr>
            <w:tcW w:w="2405" w:type="dxa"/>
            <w:tcBorders>
              <w:bottom w:val="single" w:sz="4" w:space="0" w:color="auto"/>
              <w:right w:val="single" w:sz="4" w:space="0" w:color="auto"/>
            </w:tcBorders>
            <w:shd w:val="clear" w:color="auto" w:fill="auto"/>
          </w:tcPr>
          <w:p w:rsidR="00021B41" w:rsidRPr="00021B41" w:rsidRDefault="00021B41" w:rsidP="00021B41">
            <w:pPr>
              <w:spacing w:before="120" w:after="120" w:line="240" w:lineRule="auto"/>
              <w:rPr>
                <w:rFonts w:ascii="Arial" w:eastAsia="Times New Roman" w:hAnsi="Arial" w:cs="Arial"/>
                <w:b/>
              </w:rPr>
            </w:pPr>
            <w:r w:rsidRPr="00021B41">
              <w:rPr>
                <w:rFonts w:ascii="Arial" w:eastAsia="Times New Roman" w:hAnsi="Arial" w:cs="Arial"/>
                <w:b/>
              </w:rPr>
              <w:t>CONSULTANTS</w:t>
            </w:r>
          </w:p>
        </w:tc>
      </w:tr>
      <w:tr w:rsidR="00021B41" w:rsidRPr="00021B41" w:rsidTr="007117A3">
        <w:tc>
          <w:tcPr>
            <w:tcW w:w="1201" w:type="dxa"/>
            <w:tcBorders>
              <w:top w:val="single" w:sz="4" w:space="0" w:color="auto"/>
              <w:left w:val="nil"/>
              <w:bottom w:val="single" w:sz="4" w:space="0" w:color="auto"/>
              <w:right w:val="single" w:sz="4" w:space="0" w:color="auto"/>
            </w:tcBorders>
            <w:shd w:val="clear" w:color="auto" w:fill="auto"/>
          </w:tcPr>
          <w:p w:rsidR="00021B41" w:rsidRPr="00021B41" w:rsidRDefault="00021B41" w:rsidP="00021B41">
            <w:pPr>
              <w:spacing w:before="120" w:after="120" w:line="240" w:lineRule="auto"/>
              <w:jc w:val="center"/>
              <w:rPr>
                <w:rFonts w:ascii="Arial" w:eastAsia="Times New Roman" w:hAnsi="Arial" w:cs="Arial"/>
                <w:b/>
              </w:rPr>
            </w:pPr>
          </w:p>
        </w:tc>
        <w:tc>
          <w:tcPr>
            <w:tcW w:w="1202" w:type="dxa"/>
            <w:tcBorders>
              <w:top w:val="single" w:sz="4" w:space="0" w:color="auto"/>
              <w:left w:val="single" w:sz="4" w:space="0" w:color="auto"/>
              <w:bottom w:val="single" w:sz="4" w:space="0" w:color="auto"/>
              <w:right w:val="nil"/>
            </w:tcBorders>
            <w:shd w:val="clear" w:color="auto" w:fill="auto"/>
          </w:tcPr>
          <w:p w:rsidR="00021B41" w:rsidRPr="00021B41" w:rsidRDefault="00021B41" w:rsidP="00021B41">
            <w:pPr>
              <w:spacing w:before="120" w:after="120" w:line="240" w:lineRule="auto"/>
              <w:jc w:val="center"/>
              <w:rPr>
                <w:rFonts w:ascii="Arial" w:eastAsia="Times New Roman" w:hAnsi="Arial" w:cs="Arial"/>
                <w:b/>
              </w:rPr>
            </w:pPr>
          </w:p>
        </w:tc>
        <w:tc>
          <w:tcPr>
            <w:tcW w:w="2239" w:type="dxa"/>
            <w:tcBorders>
              <w:top w:val="nil"/>
              <w:left w:val="nil"/>
              <w:bottom w:val="nil"/>
              <w:right w:val="nil"/>
            </w:tcBorders>
            <w:shd w:val="clear" w:color="auto" w:fill="auto"/>
          </w:tcPr>
          <w:p w:rsidR="00021B41" w:rsidRPr="00021B41" w:rsidRDefault="00021B41" w:rsidP="00021B41">
            <w:pPr>
              <w:spacing w:before="120" w:after="120" w:line="240" w:lineRule="auto"/>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66432" behindDoc="0" locked="0" layoutInCell="1" allowOverlap="1" wp14:anchorId="7C79B0B7" wp14:editId="637D58A3">
                      <wp:simplePos x="0" y="0"/>
                      <wp:positionH relativeFrom="column">
                        <wp:posOffset>-70063</wp:posOffset>
                      </wp:positionH>
                      <wp:positionV relativeFrom="paragraph">
                        <wp:posOffset>-104563</wp:posOffset>
                      </wp:positionV>
                      <wp:extent cx="1419225" cy="1312333"/>
                      <wp:effectExtent l="0" t="0" r="28575" b="21590"/>
                      <wp:wrapNone/>
                      <wp:docPr id="13" name="Straight Connector 13"/>
                      <wp:cNvGraphicFramePr/>
                      <a:graphic xmlns:a="http://schemas.openxmlformats.org/drawingml/2006/main">
                        <a:graphicData uri="http://schemas.microsoft.com/office/word/2010/wordprocessingShape">
                          <wps:wsp>
                            <wps:cNvCnPr/>
                            <wps:spPr>
                              <a:xfrm flipH="1">
                                <a:off x="0" y="0"/>
                                <a:ext cx="1419225" cy="1312333"/>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E2EDF" id="Straight Connector 1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8.25pt" to="106.25pt,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" strokecolor="black [3200]" strokeweight=".5pt">
                      <v:stroke dashstyle="3 1" joinstyle="miter"/>
                    </v:line>
                  </w:pict>
                </mc:Fallback>
              </mc:AlternateContent>
            </w:r>
          </w:p>
        </w:tc>
        <w:tc>
          <w:tcPr>
            <w:tcW w:w="2405" w:type="dxa"/>
            <w:tcBorders>
              <w:top w:val="single" w:sz="4" w:space="0" w:color="auto"/>
              <w:left w:val="nil"/>
              <w:bottom w:val="single" w:sz="4" w:space="0" w:color="auto"/>
              <w:right w:val="nil"/>
            </w:tcBorders>
            <w:shd w:val="clear" w:color="auto" w:fill="auto"/>
          </w:tcPr>
          <w:p w:rsidR="00021B41" w:rsidRPr="00021B41" w:rsidRDefault="00021B41" w:rsidP="00021B41">
            <w:pPr>
              <w:spacing w:before="120" w:after="120" w:line="240" w:lineRule="auto"/>
              <w:rPr>
                <w:rFonts w:ascii="Arial" w:eastAsia="Times New Roman" w:hAnsi="Arial" w:cs="Arial"/>
                <w:b/>
              </w:rPr>
            </w:pPr>
          </w:p>
        </w:tc>
      </w:tr>
      <w:tr w:rsidR="00021B41" w:rsidRPr="00021B41" w:rsidTr="00DB7AC1">
        <w:tc>
          <w:tcPr>
            <w:tcW w:w="2403" w:type="dxa"/>
            <w:gridSpan w:val="2"/>
            <w:tcBorders>
              <w:top w:val="single" w:sz="4" w:space="0" w:color="auto"/>
              <w:left w:val="nil"/>
              <w:bottom w:val="single" w:sz="4" w:space="0" w:color="auto"/>
              <w:right w:val="single" w:sz="4" w:space="0" w:color="auto"/>
            </w:tcBorders>
            <w:shd w:val="clear" w:color="auto" w:fill="auto"/>
          </w:tcPr>
          <w:p w:rsidR="00021B41" w:rsidRPr="00021B41" w:rsidRDefault="00021B41" w:rsidP="00021B41">
            <w:pPr>
              <w:spacing w:before="120" w:after="120" w:line="240" w:lineRule="auto"/>
              <w:jc w:val="center"/>
              <w:rPr>
                <w:rFonts w:ascii="Arial" w:eastAsia="Times New Roman" w:hAnsi="Arial" w:cs="Arial"/>
                <w:b/>
                <w:noProof/>
                <w:lang w:eastAsia="en-GB"/>
              </w:rPr>
            </w:pPr>
            <w:r>
              <w:rPr>
                <w:rFonts w:ascii="Arial" w:eastAsia="Times New Roman" w:hAnsi="Arial" w:cs="Arial"/>
                <w:b/>
                <w:noProof/>
                <w:lang w:eastAsia="en-GB"/>
              </w:rPr>
              <w:t>LEAD NURSE ACUTE ONCOLOGY</w:t>
            </w:r>
          </w:p>
        </w:tc>
        <w:tc>
          <w:tcPr>
            <w:tcW w:w="2239" w:type="dxa"/>
            <w:tcBorders>
              <w:top w:val="nil"/>
              <w:left w:val="nil"/>
              <w:bottom w:val="nil"/>
              <w:right w:val="nil"/>
            </w:tcBorders>
            <w:shd w:val="clear" w:color="auto" w:fill="auto"/>
          </w:tcPr>
          <w:p w:rsidR="00021B41" w:rsidRPr="00021B41" w:rsidRDefault="00021B41" w:rsidP="00021B41">
            <w:pPr>
              <w:spacing w:before="120" w:after="120" w:line="240" w:lineRule="auto"/>
              <w:rPr>
                <w:rFonts w:ascii="Arial" w:eastAsia="Times New Roman" w:hAnsi="Arial" w:cs="Arial"/>
                <w:b/>
              </w:rPr>
            </w:pPr>
          </w:p>
        </w:tc>
        <w:tc>
          <w:tcPr>
            <w:tcW w:w="2405" w:type="dxa"/>
            <w:tcBorders>
              <w:top w:val="single" w:sz="4" w:space="0" w:color="auto"/>
              <w:left w:val="nil"/>
              <w:bottom w:val="single" w:sz="4" w:space="0" w:color="auto"/>
              <w:right w:val="nil"/>
            </w:tcBorders>
            <w:shd w:val="clear" w:color="auto" w:fill="auto"/>
          </w:tcPr>
          <w:p w:rsidR="00021B41" w:rsidRPr="00021B41" w:rsidRDefault="00021B41" w:rsidP="00021B41">
            <w:pPr>
              <w:spacing w:before="120" w:after="120" w:line="240" w:lineRule="auto"/>
              <w:rPr>
                <w:rFonts w:ascii="Arial" w:eastAsia="Times New Roman" w:hAnsi="Arial" w:cs="Arial"/>
                <w:b/>
              </w:rPr>
            </w:pPr>
          </w:p>
        </w:tc>
      </w:tr>
      <w:tr w:rsidR="00021B41" w:rsidRPr="00021B41" w:rsidTr="007117A3">
        <w:tc>
          <w:tcPr>
            <w:tcW w:w="1201" w:type="dxa"/>
            <w:tcBorders>
              <w:top w:val="single" w:sz="4" w:space="0" w:color="auto"/>
              <w:left w:val="nil"/>
              <w:bottom w:val="single" w:sz="4" w:space="0" w:color="auto"/>
              <w:right w:val="single" w:sz="4" w:space="0" w:color="auto"/>
            </w:tcBorders>
            <w:shd w:val="clear" w:color="auto" w:fill="auto"/>
          </w:tcPr>
          <w:p w:rsidR="00021B41" w:rsidRPr="00021B41" w:rsidRDefault="00021B41" w:rsidP="00021B41">
            <w:pPr>
              <w:spacing w:before="120" w:after="120" w:line="240" w:lineRule="auto"/>
              <w:jc w:val="center"/>
              <w:rPr>
                <w:rFonts w:ascii="Arial" w:eastAsia="Times New Roman" w:hAnsi="Arial" w:cs="Arial"/>
                <w:b/>
              </w:rPr>
            </w:pPr>
          </w:p>
        </w:tc>
        <w:tc>
          <w:tcPr>
            <w:tcW w:w="1202" w:type="dxa"/>
            <w:tcBorders>
              <w:top w:val="single" w:sz="4" w:space="0" w:color="auto"/>
              <w:left w:val="single" w:sz="4" w:space="0" w:color="auto"/>
              <w:bottom w:val="single" w:sz="4" w:space="0" w:color="auto"/>
              <w:right w:val="nil"/>
            </w:tcBorders>
            <w:shd w:val="clear" w:color="auto" w:fill="auto"/>
          </w:tcPr>
          <w:p w:rsidR="00021B41" w:rsidRPr="00021B41" w:rsidRDefault="00021B41" w:rsidP="00021B41">
            <w:pPr>
              <w:spacing w:before="120" w:after="120" w:line="240" w:lineRule="auto"/>
              <w:jc w:val="center"/>
              <w:rPr>
                <w:rFonts w:ascii="Arial" w:eastAsia="Times New Roman" w:hAnsi="Arial" w:cs="Arial"/>
                <w:b/>
                <w:noProof/>
                <w:lang w:eastAsia="en-GB"/>
              </w:rPr>
            </w:pPr>
          </w:p>
        </w:tc>
        <w:tc>
          <w:tcPr>
            <w:tcW w:w="2239" w:type="dxa"/>
            <w:tcBorders>
              <w:top w:val="nil"/>
              <w:left w:val="nil"/>
              <w:bottom w:val="nil"/>
              <w:right w:val="nil"/>
            </w:tcBorders>
            <w:shd w:val="clear" w:color="auto" w:fill="auto"/>
          </w:tcPr>
          <w:p w:rsidR="00021B41" w:rsidRPr="00021B41" w:rsidRDefault="00021B41" w:rsidP="00021B41">
            <w:pPr>
              <w:spacing w:before="120" w:after="120" w:line="240" w:lineRule="auto"/>
              <w:rPr>
                <w:rFonts w:ascii="Arial" w:eastAsia="Times New Roman" w:hAnsi="Arial" w:cs="Arial"/>
                <w:b/>
              </w:rPr>
            </w:pPr>
          </w:p>
        </w:tc>
        <w:tc>
          <w:tcPr>
            <w:tcW w:w="2405" w:type="dxa"/>
            <w:tcBorders>
              <w:top w:val="single" w:sz="4" w:space="0" w:color="auto"/>
              <w:left w:val="nil"/>
              <w:bottom w:val="single" w:sz="4" w:space="0" w:color="auto"/>
              <w:right w:val="nil"/>
            </w:tcBorders>
            <w:shd w:val="clear" w:color="auto" w:fill="auto"/>
          </w:tcPr>
          <w:p w:rsidR="00021B41" w:rsidRPr="00021B41" w:rsidRDefault="00021B41" w:rsidP="00021B41">
            <w:pPr>
              <w:spacing w:before="120" w:after="120" w:line="240" w:lineRule="auto"/>
              <w:rPr>
                <w:rFonts w:ascii="Arial" w:eastAsia="Times New Roman" w:hAnsi="Arial" w:cs="Arial"/>
                <w:b/>
              </w:rPr>
            </w:pPr>
          </w:p>
        </w:tc>
      </w:tr>
      <w:tr w:rsidR="00021B41" w:rsidRPr="00021B41" w:rsidTr="007117A3">
        <w:tc>
          <w:tcPr>
            <w:tcW w:w="2403" w:type="dxa"/>
            <w:gridSpan w:val="2"/>
            <w:tcBorders>
              <w:top w:val="single" w:sz="4" w:space="0" w:color="auto"/>
            </w:tcBorders>
            <w:shd w:val="clear" w:color="auto" w:fill="auto"/>
          </w:tcPr>
          <w:p w:rsidR="00021B41" w:rsidRPr="00021B41" w:rsidRDefault="00021B41" w:rsidP="00021B41">
            <w:pPr>
              <w:spacing w:before="120" w:after="120" w:line="240" w:lineRule="auto"/>
              <w:jc w:val="center"/>
              <w:rPr>
                <w:rFonts w:ascii="Arial" w:eastAsia="Times New Roman" w:hAnsi="Arial" w:cs="Arial"/>
                <w:b/>
              </w:rPr>
            </w:pPr>
            <w:r w:rsidRPr="00021B41">
              <w:rPr>
                <w:rFonts w:ascii="Arial" w:eastAsia="Times New Roman" w:hAnsi="Arial" w:cs="Arial"/>
                <w:b/>
                <w:noProof/>
                <w:lang w:eastAsia="en-GB"/>
              </w:rPr>
              <mc:AlternateContent>
                <mc:Choice Requires="wps">
                  <w:drawing>
                    <wp:anchor distT="0" distB="0" distL="114300" distR="114300" simplePos="0" relativeHeight="251660288" behindDoc="0" locked="0" layoutInCell="1" allowOverlap="1">
                      <wp:simplePos x="0" y="0"/>
                      <wp:positionH relativeFrom="column">
                        <wp:posOffset>1453515</wp:posOffset>
                      </wp:positionH>
                      <wp:positionV relativeFrom="paragraph">
                        <wp:posOffset>243840</wp:posOffset>
                      </wp:positionV>
                      <wp:extent cx="1419225" cy="0"/>
                      <wp:effectExtent l="9525" t="7620" r="9525" b="1143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922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578923" id="_x0000_t32" coordsize="21600,21600" o:spt="32" o:oned="t" path="m,l21600,21600e" filled="f">
                      <v:path arrowok="t" fillok="f" o:connecttype="none"/>
                      <o:lock v:ext="edit" shapetype="t"/>
                    </v:shapetype>
                    <v:shape id="Straight Arrow Connector 8" o:spid="_x0000_s1026" type="#_x0000_t32" style="position:absolute;margin-left:114.45pt;margin-top:19.2pt;width:111.7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">
                      <v:stroke dashstyle="1 1" endcap="round"/>
                    </v:shape>
                  </w:pict>
                </mc:Fallback>
              </mc:AlternateContent>
            </w:r>
            <w:r w:rsidRPr="00021B41">
              <w:rPr>
                <w:rFonts w:ascii="Arial" w:eastAsia="Times New Roman" w:hAnsi="Arial" w:cs="Arial"/>
                <w:b/>
              </w:rPr>
              <w:t>ADVANCED NURSE PRACTITIONER</w:t>
            </w:r>
          </w:p>
        </w:tc>
        <w:tc>
          <w:tcPr>
            <w:tcW w:w="2239" w:type="dxa"/>
            <w:tcBorders>
              <w:top w:val="nil"/>
              <w:bottom w:val="nil"/>
            </w:tcBorders>
            <w:shd w:val="clear" w:color="auto" w:fill="auto"/>
          </w:tcPr>
          <w:p w:rsidR="00021B41" w:rsidRPr="00021B41" w:rsidRDefault="00021B41" w:rsidP="00021B41">
            <w:pPr>
              <w:spacing w:before="120" w:after="120" w:line="240" w:lineRule="auto"/>
              <w:rPr>
                <w:rFonts w:ascii="Arial" w:eastAsia="Times New Roman" w:hAnsi="Arial" w:cs="Arial"/>
                <w:b/>
              </w:rPr>
            </w:pPr>
          </w:p>
        </w:tc>
        <w:tc>
          <w:tcPr>
            <w:tcW w:w="2405" w:type="dxa"/>
            <w:tcBorders>
              <w:top w:val="single" w:sz="4" w:space="0" w:color="auto"/>
              <w:right w:val="single" w:sz="4" w:space="0" w:color="auto"/>
            </w:tcBorders>
            <w:shd w:val="clear" w:color="auto" w:fill="auto"/>
          </w:tcPr>
          <w:p w:rsidR="00021B41" w:rsidRPr="00021B41" w:rsidRDefault="00021B41" w:rsidP="00021B41">
            <w:pPr>
              <w:spacing w:before="120" w:after="120" w:line="240" w:lineRule="auto"/>
              <w:rPr>
                <w:rFonts w:ascii="Arial" w:eastAsia="Times New Roman" w:hAnsi="Arial" w:cs="Arial"/>
                <w:b/>
              </w:rPr>
            </w:pPr>
            <w:r w:rsidRPr="00021B41">
              <w:rPr>
                <w:rFonts w:ascii="Arial" w:eastAsia="Times New Roman" w:hAnsi="Arial" w:cs="Arial"/>
                <w:b/>
              </w:rPr>
              <w:t>NURSING TEAM</w:t>
            </w:r>
          </w:p>
        </w:tc>
      </w:tr>
    </w:tbl>
    <w:p w:rsidR="00021B41" w:rsidRDefault="00021B41" w:rsidP="00021B41">
      <w:pPr>
        <w:spacing w:after="0" w:line="240" w:lineRule="auto"/>
        <w:ind w:left="567"/>
        <w:rPr>
          <w:rFonts w:ascii="Arial" w:eastAsia="Times New Roman" w:hAnsi="Arial" w:cs="Arial"/>
          <w:b/>
        </w:rPr>
      </w:pPr>
    </w:p>
    <w:p w:rsidR="00E0053C" w:rsidRPr="00021B41" w:rsidRDefault="00E0053C" w:rsidP="00021B41">
      <w:pPr>
        <w:spacing w:after="0" w:line="240" w:lineRule="auto"/>
        <w:ind w:left="567"/>
        <w:rPr>
          <w:rFonts w:ascii="Arial" w:eastAsia="Times New Roman" w:hAnsi="Arial" w:cs="Arial"/>
          <w:b/>
        </w:rPr>
      </w:pPr>
    </w:p>
    <w:p w:rsidR="00021B41" w:rsidRPr="00021B41" w:rsidRDefault="00021B41" w:rsidP="00021B41">
      <w:pPr>
        <w:numPr>
          <w:ilvl w:val="0"/>
          <w:numId w:val="13"/>
        </w:numPr>
        <w:tabs>
          <w:tab w:val="num" w:pos="540"/>
        </w:tabs>
        <w:spacing w:after="0" w:line="240" w:lineRule="auto"/>
        <w:ind w:left="540" w:hanging="540"/>
        <w:rPr>
          <w:rFonts w:ascii="Arial" w:eastAsia="Times New Roman" w:hAnsi="Arial" w:cs="Arial"/>
          <w:b/>
        </w:rPr>
      </w:pPr>
      <w:r w:rsidRPr="00021B41">
        <w:rPr>
          <w:rFonts w:ascii="Arial" w:eastAsia="Times New Roman" w:hAnsi="Arial" w:cs="Arial"/>
          <w:b/>
        </w:rPr>
        <w:t>KEY RESULT AREAS/PRINCIPAL DUTIES &amp; RESPONSIBILITIES</w:t>
      </w:r>
    </w:p>
    <w:p w:rsidR="00021B41" w:rsidRPr="00021B41" w:rsidRDefault="00021B41" w:rsidP="00021B41">
      <w:pPr>
        <w:spacing w:after="0" w:line="240" w:lineRule="auto"/>
        <w:rPr>
          <w:rFonts w:ascii="Arial" w:eastAsia="Times New Roman" w:hAnsi="Arial" w:cs="Arial"/>
          <w:b/>
        </w:rPr>
      </w:pPr>
    </w:p>
    <w:p w:rsidR="00021B41" w:rsidRPr="00021B41" w:rsidRDefault="00021B41" w:rsidP="006E2B04">
      <w:pPr>
        <w:spacing w:after="0" w:line="240" w:lineRule="auto"/>
        <w:ind w:left="284" w:firstLine="256"/>
        <w:jc w:val="both"/>
        <w:rPr>
          <w:rFonts w:ascii="Arial" w:eastAsia="Times New Roman" w:hAnsi="Arial" w:cs="Arial"/>
          <w:b/>
        </w:rPr>
      </w:pPr>
      <w:r w:rsidRPr="00021B41">
        <w:rPr>
          <w:rFonts w:ascii="Arial" w:eastAsia="Times New Roman" w:hAnsi="Arial" w:cs="Arial"/>
          <w:b/>
        </w:rPr>
        <w:t xml:space="preserve">Leadership:  </w:t>
      </w:r>
    </w:p>
    <w:p w:rsidR="00021B41" w:rsidRPr="00021B41" w:rsidRDefault="00021B41" w:rsidP="00021B41">
      <w:pPr>
        <w:tabs>
          <w:tab w:val="left" w:pos="540"/>
        </w:tabs>
        <w:spacing w:after="0" w:line="240" w:lineRule="auto"/>
        <w:ind w:left="540" w:hanging="540"/>
        <w:jc w:val="both"/>
        <w:rPr>
          <w:rFonts w:ascii="Arial" w:eastAsia="Times New Roman" w:hAnsi="Arial" w:cs="Arial"/>
          <w:b/>
        </w:rPr>
      </w:pPr>
    </w:p>
    <w:p w:rsidR="00021B41" w:rsidRPr="00021B41" w:rsidRDefault="00021B41" w:rsidP="006E2B04">
      <w:pPr>
        <w:numPr>
          <w:ilvl w:val="0"/>
          <w:numId w:val="9"/>
        </w:numPr>
        <w:tabs>
          <w:tab w:val="left" w:pos="1418"/>
        </w:tabs>
        <w:spacing w:after="0" w:line="240" w:lineRule="auto"/>
        <w:ind w:left="1276" w:hanging="436"/>
        <w:jc w:val="both"/>
        <w:rPr>
          <w:rFonts w:ascii="Arial" w:eastAsia="Times New Roman" w:hAnsi="Arial" w:cs="Arial"/>
        </w:rPr>
      </w:pPr>
      <w:r w:rsidRPr="00021B41">
        <w:rPr>
          <w:rFonts w:ascii="Arial" w:eastAsia="Times New Roman" w:hAnsi="Arial" w:cs="Arial"/>
        </w:rPr>
        <w:t>To provide an acute oncology nursing service delivering timely interventions and ensuring appropriate patients are assessed and seen by an Acute Oncology consultant using a risk stratification approach</w:t>
      </w:r>
    </w:p>
    <w:p w:rsidR="00021B41" w:rsidRPr="00021B41" w:rsidRDefault="00021B41" w:rsidP="006E2B04">
      <w:pPr>
        <w:numPr>
          <w:ilvl w:val="0"/>
          <w:numId w:val="9"/>
        </w:numPr>
        <w:tabs>
          <w:tab w:val="left" w:pos="1418"/>
        </w:tabs>
        <w:spacing w:after="0" w:line="240" w:lineRule="auto"/>
        <w:ind w:left="1276" w:hanging="425"/>
        <w:jc w:val="both"/>
        <w:rPr>
          <w:rFonts w:ascii="Arial" w:eastAsia="Times New Roman" w:hAnsi="Arial" w:cs="Arial"/>
        </w:rPr>
      </w:pPr>
      <w:r w:rsidRPr="00021B41">
        <w:rPr>
          <w:rFonts w:ascii="Arial" w:eastAsia="Times New Roman" w:hAnsi="Arial" w:cs="Arial"/>
        </w:rPr>
        <w:t xml:space="preserve">As an expert practitioner, liaise, guide and advise the multi-disciplinary team and external agencies in the provision of optimum patient care </w:t>
      </w:r>
    </w:p>
    <w:p w:rsidR="00021B41" w:rsidRPr="00021B41" w:rsidRDefault="00021B41" w:rsidP="006E2B04">
      <w:pPr>
        <w:numPr>
          <w:ilvl w:val="0"/>
          <w:numId w:val="9"/>
        </w:numPr>
        <w:tabs>
          <w:tab w:val="left" w:pos="1418"/>
        </w:tabs>
        <w:spacing w:after="0" w:line="240" w:lineRule="auto"/>
        <w:ind w:left="1276" w:hanging="425"/>
        <w:jc w:val="both"/>
        <w:rPr>
          <w:rFonts w:ascii="Arial" w:eastAsia="Times New Roman" w:hAnsi="Arial" w:cs="Arial"/>
        </w:rPr>
      </w:pPr>
      <w:r w:rsidRPr="00021B41">
        <w:rPr>
          <w:rFonts w:ascii="Arial" w:eastAsia="Times New Roman" w:hAnsi="Arial" w:cs="Arial"/>
        </w:rPr>
        <w:t xml:space="preserve">Be responsible for ensuring the environment and processes are responsive to the needs of patients and their carers recognising the importance of privacy, dignity and diversity </w:t>
      </w:r>
    </w:p>
    <w:p w:rsidR="00021B41" w:rsidRPr="00021B41" w:rsidRDefault="00021B41" w:rsidP="006E2B04">
      <w:pPr>
        <w:numPr>
          <w:ilvl w:val="0"/>
          <w:numId w:val="9"/>
        </w:numPr>
        <w:tabs>
          <w:tab w:val="left" w:pos="1418"/>
        </w:tabs>
        <w:spacing w:after="0" w:line="240" w:lineRule="auto"/>
        <w:ind w:left="1276" w:hanging="425"/>
        <w:jc w:val="both"/>
        <w:rPr>
          <w:rFonts w:ascii="Arial" w:eastAsia="Times New Roman" w:hAnsi="Arial" w:cs="Arial"/>
        </w:rPr>
      </w:pPr>
      <w:r w:rsidRPr="00021B41">
        <w:rPr>
          <w:rFonts w:ascii="Arial" w:eastAsia="Times New Roman" w:hAnsi="Arial" w:cs="Arial"/>
        </w:rPr>
        <w:t>Individuals will be highly visible in their clinical areas, working alongside and supporting the teams in a clinical capacity</w:t>
      </w:r>
    </w:p>
    <w:p w:rsidR="00021B41" w:rsidRPr="00021B41" w:rsidRDefault="00021B41" w:rsidP="006E2B04">
      <w:pPr>
        <w:numPr>
          <w:ilvl w:val="0"/>
          <w:numId w:val="9"/>
        </w:numPr>
        <w:tabs>
          <w:tab w:val="left" w:pos="1418"/>
        </w:tabs>
        <w:overflowPunct w:val="0"/>
        <w:autoSpaceDE w:val="0"/>
        <w:autoSpaceDN w:val="0"/>
        <w:adjustRightInd w:val="0"/>
        <w:spacing w:after="0" w:line="240" w:lineRule="auto"/>
        <w:ind w:left="1276" w:hanging="425"/>
        <w:jc w:val="both"/>
        <w:textAlignment w:val="baseline"/>
        <w:rPr>
          <w:rFonts w:ascii="Arial" w:eastAsia="Times New Roman" w:hAnsi="Arial" w:cs="Arial"/>
        </w:rPr>
      </w:pPr>
      <w:r w:rsidRPr="00021B41">
        <w:rPr>
          <w:rFonts w:ascii="Arial" w:eastAsia="Times New Roman" w:hAnsi="Arial" w:cs="Arial"/>
        </w:rPr>
        <w:t>Acting as a role model, employ professional behaviour that encourages and coaches their team members to challenge their current competencies, whilst seeking opportunities to expand their roles.  This includes the promotion of a culture of appraisals and personal development whilst setting clear smart objectives to meet the needs of the individual, clinical area and organisation</w:t>
      </w:r>
    </w:p>
    <w:p w:rsidR="00021B41" w:rsidRPr="00021B41" w:rsidRDefault="00021B41" w:rsidP="006E2B04">
      <w:pPr>
        <w:numPr>
          <w:ilvl w:val="0"/>
          <w:numId w:val="9"/>
        </w:numPr>
        <w:tabs>
          <w:tab w:val="left" w:pos="1418"/>
        </w:tabs>
        <w:overflowPunct w:val="0"/>
        <w:autoSpaceDE w:val="0"/>
        <w:autoSpaceDN w:val="0"/>
        <w:adjustRightInd w:val="0"/>
        <w:spacing w:after="0" w:line="240" w:lineRule="auto"/>
        <w:ind w:left="1276" w:hanging="425"/>
        <w:jc w:val="both"/>
        <w:textAlignment w:val="baseline"/>
        <w:rPr>
          <w:rFonts w:ascii="Arial" w:eastAsia="Times New Roman" w:hAnsi="Arial" w:cs="Arial"/>
        </w:rPr>
      </w:pPr>
      <w:r w:rsidRPr="00021B41">
        <w:rPr>
          <w:rFonts w:ascii="Arial" w:eastAsia="Times New Roman" w:hAnsi="Arial" w:cs="Arial"/>
        </w:rPr>
        <w:t>As part of his/her development, assist on specified and agreed directorate and Trust wide Nurse/Midwife Development Projects</w:t>
      </w:r>
      <w:r>
        <w:rPr>
          <w:rFonts w:ascii="Arial" w:eastAsia="Times New Roman" w:hAnsi="Arial" w:cs="Arial"/>
        </w:rPr>
        <w:t>.</w:t>
      </w:r>
    </w:p>
    <w:p w:rsidR="00021B41" w:rsidRPr="00021B41" w:rsidRDefault="00021B41" w:rsidP="00021B41">
      <w:pPr>
        <w:tabs>
          <w:tab w:val="left" w:pos="540"/>
        </w:tabs>
        <w:spacing w:after="0" w:line="240" w:lineRule="auto"/>
        <w:ind w:left="540" w:hanging="540"/>
        <w:jc w:val="both"/>
        <w:rPr>
          <w:rFonts w:ascii="Arial" w:eastAsia="Times New Roman" w:hAnsi="Arial" w:cs="Arial"/>
        </w:rPr>
      </w:pPr>
    </w:p>
    <w:p w:rsidR="00021B41" w:rsidRPr="00021B41" w:rsidRDefault="006E2B04" w:rsidP="00021B41">
      <w:pPr>
        <w:tabs>
          <w:tab w:val="left" w:pos="540"/>
        </w:tabs>
        <w:spacing w:after="0" w:line="240" w:lineRule="auto"/>
        <w:ind w:left="540" w:hanging="540"/>
        <w:jc w:val="both"/>
        <w:rPr>
          <w:rFonts w:ascii="Arial" w:eastAsia="Times New Roman" w:hAnsi="Arial" w:cs="Arial"/>
          <w:b/>
        </w:rPr>
      </w:pPr>
      <w:r>
        <w:rPr>
          <w:rFonts w:ascii="Arial" w:eastAsia="Times New Roman" w:hAnsi="Arial" w:cs="Arial"/>
          <w:b/>
        </w:rPr>
        <w:tab/>
      </w:r>
      <w:r w:rsidR="00021B41" w:rsidRPr="00021B41">
        <w:rPr>
          <w:rFonts w:ascii="Arial" w:eastAsia="Times New Roman" w:hAnsi="Arial" w:cs="Arial"/>
          <w:b/>
        </w:rPr>
        <w:t xml:space="preserve">Assist Lead Acute Oncology Nurse in maintaining standards for: </w:t>
      </w:r>
    </w:p>
    <w:p w:rsidR="00021B41" w:rsidRPr="00021B41" w:rsidRDefault="00021B41" w:rsidP="00021B41">
      <w:pPr>
        <w:tabs>
          <w:tab w:val="left" w:pos="540"/>
        </w:tabs>
        <w:spacing w:after="0" w:line="240" w:lineRule="auto"/>
        <w:ind w:left="540" w:hanging="540"/>
        <w:jc w:val="both"/>
        <w:rPr>
          <w:rFonts w:ascii="Arial" w:eastAsia="Times New Roman" w:hAnsi="Arial" w:cs="Arial"/>
        </w:rPr>
      </w:pPr>
      <w:r w:rsidRPr="00021B41">
        <w:rPr>
          <w:rFonts w:ascii="Arial" w:eastAsia="Times New Roman" w:hAnsi="Arial" w:cs="Arial"/>
        </w:rPr>
        <w:t xml:space="preserve"> </w:t>
      </w:r>
    </w:p>
    <w:p w:rsidR="00021B41" w:rsidRPr="00021B41" w:rsidRDefault="00021B41" w:rsidP="006E2B04">
      <w:pPr>
        <w:numPr>
          <w:ilvl w:val="0"/>
          <w:numId w:val="2"/>
        </w:numPr>
        <w:tabs>
          <w:tab w:val="clear" w:pos="1434"/>
          <w:tab w:val="left" w:pos="851"/>
        </w:tabs>
        <w:spacing w:after="0" w:line="240" w:lineRule="auto"/>
        <w:ind w:left="1276" w:hanging="425"/>
        <w:jc w:val="both"/>
        <w:rPr>
          <w:rFonts w:ascii="Arial" w:eastAsia="Times New Roman" w:hAnsi="Arial" w:cs="Arial"/>
        </w:rPr>
      </w:pPr>
      <w:r w:rsidRPr="00021B41">
        <w:rPr>
          <w:rFonts w:ascii="Arial" w:eastAsia="Times New Roman" w:hAnsi="Arial" w:cs="Arial"/>
        </w:rPr>
        <w:t xml:space="preserve">Conduct of Care                                                    </w:t>
      </w:r>
    </w:p>
    <w:p w:rsidR="00021B41" w:rsidRPr="00021B41" w:rsidRDefault="00021B41" w:rsidP="006E2B04">
      <w:pPr>
        <w:numPr>
          <w:ilvl w:val="0"/>
          <w:numId w:val="2"/>
        </w:numPr>
        <w:tabs>
          <w:tab w:val="clear" w:pos="1434"/>
          <w:tab w:val="left" w:pos="851"/>
        </w:tabs>
        <w:spacing w:after="0" w:line="240" w:lineRule="auto"/>
        <w:ind w:left="1276" w:hanging="425"/>
        <w:jc w:val="both"/>
        <w:rPr>
          <w:rFonts w:ascii="Arial" w:eastAsia="Times New Roman" w:hAnsi="Arial" w:cs="Arial"/>
        </w:rPr>
      </w:pPr>
      <w:r w:rsidRPr="00021B41">
        <w:rPr>
          <w:rFonts w:ascii="Arial" w:eastAsia="Times New Roman" w:hAnsi="Arial" w:cs="Arial"/>
        </w:rPr>
        <w:t xml:space="preserve">Scope of Professional Practice                               </w:t>
      </w:r>
    </w:p>
    <w:p w:rsidR="00021B41" w:rsidRPr="00021B41" w:rsidRDefault="00021B41" w:rsidP="006E2B04">
      <w:pPr>
        <w:numPr>
          <w:ilvl w:val="0"/>
          <w:numId w:val="2"/>
        </w:numPr>
        <w:tabs>
          <w:tab w:val="clear" w:pos="1434"/>
          <w:tab w:val="left" w:pos="851"/>
        </w:tabs>
        <w:spacing w:after="0" w:line="240" w:lineRule="auto"/>
        <w:ind w:left="1276" w:hanging="425"/>
        <w:jc w:val="both"/>
        <w:rPr>
          <w:rFonts w:ascii="Arial" w:eastAsia="Times New Roman" w:hAnsi="Arial" w:cs="Arial"/>
        </w:rPr>
      </w:pPr>
      <w:r w:rsidRPr="00021B41">
        <w:rPr>
          <w:rFonts w:ascii="Arial" w:eastAsia="Times New Roman" w:hAnsi="Arial" w:cs="Arial"/>
        </w:rPr>
        <w:t xml:space="preserve">Multidisciplinary Team Working                             </w:t>
      </w:r>
    </w:p>
    <w:p w:rsidR="00021B41" w:rsidRPr="00021B41" w:rsidRDefault="00021B41" w:rsidP="006E2B04">
      <w:pPr>
        <w:numPr>
          <w:ilvl w:val="0"/>
          <w:numId w:val="2"/>
        </w:numPr>
        <w:tabs>
          <w:tab w:val="clear" w:pos="1434"/>
          <w:tab w:val="left" w:pos="851"/>
        </w:tabs>
        <w:spacing w:after="0" w:line="240" w:lineRule="auto"/>
        <w:ind w:left="1276" w:hanging="425"/>
        <w:jc w:val="both"/>
        <w:rPr>
          <w:rFonts w:ascii="Arial" w:eastAsia="Times New Roman" w:hAnsi="Arial" w:cs="Arial"/>
        </w:rPr>
      </w:pPr>
      <w:r w:rsidRPr="00021B41">
        <w:rPr>
          <w:rFonts w:ascii="Arial" w:eastAsia="Times New Roman" w:hAnsi="Arial" w:cs="Arial"/>
        </w:rPr>
        <w:t>Data &amp; Information Gaps</w:t>
      </w:r>
    </w:p>
    <w:p w:rsidR="00021B41" w:rsidRPr="00021B41" w:rsidRDefault="00021B41" w:rsidP="006E2B04">
      <w:pPr>
        <w:numPr>
          <w:ilvl w:val="0"/>
          <w:numId w:val="2"/>
        </w:numPr>
        <w:tabs>
          <w:tab w:val="clear" w:pos="1434"/>
          <w:tab w:val="left" w:pos="851"/>
        </w:tabs>
        <w:spacing w:after="0" w:line="240" w:lineRule="auto"/>
        <w:ind w:left="1276" w:hanging="425"/>
        <w:jc w:val="both"/>
        <w:rPr>
          <w:rFonts w:ascii="Arial" w:eastAsia="Times New Roman" w:hAnsi="Arial" w:cs="Arial"/>
        </w:rPr>
      </w:pPr>
      <w:r w:rsidRPr="00021B41">
        <w:rPr>
          <w:rFonts w:ascii="Arial" w:eastAsia="Times New Roman" w:hAnsi="Arial" w:cs="Arial"/>
        </w:rPr>
        <w:t>Ineffective Systems</w:t>
      </w:r>
    </w:p>
    <w:p w:rsidR="00021B41" w:rsidRPr="00021B41" w:rsidRDefault="00021B41" w:rsidP="006E2B04">
      <w:pPr>
        <w:numPr>
          <w:ilvl w:val="0"/>
          <w:numId w:val="2"/>
        </w:numPr>
        <w:tabs>
          <w:tab w:val="clear" w:pos="1434"/>
          <w:tab w:val="left" w:pos="851"/>
        </w:tabs>
        <w:spacing w:after="0" w:line="240" w:lineRule="auto"/>
        <w:ind w:left="1276" w:hanging="425"/>
        <w:jc w:val="both"/>
        <w:rPr>
          <w:rFonts w:ascii="Arial" w:eastAsia="Times New Roman" w:hAnsi="Arial" w:cs="Arial"/>
        </w:rPr>
      </w:pPr>
      <w:r w:rsidRPr="00021B41">
        <w:rPr>
          <w:rFonts w:ascii="Arial" w:eastAsia="Times New Roman" w:hAnsi="Arial" w:cs="Arial"/>
        </w:rPr>
        <w:t>Poor communication</w:t>
      </w:r>
    </w:p>
    <w:p w:rsidR="00021B41" w:rsidRPr="00021B41" w:rsidRDefault="00021B41" w:rsidP="006E2B04">
      <w:pPr>
        <w:numPr>
          <w:ilvl w:val="0"/>
          <w:numId w:val="2"/>
        </w:numPr>
        <w:tabs>
          <w:tab w:val="clear" w:pos="1434"/>
          <w:tab w:val="left" w:pos="851"/>
        </w:tabs>
        <w:spacing w:after="0" w:line="240" w:lineRule="auto"/>
        <w:ind w:left="1276" w:hanging="425"/>
        <w:jc w:val="both"/>
        <w:rPr>
          <w:rFonts w:ascii="Arial" w:eastAsia="Times New Roman" w:hAnsi="Arial" w:cs="Arial"/>
        </w:rPr>
      </w:pPr>
      <w:r w:rsidRPr="00021B41">
        <w:rPr>
          <w:rFonts w:ascii="Arial" w:eastAsia="Times New Roman" w:hAnsi="Arial" w:cs="Arial"/>
        </w:rPr>
        <w:t>Workload issues</w:t>
      </w:r>
    </w:p>
    <w:p w:rsidR="00021B41" w:rsidRPr="00021B41" w:rsidRDefault="00021B41" w:rsidP="006E2B04">
      <w:pPr>
        <w:numPr>
          <w:ilvl w:val="0"/>
          <w:numId w:val="2"/>
        </w:numPr>
        <w:tabs>
          <w:tab w:val="clear" w:pos="1434"/>
          <w:tab w:val="left" w:pos="851"/>
        </w:tabs>
        <w:spacing w:after="0" w:line="240" w:lineRule="auto"/>
        <w:ind w:left="1276" w:hanging="425"/>
        <w:jc w:val="both"/>
        <w:rPr>
          <w:rFonts w:ascii="Arial" w:eastAsia="Times New Roman" w:hAnsi="Arial" w:cs="Arial"/>
        </w:rPr>
      </w:pPr>
      <w:r w:rsidRPr="00021B41">
        <w:rPr>
          <w:rFonts w:ascii="Arial" w:eastAsia="Times New Roman" w:hAnsi="Arial" w:cs="Arial"/>
        </w:rPr>
        <w:t>Poor individual or team practice</w:t>
      </w:r>
    </w:p>
    <w:p w:rsidR="00021B41" w:rsidRPr="00021B41" w:rsidRDefault="00021B41" w:rsidP="006E2B04">
      <w:pPr>
        <w:numPr>
          <w:ilvl w:val="0"/>
          <w:numId w:val="2"/>
        </w:numPr>
        <w:tabs>
          <w:tab w:val="clear" w:pos="1434"/>
          <w:tab w:val="left" w:pos="851"/>
        </w:tabs>
        <w:spacing w:after="0" w:line="240" w:lineRule="auto"/>
        <w:ind w:left="1276" w:hanging="425"/>
        <w:jc w:val="both"/>
        <w:rPr>
          <w:rFonts w:ascii="Arial" w:eastAsia="Times New Roman" w:hAnsi="Arial" w:cs="Arial"/>
        </w:rPr>
      </w:pPr>
      <w:r w:rsidRPr="00021B41">
        <w:rPr>
          <w:rFonts w:ascii="Arial" w:eastAsia="Times New Roman" w:hAnsi="Arial" w:cs="Arial"/>
        </w:rPr>
        <w:t>Complaints</w:t>
      </w:r>
    </w:p>
    <w:p w:rsidR="00021B41" w:rsidRPr="00021B41" w:rsidRDefault="00021B41" w:rsidP="006E2B04">
      <w:pPr>
        <w:numPr>
          <w:ilvl w:val="0"/>
          <w:numId w:val="2"/>
        </w:numPr>
        <w:tabs>
          <w:tab w:val="clear" w:pos="1434"/>
          <w:tab w:val="left" w:pos="851"/>
        </w:tabs>
        <w:spacing w:after="0" w:line="240" w:lineRule="auto"/>
        <w:ind w:left="1276" w:hanging="425"/>
        <w:jc w:val="both"/>
        <w:rPr>
          <w:rFonts w:ascii="Arial" w:eastAsia="Times New Roman" w:hAnsi="Arial" w:cs="Arial"/>
        </w:rPr>
      </w:pPr>
      <w:r w:rsidRPr="00021B41">
        <w:rPr>
          <w:rFonts w:ascii="Arial" w:eastAsia="Times New Roman" w:hAnsi="Arial" w:cs="Arial"/>
        </w:rPr>
        <w:t>Financial and resource implications</w:t>
      </w:r>
    </w:p>
    <w:p w:rsidR="00021B41" w:rsidRPr="00021B41" w:rsidRDefault="00021B41" w:rsidP="006E2B04">
      <w:pPr>
        <w:numPr>
          <w:ilvl w:val="0"/>
          <w:numId w:val="2"/>
        </w:numPr>
        <w:tabs>
          <w:tab w:val="clear" w:pos="1434"/>
          <w:tab w:val="left" w:pos="851"/>
        </w:tabs>
        <w:spacing w:after="0" w:line="240" w:lineRule="auto"/>
        <w:ind w:left="1276" w:hanging="425"/>
        <w:jc w:val="both"/>
        <w:rPr>
          <w:rFonts w:ascii="Arial" w:eastAsia="Times New Roman" w:hAnsi="Arial" w:cs="Arial"/>
        </w:rPr>
      </w:pPr>
      <w:r w:rsidRPr="00021B41">
        <w:rPr>
          <w:rFonts w:ascii="Arial" w:eastAsia="Times New Roman" w:hAnsi="Arial" w:cs="Arial"/>
        </w:rPr>
        <w:lastRenderedPageBreak/>
        <w:t>Health and safety deficits</w:t>
      </w:r>
    </w:p>
    <w:p w:rsidR="00021B41" w:rsidRPr="00021B41" w:rsidRDefault="00021B41" w:rsidP="006E2B04">
      <w:pPr>
        <w:numPr>
          <w:ilvl w:val="0"/>
          <w:numId w:val="2"/>
        </w:numPr>
        <w:tabs>
          <w:tab w:val="clear" w:pos="1434"/>
          <w:tab w:val="left" w:pos="851"/>
        </w:tabs>
        <w:spacing w:after="0" w:line="240" w:lineRule="auto"/>
        <w:ind w:left="1276" w:hanging="425"/>
        <w:jc w:val="both"/>
        <w:rPr>
          <w:rFonts w:ascii="Arial" w:eastAsia="Times New Roman" w:hAnsi="Arial" w:cs="Arial"/>
        </w:rPr>
      </w:pPr>
      <w:r w:rsidRPr="00021B41">
        <w:rPr>
          <w:rFonts w:ascii="Arial" w:eastAsia="Times New Roman" w:hAnsi="Arial" w:cs="Arial"/>
        </w:rPr>
        <w:t>Patient Flow</w:t>
      </w:r>
    </w:p>
    <w:p w:rsidR="00021B41" w:rsidRPr="00021B41" w:rsidRDefault="00021B41" w:rsidP="006E2B04">
      <w:pPr>
        <w:numPr>
          <w:ilvl w:val="0"/>
          <w:numId w:val="2"/>
        </w:numPr>
        <w:tabs>
          <w:tab w:val="clear" w:pos="1434"/>
          <w:tab w:val="left" w:pos="851"/>
        </w:tabs>
        <w:spacing w:after="0" w:line="240" w:lineRule="auto"/>
        <w:ind w:left="1276" w:hanging="425"/>
        <w:jc w:val="both"/>
        <w:rPr>
          <w:rFonts w:ascii="Arial" w:eastAsia="Times New Roman" w:hAnsi="Arial" w:cs="Arial"/>
        </w:rPr>
      </w:pPr>
      <w:r w:rsidRPr="00021B41">
        <w:rPr>
          <w:rFonts w:ascii="Arial" w:eastAsia="Times New Roman" w:hAnsi="Arial" w:cs="Arial"/>
        </w:rPr>
        <w:t>Infection Control rates</w:t>
      </w:r>
    </w:p>
    <w:p w:rsidR="00021B41" w:rsidRPr="00021B41" w:rsidRDefault="00021B41" w:rsidP="006E2B04">
      <w:pPr>
        <w:numPr>
          <w:ilvl w:val="0"/>
          <w:numId w:val="2"/>
        </w:numPr>
        <w:tabs>
          <w:tab w:val="clear" w:pos="1434"/>
          <w:tab w:val="left" w:pos="851"/>
        </w:tabs>
        <w:spacing w:after="0" w:line="240" w:lineRule="auto"/>
        <w:ind w:left="1276" w:hanging="425"/>
        <w:jc w:val="both"/>
        <w:rPr>
          <w:rFonts w:ascii="Arial" w:eastAsia="Times New Roman" w:hAnsi="Arial" w:cs="Arial"/>
        </w:rPr>
      </w:pPr>
      <w:r w:rsidRPr="00021B41">
        <w:rPr>
          <w:rFonts w:ascii="Arial" w:eastAsia="Times New Roman" w:hAnsi="Arial" w:cs="Arial"/>
        </w:rPr>
        <w:t>Drug administration</w:t>
      </w:r>
    </w:p>
    <w:p w:rsidR="00021B41" w:rsidRPr="00021B41" w:rsidRDefault="00021B41" w:rsidP="00021B41">
      <w:pPr>
        <w:tabs>
          <w:tab w:val="left" w:pos="540"/>
        </w:tabs>
        <w:spacing w:after="0" w:line="240" w:lineRule="auto"/>
        <w:ind w:left="540"/>
        <w:jc w:val="both"/>
        <w:rPr>
          <w:rFonts w:ascii="Arial" w:eastAsia="Times New Roman" w:hAnsi="Arial" w:cs="Arial"/>
        </w:rPr>
      </w:pPr>
    </w:p>
    <w:p w:rsidR="00021B41" w:rsidRPr="00021B41" w:rsidRDefault="00021B41" w:rsidP="006E2B04">
      <w:pPr>
        <w:spacing w:after="0" w:line="240" w:lineRule="auto"/>
        <w:ind w:left="567"/>
        <w:rPr>
          <w:rFonts w:ascii="Arial" w:eastAsia="Times New Roman" w:hAnsi="Arial" w:cs="Arial"/>
        </w:rPr>
      </w:pPr>
      <w:r w:rsidRPr="00021B41">
        <w:rPr>
          <w:rFonts w:ascii="Arial" w:eastAsia="Times New Roman" w:hAnsi="Arial" w:cs="Arial"/>
        </w:rPr>
        <w:t>This includes monitoring standards and identifying action plans to address any areas of concerns.  When appropriate inform the Lead Acute Oncology Nurse where there are persistent problems.</w:t>
      </w:r>
    </w:p>
    <w:p w:rsidR="00021B41" w:rsidRPr="00021B41" w:rsidRDefault="00021B41" w:rsidP="00021B41">
      <w:pPr>
        <w:spacing w:after="0" w:line="240" w:lineRule="auto"/>
        <w:rPr>
          <w:rFonts w:ascii="Arial" w:eastAsia="Times New Roman" w:hAnsi="Arial" w:cs="Arial"/>
        </w:rPr>
      </w:pPr>
    </w:p>
    <w:p w:rsidR="00021B41" w:rsidRPr="00021B41" w:rsidRDefault="006E2B04" w:rsidP="006E2B04">
      <w:pPr>
        <w:tabs>
          <w:tab w:val="left" w:pos="567"/>
        </w:tabs>
        <w:overflowPunct w:val="0"/>
        <w:autoSpaceDE w:val="0"/>
        <w:autoSpaceDN w:val="0"/>
        <w:adjustRightInd w:val="0"/>
        <w:spacing w:after="0" w:line="240" w:lineRule="auto"/>
        <w:ind w:right="28"/>
        <w:jc w:val="both"/>
        <w:textAlignment w:val="baseline"/>
        <w:rPr>
          <w:rFonts w:ascii="Arial" w:eastAsia="Times New Roman" w:hAnsi="Arial" w:cs="Arial"/>
          <w:b/>
          <w:bCs/>
        </w:rPr>
      </w:pPr>
      <w:r>
        <w:rPr>
          <w:rFonts w:ascii="Arial" w:eastAsia="Times New Roman" w:hAnsi="Arial" w:cs="Arial"/>
          <w:b/>
          <w:bCs/>
        </w:rPr>
        <w:tab/>
      </w:r>
      <w:r w:rsidR="00021B41" w:rsidRPr="00021B41">
        <w:rPr>
          <w:rFonts w:ascii="Arial" w:eastAsia="Times New Roman" w:hAnsi="Arial" w:cs="Arial"/>
          <w:b/>
          <w:bCs/>
        </w:rPr>
        <w:t xml:space="preserve">Clinical &amp; Professional </w:t>
      </w:r>
      <w:r w:rsidR="00E0053C">
        <w:rPr>
          <w:rFonts w:ascii="Arial" w:eastAsia="Times New Roman" w:hAnsi="Arial" w:cs="Arial"/>
          <w:b/>
          <w:bCs/>
        </w:rPr>
        <w:t>S</w:t>
      </w:r>
      <w:r w:rsidR="00021B41" w:rsidRPr="00021B41">
        <w:rPr>
          <w:rFonts w:ascii="Arial" w:eastAsia="Times New Roman" w:hAnsi="Arial" w:cs="Arial"/>
          <w:b/>
          <w:bCs/>
        </w:rPr>
        <w:t xml:space="preserve">tandards: </w:t>
      </w:r>
    </w:p>
    <w:p w:rsidR="00021B41" w:rsidRPr="00021B41" w:rsidRDefault="00021B41" w:rsidP="00021B41">
      <w:pPr>
        <w:overflowPunct w:val="0"/>
        <w:autoSpaceDE w:val="0"/>
        <w:autoSpaceDN w:val="0"/>
        <w:adjustRightInd w:val="0"/>
        <w:spacing w:after="0" w:line="240" w:lineRule="auto"/>
        <w:ind w:right="28"/>
        <w:jc w:val="both"/>
        <w:textAlignment w:val="baseline"/>
        <w:rPr>
          <w:rFonts w:ascii="Arial" w:eastAsia="Times New Roman" w:hAnsi="Arial" w:cs="Arial"/>
          <w:b/>
          <w:bCs/>
        </w:rPr>
      </w:pPr>
    </w:p>
    <w:p w:rsidR="00021B41" w:rsidRPr="00021B41" w:rsidRDefault="00021B41" w:rsidP="006E2B04">
      <w:pPr>
        <w:numPr>
          <w:ilvl w:val="3"/>
          <w:numId w:val="10"/>
        </w:numPr>
        <w:tabs>
          <w:tab w:val="num" w:pos="1260"/>
        </w:tabs>
        <w:overflowPunct w:val="0"/>
        <w:autoSpaceDE w:val="0"/>
        <w:autoSpaceDN w:val="0"/>
        <w:adjustRightInd w:val="0"/>
        <w:spacing w:after="0" w:line="240" w:lineRule="auto"/>
        <w:ind w:left="1260" w:right="26" w:hanging="409"/>
        <w:jc w:val="both"/>
        <w:textAlignment w:val="baseline"/>
        <w:rPr>
          <w:rFonts w:ascii="Arial" w:eastAsia="Times New Roman" w:hAnsi="Arial" w:cs="Arial"/>
        </w:rPr>
      </w:pPr>
      <w:r w:rsidRPr="00021B41">
        <w:rPr>
          <w:rFonts w:ascii="Arial" w:eastAsia="Times New Roman" w:hAnsi="Arial" w:cs="Arial"/>
        </w:rPr>
        <w:t xml:space="preserve">Work autonomously to assess patients who present to oncology inpatient or </w:t>
      </w:r>
      <w:proofErr w:type="spellStart"/>
      <w:r w:rsidRPr="00021B41">
        <w:rPr>
          <w:rFonts w:ascii="Arial" w:eastAsia="Times New Roman" w:hAnsi="Arial" w:cs="Arial"/>
        </w:rPr>
        <w:t>daycase</w:t>
      </w:r>
      <w:proofErr w:type="spellEnd"/>
      <w:r w:rsidRPr="00021B41">
        <w:rPr>
          <w:rFonts w:ascii="Arial" w:eastAsia="Times New Roman" w:hAnsi="Arial" w:cs="Arial"/>
        </w:rPr>
        <w:t xml:space="preserve"> either as emergency admissions or as part of their planned care, utilising departmental guidelines</w:t>
      </w:r>
    </w:p>
    <w:p w:rsidR="00021B41" w:rsidRPr="00021B41" w:rsidRDefault="00021B41" w:rsidP="006E2B04">
      <w:pPr>
        <w:numPr>
          <w:ilvl w:val="3"/>
          <w:numId w:val="10"/>
        </w:numPr>
        <w:tabs>
          <w:tab w:val="num" w:pos="1260"/>
        </w:tabs>
        <w:overflowPunct w:val="0"/>
        <w:autoSpaceDE w:val="0"/>
        <w:autoSpaceDN w:val="0"/>
        <w:adjustRightInd w:val="0"/>
        <w:spacing w:after="0" w:line="240" w:lineRule="auto"/>
        <w:ind w:left="1260" w:right="26" w:hanging="409"/>
        <w:jc w:val="both"/>
        <w:textAlignment w:val="baseline"/>
        <w:rPr>
          <w:rFonts w:ascii="Arial" w:eastAsia="Times New Roman" w:hAnsi="Arial" w:cs="Arial"/>
        </w:rPr>
      </w:pPr>
      <w:r w:rsidRPr="00021B41">
        <w:rPr>
          <w:rFonts w:ascii="Arial" w:eastAsia="Times New Roman" w:hAnsi="Arial" w:cs="Arial"/>
        </w:rPr>
        <w:t>To be an expert practitioner and role model in the field of Oncology nursing, with specific expertise in assessment of new admissions and acute care</w:t>
      </w:r>
    </w:p>
    <w:p w:rsidR="00021B41" w:rsidRPr="00021B41" w:rsidRDefault="00021B41" w:rsidP="006E2B04">
      <w:pPr>
        <w:numPr>
          <w:ilvl w:val="3"/>
          <w:numId w:val="10"/>
        </w:numPr>
        <w:tabs>
          <w:tab w:val="num" w:pos="1260"/>
        </w:tabs>
        <w:overflowPunct w:val="0"/>
        <w:autoSpaceDE w:val="0"/>
        <w:autoSpaceDN w:val="0"/>
        <w:adjustRightInd w:val="0"/>
        <w:spacing w:after="0" w:line="240" w:lineRule="auto"/>
        <w:ind w:left="1260" w:right="26" w:hanging="409"/>
        <w:jc w:val="both"/>
        <w:textAlignment w:val="baseline"/>
        <w:rPr>
          <w:rFonts w:ascii="Arial" w:eastAsia="Times New Roman" w:hAnsi="Arial" w:cs="Arial"/>
        </w:rPr>
      </w:pPr>
      <w:r w:rsidRPr="00021B41">
        <w:rPr>
          <w:rFonts w:ascii="Arial" w:eastAsia="Times New Roman" w:hAnsi="Arial" w:cs="Arial"/>
        </w:rPr>
        <w:t>Use of advanced practice skills, demonstrating degree level application of theory and experience, to assess, investigate, make a clinical diagnosis, treat and discharge patients or admit patients for more intensive therapy</w:t>
      </w:r>
    </w:p>
    <w:p w:rsidR="00021B41" w:rsidRPr="00021B41" w:rsidRDefault="00021B41" w:rsidP="006E2B04">
      <w:pPr>
        <w:numPr>
          <w:ilvl w:val="3"/>
          <w:numId w:val="10"/>
        </w:numPr>
        <w:tabs>
          <w:tab w:val="num" w:pos="1260"/>
        </w:tabs>
        <w:overflowPunct w:val="0"/>
        <w:autoSpaceDE w:val="0"/>
        <w:autoSpaceDN w:val="0"/>
        <w:adjustRightInd w:val="0"/>
        <w:spacing w:after="0" w:line="240" w:lineRule="auto"/>
        <w:ind w:left="1260" w:right="26" w:hanging="409"/>
        <w:jc w:val="both"/>
        <w:textAlignment w:val="baseline"/>
        <w:rPr>
          <w:rFonts w:ascii="Arial" w:eastAsia="Times New Roman" w:hAnsi="Arial" w:cs="Arial"/>
        </w:rPr>
      </w:pPr>
      <w:r w:rsidRPr="00021B41">
        <w:rPr>
          <w:rFonts w:ascii="Arial" w:eastAsia="Times New Roman" w:hAnsi="Arial" w:cs="Arial"/>
        </w:rPr>
        <w:t>Undertake initial assessment, history taking, physical examination and psychosocial functioning of patients</w:t>
      </w:r>
    </w:p>
    <w:p w:rsidR="00021B41" w:rsidRPr="00021B41" w:rsidRDefault="00021B41" w:rsidP="006E2B04">
      <w:pPr>
        <w:numPr>
          <w:ilvl w:val="3"/>
          <w:numId w:val="10"/>
        </w:numPr>
        <w:tabs>
          <w:tab w:val="num" w:pos="1260"/>
        </w:tabs>
        <w:overflowPunct w:val="0"/>
        <w:autoSpaceDE w:val="0"/>
        <w:autoSpaceDN w:val="0"/>
        <w:adjustRightInd w:val="0"/>
        <w:spacing w:after="0" w:line="240" w:lineRule="auto"/>
        <w:ind w:left="1260" w:right="26" w:hanging="409"/>
        <w:jc w:val="both"/>
        <w:textAlignment w:val="baseline"/>
        <w:rPr>
          <w:rFonts w:ascii="Arial" w:eastAsia="Times New Roman" w:hAnsi="Arial" w:cs="Arial"/>
        </w:rPr>
      </w:pPr>
      <w:r w:rsidRPr="00021B41">
        <w:rPr>
          <w:rFonts w:ascii="Arial" w:eastAsia="Times New Roman" w:hAnsi="Arial" w:cs="Arial"/>
        </w:rPr>
        <w:t>Request first-line diagnostic investigations (e.g. x-ray, blood tests), and review and interpret all information available, utilising a systematic process of reasoning to make a working and differential diagnosis</w:t>
      </w:r>
    </w:p>
    <w:p w:rsidR="00021B41" w:rsidRPr="00021B41" w:rsidRDefault="00021B41" w:rsidP="006E2B04">
      <w:pPr>
        <w:numPr>
          <w:ilvl w:val="3"/>
          <w:numId w:val="10"/>
        </w:numPr>
        <w:tabs>
          <w:tab w:val="num" w:pos="1260"/>
        </w:tabs>
        <w:overflowPunct w:val="0"/>
        <w:autoSpaceDE w:val="0"/>
        <w:autoSpaceDN w:val="0"/>
        <w:adjustRightInd w:val="0"/>
        <w:spacing w:after="0" w:line="240" w:lineRule="auto"/>
        <w:ind w:left="1260" w:right="26" w:hanging="409"/>
        <w:jc w:val="both"/>
        <w:textAlignment w:val="baseline"/>
        <w:rPr>
          <w:rFonts w:ascii="Arial" w:eastAsia="Times New Roman" w:hAnsi="Arial" w:cs="Arial"/>
        </w:rPr>
      </w:pPr>
      <w:r w:rsidRPr="00021B41">
        <w:rPr>
          <w:rFonts w:ascii="Arial" w:eastAsia="Times New Roman" w:hAnsi="Arial" w:cs="Arial"/>
        </w:rPr>
        <w:t>Develop and record a treatment plan consistent with the outcome of assessment and most probable diagnosis</w:t>
      </w:r>
    </w:p>
    <w:p w:rsidR="00021B41" w:rsidRPr="00021B41" w:rsidRDefault="00021B41" w:rsidP="006E2B04">
      <w:pPr>
        <w:numPr>
          <w:ilvl w:val="3"/>
          <w:numId w:val="10"/>
        </w:numPr>
        <w:tabs>
          <w:tab w:val="num" w:pos="1260"/>
        </w:tabs>
        <w:overflowPunct w:val="0"/>
        <w:autoSpaceDE w:val="0"/>
        <w:autoSpaceDN w:val="0"/>
        <w:adjustRightInd w:val="0"/>
        <w:spacing w:after="0" w:line="240" w:lineRule="auto"/>
        <w:ind w:left="1260" w:hanging="409"/>
        <w:jc w:val="both"/>
        <w:textAlignment w:val="baseline"/>
        <w:rPr>
          <w:rFonts w:ascii="Arial" w:eastAsia="Times New Roman" w:hAnsi="Arial" w:cs="Arial"/>
        </w:rPr>
      </w:pPr>
      <w:r w:rsidRPr="00021B41">
        <w:rPr>
          <w:rFonts w:ascii="Arial" w:eastAsia="Times New Roman" w:hAnsi="Arial" w:cs="Arial"/>
        </w:rPr>
        <w:t>Prescribe drugs within the capacity of non-medical prescribing, adhering to Trust policy and existing frameworks</w:t>
      </w:r>
    </w:p>
    <w:p w:rsidR="00021B41" w:rsidRPr="00021B41" w:rsidRDefault="00021B41" w:rsidP="006E2B04">
      <w:pPr>
        <w:numPr>
          <w:ilvl w:val="3"/>
          <w:numId w:val="10"/>
        </w:numPr>
        <w:tabs>
          <w:tab w:val="num" w:pos="1260"/>
        </w:tabs>
        <w:overflowPunct w:val="0"/>
        <w:autoSpaceDE w:val="0"/>
        <w:autoSpaceDN w:val="0"/>
        <w:adjustRightInd w:val="0"/>
        <w:spacing w:after="0" w:line="240" w:lineRule="auto"/>
        <w:ind w:left="1260" w:hanging="409"/>
        <w:jc w:val="both"/>
        <w:textAlignment w:val="baseline"/>
        <w:rPr>
          <w:rFonts w:ascii="Arial" w:eastAsia="Times New Roman" w:hAnsi="Arial" w:cs="Arial"/>
        </w:rPr>
      </w:pPr>
      <w:r w:rsidRPr="00021B41">
        <w:rPr>
          <w:rFonts w:ascii="Arial" w:eastAsia="Times New Roman" w:hAnsi="Arial" w:cs="Arial"/>
        </w:rPr>
        <w:t>Communicate complex clinical and supporting information/findings to patients and significant others according to individual situations</w:t>
      </w:r>
    </w:p>
    <w:p w:rsidR="00021B41" w:rsidRPr="00021B41" w:rsidRDefault="00021B41" w:rsidP="006E2B04">
      <w:pPr>
        <w:numPr>
          <w:ilvl w:val="3"/>
          <w:numId w:val="10"/>
        </w:numPr>
        <w:tabs>
          <w:tab w:val="num" w:pos="1260"/>
        </w:tabs>
        <w:overflowPunct w:val="0"/>
        <w:autoSpaceDE w:val="0"/>
        <w:autoSpaceDN w:val="0"/>
        <w:adjustRightInd w:val="0"/>
        <w:spacing w:after="0" w:line="240" w:lineRule="auto"/>
        <w:ind w:left="1260" w:hanging="409"/>
        <w:jc w:val="both"/>
        <w:textAlignment w:val="baseline"/>
        <w:rPr>
          <w:rFonts w:ascii="Arial" w:eastAsia="Times New Roman" w:hAnsi="Arial" w:cs="Arial"/>
        </w:rPr>
      </w:pPr>
      <w:r w:rsidRPr="00021B41">
        <w:rPr>
          <w:rFonts w:ascii="Arial" w:eastAsia="Times New Roman" w:hAnsi="Arial" w:cs="Arial"/>
        </w:rPr>
        <w:t>Treat patients using advanced clinical skills such as;</w:t>
      </w:r>
    </w:p>
    <w:p w:rsidR="00021B41" w:rsidRPr="00021B41" w:rsidRDefault="00021B41" w:rsidP="006E2B04">
      <w:pPr>
        <w:numPr>
          <w:ilvl w:val="3"/>
          <w:numId w:val="11"/>
        </w:numPr>
        <w:tabs>
          <w:tab w:val="num" w:pos="1260"/>
          <w:tab w:val="num" w:pos="1985"/>
        </w:tabs>
        <w:overflowPunct w:val="0"/>
        <w:autoSpaceDE w:val="0"/>
        <w:autoSpaceDN w:val="0"/>
        <w:adjustRightInd w:val="0"/>
        <w:spacing w:after="0" w:line="240" w:lineRule="auto"/>
        <w:ind w:left="1985" w:hanging="425"/>
        <w:jc w:val="both"/>
        <w:textAlignment w:val="baseline"/>
        <w:rPr>
          <w:rFonts w:ascii="Arial" w:eastAsia="Times New Roman" w:hAnsi="Arial" w:cs="Arial"/>
        </w:rPr>
      </w:pPr>
      <w:r w:rsidRPr="00021B41">
        <w:rPr>
          <w:rFonts w:ascii="Arial" w:eastAsia="Times New Roman" w:hAnsi="Arial" w:cs="Arial"/>
        </w:rPr>
        <w:t>Removal of catheters (ascetic or pleural)</w:t>
      </w:r>
    </w:p>
    <w:p w:rsidR="00021B41" w:rsidRPr="00021B41" w:rsidRDefault="00021B41" w:rsidP="006E2B04">
      <w:pPr>
        <w:numPr>
          <w:ilvl w:val="3"/>
          <w:numId w:val="11"/>
        </w:numPr>
        <w:tabs>
          <w:tab w:val="num" w:pos="1260"/>
          <w:tab w:val="num" w:pos="1985"/>
        </w:tabs>
        <w:overflowPunct w:val="0"/>
        <w:autoSpaceDE w:val="0"/>
        <w:autoSpaceDN w:val="0"/>
        <w:adjustRightInd w:val="0"/>
        <w:spacing w:after="0" w:line="240" w:lineRule="auto"/>
        <w:ind w:left="1985" w:hanging="425"/>
        <w:jc w:val="both"/>
        <w:textAlignment w:val="baseline"/>
        <w:rPr>
          <w:rFonts w:ascii="Arial" w:eastAsia="Times New Roman" w:hAnsi="Arial" w:cs="Arial"/>
        </w:rPr>
      </w:pPr>
      <w:r w:rsidRPr="00021B41">
        <w:rPr>
          <w:rFonts w:ascii="Arial" w:eastAsia="Times New Roman" w:hAnsi="Arial" w:cs="Arial"/>
        </w:rPr>
        <w:t>Venepuncture and cannulation</w:t>
      </w:r>
    </w:p>
    <w:p w:rsidR="00021B41" w:rsidRPr="00021B41" w:rsidRDefault="00021B41" w:rsidP="006E2B04">
      <w:pPr>
        <w:numPr>
          <w:ilvl w:val="3"/>
          <w:numId w:val="11"/>
        </w:numPr>
        <w:tabs>
          <w:tab w:val="num" w:pos="1260"/>
          <w:tab w:val="num" w:pos="1985"/>
        </w:tabs>
        <w:overflowPunct w:val="0"/>
        <w:autoSpaceDE w:val="0"/>
        <w:autoSpaceDN w:val="0"/>
        <w:adjustRightInd w:val="0"/>
        <w:spacing w:after="0" w:line="240" w:lineRule="auto"/>
        <w:ind w:left="1985" w:hanging="425"/>
        <w:jc w:val="both"/>
        <w:textAlignment w:val="baseline"/>
        <w:rPr>
          <w:rFonts w:ascii="Arial" w:eastAsia="Times New Roman" w:hAnsi="Arial" w:cs="Arial"/>
        </w:rPr>
      </w:pPr>
      <w:r w:rsidRPr="00021B41">
        <w:rPr>
          <w:rFonts w:ascii="Arial" w:eastAsia="Times New Roman" w:hAnsi="Arial" w:cs="Arial"/>
        </w:rPr>
        <w:t>Discharge Summaries</w:t>
      </w:r>
    </w:p>
    <w:p w:rsidR="00021B41" w:rsidRPr="00021B41" w:rsidRDefault="00021B41" w:rsidP="006E2B04">
      <w:pPr>
        <w:numPr>
          <w:ilvl w:val="3"/>
          <w:numId w:val="11"/>
        </w:numPr>
        <w:tabs>
          <w:tab w:val="num" w:pos="1260"/>
          <w:tab w:val="num" w:pos="1985"/>
        </w:tabs>
        <w:overflowPunct w:val="0"/>
        <w:autoSpaceDE w:val="0"/>
        <w:autoSpaceDN w:val="0"/>
        <w:adjustRightInd w:val="0"/>
        <w:spacing w:after="0" w:line="240" w:lineRule="auto"/>
        <w:ind w:left="1985" w:hanging="425"/>
        <w:jc w:val="both"/>
        <w:textAlignment w:val="baseline"/>
        <w:rPr>
          <w:rFonts w:ascii="Arial" w:eastAsia="Times New Roman" w:hAnsi="Arial" w:cs="Arial"/>
        </w:rPr>
      </w:pPr>
      <w:r w:rsidRPr="00021B41">
        <w:rPr>
          <w:rFonts w:ascii="Arial" w:eastAsia="Times New Roman" w:hAnsi="Arial" w:cs="Arial"/>
        </w:rPr>
        <w:t>Full work up of patients presenting as an emergency on Yeo/Cherrybrook</w:t>
      </w:r>
    </w:p>
    <w:p w:rsidR="00021B41" w:rsidRPr="00021B41" w:rsidRDefault="00021B41" w:rsidP="006E2B04">
      <w:pPr>
        <w:numPr>
          <w:ilvl w:val="3"/>
          <w:numId w:val="11"/>
        </w:numPr>
        <w:tabs>
          <w:tab w:val="num" w:pos="1260"/>
          <w:tab w:val="num" w:pos="1985"/>
        </w:tabs>
        <w:overflowPunct w:val="0"/>
        <w:autoSpaceDE w:val="0"/>
        <w:autoSpaceDN w:val="0"/>
        <w:adjustRightInd w:val="0"/>
        <w:spacing w:after="0" w:line="240" w:lineRule="auto"/>
        <w:ind w:left="1985" w:hanging="425"/>
        <w:jc w:val="both"/>
        <w:textAlignment w:val="baseline"/>
        <w:rPr>
          <w:rFonts w:ascii="Arial" w:eastAsia="Times New Roman" w:hAnsi="Arial" w:cs="Arial"/>
        </w:rPr>
      </w:pPr>
      <w:r w:rsidRPr="00021B41">
        <w:rPr>
          <w:rFonts w:ascii="Arial" w:eastAsia="Times New Roman" w:hAnsi="Arial" w:cs="Arial"/>
        </w:rPr>
        <w:t>Seeing Acute Oncology patients and deciding on management and indications for transfer to Yeo/Yarty</w:t>
      </w:r>
    </w:p>
    <w:p w:rsidR="00021B41" w:rsidRPr="00021B41" w:rsidRDefault="00021B41" w:rsidP="006E2B04">
      <w:pPr>
        <w:numPr>
          <w:ilvl w:val="3"/>
          <w:numId w:val="11"/>
        </w:numPr>
        <w:tabs>
          <w:tab w:val="num" w:pos="1260"/>
          <w:tab w:val="num" w:pos="1985"/>
        </w:tabs>
        <w:overflowPunct w:val="0"/>
        <w:autoSpaceDE w:val="0"/>
        <w:autoSpaceDN w:val="0"/>
        <w:adjustRightInd w:val="0"/>
        <w:spacing w:after="0" w:line="240" w:lineRule="auto"/>
        <w:ind w:left="1985" w:hanging="425"/>
        <w:jc w:val="both"/>
        <w:textAlignment w:val="baseline"/>
        <w:rPr>
          <w:rFonts w:ascii="Arial" w:eastAsia="Times New Roman" w:hAnsi="Arial" w:cs="Arial"/>
        </w:rPr>
      </w:pPr>
      <w:r w:rsidRPr="00021B41">
        <w:rPr>
          <w:rFonts w:ascii="Arial" w:eastAsia="Times New Roman" w:hAnsi="Arial" w:cs="Arial"/>
        </w:rPr>
        <w:t>Taking GP calls and triage of the appropriateness of Yeo direct admissions vs AMU</w:t>
      </w:r>
    </w:p>
    <w:p w:rsidR="00021B41" w:rsidRPr="00021B41" w:rsidRDefault="00021B41" w:rsidP="006E2B04">
      <w:pPr>
        <w:numPr>
          <w:ilvl w:val="3"/>
          <w:numId w:val="11"/>
        </w:numPr>
        <w:tabs>
          <w:tab w:val="num" w:pos="1260"/>
          <w:tab w:val="num" w:pos="1985"/>
        </w:tabs>
        <w:overflowPunct w:val="0"/>
        <w:autoSpaceDE w:val="0"/>
        <w:autoSpaceDN w:val="0"/>
        <w:adjustRightInd w:val="0"/>
        <w:spacing w:after="0" w:line="240" w:lineRule="auto"/>
        <w:ind w:left="1985" w:hanging="425"/>
        <w:jc w:val="both"/>
        <w:textAlignment w:val="baseline"/>
        <w:rPr>
          <w:rFonts w:ascii="Arial" w:eastAsia="Times New Roman" w:hAnsi="Arial" w:cs="Arial"/>
        </w:rPr>
      </w:pPr>
      <w:r w:rsidRPr="00021B41">
        <w:rPr>
          <w:rFonts w:ascii="Arial" w:eastAsia="Times New Roman" w:hAnsi="Arial" w:cs="Arial"/>
        </w:rPr>
        <w:t xml:space="preserve">Confirming decisions on providing Best Supportive Care </w:t>
      </w:r>
    </w:p>
    <w:p w:rsidR="00021B41" w:rsidRPr="00021B41" w:rsidRDefault="00021B41" w:rsidP="006E2B04">
      <w:pPr>
        <w:numPr>
          <w:ilvl w:val="3"/>
          <w:numId w:val="11"/>
        </w:numPr>
        <w:tabs>
          <w:tab w:val="num" w:pos="1260"/>
          <w:tab w:val="num" w:pos="1985"/>
        </w:tabs>
        <w:overflowPunct w:val="0"/>
        <w:autoSpaceDE w:val="0"/>
        <w:autoSpaceDN w:val="0"/>
        <w:adjustRightInd w:val="0"/>
        <w:spacing w:after="0" w:line="240" w:lineRule="auto"/>
        <w:ind w:left="1985" w:hanging="425"/>
        <w:jc w:val="both"/>
        <w:textAlignment w:val="baseline"/>
        <w:rPr>
          <w:rFonts w:ascii="Arial" w:eastAsia="Times New Roman" w:hAnsi="Arial" w:cs="Arial"/>
        </w:rPr>
      </w:pPr>
      <w:r w:rsidRPr="00021B41">
        <w:rPr>
          <w:rFonts w:ascii="Arial" w:eastAsia="Times New Roman" w:hAnsi="Arial" w:cs="Arial"/>
        </w:rPr>
        <w:t>Advanced Life Support skills</w:t>
      </w:r>
    </w:p>
    <w:p w:rsidR="00021B41" w:rsidRPr="00021B41" w:rsidRDefault="00021B41" w:rsidP="006E2B04">
      <w:pPr>
        <w:numPr>
          <w:ilvl w:val="3"/>
          <w:numId w:val="10"/>
        </w:numPr>
        <w:tabs>
          <w:tab w:val="num" w:pos="1260"/>
        </w:tabs>
        <w:overflowPunct w:val="0"/>
        <w:autoSpaceDE w:val="0"/>
        <w:autoSpaceDN w:val="0"/>
        <w:adjustRightInd w:val="0"/>
        <w:spacing w:after="0" w:line="240" w:lineRule="auto"/>
        <w:ind w:left="1260" w:hanging="409"/>
        <w:jc w:val="both"/>
        <w:textAlignment w:val="baseline"/>
        <w:rPr>
          <w:rFonts w:ascii="Arial" w:eastAsia="Times New Roman" w:hAnsi="Arial" w:cs="Arial"/>
        </w:rPr>
      </w:pPr>
      <w:r w:rsidRPr="00021B41">
        <w:rPr>
          <w:rFonts w:ascii="Arial" w:eastAsia="Times New Roman" w:hAnsi="Arial" w:cs="Arial"/>
        </w:rPr>
        <w:t>Liaise with other members of the multi-professional team to facilitate excellent and effective communication to provide a patient-focussed service</w:t>
      </w:r>
    </w:p>
    <w:p w:rsidR="00021B41" w:rsidRPr="00021B41" w:rsidRDefault="00021B41" w:rsidP="006E2B04">
      <w:pPr>
        <w:numPr>
          <w:ilvl w:val="3"/>
          <w:numId w:val="10"/>
        </w:numPr>
        <w:tabs>
          <w:tab w:val="num" w:pos="1260"/>
        </w:tabs>
        <w:overflowPunct w:val="0"/>
        <w:autoSpaceDE w:val="0"/>
        <w:autoSpaceDN w:val="0"/>
        <w:adjustRightInd w:val="0"/>
        <w:spacing w:after="0" w:line="240" w:lineRule="auto"/>
        <w:ind w:left="1260" w:hanging="409"/>
        <w:jc w:val="both"/>
        <w:textAlignment w:val="baseline"/>
        <w:rPr>
          <w:rFonts w:ascii="Arial" w:eastAsia="Times New Roman" w:hAnsi="Arial" w:cs="Arial"/>
        </w:rPr>
      </w:pPr>
      <w:r w:rsidRPr="00021B41">
        <w:rPr>
          <w:rFonts w:ascii="Arial" w:eastAsia="Times New Roman" w:hAnsi="Arial" w:cs="Arial"/>
        </w:rPr>
        <w:t>Assist in monitoring flow of patients through the department and provide support and advice on management of the unwell patient where appropriate</w:t>
      </w:r>
    </w:p>
    <w:p w:rsidR="00021B41" w:rsidRPr="00021B41" w:rsidRDefault="00021B41" w:rsidP="006E2B04">
      <w:pPr>
        <w:numPr>
          <w:ilvl w:val="3"/>
          <w:numId w:val="10"/>
        </w:numPr>
        <w:tabs>
          <w:tab w:val="num" w:pos="1260"/>
        </w:tabs>
        <w:overflowPunct w:val="0"/>
        <w:autoSpaceDE w:val="0"/>
        <w:autoSpaceDN w:val="0"/>
        <w:adjustRightInd w:val="0"/>
        <w:spacing w:after="0" w:line="240" w:lineRule="auto"/>
        <w:ind w:left="1260" w:hanging="409"/>
        <w:jc w:val="both"/>
        <w:textAlignment w:val="baseline"/>
        <w:rPr>
          <w:rFonts w:ascii="Arial" w:eastAsia="Times New Roman" w:hAnsi="Arial" w:cs="Arial"/>
        </w:rPr>
      </w:pPr>
      <w:r w:rsidRPr="00021B41">
        <w:rPr>
          <w:rFonts w:ascii="Arial" w:eastAsia="Times New Roman" w:hAnsi="Arial" w:cs="Arial"/>
        </w:rPr>
        <w:t>Participate in nursing or departmental audit</w:t>
      </w:r>
    </w:p>
    <w:p w:rsidR="00021B41" w:rsidRPr="00021B41" w:rsidRDefault="00021B41" w:rsidP="006E2B04">
      <w:pPr>
        <w:numPr>
          <w:ilvl w:val="3"/>
          <w:numId w:val="10"/>
        </w:numPr>
        <w:tabs>
          <w:tab w:val="num" w:pos="1260"/>
        </w:tabs>
        <w:overflowPunct w:val="0"/>
        <w:autoSpaceDE w:val="0"/>
        <w:autoSpaceDN w:val="0"/>
        <w:adjustRightInd w:val="0"/>
        <w:spacing w:after="0" w:line="240" w:lineRule="auto"/>
        <w:ind w:left="1260" w:hanging="409"/>
        <w:jc w:val="both"/>
        <w:textAlignment w:val="baseline"/>
        <w:rPr>
          <w:rFonts w:ascii="Arial" w:eastAsia="Times New Roman" w:hAnsi="Arial" w:cs="Arial"/>
        </w:rPr>
      </w:pPr>
      <w:r w:rsidRPr="00021B41">
        <w:rPr>
          <w:rFonts w:ascii="Arial" w:eastAsia="Times New Roman" w:hAnsi="Arial" w:cs="Arial"/>
        </w:rPr>
        <w:t>Participate in education of nursing and medical students and junior medical staff.</w:t>
      </w:r>
    </w:p>
    <w:p w:rsidR="00021B41" w:rsidRPr="00021B41" w:rsidRDefault="00021B41" w:rsidP="00021B41">
      <w:pPr>
        <w:overflowPunct w:val="0"/>
        <w:autoSpaceDE w:val="0"/>
        <w:autoSpaceDN w:val="0"/>
        <w:adjustRightInd w:val="0"/>
        <w:spacing w:after="0" w:line="240" w:lineRule="auto"/>
        <w:jc w:val="both"/>
        <w:textAlignment w:val="baseline"/>
        <w:rPr>
          <w:rFonts w:ascii="Arial" w:eastAsia="Times New Roman" w:hAnsi="Arial" w:cs="Arial"/>
        </w:rPr>
      </w:pPr>
    </w:p>
    <w:p w:rsidR="00021B41" w:rsidRPr="00021B41" w:rsidRDefault="006E2B04" w:rsidP="00021B41">
      <w:pPr>
        <w:tabs>
          <w:tab w:val="left" w:pos="540"/>
        </w:tabs>
        <w:spacing w:after="0" w:line="240" w:lineRule="auto"/>
        <w:ind w:left="540" w:hanging="540"/>
        <w:jc w:val="both"/>
        <w:rPr>
          <w:rFonts w:ascii="Arial" w:eastAsia="Times New Roman" w:hAnsi="Arial" w:cs="Arial"/>
          <w:b/>
        </w:rPr>
      </w:pPr>
      <w:r>
        <w:rPr>
          <w:rFonts w:ascii="Arial" w:eastAsia="Times New Roman" w:hAnsi="Arial" w:cs="Arial"/>
          <w:b/>
        </w:rPr>
        <w:tab/>
      </w:r>
      <w:r w:rsidR="00021B41" w:rsidRPr="00021B41">
        <w:rPr>
          <w:rFonts w:ascii="Arial" w:eastAsia="Times New Roman" w:hAnsi="Arial" w:cs="Arial"/>
          <w:b/>
        </w:rPr>
        <w:t xml:space="preserve">Departmental &amp; Staff Organisation: </w:t>
      </w:r>
    </w:p>
    <w:p w:rsidR="00021B41" w:rsidRPr="00021B41" w:rsidRDefault="00021B41" w:rsidP="00021B41">
      <w:pPr>
        <w:tabs>
          <w:tab w:val="left" w:pos="540"/>
        </w:tabs>
        <w:spacing w:after="0" w:line="240" w:lineRule="auto"/>
        <w:ind w:left="540" w:hanging="540"/>
        <w:jc w:val="both"/>
        <w:rPr>
          <w:rFonts w:ascii="Arial" w:eastAsia="Times New Roman" w:hAnsi="Arial" w:cs="Arial"/>
          <w:b/>
        </w:rPr>
      </w:pPr>
    </w:p>
    <w:p w:rsidR="00021B41" w:rsidRPr="00021B41" w:rsidRDefault="00021B41" w:rsidP="006E2B04">
      <w:pPr>
        <w:numPr>
          <w:ilvl w:val="0"/>
          <w:numId w:val="6"/>
        </w:numPr>
        <w:tabs>
          <w:tab w:val="clear" w:pos="1440"/>
          <w:tab w:val="left" w:pos="1276"/>
        </w:tabs>
        <w:spacing w:after="0" w:line="240" w:lineRule="auto"/>
        <w:ind w:left="1276" w:hanging="425"/>
        <w:jc w:val="both"/>
        <w:rPr>
          <w:rFonts w:ascii="Arial" w:eastAsia="Times New Roman" w:hAnsi="Arial" w:cs="Arial"/>
          <w:bCs/>
        </w:rPr>
      </w:pPr>
      <w:r w:rsidRPr="00021B41">
        <w:rPr>
          <w:rFonts w:ascii="Arial" w:eastAsia="Times New Roman" w:hAnsi="Arial" w:cs="Arial"/>
          <w:bCs/>
        </w:rPr>
        <w:t>Act as a conduit between the clinical team and ward staff to ensure effective communication between the directorate and the teams within your remit.</w:t>
      </w:r>
    </w:p>
    <w:p w:rsidR="00021B41" w:rsidRPr="00021B41" w:rsidRDefault="00021B41" w:rsidP="006E2B04">
      <w:pPr>
        <w:numPr>
          <w:ilvl w:val="0"/>
          <w:numId w:val="6"/>
        </w:numPr>
        <w:tabs>
          <w:tab w:val="clear" w:pos="1440"/>
          <w:tab w:val="left" w:pos="1276"/>
        </w:tabs>
        <w:spacing w:after="0" w:line="240" w:lineRule="auto"/>
        <w:ind w:left="1276" w:hanging="425"/>
        <w:jc w:val="both"/>
        <w:rPr>
          <w:rFonts w:ascii="Arial" w:eastAsia="Times New Roman" w:hAnsi="Arial" w:cs="Arial"/>
          <w:bCs/>
        </w:rPr>
      </w:pPr>
      <w:r w:rsidRPr="00021B41">
        <w:rPr>
          <w:rFonts w:ascii="Arial" w:eastAsia="Times New Roman" w:hAnsi="Arial" w:cs="Arial"/>
          <w:bCs/>
        </w:rPr>
        <w:t xml:space="preserve">Ensure processes are in place to facilitate effective communication processes are established with all disciplines, patients and relatives, that meets individual needs </w:t>
      </w:r>
    </w:p>
    <w:p w:rsidR="00021B41" w:rsidRPr="00021B41" w:rsidRDefault="00021B41" w:rsidP="006E2B04">
      <w:pPr>
        <w:numPr>
          <w:ilvl w:val="0"/>
          <w:numId w:val="6"/>
        </w:numPr>
        <w:tabs>
          <w:tab w:val="clear" w:pos="1440"/>
          <w:tab w:val="left" w:pos="1276"/>
        </w:tabs>
        <w:spacing w:after="0" w:line="240" w:lineRule="auto"/>
        <w:ind w:left="1276" w:hanging="425"/>
        <w:jc w:val="both"/>
        <w:rPr>
          <w:rFonts w:ascii="Arial" w:eastAsia="Times New Roman" w:hAnsi="Arial" w:cs="Arial"/>
          <w:bCs/>
        </w:rPr>
      </w:pPr>
      <w:r w:rsidRPr="00021B41">
        <w:rPr>
          <w:rFonts w:ascii="Arial" w:eastAsia="Times New Roman" w:hAnsi="Arial" w:cs="Arial"/>
          <w:bCs/>
        </w:rPr>
        <w:lastRenderedPageBreak/>
        <w:t>Deal with complaints in a calm and courteous manner, ensuring that wherever possible complaints are dealt with efficiently and satisfactorily and resolved in the local clinical area</w:t>
      </w:r>
    </w:p>
    <w:p w:rsidR="006E2B04" w:rsidRDefault="00021B41" w:rsidP="006E2B04">
      <w:pPr>
        <w:numPr>
          <w:ilvl w:val="0"/>
          <w:numId w:val="6"/>
        </w:numPr>
        <w:tabs>
          <w:tab w:val="clear" w:pos="1440"/>
          <w:tab w:val="left" w:pos="1276"/>
        </w:tabs>
        <w:spacing w:after="0" w:line="240" w:lineRule="auto"/>
        <w:ind w:left="1276" w:hanging="425"/>
        <w:jc w:val="both"/>
        <w:rPr>
          <w:rFonts w:ascii="Arial" w:eastAsia="Times New Roman" w:hAnsi="Arial" w:cs="Arial"/>
          <w:bCs/>
        </w:rPr>
      </w:pPr>
      <w:r w:rsidRPr="00021B41">
        <w:rPr>
          <w:rFonts w:ascii="Arial" w:eastAsia="Times New Roman" w:hAnsi="Arial" w:cs="Arial"/>
          <w:bCs/>
        </w:rPr>
        <w:t>Manage the flow of patients within the clinical area ensuring effective utilisation of the multi-disciplinary team on a daily basis</w:t>
      </w:r>
    </w:p>
    <w:p w:rsidR="00021B41" w:rsidRPr="00021B41" w:rsidRDefault="00021B41" w:rsidP="006E2B04">
      <w:pPr>
        <w:numPr>
          <w:ilvl w:val="0"/>
          <w:numId w:val="6"/>
        </w:numPr>
        <w:tabs>
          <w:tab w:val="clear" w:pos="1440"/>
          <w:tab w:val="left" w:pos="1276"/>
        </w:tabs>
        <w:spacing w:after="0" w:line="240" w:lineRule="auto"/>
        <w:ind w:left="1276" w:hanging="425"/>
        <w:jc w:val="both"/>
        <w:rPr>
          <w:rFonts w:ascii="Arial" w:eastAsia="Times New Roman" w:hAnsi="Arial" w:cs="Arial"/>
          <w:bCs/>
        </w:rPr>
      </w:pPr>
      <w:r w:rsidRPr="00021B41">
        <w:rPr>
          <w:rFonts w:ascii="Arial" w:eastAsia="Times New Roman" w:hAnsi="Arial" w:cs="Arial"/>
          <w:bCs/>
        </w:rPr>
        <w:t xml:space="preserve">Identify potential areas for service improvement.  </w:t>
      </w:r>
    </w:p>
    <w:p w:rsidR="00021B41" w:rsidRPr="00021B41" w:rsidRDefault="00021B41" w:rsidP="00021B41">
      <w:pPr>
        <w:overflowPunct w:val="0"/>
        <w:autoSpaceDE w:val="0"/>
        <w:autoSpaceDN w:val="0"/>
        <w:adjustRightInd w:val="0"/>
        <w:spacing w:after="0" w:line="240" w:lineRule="auto"/>
        <w:jc w:val="both"/>
        <w:textAlignment w:val="baseline"/>
        <w:rPr>
          <w:rFonts w:ascii="Arial" w:eastAsia="Times New Roman" w:hAnsi="Arial" w:cs="Arial"/>
          <w:bCs/>
        </w:rPr>
      </w:pPr>
    </w:p>
    <w:p w:rsidR="00021B41" w:rsidRDefault="006E2B04" w:rsidP="006E2B04">
      <w:pPr>
        <w:tabs>
          <w:tab w:val="left" w:pos="426"/>
        </w:tabs>
        <w:spacing w:after="0" w:line="240" w:lineRule="auto"/>
        <w:ind w:left="432" w:hanging="432"/>
        <w:rPr>
          <w:rFonts w:ascii="Arial" w:eastAsia="Times New Roman" w:hAnsi="Arial" w:cs="Arial"/>
          <w:b/>
        </w:rPr>
      </w:pPr>
      <w:r>
        <w:rPr>
          <w:rFonts w:ascii="Arial" w:eastAsia="Times New Roman" w:hAnsi="Arial" w:cs="Arial"/>
          <w:b/>
        </w:rPr>
        <w:tab/>
      </w:r>
      <w:r w:rsidR="00021B41" w:rsidRPr="00021B41">
        <w:rPr>
          <w:rFonts w:ascii="Arial" w:eastAsia="Times New Roman" w:hAnsi="Arial" w:cs="Arial"/>
          <w:b/>
        </w:rPr>
        <w:t>Delivery Plan:</w:t>
      </w:r>
    </w:p>
    <w:p w:rsidR="006E2B04" w:rsidRPr="00021B41" w:rsidRDefault="006E2B04" w:rsidP="00021B41">
      <w:pPr>
        <w:tabs>
          <w:tab w:val="left" w:pos="357"/>
        </w:tabs>
        <w:spacing w:after="0" w:line="240" w:lineRule="auto"/>
        <w:ind w:left="432" w:hanging="432"/>
        <w:rPr>
          <w:rFonts w:ascii="Arial" w:eastAsia="Times New Roman" w:hAnsi="Arial" w:cs="Arial"/>
          <w:b/>
        </w:rPr>
      </w:pPr>
    </w:p>
    <w:p w:rsidR="00021B41" w:rsidRDefault="00021B41" w:rsidP="006E2B04">
      <w:pPr>
        <w:spacing w:after="0" w:line="240" w:lineRule="auto"/>
        <w:ind w:left="432"/>
        <w:rPr>
          <w:rFonts w:ascii="Arial" w:eastAsia="Times New Roman" w:hAnsi="Arial" w:cs="Arial"/>
        </w:rPr>
      </w:pPr>
      <w:r w:rsidRPr="006E2B04">
        <w:rPr>
          <w:rFonts w:ascii="Arial" w:eastAsia="Times New Roman" w:hAnsi="Arial" w:cs="Arial"/>
        </w:rPr>
        <w:t>To assist the Lead Acute Oncology Nurse in the implementation and evaluation of the Division’s strategic and operational plan focusing specifically in the following areas:</w:t>
      </w:r>
    </w:p>
    <w:p w:rsidR="006E2B04" w:rsidRPr="006E2B04" w:rsidRDefault="006E2B04" w:rsidP="006E2B04">
      <w:pPr>
        <w:spacing w:after="0" w:line="240" w:lineRule="auto"/>
        <w:ind w:left="426"/>
        <w:rPr>
          <w:rFonts w:ascii="Arial" w:eastAsia="Times New Roman" w:hAnsi="Arial" w:cs="Arial"/>
        </w:rPr>
      </w:pPr>
    </w:p>
    <w:p w:rsidR="00021B41" w:rsidRPr="00021B41" w:rsidRDefault="00021B41" w:rsidP="006E2B04">
      <w:pPr>
        <w:numPr>
          <w:ilvl w:val="0"/>
          <w:numId w:val="7"/>
        </w:numPr>
        <w:tabs>
          <w:tab w:val="clear" w:pos="360"/>
          <w:tab w:val="left" w:pos="851"/>
        </w:tabs>
        <w:overflowPunct w:val="0"/>
        <w:autoSpaceDE w:val="0"/>
        <w:autoSpaceDN w:val="0"/>
        <w:adjustRightInd w:val="0"/>
        <w:spacing w:after="0" w:line="240" w:lineRule="auto"/>
        <w:ind w:left="1276" w:hanging="432"/>
        <w:textAlignment w:val="baseline"/>
        <w:rPr>
          <w:rFonts w:ascii="Arial" w:eastAsia="Times New Roman" w:hAnsi="Arial" w:cs="Arial"/>
        </w:rPr>
      </w:pPr>
      <w:r w:rsidRPr="00021B41">
        <w:rPr>
          <w:rFonts w:ascii="Arial" w:eastAsia="Times New Roman" w:hAnsi="Arial" w:cs="Arial"/>
        </w:rPr>
        <w:t>Staff competencies</w:t>
      </w:r>
    </w:p>
    <w:p w:rsidR="00021B41" w:rsidRPr="00021B41" w:rsidRDefault="00021B41" w:rsidP="006E2B04">
      <w:pPr>
        <w:numPr>
          <w:ilvl w:val="0"/>
          <w:numId w:val="7"/>
        </w:numPr>
        <w:tabs>
          <w:tab w:val="clear" w:pos="360"/>
          <w:tab w:val="left" w:pos="851"/>
        </w:tabs>
        <w:overflowPunct w:val="0"/>
        <w:autoSpaceDE w:val="0"/>
        <w:autoSpaceDN w:val="0"/>
        <w:adjustRightInd w:val="0"/>
        <w:spacing w:after="0" w:line="240" w:lineRule="auto"/>
        <w:ind w:left="1276" w:hanging="432"/>
        <w:textAlignment w:val="baseline"/>
        <w:rPr>
          <w:rFonts w:ascii="Arial" w:eastAsia="Times New Roman" w:hAnsi="Arial" w:cs="Arial"/>
        </w:rPr>
      </w:pPr>
      <w:r w:rsidRPr="00021B41">
        <w:rPr>
          <w:rFonts w:ascii="Arial" w:eastAsia="Times New Roman" w:hAnsi="Arial" w:cs="Arial"/>
        </w:rPr>
        <w:t>Division objectives and targets</w:t>
      </w:r>
    </w:p>
    <w:p w:rsidR="00021B41" w:rsidRPr="00021B41" w:rsidRDefault="00021B41" w:rsidP="006E2B04">
      <w:pPr>
        <w:numPr>
          <w:ilvl w:val="0"/>
          <w:numId w:val="7"/>
        </w:numPr>
        <w:tabs>
          <w:tab w:val="clear" w:pos="360"/>
          <w:tab w:val="left" w:pos="851"/>
        </w:tabs>
        <w:overflowPunct w:val="0"/>
        <w:autoSpaceDE w:val="0"/>
        <w:autoSpaceDN w:val="0"/>
        <w:adjustRightInd w:val="0"/>
        <w:spacing w:after="0" w:line="240" w:lineRule="auto"/>
        <w:ind w:left="1276" w:hanging="432"/>
        <w:textAlignment w:val="baseline"/>
        <w:rPr>
          <w:rFonts w:ascii="Arial" w:eastAsia="Times New Roman" w:hAnsi="Arial" w:cs="Arial"/>
        </w:rPr>
      </w:pPr>
      <w:r w:rsidRPr="00021B41">
        <w:rPr>
          <w:rFonts w:ascii="Arial" w:eastAsia="Times New Roman" w:hAnsi="Arial" w:cs="Arial"/>
        </w:rPr>
        <w:t>Service development initiatives pertinent to sphere of responsibility</w:t>
      </w:r>
      <w:r w:rsidR="00817454">
        <w:rPr>
          <w:rFonts w:ascii="Arial" w:eastAsia="Times New Roman" w:hAnsi="Arial" w:cs="Arial"/>
        </w:rPr>
        <w:t>.</w:t>
      </w:r>
    </w:p>
    <w:p w:rsidR="00021B41" w:rsidRPr="00021B41" w:rsidRDefault="00021B41" w:rsidP="00021B41">
      <w:pPr>
        <w:tabs>
          <w:tab w:val="left" w:pos="432"/>
        </w:tabs>
        <w:overflowPunct w:val="0"/>
        <w:autoSpaceDE w:val="0"/>
        <w:autoSpaceDN w:val="0"/>
        <w:adjustRightInd w:val="0"/>
        <w:spacing w:after="0" w:line="240" w:lineRule="auto"/>
        <w:textAlignment w:val="baseline"/>
        <w:rPr>
          <w:rFonts w:ascii="Arial" w:eastAsia="Times New Roman" w:hAnsi="Arial" w:cs="Arial"/>
        </w:rPr>
      </w:pPr>
    </w:p>
    <w:p w:rsidR="00021B41" w:rsidRDefault="00021B41" w:rsidP="006E2B04">
      <w:pPr>
        <w:overflowPunct w:val="0"/>
        <w:autoSpaceDE w:val="0"/>
        <w:autoSpaceDN w:val="0"/>
        <w:adjustRightInd w:val="0"/>
        <w:spacing w:after="0" w:line="240" w:lineRule="auto"/>
        <w:ind w:left="540"/>
        <w:jc w:val="both"/>
        <w:textAlignment w:val="baseline"/>
        <w:rPr>
          <w:rFonts w:ascii="Arial" w:eastAsia="Times New Roman" w:hAnsi="Arial" w:cs="Arial"/>
          <w:b/>
        </w:rPr>
      </w:pPr>
      <w:r w:rsidRPr="00021B41">
        <w:rPr>
          <w:rFonts w:ascii="Arial" w:eastAsia="Times New Roman" w:hAnsi="Arial" w:cs="Arial"/>
          <w:b/>
        </w:rPr>
        <w:t xml:space="preserve">Risk &amp; Governance:  </w:t>
      </w:r>
    </w:p>
    <w:p w:rsidR="006E2B04" w:rsidRPr="00021B41" w:rsidRDefault="006E2B04" w:rsidP="00021B41">
      <w:pPr>
        <w:overflowPunct w:val="0"/>
        <w:autoSpaceDE w:val="0"/>
        <w:autoSpaceDN w:val="0"/>
        <w:adjustRightInd w:val="0"/>
        <w:spacing w:after="0" w:line="240" w:lineRule="auto"/>
        <w:ind w:left="540" w:hanging="540"/>
        <w:jc w:val="both"/>
        <w:textAlignment w:val="baseline"/>
        <w:rPr>
          <w:rFonts w:ascii="Arial" w:eastAsia="Times New Roman" w:hAnsi="Arial" w:cs="Arial"/>
          <w:b/>
        </w:rPr>
      </w:pPr>
    </w:p>
    <w:p w:rsidR="00021B41" w:rsidRDefault="00021B41" w:rsidP="006E2B04">
      <w:pPr>
        <w:spacing w:after="0" w:line="240" w:lineRule="auto"/>
        <w:ind w:left="540"/>
        <w:jc w:val="both"/>
        <w:rPr>
          <w:rFonts w:ascii="Arial" w:eastAsia="Times New Roman" w:hAnsi="Arial" w:cs="Arial"/>
        </w:rPr>
      </w:pPr>
      <w:r w:rsidRPr="006E2B04">
        <w:rPr>
          <w:rFonts w:ascii="Arial" w:eastAsia="Times New Roman" w:hAnsi="Arial" w:cs="Arial"/>
        </w:rPr>
        <w:t>Work with the Lead Acute Oncology Nurse and the Lead Cancer Nurse to ensure that there is full compliance with internal and external governance and best practice requirements.  To assist the Lead Acute Oncology Nurse in:</w:t>
      </w:r>
    </w:p>
    <w:p w:rsidR="006E2B04" w:rsidRPr="006E2B04" w:rsidRDefault="006E2B04" w:rsidP="006E2B04">
      <w:pPr>
        <w:spacing w:after="0" w:line="240" w:lineRule="auto"/>
        <w:ind w:left="540"/>
        <w:jc w:val="both"/>
        <w:rPr>
          <w:rFonts w:ascii="Arial" w:eastAsia="Times New Roman" w:hAnsi="Arial" w:cs="Arial"/>
        </w:rPr>
      </w:pPr>
    </w:p>
    <w:p w:rsidR="00021B41" w:rsidRPr="00021B41" w:rsidRDefault="00021B41" w:rsidP="006E2B04">
      <w:pPr>
        <w:numPr>
          <w:ilvl w:val="0"/>
          <w:numId w:val="3"/>
        </w:numPr>
        <w:tabs>
          <w:tab w:val="clear" w:pos="360"/>
          <w:tab w:val="num" w:pos="0"/>
        </w:tabs>
        <w:spacing w:after="0" w:line="240" w:lineRule="auto"/>
        <w:ind w:left="1276" w:hanging="425"/>
        <w:jc w:val="both"/>
        <w:rPr>
          <w:rFonts w:ascii="Arial" w:eastAsia="Times New Roman" w:hAnsi="Arial" w:cs="Arial"/>
        </w:rPr>
      </w:pPr>
      <w:r w:rsidRPr="00021B41">
        <w:rPr>
          <w:rFonts w:ascii="Arial" w:eastAsia="Times New Roman" w:hAnsi="Arial" w:cs="Arial"/>
        </w:rPr>
        <w:t>Ensuring all staff are aware of and follow the appropriate policies, legislation and MHRA alerts.</w:t>
      </w:r>
    </w:p>
    <w:p w:rsidR="00021B41" w:rsidRPr="00021B41" w:rsidRDefault="00021B41" w:rsidP="006E2B04">
      <w:pPr>
        <w:numPr>
          <w:ilvl w:val="0"/>
          <w:numId w:val="3"/>
        </w:numPr>
        <w:tabs>
          <w:tab w:val="clear" w:pos="360"/>
          <w:tab w:val="num" w:pos="0"/>
        </w:tabs>
        <w:spacing w:after="0" w:line="240" w:lineRule="auto"/>
        <w:ind w:left="1276" w:hanging="425"/>
        <w:jc w:val="both"/>
        <w:rPr>
          <w:rFonts w:ascii="Arial" w:eastAsia="Times New Roman" w:hAnsi="Arial" w:cs="Arial"/>
        </w:rPr>
      </w:pPr>
      <w:r w:rsidRPr="00021B41">
        <w:rPr>
          <w:rFonts w:ascii="Arial" w:eastAsia="Times New Roman" w:hAnsi="Arial" w:cs="Arial"/>
        </w:rPr>
        <w:t>Promoting an informal as well as formal process with regard to risk management to ensure that risk assessment is a continuous process and is embedded as part of the normal daily role for all staff</w:t>
      </w:r>
    </w:p>
    <w:p w:rsidR="00021B41" w:rsidRPr="00021B41" w:rsidRDefault="00021B41" w:rsidP="006E2B04">
      <w:pPr>
        <w:numPr>
          <w:ilvl w:val="0"/>
          <w:numId w:val="3"/>
        </w:numPr>
        <w:tabs>
          <w:tab w:val="clear" w:pos="360"/>
          <w:tab w:val="num" w:pos="0"/>
        </w:tabs>
        <w:spacing w:after="0" w:line="240" w:lineRule="auto"/>
        <w:ind w:left="1276" w:hanging="425"/>
        <w:jc w:val="both"/>
        <w:rPr>
          <w:rFonts w:ascii="Arial" w:eastAsia="Times New Roman" w:hAnsi="Arial" w:cs="Arial"/>
        </w:rPr>
      </w:pPr>
      <w:r w:rsidRPr="00021B41">
        <w:rPr>
          <w:rFonts w:ascii="Arial" w:eastAsia="Times New Roman" w:hAnsi="Arial" w:cs="Arial"/>
        </w:rPr>
        <w:t>Leading and managing an effective risk assessment process for the ward / clinical area ensuring high risk areas are identified and incorporated into the local risk register</w:t>
      </w:r>
    </w:p>
    <w:p w:rsidR="00021B41" w:rsidRPr="00021B41" w:rsidRDefault="00021B41" w:rsidP="006E2B04">
      <w:pPr>
        <w:numPr>
          <w:ilvl w:val="0"/>
          <w:numId w:val="3"/>
        </w:numPr>
        <w:tabs>
          <w:tab w:val="clear" w:pos="360"/>
          <w:tab w:val="num" w:pos="0"/>
        </w:tabs>
        <w:spacing w:after="0" w:line="240" w:lineRule="auto"/>
        <w:ind w:left="1276" w:hanging="425"/>
        <w:jc w:val="both"/>
        <w:rPr>
          <w:rFonts w:ascii="Arial" w:eastAsia="Times New Roman" w:hAnsi="Arial" w:cs="Arial"/>
        </w:rPr>
      </w:pPr>
      <w:r w:rsidRPr="00021B41">
        <w:rPr>
          <w:rFonts w:ascii="Arial" w:eastAsia="Times New Roman" w:hAnsi="Arial" w:cs="Arial"/>
        </w:rPr>
        <w:t>Ensuring all staff within sphere of responsibility have access to essential training and achieving 100% compliance</w:t>
      </w:r>
    </w:p>
    <w:p w:rsidR="00021B41" w:rsidRPr="00021B41" w:rsidRDefault="00021B41" w:rsidP="006E2B04">
      <w:pPr>
        <w:numPr>
          <w:ilvl w:val="0"/>
          <w:numId w:val="16"/>
        </w:numPr>
        <w:overflowPunct w:val="0"/>
        <w:autoSpaceDE w:val="0"/>
        <w:autoSpaceDN w:val="0"/>
        <w:adjustRightInd w:val="0"/>
        <w:spacing w:after="0" w:line="240" w:lineRule="auto"/>
        <w:ind w:left="1276" w:hanging="425"/>
        <w:textAlignment w:val="baseline"/>
        <w:rPr>
          <w:rFonts w:ascii="Arial" w:eastAsia="Times New Roman" w:hAnsi="Arial" w:cs="Arial"/>
        </w:rPr>
      </w:pPr>
      <w:r w:rsidRPr="00021B41">
        <w:rPr>
          <w:rFonts w:ascii="Arial" w:eastAsia="Times New Roman" w:hAnsi="Arial" w:cs="Arial"/>
        </w:rPr>
        <w:t>Promoting a blame free culture in reporting incidents and where appropriate initiating a local investigation in a timely manner.</w:t>
      </w:r>
    </w:p>
    <w:p w:rsidR="00021B41" w:rsidRPr="00021B41" w:rsidRDefault="00021B41" w:rsidP="00021B41">
      <w:pPr>
        <w:overflowPunct w:val="0"/>
        <w:autoSpaceDE w:val="0"/>
        <w:autoSpaceDN w:val="0"/>
        <w:adjustRightInd w:val="0"/>
        <w:spacing w:after="0" w:line="240" w:lineRule="auto"/>
        <w:ind w:left="540" w:hanging="540"/>
        <w:textAlignment w:val="baseline"/>
        <w:rPr>
          <w:rFonts w:ascii="Arial" w:eastAsia="Times New Roman" w:hAnsi="Arial" w:cs="Arial"/>
        </w:rPr>
      </w:pPr>
    </w:p>
    <w:p w:rsidR="006E2B04" w:rsidRDefault="006E2B04" w:rsidP="00021B41">
      <w:pPr>
        <w:tabs>
          <w:tab w:val="left" w:pos="402"/>
        </w:tabs>
        <w:spacing w:after="0" w:line="240" w:lineRule="auto"/>
        <w:jc w:val="both"/>
        <w:rPr>
          <w:rFonts w:ascii="Arial" w:eastAsia="Times New Roman" w:hAnsi="Arial" w:cs="Arial"/>
          <w:b/>
        </w:rPr>
      </w:pPr>
      <w:r>
        <w:rPr>
          <w:rFonts w:ascii="Arial" w:eastAsia="Times New Roman" w:hAnsi="Arial" w:cs="Arial"/>
          <w:b/>
        </w:rPr>
        <w:tab/>
      </w:r>
      <w:r w:rsidR="00021B41" w:rsidRPr="00021B41">
        <w:rPr>
          <w:rFonts w:ascii="Arial" w:eastAsia="Times New Roman" w:hAnsi="Arial" w:cs="Arial"/>
          <w:b/>
        </w:rPr>
        <w:t xml:space="preserve">Patient &amp; </w:t>
      </w:r>
      <w:r w:rsidR="00E0053C">
        <w:rPr>
          <w:rFonts w:ascii="Arial" w:eastAsia="Times New Roman" w:hAnsi="Arial" w:cs="Arial"/>
          <w:b/>
        </w:rPr>
        <w:t>S</w:t>
      </w:r>
      <w:r w:rsidR="00021B41" w:rsidRPr="00021B41">
        <w:rPr>
          <w:rFonts w:ascii="Arial" w:eastAsia="Times New Roman" w:hAnsi="Arial" w:cs="Arial"/>
          <w:b/>
        </w:rPr>
        <w:t xml:space="preserve">taff </w:t>
      </w:r>
      <w:r w:rsidR="00E0053C">
        <w:rPr>
          <w:rFonts w:ascii="Arial" w:eastAsia="Times New Roman" w:hAnsi="Arial" w:cs="Arial"/>
          <w:b/>
        </w:rPr>
        <w:t>I</w:t>
      </w:r>
      <w:r w:rsidR="00021B41" w:rsidRPr="00021B41">
        <w:rPr>
          <w:rFonts w:ascii="Arial" w:eastAsia="Times New Roman" w:hAnsi="Arial" w:cs="Arial"/>
          <w:b/>
        </w:rPr>
        <w:t xml:space="preserve">nvolvement: </w:t>
      </w:r>
    </w:p>
    <w:p w:rsidR="00021B41" w:rsidRPr="00021B41" w:rsidRDefault="00021B41" w:rsidP="00021B41">
      <w:pPr>
        <w:tabs>
          <w:tab w:val="left" w:pos="402"/>
        </w:tabs>
        <w:spacing w:after="0" w:line="240" w:lineRule="auto"/>
        <w:jc w:val="both"/>
        <w:rPr>
          <w:rFonts w:ascii="Arial" w:eastAsia="Times New Roman" w:hAnsi="Arial" w:cs="Arial"/>
          <w:b/>
        </w:rPr>
      </w:pPr>
      <w:r w:rsidRPr="00021B41">
        <w:rPr>
          <w:rFonts w:ascii="Arial" w:eastAsia="Times New Roman" w:hAnsi="Arial" w:cs="Arial"/>
          <w:b/>
        </w:rPr>
        <w:t xml:space="preserve"> </w:t>
      </w:r>
    </w:p>
    <w:p w:rsidR="00021B41" w:rsidRPr="00021B41" w:rsidRDefault="00021B41" w:rsidP="006E2B04">
      <w:pPr>
        <w:numPr>
          <w:ilvl w:val="0"/>
          <w:numId w:val="3"/>
        </w:numPr>
        <w:tabs>
          <w:tab w:val="clear" w:pos="360"/>
        </w:tabs>
        <w:overflowPunct w:val="0"/>
        <w:autoSpaceDE w:val="0"/>
        <w:autoSpaceDN w:val="0"/>
        <w:adjustRightInd w:val="0"/>
        <w:spacing w:after="0" w:line="240" w:lineRule="auto"/>
        <w:ind w:left="1276" w:hanging="540"/>
        <w:jc w:val="both"/>
        <w:textAlignment w:val="baseline"/>
        <w:rPr>
          <w:rFonts w:ascii="Arial" w:eastAsia="Times New Roman" w:hAnsi="Arial" w:cs="Arial"/>
        </w:rPr>
      </w:pPr>
      <w:r w:rsidRPr="00021B41">
        <w:rPr>
          <w:rFonts w:ascii="Arial" w:eastAsia="Times New Roman" w:hAnsi="Arial" w:cs="Arial"/>
        </w:rPr>
        <w:t>Proactively seek feedback from patients and their families during their hospital admission on the Acute Oncology Service</w:t>
      </w:r>
    </w:p>
    <w:p w:rsidR="00021B41" w:rsidRPr="00021B41" w:rsidRDefault="00021B41" w:rsidP="006E2B04">
      <w:pPr>
        <w:numPr>
          <w:ilvl w:val="0"/>
          <w:numId w:val="3"/>
        </w:numPr>
        <w:tabs>
          <w:tab w:val="clear" w:pos="360"/>
        </w:tabs>
        <w:overflowPunct w:val="0"/>
        <w:autoSpaceDE w:val="0"/>
        <w:autoSpaceDN w:val="0"/>
        <w:adjustRightInd w:val="0"/>
        <w:spacing w:after="0" w:line="240" w:lineRule="auto"/>
        <w:ind w:left="1276" w:hanging="540"/>
        <w:jc w:val="both"/>
        <w:textAlignment w:val="baseline"/>
        <w:rPr>
          <w:rFonts w:ascii="Arial" w:eastAsia="Times New Roman" w:hAnsi="Arial" w:cs="Arial"/>
        </w:rPr>
      </w:pPr>
      <w:r w:rsidRPr="00021B41">
        <w:rPr>
          <w:rFonts w:ascii="Arial" w:eastAsia="Times New Roman" w:hAnsi="Arial" w:cs="Arial"/>
        </w:rPr>
        <w:t>Be responsible for using an appropriate and varied approach for resolving complaints and issues at a local level in partnership with patients, carers and their family and other healthcare professionals</w:t>
      </w:r>
    </w:p>
    <w:p w:rsidR="00021B41" w:rsidRPr="00021B41" w:rsidRDefault="00021B41" w:rsidP="006E2B04">
      <w:pPr>
        <w:numPr>
          <w:ilvl w:val="0"/>
          <w:numId w:val="3"/>
        </w:numPr>
        <w:tabs>
          <w:tab w:val="clear" w:pos="360"/>
        </w:tabs>
        <w:overflowPunct w:val="0"/>
        <w:autoSpaceDE w:val="0"/>
        <w:autoSpaceDN w:val="0"/>
        <w:adjustRightInd w:val="0"/>
        <w:spacing w:after="0" w:line="240" w:lineRule="auto"/>
        <w:ind w:left="1276" w:hanging="540"/>
        <w:jc w:val="both"/>
        <w:textAlignment w:val="baseline"/>
        <w:rPr>
          <w:rFonts w:ascii="Arial" w:eastAsia="Times New Roman" w:hAnsi="Arial" w:cs="Arial"/>
        </w:rPr>
      </w:pPr>
      <w:r w:rsidRPr="00021B41">
        <w:rPr>
          <w:rFonts w:ascii="Arial" w:eastAsia="Times New Roman" w:hAnsi="Arial" w:cs="Arial"/>
        </w:rPr>
        <w:t>Use own expertise to address issues of unfair or discriminatory practice in a manner that achieves a positive outcome</w:t>
      </w:r>
    </w:p>
    <w:p w:rsidR="00021B41" w:rsidRPr="00021B41" w:rsidRDefault="00021B41" w:rsidP="006E2B04">
      <w:pPr>
        <w:numPr>
          <w:ilvl w:val="0"/>
          <w:numId w:val="3"/>
        </w:numPr>
        <w:tabs>
          <w:tab w:val="clear" w:pos="360"/>
        </w:tabs>
        <w:overflowPunct w:val="0"/>
        <w:autoSpaceDE w:val="0"/>
        <w:autoSpaceDN w:val="0"/>
        <w:adjustRightInd w:val="0"/>
        <w:spacing w:after="0" w:line="240" w:lineRule="auto"/>
        <w:ind w:left="1276" w:hanging="540"/>
        <w:jc w:val="both"/>
        <w:textAlignment w:val="baseline"/>
        <w:rPr>
          <w:rFonts w:ascii="Arial" w:eastAsia="Times New Roman" w:hAnsi="Arial" w:cs="Arial"/>
        </w:rPr>
      </w:pPr>
      <w:r w:rsidRPr="00021B41">
        <w:rPr>
          <w:rFonts w:ascii="Arial" w:eastAsia="Times New Roman" w:hAnsi="Arial" w:cs="Arial"/>
        </w:rPr>
        <w:t>Actively use PALS and Complaints feedback to review practice within own area</w:t>
      </w:r>
    </w:p>
    <w:p w:rsidR="00021B41" w:rsidRPr="00021B41" w:rsidRDefault="00021B41" w:rsidP="006E2B04">
      <w:pPr>
        <w:numPr>
          <w:ilvl w:val="0"/>
          <w:numId w:val="3"/>
        </w:numPr>
        <w:tabs>
          <w:tab w:val="clear" w:pos="360"/>
        </w:tabs>
        <w:overflowPunct w:val="0"/>
        <w:autoSpaceDE w:val="0"/>
        <w:autoSpaceDN w:val="0"/>
        <w:adjustRightInd w:val="0"/>
        <w:spacing w:after="0" w:line="240" w:lineRule="auto"/>
        <w:ind w:left="1276" w:hanging="540"/>
        <w:jc w:val="both"/>
        <w:textAlignment w:val="baseline"/>
        <w:rPr>
          <w:rFonts w:ascii="Arial" w:eastAsia="Times New Roman" w:hAnsi="Arial" w:cs="Arial"/>
        </w:rPr>
      </w:pPr>
      <w:r w:rsidRPr="00021B41">
        <w:rPr>
          <w:rFonts w:ascii="Arial" w:eastAsia="Times New Roman" w:hAnsi="Arial" w:cs="Arial"/>
        </w:rPr>
        <w:t>Use systems that focus on equality and diversity within their service, and continually strive to provide best practice in partnership working, user involvement, sharing best practice, significant event audits and open reflective feedback.</w:t>
      </w:r>
    </w:p>
    <w:p w:rsidR="00021B41" w:rsidRPr="00021B41" w:rsidRDefault="00021B41" w:rsidP="00021B41">
      <w:pPr>
        <w:overflowPunct w:val="0"/>
        <w:autoSpaceDE w:val="0"/>
        <w:autoSpaceDN w:val="0"/>
        <w:adjustRightInd w:val="0"/>
        <w:spacing w:after="0" w:line="240" w:lineRule="auto"/>
        <w:jc w:val="both"/>
        <w:textAlignment w:val="baseline"/>
        <w:rPr>
          <w:rFonts w:ascii="Arial" w:eastAsia="Times New Roman" w:hAnsi="Arial" w:cs="Arial"/>
        </w:rPr>
      </w:pPr>
    </w:p>
    <w:p w:rsidR="00021B41" w:rsidRPr="00021B41" w:rsidRDefault="00021B41" w:rsidP="006E2B04">
      <w:pPr>
        <w:overflowPunct w:val="0"/>
        <w:autoSpaceDE w:val="0"/>
        <w:autoSpaceDN w:val="0"/>
        <w:adjustRightInd w:val="0"/>
        <w:spacing w:after="0" w:line="240" w:lineRule="auto"/>
        <w:ind w:left="540" w:hanging="1"/>
        <w:jc w:val="both"/>
        <w:textAlignment w:val="baseline"/>
        <w:rPr>
          <w:rFonts w:ascii="Arial" w:eastAsia="Times New Roman" w:hAnsi="Arial" w:cs="Arial"/>
          <w:b/>
        </w:rPr>
      </w:pPr>
      <w:r w:rsidRPr="00021B41">
        <w:rPr>
          <w:rFonts w:ascii="Arial" w:eastAsia="Times New Roman" w:hAnsi="Arial" w:cs="Arial"/>
          <w:b/>
        </w:rPr>
        <w:t xml:space="preserve">Service Improvement:  </w:t>
      </w:r>
    </w:p>
    <w:p w:rsidR="00021B41" w:rsidRPr="00021B41" w:rsidRDefault="00021B41" w:rsidP="00021B41">
      <w:pPr>
        <w:overflowPunct w:val="0"/>
        <w:autoSpaceDE w:val="0"/>
        <w:autoSpaceDN w:val="0"/>
        <w:adjustRightInd w:val="0"/>
        <w:spacing w:after="0" w:line="240" w:lineRule="auto"/>
        <w:ind w:left="540" w:hanging="540"/>
        <w:jc w:val="both"/>
        <w:textAlignment w:val="baseline"/>
        <w:rPr>
          <w:rFonts w:ascii="Arial" w:eastAsia="Times New Roman" w:hAnsi="Arial" w:cs="Arial"/>
          <w:b/>
        </w:rPr>
      </w:pPr>
    </w:p>
    <w:p w:rsidR="00021B41" w:rsidRPr="00021B41" w:rsidRDefault="00021B41" w:rsidP="006E2B04">
      <w:pPr>
        <w:numPr>
          <w:ilvl w:val="1"/>
          <w:numId w:val="8"/>
        </w:numPr>
        <w:tabs>
          <w:tab w:val="clear" w:pos="1080"/>
        </w:tabs>
        <w:overflowPunct w:val="0"/>
        <w:autoSpaceDE w:val="0"/>
        <w:autoSpaceDN w:val="0"/>
        <w:adjustRightInd w:val="0"/>
        <w:spacing w:after="0" w:line="240" w:lineRule="auto"/>
        <w:ind w:left="1276" w:hanging="567"/>
        <w:jc w:val="both"/>
        <w:textAlignment w:val="baseline"/>
        <w:rPr>
          <w:rFonts w:ascii="Arial" w:eastAsia="Times New Roman" w:hAnsi="Arial" w:cs="Arial"/>
        </w:rPr>
      </w:pPr>
      <w:r w:rsidRPr="00021B41">
        <w:rPr>
          <w:rFonts w:ascii="Arial" w:eastAsia="Times New Roman" w:hAnsi="Arial" w:cs="Arial"/>
        </w:rPr>
        <w:t>Assist the Lead Acute Oncology Nurse in implementing the Trust Service Development Programme and participate in Division or Trust work streams that contribute to the modernisation and improvement of patient services</w:t>
      </w:r>
    </w:p>
    <w:p w:rsidR="00021B41" w:rsidRPr="00021B41" w:rsidRDefault="00021B41" w:rsidP="006E2B04">
      <w:pPr>
        <w:numPr>
          <w:ilvl w:val="0"/>
          <w:numId w:val="4"/>
        </w:numPr>
        <w:tabs>
          <w:tab w:val="clear" w:pos="360"/>
        </w:tabs>
        <w:overflowPunct w:val="0"/>
        <w:autoSpaceDE w:val="0"/>
        <w:autoSpaceDN w:val="0"/>
        <w:adjustRightInd w:val="0"/>
        <w:spacing w:after="0" w:line="240" w:lineRule="auto"/>
        <w:ind w:left="1276" w:hanging="567"/>
        <w:jc w:val="both"/>
        <w:textAlignment w:val="baseline"/>
        <w:rPr>
          <w:rFonts w:ascii="Arial" w:eastAsia="Times New Roman" w:hAnsi="Arial" w:cs="Arial"/>
        </w:rPr>
      </w:pPr>
      <w:r w:rsidRPr="00021B41">
        <w:rPr>
          <w:rFonts w:ascii="Arial" w:eastAsia="Times New Roman" w:hAnsi="Arial" w:cs="Arial"/>
        </w:rPr>
        <w:t>Be responsible for ensuring that systems are developed that encourage the team to offer suggestions of how the service can be improved.</w:t>
      </w:r>
    </w:p>
    <w:p w:rsidR="00021B41" w:rsidRPr="00021B41" w:rsidRDefault="00021B41" w:rsidP="00021B41">
      <w:pPr>
        <w:overflowPunct w:val="0"/>
        <w:autoSpaceDE w:val="0"/>
        <w:autoSpaceDN w:val="0"/>
        <w:adjustRightInd w:val="0"/>
        <w:spacing w:after="0" w:line="240" w:lineRule="auto"/>
        <w:jc w:val="both"/>
        <w:textAlignment w:val="baseline"/>
        <w:rPr>
          <w:rFonts w:ascii="Arial" w:eastAsia="Times New Roman" w:hAnsi="Arial" w:cs="Arial"/>
        </w:rPr>
      </w:pPr>
    </w:p>
    <w:p w:rsidR="00021B41" w:rsidRPr="00021B41" w:rsidRDefault="006E2B04" w:rsidP="00021B41">
      <w:pPr>
        <w:tabs>
          <w:tab w:val="left" w:pos="432"/>
        </w:tabs>
        <w:overflowPunct w:val="0"/>
        <w:autoSpaceDE w:val="0"/>
        <w:autoSpaceDN w:val="0"/>
        <w:adjustRightInd w:val="0"/>
        <w:spacing w:after="0" w:line="240" w:lineRule="auto"/>
        <w:jc w:val="both"/>
        <w:textAlignment w:val="baseline"/>
        <w:rPr>
          <w:rFonts w:ascii="Arial" w:eastAsia="Times New Roman" w:hAnsi="Arial" w:cs="Arial"/>
          <w:b/>
        </w:rPr>
      </w:pPr>
      <w:r>
        <w:rPr>
          <w:rFonts w:ascii="Arial" w:eastAsia="Times New Roman" w:hAnsi="Arial" w:cs="Arial"/>
          <w:b/>
        </w:rPr>
        <w:lastRenderedPageBreak/>
        <w:tab/>
      </w:r>
      <w:r w:rsidR="00021B41" w:rsidRPr="00021B41">
        <w:rPr>
          <w:rFonts w:ascii="Arial" w:eastAsia="Times New Roman" w:hAnsi="Arial" w:cs="Arial"/>
          <w:b/>
        </w:rPr>
        <w:t xml:space="preserve">R&amp;D, Education and Training: </w:t>
      </w:r>
    </w:p>
    <w:p w:rsidR="00021B41" w:rsidRPr="00021B41" w:rsidRDefault="00021B41" w:rsidP="00021B41">
      <w:pPr>
        <w:tabs>
          <w:tab w:val="left" w:pos="432"/>
        </w:tabs>
        <w:overflowPunct w:val="0"/>
        <w:autoSpaceDE w:val="0"/>
        <w:autoSpaceDN w:val="0"/>
        <w:adjustRightInd w:val="0"/>
        <w:spacing w:after="0" w:line="240" w:lineRule="auto"/>
        <w:jc w:val="both"/>
        <w:textAlignment w:val="baseline"/>
        <w:rPr>
          <w:rFonts w:ascii="Arial" w:eastAsia="Times New Roman" w:hAnsi="Arial" w:cs="Arial"/>
          <w:b/>
        </w:rPr>
      </w:pPr>
    </w:p>
    <w:p w:rsidR="00021B41" w:rsidRPr="00021B41" w:rsidRDefault="006E2B04" w:rsidP="00021B41">
      <w:pPr>
        <w:tabs>
          <w:tab w:val="left" w:pos="432"/>
        </w:tabs>
        <w:spacing w:after="0" w:line="240" w:lineRule="auto"/>
        <w:ind w:left="357" w:hanging="357"/>
        <w:jc w:val="both"/>
        <w:rPr>
          <w:rFonts w:ascii="Arial" w:eastAsia="Times New Roman" w:hAnsi="Arial" w:cs="Arial"/>
        </w:rPr>
      </w:pPr>
      <w:r>
        <w:rPr>
          <w:rFonts w:ascii="Arial" w:eastAsia="Times New Roman" w:hAnsi="Arial" w:cs="Arial"/>
        </w:rPr>
        <w:tab/>
      </w:r>
      <w:r>
        <w:rPr>
          <w:rFonts w:ascii="Arial" w:eastAsia="Times New Roman" w:hAnsi="Arial" w:cs="Arial"/>
        </w:rPr>
        <w:tab/>
      </w:r>
      <w:r w:rsidR="00021B41" w:rsidRPr="00021B41">
        <w:rPr>
          <w:rFonts w:ascii="Arial" w:eastAsia="Times New Roman" w:hAnsi="Arial" w:cs="Arial"/>
        </w:rPr>
        <w:t>Assist the Lead Acute Oncology Nurse in promoting a learning environment.  This includes:</w:t>
      </w:r>
    </w:p>
    <w:p w:rsidR="00021B41" w:rsidRPr="00021B41" w:rsidRDefault="00021B41" w:rsidP="00021B41">
      <w:pPr>
        <w:tabs>
          <w:tab w:val="left" w:pos="540"/>
        </w:tabs>
        <w:spacing w:after="0" w:line="240" w:lineRule="auto"/>
        <w:ind w:left="540" w:hanging="540"/>
        <w:jc w:val="both"/>
        <w:rPr>
          <w:rFonts w:ascii="Arial" w:eastAsia="Times New Roman" w:hAnsi="Arial" w:cs="Arial"/>
        </w:rPr>
      </w:pPr>
    </w:p>
    <w:p w:rsidR="00021B41" w:rsidRPr="00021B41" w:rsidRDefault="00021B41" w:rsidP="006E2B04">
      <w:pPr>
        <w:numPr>
          <w:ilvl w:val="0"/>
          <w:numId w:val="5"/>
        </w:numPr>
        <w:overflowPunct w:val="0"/>
        <w:autoSpaceDE w:val="0"/>
        <w:autoSpaceDN w:val="0"/>
        <w:adjustRightInd w:val="0"/>
        <w:spacing w:after="0" w:line="240" w:lineRule="auto"/>
        <w:ind w:left="1276" w:hanging="425"/>
        <w:jc w:val="both"/>
        <w:textAlignment w:val="baseline"/>
        <w:rPr>
          <w:rFonts w:ascii="Arial" w:eastAsia="Times New Roman" w:hAnsi="Arial" w:cs="Arial"/>
        </w:rPr>
      </w:pPr>
      <w:r w:rsidRPr="00021B41">
        <w:rPr>
          <w:rFonts w:ascii="Arial" w:eastAsia="Times New Roman" w:hAnsi="Arial" w:cs="Arial"/>
        </w:rPr>
        <w:t>Participation in the educational programme for members of the nursing and medical teams, and other healthcare professionals within specialist area of practice, Emergency Department and Acute Medical Unit</w:t>
      </w:r>
    </w:p>
    <w:p w:rsidR="00021B41" w:rsidRPr="00021B41" w:rsidRDefault="00021B41" w:rsidP="006E2B04">
      <w:pPr>
        <w:numPr>
          <w:ilvl w:val="0"/>
          <w:numId w:val="1"/>
        </w:numPr>
        <w:spacing w:after="0" w:line="240" w:lineRule="auto"/>
        <w:ind w:left="1276" w:hanging="425"/>
        <w:jc w:val="both"/>
        <w:rPr>
          <w:rFonts w:ascii="Arial" w:eastAsia="Times New Roman" w:hAnsi="Arial" w:cs="Arial"/>
        </w:rPr>
      </w:pPr>
      <w:r w:rsidRPr="00021B41">
        <w:rPr>
          <w:rFonts w:ascii="Arial" w:eastAsia="Times New Roman" w:hAnsi="Arial" w:cs="Arial"/>
        </w:rPr>
        <w:t>On a continual basis working alongside their team, acting as a role model, leader, supervisor and support contact to ensure all staff members are facilitated in their allocated responsibilities</w:t>
      </w:r>
    </w:p>
    <w:p w:rsidR="00021B41" w:rsidRPr="00021B41" w:rsidRDefault="00021B41" w:rsidP="006E2B04">
      <w:pPr>
        <w:numPr>
          <w:ilvl w:val="0"/>
          <w:numId w:val="1"/>
        </w:numPr>
        <w:spacing w:after="0" w:line="240" w:lineRule="auto"/>
        <w:ind w:left="1276" w:hanging="425"/>
        <w:jc w:val="both"/>
        <w:rPr>
          <w:rFonts w:ascii="Arial" w:eastAsia="Times New Roman" w:hAnsi="Arial" w:cs="Arial"/>
        </w:rPr>
      </w:pPr>
      <w:r w:rsidRPr="00021B41">
        <w:rPr>
          <w:rFonts w:ascii="Arial" w:eastAsia="Times New Roman" w:hAnsi="Arial" w:cs="Arial"/>
        </w:rPr>
        <w:t>Identify own personal development needs to work at an advanced level of practice, and with the support of the Lead Acute Oncology Nurse ensure these needs are met</w:t>
      </w:r>
    </w:p>
    <w:p w:rsidR="00021B41" w:rsidRPr="00021B41" w:rsidRDefault="00021B41" w:rsidP="006E2B04">
      <w:pPr>
        <w:numPr>
          <w:ilvl w:val="0"/>
          <w:numId w:val="1"/>
        </w:numPr>
        <w:spacing w:after="0" w:line="240" w:lineRule="auto"/>
        <w:ind w:left="1276" w:hanging="425"/>
        <w:jc w:val="both"/>
        <w:rPr>
          <w:rFonts w:ascii="Arial" w:eastAsia="Times New Roman" w:hAnsi="Arial" w:cs="Arial"/>
        </w:rPr>
      </w:pPr>
      <w:r w:rsidRPr="00021B41">
        <w:rPr>
          <w:rFonts w:ascii="Arial" w:eastAsia="Times New Roman" w:hAnsi="Arial" w:cs="Arial"/>
        </w:rPr>
        <w:t>Use reflection as an integral part of practice to transfer learning to optimise patient care</w:t>
      </w:r>
    </w:p>
    <w:p w:rsidR="00021B41" w:rsidRPr="00021B41" w:rsidRDefault="00021B41" w:rsidP="006E2B04">
      <w:pPr>
        <w:numPr>
          <w:ilvl w:val="0"/>
          <w:numId w:val="1"/>
        </w:numPr>
        <w:spacing w:after="0" w:line="240" w:lineRule="auto"/>
        <w:ind w:left="1276" w:hanging="425"/>
        <w:jc w:val="both"/>
        <w:rPr>
          <w:rFonts w:ascii="Arial" w:eastAsia="Times New Roman" w:hAnsi="Arial" w:cs="Arial"/>
        </w:rPr>
      </w:pPr>
      <w:r w:rsidRPr="00021B41">
        <w:rPr>
          <w:rFonts w:ascii="Arial" w:eastAsia="Times New Roman" w:hAnsi="Arial" w:cs="Arial"/>
        </w:rPr>
        <w:t>Demonstrate an up-to-date knowledge of oncology/acute care nursing practice</w:t>
      </w:r>
      <w:r w:rsidR="00817454">
        <w:rPr>
          <w:rFonts w:ascii="Arial" w:eastAsia="Times New Roman" w:hAnsi="Arial" w:cs="Arial"/>
        </w:rPr>
        <w:t>.</w:t>
      </w:r>
    </w:p>
    <w:p w:rsidR="00021B41" w:rsidRPr="00021B41" w:rsidRDefault="00021B41" w:rsidP="00021B41">
      <w:pPr>
        <w:tabs>
          <w:tab w:val="left" w:pos="540"/>
        </w:tabs>
        <w:spacing w:after="0" w:line="240" w:lineRule="auto"/>
        <w:jc w:val="both"/>
        <w:rPr>
          <w:rFonts w:ascii="Arial" w:eastAsia="Times New Roman" w:hAnsi="Arial" w:cs="Arial"/>
        </w:rPr>
      </w:pPr>
    </w:p>
    <w:p w:rsidR="00021B41" w:rsidRPr="00021B41" w:rsidRDefault="009C266C" w:rsidP="00021B41">
      <w:pPr>
        <w:tabs>
          <w:tab w:val="left" w:pos="357"/>
        </w:tabs>
        <w:spacing w:after="0" w:line="240" w:lineRule="auto"/>
        <w:rPr>
          <w:rFonts w:ascii="Arial" w:eastAsia="Times New Roman" w:hAnsi="Arial" w:cs="Arial"/>
          <w:b/>
        </w:rPr>
      </w:pPr>
      <w:r>
        <w:rPr>
          <w:rFonts w:ascii="Arial" w:eastAsia="Times New Roman" w:hAnsi="Arial" w:cs="Arial"/>
          <w:b/>
        </w:rPr>
        <w:tab/>
      </w:r>
      <w:r w:rsidR="00021B41" w:rsidRPr="00021B41">
        <w:rPr>
          <w:rFonts w:ascii="Arial" w:eastAsia="Times New Roman" w:hAnsi="Arial" w:cs="Arial"/>
          <w:b/>
        </w:rPr>
        <w:t xml:space="preserve">Strategy:  </w:t>
      </w:r>
    </w:p>
    <w:p w:rsidR="00021B41" w:rsidRPr="00021B41" w:rsidRDefault="00021B41" w:rsidP="009C266C">
      <w:pPr>
        <w:tabs>
          <w:tab w:val="left" w:pos="357"/>
        </w:tabs>
        <w:spacing w:after="0" w:line="240" w:lineRule="auto"/>
        <w:ind w:left="426"/>
        <w:rPr>
          <w:rFonts w:ascii="Arial" w:eastAsia="Times New Roman" w:hAnsi="Arial" w:cs="Arial"/>
          <w:b/>
        </w:rPr>
      </w:pPr>
    </w:p>
    <w:p w:rsidR="00021B41" w:rsidRPr="00021B41" w:rsidRDefault="00021B41" w:rsidP="009C266C">
      <w:pPr>
        <w:tabs>
          <w:tab w:val="left" w:pos="540"/>
        </w:tabs>
        <w:spacing w:after="0" w:line="240" w:lineRule="auto"/>
        <w:ind w:left="426"/>
        <w:jc w:val="both"/>
        <w:rPr>
          <w:rFonts w:ascii="Arial" w:eastAsia="Times New Roman" w:hAnsi="Arial" w:cs="Arial"/>
        </w:rPr>
      </w:pPr>
      <w:r w:rsidRPr="00021B41">
        <w:rPr>
          <w:rFonts w:ascii="Arial" w:eastAsia="Times New Roman" w:hAnsi="Arial" w:cs="Arial"/>
        </w:rPr>
        <w:t>In support of the, Lead Acute Oncology Nurse / Lead Cancer Nurse contribute to the review of the Division’s service and business strategy, including the equality &amp; diversity strategy.</w:t>
      </w:r>
    </w:p>
    <w:p w:rsidR="00021B41" w:rsidRPr="00021B41" w:rsidRDefault="00021B41" w:rsidP="00021B41">
      <w:pPr>
        <w:spacing w:after="0" w:line="240" w:lineRule="auto"/>
        <w:rPr>
          <w:rFonts w:ascii="Arial" w:eastAsia="Times New Roman" w:hAnsi="Arial" w:cs="Arial"/>
          <w:b/>
        </w:rPr>
      </w:pPr>
    </w:p>
    <w:p w:rsidR="00021B41" w:rsidRPr="00021B41" w:rsidRDefault="00021B41" w:rsidP="009C266C">
      <w:pPr>
        <w:spacing w:after="0" w:line="240" w:lineRule="auto"/>
        <w:ind w:firstLine="426"/>
        <w:jc w:val="both"/>
        <w:rPr>
          <w:rFonts w:ascii="Arial" w:eastAsia="Times New Roman" w:hAnsi="Arial" w:cs="Arial"/>
          <w:b/>
        </w:rPr>
      </w:pPr>
      <w:r w:rsidRPr="00021B41">
        <w:rPr>
          <w:rFonts w:ascii="Arial" w:eastAsia="Times New Roman" w:hAnsi="Arial" w:cs="Arial"/>
          <w:b/>
        </w:rPr>
        <w:t>Other Responsibilities:</w:t>
      </w:r>
    </w:p>
    <w:p w:rsidR="009C266C" w:rsidRDefault="009C266C" w:rsidP="00021B41">
      <w:pPr>
        <w:spacing w:after="0" w:line="240" w:lineRule="auto"/>
        <w:jc w:val="both"/>
        <w:rPr>
          <w:rFonts w:ascii="Arial" w:eastAsia="Times New Roman" w:hAnsi="Arial" w:cs="Arial"/>
        </w:rPr>
      </w:pPr>
    </w:p>
    <w:p w:rsidR="00021B41" w:rsidRPr="00817454" w:rsidRDefault="00021B41" w:rsidP="00817454">
      <w:pPr>
        <w:spacing w:after="0" w:line="240" w:lineRule="auto"/>
        <w:ind w:firstLine="426"/>
        <w:jc w:val="both"/>
        <w:rPr>
          <w:rFonts w:ascii="Arial" w:eastAsia="Times New Roman" w:hAnsi="Arial" w:cs="Arial"/>
        </w:rPr>
      </w:pPr>
      <w:r w:rsidRPr="00817454">
        <w:rPr>
          <w:rFonts w:ascii="Arial" w:eastAsia="Times New Roman" w:hAnsi="Arial" w:cs="Arial"/>
        </w:rPr>
        <w:t>To take part in regular performance appraisal</w:t>
      </w:r>
      <w:r w:rsidR="00817454">
        <w:rPr>
          <w:rFonts w:ascii="Arial" w:eastAsia="Times New Roman" w:hAnsi="Arial" w:cs="Arial"/>
        </w:rPr>
        <w:t>.</w:t>
      </w:r>
    </w:p>
    <w:p w:rsidR="00817454" w:rsidRDefault="00817454" w:rsidP="00817454">
      <w:pPr>
        <w:spacing w:after="0" w:line="240" w:lineRule="auto"/>
        <w:jc w:val="both"/>
        <w:rPr>
          <w:rFonts w:ascii="Arial" w:eastAsia="Times New Roman" w:hAnsi="Arial" w:cs="Arial"/>
        </w:rPr>
      </w:pPr>
    </w:p>
    <w:p w:rsidR="00021B41" w:rsidRPr="00817454" w:rsidRDefault="00021B41" w:rsidP="00817454">
      <w:pPr>
        <w:spacing w:after="0" w:line="240" w:lineRule="auto"/>
        <w:ind w:left="426"/>
        <w:jc w:val="both"/>
        <w:rPr>
          <w:rFonts w:ascii="Arial" w:eastAsia="Times New Roman" w:hAnsi="Arial" w:cs="Arial"/>
        </w:rPr>
      </w:pPr>
      <w:r w:rsidRPr="00817454">
        <w:rPr>
          <w:rFonts w:ascii="Arial" w:eastAsia="Times New Roman" w:hAnsi="Arial" w:cs="Arial"/>
        </w:rPr>
        <w:t>To undertake any training required in order to maintain competency including mandatory training, e.g. Manual Handling</w:t>
      </w:r>
      <w:r w:rsidR="00817454">
        <w:rPr>
          <w:rFonts w:ascii="Arial" w:eastAsia="Times New Roman" w:hAnsi="Arial" w:cs="Arial"/>
        </w:rPr>
        <w:t>.</w:t>
      </w:r>
    </w:p>
    <w:p w:rsidR="00817454" w:rsidRDefault="00817454" w:rsidP="00817454">
      <w:pPr>
        <w:spacing w:after="0" w:line="240" w:lineRule="auto"/>
        <w:jc w:val="both"/>
        <w:rPr>
          <w:rFonts w:ascii="Arial" w:eastAsia="Times New Roman" w:hAnsi="Arial" w:cs="Arial"/>
        </w:rPr>
      </w:pPr>
    </w:p>
    <w:p w:rsidR="00021B41" w:rsidRPr="00817454" w:rsidRDefault="00021B41" w:rsidP="00817454">
      <w:pPr>
        <w:spacing w:after="0" w:line="240" w:lineRule="auto"/>
        <w:ind w:firstLine="426"/>
        <w:jc w:val="both"/>
        <w:rPr>
          <w:rFonts w:ascii="Arial" w:eastAsia="Times New Roman" w:hAnsi="Arial" w:cs="Arial"/>
          <w:b/>
        </w:rPr>
      </w:pPr>
      <w:r w:rsidRPr="00817454">
        <w:rPr>
          <w:rFonts w:ascii="Arial" w:eastAsia="Times New Roman" w:hAnsi="Arial" w:cs="Arial"/>
        </w:rPr>
        <w:t>To contribute to and work within a safe working environment</w:t>
      </w:r>
      <w:r w:rsidR="00817454">
        <w:rPr>
          <w:rFonts w:ascii="Arial" w:eastAsia="Times New Roman" w:hAnsi="Arial" w:cs="Arial"/>
        </w:rPr>
        <w:t>.</w:t>
      </w:r>
      <w:r w:rsidRPr="00817454">
        <w:rPr>
          <w:rFonts w:ascii="Arial" w:eastAsia="Times New Roman" w:hAnsi="Arial" w:cs="Arial"/>
        </w:rPr>
        <w:t xml:space="preserve"> </w:t>
      </w:r>
    </w:p>
    <w:p w:rsidR="009C266C" w:rsidRDefault="009C266C" w:rsidP="009C266C">
      <w:pPr>
        <w:spacing w:after="0" w:line="240" w:lineRule="auto"/>
        <w:ind w:left="426"/>
        <w:jc w:val="both"/>
        <w:rPr>
          <w:rFonts w:ascii="Arial" w:eastAsia="Times New Roman" w:hAnsi="Arial" w:cs="Arial"/>
        </w:rPr>
      </w:pPr>
    </w:p>
    <w:p w:rsidR="00021B41" w:rsidRPr="00021B41" w:rsidRDefault="00021B41" w:rsidP="009C266C">
      <w:pPr>
        <w:spacing w:after="0" w:line="240" w:lineRule="auto"/>
        <w:ind w:left="426"/>
        <w:jc w:val="both"/>
        <w:rPr>
          <w:rFonts w:ascii="Arial" w:eastAsia="Times New Roman" w:hAnsi="Arial" w:cs="Arial"/>
        </w:rPr>
      </w:pPr>
      <w:r w:rsidRPr="00021B41">
        <w:rPr>
          <w:rFonts w:ascii="Arial" w:eastAsia="Times New Roman" w:hAnsi="Arial" w:cs="Arial"/>
        </w:rPr>
        <w:t>The post holder is expected to comply with Trust Infection Control Policies and conduct him/herself at all times in such a manner as to minimise the risk of healthcare associated infection</w:t>
      </w:r>
      <w:r w:rsidR="00817454">
        <w:rPr>
          <w:rFonts w:ascii="Arial" w:eastAsia="Times New Roman" w:hAnsi="Arial" w:cs="Arial"/>
        </w:rPr>
        <w:t>.</w:t>
      </w:r>
    </w:p>
    <w:p w:rsidR="00021B41" w:rsidRPr="00021B41" w:rsidRDefault="00021B41" w:rsidP="009C266C">
      <w:pPr>
        <w:tabs>
          <w:tab w:val="left" w:pos="720"/>
          <w:tab w:val="left" w:pos="1440"/>
          <w:tab w:val="left" w:pos="2160"/>
          <w:tab w:val="left" w:pos="2880"/>
          <w:tab w:val="left" w:pos="3600"/>
          <w:tab w:val="left" w:pos="4320"/>
          <w:tab w:val="left" w:pos="5040"/>
          <w:tab w:val="left" w:pos="6480"/>
        </w:tabs>
        <w:spacing w:after="0" w:line="220" w:lineRule="exact"/>
        <w:ind w:left="426"/>
        <w:jc w:val="both"/>
        <w:rPr>
          <w:rFonts w:ascii="Arial" w:eastAsia="Times New Roman" w:hAnsi="Arial" w:cs="Arial"/>
        </w:rPr>
      </w:pPr>
    </w:p>
    <w:p w:rsidR="00021B41" w:rsidRPr="00021B41" w:rsidRDefault="00021B41" w:rsidP="009C266C">
      <w:pPr>
        <w:tabs>
          <w:tab w:val="left" w:pos="720"/>
          <w:tab w:val="left" w:pos="1440"/>
          <w:tab w:val="left" w:pos="2160"/>
          <w:tab w:val="left" w:pos="2880"/>
          <w:tab w:val="left" w:pos="3600"/>
          <w:tab w:val="left" w:pos="4320"/>
          <w:tab w:val="left" w:pos="5040"/>
          <w:tab w:val="left" w:pos="6480"/>
        </w:tabs>
        <w:spacing w:after="0" w:line="220" w:lineRule="exact"/>
        <w:ind w:left="426"/>
        <w:jc w:val="both"/>
        <w:rPr>
          <w:rFonts w:ascii="Arial" w:eastAsia="Times New Roman" w:hAnsi="Arial" w:cs="Arial"/>
        </w:rPr>
      </w:pPr>
      <w:r w:rsidRPr="00021B41">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021B41" w:rsidRPr="00021B41" w:rsidRDefault="00021B41" w:rsidP="009C266C">
      <w:pPr>
        <w:tabs>
          <w:tab w:val="left" w:pos="720"/>
          <w:tab w:val="left" w:pos="1440"/>
          <w:tab w:val="left" w:pos="2160"/>
          <w:tab w:val="left" w:pos="2880"/>
          <w:tab w:val="left" w:pos="3600"/>
          <w:tab w:val="left" w:pos="4320"/>
          <w:tab w:val="left" w:pos="5040"/>
          <w:tab w:val="left" w:pos="6480"/>
        </w:tabs>
        <w:spacing w:after="0" w:line="220" w:lineRule="exact"/>
        <w:ind w:left="426"/>
        <w:jc w:val="both"/>
        <w:rPr>
          <w:rFonts w:ascii="Arial" w:eastAsia="Times New Roman" w:hAnsi="Arial" w:cs="Arial"/>
        </w:rPr>
      </w:pPr>
    </w:p>
    <w:p w:rsidR="00021B41" w:rsidRPr="00021B41" w:rsidRDefault="00021B41" w:rsidP="009C266C">
      <w:pPr>
        <w:tabs>
          <w:tab w:val="left" w:pos="720"/>
          <w:tab w:val="left" w:pos="1440"/>
          <w:tab w:val="left" w:pos="2160"/>
          <w:tab w:val="left" w:pos="2880"/>
          <w:tab w:val="left" w:pos="3600"/>
          <w:tab w:val="left" w:pos="4320"/>
          <w:tab w:val="left" w:pos="5040"/>
          <w:tab w:val="left" w:pos="6480"/>
        </w:tabs>
        <w:spacing w:after="0" w:line="220" w:lineRule="exact"/>
        <w:ind w:left="426"/>
        <w:jc w:val="both"/>
        <w:rPr>
          <w:rFonts w:ascii="Arial" w:eastAsia="Times New Roman" w:hAnsi="Arial" w:cs="Arial"/>
        </w:rPr>
      </w:pPr>
      <w:r w:rsidRPr="00021B41">
        <w:rPr>
          <w:rFonts w:ascii="Arial" w:eastAsia="Times New Roman" w:hAnsi="Arial" w:cs="Arial"/>
        </w:rPr>
        <w:t>The post holder is expected to comply with Trust Infection Control Policies and conduct him/her at all times in such a manner as to minimise the risk of healthcare associated infection.</w:t>
      </w:r>
    </w:p>
    <w:p w:rsidR="00021B41" w:rsidRPr="00021B41" w:rsidRDefault="00021B41" w:rsidP="009C266C">
      <w:pPr>
        <w:spacing w:after="0" w:line="240" w:lineRule="auto"/>
        <w:ind w:left="426"/>
        <w:jc w:val="both"/>
        <w:rPr>
          <w:rFonts w:ascii="Arial" w:eastAsia="Times New Roman" w:hAnsi="Arial" w:cs="Arial"/>
          <w:lang w:eastAsia="en-GB"/>
        </w:rPr>
      </w:pPr>
    </w:p>
    <w:p w:rsidR="00021B41" w:rsidRPr="00021B41" w:rsidRDefault="00021B41" w:rsidP="009C266C">
      <w:pPr>
        <w:spacing w:after="0" w:line="240" w:lineRule="auto"/>
        <w:ind w:left="426"/>
        <w:jc w:val="both"/>
        <w:rPr>
          <w:rFonts w:ascii="Arial" w:eastAsia="Times New Roman" w:hAnsi="Arial" w:cs="Arial"/>
          <w:b/>
        </w:rPr>
      </w:pPr>
      <w:r w:rsidRPr="00021B41">
        <w:rPr>
          <w:rFonts w:ascii="Arial" w:eastAsia="Times New Roman"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00E0053C">
        <w:rPr>
          <w:rFonts w:ascii="Arial" w:eastAsia="Times New Roman" w:hAnsi="Arial" w:cs="Arial"/>
          <w:lang w:eastAsia="en-GB"/>
        </w:rPr>
        <w:t>.</w:t>
      </w:r>
    </w:p>
    <w:p w:rsidR="00021B41" w:rsidRDefault="00021B41" w:rsidP="00021B41">
      <w:pPr>
        <w:spacing w:after="0" w:line="240" w:lineRule="auto"/>
        <w:rPr>
          <w:rFonts w:ascii="Arial" w:eastAsia="Times New Roman" w:hAnsi="Arial" w:cs="Arial"/>
          <w:b/>
          <w:u w:val="single"/>
        </w:rPr>
      </w:pPr>
    </w:p>
    <w:p w:rsidR="00E0053C" w:rsidRPr="00021B41" w:rsidRDefault="00E0053C" w:rsidP="00021B41">
      <w:pPr>
        <w:spacing w:after="0" w:line="240" w:lineRule="auto"/>
        <w:rPr>
          <w:rFonts w:ascii="Arial" w:eastAsia="Times New Roman" w:hAnsi="Arial" w:cs="Arial"/>
          <w:b/>
          <w:u w:val="single"/>
        </w:rPr>
      </w:pPr>
    </w:p>
    <w:p w:rsidR="00021B41" w:rsidRPr="009C266C" w:rsidRDefault="00021B41" w:rsidP="009C266C">
      <w:pPr>
        <w:pStyle w:val="ListParagraph"/>
        <w:numPr>
          <w:ilvl w:val="0"/>
          <w:numId w:val="13"/>
        </w:numPr>
        <w:tabs>
          <w:tab w:val="clear" w:pos="720"/>
        </w:tabs>
        <w:spacing w:after="0" w:line="240" w:lineRule="auto"/>
        <w:ind w:left="426" w:hanging="426"/>
        <w:rPr>
          <w:rFonts w:ascii="Arial" w:eastAsia="Times New Roman" w:hAnsi="Arial" w:cs="Arial"/>
          <w:b/>
        </w:rPr>
      </w:pPr>
      <w:r w:rsidRPr="009C266C">
        <w:rPr>
          <w:rFonts w:ascii="Arial" w:eastAsia="Times New Roman" w:hAnsi="Arial" w:cs="Arial"/>
          <w:b/>
        </w:rPr>
        <w:t>THE TRUST – Vision and Values</w:t>
      </w:r>
    </w:p>
    <w:p w:rsidR="00021B41" w:rsidRPr="00021B41" w:rsidRDefault="00021B41" w:rsidP="009C266C">
      <w:pPr>
        <w:spacing w:after="0" w:line="240" w:lineRule="auto"/>
        <w:ind w:left="426"/>
        <w:jc w:val="both"/>
        <w:rPr>
          <w:rFonts w:ascii="Arial" w:eastAsia="Times New Roman" w:hAnsi="Arial" w:cs="Arial"/>
        </w:rPr>
      </w:pPr>
    </w:p>
    <w:p w:rsidR="00021B41" w:rsidRPr="00021B41" w:rsidRDefault="00021B41" w:rsidP="009C266C">
      <w:pPr>
        <w:spacing w:after="0" w:line="240" w:lineRule="auto"/>
        <w:ind w:left="426"/>
        <w:rPr>
          <w:rFonts w:ascii="Arial" w:eastAsia="Times New Roman" w:hAnsi="Arial" w:cs="Arial"/>
        </w:rPr>
      </w:pPr>
      <w:r w:rsidRPr="00021B41">
        <w:rPr>
          <w:rFonts w:ascii="Arial" w:eastAsia="Times New Roman" w:hAnsi="Arial" w:cs="Arial"/>
        </w:rPr>
        <w:t xml:space="preserve">Our vision is to provide safe, high quality seamless services delivered with courtesy and respect. To achieve our </w:t>
      </w:r>
      <w:r w:rsidR="009C266C" w:rsidRPr="00021B41">
        <w:rPr>
          <w:rFonts w:ascii="Arial" w:eastAsia="Times New Roman" w:hAnsi="Arial" w:cs="Arial"/>
        </w:rPr>
        <w:t>vision,</w:t>
      </w:r>
      <w:r w:rsidRPr="00021B41">
        <w:rPr>
          <w:rFonts w:ascii="Arial" w:eastAsia="Times New Roman" w:hAnsi="Arial" w:cs="Arial"/>
        </w:rPr>
        <w:t xml:space="preserve"> we expect all our staff to uphold our Trust values. Our Trust values are:</w:t>
      </w:r>
    </w:p>
    <w:p w:rsidR="00021B41" w:rsidRPr="00021B41" w:rsidRDefault="00021B41" w:rsidP="009C266C">
      <w:pPr>
        <w:spacing w:after="0" w:line="240" w:lineRule="auto"/>
        <w:ind w:left="426"/>
        <w:rPr>
          <w:rFonts w:ascii="Arial" w:eastAsia="Times New Roman" w:hAnsi="Arial" w:cs="Arial"/>
        </w:rPr>
      </w:pPr>
    </w:p>
    <w:p w:rsidR="00021B41" w:rsidRPr="00021B41" w:rsidRDefault="00021B41" w:rsidP="009C266C">
      <w:pPr>
        <w:spacing w:after="0" w:line="240" w:lineRule="auto"/>
        <w:ind w:left="426"/>
        <w:rPr>
          <w:rFonts w:ascii="Arial" w:eastAsia="Times New Roman" w:hAnsi="Arial" w:cs="Arial"/>
        </w:rPr>
      </w:pPr>
      <w:r w:rsidRPr="00021B41">
        <w:rPr>
          <w:rFonts w:ascii="Arial" w:eastAsia="Times New Roman" w:hAnsi="Arial" w:cs="Arial"/>
        </w:rPr>
        <w:t>Honesty, Openness &amp; Integrity</w:t>
      </w:r>
    </w:p>
    <w:p w:rsidR="00021B41" w:rsidRPr="00021B41" w:rsidRDefault="00021B41" w:rsidP="009C266C">
      <w:pPr>
        <w:spacing w:after="0" w:line="240" w:lineRule="auto"/>
        <w:ind w:left="426"/>
        <w:rPr>
          <w:rFonts w:ascii="Arial" w:eastAsia="Times New Roman" w:hAnsi="Arial" w:cs="Arial"/>
        </w:rPr>
      </w:pPr>
      <w:r w:rsidRPr="00021B41">
        <w:rPr>
          <w:rFonts w:ascii="Arial" w:eastAsia="Times New Roman" w:hAnsi="Arial" w:cs="Arial"/>
        </w:rPr>
        <w:t>Fairness,</w:t>
      </w:r>
    </w:p>
    <w:p w:rsidR="00021B41" w:rsidRPr="00021B41" w:rsidRDefault="00021B41" w:rsidP="009C266C">
      <w:pPr>
        <w:spacing w:after="0" w:line="240" w:lineRule="auto"/>
        <w:ind w:left="426"/>
        <w:rPr>
          <w:rFonts w:ascii="Arial" w:eastAsia="Times New Roman" w:hAnsi="Arial" w:cs="Arial"/>
        </w:rPr>
      </w:pPr>
      <w:r w:rsidRPr="00021B41">
        <w:rPr>
          <w:rFonts w:ascii="Arial" w:eastAsia="Times New Roman" w:hAnsi="Arial" w:cs="Arial"/>
        </w:rPr>
        <w:t>Inclusion &amp; Collaboration</w:t>
      </w:r>
    </w:p>
    <w:p w:rsidR="00021B41" w:rsidRPr="00021B41" w:rsidRDefault="00021B41" w:rsidP="009C266C">
      <w:pPr>
        <w:spacing w:after="0" w:line="240" w:lineRule="auto"/>
        <w:ind w:left="426"/>
        <w:rPr>
          <w:rFonts w:ascii="Arial" w:eastAsia="Times New Roman" w:hAnsi="Arial" w:cs="Arial"/>
        </w:rPr>
      </w:pPr>
      <w:r w:rsidRPr="00021B41">
        <w:rPr>
          <w:rFonts w:ascii="Arial" w:eastAsia="Times New Roman" w:hAnsi="Arial" w:cs="Arial"/>
        </w:rPr>
        <w:t>Respect &amp; Dignity</w:t>
      </w:r>
    </w:p>
    <w:p w:rsidR="00021B41" w:rsidRPr="00021B41" w:rsidRDefault="00021B41" w:rsidP="009C266C">
      <w:pPr>
        <w:spacing w:after="0" w:line="240" w:lineRule="auto"/>
        <w:ind w:left="426"/>
        <w:rPr>
          <w:rFonts w:ascii="Arial" w:eastAsia="Times New Roman" w:hAnsi="Arial" w:cs="Arial"/>
        </w:rPr>
      </w:pPr>
    </w:p>
    <w:p w:rsidR="00021B41" w:rsidRPr="00021B41" w:rsidRDefault="00021B41" w:rsidP="009C266C">
      <w:pPr>
        <w:spacing w:after="0" w:line="240" w:lineRule="auto"/>
        <w:ind w:left="426"/>
        <w:jc w:val="both"/>
        <w:rPr>
          <w:rFonts w:ascii="Arial" w:eastAsia="Times New Roman" w:hAnsi="Arial" w:cs="Arial"/>
        </w:rPr>
      </w:pPr>
      <w:r w:rsidRPr="00021B41">
        <w:rPr>
          <w:rFonts w:ascii="Arial" w:eastAsia="Times New Roman" w:hAnsi="Arial" w:cs="Arial"/>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021B41" w:rsidRPr="00021B41" w:rsidRDefault="00021B41" w:rsidP="00021B41">
      <w:pPr>
        <w:spacing w:after="0" w:line="240" w:lineRule="auto"/>
        <w:jc w:val="both"/>
        <w:rPr>
          <w:rFonts w:ascii="Arial" w:eastAsia="Times New Roman" w:hAnsi="Arial" w:cs="Arial"/>
        </w:rPr>
      </w:pPr>
    </w:p>
    <w:p w:rsidR="00021B41" w:rsidRPr="00021B41" w:rsidRDefault="00021B41" w:rsidP="009C266C">
      <w:pPr>
        <w:spacing w:after="0" w:line="240" w:lineRule="auto"/>
        <w:ind w:left="426"/>
        <w:jc w:val="both"/>
        <w:rPr>
          <w:rFonts w:ascii="Arial" w:eastAsia="Times New Roman" w:hAnsi="Arial" w:cs="Arial"/>
        </w:rPr>
      </w:pPr>
      <w:r w:rsidRPr="00021B41">
        <w:rPr>
          <w:rFonts w:ascii="Arial" w:eastAsia="Times New Roman" w:hAnsi="Arial" w:cs="Arial"/>
        </w:rPr>
        <w:t xml:space="preserve">We are committed to equal opportunity for all and encourage flexible working arrangements including job sharing. </w:t>
      </w:r>
    </w:p>
    <w:p w:rsidR="00021B41" w:rsidRPr="00021B41" w:rsidRDefault="00021B41" w:rsidP="009C266C">
      <w:pPr>
        <w:spacing w:after="0" w:line="240" w:lineRule="auto"/>
        <w:ind w:left="426"/>
        <w:jc w:val="both"/>
        <w:rPr>
          <w:rFonts w:ascii="Arial" w:eastAsia="Times New Roman" w:hAnsi="Arial" w:cs="Arial"/>
        </w:rPr>
      </w:pPr>
    </w:p>
    <w:p w:rsidR="00021B41" w:rsidRPr="00021B41" w:rsidRDefault="00021B41" w:rsidP="009C266C">
      <w:pPr>
        <w:spacing w:after="0" w:line="240" w:lineRule="auto"/>
        <w:ind w:left="426"/>
        <w:jc w:val="both"/>
        <w:rPr>
          <w:rFonts w:ascii="Arial" w:eastAsia="Times New Roman" w:hAnsi="Arial" w:cs="Arial"/>
          <w:lang w:eastAsia="en-GB"/>
        </w:rPr>
      </w:pPr>
      <w:r w:rsidRPr="00021B41">
        <w:rPr>
          <w:rFonts w:ascii="Arial" w:eastAsia="Times New Roman"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021B41" w:rsidRDefault="00021B41" w:rsidP="009C266C">
      <w:pPr>
        <w:spacing w:after="0" w:line="240" w:lineRule="auto"/>
        <w:ind w:left="426"/>
        <w:jc w:val="both"/>
        <w:rPr>
          <w:rFonts w:ascii="Arial" w:eastAsia="Times New Roman" w:hAnsi="Arial" w:cs="Arial"/>
        </w:rPr>
      </w:pPr>
    </w:p>
    <w:p w:rsidR="00E0053C" w:rsidRPr="00021B41" w:rsidRDefault="00E0053C" w:rsidP="009C266C">
      <w:pPr>
        <w:spacing w:after="0" w:line="240" w:lineRule="auto"/>
        <w:ind w:left="426"/>
        <w:jc w:val="both"/>
        <w:rPr>
          <w:rFonts w:ascii="Arial" w:eastAsia="Times New Roman" w:hAnsi="Arial" w:cs="Arial"/>
        </w:rPr>
      </w:pPr>
    </w:p>
    <w:p w:rsidR="00021B41" w:rsidRPr="009C266C" w:rsidRDefault="00021B41" w:rsidP="009C266C">
      <w:pPr>
        <w:pStyle w:val="ListParagraph"/>
        <w:keepNext/>
        <w:numPr>
          <w:ilvl w:val="0"/>
          <w:numId w:val="13"/>
        </w:numPr>
        <w:tabs>
          <w:tab w:val="clear" w:pos="720"/>
          <w:tab w:val="num" w:pos="426"/>
        </w:tabs>
        <w:spacing w:after="0" w:line="240" w:lineRule="auto"/>
        <w:ind w:hanging="720"/>
        <w:outlineLvl w:val="2"/>
        <w:rPr>
          <w:rFonts w:ascii="Arial" w:eastAsia="Times New Roman" w:hAnsi="Arial" w:cs="Arial"/>
          <w:b/>
        </w:rPr>
      </w:pPr>
      <w:r w:rsidRPr="009C266C">
        <w:rPr>
          <w:rFonts w:ascii="Arial" w:eastAsia="Times New Roman" w:hAnsi="Arial" w:cs="Arial"/>
          <w:b/>
        </w:rPr>
        <w:t>GENERAL</w:t>
      </w:r>
    </w:p>
    <w:p w:rsidR="00021B41" w:rsidRPr="00021B41" w:rsidRDefault="00021B41" w:rsidP="009C266C">
      <w:pPr>
        <w:spacing w:after="0" w:line="240" w:lineRule="auto"/>
        <w:ind w:left="426"/>
        <w:jc w:val="both"/>
        <w:rPr>
          <w:rFonts w:ascii="Arial" w:eastAsia="Times New Roman" w:hAnsi="Arial" w:cs="Arial"/>
        </w:rPr>
      </w:pPr>
    </w:p>
    <w:p w:rsidR="00021B41" w:rsidRPr="00021B41" w:rsidRDefault="00021B41" w:rsidP="009C266C">
      <w:pPr>
        <w:spacing w:after="0" w:line="240" w:lineRule="auto"/>
        <w:ind w:left="426"/>
        <w:jc w:val="both"/>
        <w:rPr>
          <w:rFonts w:ascii="Arial" w:eastAsia="Times New Roman" w:hAnsi="Arial" w:cs="Arial"/>
        </w:rPr>
      </w:pPr>
      <w:r w:rsidRPr="00021B41">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021B41" w:rsidRPr="00021B41" w:rsidRDefault="00021B41" w:rsidP="009C266C">
      <w:pPr>
        <w:spacing w:after="0" w:line="240" w:lineRule="auto"/>
        <w:ind w:left="426"/>
        <w:rPr>
          <w:rFonts w:ascii="Arial" w:eastAsia="Times New Roman" w:hAnsi="Arial" w:cs="Arial"/>
        </w:rPr>
      </w:pPr>
    </w:p>
    <w:p w:rsidR="00021B41" w:rsidRPr="00021B41" w:rsidRDefault="00021B41" w:rsidP="009C266C">
      <w:pPr>
        <w:autoSpaceDE w:val="0"/>
        <w:autoSpaceDN w:val="0"/>
        <w:adjustRightInd w:val="0"/>
        <w:spacing w:after="0" w:line="240" w:lineRule="auto"/>
        <w:ind w:left="426"/>
        <w:rPr>
          <w:rFonts w:ascii="Arial" w:eastAsia="Times New Roman" w:hAnsi="Arial" w:cs="Arial"/>
          <w:color w:val="000000"/>
          <w:lang w:val="en-US" w:eastAsia="en-GB"/>
        </w:rPr>
      </w:pPr>
      <w:r w:rsidRPr="00021B41">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p>
    <w:p w:rsidR="009C266C" w:rsidRDefault="009C266C">
      <w:pPr>
        <w:rPr>
          <w:rFonts w:ascii="Arial" w:eastAsia="Times New Roman" w:hAnsi="Arial" w:cs="Arial"/>
          <w:b/>
        </w:rPr>
      </w:pPr>
      <w:r>
        <w:rPr>
          <w:rFonts w:ascii="Arial" w:eastAsia="Times New Roman" w:hAnsi="Arial" w:cs="Arial"/>
          <w:b/>
        </w:rPr>
        <w:br w:type="page"/>
      </w:r>
    </w:p>
    <w:p w:rsidR="00021B41" w:rsidRPr="00021B41" w:rsidRDefault="009C266C" w:rsidP="009C266C">
      <w:pPr>
        <w:spacing w:after="0" w:line="240" w:lineRule="auto"/>
        <w:jc w:val="right"/>
        <w:rPr>
          <w:rFonts w:ascii="Arial" w:eastAsia="Times New Roman" w:hAnsi="Arial" w:cs="Arial"/>
          <w:b/>
        </w:rPr>
      </w:pPr>
      <w:r>
        <w:rPr>
          <w:noProof/>
          <w:lang w:eastAsia="en-GB"/>
        </w:rPr>
        <w:lastRenderedPageBreak/>
        <w:drawing>
          <wp:inline distT="0" distB="0" distL="0" distR="0" wp14:anchorId="1CEDC4D1" wp14:editId="68A45187">
            <wp:extent cx="1667213" cy="742767"/>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4967" cy="746222"/>
                    </a:xfrm>
                    <a:prstGeom prst="rect">
                      <a:avLst/>
                    </a:prstGeom>
                    <a:noFill/>
                  </pic:spPr>
                </pic:pic>
              </a:graphicData>
            </a:graphic>
          </wp:inline>
        </w:drawing>
      </w: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jc w:val="center"/>
        <w:rPr>
          <w:rFonts w:ascii="Arial" w:eastAsia="Times New Roman" w:hAnsi="Arial" w:cs="Arial"/>
        </w:rPr>
      </w:pPr>
      <w:r w:rsidRPr="00021B41">
        <w:rPr>
          <w:rFonts w:ascii="Arial" w:eastAsia="Times New Roman" w:hAnsi="Arial" w:cs="Arial"/>
          <w:b/>
        </w:rPr>
        <w:t>PERSON SPECIFICATION</w:t>
      </w: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r w:rsidRPr="00021B41">
        <w:rPr>
          <w:rFonts w:ascii="Arial" w:eastAsia="Times New Roman" w:hAnsi="Arial" w:cs="Arial"/>
          <w:b/>
        </w:rPr>
        <w:t>Job Title:</w:t>
      </w:r>
      <w:r w:rsidRPr="00021B41">
        <w:rPr>
          <w:rFonts w:ascii="Arial" w:eastAsia="Times New Roman" w:hAnsi="Arial" w:cs="Arial"/>
          <w:b/>
        </w:rPr>
        <w:tab/>
        <w:t>Advanced Nurse Practitioner</w:t>
      </w:r>
      <w:r w:rsidRPr="00021B41">
        <w:rPr>
          <w:rFonts w:ascii="Arial" w:eastAsia="Times New Roman" w:hAnsi="Arial" w:cs="Arial"/>
          <w:b/>
        </w:rPr>
        <w:tab/>
      </w:r>
      <w:r w:rsidRPr="00021B41">
        <w:rPr>
          <w:rFonts w:ascii="Arial" w:eastAsia="Times New Roman" w:hAnsi="Arial" w:cs="Arial"/>
          <w:b/>
        </w:rPr>
        <w:tab/>
      </w:r>
      <w:r w:rsidRPr="00021B41">
        <w:rPr>
          <w:rFonts w:ascii="Arial" w:eastAsia="Times New Roman" w:hAnsi="Arial" w:cs="Arial"/>
          <w:b/>
        </w:rPr>
        <w:tab/>
      </w:r>
    </w:p>
    <w:p w:rsidR="009C266C" w:rsidRDefault="00021B41" w:rsidP="00021B41">
      <w:pPr>
        <w:spacing w:after="0" w:line="240" w:lineRule="auto"/>
        <w:rPr>
          <w:rFonts w:ascii="Arial" w:eastAsia="Times New Roman" w:hAnsi="Arial" w:cs="Arial"/>
          <w:b/>
        </w:rPr>
      </w:pPr>
      <w:r w:rsidRPr="00021B41">
        <w:rPr>
          <w:rFonts w:ascii="Arial" w:eastAsia="Times New Roman" w:hAnsi="Arial" w:cs="Arial"/>
          <w:b/>
        </w:rPr>
        <w:t>Band:</w:t>
      </w:r>
      <w:r w:rsidRPr="00021B41">
        <w:rPr>
          <w:rFonts w:ascii="Arial" w:eastAsia="Times New Roman" w:hAnsi="Arial" w:cs="Arial"/>
          <w:b/>
        </w:rPr>
        <w:tab/>
      </w:r>
      <w:r w:rsidRPr="00021B41">
        <w:rPr>
          <w:rFonts w:ascii="Arial" w:eastAsia="Times New Roman" w:hAnsi="Arial" w:cs="Arial"/>
          <w:b/>
        </w:rPr>
        <w:tab/>
        <w:t>7</w:t>
      </w:r>
      <w:r w:rsidRPr="00021B41">
        <w:rPr>
          <w:rFonts w:ascii="Arial" w:eastAsia="Times New Roman" w:hAnsi="Arial" w:cs="Arial"/>
          <w:b/>
        </w:rPr>
        <w:tab/>
      </w:r>
    </w:p>
    <w:p w:rsidR="00021B41" w:rsidRPr="00021B41" w:rsidRDefault="00021B41" w:rsidP="00021B41">
      <w:pPr>
        <w:spacing w:after="0" w:line="240" w:lineRule="auto"/>
        <w:rPr>
          <w:rFonts w:ascii="Arial" w:eastAsia="Times New Roman" w:hAnsi="Arial" w:cs="Arial"/>
          <w:b/>
        </w:rPr>
      </w:pPr>
      <w:r w:rsidRPr="00021B41">
        <w:rPr>
          <w:rFonts w:ascii="Arial" w:eastAsia="Times New Roman" w:hAnsi="Arial" w:cs="Arial"/>
          <w:b/>
        </w:rPr>
        <w:tab/>
      </w:r>
      <w:r w:rsidRPr="00021B41">
        <w:rPr>
          <w:rFonts w:ascii="Arial" w:eastAsia="Times New Roman" w:hAnsi="Arial" w:cs="Arial"/>
          <w:b/>
        </w:rPr>
        <w:tab/>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312"/>
        <w:gridCol w:w="2052"/>
        <w:gridCol w:w="1261"/>
      </w:tblGrid>
      <w:tr w:rsidR="009C266C" w:rsidRPr="00021B41" w:rsidTr="009C266C">
        <w:trPr>
          <w:trHeight w:val="251"/>
        </w:trPr>
        <w:tc>
          <w:tcPr>
            <w:tcW w:w="3279" w:type="pct"/>
            <w:tcBorders>
              <w:bottom w:val="nil"/>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REQUIREMENTS</w:t>
            </w:r>
          </w:p>
        </w:tc>
        <w:tc>
          <w:tcPr>
            <w:tcW w:w="1066" w:type="pct"/>
            <w:tcBorders>
              <w:bottom w:val="nil"/>
            </w:tcBorders>
          </w:tcPr>
          <w:p w:rsidR="009C266C" w:rsidRPr="00021B41" w:rsidRDefault="009C266C" w:rsidP="009C266C">
            <w:pPr>
              <w:keepNext/>
              <w:spacing w:before="20" w:after="20" w:line="240" w:lineRule="auto"/>
              <w:ind w:left="34" w:hanging="34"/>
              <w:jc w:val="center"/>
              <w:outlineLvl w:val="5"/>
              <w:rPr>
                <w:rFonts w:ascii="Arial" w:eastAsia="Times New Roman" w:hAnsi="Arial" w:cs="Arial"/>
                <w:b/>
              </w:rPr>
            </w:pPr>
            <w:r w:rsidRPr="00021B41">
              <w:rPr>
                <w:rFonts w:ascii="Arial" w:eastAsia="Times New Roman" w:hAnsi="Arial" w:cs="Arial"/>
                <w:b/>
              </w:rPr>
              <w:t>At Recruitment</w:t>
            </w:r>
          </w:p>
        </w:tc>
        <w:tc>
          <w:tcPr>
            <w:tcW w:w="655" w:type="pct"/>
            <w:tcBorders>
              <w:bottom w:val="single" w:sz="6" w:space="0" w:color="auto"/>
              <w:right w:val="single" w:sz="4" w:space="0" w:color="auto"/>
            </w:tcBorders>
          </w:tcPr>
          <w:p w:rsidR="009C266C" w:rsidRPr="00021B41" w:rsidRDefault="009C266C" w:rsidP="009C266C">
            <w:pPr>
              <w:keepNext/>
              <w:spacing w:before="20" w:after="20" w:line="240" w:lineRule="auto"/>
              <w:ind w:left="34" w:hanging="34"/>
              <w:jc w:val="center"/>
              <w:outlineLvl w:val="5"/>
              <w:rPr>
                <w:rFonts w:ascii="Arial" w:eastAsia="Times New Roman" w:hAnsi="Arial" w:cs="Arial"/>
                <w:b/>
              </w:rPr>
            </w:pPr>
            <w:r w:rsidRPr="00021B41">
              <w:rPr>
                <w:rFonts w:ascii="Arial" w:eastAsia="Times New Roman" w:hAnsi="Arial" w:cs="Arial"/>
                <w:b/>
              </w:rPr>
              <w:t>AT PDR</w:t>
            </w:r>
          </w:p>
        </w:tc>
      </w:tr>
      <w:tr w:rsidR="009C266C" w:rsidRPr="00021B41" w:rsidTr="009C266C">
        <w:trPr>
          <w:trHeight w:val="65"/>
        </w:trPr>
        <w:tc>
          <w:tcPr>
            <w:tcW w:w="3279" w:type="pct"/>
            <w:tcBorders>
              <w:bottom w:val="nil"/>
            </w:tcBorders>
          </w:tcPr>
          <w:p w:rsidR="009C266C" w:rsidRPr="00021B41" w:rsidRDefault="009C266C" w:rsidP="009C266C">
            <w:pPr>
              <w:spacing w:before="20" w:after="20" w:line="240" w:lineRule="auto"/>
              <w:rPr>
                <w:rFonts w:ascii="Arial" w:eastAsia="Times New Roman" w:hAnsi="Arial" w:cs="Arial"/>
                <w:b/>
              </w:rPr>
            </w:pPr>
            <w:r w:rsidRPr="00021B41">
              <w:rPr>
                <w:rFonts w:ascii="Arial" w:eastAsia="Times New Roman" w:hAnsi="Arial" w:cs="Arial"/>
                <w:b/>
                <w:u w:val="single"/>
              </w:rPr>
              <w:t>QUALIFICATIONS/SPECIAL TRAINING:</w:t>
            </w:r>
          </w:p>
        </w:tc>
        <w:tc>
          <w:tcPr>
            <w:tcW w:w="1066" w:type="pct"/>
            <w:tcBorders>
              <w:bottom w:val="nil"/>
            </w:tcBorders>
          </w:tcPr>
          <w:p w:rsidR="009C266C" w:rsidRPr="00021B41" w:rsidRDefault="009C266C" w:rsidP="009C266C">
            <w:pPr>
              <w:spacing w:before="20" w:after="20" w:line="240" w:lineRule="auto"/>
              <w:jc w:val="center"/>
              <w:rPr>
                <w:rFonts w:ascii="Arial" w:eastAsia="Times New Roman" w:hAnsi="Arial" w:cs="Arial"/>
                <w:b/>
              </w:rPr>
            </w:pPr>
          </w:p>
        </w:tc>
        <w:tc>
          <w:tcPr>
            <w:tcW w:w="655" w:type="pct"/>
            <w:tcBorders>
              <w:top w:val="single" w:sz="6" w:space="0" w:color="auto"/>
              <w:bottom w:val="nil"/>
              <w:right w:val="single" w:sz="4" w:space="0" w:color="auto"/>
            </w:tcBorders>
          </w:tcPr>
          <w:p w:rsidR="009C266C" w:rsidRPr="00021B41" w:rsidRDefault="009C266C" w:rsidP="009C266C">
            <w:pPr>
              <w:spacing w:before="20" w:after="20" w:line="240" w:lineRule="auto"/>
              <w:rPr>
                <w:rFonts w:ascii="Arial" w:eastAsia="Times New Roman" w:hAnsi="Arial" w:cs="Arial"/>
                <w:b/>
              </w:rPr>
            </w:pPr>
          </w:p>
        </w:tc>
      </w:tr>
      <w:tr w:rsidR="009C266C" w:rsidRPr="00021B41" w:rsidTr="009C266C">
        <w:trPr>
          <w:trHeight w:val="560"/>
        </w:trPr>
        <w:tc>
          <w:tcPr>
            <w:tcW w:w="3279" w:type="pct"/>
            <w:tcBorders>
              <w:top w:val="nil"/>
              <w:bottom w:val="nil"/>
              <w:right w:val="single" w:sz="6" w:space="0" w:color="auto"/>
            </w:tcBorders>
          </w:tcPr>
          <w:p w:rsidR="009C266C" w:rsidRPr="00021B41" w:rsidRDefault="009C266C" w:rsidP="009C266C">
            <w:pPr>
              <w:overflowPunct w:val="0"/>
              <w:autoSpaceDE w:val="0"/>
              <w:autoSpaceDN w:val="0"/>
              <w:adjustRightInd w:val="0"/>
              <w:spacing w:before="20" w:after="20" w:line="240" w:lineRule="auto"/>
              <w:textAlignment w:val="baseline"/>
              <w:rPr>
                <w:rFonts w:ascii="Arial" w:eastAsia="Times New Roman" w:hAnsi="Arial" w:cs="Arial"/>
              </w:rPr>
            </w:pPr>
            <w:r w:rsidRPr="00021B41">
              <w:rPr>
                <w:rFonts w:ascii="Arial" w:eastAsia="Times New Roman" w:hAnsi="Arial" w:cs="Arial"/>
              </w:rPr>
              <w:t>First level registered Nurse/Midwife (or relevant professional registration)</w:t>
            </w:r>
          </w:p>
        </w:tc>
        <w:tc>
          <w:tcPr>
            <w:tcW w:w="1066" w:type="pct"/>
            <w:tcBorders>
              <w:top w:val="nil"/>
              <w:left w:val="nil"/>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c>
          <w:tcPr>
            <w:tcW w:w="655" w:type="pct"/>
            <w:tcBorders>
              <w:top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796"/>
        </w:trPr>
        <w:tc>
          <w:tcPr>
            <w:tcW w:w="3279" w:type="pct"/>
            <w:tcBorders>
              <w:top w:val="nil"/>
              <w:bottom w:val="nil"/>
              <w:right w:val="single" w:sz="6" w:space="0" w:color="auto"/>
            </w:tcBorders>
          </w:tcPr>
          <w:p w:rsidR="009C266C" w:rsidRPr="00021B41" w:rsidRDefault="009C266C" w:rsidP="009C266C">
            <w:pPr>
              <w:overflowPunct w:val="0"/>
              <w:autoSpaceDE w:val="0"/>
              <w:autoSpaceDN w:val="0"/>
              <w:adjustRightInd w:val="0"/>
              <w:spacing w:before="20" w:after="20" w:line="240" w:lineRule="auto"/>
              <w:textAlignment w:val="baseline"/>
              <w:rPr>
                <w:rFonts w:ascii="Arial" w:eastAsia="Times New Roman" w:hAnsi="Arial" w:cs="Arial"/>
              </w:rPr>
            </w:pPr>
            <w:r w:rsidRPr="00021B41">
              <w:rPr>
                <w:rFonts w:ascii="Arial" w:eastAsia="Times New Roman" w:hAnsi="Arial" w:cs="Arial"/>
              </w:rPr>
              <w:t>Broad clinical experience relevant to the post, diploma level specialist training and experience in designated area e.g. oncology course, SACT training</w:t>
            </w:r>
          </w:p>
        </w:tc>
        <w:tc>
          <w:tcPr>
            <w:tcW w:w="1066" w:type="pct"/>
            <w:tcBorders>
              <w:top w:val="nil"/>
              <w:left w:val="nil"/>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c>
          <w:tcPr>
            <w:tcW w:w="655" w:type="pct"/>
            <w:tcBorders>
              <w:top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560"/>
        </w:trPr>
        <w:tc>
          <w:tcPr>
            <w:tcW w:w="3279" w:type="pct"/>
            <w:tcBorders>
              <w:top w:val="nil"/>
              <w:bottom w:val="nil"/>
              <w:right w:val="single" w:sz="6" w:space="0" w:color="auto"/>
            </w:tcBorders>
          </w:tcPr>
          <w:p w:rsidR="009C266C" w:rsidRPr="00021B41" w:rsidRDefault="009C266C" w:rsidP="009C266C">
            <w:pPr>
              <w:overflowPunct w:val="0"/>
              <w:autoSpaceDE w:val="0"/>
              <w:autoSpaceDN w:val="0"/>
              <w:adjustRightInd w:val="0"/>
              <w:spacing w:before="20" w:after="20" w:line="240" w:lineRule="auto"/>
              <w:textAlignment w:val="baseline"/>
              <w:rPr>
                <w:rFonts w:ascii="Arial" w:eastAsia="Times New Roman" w:hAnsi="Arial" w:cs="Arial"/>
              </w:rPr>
            </w:pPr>
            <w:r w:rsidRPr="00021B41">
              <w:rPr>
                <w:rFonts w:ascii="Arial" w:eastAsia="Times New Roman" w:hAnsi="Arial" w:cs="Arial"/>
              </w:rPr>
              <w:t>Experience of assessing and managing acute medical problems</w:t>
            </w:r>
          </w:p>
        </w:tc>
        <w:tc>
          <w:tcPr>
            <w:tcW w:w="1066" w:type="pct"/>
            <w:tcBorders>
              <w:top w:val="nil"/>
              <w:left w:val="nil"/>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c>
          <w:tcPr>
            <w:tcW w:w="655" w:type="pct"/>
            <w:tcBorders>
              <w:top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796"/>
        </w:trPr>
        <w:tc>
          <w:tcPr>
            <w:tcW w:w="3279" w:type="pct"/>
            <w:tcBorders>
              <w:top w:val="nil"/>
              <w:bottom w:val="nil"/>
              <w:right w:val="single" w:sz="6" w:space="0" w:color="auto"/>
            </w:tcBorders>
          </w:tcPr>
          <w:p w:rsidR="009C266C" w:rsidRPr="00021B41" w:rsidRDefault="009C266C" w:rsidP="009C266C">
            <w:pPr>
              <w:overflowPunct w:val="0"/>
              <w:autoSpaceDE w:val="0"/>
              <w:autoSpaceDN w:val="0"/>
              <w:adjustRightInd w:val="0"/>
              <w:spacing w:before="20" w:after="20" w:line="240" w:lineRule="auto"/>
              <w:textAlignment w:val="baseline"/>
              <w:rPr>
                <w:rFonts w:ascii="Arial" w:eastAsia="Times New Roman" w:hAnsi="Arial" w:cs="Arial"/>
              </w:rPr>
            </w:pPr>
            <w:r w:rsidRPr="00021B41">
              <w:rPr>
                <w:rFonts w:ascii="Arial" w:eastAsia="Times New Roman" w:hAnsi="Arial" w:cs="Arial"/>
              </w:rPr>
              <w:t>A degree or degree level post registration qualification or equivalent in Nurse Practitioner skills or Autonomous Practice. Willing to study to Masters level</w:t>
            </w:r>
          </w:p>
        </w:tc>
        <w:tc>
          <w:tcPr>
            <w:tcW w:w="1066" w:type="pct"/>
            <w:tcBorders>
              <w:top w:val="nil"/>
              <w:left w:val="nil"/>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D</w:t>
            </w:r>
          </w:p>
        </w:tc>
        <w:tc>
          <w:tcPr>
            <w:tcW w:w="655" w:type="pct"/>
            <w:tcBorders>
              <w:top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369"/>
        </w:trPr>
        <w:tc>
          <w:tcPr>
            <w:tcW w:w="3279" w:type="pct"/>
            <w:tcBorders>
              <w:top w:val="nil"/>
              <w:bottom w:val="nil"/>
              <w:right w:val="single" w:sz="6" w:space="0" w:color="auto"/>
            </w:tcBorders>
          </w:tcPr>
          <w:p w:rsidR="009C266C" w:rsidRPr="00021B41" w:rsidRDefault="009C266C" w:rsidP="009C266C">
            <w:pPr>
              <w:tabs>
                <w:tab w:val="left" w:pos="4320"/>
                <w:tab w:val="left" w:pos="6300"/>
                <w:tab w:val="left" w:pos="8280"/>
              </w:tabs>
              <w:spacing w:before="20" w:after="20" w:line="240" w:lineRule="auto"/>
              <w:rPr>
                <w:rFonts w:ascii="Arial" w:eastAsia="Times New Roman" w:hAnsi="Arial" w:cs="Arial"/>
              </w:rPr>
            </w:pPr>
            <w:r w:rsidRPr="00021B41">
              <w:rPr>
                <w:rFonts w:ascii="Arial" w:eastAsia="Times New Roman" w:hAnsi="Arial" w:cs="Arial"/>
              </w:rPr>
              <w:t>Non-medical prescribing qualification</w:t>
            </w:r>
          </w:p>
        </w:tc>
        <w:tc>
          <w:tcPr>
            <w:tcW w:w="1066" w:type="pct"/>
            <w:tcBorders>
              <w:top w:val="nil"/>
              <w:left w:val="nil"/>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D</w:t>
            </w:r>
          </w:p>
        </w:tc>
        <w:tc>
          <w:tcPr>
            <w:tcW w:w="655" w:type="pct"/>
            <w:tcBorders>
              <w:top w:val="nil"/>
              <w:bottom w:val="single" w:sz="6" w:space="0" w:color="auto"/>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251"/>
        </w:trPr>
        <w:tc>
          <w:tcPr>
            <w:tcW w:w="3279" w:type="pct"/>
            <w:tcBorders>
              <w:bottom w:val="nil"/>
              <w:right w:val="single" w:sz="6" w:space="0" w:color="auto"/>
            </w:tcBorders>
          </w:tcPr>
          <w:p w:rsidR="009C266C" w:rsidRPr="00021B41" w:rsidRDefault="009C266C" w:rsidP="009C266C">
            <w:pPr>
              <w:spacing w:before="20" w:after="20" w:line="240" w:lineRule="auto"/>
              <w:rPr>
                <w:rFonts w:ascii="Arial" w:eastAsia="Times New Roman" w:hAnsi="Arial" w:cs="Arial"/>
                <w:b/>
              </w:rPr>
            </w:pPr>
            <w:r w:rsidRPr="00021B41">
              <w:rPr>
                <w:rFonts w:ascii="Arial" w:eastAsia="Times New Roman" w:hAnsi="Arial" w:cs="Arial"/>
                <w:b/>
                <w:u w:val="single"/>
              </w:rPr>
              <w:t>KNOWLEDGE/SKILLS:</w:t>
            </w:r>
          </w:p>
        </w:tc>
        <w:tc>
          <w:tcPr>
            <w:tcW w:w="1066" w:type="pct"/>
            <w:tcBorders>
              <w:left w:val="nil"/>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p>
        </w:tc>
        <w:tc>
          <w:tcPr>
            <w:tcW w:w="655" w:type="pct"/>
            <w:tcBorders>
              <w:top w:val="single" w:sz="6" w:space="0" w:color="auto"/>
              <w:left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p>
        </w:tc>
      </w:tr>
      <w:tr w:rsidR="009C266C" w:rsidRPr="00021B41" w:rsidTr="009C266C">
        <w:trPr>
          <w:trHeight w:val="310"/>
        </w:trPr>
        <w:tc>
          <w:tcPr>
            <w:tcW w:w="3279" w:type="pct"/>
            <w:tcBorders>
              <w:top w:val="nil"/>
              <w:bottom w:val="nil"/>
              <w:right w:val="single" w:sz="6" w:space="0" w:color="auto"/>
            </w:tcBorders>
          </w:tcPr>
          <w:p w:rsidR="009C266C" w:rsidRPr="00021B41" w:rsidRDefault="009C266C" w:rsidP="009C266C">
            <w:pPr>
              <w:overflowPunct w:val="0"/>
              <w:autoSpaceDE w:val="0"/>
              <w:autoSpaceDN w:val="0"/>
              <w:adjustRightInd w:val="0"/>
              <w:spacing w:before="20" w:after="20" w:line="240" w:lineRule="auto"/>
              <w:textAlignment w:val="baseline"/>
              <w:rPr>
                <w:rFonts w:ascii="Arial" w:eastAsia="Times New Roman" w:hAnsi="Arial" w:cs="Arial"/>
              </w:rPr>
            </w:pPr>
            <w:r w:rsidRPr="00021B41">
              <w:rPr>
                <w:rFonts w:ascii="Arial" w:eastAsia="Times New Roman" w:hAnsi="Arial" w:cs="Arial"/>
              </w:rPr>
              <w:t>Good leadership skills and proven managerial ability</w:t>
            </w:r>
          </w:p>
        </w:tc>
        <w:tc>
          <w:tcPr>
            <w:tcW w:w="1066" w:type="pct"/>
            <w:tcBorders>
              <w:top w:val="nil"/>
              <w:left w:val="nil"/>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c>
          <w:tcPr>
            <w:tcW w:w="655" w:type="pct"/>
            <w:tcBorders>
              <w:top w:val="nil"/>
              <w:left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310"/>
        </w:trPr>
        <w:tc>
          <w:tcPr>
            <w:tcW w:w="3279" w:type="pct"/>
            <w:tcBorders>
              <w:top w:val="nil"/>
              <w:bottom w:val="nil"/>
              <w:right w:val="single" w:sz="6" w:space="0" w:color="auto"/>
            </w:tcBorders>
          </w:tcPr>
          <w:p w:rsidR="009C266C" w:rsidRPr="00021B41" w:rsidRDefault="009C266C" w:rsidP="009C266C">
            <w:pPr>
              <w:overflowPunct w:val="0"/>
              <w:autoSpaceDE w:val="0"/>
              <w:autoSpaceDN w:val="0"/>
              <w:adjustRightInd w:val="0"/>
              <w:spacing w:before="20" w:after="20" w:line="240" w:lineRule="auto"/>
              <w:textAlignment w:val="baseline"/>
              <w:rPr>
                <w:rFonts w:ascii="Arial" w:eastAsia="Times New Roman" w:hAnsi="Arial" w:cs="Arial"/>
              </w:rPr>
            </w:pPr>
            <w:r w:rsidRPr="00021B41">
              <w:rPr>
                <w:rFonts w:ascii="Arial" w:eastAsia="Times New Roman" w:hAnsi="Arial" w:cs="Arial"/>
              </w:rPr>
              <w:t xml:space="preserve">Evidence of changing practice in a clinical setting </w:t>
            </w:r>
          </w:p>
        </w:tc>
        <w:tc>
          <w:tcPr>
            <w:tcW w:w="1066" w:type="pct"/>
            <w:tcBorders>
              <w:top w:val="nil"/>
              <w:left w:val="nil"/>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c>
          <w:tcPr>
            <w:tcW w:w="655" w:type="pct"/>
            <w:tcBorders>
              <w:top w:val="nil"/>
              <w:left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310"/>
        </w:trPr>
        <w:tc>
          <w:tcPr>
            <w:tcW w:w="3279" w:type="pct"/>
            <w:tcBorders>
              <w:top w:val="nil"/>
              <w:bottom w:val="nil"/>
              <w:right w:val="single" w:sz="6" w:space="0" w:color="auto"/>
            </w:tcBorders>
          </w:tcPr>
          <w:p w:rsidR="009C266C" w:rsidRPr="00021B41" w:rsidRDefault="009C266C" w:rsidP="009C266C">
            <w:pPr>
              <w:overflowPunct w:val="0"/>
              <w:autoSpaceDE w:val="0"/>
              <w:autoSpaceDN w:val="0"/>
              <w:adjustRightInd w:val="0"/>
              <w:spacing w:before="20" w:after="20" w:line="240" w:lineRule="auto"/>
              <w:textAlignment w:val="baseline"/>
              <w:rPr>
                <w:rFonts w:ascii="Arial" w:eastAsia="Times New Roman" w:hAnsi="Arial" w:cs="Arial"/>
              </w:rPr>
            </w:pPr>
            <w:r w:rsidRPr="00021B41">
              <w:rPr>
                <w:rFonts w:ascii="Arial" w:eastAsia="Times New Roman" w:hAnsi="Arial" w:cs="Arial"/>
              </w:rPr>
              <w:t>Experience of standard setting and clinical audit</w:t>
            </w:r>
          </w:p>
        </w:tc>
        <w:tc>
          <w:tcPr>
            <w:tcW w:w="1066" w:type="pct"/>
            <w:tcBorders>
              <w:top w:val="nil"/>
              <w:left w:val="nil"/>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c>
          <w:tcPr>
            <w:tcW w:w="655" w:type="pct"/>
            <w:tcBorders>
              <w:top w:val="nil"/>
              <w:left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546"/>
        </w:trPr>
        <w:tc>
          <w:tcPr>
            <w:tcW w:w="3279" w:type="pct"/>
            <w:tcBorders>
              <w:top w:val="nil"/>
              <w:bottom w:val="nil"/>
              <w:right w:val="single" w:sz="6" w:space="0" w:color="auto"/>
            </w:tcBorders>
          </w:tcPr>
          <w:p w:rsidR="009C266C" w:rsidRPr="00021B41" w:rsidRDefault="009C266C" w:rsidP="009C266C">
            <w:pPr>
              <w:overflowPunct w:val="0"/>
              <w:autoSpaceDE w:val="0"/>
              <w:autoSpaceDN w:val="0"/>
              <w:adjustRightInd w:val="0"/>
              <w:spacing w:before="20" w:after="20" w:line="240" w:lineRule="auto"/>
              <w:textAlignment w:val="baseline"/>
              <w:rPr>
                <w:rFonts w:ascii="Arial" w:eastAsia="Times New Roman" w:hAnsi="Arial" w:cs="Arial"/>
              </w:rPr>
            </w:pPr>
            <w:r w:rsidRPr="00021B41">
              <w:rPr>
                <w:rFonts w:ascii="Arial" w:eastAsia="Times New Roman" w:hAnsi="Arial" w:cs="Arial"/>
              </w:rPr>
              <w:t>Ability to apply research findings and support evidence-based practice</w:t>
            </w:r>
          </w:p>
        </w:tc>
        <w:tc>
          <w:tcPr>
            <w:tcW w:w="1066" w:type="pct"/>
            <w:tcBorders>
              <w:top w:val="nil"/>
              <w:left w:val="nil"/>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c>
          <w:tcPr>
            <w:tcW w:w="655" w:type="pct"/>
            <w:tcBorders>
              <w:top w:val="nil"/>
              <w:left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310"/>
        </w:trPr>
        <w:tc>
          <w:tcPr>
            <w:tcW w:w="3279" w:type="pct"/>
            <w:tcBorders>
              <w:top w:val="nil"/>
              <w:bottom w:val="nil"/>
              <w:right w:val="single" w:sz="6" w:space="0" w:color="auto"/>
            </w:tcBorders>
          </w:tcPr>
          <w:p w:rsidR="009C266C" w:rsidRPr="00021B41" w:rsidRDefault="009C266C" w:rsidP="009C266C">
            <w:pPr>
              <w:overflowPunct w:val="0"/>
              <w:autoSpaceDE w:val="0"/>
              <w:autoSpaceDN w:val="0"/>
              <w:adjustRightInd w:val="0"/>
              <w:spacing w:before="20" w:after="20" w:line="240" w:lineRule="auto"/>
              <w:textAlignment w:val="baseline"/>
              <w:rPr>
                <w:rFonts w:ascii="Arial" w:eastAsia="Times New Roman" w:hAnsi="Arial" w:cs="Arial"/>
              </w:rPr>
            </w:pPr>
            <w:r w:rsidRPr="00021B41">
              <w:rPr>
                <w:rFonts w:ascii="Arial" w:eastAsia="Times New Roman" w:hAnsi="Arial" w:cs="Arial"/>
              </w:rPr>
              <w:t xml:space="preserve">Excellent communication skills </w:t>
            </w:r>
          </w:p>
        </w:tc>
        <w:tc>
          <w:tcPr>
            <w:tcW w:w="1066" w:type="pct"/>
            <w:tcBorders>
              <w:top w:val="nil"/>
              <w:left w:val="nil"/>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c>
          <w:tcPr>
            <w:tcW w:w="655" w:type="pct"/>
            <w:tcBorders>
              <w:top w:val="nil"/>
              <w:left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251"/>
        </w:trPr>
        <w:tc>
          <w:tcPr>
            <w:tcW w:w="3279" w:type="pct"/>
            <w:tcBorders>
              <w:top w:val="nil"/>
              <w:bottom w:val="nil"/>
              <w:right w:val="single" w:sz="6" w:space="0" w:color="auto"/>
            </w:tcBorders>
          </w:tcPr>
          <w:p w:rsidR="009C266C" w:rsidRPr="00021B41" w:rsidRDefault="009C266C" w:rsidP="009C266C">
            <w:pPr>
              <w:spacing w:before="20" w:after="20" w:line="240" w:lineRule="auto"/>
              <w:rPr>
                <w:rFonts w:ascii="Arial" w:eastAsia="Times New Roman" w:hAnsi="Arial" w:cs="Arial"/>
              </w:rPr>
            </w:pPr>
            <w:r w:rsidRPr="00021B41">
              <w:rPr>
                <w:rFonts w:ascii="Arial" w:eastAsia="Times New Roman" w:hAnsi="Arial" w:cs="Arial"/>
              </w:rPr>
              <w:t>A commitment to improving patient services</w:t>
            </w:r>
          </w:p>
        </w:tc>
        <w:tc>
          <w:tcPr>
            <w:tcW w:w="1066" w:type="pct"/>
            <w:tcBorders>
              <w:top w:val="nil"/>
              <w:left w:val="nil"/>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c>
          <w:tcPr>
            <w:tcW w:w="655" w:type="pct"/>
            <w:tcBorders>
              <w:top w:val="nil"/>
              <w:left w:val="nil"/>
              <w:bottom w:val="single" w:sz="6" w:space="0" w:color="auto"/>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251"/>
        </w:trPr>
        <w:tc>
          <w:tcPr>
            <w:tcW w:w="3279" w:type="pct"/>
            <w:tcBorders>
              <w:top w:val="single" w:sz="6" w:space="0" w:color="auto"/>
              <w:bottom w:val="nil"/>
              <w:right w:val="nil"/>
            </w:tcBorders>
          </w:tcPr>
          <w:p w:rsidR="009C266C" w:rsidRPr="00021B41" w:rsidRDefault="009C266C" w:rsidP="009C266C">
            <w:pPr>
              <w:spacing w:before="20" w:after="20" w:line="240" w:lineRule="auto"/>
              <w:rPr>
                <w:rFonts w:ascii="Arial" w:eastAsia="Times New Roman" w:hAnsi="Arial" w:cs="Arial"/>
                <w:b/>
              </w:rPr>
            </w:pPr>
            <w:r w:rsidRPr="00021B41">
              <w:rPr>
                <w:rFonts w:ascii="Arial" w:eastAsia="Times New Roman" w:hAnsi="Arial" w:cs="Arial"/>
                <w:b/>
                <w:u w:val="single"/>
              </w:rPr>
              <w:t>EXPERIENCE:</w:t>
            </w:r>
          </w:p>
        </w:tc>
        <w:tc>
          <w:tcPr>
            <w:tcW w:w="1066" w:type="pct"/>
            <w:tcBorders>
              <w:top w:val="single" w:sz="6" w:space="0" w:color="auto"/>
              <w:left w:val="single" w:sz="6" w:space="0" w:color="auto"/>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p>
        </w:tc>
        <w:tc>
          <w:tcPr>
            <w:tcW w:w="655" w:type="pct"/>
            <w:tcBorders>
              <w:top w:val="single" w:sz="6" w:space="0" w:color="auto"/>
              <w:left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p>
        </w:tc>
      </w:tr>
      <w:tr w:rsidR="009C266C" w:rsidRPr="00021B41" w:rsidTr="009C266C">
        <w:trPr>
          <w:trHeight w:val="555"/>
        </w:trPr>
        <w:tc>
          <w:tcPr>
            <w:tcW w:w="3279" w:type="pct"/>
            <w:tcBorders>
              <w:top w:val="nil"/>
              <w:bottom w:val="nil"/>
              <w:right w:val="nil"/>
            </w:tcBorders>
          </w:tcPr>
          <w:p w:rsidR="009C266C" w:rsidRPr="00021B41" w:rsidRDefault="009C266C" w:rsidP="009C266C">
            <w:pPr>
              <w:spacing w:before="20" w:after="20" w:line="240" w:lineRule="auto"/>
              <w:rPr>
                <w:rFonts w:ascii="Arial" w:eastAsia="Times New Roman" w:hAnsi="Arial" w:cs="Arial"/>
              </w:rPr>
            </w:pPr>
            <w:r w:rsidRPr="00021B41">
              <w:rPr>
                <w:rFonts w:ascii="Arial" w:eastAsia="Times New Roman" w:hAnsi="Arial" w:cs="Arial"/>
              </w:rPr>
              <w:t>Minimum of 5 years post registration oncology experience, including experience of working in a band 6 role</w:t>
            </w:r>
          </w:p>
        </w:tc>
        <w:tc>
          <w:tcPr>
            <w:tcW w:w="1066" w:type="pct"/>
            <w:tcBorders>
              <w:top w:val="nil"/>
              <w:left w:val="single" w:sz="6" w:space="0" w:color="auto"/>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D</w:t>
            </w:r>
          </w:p>
        </w:tc>
        <w:tc>
          <w:tcPr>
            <w:tcW w:w="655" w:type="pct"/>
            <w:tcBorders>
              <w:top w:val="nil"/>
              <w:left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251"/>
        </w:trPr>
        <w:tc>
          <w:tcPr>
            <w:tcW w:w="3279" w:type="pct"/>
            <w:tcBorders>
              <w:bottom w:val="nil"/>
              <w:right w:val="nil"/>
            </w:tcBorders>
          </w:tcPr>
          <w:p w:rsidR="009C266C" w:rsidRPr="00021B41" w:rsidRDefault="009C266C" w:rsidP="009C266C">
            <w:pPr>
              <w:spacing w:before="20" w:after="20" w:line="240" w:lineRule="auto"/>
              <w:rPr>
                <w:rFonts w:ascii="Arial" w:eastAsia="Times New Roman" w:hAnsi="Arial" w:cs="Arial"/>
                <w:b/>
              </w:rPr>
            </w:pPr>
            <w:r w:rsidRPr="00021B41">
              <w:rPr>
                <w:rFonts w:ascii="Arial" w:eastAsia="Times New Roman" w:hAnsi="Arial" w:cs="Arial"/>
                <w:b/>
                <w:u w:val="single"/>
              </w:rPr>
              <w:t>PERSONAL REQUIREMENTS:</w:t>
            </w:r>
          </w:p>
        </w:tc>
        <w:tc>
          <w:tcPr>
            <w:tcW w:w="1066" w:type="pct"/>
            <w:tcBorders>
              <w:left w:val="single" w:sz="6" w:space="0" w:color="auto"/>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p>
        </w:tc>
        <w:tc>
          <w:tcPr>
            <w:tcW w:w="655" w:type="pct"/>
            <w:tcBorders>
              <w:top w:val="single" w:sz="6" w:space="0" w:color="auto"/>
              <w:left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p>
        </w:tc>
      </w:tr>
      <w:tr w:rsidR="009C266C" w:rsidRPr="00021B41" w:rsidTr="009C266C">
        <w:trPr>
          <w:trHeight w:val="310"/>
        </w:trPr>
        <w:tc>
          <w:tcPr>
            <w:tcW w:w="3279" w:type="pct"/>
            <w:tcBorders>
              <w:top w:val="nil"/>
              <w:bottom w:val="nil"/>
              <w:right w:val="nil"/>
            </w:tcBorders>
          </w:tcPr>
          <w:p w:rsidR="009C266C" w:rsidRPr="00021B41" w:rsidRDefault="009C266C" w:rsidP="009C266C">
            <w:pPr>
              <w:overflowPunct w:val="0"/>
              <w:autoSpaceDE w:val="0"/>
              <w:autoSpaceDN w:val="0"/>
              <w:adjustRightInd w:val="0"/>
              <w:spacing w:before="20" w:after="20" w:line="240" w:lineRule="auto"/>
              <w:textAlignment w:val="baseline"/>
              <w:rPr>
                <w:rFonts w:ascii="Arial" w:eastAsia="Times New Roman" w:hAnsi="Arial" w:cs="Arial"/>
              </w:rPr>
            </w:pPr>
            <w:r w:rsidRPr="00021B41">
              <w:rPr>
                <w:rFonts w:ascii="Arial" w:eastAsia="Times New Roman" w:hAnsi="Arial" w:cs="Arial"/>
              </w:rPr>
              <w:t>Excellent interpersonal skills</w:t>
            </w:r>
          </w:p>
        </w:tc>
        <w:tc>
          <w:tcPr>
            <w:tcW w:w="1066" w:type="pct"/>
            <w:tcBorders>
              <w:top w:val="nil"/>
              <w:left w:val="single" w:sz="6" w:space="0" w:color="auto"/>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c>
          <w:tcPr>
            <w:tcW w:w="655" w:type="pct"/>
            <w:tcBorders>
              <w:top w:val="nil"/>
              <w:left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310"/>
        </w:trPr>
        <w:tc>
          <w:tcPr>
            <w:tcW w:w="3279" w:type="pct"/>
            <w:tcBorders>
              <w:top w:val="nil"/>
              <w:bottom w:val="nil"/>
              <w:right w:val="nil"/>
            </w:tcBorders>
          </w:tcPr>
          <w:p w:rsidR="009C266C" w:rsidRPr="00021B41" w:rsidRDefault="009C266C" w:rsidP="009C266C">
            <w:pPr>
              <w:overflowPunct w:val="0"/>
              <w:autoSpaceDE w:val="0"/>
              <w:autoSpaceDN w:val="0"/>
              <w:adjustRightInd w:val="0"/>
              <w:spacing w:before="20" w:after="20" w:line="240" w:lineRule="auto"/>
              <w:textAlignment w:val="baseline"/>
              <w:rPr>
                <w:rFonts w:ascii="Arial" w:eastAsia="Times New Roman" w:hAnsi="Arial" w:cs="Arial"/>
              </w:rPr>
            </w:pPr>
            <w:r w:rsidRPr="00021B41">
              <w:rPr>
                <w:rFonts w:ascii="Arial" w:eastAsia="Times New Roman" w:hAnsi="Arial" w:cs="Arial"/>
              </w:rPr>
              <w:t>Positive and enthusiastic attitude</w:t>
            </w:r>
          </w:p>
        </w:tc>
        <w:tc>
          <w:tcPr>
            <w:tcW w:w="1066" w:type="pct"/>
            <w:tcBorders>
              <w:top w:val="nil"/>
              <w:left w:val="single" w:sz="6" w:space="0" w:color="auto"/>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c>
          <w:tcPr>
            <w:tcW w:w="655" w:type="pct"/>
            <w:tcBorders>
              <w:top w:val="nil"/>
              <w:left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310"/>
        </w:trPr>
        <w:tc>
          <w:tcPr>
            <w:tcW w:w="3279" w:type="pct"/>
            <w:tcBorders>
              <w:top w:val="nil"/>
              <w:bottom w:val="nil"/>
              <w:right w:val="nil"/>
            </w:tcBorders>
          </w:tcPr>
          <w:p w:rsidR="009C266C" w:rsidRPr="00021B41" w:rsidRDefault="009C266C" w:rsidP="009C266C">
            <w:pPr>
              <w:overflowPunct w:val="0"/>
              <w:autoSpaceDE w:val="0"/>
              <w:autoSpaceDN w:val="0"/>
              <w:adjustRightInd w:val="0"/>
              <w:spacing w:before="20" w:after="20" w:line="240" w:lineRule="auto"/>
              <w:textAlignment w:val="baseline"/>
              <w:rPr>
                <w:rFonts w:ascii="Arial" w:eastAsia="Times New Roman" w:hAnsi="Arial" w:cs="Arial"/>
              </w:rPr>
            </w:pPr>
            <w:r w:rsidRPr="00021B41">
              <w:rPr>
                <w:rFonts w:ascii="Arial" w:eastAsia="Times New Roman" w:hAnsi="Arial" w:cs="Arial"/>
              </w:rPr>
              <w:t>Flexible and adaptable</w:t>
            </w:r>
          </w:p>
        </w:tc>
        <w:tc>
          <w:tcPr>
            <w:tcW w:w="1066" w:type="pct"/>
            <w:tcBorders>
              <w:top w:val="nil"/>
              <w:left w:val="single" w:sz="6" w:space="0" w:color="auto"/>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c>
          <w:tcPr>
            <w:tcW w:w="655" w:type="pct"/>
            <w:tcBorders>
              <w:top w:val="nil"/>
              <w:left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501"/>
        </w:trPr>
        <w:tc>
          <w:tcPr>
            <w:tcW w:w="3279" w:type="pct"/>
            <w:tcBorders>
              <w:top w:val="nil"/>
              <w:bottom w:val="nil"/>
              <w:right w:val="nil"/>
            </w:tcBorders>
          </w:tcPr>
          <w:p w:rsidR="009C266C" w:rsidRPr="00021B41" w:rsidRDefault="009C266C" w:rsidP="009C266C">
            <w:pPr>
              <w:spacing w:before="20" w:after="20" w:line="240" w:lineRule="auto"/>
              <w:rPr>
                <w:rFonts w:ascii="Arial" w:eastAsia="Times New Roman" w:hAnsi="Arial" w:cs="Arial"/>
              </w:rPr>
            </w:pPr>
            <w:r w:rsidRPr="00021B41">
              <w:rPr>
                <w:rFonts w:ascii="Arial" w:eastAsia="Times New Roman" w:hAnsi="Arial" w:cs="Arial"/>
              </w:rPr>
              <w:t>Commitment to openness, honesty and integrity in undertaking the role</w:t>
            </w:r>
          </w:p>
        </w:tc>
        <w:tc>
          <w:tcPr>
            <w:tcW w:w="1066" w:type="pct"/>
            <w:tcBorders>
              <w:top w:val="nil"/>
              <w:left w:val="single" w:sz="6" w:space="0" w:color="auto"/>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c>
          <w:tcPr>
            <w:tcW w:w="655" w:type="pct"/>
            <w:tcBorders>
              <w:top w:val="nil"/>
              <w:left w:val="nil"/>
              <w:bottom w:val="single" w:sz="6" w:space="0" w:color="auto"/>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251"/>
        </w:trPr>
        <w:tc>
          <w:tcPr>
            <w:tcW w:w="3279" w:type="pct"/>
            <w:tcBorders>
              <w:bottom w:val="nil"/>
              <w:right w:val="nil"/>
            </w:tcBorders>
          </w:tcPr>
          <w:p w:rsidR="009C266C" w:rsidRPr="00021B41" w:rsidRDefault="009C266C" w:rsidP="009C266C">
            <w:pPr>
              <w:spacing w:before="20" w:after="20" w:line="240" w:lineRule="auto"/>
              <w:rPr>
                <w:rFonts w:ascii="Arial" w:eastAsia="Times New Roman" w:hAnsi="Arial" w:cs="Arial"/>
                <w:b/>
              </w:rPr>
            </w:pPr>
            <w:r w:rsidRPr="00021B41">
              <w:rPr>
                <w:rFonts w:ascii="Arial" w:eastAsia="Times New Roman" w:hAnsi="Arial" w:cs="Arial"/>
                <w:b/>
                <w:u w:val="single"/>
              </w:rPr>
              <w:t>OTHER REQUIREMENTS:</w:t>
            </w:r>
          </w:p>
        </w:tc>
        <w:tc>
          <w:tcPr>
            <w:tcW w:w="1066" w:type="pct"/>
            <w:tcBorders>
              <w:left w:val="single" w:sz="6" w:space="0" w:color="auto"/>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p>
        </w:tc>
        <w:tc>
          <w:tcPr>
            <w:tcW w:w="655" w:type="pct"/>
            <w:tcBorders>
              <w:top w:val="single" w:sz="6" w:space="0" w:color="auto"/>
              <w:left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p>
        </w:tc>
      </w:tr>
      <w:tr w:rsidR="009C266C" w:rsidRPr="00021B41" w:rsidTr="009C266C">
        <w:trPr>
          <w:trHeight w:val="501"/>
        </w:trPr>
        <w:tc>
          <w:tcPr>
            <w:tcW w:w="3279" w:type="pct"/>
            <w:tcBorders>
              <w:top w:val="nil"/>
              <w:bottom w:val="nil"/>
              <w:right w:val="nil"/>
            </w:tcBorders>
          </w:tcPr>
          <w:p w:rsidR="009C266C" w:rsidRPr="00021B41" w:rsidRDefault="009C266C" w:rsidP="009C266C">
            <w:pPr>
              <w:spacing w:before="20" w:after="20" w:line="240" w:lineRule="auto"/>
              <w:rPr>
                <w:rFonts w:ascii="Arial" w:eastAsia="Times New Roman" w:hAnsi="Arial" w:cs="Arial"/>
              </w:rPr>
            </w:pPr>
            <w:r w:rsidRPr="00021B41">
              <w:rPr>
                <w:rFonts w:ascii="Arial" w:eastAsia="Times New Roman" w:hAnsi="Arial" w:cs="Arial"/>
              </w:rPr>
              <w:t>To adopt a highly visible and accessible approach for patients, relatives and staff</w:t>
            </w:r>
          </w:p>
        </w:tc>
        <w:tc>
          <w:tcPr>
            <w:tcW w:w="1066" w:type="pct"/>
            <w:tcBorders>
              <w:top w:val="nil"/>
              <w:left w:val="single" w:sz="6" w:space="0" w:color="auto"/>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c>
          <w:tcPr>
            <w:tcW w:w="655" w:type="pct"/>
            <w:tcBorders>
              <w:top w:val="nil"/>
              <w:left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988"/>
        </w:trPr>
        <w:tc>
          <w:tcPr>
            <w:tcW w:w="3279" w:type="pct"/>
            <w:tcBorders>
              <w:top w:val="nil"/>
              <w:bottom w:val="nil"/>
              <w:right w:val="nil"/>
            </w:tcBorders>
          </w:tcPr>
          <w:p w:rsidR="009C266C" w:rsidRPr="00021B41" w:rsidRDefault="009C266C" w:rsidP="009C266C">
            <w:pPr>
              <w:spacing w:before="20" w:after="20" w:line="240" w:lineRule="auto"/>
              <w:rPr>
                <w:rFonts w:ascii="Arial" w:eastAsia="Times New Roman" w:hAnsi="Arial" w:cs="Arial"/>
              </w:rPr>
            </w:pPr>
            <w:r w:rsidRPr="00021B41">
              <w:rPr>
                <w:rFonts w:ascii="Arial" w:eastAsia="Times New Roman" w:hAnsi="Arial" w:cs="Arial"/>
              </w:rPr>
              <w:t>The Practitioner will lead by example and empower staff through their personal and professional development to undertake a greater range of skills to modernise and improve patient care</w:t>
            </w:r>
          </w:p>
        </w:tc>
        <w:tc>
          <w:tcPr>
            <w:tcW w:w="1066" w:type="pct"/>
            <w:tcBorders>
              <w:top w:val="nil"/>
              <w:left w:val="single" w:sz="6" w:space="0" w:color="auto"/>
              <w:bottom w:val="nil"/>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c>
          <w:tcPr>
            <w:tcW w:w="655" w:type="pct"/>
            <w:tcBorders>
              <w:top w:val="nil"/>
              <w:left w:val="nil"/>
              <w:bottom w:val="nil"/>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r>
      <w:tr w:rsidR="009C266C" w:rsidRPr="00021B41" w:rsidTr="009C266C">
        <w:trPr>
          <w:trHeight w:val="752"/>
        </w:trPr>
        <w:tc>
          <w:tcPr>
            <w:tcW w:w="3279" w:type="pct"/>
            <w:tcBorders>
              <w:top w:val="nil"/>
              <w:bottom w:val="single" w:sz="4" w:space="0" w:color="auto"/>
              <w:right w:val="nil"/>
            </w:tcBorders>
          </w:tcPr>
          <w:p w:rsidR="009C266C" w:rsidRPr="00021B41" w:rsidRDefault="009C266C" w:rsidP="009C266C">
            <w:pPr>
              <w:spacing w:before="20" w:after="20" w:line="240" w:lineRule="auto"/>
              <w:rPr>
                <w:rFonts w:ascii="Arial" w:eastAsia="Times New Roman" w:hAnsi="Arial" w:cs="Arial"/>
              </w:rPr>
            </w:pPr>
            <w:r w:rsidRPr="00021B41">
              <w:rPr>
                <w:rFonts w:ascii="Arial" w:eastAsia="Times New Roman" w:hAnsi="Arial" w:cs="Arial"/>
              </w:rPr>
              <w:t>Working with and in support of the Lead Nurse to ensure compliance with internal and external governance and best practice requirements</w:t>
            </w:r>
          </w:p>
        </w:tc>
        <w:tc>
          <w:tcPr>
            <w:tcW w:w="1066" w:type="pct"/>
            <w:tcBorders>
              <w:top w:val="nil"/>
              <w:left w:val="single" w:sz="6" w:space="0" w:color="auto"/>
              <w:bottom w:val="single" w:sz="4" w:space="0" w:color="auto"/>
              <w:right w:val="single" w:sz="6"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p>
        </w:tc>
        <w:tc>
          <w:tcPr>
            <w:tcW w:w="655" w:type="pct"/>
            <w:tcBorders>
              <w:top w:val="nil"/>
              <w:left w:val="nil"/>
              <w:bottom w:val="single" w:sz="4" w:space="0" w:color="auto"/>
              <w:right w:val="single" w:sz="4" w:space="0" w:color="auto"/>
            </w:tcBorders>
          </w:tcPr>
          <w:p w:rsidR="009C266C" w:rsidRPr="00021B41" w:rsidRDefault="009C266C" w:rsidP="009C266C">
            <w:pPr>
              <w:spacing w:before="20" w:after="20" w:line="240" w:lineRule="auto"/>
              <w:jc w:val="center"/>
              <w:rPr>
                <w:rFonts w:ascii="Arial" w:eastAsia="Times New Roman" w:hAnsi="Arial" w:cs="Arial"/>
                <w:b/>
              </w:rPr>
            </w:pPr>
            <w:r w:rsidRPr="00021B41">
              <w:rPr>
                <w:rFonts w:ascii="Arial" w:eastAsia="Times New Roman" w:hAnsi="Arial" w:cs="Arial"/>
                <w:b/>
              </w:rPr>
              <w:t>E</w:t>
            </w:r>
            <w:r w:rsidRPr="00021B41">
              <w:rPr>
                <w:rFonts w:ascii="Arial" w:eastAsia="Times New Roman" w:hAnsi="Arial" w:cs="Arial"/>
                <w:b/>
              </w:rPr>
              <w:br/>
            </w:r>
          </w:p>
        </w:tc>
      </w:tr>
    </w:tbl>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b/>
        </w:rPr>
        <w:t>E</w:t>
      </w:r>
      <w:r w:rsidRPr="00021B41">
        <w:rPr>
          <w:rFonts w:ascii="Arial" w:eastAsia="Times New Roman" w:hAnsi="Arial" w:cs="Arial"/>
        </w:rPr>
        <w:t>ssential/</w:t>
      </w:r>
      <w:r w:rsidRPr="00021B41">
        <w:rPr>
          <w:rFonts w:ascii="Arial" w:eastAsia="Times New Roman" w:hAnsi="Arial" w:cs="Arial"/>
          <w:b/>
        </w:rPr>
        <w:t>D</w:t>
      </w:r>
      <w:r w:rsidRPr="00021B41">
        <w:rPr>
          <w:rFonts w:ascii="Arial" w:eastAsia="Times New Roman" w:hAnsi="Arial" w:cs="Arial"/>
        </w:rPr>
        <w:t>esirable</w:t>
      </w:r>
    </w:p>
    <w:p w:rsidR="00021B41" w:rsidRPr="00021B41" w:rsidRDefault="00021B41" w:rsidP="00021B41">
      <w:pPr>
        <w:spacing w:after="0" w:line="240" w:lineRule="auto"/>
        <w:rPr>
          <w:rFonts w:ascii="Arial" w:eastAsia="Times New Roman" w:hAnsi="Arial" w:cs="Arial"/>
        </w:rPr>
      </w:pPr>
    </w:p>
    <w:tbl>
      <w:tblPr>
        <w:tblW w:w="1006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8"/>
        <w:gridCol w:w="425"/>
        <w:gridCol w:w="2693"/>
        <w:gridCol w:w="426"/>
        <w:gridCol w:w="3118"/>
        <w:gridCol w:w="425"/>
      </w:tblGrid>
      <w:tr w:rsidR="00021B41" w:rsidRPr="00021B41" w:rsidTr="007117A3">
        <w:tc>
          <w:tcPr>
            <w:tcW w:w="10065" w:type="dxa"/>
            <w:gridSpan w:val="6"/>
            <w:shd w:val="pct5" w:color="auto" w:fill="auto"/>
          </w:tcPr>
          <w:p w:rsidR="00021B41" w:rsidRPr="00021B41" w:rsidRDefault="00021B41" w:rsidP="00021B41">
            <w:pPr>
              <w:spacing w:after="0" w:line="240" w:lineRule="auto"/>
              <w:jc w:val="center"/>
              <w:rPr>
                <w:rFonts w:ascii="Arial" w:eastAsia="Times New Roman" w:hAnsi="Arial" w:cs="Arial"/>
              </w:rPr>
            </w:pPr>
            <w:r w:rsidRPr="00021B41">
              <w:rPr>
                <w:rFonts w:ascii="Arial" w:eastAsia="Times New Roman" w:hAnsi="Arial" w:cs="Arial"/>
                <w:b/>
              </w:rPr>
              <w:t>HAZARDS:</w:t>
            </w:r>
          </w:p>
        </w:tc>
      </w:tr>
      <w:tr w:rsidR="00021B41" w:rsidRPr="00021B41" w:rsidTr="007117A3">
        <w:trPr>
          <w:trHeight w:val="237"/>
        </w:trPr>
        <w:tc>
          <w:tcPr>
            <w:tcW w:w="2978"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 xml:space="preserve">Laboratory Specimens </w:t>
            </w:r>
            <w:proofErr w:type="spellStart"/>
            <w:r w:rsidRPr="00021B41">
              <w:rPr>
                <w:rFonts w:ascii="Arial" w:eastAsia="Times New Roman" w:hAnsi="Arial" w:cs="Arial"/>
              </w:rPr>
              <w:t>Proteinacious</w:t>
            </w:r>
            <w:proofErr w:type="spellEnd"/>
            <w:r w:rsidRPr="00021B41">
              <w:rPr>
                <w:rFonts w:ascii="Arial" w:eastAsia="Times New Roman" w:hAnsi="Arial" w:cs="Arial"/>
              </w:rPr>
              <w:t xml:space="preserve"> Dusts</w:t>
            </w:r>
          </w:p>
        </w:tc>
        <w:tc>
          <w:tcPr>
            <w:tcW w:w="425" w:type="dxa"/>
          </w:tcPr>
          <w:p w:rsidR="00021B41" w:rsidRPr="00021B41" w:rsidRDefault="00021B41" w:rsidP="00021B41">
            <w:pPr>
              <w:spacing w:after="0" w:line="240" w:lineRule="auto"/>
              <w:rPr>
                <w:rFonts w:ascii="Arial" w:eastAsia="Times New Roman" w:hAnsi="Arial" w:cs="Arial"/>
              </w:rPr>
            </w:pPr>
          </w:p>
        </w:tc>
        <w:tc>
          <w:tcPr>
            <w:tcW w:w="2693"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Clinical contact with patients</w:t>
            </w:r>
          </w:p>
        </w:tc>
        <w:tc>
          <w:tcPr>
            <w:tcW w:w="426"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X</w:t>
            </w:r>
          </w:p>
        </w:tc>
        <w:tc>
          <w:tcPr>
            <w:tcW w:w="3118"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Performing Exposure Prone Invasive Procedures</w:t>
            </w:r>
          </w:p>
        </w:tc>
        <w:tc>
          <w:tcPr>
            <w:tcW w:w="425" w:type="dxa"/>
          </w:tcPr>
          <w:p w:rsidR="00021B41" w:rsidRPr="00021B41" w:rsidRDefault="00021B41" w:rsidP="00021B41">
            <w:pPr>
              <w:spacing w:after="0" w:line="240" w:lineRule="auto"/>
              <w:rPr>
                <w:rFonts w:ascii="Arial" w:eastAsia="Times New Roman" w:hAnsi="Arial" w:cs="Arial"/>
              </w:rPr>
            </w:pPr>
          </w:p>
        </w:tc>
      </w:tr>
      <w:tr w:rsidR="00021B41" w:rsidRPr="00021B41" w:rsidTr="007117A3">
        <w:tc>
          <w:tcPr>
            <w:tcW w:w="2978"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Blood / Body Fluids</w:t>
            </w:r>
          </w:p>
        </w:tc>
        <w:tc>
          <w:tcPr>
            <w:tcW w:w="425"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X</w:t>
            </w:r>
          </w:p>
        </w:tc>
        <w:tc>
          <w:tcPr>
            <w:tcW w:w="2693"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Dusty environment</w:t>
            </w:r>
          </w:p>
        </w:tc>
        <w:tc>
          <w:tcPr>
            <w:tcW w:w="426" w:type="dxa"/>
          </w:tcPr>
          <w:p w:rsidR="00021B41" w:rsidRPr="00021B41" w:rsidRDefault="00021B41" w:rsidP="00021B41">
            <w:pPr>
              <w:spacing w:after="0" w:line="240" w:lineRule="auto"/>
              <w:rPr>
                <w:rFonts w:ascii="Arial" w:eastAsia="Times New Roman" w:hAnsi="Arial" w:cs="Arial"/>
              </w:rPr>
            </w:pPr>
          </w:p>
        </w:tc>
        <w:tc>
          <w:tcPr>
            <w:tcW w:w="3118"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VDU Use</w:t>
            </w:r>
          </w:p>
        </w:tc>
        <w:tc>
          <w:tcPr>
            <w:tcW w:w="425"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X</w:t>
            </w:r>
          </w:p>
        </w:tc>
      </w:tr>
      <w:tr w:rsidR="00021B41" w:rsidRPr="00021B41" w:rsidTr="007117A3">
        <w:tc>
          <w:tcPr>
            <w:tcW w:w="2978"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Radiation</w:t>
            </w:r>
          </w:p>
        </w:tc>
        <w:tc>
          <w:tcPr>
            <w:tcW w:w="425" w:type="dxa"/>
          </w:tcPr>
          <w:p w:rsidR="00021B41" w:rsidRPr="00021B41" w:rsidRDefault="00021B41" w:rsidP="00021B41">
            <w:pPr>
              <w:spacing w:after="0" w:line="240" w:lineRule="auto"/>
              <w:rPr>
                <w:rFonts w:ascii="Arial" w:eastAsia="Times New Roman" w:hAnsi="Arial" w:cs="Arial"/>
              </w:rPr>
            </w:pPr>
          </w:p>
        </w:tc>
        <w:tc>
          <w:tcPr>
            <w:tcW w:w="2693"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Challenging Behaviour</w:t>
            </w:r>
          </w:p>
        </w:tc>
        <w:tc>
          <w:tcPr>
            <w:tcW w:w="426"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X</w:t>
            </w:r>
          </w:p>
        </w:tc>
        <w:tc>
          <w:tcPr>
            <w:tcW w:w="3118"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Manual Handling</w:t>
            </w:r>
          </w:p>
        </w:tc>
        <w:tc>
          <w:tcPr>
            <w:tcW w:w="425"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X</w:t>
            </w:r>
          </w:p>
        </w:tc>
      </w:tr>
      <w:tr w:rsidR="00021B41" w:rsidRPr="00021B41" w:rsidTr="007117A3">
        <w:tc>
          <w:tcPr>
            <w:tcW w:w="2978"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Solvents</w:t>
            </w:r>
          </w:p>
        </w:tc>
        <w:tc>
          <w:tcPr>
            <w:tcW w:w="425" w:type="dxa"/>
          </w:tcPr>
          <w:p w:rsidR="00021B41" w:rsidRPr="00021B41" w:rsidRDefault="00021B41" w:rsidP="00021B41">
            <w:pPr>
              <w:spacing w:after="0" w:line="240" w:lineRule="auto"/>
              <w:rPr>
                <w:rFonts w:ascii="Arial" w:eastAsia="Times New Roman" w:hAnsi="Arial" w:cs="Arial"/>
              </w:rPr>
            </w:pPr>
          </w:p>
        </w:tc>
        <w:tc>
          <w:tcPr>
            <w:tcW w:w="2693"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Driving</w:t>
            </w:r>
          </w:p>
        </w:tc>
        <w:tc>
          <w:tcPr>
            <w:tcW w:w="426" w:type="dxa"/>
          </w:tcPr>
          <w:p w:rsidR="00021B41" w:rsidRPr="00021B41" w:rsidRDefault="00021B41" w:rsidP="00021B41">
            <w:pPr>
              <w:spacing w:after="0" w:line="240" w:lineRule="auto"/>
              <w:rPr>
                <w:rFonts w:ascii="Arial" w:eastAsia="Times New Roman" w:hAnsi="Arial" w:cs="Arial"/>
              </w:rPr>
            </w:pPr>
          </w:p>
        </w:tc>
        <w:tc>
          <w:tcPr>
            <w:tcW w:w="3118"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Noise</w:t>
            </w:r>
          </w:p>
        </w:tc>
        <w:tc>
          <w:tcPr>
            <w:tcW w:w="425" w:type="dxa"/>
          </w:tcPr>
          <w:p w:rsidR="00021B41" w:rsidRPr="00021B41" w:rsidRDefault="00021B41" w:rsidP="00021B41">
            <w:pPr>
              <w:spacing w:after="0" w:line="240" w:lineRule="auto"/>
              <w:rPr>
                <w:rFonts w:ascii="Arial" w:eastAsia="Times New Roman" w:hAnsi="Arial" w:cs="Arial"/>
              </w:rPr>
            </w:pPr>
          </w:p>
        </w:tc>
      </w:tr>
      <w:tr w:rsidR="00021B41" w:rsidRPr="00021B41" w:rsidTr="007117A3">
        <w:tc>
          <w:tcPr>
            <w:tcW w:w="2978"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 xml:space="preserve">Respiratory </w:t>
            </w:r>
            <w:proofErr w:type="spellStart"/>
            <w:r w:rsidRPr="00021B41">
              <w:rPr>
                <w:rFonts w:ascii="Arial" w:eastAsia="Times New Roman" w:hAnsi="Arial" w:cs="Arial"/>
              </w:rPr>
              <w:t>Sensitisers</w:t>
            </w:r>
            <w:proofErr w:type="spellEnd"/>
          </w:p>
        </w:tc>
        <w:tc>
          <w:tcPr>
            <w:tcW w:w="425" w:type="dxa"/>
          </w:tcPr>
          <w:p w:rsidR="00021B41" w:rsidRPr="00021B41" w:rsidRDefault="00021B41" w:rsidP="00021B41">
            <w:pPr>
              <w:spacing w:after="0" w:line="240" w:lineRule="auto"/>
              <w:rPr>
                <w:rFonts w:ascii="Arial" w:eastAsia="Times New Roman" w:hAnsi="Arial" w:cs="Arial"/>
              </w:rPr>
            </w:pPr>
          </w:p>
        </w:tc>
        <w:tc>
          <w:tcPr>
            <w:tcW w:w="2693"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Food Handling</w:t>
            </w:r>
          </w:p>
        </w:tc>
        <w:tc>
          <w:tcPr>
            <w:tcW w:w="426" w:type="dxa"/>
          </w:tcPr>
          <w:p w:rsidR="00021B41" w:rsidRPr="00021B41" w:rsidRDefault="00021B41" w:rsidP="00021B41">
            <w:pPr>
              <w:spacing w:after="0" w:line="240" w:lineRule="auto"/>
              <w:rPr>
                <w:rFonts w:ascii="Arial" w:eastAsia="Times New Roman" w:hAnsi="Arial" w:cs="Arial"/>
              </w:rPr>
            </w:pPr>
          </w:p>
        </w:tc>
        <w:tc>
          <w:tcPr>
            <w:tcW w:w="3118"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Working in isolation</w:t>
            </w:r>
          </w:p>
        </w:tc>
        <w:tc>
          <w:tcPr>
            <w:tcW w:w="425" w:type="dxa"/>
          </w:tcPr>
          <w:p w:rsidR="00021B41" w:rsidRPr="00021B41" w:rsidRDefault="00021B41" w:rsidP="00021B41">
            <w:pPr>
              <w:spacing w:after="0" w:line="240" w:lineRule="auto"/>
              <w:rPr>
                <w:rFonts w:ascii="Arial" w:eastAsia="Times New Roman" w:hAnsi="Arial" w:cs="Arial"/>
              </w:rPr>
            </w:pPr>
          </w:p>
        </w:tc>
      </w:tr>
      <w:tr w:rsidR="00021B41" w:rsidRPr="00021B41" w:rsidTr="007117A3">
        <w:tc>
          <w:tcPr>
            <w:tcW w:w="2978"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Handling Cytotoxic Drugs</w:t>
            </w:r>
          </w:p>
        </w:tc>
        <w:tc>
          <w:tcPr>
            <w:tcW w:w="425" w:type="dxa"/>
          </w:tcPr>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X</w:t>
            </w:r>
          </w:p>
        </w:tc>
        <w:tc>
          <w:tcPr>
            <w:tcW w:w="2693" w:type="dxa"/>
          </w:tcPr>
          <w:p w:rsidR="00021B41" w:rsidRPr="00021B41" w:rsidRDefault="00021B41" w:rsidP="00021B41">
            <w:pPr>
              <w:spacing w:after="0" w:line="240" w:lineRule="auto"/>
              <w:rPr>
                <w:rFonts w:ascii="Arial" w:eastAsia="Times New Roman" w:hAnsi="Arial" w:cs="Arial"/>
              </w:rPr>
            </w:pPr>
          </w:p>
        </w:tc>
        <w:tc>
          <w:tcPr>
            <w:tcW w:w="426" w:type="dxa"/>
          </w:tcPr>
          <w:p w:rsidR="00021B41" w:rsidRPr="00021B41" w:rsidRDefault="00021B41" w:rsidP="00021B41">
            <w:pPr>
              <w:spacing w:after="0" w:line="240" w:lineRule="auto"/>
              <w:rPr>
                <w:rFonts w:ascii="Arial" w:eastAsia="Times New Roman" w:hAnsi="Arial" w:cs="Arial"/>
              </w:rPr>
            </w:pPr>
          </w:p>
        </w:tc>
        <w:tc>
          <w:tcPr>
            <w:tcW w:w="3118" w:type="dxa"/>
          </w:tcPr>
          <w:p w:rsidR="00021B41" w:rsidRPr="00021B41" w:rsidRDefault="00021B41" w:rsidP="00021B41">
            <w:pPr>
              <w:spacing w:after="0" w:line="240" w:lineRule="auto"/>
              <w:rPr>
                <w:rFonts w:ascii="Arial" w:eastAsia="Times New Roman" w:hAnsi="Arial" w:cs="Arial"/>
              </w:rPr>
            </w:pPr>
          </w:p>
        </w:tc>
        <w:tc>
          <w:tcPr>
            <w:tcW w:w="425" w:type="dxa"/>
          </w:tcPr>
          <w:p w:rsidR="00021B41" w:rsidRPr="00021B41" w:rsidRDefault="00021B41" w:rsidP="00021B41">
            <w:pPr>
              <w:spacing w:after="0" w:line="240" w:lineRule="auto"/>
              <w:rPr>
                <w:rFonts w:ascii="Arial" w:eastAsia="Times New Roman" w:hAnsi="Arial" w:cs="Arial"/>
              </w:rPr>
            </w:pPr>
          </w:p>
        </w:tc>
      </w:tr>
    </w:tbl>
    <w:p w:rsidR="00021B41" w:rsidRPr="00021B41" w:rsidRDefault="00021B41" w:rsidP="00021B41">
      <w:pPr>
        <w:spacing w:after="0" w:line="240" w:lineRule="auto"/>
        <w:rPr>
          <w:rFonts w:ascii="Arial" w:eastAsia="Times New Roman" w:hAnsi="Arial" w:cs="Arial"/>
        </w:rPr>
      </w:pPr>
      <w:r w:rsidRPr="00021B41">
        <w:rPr>
          <w:rFonts w:ascii="Arial" w:eastAsia="Times New Roman" w:hAnsi="Arial" w:cs="Arial"/>
        </w:rPr>
        <w:t xml:space="preserve"> </w:t>
      </w:r>
      <w:r w:rsidRPr="00021B41">
        <w:rPr>
          <w:rFonts w:ascii="Arial" w:eastAsia="Times New Roman" w:hAnsi="Arial" w:cs="Arial"/>
        </w:rPr>
        <w:tab/>
      </w:r>
    </w:p>
    <w:p w:rsidR="00021B41" w:rsidRPr="00021B41" w:rsidRDefault="00021B41" w:rsidP="00021B41">
      <w:pPr>
        <w:spacing w:after="0" w:line="240" w:lineRule="auto"/>
        <w:rPr>
          <w:rFonts w:ascii="Arial" w:eastAsia="Times New Roman" w:hAnsi="Arial" w:cs="Arial"/>
          <w:b/>
          <w:sz w:val="24"/>
          <w:szCs w:val="20"/>
        </w:rPr>
      </w:pPr>
      <w:r w:rsidRPr="00021B41">
        <w:rPr>
          <w:rFonts w:ascii="Arial" w:eastAsia="Times New Roman" w:hAnsi="Arial" w:cs="Arial"/>
          <w:b/>
          <w:sz w:val="24"/>
          <w:szCs w:val="20"/>
        </w:rPr>
        <w:br w:type="page"/>
      </w:r>
    </w:p>
    <w:p w:rsidR="00021B41" w:rsidRPr="00021B41" w:rsidRDefault="00021B41" w:rsidP="00021B41">
      <w:pPr>
        <w:spacing w:after="0" w:line="240" w:lineRule="auto"/>
        <w:jc w:val="center"/>
        <w:rPr>
          <w:rFonts w:ascii="Arial" w:eastAsia="Times New Roman" w:hAnsi="Arial" w:cs="Arial"/>
          <w:b/>
          <w:sz w:val="28"/>
          <w:szCs w:val="28"/>
          <w:u w:val="single"/>
        </w:rPr>
      </w:pPr>
      <w:r w:rsidRPr="00021B41">
        <w:rPr>
          <w:rFonts w:ascii="Arial" w:eastAsia="Times New Roman" w:hAnsi="Arial" w:cs="Arial"/>
          <w:b/>
          <w:sz w:val="28"/>
          <w:szCs w:val="28"/>
          <w:u w:val="single"/>
        </w:rPr>
        <w:lastRenderedPageBreak/>
        <w:t>Agenda for Change Matching Authorisation Form</w:t>
      </w: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numPr>
          <w:ilvl w:val="0"/>
          <w:numId w:val="14"/>
        </w:numPr>
        <w:spacing w:after="0" w:line="240" w:lineRule="auto"/>
        <w:ind w:left="360"/>
        <w:rPr>
          <w:rFonts w:ascii="Arial" w:eastAsia="Times New Roman" w:hAnsi="Arial" w:cs="Arial"/>
          <w:b/>
        </w:rPr>
      </w:pPr>
      <w:r w:rsidRPr="00021B41">
        <w:rPr>
          <w:rFonts w:ascii="Arial" w:eastAsia="Times New Roman" w:hAnsi="Arial" w:cs="Arial"/>
          <w:b/>
        </w:rPr>
        <w:t xml:space="preserve">This form must be accompanied by the relevant job description, person specification and KSF Outline.  </w:t>
      </w: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numPr>
          <w:ilvl w:val="0"/>
          <w:numId w:val="14"/>
        </w:numPr>
        <w:spacing w:after="0" w:line="240" w:lineRule="auto"/>
        <w:ind w:left="360"/>
        <w:rPr>
          <w:rFonts w:ascii="Arial" w:eastAsia="Times New Roman" w:hAnsi="Arial" w:cs="Arial"/>
          <w:b/>
        </w:rPr>
      </w:pPr>
      <w:r w:rsidRPr="00021B41">
        <w:rPr>
          <w:rFonts w:ascii="Arial" w:eastAsia="Times New Roman" w:hAnsi="Arial" w:cs="Arial"/>
          <w:b/>
        </w:rPr>
        <w:t>Where there is an existing job holder then these documents must be agreed and countersigned by the manager and employee</w:t>
      </w:r>
    </w:p>
    <w:p w:rsidR="00021B41" w:rsidRPr="00021B41" w:rsidRDefault="00021B41" w:rsidP="00021B41">
      <w:pPr>
        <w:spacing w:after="0" w:line="240" w:lineRule="auto"/>
        <w:rPr>
          <w:rFonts w:ascii="Arial" w:eastAsia="Times New Roma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792"/>
      </w:tblGrid>
      <w:tr w:rsidR="00021B41" w:rsidRPr="00021B41" w:rsidTr="007117A3">
        <w:trPr>
          <w:trHeight w:val="341"/>
        </w:trPr>
        <w:tc>
          <w:tcPr>
            <w:tcW w:w="4068" w:type="dxa"/>
            <w:vAlign w:val="center"/>
          </w:tcPr>
          <w:p w:rsidR="00021B41" w:rsidRPr="00021B41" w:rsidRDefault="00021B41" w:rsidP="00021B41">
            <w:pPr>
              <w:spacing w:before="120" w:after="120" w:line="240" w:lineRule="auto"/>
              <w:rPr>
                <w:rFonts w:ascii="Arial" w:eastAsia="Times New Roman" w:hAnsi="Arial" w:cs="Arial"/>
                <w:b/>
                <w:sz w:val="20"/>
                <w:szCs w:val="20"/>
              </w:rPr>
            </w:pPr>
            <w:r w:rsidRPr="00021B41">
              <w:rPr>
                <w:rFonts w:ascii="Arial" w:eastAsia="Times New Roman" w:hAnsi="Arial" w:cs="Arial"/>
                <w:b/>
                <w:sz w:val="20"/>
                <w:szCs w:val="20"/>
              </w:rPr>
              <w:t>Job Title</w:t>
            </w:r>
          </w:p>
        </w:tc>
        <w:tc>
          <w:tcPr>
            <w:tcW w:w="6408" w:type="dxa"/>
          </w:tcPr>
          <w:p w:rsidR="00021B41" w:rsidRPr="00021B41" w:rsidRDefault="00021B41" w:rsidP="00021B41">
            <w:pPr>
              <w:spacing w:before="120" w:after="120" w:line="240" w:lineRule="auto"/>
              <w:rPr>
                <w:rFonts w:ascii="Arial" w:eastAsia="Times New Roman" w:hAnsi="Arial" w:cs="Arial"/>
              </w:rPr>
            </w:pPr>
            <w:r w:rsidRPr="00021B41">
              <w:rPr>
                <w:rFonts w:ascii="Arial" w:eastAsia="Times New Roman" w:hAnsi="Arial" w:cs="Arial"/>
              </w:rPr>
              <w:t xml:space="preserve">Advanced Nurse Practitioner </w:t>
            </w:r>
          </w:p>
        </w:tc>
      </w:tr>
      <w:tr w:rsidR="00021B41" w:rsidRPr="00021B41" w:rsidTr="007117A3">
        <w:trPr>
          <w:trHeight w:val="364"/>
        </w:trPr>
        <w:tc>
          <w:tcPr>
            <w:tcW w:w="4068" w:type="dxa"/>
            <w:vAlign w:val="center"/>
          </w:tcPr>
          <w:p w:rsidR="00021B41" w:rsidRPr="00021B41" w:rsidRDefault="00021B41" w:rsidP="00021B41">
            <w:pPr>
              <w:spacing w:after="0" w:line="240" w:lineRule="auto"/>
              <w:rPr>
                <w:rFonts w:ascii="Arial" w:eastAsia="Times New Roman" w:hAnsi="Arial" w:cs="Arial"/>
                <w:b/>
                <w:sz w:val="20"/>
                <w:szCs w:val="20"/>
              </w:rPr>
            </w:pPr>
            <w:r w:rsidRPr="00021B41">
              <w:rPr>
                <w:rFonts w:ascii="Arial" w:eastAsia="Times New Roman" w:hAnsi="Arial" w:cs="Arial"/>
                <w:b/>
                <w:sz w:val="20"/>
                <w:szCs w:val="20"/>
              </w:rPr>
              <w:t xml:space="preserve">Current </w:t>
            </w:r>
            <w:proofErr w:type="spellStart"/>
            <w:r w:rsidRPr="00021B41">
              <w:rPr>
                <w:rFonts w:ascii="Arial" w:eastAsia="Times New Roman" w:hAnsi="Arial" w:cs="Arial"/>
                <w:b/>
                <w:sz w:val="20"/>
                <w:szCs w:val="20"/>
              </w:rPr>
              <w:t>AfC</w:t>
            </w:r>
            <w:proofErr w:type="spellEnd"/>
            <w:r w:rsidRPr="00021B41">
              <w:rPr>
                <w:rFonts w:ascii="Arial" w:eastAsia="Times New Roman" w:hAnsi="Arial" w:cs="Arial"/>
                <w:b/>
                <w:sz w:val="20"/>
                <w:szCs w:val="20"/>
              </w:rPr>
              <w:t xml:space="preserve"> Band </w:t>
            </w:r>
          </w:p>
        </w:tc>
        <w:tc>
          <w:tcPr>
            <w:tcW w:w="6408" w:type="dxa"/>
          </w:tcPr>
          <w:p w:rsidR="00021B41" w:rsidRPr="00021B41" w:rsidRDefault="00021B41" w:rsidP="00021B41">
            <w:pPr>
              <w:spacing w:after="0" w:line="240" w:lineRule="auto"/>
              <w:rPr>
                <w:rFonts w:ascii="Arial" w:eastAsia="Times New Roman" w:hAnsi="Arial" w:cs="Arial"/>
              </w:rPr>
            </w:pPr>
          </w:p>
        </w:tc>
      </w:tr>
      <w:tr w:rsidR="00021B41" w:rsidRPr="00021B41" w:rsidTr="007117A3">
        <w:trPr>
          <w:trHeight w:val="364"/>
        </w:trPr>
        <w:tc>
          <w:tcPr>
            <w:tcW w:w="4068" w:type="dxa"/>
            <w:vAlign w:val="center"/>
          </w:tcPr>
          <w:p w:rsidR="00021B41" w:rsidRPr="00021B41" w:rsidRDefault="00021B41" w:rsidP="00021B41">
            <w:pPr>
              <w:spacing w:after="0" w:line="240" w:lineRule="auto"/>
              <w:rPr>
                <w:rFonts w:ascii="Arial" w:eastAsia="Times New Roman" w:hAnsi="Arial" w:cs="Arial"/>
                <w:b/>
                <w:sz w:val="20"/>
                <w:szCs w:val="20"/>
              </w:rPr>
            </w:pPr>
            <w:r w:rsidRPr="00021B41">
              <w:rPr>
                <w:rFonts w:ascii="Arial" w:eastAsia="Times New Roman" w:hAnsi="Arial" w:cs="Arial"/>
                <w:b/>
                <w:sz w:val="20"/>
                <w:szCs w:val="20"/>
              </w:rPr>
              <w:t>Is this new or existing job?</w:t>
            </w:r>
          </w:p>
          <w:p w:rsidR="00021B41" w:rsidRPr="00021B41" w:rsidRDefault="00021B41" w:rsidP="00021B41">
            <w:pPr>
              <w:spacing w:after="0" w:line="240" w:lineRule="auto"/>
              <w:rPr>
                <w:rFonts w:ascii="Arial" w:eastAsia="Times New Roman" w:hAnsi="Arial" w:cs="Arial"/>
                <w:b/>
                <w:sz w:val="20"/>
                <w:szCs w:val="20"/>
              </w:rPr>
            </w:pPr>
            <w:r w:rsidRPr="00021B41">
              <w:rPr>
                <w:rFonts w:ascii="Arial" w:eastAsia="Times New Roman" w:hAnsi="Arial" w:cs="Arial"/>
                <w:b/>
                <w:sz w:val="20"/>
                <w:szCs w:val="20"/>
              </w:rPr>
              <w:t>If existing please confirm:</w:t>
            </w:r>
          </w:p>
          <w:p w:rsidR="00021B41" w:rsidRPr="00021B41" w:rsidRDefault="00021B41" w:rsidP="00021B41">
            <w:pPr>
              <w:numPr>
                <w:ilvl w:val="0"/>
                <w:numId w:val="15"/>
              </w:numPr>
              <w:spacing w:after="0" w:line="240" w:lineRule="auto"/>
              <w:rPr>
                <w:rFonts w:ascii="Arial" w:eastAsia="Times New Roman" w:hAnsi="Arial" w:cs="Arial"/>
                <w:b/>
                <w:sz w:val="20"/>
                <w:szCs w:val="20"/>
              </w:rPr>
            </w:pPr>
            <w:r w:rsidRPr="00021B41">
              <w:rPr>
                <w:rFonts w:ascii="Arial" w:eastAsia="Times New Roman" w:hAnsi="Arial" w:cs="Arial"/>
                <w:b/>
                <w:sz w:val="20"/>
                <w:szCs w:val="20"/>
              </w:rPr>
              <w:t>The job is a revision agreed with post-holder</w:t>
            </w:r>
          </w:p>
          <w:p w:rsidR="00021B41" w:rsidRPr="00021B41" w:rsidRDefault="00021B41" w:rsidP="00021B41">
            <w:pPr>
              <w:numPr>
                <w:ilvl w:val="0"/>
                <w:numId w:val="15"/>
              </w:numPr>
              <w:spacing w:after="0" w:line="240" w:lineRule="auto"/>
              <w:rPr>
                <w:rFonts w:ascii="Arial" w:eastAsia="Times New Roman" w:hAnsi="Arial" w:cs="Arial"/>
                <w:b/>
                <w:sz w:val="20"/>
                <w:szCs w:val="20"/>
              </w:rPr>
            </w:pPr>
            <w:r w:rsidRPr="00021B41">
              <w:rPr>
                <w:rFonts w:ascii="Arial" w:eastAsia="Times New Roman" w:hAnsi="Arial" w:cs="Arial"/>
                <w:b/>
                <w:sz w:val="20"/>
                <w:szCs w:val="20"/>
              </w:rPr>
              <w:t>The job is revised resulting from a vacancy opportunity</w:t>
            </w:r>
          </w:p>
          <w:p w:rsidR="00021B41" w:rsidRPr="00021B41" w:rsidRDefault="00021B41" w:rsidP="00021B41">
            <w:pPr>
              <w:spacing w:after="0" w:line="240" w:lineRule="auto"/>
              <w:ind w:left="360"/>
              <w:rPr>
                <w:rFonts w:ascii="Arial" w:eastAsia="Times New Roman" w:hAnsi="Arial" w:cs="Arial"/>
                <w:b/>
                <w:sz w:val="20"/>
                <w:szCs w:val="20"/>
              </w:rPr>
            </w:pPr>
          </w:p>
        </w:tc>
        <w:tc>
          <w:tcPr>
            <w:tcW w:w="6408" w:type="dxa"/>
          </w:tcPr>
          <w:p w:rsidR="00021B41" w:rsidRPr="00021B41" w:rsidRDefault="00021B41" w:rsidP="00021B41">
            <w:pPr>
              <w:spacing w:before="120" w:after="0" w:line="240" w:lineRule="auto"/>
              <w:rPr>
                <w:rFonts w:ascii="Arial" w:eastAsia="Times New Roman" w:hAnsi="Arial" w:cs="Arial"/>
              </w:rPr>
            </w:pPr>
            <w:r w:rsidRPr="00021B41">
              <w:rPr>
                <w:rFonts w:ascii="Arial" w:eastAsia="Times New Roman" w:hAnsi="Arial" w:cs="Arial"/>
              </w:rPr>
              <w:t xml:space="preserve">New Job </w:t>
            </w:r>
          </w:p>
          <w:p w:rsidR="00021B41" w:rsidRPr="00021B41" w:rsidRDefault="00021B41" w:rsidP="00021B41">
            <w:pPr>
              <w:spacing w:before="120" w:after="0" w:line="240" w:lineRule="auto"/>
              <w:rPr>
                <w:rFonts w:ascii="Arial" w:eastAsia="Times New Roman" w:hAnsi="Arial" w:cs="Arial"/>
              </w:rPr>
            </w:pPr>
          </w:p>
          <w:p w:rsidR="00021B41" w:rsidRPr="00021B41" w:rsidRDefault="00021B41" w:rsidP="00021B41">
            <w:pPr>
              <w:spacing w:before="120" w:after="0" w:line="240" w:lineRule="auto"/>
              <w:rPr>
                <w:rFonts w:ascii="Arial" w:eastAsia="Times New Roman" w:hAnsi="Arial" w:cs="Arial"/>
              </w:rPr>
            </w:pPr>
            <w:r w:rsidRPr="00021B41">
              <w:rPr>
                <w:rFonts w:ascii="Arial" w:eastAsia="Times New Roman" w:hAnsi="Arial" w:cs="Arial"/>
              </w:rPr>
              <w:t>New monies for second ANP</w:t>
            </w:r>
          </w:p>
        </w:tc>
      </w:tr>
      <w:tr w:rsidR="00021B41" w:rsidRPr="00021B41" w:rsidTr="007117A3">
        <w:trPr>
          <w:trHeight w:val="364"/>
        </w:trPr>
        <w:tc>
          <w:tcPr>
            <w:tcW w:w="4068" w:type="dxa"/>
            <w:vAlign w:val="center"/>
          </w:tcPr>
          <w:p w:rsidR="00021B41" w:rsidRPr="00021B41" w:rsidRDefault="00021B41" w:rsidP="00021B41">
            <w:pPr>
              <w:spacing w:before="120" w:after="120" w:line="240" w:lineRule="auto"/>
              <w:rPr>
                <w:rFonts w:ascii="Arial" w:eastAsia="Times New Roman" w:hAnsi="Arial" w:cs="Arial"/>
                <w:b/>
                <w:sz w:val="20"/>
                <w:szCs w:val="20"/>
              </w:rPr>
            </w:pPr>
            <w:r w:rsidRPr="00021B41">
              <w:rPr>
                <w:rFonts w:ascii="Arial" w:eastAsia="Times New Roman" w:hAnsi="Arial" w:cs="Arial"/>
                <w:b/>
                <w:sz w:val="20"/>
                <w:szCs w:val="20"/>
              </w:rPr>
              <w:t>Job holder (s) (if existing job)</w:t>
            </w:r>
          </w:p>
        </w:tc>
        <w:tc>
          <w:tcPr>
            <w:tcW w:w="6408" w:type="dxa"/>
          </w:tcPr>
          <w:p w:rsidR="00021B41" w:rsidRPr="00021B41" w:rsidRDefault="00021B41" w:rsidP="00021B41">
            <w:pPr>
              <w:spacing w:before="120" w:after="120" w:line="240" w:lineRule="auto"/>
              <w:rPr>
                <w:rFonts w:ascii="Arial" w:eastAsia="Times New Roman" w:hAnsi="Arial" w:cs="Arial"/>
              </w:rPr>
            </w:pPr>
          </w:p>
        </w:tc>
      </w:tr>
      <w:tr w:rsidR="00021B41" w:rsidRPr="00021B41" w:rsidTr="007117A3">
        <w:trPr>
          <w:trHeight w:val="333"/>
        </w:trPr>
        <w:tc>
          <w:tcPr>
            <w:tcW w:w="4068" w:type="dxa"/>
            <w:vAlign w:val="center"/>
          </w:tcPr>
          <w:p w:rsidR="00021B41" w:rsidRPr="00021B41" w:rsidRDefault="00021B41" w:rsidP="00021B41">
            <w:pPr>
              <w:spacing w:before="120" w:after="120" w:line="240" w:lineRule="auto"/>
              <w:rPr>
                <w:rFonts w:ascii="Arial" w:eastAsia="Times New Roman" w:hAnsi="Arial" w:cs="Arial"/>
                <w:b/>
                <w:sz w:val="20"/>
                <w:szCs w:val="20"/>
              </w:rPr>
            </w:pPr>
            <w:r w:rsidRPr="00021B41">
              <w:rPr>
                <w:rFonts w:ascii="Arial" w:eastAsia="Times New Roman" w:hAnsi="Arial" w:cs="Arial"/>
                <w:b/>
                <w:sz w:val="20"/>
                <w:szCs w:val="20"/>
              </w:rPr>
              <w:t>Directorate / Division</w:t>
            </w:r>
          </w:p>
        </w:tc>
        <w:tc>
          <w:tcPr>
            <w:tcW w:w="6408" w:type="dxa"/>
          </w:tcPr>
          <w:p w:rsidR="00021B41" w:rsidRPr="00021B41" w:rsidRDefault="00021B41" w:rsidP="00021B41">
            <w:pPr>
              <w:spacing w:before="120" w:after="120" w:line="240" w:lineRule="auto"/>
              <w:rPr>
                <w:rFonts w:ascii="Arial" w:eastAsia="Times New Roman" w:hAnsi="Arial" w:cs="Arial"/>
              </w:rPr>
            </w:pPr>
            <w:r w:rsidRPr="00021B41">
              <w:rPr>
                <w:rFonts w:ascii="Arial" w:eastAsia="Times New Roman" w:hAnsi="Arial" w:cs="Arial"/>
              </w:rPr>
              <w:t>Cancer Services</w:t>
            </w:r>
          </w:p>
        </w:tc>
      </w:tr>
      <w:tr w:rsidR="00021B41" w:rsidRPr="00021B41" w:rsidTr="007117A3">
        <w:trPr>
          <w:trHeight w:val="338"/>
        </w:trPr>
        <w:tc>
          <w:tcPr>
            <w:tcW w:w="4068" w:type="dxa"/>
            <w:vAlign w:val="center"/>
          </w:tcPr>
          <w:p w:rsidR="00021B41" w:rsidRPr="00021B41" w:rsidRDefault="00021B41" w:rsidP="00021B41">
            <w:pPr>
              <w:spacing w:before="120" w:after="120" w:line="240" w:lineRule="auto"/>
              <w:rPr>
                <w:rFonts w:ascii="Arial" w:eastAsia="Times New Roman" w:hAnsi="Arial" w:cs="Arial"/>
                <w:b/>
                <w:sz w:val="20"/>
                <w:szCs w:val="20"/>
              </w:rPr>
            </w:pPr>
            <w:r w:rsidRPr="00021B41">
              <w:rPr>
                <w:rFonts w:ascii="Arial" w:eastAsia="Times New Roman" w:hAnsi="Arial" w:cs="Arial"/>
                <w:b/>
                <w:sz w:val="20"/>
                <w:szCs w:val="20"/>
              </w:rPr>
              <w:t>Department / Ward Name</w:t>
            </w:r>
          </w:p>
        </w:tc>
        <w:tc>
          <w:tcPr>
            <w:tcW w:w="6408" w:type="dxa"/>
          </w:tcPr>
          <w:p w:rsidR="00021B41" w:rsidRPr="00021B41" w:rsidRDefault="00021B41" w:rsidP="00021B41">
            <w:pPr>
              <w:spacing w:before="120" w:after="120" w:line="240" w:lineRule="auto"/>
              <w:rPr>
                <w:rFonts w:ascii="Arial" w:eastAsia="Times New Roman" w:hAnsi="Arial" w:cs="Arial"/>
              </w:rPr>
            </w:pPr>
            <w:r w:rsidRPr="00021B41">
              <w:rPr>
                <w:rFonts w:ascii="Arial" w:eastAsia="Times New Roman" w:hAnsi="Arial" w:cs="Arial"/>
              </w:rPr>
              <w:t>Oncology</w:t>
            </w:r>
          </w:p>
        </w:tc>
      </w:tr>
      <w:tr w:rsidR="00021B41" w:rsidRPr="00021B41" w:rsidTr="007117A3">
        <w:trPr>
          <w:trHeight w:val="1095"/>
        </w:trPr>
        <w:tc>
          <w:tcPr>
            <w:tcW w:w="4068" w:type="dxa"/>
            <w:vAlign w:val="center"/>
          </w:tcPr>
          <w:p w:rsidR="00021B41" w:rsidRPr="00021B41" w:rsidRDefault="00021B41" w:rsidP="00021B41">
            <w:pPr>
              <w:spacing w:after="0" w:line="240" w:lineRule="auto"/>
              <w:rPr>
                <w:rFonts w:ascii="Arial" w:eastAsia="Times New Roman" w:hAnsi="Arial" w:cs="Arial"/>
                <w:b/>
                <w:sz w:val="20"/>
                <w:szCs w:val="20"/>
              </w:rPr>
            </w:pPr>
            <w:r w:rsidRPr="00021B41">
              <w:rPr>
                <w:rFonts w:ascii="Arial" w:eastAsia="Times New Roman" w:hAnsi="Arial" w:cs="Arial"/>
                <w:b/>
                <w:sz w:val="20"/>
                <w:szCs w:val="20"/>
              </w:rPr>
              <w:t>Please summarise your reason for requesting matching/evaluation of this job.</w:t>
            </w:r>
          </w:p>
          <w:p w:rsidR="00021B41" w:rsidRPr="00021B41" w:rsidRDefault="00021B41" w:rsidP="00021B41">
            <w:pPr>
              <w:spacing w:after="0" w:line="240" w:lineRule="auto"/>
              <w:rPr>
                <w:rFonts w:ascii="Arial" w:eastAsia="Times New Roman" w:hAnsi="Arial" w:cs="Arial"/>
                <w:b/>
                <w:sz w:val="20"/>
                <w:szCs w:val="20"/>
              </w:rPr>
            </w:pPr>
            <w:r w:rsidRPr="00021B41">
              <w:rPr>
                <w:rFonts w:ascii="Arial" w:eastAsia="Times New Roman" w:hAnsi="Arial" w:cs="Arial"/>
                <w:b/>
                <w:sz w:val="20"/>
                <w:szCs w:val="20"/>
              </w:rPr>
              <w:t>Focus on demonstrating whether changes are in staff management, financial responsibility, policy formulation, developing services etc.</w:t>
            </w:r>
          </w:p>
          <w:p w:rsidR="00021B41" w:rsidRPr="00021B41" w:rsidRDefault="00021B41" w:rsidP="00021B41">
            <w:pPr>
              <w:spacing w:after="0" w:line="240" w:lineRule="auto"/>
              <w:rPr>
                <w:rFonts w:ascii="Arial" w:eastAsia="Times New Roman" w:hAnsi="Arial" w:cs="Arial"/>
                <w:b/>
                <w:sz w:val="20"/>
                <w:szCs w:val="20"/>
              </w:rPr>
            </w:pPr>
            <w:r w:rsidRPr="00021B41">
              <w:rPr>
                <w:rFonts w:ascii="Arial" w:eastAsia="Times New Roman" w:hAnsi="Arial" w:cs="Arial"/>
                <w:b/>
                <w:sz w:val="20"/>
                <w:szCs w:val="20"/>
              </w:rPr>
              <w:t>Have you highlighted the changes in the Job Description (embolden / italics / font)?</w:t>
            </w:r>
          </w:p>
        </w:tc>
        <w:tc>
          <w:tcPr>
            <w:tcW w:w="6408" w:type="dxa"/>
          </w:tcPr>
          <w:p w:rsidR="00021B41" w:rsidRPr="00021B41" w:rsidRDefault="00021B41" w:rsidP="00021B41">
            <w:pPr>
              <w:spacing w:before="120" w:after="0" w:line="240" w:lineRule="auto"/>
              <w:rPr>
                <w:rFonts w:ascii="Arial" w:eastAsia="Times New Roman" w:hAnsi="Arial" w:cs="Arial"/>
              </w:rPr>
            </w:pPr>
            <w:r w:rsidRPr="00021B41">
              <w:rPr>
                <w:rFonts w:ascii="Arial" w:eastAsia="Times New Roman" w:hAnsi="Arial" w:cs="Arial"/>
              </w:rPr>
              <w:t>Not requesting</w:t>
            </w:r>
          </w:p>
        </w:tc>
      </w:tr>
      <w:tr w:rsidR="00021B41" w:rsidRPr="00021B41" w:rsidTr="007117A3">
        <w:trPr>
          <w:trHeight w:val="650"/>
        </w:trPr>
        <w:tc>
          <w:tcPr>
            <w:tcW w:w="4068" w:type="dxa"/>
            <w:vAlign w:val="center"/>
          </w:tcPr>
          <w:p w:rsidR="00021B41" w:rsidRPr="00021B41" w:rsidRDefault="00021B41" w:rsidP="00021B41">
            <w:pPr>
              <w:spacing w:after="0" w:line="240" w:lineRule="auto"/>
              <w:rPr>
                <w:rFonts w:ascii="Arial" w:eastAsia="Times New Roman" w:hAnsi="Arial" w:cs="Arial"/>
                <w:b/>
                <w:sz w:val="20"/>
                <w:szCs w:val="20"/>
              </w:rPr>
            </w:pPr>
            <w:r w:rsidRPr="00021B41">
              <w:rPr>
                <w:rFonts w:ascii="Arial" w:eastAsia="Times New Roman" w:hAnsi="Arial" w:cs="Arial"/>
                <w:b/>
                <w:sz w:val="20"/>
                <w:szCs w:val="20"/>
              </w:rPr>
              <w:t>Contact name, phone number &amp; email address for queries</w:t>
            </w:r>
          </w:p>
        </w:tc>
        <w:tc>
          <w:tcPr>
            <w:tcW w:w="6408" w:type="dxa"/>
          </w:tcPr>
          <w:p w:rsidR="00021B41" w:rsidRPr="00021B41" w:rsidRDefault="00021B41" w:rsidP="00021B41">
            <w:pPr>
              <w:spacing w:after="0" w:line="240" w:lineRule="auto"/>
              <w:rPr>
                <w:rFonts w:ascii="Arial" w:eastAsia="Times New Roman" w:hAnsi="Arial" w:cs="Arial"/>
                <w:b/>
              </w:rPr>
            </w:pPr>
          </w:p>
        </w:tc>
      </w:tr>
    </w:tbl>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spacing w:after="0" w:line="240" w:lineRule="auto"/>
        <w:rPr>
          <w:rFonts w:ascii="Arial" w:eastAsia="Times New Roman" w:hAnsi="Arial" w:cs="Arial"/>
          <w:b/>
        </w:rPr>
      </w:pPr>
    </w:p>
    <w:p w:rsidR="00021B41" w:rsidRPr="00021B41" w:rsidRDefault="00021B41" w:rsidP="00021B41">
      <w:pPr>
        <w:tabs>
          <w:tab w:val="left" w:pos="6300"/>
        </w:tabs>
        <w:spacing w:after="0" w:line="240" w:lineRule="auto"/>
        <w:rPr>
          <w:rFonts w:ascii="Arial" w:eastAsia="Times New Roman" w:hAnsi="Arial" w:cs="Arial"/>
          <w:b/>
        </w:rPr>
      </w:pPr>
      <w:r w:rsidRPr="00021B41">
        <w:rPr>
          <w:rFonts w:ascii="Arial" w:eastAsia="Times New Roman" w:hAnsi="Arial" w:cs="Arial"/>
          <w:b/>
        </w:rPr>
        <w:t xml:space="preserve">Requesting Manager: ______________________________   </w:t>
      </w:r>
      <w:r w:rsidRPr="00021B41">
        <w:rPr>
          <w:rFonts w:ascii="Arial" w:eastAsia="Times New Roman" w:hAnsi="Arial" w:cs="Arial"/>
          <w:b/>
        </w:rPr>
        <w:tab/>
        <w:t>Date: _________________</w:t>
      </w:r>
    </w:p>
    <w:p w:rsidR="00021B41" w:rsidRPr="00021B41" w:rsidRDefault="00021B41" w:rsidP="00021B41">
      <w:pPr>
        <w:tabs>
          <w:tab w:val="left" w:pos="6300"/>
        </w:tabs>
        <w:spacing w:after="0" w:line="240" w:lineRule="auto"/>
        <w:rPr>
          <w:rFonts w:ascii="Arial" w:eastAsia="Times New Roman" w:hAnsi="Arial" w:cs="Arial"/>
          <w:b/>
        </w:rPr>
      </w:pPr>
    </w:p>
    <w:p w:rsidR="00021B41" w:rsidRPr="00021B41" w:rsidRDefault="00021B41" w:rsidP="00021B41">
      <w:pPr>
        <w:tabs>
          <w:tab w:val="left" w:pos="6300"/>
        </w:tabs>
        <w:spacing w:after="0" w:line="240" w:lineRule="auto"/>
        <w:rPr>
          <w:rFonts w:ascii="Arial" w:eastAsia="Times New Roman" w:hAnsi="Arial" w:cs="Arial"/>
          <w:b/>
          <w:i/>
          <w:sz w:val="16"/>
          <w:szCs w:val="16"/>
        </w:rPr>
      </w:pPr>
      <w:r w:rsidRPr="00021B41">
        <w:rPr>
          <w:rFonts w:ascii="Arial" w:eastAsia="Times New Roman" w:hAnsi="Arial" w:cs="Arial"/>
          <w:b/>
          <w:i/>
          <w:sz w:val="16"/>
          <w:szCs w:val="16"/>
        </w:rPr>
        <w:t>I request permission for job matching/evaluation and confirm the information above is correct.</w:t>
      </w:r>
    </w:p>
    <w:p w:rsidR="00021B41" w:rsidRPr="00021B41" w:rsidRDefault="00021B41" w:rsidP="00021B41">
      <w:pPr>
        <w:tabs>
          <w:tab w:val="left" w:pos="6300"/>
        </w:tabs>
        <w:spacing w:after="0" w:line="240" w:lineRule="auto"/>
        <w:rPr>
          <w:rFonts w:ascii="Arial" w:eastAsia="Times New Roman" w:hAnsi="Arial" w:cs="Arial"/>
          <w:b/>
          <w:i/>
          <w:sz w:val="16"/>
          <w:szCs w:val="16"/>
        </w:rPr>
      </w:pPr>
    </w:p>
    <w:p w:rsidR="00021B41" w:rsidRPr="00021B41" w:rsidRDefault="00021B41" w:rsidP="00021B41">
      <w:pPr>
        <w:tabs>
          <w:tab w:val="left" w:pos="6300"/>
        </w:tabs>
        <w:spacing w:after="0" w:line="240" w:lineRule="auto"/>
        <w:rPr>
          <w:rFonts w:ascii="Arial" w:eastAsia="Times New Roman" w:hAnsi="Arial" w:cs="Arial"/>
          <w:b/>
          <w:i/>
          <w:sz w:val="16"/>
          <w:szCs w:val="16"/>
        </w:rPr>
      </w:pPr>
    </w:p>
    <w:p w:rsidR="00021B41" w:rsidRPr="00021B41" w:rsidRDefault="00021B41" w:rsidP="00021B41">
      <w:pPr>
        <w:tabs>
          <w:tab w:val="left" w:pos="6300"/>
        </w:tabs>
        <w:spacing w:after="0" w:line="240" w:lineRule="auto"/>
        <w:rPr>
          <w:rFonts w:ascii="Arial" w:eastAsia="Times New Roman" w:hAnsi="Arial" w:cs="Arial"/>
          <w:b/>
          <w:i/>
          <w:sz w:val="16"/>
          <w:szCs w:val="16"/>
        </w:rPr>
      </w:pPr>
      <w:r w:rsidRPr="00021B41">
        <w:rPr>
          <w:rFonts w:ascii="Arial" w:eastAsia="Times New Roman" w:hAnsi="Arial" w:cs="Arial"/>
          <w:b/>
        </w:rPr>
        <w:t>Countersigning Manager in Directorate / Division</w:t>
      </w:r>
    </w:p>
    <w:p w:rsidR="00021B41" w:rsidRPr="00021B41" w:rsidRDefault="00021B41" w:rsidP="00021B41">
      <w:pPr>
        <w:tabs>
          <w:tab w:val="left" w:pos="6300"/>
        </w:tabs>
        <w:spacing w:after="0" w:line="240" w:lineRule="auto"/>
        <w:rPr>
          <w:rFonts w:ascii="Arial" w:eastAsia="Times New Roman" w:hAnsi="Arial" w:cs="Arial"/>
          <w:b/>
        </w:rPr>
      </w:pPr>
    </w:p>
    <w:p w:rsidR="00021B41" w:rsidRPr="00021B41" w:rsidRDefault="00021B41" w:rsidP="00021B41">
      <w:pPr>
        <w:tabs>
          <w:tab w:val="left" w:pos="6300"/>
        </w:tabs>
        <w:spacing w:after="0" w:line="240" w:lineRule="auto"/>
        <w:rPr>
          <w:rFonts w:ascii="Arial" w:eastAsia="Times New Roman" w:hAnsi="Arial" w:cs="Arial"/>
          <w:b/>
        </w:rPr>
      </w:pPr>
    </w:p>
    <w:p w:rsidR="00021B41" w:rsidRPr="00021B41" w:rsidRDefault="00021B41" w:rsidP="00021B41">
      <w:pPr>
        <w:tabs>
          <w:tab w:val="left" w:pos="6300"/>
        </w:tabs>
        <w:spacing w:after="0" w:line="240" w:lineRule="auto"/>
        <w:rPr>
          <w:rFonts w:ascii="Arial" w:eastAsia="Times New Roman" w:hAnsi="Arial" w:cs="Arial"/>
          <w:b/>
        </w:rPr>
      </w:pPr>
      <w:r w:rsidRPr="00021B41">
        <w:rPr>
          <w:rFonts w:ascii="Arial" w:eastAsia="Times New Roman" w:hAnsi="Arial" w:cs="Arial"/>
          <w:b/>
        </w:rPr>
        <w:t>Signature: ______________________________________</w:t>
      </w:r>
      <w:r w:rsidRPr="00021B41">
        <w:rPr>
          <w:rFonts w:ascii="Arial" w:eastAsia="Times New Roman" w:hAnsi="Arial" w:cs="Arial"/>
          <w:b/>
        </w:rPr>
        <w:tab/>
        <w:t>Date: _________________</w:t>
      </w:r>
    </w:p>
    <w:p w:rsidR="00021B41" w:rsidRPr="00021B41" w:rsidRDefault="00021B41" w:rsidP="00021B41">
      <w:pPr>
        <w:spacing w:after="0" w:line="240" w:lineRule="auto"/>
        <w:rPr>
          <w:rFonts w:ascii="Arial" w:eastAsia="Times New Roman" w:hAnsi="Arial" w:cs="Arial"/>
          <w:b/>
          <w:i/>
          <w:sz w:val="16"/>
          <w:szCs w:val="16"/>
        </w:rPr>
      </w:pPr>
    </w:p>
    <w:p w:rsidR="00021B41" w:rsidRPr="00021B41" w:rsidRDefault="00021B41" w:rsidP="00021B41">
      <w:pPr>
        <w:spacing w:after="0" w:line="240" w:lineRule="auto"/>
        <w:rPr>
          <w:rFonts w:ascii="Arial" w:eastAsia="Times New Roman" w:hAnsi="Arial" w:cs="Arial"/>
          <w:b/>
          <w:i/>
          <w:sz w:val="16"/>
          <w:szCs w:val="16"/>
        </w:rPr>
      </w:pPr>
      <w:r w:rsidRPr="00021B41">
        <w:rPr>
          <w:rFonts w:ascii="Arial" w:eastAsia="Times New Roman" w:hAnsi="Arial" w:cs="Arial"/>
          <w:b/>
          <w:i/>
          <w:sz w:val="16"/>
          <w:szCs w:val="16"/>
        </w:rPr>
        <w:t>I confirm that I support the matching / evaluation of this post.</w:t>
      </w:r>
    </w:p>
    <w:p w:rsidR="00021B41" w:rsidRPr="00021B41" w:rsidRDefault="00021B41" w:rsidP="00021B41">
      <w:pPr>
        <w:spacing w:after="0" w:line="240" w:lineRule="auto"/>
        <w:rPr>
          <w:rFonts w:ascii="Arial" w:eastAsia="Times New Roman" w:hAnsi="Arial" w:cs="Arial"/>
          <w:b/>
          <w:i/>
          <w:sz w:val="16"/>
          <w:szCs w:val="16"/>
        </w:rPr>
      </w:pPr>
    </w:p>
    <w:p w:rsidR="00021B41" w:rsidRPr="00021B41" w:rsidRDefault="00021B41" w:rsidP="00021B41">
      <w:pPr>
        <w:spacing w:after="0" w:line="240" w:lineRule="auto"/>
        <w:rPr>
          <w:rFonts w:ascii="Arial" w:eastAsia="Times New Roman" w:hAnsi="Arial" w:cs="Arial"/>
          <w:b/>
          <w:i/>
          <w:sz w:val="16"/>
          <w:szCs w:val="16"/>
        </w:rPr>
      </w:pPr>
    </w:p>
    <w:p w:rsidR="00021B41" w:rsidRPr="00021B41" w:rsidRDefault="00021B41" w:rsidP="00021B41">
      <w:pPr>
        <w:spacing w:after="0" w:line="240" w:lineRule="auto"/>
        <w:rPr>
          <w:rFonts w:ascii="Arial" w:eastAsia="Times New Roman" w:hAnsi="Arial" w:cs="Arial"/>
          <w:b/>
          <w:sz w:val="20"/>
          <w:szCs w:val="20"/>
        </w:rPr>
      </w:pPr>
      <w:r w:rsidRPr="00021B41">
        <w:rPr>
          <w:rFonts w:ascii="Arial" w:eastAsia="Times New Roman" w:hAnsi="Arial" w:cs="Arial"/>
          <w:b/>
          <w:sz w:val="20"/>
          <w:szCs w:val="20"/>
        </w:rPr>
        <w:t xml:space="preserve">Please send the completed form along with job description, person specification and KSF Outline to the Agenda for Change office at </w:t>
      </w:r>
      <w:proofErr w:type="spellStart"/>
      <w:r w:rsidRPr="00021B41">
        <w:rPr>
          <w:rFonts w:ascii="Arial" w:eastAsia="Times New Roman" w:hAnsi="Arial" w:cs="Arial"/>
          <w:b/>
          <w:sz w:val="20"/>
          <w:szCs w:val="20"/>
        </w:rPr>
        <w:t>Bowmoor</w:t>
      </w:r>
      <w:proofErr w:type="spellEnd"/>
      <w:r w:rsidRPr="00021B41">
        <w:rPr>
          <w:rFonts w:ascii="Arial" w:eastAsia="Times New Roman" w:hAnsi="Arial" w:cs="Arial"/>
          <w:b/>
          <w:sz w:val="20"/>
          <w:szCs w:val="20"/>
        </w:rPr>
        <w:t xml:space="preserve"> House or email documents to </w:t>
      </w:r>
      <w:hyperlink r:id="rId6" w:history="1">
        <w:r w:rsidRPr="00021B41">
          <w:rPr>
            <w:rFonts w:ascii="Arial" w:eastAsia="Times New Roman" w:hAnsi="Arial" w:cs="Arial"/>
            <w:b/>
            <w:color w:val="0000FF"/>
            <w:sz w:val="20"/>
            <w:szCs w:val="20"/>
            <w:u w:val="single"/>
          </w:rPr>
          <w:t>job.matching@rdeft.nhs.uk</w:t>
        </w:r>
      </w:hyperlink>
      <w:r w:rsidRPr="00021B41">
        <w:rPr>
          <w:rFonts w:ascii="Arial" w:eastAsia="Times New Roman" w:hAnsi="Arial" w:cs="Arial"/>
          <w:b/>
          <w:sz w:val="20"/>
          <w:szCs w:val="20"/>
        </w:rPr>
        <w:t xml:space="preserve"> </w:t>
      </w:r>
    </w:p>
    <w:p w:rsidR="00021B41" w:rsidRPr="00021B41" w:rsidRDefault="00021B41" w:rsidP="00021B41">
      <w:pPr>
        <w:spacing w:after="0" w:line="240" w:lineRule="auto"/>
        <w:rPr>
          <w:rFonts w:ascii="Times New Roman" w:eastAsia="Times New Roman" w:hAnsi="Times New Roman" w:cs="Times New Roman"/>
          <w:sz w:val="24"/>
          <w:szCs w:val="20"/>
        </w:rPr>
      </w:pPr>
    </w:p>
    <w:p w:rsidR="00021B41" w:rsidRDefault="00021B41" w:rsidP="00021B41">
      <w:pPr>
        <w:jc w:val="center"/>
      </w:pPr>
    </w:p>
    <w:sectPr w:rsidR="00021B41" w:rsidSect="00021B4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6.5pt;height:164.25pt" o:bullet="t">
        <v:imagedata r:id="rId1" o:title="red tick"/>
      </v:shape>
    </w:pict>
  </w:numPicBullet>
  <w:abstractNum w:abstractNumId="0" w15:restartNumberingAfterBreak="0">
    <w:nsid w:val="04544927"/>
    <w:multiLevelType w:val="hybridMultilevel"/>
    <w:tmpl w:val="046CDCB8"/>
    <w:lvl w:ilvl="0" w:tplc="04090001">
      <w:start w:val="1"/>
      <w:numFmt w:val="bullet"/>
      <w:lvlText w:val=""/>
      <w:lvlJc w:val="left"/>
      <w:pPr>
        <w:tabs>
          <w:tab w:val="num" w:pos="360"/>
        </w:tabs>
        <w:ind w:left="360" w:hanging="360"/>
      </w:pPr>
      <w:rPr>
        <w:rFonts w:ascii="Symbol" w:hAnsi="Symbol" w:hint="default"/>
      </w:rPr>
    </w:lvl>
    <w:lvl w:ilvl="1" w:tplc="ED1C0AE8">
      <w:start w:val="1"/>
      <w:numFmt w:val="bullet"/>
      <w:lvlText w:val=""/>
      <w:lvlJc w:val="left"/>
      <w:pPr>
        <w:tabs>
          <w:tab w:val="num" w:pos="1080"/>
        </w:tabs>
        <w:ind w:left="1080" w:hanging="360"/>
      </w:pPr>
      <w:rPr>
        <w:rFonts w:ascii="Symbol" w:hAnsi="Symbol" w:hint="default"/>
        <w:color w:val="00000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D2183E"/>
    <w:multiLevelType w:val="hybridMultilevel"/>
    <w:tmpl w:val="B6CE8C9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C52156"/>
    <w:multiLevelType w:val="hybridMultilevel"/>
    <w:tmpl w:val="FA8C6E42"/>
    <w:lvl w:ilvl="0" w:tplc="04090001">
      <w:start w:val="1"/>
      <w:numFmt w:val="bullet"/>
      <w:lvlText w:val=""/>
      <w:lvlJc w:val="left"/>
      <w:pPr>
        <w:tabs>
          <w:tab w:val="num" w:pos="1451"/>
        </w:tabs>
        <w:ind w:left="1451" w:hanging="360"/>
      </w:pPr>
      <w:rPr>
        <w:rFonts w:ascii="Symbol" w:hAnsi="Symbol" w:hint="default"/>
      </w:rPr>
    </w:lvl>
    <w:lvl w:ilvl="1" w:tplc="04090003">
      <w:start w:val="1"/>
      <w:numFmt w:val="bullet"/>
      <w:lvlText w:val="o"/>
      <w:lvlJc w:val="left"/>
      <w:pPr>
        <w:tabs>
          <w:tab w:val="num" w:pos="2171"/>
        </w:tabs>
        <w:ind w:left="2171" w:hanging="360"/>
      </w:pPr>
      <w:rPr>
        <w:rFonts w:ascii="Courier New" w:hAnsi="Courier New" w:cs="Courier New" w:hint="default"/>
      </w:rPr>
    </w:lvl>
    <w:lvl w:ilvl="2" w:tplc="04090005" w:tentative="1">
      <w:start w:val="1"/>
      <w:numFmt w:val="bullet"/>
      <w:lvlText w:val=""/>
      <w:lvlJc w:val="left"/>
      <w:pPr>
        <w:tabs>
          <w:tab w:val="num" w:pos="2891"/>
        </w:tabs>
        <w:ind w:left="2891" w:hanging="360"/>
      </w:pPr>
      <w:rPr>
        <w:rFonts w:ascii="Wingdings" w:hAnsi="Wingdings" w:hint="default"/>
      </w:rPr>
    </w:lvl>
    <w:lvl w:ilvl="3" w:tplc="04090001" w:tentative="1">
      <w:start w:val="1"/>
      <w:numFmt w:val="bullet"/>
      <w:lvlText w:val=""/>
      <w:lvlJc w:val="left"/>
      <w:pPr>
        <w:tabs>
          <w:tab w:val="num" w:pos="3611"/>
        </w:tabs>
        <w:ind w:left="3611" w:hanging="360"/>
      </w:pPr>
      <w:rPr>
        <w:rFonts w:ascii="Symbol" w:hAnsi="Symbol" w:hint="default"/>
      </w:rPr>
    </w:lvl>
    <w:lvl w:ilvl="4" w:tplc="04090003" w:tentative="1">
      <w:start w:val="1"/>
      <w:numFmt w:val="bullet"/>
      <w:lvlText w:val="o"/>
      <w:lvlJc w:val="left"/>
      <w:pPr>
        <w:tabs>
          <w:tab w:val="num" w:pos="4331"/>
        </w:tabs>
        <w:ind w:left="4331" w:hanging="360"/>
      </w:pPr>
      <w:rPr>
        <w:rFonts w:ascii="Courier New" w:hAnsi="Courier New" w:cs="Courier New" w:hint="default"/>
      </w:rPr>
    </w:lvl>
    <w:lvl w:ilvl="5" w:tplc="04090005" w:tentative="1">
      <w:start w:val="1"/>
      <w:numFmt w:val="bullet"/>
      <w:lvlText w:val=""/>
      <w:lvlJc w:val="left"/>
      <w:pPr>
        <w:tabs>
          <w:tab w:val="num" w:pos="5051"/>
        </w:tabs>
        <w:ind w:left="5051" w:hanging="360"/>
      </w:pPr>
      <w:rPr>
        <w:rFonts w:ascii="Wingdings" w:hAnsi="Wingdings" w:hint="default"/>
      </w:rPr>
    </w:lvl>
    <w:lvl w:ilvl="6" w:tplc="04090001" w:tentative="1">
      <w:start w:val="1"/>
      <w:numFmt w:val="bullet"/>
      <w:lvlText w:val=""/>
      <w:lvlJc w:val="left"/>
      <w:pPr>
        <w:tabs>
          <w:tab w:val="num" w:pos="5771"/>
        </w:tabs>
        <w:ind w:left="5771" w:hanging="360"/>
      </w:pPr>
      <w:rPr>
        <w:rFonts w:ascii="Symbol" w:hAnsi="Symbol" w:hint="default"/>
      </w:rPr>
    </w:lvl>
    <w:lvl w:ilvl="7" w:tplc="04090003" w:tentative="1">
      <w:start w:val="1"/>
      <w:numFmt w:val="bullet"/>
      <w:lvlText w:val="o"/>
      <w:lvlJc w:val="left"/>
      <w:pPr>
        <w:tabs>
          <w:tab w:val="num" w:pos="6491"/>
        </w:tabs>
        <w:ind w:left="6491" w:hanging="360"/>
      </w:pPr>
      <w:rPr>
        <w:rFonts w:ascii="Courier New" w:hAnsi="Courier New" w:cs="Courier New" w:hint="default"/>
      </w:rPr>
    </w:lvl>
    <w:lvl w:ilvl="8" w:tplc="04090005" w:tentative="1">
      <w:start w:val="1"/>
      <w:numFmt w:val="bullet"/>
      <w:lvlText w:val=""/>
      <w:lvlJc w:val="left"/>
      <w:pPr>
        <w:tabs>
          <w:tab w:val="num" w:pos="7211"/>
        </w:tabs>
        <w:ind w:left="7211" w:hanging="360"/>
      </w:pPr>
      <w:rPr>
        <w:rFonts w:ascii="Wingdings" w:hAnsi="Wingdings" w:hint="default"/>
      </w:rPr>
    </w:lvl>
  </w:abstractNum>
  <w:abstractNum w:abstractNumId="3" w15:restartNumberingAfterBreak="0">
    <w:nsid w:val="1C6D3B58"/>
    <w:multiLevelType w:val="hybridMultilevel"/>
    <w:tmpl w:val="A3568A80"/>
    <w:lvl w:ilvl="0" w:tplc="ED1C0AE8">
      <w:start w:val="1"/>
      <w:numFmt w:val="bullet"/>
      <w:lvlText w:val=""/>
      <w:lvlJc w:val="left"/>
      <w:pPr>
        <w:tabs>
          <w:tab w:val="num" w:pos="900"/>
        </w:tabs>
        <w:ind w:left="900" w:hanging="360"/>
      </w:pPr>
      <w:rPr>
        <w:rFonts w:ascii="Symbol" w:hAnsi="Symbol" w:hint="default"/>
        <w:color w:val="00000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CA92DD6"/>
    <w:multiLevelType w:val="hybridMultilevel"/>
    <w:tmpl w:val="7A54612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23713A"/>
    <w:multiLevelType w:val="hybridMultilevel"/>
    <w:tmpl w:val="A66E35B4"/>
    <w:lvl w:ilvl="0" w:tplc="ED1C0AE8">
      <w:start w:val="1"/>
      <w:numFmt w:val="bullet"/>
      <w:lvlText w:val=""/>
      <w:lvlJc w:val="left"/>
      <w:pPr>
        <w:tabs>
          <w:tab w:val="num" w:pos="1434"/>
        </w:tabs>
        <w:ind w:left="1434" w:hanging="360"/>
      </w:pPr>
      <w:rPr>
        <w:rFonts w:ascii="Symbol" w:hAnsi="Symbol" w:hint="default"/>
        <w:color w:val="000000"/>
      </w:rPr>
    </w:lvl>
    <w:lvl w:ilvl="1" w:tplc="04090001">
      <w:start w:val="1"/>
      <w:numFmt w:val="bullet"/>
      <w:lvlText w:val=""/>
      <w:lvlJc w:val="left"/>
      <w:pPr>
        <w:tabs>
          <w:tab w:val="num" w:pos="2154"/>
        </w:tabs>
        <w:ind w:left="2154" w:hanging="360"/>
      </w:pPr>
      <w:rPr>
        <w:rFonts w:ascii="Symbol" w:hAnsi="Symbol"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6" w15:restartNumberingAfterBreak="0">
    <w:nsid w:val="2AE97177"/>
    <w:multiLevelType w:val="hybridMultilevel"/>
    <w:tmpl w:val="5D6A279E"/>
    <w:lvl w:ilvl="0" w:tplc="29E45640">
      <w:start w:val="2"/>
      <w:numFmt w:val="decimal"/>
      <w:lvlText w:val="%1."/>
      <w:lvlJc w:val="left"/>
      <w:pPr>
        <w:tabs>
          <w:tab w:val="num" w:pos="2847"/>
        </w:tabs>
        <w:ind w:left="2847" w:hanging="720"/>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7" w15:restartNumberingAfterBreak="0">
    <w:nsid w:val="2F6E4705"/>
    <w:multiLevelType w:val="hybridMultilevel"/>
    <w:tmpl w:val="9754E8FA"/>
    <w:lvl w:ilvl="0" w:tplc="ED1C0AE8">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823F0F"/>
    <w:multiLevelType w:val="hybridMultilevel"/>
    <w:tmpl w:val="DCB0084E"/>
    <w:lvl w:ilvl="0" w:tplc="449C87D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EE6050"/>
    <w:multiLevelType w:val="hybridMultilevel"/>
    <w:tmpl w:val="D45AFB20"/>
    <w:lvl w:ilvl="0" w:tplc="ED1C0AE8">
      <w:start w:val="1"/>
      <w:numFmt w:val="bullet"/>
      <w:lvlText w:val=""/>
      <w:lvlJc w:val="left"/>
      <w:pPr>
        <w:tabs>
          <w:tab w:val="num" w:pos="360"/>
        </w:tabs>
        <w:ind w:left="360" w:hanging="360"/>
      </w:pPr>
      <w:rPr>
        <w:rFonts w:ascii="Symbol" w:hAnsi="Symbol" w:hint="default"/>
        <w:color w:val="000000"/>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7C3B11"/>
    <w:multiLevelType w:val="hybridMultilevel"/>
    <w:tmpl w:val="897E495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05A4CAA"/>
    <w:multiLevelType w:val="hybridMultilevel"/>
    <w:tmpl w:val="A4586654"/>
    <w:lvl w:ilvl="0" w:tplc="ED1C0AE8">
      <w:start w:val="1"/>
      <w:numFmt w:val="bullet"/>
      <w:lvlText w:val=""/>
      <w:lvlJc w:val="left"/>
      <w:pPr>
        <w:tabs>
          <w:tab w:val="num" w:pos="717"/>
        </w:tabs>
        <w:ind w:left="717" w:hanging="360"/>
      </w:pPr>
      <w:rPr>
        <w:rFonts w:ascii="Symbol" w:hAnsi="Symbol" w:hint="default"/>
        <w:color w:val="000000"/>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12" w15:restartNumberingAfterBreak="0">
    <w:nsid w:val="55362FA6"/>
    <w:multiLevelType w:val="hybridMultilevel"/>
    <w:tmpl w:val="7D14C5EA"/>
    <w:lvl w:ilvl="0" w:tplc="ED1C0AE8">
      <w:start w:val="1"/>
      <w:numFmt w:val="bullet"/>
      <w:lvlText w:val=""/>
      <w:lvlJc w:val="left"/>
      <w:pPr>
        <w:tabs>
          <w:tab w:val="num" w:pos="900"/>
        </w:tabs>
        <w:ind w:left="900" w:hanging="360"/>
      </w:pPr>
      <w:rPr>
        <w:rFonts w:ascii="Symbol" w:hAnsi="Symbol" w:hint="default"/>
        <w:color w:val="000000"/>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3" w15:restartNumberingAfterBreak="0">
    <w:nsid w:val="571D44EA"/>
    <w:multiLevelType w:val="hybridMultilevel"/>
    <w:tmpl w:val="7896A1AA"/>
    <w:lvl w:ilvl="0" w:tplc="0409000F">
      <w:start w:val="8"/>
      <w:numFmt w:val="decimal"/>
      <w:lvlText w:val="%1."/>
      <w:lvlJc w:val="left"/>
      <w:pPr>
        <w:tabs>
          <w:tab w:val="num" w:pos="360"/>
        </w:tabs>
        <w:ind w:left="360" w:hanging="360"/>
      </w:pPr>
      <w:rPr>
        <w:rFonts w:hint="default"/>
      </w:rPr>
    </w:lvl>
    <w:lvl w:ilvl="1" w:tplc="ED1C0AE8">
      <w:start w:val="1"/>
      <w:numFmt w:val="bullet"/>
      <w:lvlText w:val=""/>
      <w:lvlJc w:val="left"/>
      <w:pPr>
        <w:tabs>
          <w:tab w:val="num" w:pos="1080"/>
        </w:tabs>
        <w:ind w:left="1080" w:hanging="360"/>
      </w:pPr>
      <w:rPr>
        <w:rFonts w:ascii="Symbol" w:hAnsi="Symbol" w:hint="default"/>
        <w:color w:val="00000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FC5813"/>
    <w:multiLevelType w:val="hybridMultilevel"/>
    <w:tmpl w:val="250EF2A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7F5485"/>
    <w:multiLevelType w:val="hybridMultilevel"/>
    <w:tmpl w:val="B8ECA6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7CB46AE0"/>
    <w:multiLevelType w:val="hybridMultilevel"/>
    <w:tmpl w:val="D7A0BA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EE902BC"/>
    <w:multiLevelType w:val="hybridMultilevel"/>
    <w:tmpl w:val="86BA22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9"/>
  </w:num>
  <w:num w:numId="4">
    <w:abstractNumId w:val="0"/>
  </w:num>
  <w:num w:numId="5">
    <w:abstractNumId w:val="11"/>
  </w:num>
  <w:num w:numId="6">
    <w:abstractNumId w:val="16"/>
  </w:num>
  <w:num w:numId="7">
    <w:abstractNumId w:val="7"/>
  </w:num>
  <w:num w:numId="8">
    <w:abstractNumId w:val="13"/>
  </w:num>
  <w:num w:numId="9">
    <w:abstractNumId w:val="2"/>
  </w:num>
  <w:num w:numId="10">
    <w:abstractNumId w:val="1"/>
  </w:num>
  <w:num w:numId="11">
    <w:abstractNumId w:val="14"/>
  </w:num>
  <w:num w:numId="12">
    <w:abstractNumId w:val="6"/>
  </w:num>
  <w:num w:numId="13">
    <w:abstractNumId w:val="4"/>
  </w:num>
  <w:num w:numId="14">
    <w:abstractNumId w:val="8"/>
  </w:num>
  <w:num w:numId="15">
    <w:abstractNumId w:val="17"/>
  </w:num>
  <w:num w:numId="16">
    <w:abstractNumId w:val="12"/>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41"/>
    <w:rsid w:val="00021B41"/>
    <w:rsid w:val="000436D9"/>
    <w:rsid w:val="006E2B04"/>
    <w:rsid w:val="00817454"/>
    <w:rsid w:val="009C266C"/>
    <w:rsid w:val="00C12B41"/>
    <w:rsid w:val="00E00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E0A8C50-80CB-4023-BC67-28BEE758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B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B41"/>
    <w:rPr>
      <w:rFonts w:ascii="Segoe UI" w:hAnsi="Segoe UI" w:cs="Segoe UI"/>
      <w:sz w:val="18"/>
      <w:szCs w:val="18"/>
    </w:rPr>
  </w:style>
  <w:style w:type="paragraph" w:styleId="ListParagraph">
    <w:name w:val="List Paragraph"/>
    <w:basedOn w:val="Normal"/>
    <w:uiPriority w:val="34"/>
    <w:qFormat/>
    <w:rsid w:val="006E2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matching@rdeft.nhs.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2581</Words>
  <Characters>14717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Pamela (Royal Devon and Exeter Foundation Trust)</dc:creator>
  <cp:keywords/>
  <dc:description/>
  <cp:lastModifiedBy>Newcombe Colette (Royal Devon and Exeter Foundation Trust)</cp:lastModifiedBy>
  <cp:revision>2</cp:revision>
  <dcterms:created xsi:type="dcterms:W3CDTF">2022-12-14T11:26:00Z</dcterms:created>
  <dcterms:modified xsi:type="dcterms:W3CDTF">2022-12-14T11:26:00Z</dcterms:modified>
</cp:coreProperties>
</file>