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C94" w:rsidRDefault="00486C94" w:rsidP="00486C94">
      <w:pPr>
        <w:pStyle w:val="NormalWeb"/>
      </w:pPr>
      <w:bookmarkStart w:id="0" w:name="_GoBack"/>
      <w:bookmarkEnd w:id="0"/>
      <w:r>
        <w:rPr>
          <w:noProof/>
        </w:rPr>
        <w:drawing>
          <wp:anchor distT="0" distB="0" distL="114300" distR="114300" simplePos="0" relativeHeight="251659264" behindDoc="0" locked="0" layoutInCell="1" allowOverlap="1">
            <wp:simplePos x="0" y="0"/>
            <wp:positionH relativeFrom="column">
              <wp:posOffset>4162425</wp:posOffset>
            </wp:positionH>
            <wp:positionV relativeFrom="paragraph">
              <wp:posOffset>-345440</wp:posOffset>
            </wp:positionV>
            <wp:extent cx="2362200" cy="986651"/>
            <wp:effectExtent l="0" t="0" r="0" b="4445"/>
            <wp:wrapNone/>
            <wp:docPr id="3" name="Picture 3" descr="P:\RDUHRECRUITMENT\Stage 1\New Starter\Job Description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DUHRECRUITMENT\Stage 1\New Starter\Job Descriptions\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2200" cy="9866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C94" w:rsidRDefault="00486C94" w:rsidP="00486C94">
      <w:pPr>
        <w:jc w:val="right"/>
      </w:pPr>
    </w:p>
    <w:p w:rsidR="00486C94" w:rsidRDefault="00486C94" w:rsidP="00486C94">
      <w:pPr>
        <w:spacing w:after="0" w:line="240" w:lineRule="auto"/>
        <w:ind w:left="-567" w:right="-472"/>
        <w:jc w:val="center"/>
        <w:rPr>
          <w:rFonts w:ascii="Arial" w:hAnsi="Arial" w:cs="Arial"/>
          <w:sz w:val="20"/>
        </w:rPr>
      </w:pPr>
    </w:p>
    <w:p w:rsidR="00486C94" w:rsidRDefault="00486C94" w:rsidP="00486C94">
      <w:pPr>
        <w:spacing w:after="0" w:line="240" w:lineRule="auto"/>
        <w:ind w:left="-567" w:right="-472"/>
        <w:jc w:val="center"/>
        <w:rPr>
          <w:rFonts w:ascii="Arial" w:hAnsi="Arial" w:cs="Arial"/>
          <w:sz w:val="40"/>
        </w:rPr>
      </w:pPr>
      <w:r>
        <w:rPr>
          <w:rFonts w:ascii="Arial" w:hAnsi="Arial" w:cs="Arial"/>
          <w:sz w:val="40"/>
        </w:rPr>
        <w:t>JOB DESCRIPTION</w:t>
      </w:r>
    </w:p>
    <w:p w:rsidR="00486C94" w:rsidRDefault="00486C94" w:rsidP="00486C94">
      <w:pPr>
        <w:spacing w:after="0" w:line="240" w:lineRule="auto"/>
        <w:ind w:right="-472" w:firstLine="426"/>
        <w:jc w:val="center"/>
        <w:rPr>
          <w:rFonts w:ascii="Arial" w:hAnsi="Arial" w:cs="Arial"/>
          <w:color w:val="FF0000"/>
        </w:rPr>
      </w:pPr>
    </w:p>
    <w:p w:rsidR="00486C94" w:rsidRDefault="00486C94" w:rsidP="00486C94">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486C94" w:rsidTr="00486C94">
        <w:tc>
          <w:tcPr>
            <w:tcW w:w="10206"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rPr>
              <w:t xml:space="preserve">JOB DETAILS </w:t>
            </w:r>
          </w:p>
        </w:tc>
      </w:tr>
      <w:tr w:rsidR="00486C94" w:rsidTr="00486C94">
        <w:tc>
          <w:tcPr>
            <w:tcW w:w="5500"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b/>
              </w:rPr>
            </w:pPr>
            <w:r>
              <w:rPr>
                <w:rFonts w:ascii="Arial" w:hAnsi="Arial" w:cs="Arial"/>
                <w:b/>
              </w:rPr>
              <w:t xml:space="preserve">Job Title </w:t>
            </w:r>
          </w:p>
        </w:tc>
        <w:tc>
          <w:tcPr>
            <w:tcW w:w="4706"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color w:val="FF0000"/>
              </w:rPr>
            </w:pPr>
            <w:r>
              <w:rPr>
                <w:rFonts w:ascii="Arial" w:hAnsi="Arial" w:cs="Arial"/>
              </w:rPr>
              <w:t>Ward Clerk</w:t>
            </w:r>
          </w:p>
        </w:tc>
      </w:tr>
      <w:tr w:rsidR="00486C94" w:rsidTr="00486C94">
        <w:tc>
          <w:tcPr>
            <w:tcW w:w="5500"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b/>
              </w:rPr>
            </w:pPr>
            <w:r>
              <w:rPr>
                <w:rFonts w:ascii="Arial" w:hAnsi="Arial" w:cs="Arial"/>
                <w:b/>
              </w:rPr>
              <w:t xml:space="preserve">Reports to </w:t>
            </w:r>
          </w:p>
        </w:tc>
        <w:tc>
          <w:tcPr>
            <w:tcW w:w="4706"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Ward Sister</w:t>
            </w:r>
          </w:p>
        </w:tc>
      </w:tr>
      <w:tr w:rsidR="00486C94" w:rsidTr="00486C94">
        <w:tc>
          <w:tcPr>
            <w:tcW w:w="5500"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b/>
              </w:rPr>
            </w:pPr>
            <w:r>
              <w:rPr>
                <w:rFonts w:ascii="Arial" w:hAnsi="Arial" w:cs="Arial"/>
                <w:b/>
              </w:rPr>
              <w:t xml:space="preserve">Band </w:t>
            </w:r>
          </w:p>
        </w:tc>
        <w:tc>
          <w:tcPr>
            <w:tcW w:w="4706"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Band 2</w:t>
            </w:r>
          </w:p>
        </w:tc>
      </w:tr>
      <w:tr w:rsidR="00486C94" w:rsidTr="00486C94">
        <w:tc>
          <w:tcPr>
            <w:tcW w:w="5500"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b/>
              </w:rPr>
            </w:pPr>
            <w:r>
              <w:rPr>
                <w:rFonts w:ascii="Arial" w:hAnsi="Arial" w:cs="Arial"/>
                <w:b/>
              </w:rPr>
              <w:t xml:space="preserve">Department/Directorate </w:t>
            </w:r>
          </w:p>
        </w:tc>
        <w:tc>
          <w:tcPr>
            <w:tcW w:w="4706"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w:t>
            </w:r>
            <w:proofErr w:type="spellStart"/>
            <w:r>
              <w:rPr>
                <w:rFonts w:ascii="Arial" w:hAnsi="Arial" w:cs="Arial"/>
              </w:rPr>
              <w:t>Womens</w:t>
            </w:r>
            <w:proofErr w:type="spellEnd"/>
            <w:r>
              <w:rPr>
                <w:rFonts w:ascii="Arial" w:hAnsi="Arial" w:cs="Arial"/>
              </w:rPr>
              <w:t xml:space="preserve"> and </w:t>
            </w:r>
            <w:proofErr w:type="spellStart"/>
            <w:r>
              <w:rPr>
                <w:rFonts w:ascii="Arial" w:hAnsi="Arial" w:cs="Arial"/>
              </w:rPr>
              <w:t>Childrens</w:t>
            </w:r>
            <w:proofErr w:type="spellEnd"/>
            <w:r>
              <w:rPr>
                <w:rFonts w:ascii="Arial" w:hAnsi="Arial" w:cs="Arial"/>
              </w:rPr>
              <w:t xml:space="preserve"> Services</w:t>
            </w:r>
          </w:p>
        </w:tc>
      </w:tr>
    </w:tbl>
    <w:p w:rsidR="00486C94" w:rsidRDefault="00486C94" w:rsidP="00486C94">
      <w:pPr>
        <w:spacing w:after="0" w:line="240" w:lineRule="auto"/>
        <w:jc w:val="both"/>
        <w:rPr>
          <w:rFonts w:ascii="Arial" w:hAnsi="Arial" w:cs="Arial"/>
        </w:rPr>
      </w:pPr>
    </w:p>
    <w:tbl>
      <w:tblPr>
        <w:tblStyle w:val="TableGrid"/>
        <w:tblW w:w="10200" w:type="dxa"/>
        <w:tblInd w:w="-459" w:type="dxa"/>
        <w:tblLayout w:type="fixed"/>
        <w:tblLook w:val="04A0" w:firstRow="1" w:lastRow="0" w:firstColumn="1" w:lastColumn="0" w:noHBand="0" w:noVBand="1"/>
      </w:tblPr>
      <w:tblGrid>
        <w:gridCol w:w="10200"/>
      </w:tblGrid>
      <w:tr w:rsidR="00486C94" w:rsidTr="00486C94">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rPr>
              <w:t xml:space="preserve">JOB PURPOSE </w:t>
            </w:r>
          </w:p>
        </w:tc>
      </w:tr>
      <w:tr w:rsidR="00486C94" w:rsidTr="00486C94">
        <w:trPr>
          <w:trHeight w:val="1838"/>
        </w:trPr>
        <w:tc>
          <w:tcPr>
            <w:tcW w:w="10206"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The post holder is responsible for organising their own workload and will fulfil all administrative and clerical tasks associated with the smooth running of the ward. This will include taking telephone calls, having personal contact with patient/clients and dealing with their medical records. The post holder will be responsible for providing administrative support to the ward based clinical staff ensuring that patient information is accurate and updated in a timely manner.</w:t>
            </w:r>
          </w:p>
          <w:p w:rsidR="00486C94" w:rsidRDefault="00486C94">
            <w:pPr>
              <w:spacing w:after="0" w:line="240" w:lineRule="auto"/>
              <w:jc w:val="both"/>
              <w:rPr>
                <w:rFonts w:ascii="Arial" w:hAnsi="Arial" w:cs="Arial"/>
                <w:color w:val="FF0000"/>
              </w:rPr>
            </w:pPr>
          </w:p>
          <w:p w:rsidR="00486C94" w:rsidRDefault="00486C94">
            <w:pPr>
              <w:spacing w:after="0" w:line="240" w:lineRule="auto"/>
              <w:jc w:val="both"/>
              <w:rPr>
                <w:rFonts w:ascii="Arial" w:hAnsi="Arial" w:cs="Arial"/>
                <w:b/>
                <w:bCs/>
                <w:color w:val="FFFFFF" w:themeColor="background1"/>
              </w:rPr>
            </w:pPr>
            <w:r>
              <w:rPr>
                <w:rFonts w:ascii="Arial" w:hAnsi="Arial" w:cs="Arial"/>
                <w:b/>
                <w:bCs/>
                <w:color w:val="FFFFFF" w:themeColor="background1"/>
              </w:rPr>
              <w:t>K</w:t>
            </w:r>
          </w:p>
        </w:tc>
      </w:tr>
      <w:tr w:rsidR="00486C94" w:rsidTr="00486C94">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KEY RESULT AREAS/PRINCIPAL DUTIES AND RESPONSIBILITIES</w:t>
            </w:r>
          </w:p>
        </w:tc>
      </w:tr>
      <w:tr w:rsidR="00486C94" w:rsidTr="00486C94">
        <w:tc>
          <w:tcPr>
            <w:tcW w:w="10206"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 xml:space="preserve">The Ward Clerk will be based on </w:t>
            </w:r>
            <w:proofErr w:type="spellStart"/>
            <w:proofErr w:type="gramStart"/>
            <w:r>
              <w:rPr>
                <w:rFonts w:ascii="Arial" w:hAnsi="Arial" w:cs="Arial"/>
              </w:rPr>
              <w:t>Petter</w:t>
            </w:r>
            <w:proofErr w:type="spellEnd"/>
            <w:r>
              <w:rPr>
                <w:rFonts w:ascii="Arial" w:hAnsi="Arial" w:cs="Arial"/>
              </w:rPr>
              <w:t xml:space="preserve">  ward</w:t>
            </w:r>
            <w:proofErr w:type="gramEnd"/>
            <w:r>
              <w:rPr>
                <w:rFonts w:ascii="Arial" w:hAnsi="Arial" w:cs="Arial"/>
              </w:rPr>
              <w:t xml:space="preserve"> in the acute hospital, which is a busy ward with (6 day </w:t>
            </w:r>
            <w:proofErr w:type="spellStart"/>
            <w:r>
              <w:rPr>
                <w:rFonts w:ascii="Arial" w:hAnsi="Arial" w:cs="Arial"/>
              </w:rPr>
              <w:t>case</w:t>
            </w:r>
            <w:proofErr w:type="spellEnd"/>
            <w:r>
              <w:rPr>
                <w:rFonts w:ascii="Arial" w:hAnsi="Arial" w:cs="Arial"/>
              </w:rPr>
              <w:t xml:space="preserve"> beds and several treatment rooms for outpatient procedures. beds, providing care to (many) patients. </w:t>
            </w:r>
            <w:r>
              <w:rPr>
                <w:rFonts w:ascii="Arial" w:hAnsi="Arial" w:cs="Arial"/>
                <w:b/>
              </w:rPr>
              <w:t xml:space="preserve"> </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The post holder will fulfil all administration tasks and work as part of a team. To meet the needs of the service, the post holder may be required to work on other wards as appropriate as directed by the Ward/Senior Manager on duty.</w:t>
            </w:r>
          </w:p>
          <w:p w:rsidR="00486C94" w:rsidRDefault="00486C94">
            <w:pPr>
              <w:spacing w:after="0" w:line="240" w:lineRule="auto"/>
              <w:jc w:val="both"/>
              <w:rPr>
                <w:rFonts w:ascii="Arial" w:hAnsi="Arial" w:cs="Arial"/>
              </w:rPr>
            </w:pPr>
          </w:p>
        </w:tc>
      </w:tr>
      <w:tr w:rsidR="00486C94" w:rsidTr="00486C94">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KEY WORKING RELATIONSHIPS </w:t>
            </w:r>
          </w:p>
        </w:tc>
      </w:tr>
      <w:tr w:rsidR="00486C94" w:rsidTr="00486C94">
        <w:tc>
          <w:tcPr>
            <w:tcW w:w="10206" w:type="dxa"/>
            <w:tcBorders>
              <w:top w:val="single" w:sz="4" w:space="0" w:color="auto"/>
              <w:left w:val="single" w:sz="4" w:space="0" w:color="auto"/>
              <w:bottom w:val="single" w:sz="4" w:space="0" w:color="auto"/>
              <w:right w:val="single" w:sz="4" w:space="0" w:color="auto"/>
            </w:tcBorders>
          </w:tcPr>
          <w:p w:rsidR="00486C94" w:rsidRDefault="00486C94">
            <w:pPr>
              <w:pStyle w:val="paragraph"/>
              <w:spacing w:before="0" w:beforeAutospacing="0" w:after="0" w:afterAutospacing="0"/>
              <w:ind w:right="225"/>
              <w:textAlignment w:val="baseline"/>
              <w:rPr>
                <w:rFonts w:ascii="Segoe UI" w:hAnsi="Segoe UI" w:cs="Segoe UI"/>
                <w:b/>
                <w:bCs/>
                <w:sz w:val="18"/>
                <w:szCs w:val="18"/>
                <w:lang w:eastAsia="en-US"/>
              </w:rPr>
            </w:pPr>
            <w:proofErr w:type="gramStart"/>
            <w:r>
              <w:rPr>
                <w:rStyle w:val="normaltextrun"/>
                <w:rFonts w:ascii="Arial" w:hAnsi="Arial" w:cs="Arial"/>
                <w:sz w:val="22"/>
                <w:szCs w:val="22"/>
                <w:lang w:eastAsia="en-US"/>
              </w:rPr>
              <w:t>Areas  of</w:t>
            </w:r>
            <w:proofErr w:type="gramEnd"/>
            <w:r>
              <w:rPr>
                <w:rStyle w:val="normaltextrun"/>
                <w:rFonts w:ascii="Arial" w:hAnsi="Arial" w:cs="Arial"/>
                <w:sz w:val="22"/>
                <w:szCs w:val="22"/>
                <w:lang w:eastAsia="en-US"/>
              </w:rPr>
              <w:t>  Responsibility: (type of work undertaken) Ward administration duties</w:t>
            </w:r>
          </w:p>
          <w:p w:rsidR="00486C94" w:rsidRDefault="00486C94">
            <w:pPr>
              <w:pStyle w:val="paragraph"/>
              <w:spacing w:before="0" w:beforeAutospacing="0" w:after="0" w:afterAutospacing="0"/>
              <w:ind w:right="6675"/>
              <w:textAlignment w:val="baseline"/>
              <w:rPr>
                <w:rFonts w:ascii="Segoe UI" w:hAnsi="Segoe UI" w:cs="Segoe UI"/>
                <w:b/>
                <w:bCs/>
                <w:sz w:val="18"/>
                <w:szCs w:val="18"/>
                <w:lang w:eastAsia="en-US"/>
              </w:rPr>
            </w:pPr>
          </w:p>
          <w:p w:rsidR="00486C94" w:rsidRDefault="00486C94">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lang w:eastAsia="en-US"/>
              </w:rPr>
              <w:t>No. of Staff reporting to this role: (If applicable)</w:t>
            </w:r>
          </w:p>
          <w:p w:rsidR="00486C94" w:rsidRDefault="00486C9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lang w:eastAsia="en-US"/>
              </w:rPr>
              <w:t> </w:t>
            </w:r>
          </w:p>
          <w:p w:rsidR="00486C94" w:rsidRDefault="00486C94">
            <w:pPr>
              <w:pStyle w:val="paragraph"/>
              <w:spacing w:before="0" w:beforeAutospacing="0" w:after="0" w:afterAutospacing="0"/>
              <w:jc w:val="both"/>
              <w:textAlignment w:val="baseline"/>
              <w:rPr>
                <w:rStyle w:val="normaltextrun"/>
                <w:rFonts w:ascii="Arial" w:hAnsi="Arial" w:cs="Arial"/>
                <w:color w:val="FF0000"/>
                <w:sz w:val="22"/>
                <w:szCs w:val="22"/>
              </w:rPr>
            </w:pPr>
          </w:p>
          <w:p w:rsidR="00486C94" w:rsidRDefault="00486C94">
            <w:pPr>
              <w:pStyle w:val="paragraph"/>
              <w:spacing w:before="0" w:beforeAutospacing="0" w:after="0" w:afterAutospacing="0"/>
              <w:jc w:val="both"/>
              <w:textAlignment w:val="baseline"/>
              <w:rPr>
                <w:rStyle w:val="normaltextrun"/>
                <w:lang w:eastAsia="en-US"/>
              </w:rPr>
            </w:pPr>
            <w:r>
              <w:rPr>
                <w:rStyle w:val="normaltextrun"/>
                <w:rFonts w:ascii="Arial" w:hAnsi="Arial" w:cs="Arial"/>
                <w:sz w:val="22"/>
                <w:szCs w:val="22"/>
                <w:lang w:eastAsia="en-US"/>
              </w:rPr>
              <w:t>Of particular importance are working relationships with:</w:t>
            </w:r>
            <w:r>
              <w:rPr>
                <w:rStyle w:val="normaltextrun"/>
                <w:lang w:eastAsia="en-US"/>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486C94">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486C94" w:rsidRDefault="00486C94">
                  <w:pPr>
                    <w:pStyle w:val="paragraph"/>
                    <w:spacing w:before="0" w:beforeAutospacing="0" w:after="0" w:afterAutospacing="0" w:line="276" w:lineRule="auto"/>
                    <w:ind w:right="104"/>
                    <w:jc w:val="both"/>
                    <w:textAlignment w:val="baseline"/>
                    <w:rPr>
                      <w:color w:val="000000"/>
                    </w:rPr>
                  </w:pPr>
                  <w:r>
                    <w:rPr>
                      <w:rStyle w:val="normaltextrun"/>
                      <w:rFonts w:ascii="Arial" w:hAnsi="Arial" w:cs="Arial"/>
                      <w:b/>
                      <w:bCs/>
                      <w:color w:val="FFFFFF"/>
                      <w:sz w:val="22"/>
                      <w:szCs w:val="22"/>
                      <w:lang w:eastAsia="en-US"/>
                    </w:rPr>
                    <w:t>Internal to the Trust</w:t>
                  </w:r>
                  <w:r>
                    <w:rPr>
                      <w:rStyle w:val="eop"/>
                      <w:rFonts w:ascii="Arial" w:hAnsi="Arial" w:cs="Arial"/>
                      <w:color w:val="FFFFFF"/>
                      <w:sz w:val="22"/>
                      <w:szCs w:val="22"/>
                      <w:lang w:eastAsia="en-US"/>
                    </w:rPr>
                    <w:t> </w:t>
                  </w:r>
                </w:p>
              </w:tc>
              <w:tc>
                <w:tcPr>
                  <w:tcW w:w="4440" w:type="dxa"/>
                  <w:tcBorders>
                    <w:top w:val="single" w:sz="6" w:space="0" w:color="auto"/>
                    <w:left w:val="nil"/>
                    <w:bottom w:val="single" w:sz="6" w:space="0" w:color="auto"/>
                    <w:right w:val="single" w:sz="6" w:space="0" w:color="auto"/>
                  </w:tcBorders>
                  <w:shd w:val="clear" w:color="auto" w:fill="002060"/>
                  <w:hideMark/>
                </w:tcPr>
                <w:p w:rsidR="00486C94" w:rsidRDefault="00486C94">
                  <w:pPr>
                    <w:pStyle w:val="paragraph"/>
                    <w:spacing w:before="0" w:beforeAutospacing="0" w:after="0" w:afterAutospacing="0" w:line="276" w:lineRule="auto"/>
                    <w:ind w:right="104"/>
                    <w:jc w:val="both"/>
                    <w:textAlignment w:val="baseline"/>
                    <w:rPr>
                      <w:color w:val="000000"/>
                      <w:lang w:eastAsia="en-US"/>
                    </w:rPr>
                  </w:pPr>
                  <w:r>
                    <w:rPr>
                      <w:rStyle w:val="normaltextrun"/>
                      <w:rFonts w:ascii="Arial" w:hAnsi="Arial" w:cs="Arial"/>
                      <w:b/>
                      <w:bCs/>
                      <w:color w:val="FFFFFF"/>
                      <w:sz w:val="22"/>
                      <w:szCs w:val="22"/>
                      <w:lang w:eastAsia="en-US"/>
                    </w:rPr>
                    <w:t>External to the Trust</w:t>
                  </w:r>
                  <w:r>
                    <w:rPr>
                      <w:rStyle w:val="eop"/>
                      <w:rFonts w:ascii="Arial" w:hAnsi="Arial" w:cs="Arial"/>
                      <w:color w:val="FFFFFF"/>
                      <w:sz w:val="22"/>
                      <w:szCs w:val="22"/>
                      <w:lang w:eastAsia="en-US"/>
                    </w:rPr>
                    <w:t> </w:t>
                  </w:r>
                </w:p>
              </w:tc>
            </w:tr>
            <w:tr w:rsidR="00486C94">
              <w:trPr>
                <w:jc w:val="center"/>
              </w:trPr>
              <w:tc>
                <w:tcPr>
                  <w:tcW w:w="4440" w:type="dxa"/>
                  <w:tcBorders>
                    <w:top w:val="nil"/>
                    <w:left w:val="single" w:sz="6" w:space="0" w:color="auto"/>
                    <w:bottom w:val="nil"/>
                    <w:right w:val="single" w:sz="6" w:space="0" w:color="auto"/>
                  </w:tcBorders>
                  <w:hideMark/>
                </w:tcPr>
                <w:p w:rsidR="00486C94" w:rsidRDefault="00486C94" w:rsidP="00EC09CF">
                  <w:pPr>
                    <w:pStyle w:val="paragraph"/>
                    <w:numPr>
                      <w:ilvl w:val="0"/>
                      <w:numId w:val="1"/>
                    </w:numPr>
                    <w:spacing w:before="0" w:beforeAutospacing="0" w:after="0" w:afterAutospacing="0" w:line="276" w:lineRule="auto"/>
                    <w:ind w:right="104"/>
                    <w:jc w:val="both"/>
                    <w:textAlignment w:val="baseline"/>
                    <w:rPr>
                      <w:rFonts w:ascii="Arial" w:hAnsi="Arial" w:cs="Arial"/>
                      <w:color w:val="000000"/>
                      <w:sz w:val="22"/>
                      <w:szCs w:val="22"/>
                      <w:lang w:eastAsia="en-US"/>
                    </w:rPr>
                  </w:pPr>
                  <w:r>
                    <w:rPr>
                      <w:rFonts w:ascii="Arial" w:hAnsi="Arial" w:cs="Arial"/>
                      <w:color w:val="000000"/>
                      <w:sz w:val="22"/>
                      <w:szCs w:val="22"/>
                      <w:lang w:eastAsia="en-US"/>
                    </w:rPr>
                    <w:t>Nursing staff</w:t>
                  </w:r>
                </w:p>
                <w:p w:rsidR="00486C94" w:rsidRDefault="00486C94" w:rsidP="00EC09CF">
                  <w:pPr>
                    <w:pStyle w:val="paragraph"/>
                    <w:numPr>
                      <w:ilvl w:val="0"/>
                      <w:numId w:val="1"/>
                    </w:numPr>
                    <w:spacing w:before="0" w:beforeAutospacing="0" w:after="0" w:afterAutospacing="0" w:line="276" w:lineRule="auto"/>
                    <w:ind w:right="104"/>
                    <w:jc w:val="both"/>
                    <w:textAlignment w:val="baseline"/>
                    <w:rPr>
                      <w:rFonts w:ascii="Arial" w:hAnsi="Arial" w:cs="Arial"/>
                      <w:color w:val="000000"/>
                      <w:sz w:val="22"/>
                      <w:szCs w:val="22"/>
                      <w:lang w:eastAsia="en-US"/>
                    </w:rPr>
                  </w:pPr>
                  <w:r>
                    <w:rPr>
                      <w:rFonts w:ascii="Arial" w:hAnsi="Arial" w:cs="Arial"/>
                      <w:color w:val="000000"/>
                      <w:sz w:val="22"/>
                      <w:szCs w:val="22"/>
                      <w:lang w:eastAsia="en-US"/>
                    </w:rPr>
                    <w:t>Medical Staff</w:t>
                  </w:r>
                </w:p>
                <w:p w:rsidR="00486C94" w:rsidRDefault="00486C94" w:rsidP="00EC09CF">
                  <w:pPr>
                    <w:pStyle w:val="paragraph"/>
                    <w:numPr>
                      <w:ilvl w:val="0"/>
                      <w:numId w:val="1"/>
                    </w:numPr>
                    <w:spacing w:before="0" w:beforeAutospacing="0" w:after="0" w:afterAutospacing="0" w:line="276" w:lineRule="auto"/>
                    <w:ind w:right="104"/>
                    <w:jc w:val="both"/>
                    <w:textAlignment w:val="baseline"/>
                    <w:rPr>
                      <w:rFonts w:ascii="Arial" w:hAnsi="Arial" w:cs="Arial"/>
                      <w:color w:val="000000"/>
                      <w:sz w:val="22"/>
                      <w:szCs w:val="22"/>
                      <w:lang w:eastAsia="en-US"/>
                    </w:rPr>
                  </w:pPr>
                  <w:r>
                    <w:rPr>
                      <w:rFonts w:ascii="Arial" w:hAnsi="Arial" w:cs="Arial"/>
                      <w:color w:val="000000"/>
                      <w:sz w:val="22"/>
                      <w:szCs w:val="22"/>
                      <w:lang w:eastAsia="en-US"/>
                    </w:rPr>
                    <w:t>Management team</w:t>
                  </w:r>
                </w:p>
              </w:tc>
              <w:tc>
                <w:tcPr>
                  <w:tcW w:w="4440" w:type="dxa"/>
                  <w:tcBorders>
                    <w:top w:val="nil"/>
                    <w:left w:val="nil"/>
                    <w:bottom w:val="nil"/>
                    <w:right w:val="single" w:sz="6" w:space="0" w:color="auto"/>
                  </w:tcBorders>
                  <w:hideMark/>
                </w:tcPr>
                <w:p w:rsidR="00486C94" w:rsidRDefault="00486C94">
                  <w:pPr>
                    <w:rPr>
                      <w:rFonts w:ascii="Arial" w:hAnsi="Arial" w:cs="Arial"/>
                      <w:color w:val="000000"/>
                    </w:rPr>
                  </w:pPr>
                </w:p>
              </w:tc>
            </w:tr>
            <w:tr w:rsidR="00486C94">
              <w:trPr>
                <w:jc w:val="center"/>
              </w:trPr>
              <w:tc>
                <w:tcPr>
                  <w:tcW w:w="4440" w:type="dxa"/>
                  <w:tcBorders>
                    <w:top w:val="nil"/>
                    <w:left w:val="single" w:sz="6" w:space="0" w:color="auto"/>
                    <w:bottom w:val="nil"/>
                    <w:right w:val="single" w:sz="6" w:space="0" w:color="auto"/>
                  </w:tcBorders>
                  <w:hideMark/>
                </w:tcPr>
                <w:p w:rsidR="00486C94" w:rsidRDefault="00486C94" w:rsidP="00EC09CF">
                  <w:pPr>
                    <w:pStyle w:val="paragraph"/>
                    <w:numPr>
                      <w:ilvl w:val="0"/>
                      <w:numId w:val="1"/>
                    </w:numPr>
                    <w:spacing w:before="0" w:beforeAutospacing="0" w:after="0" w:afterAutospacing="0" w:line="276" w:lineRule="auto"/>
                    <w:ind w:right="104"/>
                    <w:jc w:val="both"/>
                    <w:textAlignment w:val="baseline"/>
                    <w:rPr>
                      <w:rFonts w:ascii="Arial" w:hAnsi="Arial" w:cs="Arial"/>
                      <w:color w:val="000000"/>
                      <w:sz w:val="22"/>
                      <w:szCs w:val="22"/>
                      <w:lang w:eastAsia="en-US"/>
                    </w:rPr>
                  </w:pPr>
                  <w:r>
                    <w:rPr>
                      <w:rFonts w:ascii="Arial" w:hAnsi="Arial" w:cs="Arial"/>
                      <w:color w:val="000000"/>
                      <w:sz w:val="22"/>
                      <w:szCs w:val="22"/>
                      <w:lang w:eastAsia="en-US"/>
                    </w:rPr>
                    <w:t>Medical Secretaries</w:t>
                  </w:r>
                </w:p>
              </w:tc>
              <w:tc>
                <w:tcPr>
                  <w:tcW w:w="4440" w:type="dxa"/>
                  <w:tcBorders>
                    <w:top w:val="nil"/>
                    <w:left w:val="nil"/>
                    <w:bottom w:val="nil"/>
                    <w:right w:val="single" w:sz="6" w:space="0" w:color="auto"/>
                  </w:tcBorders>
                </w:tcPr>
                <w:p w:rsidR="00486C94" w:rsidRDefault="00486C94" w:rsidP="00EC09CF">
                  <w:pPr>
                    <w:pStyle w:val="paragraph"/>
                    <w:numPr>
                      <w:ilvl w:val="0"/>
                      <w:numId w:val="1"/>
                    </w:numPr>
                    <w:spacing w:before="0" w:beforeAutospacing="0" w:after="0" w:afterAutospacing="0" w:line="276" w:lineRule="auto"/>
                    <w:ind w:right="104"/>
                    <w:jc w:val="both"/>
                    <w:textAlignment w:val="baseline"/>
                    <w:rPr>
                      <w:color w:val="000000"/>
                      <w:lang w:eastAsia="en-US"/>
                    </w:rPr>
                  </w:pPr>
                </w:p>
              </w:tc>
            </w:tr>
            <w:tr w:rsidR="00486C94">
              <w:trPr>
                <w:jc w:val="center"/>
              </w:trPr>
              <w:tc>
                <w:tcPr>
                  <w:tcW w:w="4440" w:type="dxa"/>
                  <w:tcBorders>
                    <w:top w:val="nil"/>
                    <w:left w:val="single" w:sz="6" w:space="0" w:color="auto"/>
                    <w:bottom w:val="nil"/>
                    <w:right w:val="single" w:sz="6" w:space="0" w:color="auto"/>
                  </w:tcBorders>
                  <w:hideMark/>
                </w:tcPr>
                <w:p w:rsidR="00486C94" w:rsidRDefault="00486C94" w:rsidP="00EC09CF">
                  <w:pPr>
                    <w:pStyle w:val="paragraph"/>
                    <w:numPr>
                      <w:ilvl w:val="0"/>
                      <w:numId w:val="1"/>
                    </w:numPr>
                    <w:spacing w:before="0" w:beforeAutospacing="0" w:after="0" w:afterAutospacing="0" w:line="276" w:lineRule="auto"/>
                    <w:ind w:right="104"/>
                    <w:jc w:val="both"/>
                    <w:textAlignment w:val="baseline"/>
                    <w:rPr>
                      <w:rFonts w:ascii="Arial" w:hAnsi="Arial" w:cs="Arial"/>
                      <w:color w:val="000000"/>
                      <w:sz w:val="22"/>
                      <w:szCs w:val="22"/>
                      <w:lang w:eastAsia="en-US"/>
                    </w:rPr>
                  </w:pPr>
                  <w:r>
                    <w:rPr>
                      <w:rFonts w:ascii="Arial" w:hAnsi="Arial" w:cs="Arial"/>
                      <w:color w:val="000000"/>
                      <w:sz w:val="22"/>
                      <w:szCs w:val="22"/>
                      <w:lang w:eastAsia="en-US"/>
                    </w:rPr>
                    <w:t>Booked admissions team</w:t>
                  </w:r>
                </w:p>
              </w:tc>
              <w:tc>
                <w:tcPr>
                  <w:tcW w:w="4440" w:type="dxa"/>
                  <w:tcBorders>
                    <w:top w:val="nil"/>
                    <w:left w:val="nil"/>
                    <w:bottom w:val="nil"/>
                    <w:right w:val="single" w:sz="6" w:space="0" w:color="auto"/>
                  </w:tcBorders>
                </w:tcPr>
                <w:p w:rsidR="00486C94" w:rsidRDefault="00486C94" w:rsidP="00EC09CF">
                  <w:pPr>
                    <w:pStyle w:val="paragraph"/>
                    <w:numPr>
                      <w:ilvl w:val="0"/>
                      <w:numId w:val="1"/>
                    </w:numPr>
                    <w:spacing w:before="0" w:beforeAutospacing="0" w:after="0" w:afterAutospacing="0" w:line="276" w:lineRule="auto"/>
                    <w:ind w:right="104"/>
                    <w:jc w:val="both"/>
                    <w:textAlignment w:val="baseline"/>
                    <w:rPr>
                      <w:color w:val="000000"/>
                      <w:lang w:eastAsia="en-US"/>
                    </w:rPr>
                  </w:pPr>
                </w:p>
              </w:tc>
            </w:tr>
            <w:tr w:rsidR="00486C94">
              <w:trPr>
                <w:jc w:val="center"/>
              </w:trPr>
              <w:tc>
                <w:tcPr>
                  <w:tcW w:w="4440" w:type="dxa"/>
                  <w:tcBorders>
                    <w:top w:val="nil"/>
                    <w:left w:val="single" w:sz="6" w:space="0" w:color="auto"/>
                    <w:bottom w:val="single" w:sz="6" w:space="0" w:color="auto"/>
                    <w:right w:val="single" w:sz="6" w:space="0" w:color="auto"/>
                  </w:tcBorders>
                  <w:hideMark/>
                </w:tcPr>
                <w:p w:rsidR="00486C94" w:rsidRDefault="00486C94" w:rsidP="00EC09CF">
                  <w:pPr>
                    <w:pStyle w:val="paragraph"/>
                    <w:numPr>
                      <w:ilvl w:val="0"/>
                      <w:numId w:val="1"/>
                    </w:numPr>
                    <w:spacing w:before="0" w:beforeAutospacing="0" w:after="0" w:afterAutospacing="0" w:line="276" w:lineRule="auto"/>
                    <w:ind w:right="104"/>
                    <w:jc w:val="both"/>
                    <w:textAlignment w:val="baseline"/>
                    <w:rPr>
                      <w:rFonts w:ascii="Arial" w:hAnsi="Arial" w:cs="Arial"/>
                      <w:color w:val="000000"/>
                      <w:sz w:val="22"/>
                      <w:szCs w:val="22"/>
                      <w:lang w:eastAsia="en-US"/>
                    </w:rPr>
                  </w:pPr>
                  <w:r>
                    <w:rPr>
                      <w:rFonts w:ascii="Arial" w:hAnsi="Arial" w:cs="Arial"/>
                      <w:color w:val="000000"/>
                      <w:sz w:val="22"/>
                      <w:szCs w:val="22"/>
                      <w:lang w:eastAsia="en-US"/>
                    </w:rPr>
                    <w:t>Gynaecology Reception Team</w:t>
                  </w:r>
                </w:p>
              </w:tc>
              <w:tc>
                <w:tcPr>
                  <w:tcW w:w="4440" w:type="dxa"/>
                  <w:tcBorders>
                    <w:top w:val="nil"/>
                    <w:left w:val="nil"/>
                    <w:bottom w:val="single" w:sz="6" w:space="0" w:color="auto"/>
                    <w:right w:val="single" w:sz="6" w:space="0" w:color="auto"/>
                  </w:tcBorders>
                </w:tcPr>
                <w:p w:rsidR="00486C94" w:rsidRDefault="00486C94" w:rsidP="00EC09CF">
                  <w:pPr>
                    <w:pStyle w:val="paragraph"/>
                    <w:numPr>
                      <w:ilvl w:val="0"/>
                      <w:numId w:val="1"/>
                    </w:numPr>
                    <w:spacing w:before="0" w:beforeAutospacing="0" w:after="0" w:afterAutospacing="0" w:line="276" w:lineRule="auto"/>
                    <w:ind w:right="104"/>
                    <w:jc w:val="both"/>
                    <w:textAlignment w:val="baseline"/>
                    <w:rPr>
                      <w:color w:val="000000"/>
                      <w:lang w:eastAsia="en-US"/>
                    </w:rPr>
                  </w:pPr>
                </w:p>
              </w:tc>
            </w:tr>
          </w:tbl>
          <w:p w:rsidR="00486C94" w:rsidRDefault="00486C94">
            <w:pPr>
              <w:pStyle w:val="paragraph"/>
              <w:spacing w:before="0" w:beforeAutospacing="0" w:after="0" w:afterAutospacing="0"/>
              <w:jc w:val="both"/>
              <w:textAlignment w:val="baseline"/>
              <w:rPr>
                <w:rFonts w:ascii="Segoe UI" w:hAnsi="Segoe UI" w:cs="Segoe UI"/>
                <w:sz w:val="18"/>
                <w:szCs w:val="18"/>
                <w:lang w:eastAsia="en-US"/>
              </w:rPr>
            </w:pPr>
          </w:p>
          <w:p w:rsidR="00486C94" w:rsidRDefault="00486C94">
            <w:pPr>
              <w:spacing w:after="0" w:line="240" w:lineRule="auto"/>
              <w:jc w:val="both"/>
              <w:rPr>
                <w:rFonts w:ascii="Arial" w:hAnsi="Arial" w:cs="Arial"/>
                <w:color w:val="FF0000"/>
              </w:rPr>
            </w:pPr>
          </w:p>
        </w:tc>
      </w:tr>
    </w:tbl>
    <w:p w:rsidR="00486C94" w:rsidRDefault="00486C94" w:rsidP="00486C94">
      <w:pPr>
        <w:spacing w:after="0"/>
        <w:rPr>
          <w:rFonts w:ascii="Arial" w:hAnsi="Arial" w:cs="Arial"/>
          <w:b/>
        </w:rPr>
        <w:sectPr w:rsidR="00486C94">
          <w:pgSz w:w="11906" w:h="16838"/>
          <w:pgMar w:top="709" w:right="1440" w:bottom="851" w:left="1440" w:header="708" w:footer="708" w:gutter="0"/>
          <w:cols w:space="720"/>
        </w:sectPr>
      </w:pPr>
    </w:p>
    <w:tbl>
      <w:tblPr>
        <w:tblStyle w:val="TableGrid"/>
        <w:tblW w:w="10320" w:type="dxa"/>
        <w:tblInd w:w="-572" w:type="dxa"/>
        <w:tblLayout w:type="fixed"/>
        <w:tblLook w:val="04A0" w:firstRow="1" w:lastRow="0" w:firstColumn="1" w:lastColumn="0" w:noHBand="0" w:noVBand="1"/>
      </w:tblPr>
      <w:tblGrid>
        <w:gridCol w:w="10320"/>
      </w:tblGrid>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rPr>
              <w:lastRenderedPageBreak/>
              <w:t xml:space="preserve">ORGANISATIONAL CHART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noProof/>
              </w:rPr>
              <w:drawing>
                <wp:anchor distT="0" distB="0" distL="114300" distR="114300" simplePos="0" relativeHeight="251658240" behindDoc="1" locked="0" layoutInCell="1" allowOverlap="1">
                  <wp:simplePos x="0" y="0"/>
                  <wp:positionH relativeFrom="column">
                    <wp:posOffset>603250</wp:posOffset>
                  </wp:positionH>
                  <wp:positionV relativeFrom="paragraph">
                    <wp:posOffset>255270</wp:posOffset>
                  </wp:positionV>
                  <wp:extent cx="4410075" cy="1847215"/>
                  <wp:effectExtent l="0" t="38100" r="0" b="635"/>
                  <wp:wrapTight wrapText="bothSides">
                    <wp:wrapPolygon edited="0">
                      <wp:start x="6998" y="-446"/>
                      <wp:lineTo x="6998" y="7128"/>
                      <wp:lineTo x="6345" y="9356"/>
                      <wp:lineTo x="2892" y="10915"/>
                      <wp:lineTo x="2613" y="11138"/>
                      <wp:lineTo x="2613" y="21385"/>
                      <wp:lineTo x="19034" y="21385"/>
                      <wp:lineTo x="19221" y="11361"/>
                      <wp:lineTo x="15582" y="10470"/>
                      <wp:lineTo x="15395" y="9356"/>
                      <wp:lineTo x="14649" y="7128"/>
                      <wp:lineTo x="14649" y="-446"/>
                      <wp:lineTo x="6998" y="-446"/>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color w:val="FFFFFF" w:themeColor="background1"/>
              </w:rPr>
              <w:t xml:space="preserve">FREEDOM TO ACT </w:t>
            </w: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rPr>
            </w:pPr>
            <w:r>
              <w:rPr>
                <w:rFonts w:ascii="Arial" w:hAnsi="Arial" w:cs="Arial"/>
              </w:rPr>
              <w:t xml:space="preserve">The post holder is guided by Standard Operational Procedures and will organise own workload on a day to day basis and work within Trust policies and procedures. Use initiative to deal with routine matters and refer more complex queries to a supervisor or other appropriate colleague. </w:t>
            </w:r>
          </w:p>
          <w:p w:rsidR="00486C94" w:rsidRDefault="00486C94">
            <w:pPr>
              <w:spacing w:after="0" w:line="240" w:lineRule="auto"/>
              <w:ind w:left="-709"/>
              <w:rPr>
                <w:rFonts w:ascii="Arial" w:hAnsi="Arial" w:cs="Arial"/>
                <w:color w:val="FF0000"/>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COMMUNICATION/RELATIONSHIP SKILLS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eastAsia="Calibri" w:hAnsi="Arial" w:cs="Arial"/>
              </w:rPr>
              <w:t xml:space="preserve">The post holder will be required to adhere to the organisations standards of customer care when communicating with a range of clients on day to day matters. The post holder is responsible for </w:t>
            </w:r>
            <w:r>
              <w:rPr>
                <w:rFonts w:ascii="Arial" w:hAnsi="Arial" w:cs="Arial"/>
              </w:rPr>
              <w:t>distributing and re-directing mail, receiving enquiries and taking messages via email, over the phone or face to face from staff and patients and ensuring that these are dealt with efficiently and passed onto the appropriate person.</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eastAsia="Calibri" w:hAnsi="Arial" w:cs="Arial"/>
              </w:rPr>
            </w:pPr>
            <w:r>
              <w:rPr>
                <w:rFonts w:ascii="Arial" w:eastAsia="Calibri" w:hAnsi="Arial" w:cs="Arial"/>
              </w:rPr>
              <w:t xml:space="preserve">The post holder will be expected to behave in accordance with the Trust's values of demonstrating compassion, striving for excellence, respecting diversity, acting with integrity and to listen and support others. </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ANALYTICAL/JUDGEMENTAL SKILLS</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To assist as far as possible in non-medical enquiries ensuring that all non-routine and medical enquiries are referred to the appropriate person. Assess and prioritise verbal, electronic and written information from clients and resolve problems i.e. locating medical records.</w:t>
            </w:r>
          </w:p>
          <w:p w:rsidR="00486C94" w:rsidRDefault="00486C94">
            <w:pPr>
              <w:spacing w:after="0" w:line="240" w:lineRule="auto"/>
              <w:jc w:val="both"/>
              <w:rPr>
                <w:rFonts w:ascii="Arial" w:hAnsi="Arial" w:cs="Arial"/>
                <w:color w:val="FF0000"/>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PLANNING/ORGANISATIONAL SKILLS</w:t>
            </w:r>
          </w:p>
        </w:tc>
      </w:tr>
      <w:tr w:rsidR="00486C94" w:rsidTr="00486C94">
        <w:tc>
          <w:tcPr>
            <w:tcW w:w="10319" w:type="dxa"/>
            <w:tcBorders>
              <w:top w:val="single" w:sz="4" w:space="0" w:color="auto"/>
              <w:left w:val="single" w:sz="4" w:space="0" w:color="auto"/>
              <w:bottom w:val="single" w:sz="4" w:space="0" w:color="auto"/>
              <w:right w:val="single" w:sz="4" w:space="0" w:color="auto"/>
            </w:tcBorders>
            <w:hideMark/>
          </w:tcPr>
          <w:p w:rsidR="00486C94" w:rsidRDefault="00486C94">
            <w:pPr>
              <w:pStyle w:val="BodyText3"/>
              <w:spacing w:line="240" w:lineRule="auto"/>
              <w:rPr>
                <w:rFonts w:ascii="Arial" w:hAnsi="Arial" w:cs="Arial"/>
                <w:sz w:val="22"/>
                <w:szCs w:val="22"/>
              </w:rPr>
            </w:pPr>
            <w:r>
              <w:rPr>
                <w:rFonts w:ascii="Arial" w:hAnsi="Arial" w:cs="Arial"/>
                <w:sz w:val="22"/>
                <w:szCs w:val="22"/>
              </w:rPr>
              <w:t>The ability to work using own initiative and manage time effectively to meet deadlines. Organise own day to day activities and tasks relevant to own workload, this will include organising patient transport.</w:t>
            </w: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PATIENT/CLIENT CARE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ind w:left="33"/>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POLICY/SERVICE DEVELOPMENT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ind w:left="33"/>
              <w:jc w:val="both"/>
              <w:rPr>
                <w:rFonts w:ascii="Arial" w:hAnsi="Arial" w:cs="Arial"/>
              </w:rPr>
            </w:pPr>
            <w:r>
              <w:rPr>
                <w:rFonts w:ascii="Arial" w:hAnsi="Arial" w:cs="Arial"/>
              </w:rPr>
              <w:t>To adhere to Trust policies and contribute to the continuous improvement in the efficiency and effectiveness of the service provided to clients by attending and participating in meetings as necessary.</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FINANCIAL/PHYSICAL RESOURCES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pStyle w:val="BodyText3"/>
              <w:spacing w:line="240" w:lineRule="auto"/>
              <w:rPr>
                <w:rFonts w:ascii="Arial" w:hAnsi="Arial" w:cs="Arial"/>
                <w:sz w:val="22"/>
                <w:szCs w:val="22"/>
              </w:rPr>
            </w:pPr>
            <w:r>
              <w:rPr>
                <w:rFonts w:ascii="Arial" w:hAnsi="Arial" w:cs="Arial"/>
                <w:sz w:val="22"/>
                <w:szCs w:val="22"/>
              </w:rPr>
              <w:t>To co-ordinate the appropriate storage of patient property in accordance with Trust policy. To deal with requests from patients for sundry items which will involve handling money e.g. newspaper and hairdressing.</w:t>
            </w:r>
          </w:p>
          <w:p w:rsidR="00486C94" w:rsidRDefault="00486C94">
            <w:pPr>
              <w:spacing w:after="0" w:line="240" w:lineRule="auto"/>
              <w:jc w:val="both"/>
              <w:rPr>
                <w:rFonts w:ascii="Arial" w:hAnsi="Arial" w:cs="Arial"/>
              </w:rPr>
            </w:pPr>
            <w:r>
              <w:rPr>
                <w:rFonts w:ascii="Arial" w:hAnsi="Arial" w:cs="Arial"/>
              </w:rPr>
              <w:t>Order and maintain stock levels for the ward and ensure the efficient and effective use of all resources used within the course of one’s own duties, maintaining an awareness of the financial impact of inappropriate use.</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lastRenderedPageBreak/>
              <w:t xml:space="preserve">HUMAN RESOURCES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ind w:left="33"/>
              <w:jc w:val="both"/>
              <w:rPr>
                <w:rFonts w:ascii="Arial" w:hAnsi="Arial" w:cs="Arial"/>
                <w:b/>
              </w:rPr>
            </w:pPr>
            <w:r>
              <w:rPr>
                <w:rFonts w:ascii="Arial" w:hAnsi="Arial" w:cs="Arial"/>
              </w:rPr>
              <w:t>Provide on the job training for new staff and work experience students, taking an active part in the development review of own work, suggesting areas for learning and development in the coming year.</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INFORMATION RESOURCES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Daily use of relevant IT programmes related to department activity including inputting data relating to patient administration and ensuring that patient information is up to date and accurate.</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RESEARCH AND DEVELOPMENT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Comply with Trust requirements and undertake surveys as necessary to own work.</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bCs/>
                <w:color w:val="FF0000"/>
              </w:rPr>
            </w:pPr>
            <w:r>
              <w:rPr>
                <w:rFonts w:ascii="Arial" w:hAnsi="Arial" w:cs="Arial"/>
                <w:b/>
                <w:bCs/>
                <w:color w:val="FFFFFF" w:themeColor="background1"/>
              </w:rPr>
              <w:t>PHYSICAL SKILLS</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pStyle w:val="BodyText3"/>
              <w:spacing w:line="240" w:lineRule="auto"/>
              <w:rPr>
                <w:rFonts w:ascii="Arial" w:hAnsi="Arial" w:cs="Arial"/>
                <w:sz w:val="22"/>
                <w:szCs w:val="22"/>
              </w:rPr>
            </w:pPr>
            <w:r>
              <w:rPr>
                <w:rFonts w:ascii="Arial" w:hAnsi="Arial" w:cs="Arial"/>
                <w:sz w:val="22"/>
                <w:szCs w:val="22"/>
              </w:rPr>
              <w:t>Use standard keyboard skills for inputting patient records on a regular basis.</w:t>
            </w:r>
          </w:p>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bCs/>
              </w:rPr>
            </w:pPr>
            <w:r>
              <w:rPr>
                <w:rFonts w:ascii="Arial" w:hAnsi="Arial" w:cs="Arial"/>
                <w:b/>
                <w:bCs/>
              </w:rPr>
              <w:t>PHYSICAL EFFORT</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Frequent requirement to sit in a restricted position at display screen equipment for the majority of the working day.</w:t>
            </w:r>
          </w:p>
          <w:p w:rsidR="00486C94" w:rsidRDefault="00486C94">
            <w:pPr>
              <w:spacing w:after="0" w:line="240" w:lineRule="auto"/>
              <w:ind w:left="-709"/>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The post holder will undertake filing on a daily basis and complete photocopying, as and when required.</w:t>
            </w:r>
          </w:p>
          <w:p w:rsidR="00486C94" w:rsidRDefault="00486C94">
            <w:pPr>
              <w:spacing w:after="0" w:line="240" w:lineRule="auto"/>
              <w:ind w:left="-709"/>
              <w:jc w:val="both"/>
              <w:rPr>
                <w:rFonts w:ascii="Arial" w:hAnsi="Arial" w:cs="Arial"/>
                <w:color w:val="FF0000"/>
              </w:rPr>
            </w:pPr>
          </w:p>
          <w:p w:rsidR="00486C94" w:rsidRDefault="00486C94">
            <w:pPr>
              <w:spacing w:after="0" w:line="240" w:lineRule="auto"/>
              <w:jc w:val="both"/>
              <w:rPr>
                <w:rFonts w:ascii="Arial" w:hAnsi="Arial" w:cs="Arial"/>
              </w:rPr>
            </w:pPr>
            <w:r>
              <w:rPr>
                <w:rFonts w:ascii="Arial" w:hAnsi="Arial" w:cs="Arial"/>
              </w:rPr>
              <w:t xml:space="preserve">The post holder may be required to exert light physical effort (loads of not more than 5kg.) on a frequent OR occasional basis for several short periods OR several long periods during the shift. </w:t>
            </w:r>
          </w:p>
          <w:p w:rsidR="00486C94" w:rsidRDefault="00486C94">
            <w:pPr>
              <w:spacing w:after="0" w:line="240" w:lineRule="auto"/>
              <w:rPr>
                <w:rFonts w:ascii="Arial" w:hAnsi="Arial" w:cs="Arial"/>
                <w:color w:val="FF0000"/>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bCs/>
                <w:color w:val="000000" w:themeColor="text1"/>
              </w:rPr>
            </w:pPr>
            <w:r>
              <w:rPr>
                <w:rFonts w:ascii="Arial" w:hAnsi="Arial" w:cs="Arial"/>
                <w:b/>
                <w:bCs/>
                <w:color w:val="FFFFFF" w:themeColor="background1"/>
              </w:rPr>
              <w:t>MENTAL EFFORT</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ind w:left="33"/>
              <w:jc w:val="both"/>
              <w:rPr>
                <w:rFonts w:ascii="Arial" w:hAnsi="Arial" w:cs="Arial"/>
              </w:rPr>
            </w:pPr>
            <w:r>
              <w:rPr>
                <w:rFonts w:ascii="Arial" w:hAnsi="Arial" w:cs="Arial"/>
              </w:rPr>
              <w:t>The work pattern will be unpredictable with frequent interruptions. There will be an occasional requirement for concentration for data entry.</w:t>
            </w:r>
          </w:p>
          <w:p w:rsidR="00486C94" w:rsidRDefault="00486C94">
            <w:pPr>
              <w:spacing w:after="0" w:line="240" w:lineRule="auto"/>
              <w:ind w:left="-709"/>
              <w:jc w:val="both"/>
              <w:rPr>
                <w:rFonts w:ascii="Arial" w:hAnsi="Arial" w:cs="Arial"/>
              </w:rPr>
            </w:pPr>
          </w:p>
          <w:p w:rsidR="00486C94" w:rsidRDefault="00486C94">
            <w:pPr>
              <w:spacing w:after="0" w:line="240" w:lineRule="auto"/>
              <w:ind w:left="33"/>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rsidR="00486C94" w:rsidRDefault="00486C94">
            <w:pPr>
              <w:spacing w:after="0" w:line="240" w:lineRule="auto"/>
              <w:rPr>
                <w:rFonts w:ascii="Arial" w:hAnsi="Arial" w:cs="Arial"/>
                <w:color w:val="000000" w:themeColor="text1"/>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bCs/>
                <w:color w:val="FFFFFF" w:themeColor="background1"/>
              </w:rPr>
            </w:pPr>
            <w:r>
              <w:rPr>
                <w:rFonts w:ascii="Arial" w:hAnsi="Arial" w:cs="Arial"/>
                <w:b/>
                <w:bCs/>
                <w:color w:val="FFFFFF" w:themeColor="background1"/>
              </w:rPr>
              <w:t>EMOTIONAL EFFORT</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ind w:left="33"/>
              <w:jc w:val="both"/>
              <w:rPr>
                <w:rFonts w:ascii="Arial" w:hAnsi="Arial" w:cs="Arial"/>
              </w:rPr>
            </w:pPr>
            <w:r>
              <w:rPr>
                <w:rFonts w:ascii="Arial" w:hAnsi="Arial" w:cs="Arial"/>
              </w:rPr>
              <w:t xml:space="preserve">Exposure to distressing or emotional circumstances is rare. The post holder may be required to liaise with relatives of deceased patients in order to complete paperwork, as well as liaise with funeral directors as necessary. </w:t>
            </w:r>
          </w:p>
          <w:p w:rsidR="00486C94" w:rsidRDefault="00486C94">
            <w:pPr>
              <w:spacing w:after="0" w:line="240" w:lineRule="auto"/>
              <w:jc w:val="both"/>
              <w:rPr>
                <w:rFonts w:ascii="Arial" w:hAnsi="Arial" w:cs="Arial"/>
              </w:rPr>
            </w:pPr>
          </w:p>
          <w:p w:rsidR="00486C94" w:rsidRDefault="00486C94">
            <w:pPr>
              <w:pStyle w:val="BodyText3"/>
              <w:spacing w:line="240" w:lineRule="auto"/>
              <w:ind w:left="33"/>
              <w:rPr>
                <w:rFonts w:ascii="Arial" w:hAnsi="Arial" w:cs="Arial"/>
                <w:sz w:val="22"/>
                <w:szCs w:val="22"/>
              </w:rPr>
            </w:pPr>
            <w:r>
              <w:rPr>
                <w:rFonts w:ascii="Arial" w:hAnsi="Arial" w:cs="Arial"/>
                <w:sz w:val="22"/>
                <w:szCs w:val="22"/>
              </w:rPr>
              <w:t xml:space="preserve">The post holder will be able to diffuse potential aggression from clients.  </w:t>
            </w:r>
          </w:p>
          <w:p w:rsidR="00486C94" w:rsidRDefault="00486C94">
            <w:pPr>
              <w:spacing w:after="0" w:line="240" w:lineRule="auto"/>
              <w:rPr>
                <w:rFonts w:ascii="Arial" w:hAnsi="Arial" w:cs="Arial"/>
                <w:color w:val="000000" w:themeColor="text1"/>
              </w:rPr>
            </w:pPr>
          </w:p>
          <w:p w:rsidR="00486C94" w:rsidRDefault="00486C94">
            <w:pPr>
              <w:spacing w:after="0" w:line="240" w:lineRule="auto"/>
              <w:rPr>
                <w:rFonts w:ascii="Arial" w:hAnsi="Arial" w:cs="Arial"/>
                <w:color w:val="000000" w:themeColor="text1"/>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bCs/>
                <w:color w:val="FF0000"/>
              </w:rPr>
            </w:pPr>
            <w:r>
              <w:rPr>
                <w:rFonts w:ascii="Arial" w:hAnsi="Arial" w:cs="Arial"/>
                <w:b/>
                <w:bCs/>
                <w:color w:val="FFFFFF" w:themeColor="background1"/>
              </w:rPr>
              <w:t>WORKING CONDITIONS</w:t>
            </w:r>
          </w:p>
        </w:tc>
      </w:tr>
      <w:tr w:rsidR="00486C94" w:rsidTr="00486C94">
        <w:tc>
          <w:tcPr>
            <w:tcW w:w="1031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ind w:left="33"/>
              <w:jc w:val="both"/>
              <w:rPr>
                <w:rFonts w:ascii="Arial" w:hAnsi="Arial" w:cs="Arial"/>
              </w:rPr>
            </w:pPr>
            <w:r>
              <w:rPr>
                <w:rFonts w:ascii="Arial" w:hAnsi="Arial" w:cs="Arial"/>
              </w:rPr>
              <w:t>Use display screen equipment for substantial proportion of working day. There will be occasional exposure to unpleasant odours.</w:t>
            </w: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OTHER RESPONSIBILITIES </w:t>
            </w: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r>
              <w:rPr>
                <w:rFonts w:ascii="Arial" w:hAnsi="Arial" w:cs="Arial"/>
              </w:rPr>
              <w:t>Take part in regular performance appraisal.</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Undertake any training required in order to maintain competency including mandatory training, e.g. Manual Handling</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 xml:space="preserve">Contribute to and work within a safe working environment </w:t>
            </w:r>
          </w:p>
          <w:p w:rsidR="00486C94" w:rsidRDefault="00486C94">
            <w:pPr>
              <w:spacing w:after="0" w:line="240" w:lineRule="auto"/>
              <w:jc w:val="both"/>
              <w:rPr>
                <w:rFonts w:ascii="Arial" w:hAnsi="Arial" w:cs="Arial"/>
                <w:b/>
              </w:rPr>
            </w:pPr>
          </w:p>
          <w:p w:rsidR="00486C94" w:rsidRDefault="00486C94">
            <w:pPr>
              <w:spacing w:after="0" w:line="240" w:lineRule="auto"/>
              <w:jc w:val="both"/>
              <w:rPr>
                <w:rFonts w:ascii="Arial" w:hAnsi="Arial" w:cs="Arial"/>
              </w:rPr>
            </w:pPr>
            <w:r>
              <w:rPr>
                <w:rFonts w:ascii="Arial" w:hAnsi="Arial" w:cs="Arial"/>
              </w:rPr>
              <w:t>You are expected to comply with Trust Infection Control Policies and conduct him/herself at all times in such a manner as to minimise the risk of healthcare associated infection</w:t>
            </w:r>
          </w:p>
          <w:p w:rsidR="00486C94" w:rsidRDefault="00486C94">
            <w:pPr>
              <w:tabs>
                <w:tab w:val="left" w:pos="720"/>
                <w:tab w:val="left" w:pos="1440"/>
                <w:tab w:val="left" w:pos="2160"/>
                <w:tab w:val="left" w:pos="2880"/>
                <w:tab w:val="left" w:pos="3600"/>
                <w:tab w:val="left" w:pos="4320"/>
                <w:tab w:val="left" w:pos="5040"/>
                <w:tab w:val="left" w:pos="6480"/>
              </w:tabs>
              <w:spacing w:after="0" w:line="240" w:lineRule="auto"/>
              <w:ind w:left="720"/>
              <w:jc w:val="both"/>
              <w:rPr>
                <w:rFonts w:ascii="Arial" w:hAnsi="Arial" w:cs="Arial"/>
              </w:rPr>
            </w:pPr>
          </w:p>
          <w:p w:rsidR="00486C94" w:rsidRDefault="00486C94">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hAnsi="Arial" w:cs="Arial"/>
              </w:rPr>
            </w:pPr>
            <w:r>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86C94" w:rsidRDefault="00486C94">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hAnsi="Arial" w:cs="Arial"/>
              </w:rPr>
            </w:pPr>
          </w:p>
          <w:p w:rsidR="00486C94" w:rsidRDefault="00486C94">
            <w:pPr>
              <w:spacing w:after="0" w:line="240" w:lineRule="auto"/>
              <w:rPr>
                <w:rFonts w:ascii="Arial" w:hAnsi="Arial" w:cs="Arial"/>
              </w:rPr>
            </w:pPr>
            <w:r>
              <w:rPr>
                <w:rFonts w:ascii="Arial" w:hAnsi="Arial" w:cs="Arial"/>
              </w:rPr>
              <w:lastRenderedPageBreak/>
              <w:t>You must also take responsibility for your workplace health and wellbeing:</w:t>
            </w:r>
          </w:p>
          <w:p w:rsidR="00486C94" w:rsidRDefault="00486C94" w:rsidP="00EC09C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When required, gain support from Occupational Health, Human Resources or other sources.</w:t>
            </w:r>
          </w:p>
          <w:p w:rsidR="00486C94" w:rsidRDefault="00486C94" w:rsidP="00EC09C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Familiarise yourself with the health and wellbeing support available from policies and/or Occupational Health.</w:t>
            </w:r>
          </w:p>
          <w:p w:rsidR="00486C94" w:rsidRDefault="00486C94" w:rsidP="00EC09C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 xml:space="preserve">Follow the Trust’s health and wellbeing vision of healthy body, healthy mind, healthy you. </w:t>
            </w:r>
          </w:p>
          <w:p w:rsidR="00486C94" w:rsidRDefault="00486C94" w:rsidP="00EC09C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486C94" w:rsidRDefault="00486C94">
            <w:pPr>
              <w:spacing w:after="0" w:line="240" w:lineRule="auto"/>
              <w:rPr>
                <w:rFonts w:cs="Arial"/>
              </w:rPr>
            </w:pPr>
          </w:p>
          <w:p w:rsidR="00486C94" w:rsidRDefault="00486C94">
            <w:pPr>
              <w:spacing w:after="0" w:line="240" w:lineRule="auto"/>
              <w:rPr>
                <w:rFonts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rPr>
            </w:pPr>
          </w:p>
        </w:tc>
      </w:tr>
      <w:tr w:rsidR="00486C94" w:rsidTr="00486C94">
        <w:tc>
          <w:tcPr>
            <w:tcW w:w="10319" w:type="dxa"/>
            <w:tcBorders>
              <w:top w:val="single" w:sz="4" w:space="0" w:color="auto"/>
              <w:left w:val="single" w:sz="4" w:space="0" w:color="auto"/>
              <w:bottom w:val="single" w:sz="4" w:space="0" w:color="auto"/>
              <w:right w:val="single" w:sz="4" w:space="0" w:color="auto"/>
            </w:tcBorders>
          </w:tcPr>
          <w:p w:rsidR="00486C94" w:rsidRDefault="00486C94">
            <w:pPr>
              <w:tabs>
                <w:tab w:val="left" w:pos="720"/>
                <w:tab w:val="left" w:pos="1440"/>
                <w:tab w:val="left" w:pos="2160"/>
                <w:tab w:val="left" w:pos="2880"/>
                <w:tab w:val="left" w:pos="3600"/>
                <w:tab w:val="left" w:pos="4320"/>
                <w:tab w:val="left" w:pos="5040"/>
                <w:tab w:val="left" w:pos="6480"/>
              </w:tabs>
              <w:spacing w:after="0" w:line="240" w:lineRule="auto"/>
              <w:jc w:val="both"/>
              <w:rPr>
                <w:color w:val="FF0000"/>
              </w:rPr>
            </w:pP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rPr>
            </w:pPr>
          </w:p>
        </w:tc>
      </w:tr>
      <w:tr w:rsidR="00486C94" w:rsidTr="00486C94">
        <w:tc>
          <w:tcPr>
            <w:tcW w:w="1031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b/>
              </w:rPr>
            </w:pPr>
            <w:r>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486C94" w:rsidTr="00486C94">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rPr>
              <w:t xml:space="preserve">GENERAL </w:t>
            </w:r>
          </w:p>
        </w:tc>
      </w:tr>
      <w:tr w:rsidR="00486C94" w:rsidTr="00486C94">
        <w:tc>
          <w:tcPr>
            <w:tcW w:w="10319" w:type="dxa"/>
            <w:tcBorders>
              <w:top w:val="single" w:sz="4" w:space="0" w:color="auto"/>
              <w:left w:val="single" w:sz="4" w:space="0" w:color="auto"/>
              <w:bottom w:val="single" w:sz="4" w:space="0" w:color="auto"/>
              <w:right w:val="single" w:sz="4" w:space="0" w:color="auto"/>
            </w:tcBorders>
            <w:hideMark/>
          </w:tcPr>
          <w:p w:rsidR="00486C94" w:rsidRDefault="00486C94">
            <w:pPr>
              <w:pStyle w:val="BodyText"/>
              <w:jc w:val="both"/>
              <w:rPr>
                <w:rFonts w:ascii="Arial" w:hAnsi="Arial" w:cs="Arial"/>
                <w:b w:val="0"/>
                <w:sz w:val="22"/>
                <w:szCs w:val="22"/>
              </w:rPr>
            </w:pPr>
            <w:bookmarkStart w:id="1" w:name="_Hlk172800018"/>
            <w:r>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486C94" w:rsidRDefault="00486C94">
            <w:pPr>
              <w:pStyle w:val="ListParagraph"/>
              <w:spacing w:after="0"/>
              <w:ind w:left="0"/>
              <w:rPr>
                <w:rFonts w:cs="Arial"/>
                <w:szCs w:val="22"/>
                <w:lang w:val="en-US" w:eastAsia="en-US"/>
              </w:rPr>
            </w:pPr>
            <w:r>
              <w:rPr>
                <w:rFonts w:cs="Arial"/>
                <w:szCs w:val="22"/>
                <w:lang w:val="en-US" w:eastAsia="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486C94" w:rsidRDefault="00486C94">
            <w:pPr>
              <w:pStyle w:val="ListParagraph"/>
              <w:spacing w:after="0"/>
              <w:ind w:left="0"/>
              <w:rPr>
                <w:rFonts w:cs="Arial"/>
                <w:szCs w:val="22"/>
                <w:lang w:val="en-US" w:eastAsia="en-US"/>
              </w:rPr>
            </w:pPr>
            <w:r>
              <w:rPr>
                <w:rFonts w:cs="Arial"/>
                <w:szCs w:val="22"/>
                <w:lang w:val="en-US" w:eastAsia="en-US"/>
              </w:rPr>
              <w:t xml:space="preserve">At the Royal Devon, we are committed to reducing our carbon emissions and </w:t>
            </w:r>
            <w:proofErr w:type="spellStart"/>
            <w:r>
              <w:rPr>
                <w:rFonts w:cs="Arial"/>
                <w:szCs w:val="22"/>
                <w:lang w:val="en-US" w:eastAsia="en-US"/>
              </w:rPr>
              <w:t>minimising</w:t>
            </w:r>
            <w:proofErr w:type="spellEnd"/>
            <w:r>
              <w:rPr>
                <w:rFonts w:cs="Arial"/>
                <w:szCs w:val="22"/>
                <w:lang w:val="en-US" w:eastAsia="en-US"/>
              </w:rPr>
              <w:t xml:space="preserve"> the impact of healthcare on the environment, as outlined in our Green Plan available on our website. We actively promote sustainable practices and encourage colleagues to explore and implement greener ways of working within their roles.</w:t>
            </w:r>
            <w:bookmarkEnd w:id="1"/>
          </w:p>
        </w:tc>
      </w:tr>
    </w:tbl>
    <w:p w:rsidR="00486C94" w:rsidRDefault="00486C94" w:rsidP="00486C94">
      <w:pPr>
        <w:spacing w:after="0" w:line="240" w:lineRule="auto"/>
        <w:jc w:val="both"/>
        <w:rPr>
          <w:rFonts w:ascii="Arial" w:hAnsi="Arial" w:cs="Arial"/>
        </w:rPr>
      </w:pPr>
    </w:p>
    <w:p w:rsidR="00486C94" w:rsidRDefault="00486C94" w:rsidP="00486C94">
      <w:pPr>
        <w:spacing w:after="0"/>
        <w:rPr>
          <w:rFonts w:cs="Arial"/>
        </w:rPr>
        <w:sectPr w:rsidR="00486C94">
          <w:pgSz w:w="11906" w:h="16838"/>
          <w:pgMar w:top="709" w:right="1440" w:bottom="851" w:left="1440" w:header="708" w:footer="708" w:gutter="0"/>
          <w:cols w:space="720"/>
        </w:sectPr>
      </w:pPr>
    </w:p>
    <w:p w:rsidR="00486C94" w:rsidRDefault="00486C94" w:rsidP="00486C94">
      <w:pPr>
        <w:spacing w:after="0" w:line="240" w:lineRule="auto"/>
        <w:jc w:val="both"/>
        <w:rPr>
          <w:rFonts w:ascii="Arial" w:hAnsi="Arial" w:cs="Arial"/>
        </w:rPr>
      </w:pPr>
    </w:p>
    <w:p w:rsidR="00486C94" w:rsidRDefault="00486C94" w:rsidP="00486C94">
      <w:pPr>
        <w:spacing w:after="0" w:line="240" w:lineRule="auto"/>
        <w:ind w:left="-567" w:right="-472"/>
        <w:jc w:val="center"/>
        <w:rPr>
          <w:rFonts w:ascii="Arial" w:hAnsi="Arial" w:cs="Arial"/>
          <w:sz w:val="40"/>
        </w:rPr>
      </w:pPr>
      <w:r>
        <w:rPr>
          <w:rFonts w:ascii="Arial" w:hAnsi="Arial" w:cs="Arial"/>
          <w:sz w:val="40"/>
        </w:rPr>
        <w:t>PERSON SPECIFICATION</w:t>
      </w:r>
    </w:p>
    <w:p w:rsidR="00486C94" w:rsidRDefault="00486C94" w:rsidP="00486C94">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486C94" w:rsidTr="00486C94">
        <w:tc>
          <w:tcPr>
            <w:tcW w:w="1985"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b/>
              </w:rPr>
            </w:pPr>
            <w:r>
              <w:rPr>
                <w:rFonts w:ascii="Arial" w:hAnsi="Arial" w:cs="Arial"/>
                <w:b/>
              </w:rPr>
              <w:t>Job Title</w:t>
            </w:r>
          </w:p>
        </w:tc>
        <w:tc>
          <w:tcPr>
            <w:tcW w:w="8221"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Ward Clerk</w:t>
            </w:r>
          </w:p>
        </w:tc>
      </w:tr>
    </w:tbl>
    <w:p w:rsidR="00486C94" w:rsidRDefault="00486C94" w:rsidP="00486C94">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Ind w:w="0" w:type="dxa"/>
        <w:tblLook w:val="04A0" w:firstRow="1" w:lastRow="0" w:firstColumn="1" w:lastColumn="0" w:noHBand="0" w:noVBand="1"/>
      </w:tblPr>
      <w:tblGrid>
        <w:gridCol w:w="7641"/>
        <w:gridCol w:w="1398"/>
        <w:gridCol w:w="1275"/>
      </w:tblGrid>
      <w:tr w:rsidR="00486C94" w:rsidTr="00486C94">
        <w:tc>
          <w:tcPr>
            <w:tcW w:w="7641"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rPr>
              <w:t>Requirements</w:t>
            </w:r>
          </w:p>
        </w:tc>
        <w:tc>
          <w:tcPr>
            <w:tcW w:w="1398"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rPr>
              <w:t>Essential</w:t>
            </w:r>
          </w:p>
        </w:tc>
        <w:tc>
          <w:tcPr>
            <w:tcW w:w="1275"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rPr>
            </w:pPr>
            <w:r>
              <w:rPr>
                <w:rFonts w:ascii="Arial" w:hAnsi="Arial" w:cs="Arial"/>
                <w:b/>
              </w:rPr>
              <w:t>Desirable</w:t>
            </w:r>
          </w:p>
        </w:tc>
      </w:tr>
      <w:tr w:rsidR="00486C94" w:rsidTr="00486C94">
        <w:tc>
          <w:tcPr>
            <w:tcW w:w="7641"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rPr>
            </w:pPr>
            <w:r>
              <w:rPr>
                <w:rFonts w:ascii="Arial" w:hAnsi="Arial" w:cs="Arial"/>
                <w:b/>
              </w:rPr>
              <w:t>QUALIFICATION/ SPECIAL TRAINING</w:t>
            </w:r>
          </w:p>
          <w:p w:rsidR="00486C94" w:rsidRDefault="00486C94">
            <w:pPr>
              <w:spacing w:after="0" w:line="240" w:lineRule="auto"/>
              <w:jc w:val="both"/>
              <w:rPr>
                <w:rFonts w:ascii="Arial" w:hAnsi="Arial" w:cs="Arial"/>
                <w:color w:val="FF0000"/>
              </w:rPr>
            </w:pPr>
            <w:r>
              <w:rPr>
                <w:rFonts w:ascii="Arial" w:hAnsi="Arial" w:cs="Arial"/>
                <w:color w:val="FF0000"/>
              </w:rPr>
              <w:t xml:space="preserve"> </w:t>
            </w:r>
          </w:p>
          <w:p w:rsidR="00486C94" w:rsidRDefault="00486C94">
            <w:pPr>
              <w:tabs>
                <w:tab w:val="left" w:pos="720"/>
              </w:tabs>
              <w:spacing w:after="0" w:line="240" w:lineRule="auto"/>
              <w:jc w:val="both"/>
              <w:rPr>
                <w:rFonts w:ascii="Arial" w:hAnsi="Arial" w:cs="Arial"/>
              </w:rPr>
            </w:pPr>
            <w:r>
              <w:rPr>
                <w:rFonts w:ascii="Arial" w:hAnsi="Arial" w:cs="Arial"/>
              </w:rPr>
              <w:t>Good Standard of Education</w:t>
            </w:r>
          </w:p>
          <w:p w:rsidR="00486C94" w:rsidRDefault="00486C94">
            <w:pPr>
              <w:tabs>
                <w:tab w:val="left" w:pos="720"/>
              </w:tabs>
              <w:spacing w:after="0" w:line="240" w:lineRule="auto"/>
              <w:jc w:val="both"/>
              <w:rPr>
                <w:rFonts w:ascii="Arial" w:hAnsi="Arial" w:cs="Arial"/>
              </w:rPr>
            </w:pPr>
          </w:p>
          <w:p w:rsidR="00486C94" w:rsidRDefault="00486C94">
            <w:pPr>
              <w:tabs>
                <w:tab w:val="left" w:pos="720"/>
              </w:tabs>
              <w:spacing w:after="0" w:line="240" w:lineRule="auto"/>
              <w:jc w:val="both"/>
              <w:rPr>
                <w:rFonts w:ascii="Arial" w:hAnsi="Arial" w:cs="Arial"/>
              </w:rPr>
            </w:pPr>
            <w:r>
              <w:rPr>
                <w:rFonts w:ascii="Arial" w:hAnsi="Arial" w:cs="Arial"/>
              </w:rPr>
              <w:t>Relevant keyboard qualification i.e. ECDL, RSA II</w:t>
            </w:r>
          </w:p>
          <w:p w:rsidR="00486C94" w:rsidRDefault="00486C94">
            <w:pPr>
              <w:tabs>
                <w:tab w:val="left" w:pos="720"/>
              </w:tabs>
              <w:spacing w:after="0" w:line="240" w:lineRule="auto"/>
              <w:jc w:val="both"/>
              <w:rPr>
                <w:rFonts w:ascii="Arial" w:hAnsi="Arial" w:cs="Arial"/>
              </w:rPr>
            </w:pPr>
          </w:p>
          <w:p w:rsidR="00486C94" w:rsidRDefault="00486C94">
            <w:pPr>
              <w:tabs>
                <w:tab w:val="left" w:pos="720"/>
              </w:tabs>
              <w:spacing w:after="0" w:line="240" w:lineRule="auto"/>
              <w:jc w:val="both"/>
              <w:rPr>
                <w:rFonts w:ascii="Arial" w:hAnsi="Arial" w:cs="Arial"/>
              </w:rPr>
            </w:pPr>
            <w:r>
              <w:rPr>
                <w:rFonts w:ascii="Arial" w:hAnsi="Arial" w:cs="Arial"/>
              </w:rPr>
              <w:t xml:space="preserve">NVQ 2 Business Administration/Customer Care or equivalent experience </w:t>
            </w:r>
          </w:p>
          <w:p w:rsidR="00486C94" w:rsidRDefault="00486C94">
            <w:pPr>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7641"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rPr>
            </w:pPr>
            <w:r>
              <w:rPr>
                <w:rFonts w:ascii="Arial" w:hAnsi="Arial" w:cs="Arial"/>
                <w:b/>
              </w:rPr>
              <w:t>KNOWLEDGE/SKILLS</w:t>
            </w:r>
          </w:p>
          <w:p w:rsidR="00486C94" w:rsidRDefault="00486C94">
            <w:pPr>
              <w:spacing w:after="0" w:line="240" w:lineRule="auto"/>
              <w:jc w:val="both"/>
              <w:rPr>
                <w:rFonts w:ascii="Arial" w:hAnsi="Arial" w:cs="Arial"/>
                <w:b/>
              </w:rPr>
            </w:pPr>
          </w:p>
          <w:p w:rsidR="00486C94" w:rsidRDefault="00486C94">
            <w:pPr>
              <w:tabs>
                <w:tab w:val="left" w:pos="720"/>
              </w:tabs>
              <w:spacing w:after="0" w:line="240" w:lineRule="auto"/>
              <w:jc w:val="both"/>
              <w:rPr>
                <w:rFonts w:ascii="Arial" w:hAnsi="Arial" w:cs="Arial"/>
              </w:rPr>
            </w:pPr>
            <w:r>
              <w:rPr>
                <w:rFonts w:ascii="Arial" w:hAnsi="Arial" w:cs="Arial"/>
              </w:rPr>
              <w:t>Effective interpersonal, organisational and communication skills</w:t>
            </w:r>
          </w:p>
          <w:p w:rsidR="00486C94" w:rsidRDefault="00486C94">
            <w:pPr>
              <w:tabs>
                <w:tab w:val="left" w:pos="720"/>
              </w:tabs>
              <w:spacing w:after="0" w:line="240" w:lineRule="auto"/>
              <w:jc w:val="both"/>
              <w:rPr>
                <w:rFonts w:ascii="Arial" w:hAnsi="Arial" w:cs="Arial"/>
              </w:rPr>
            </w:pPr>
          </w:p>
          <w:p w:rsidR="00486C94" w:rsidRDefault="00486C94">
            <w:pPr>
              <w:tabs>
                <w:tab w:val="left" w:pos="720"/>
              </w:tabs>
              <w:spacing w:after="0" w:line="240" w:lineRule="auto"/>
              <w:jc w:val="both"/>
              <w:rPr>
                <w:rFonts w:ascii="Arial" w:hAnsi="Arial" w:cs="Arial"/>
              </w:rPr>
            </w:pPr>
            <w:r>
              <w:rPr>
                <w:rFonts w:ascii="Arial" w:hAnsi="Arial" w:cs="Arial"/>
              </w:rPr>
              <w:t>IT/Keyboard skills and computer literate</w:t>
            </w:r>
          </w:p>
          <w:p w:rsidR="00486C94" w:rsidRDefault="00486C94">
            <w:pPr>
              <w:tabs>
                <w:tab w:val="left" w:pos="720"/>
              </w:tabs>
              <w:spacing w:after="0" w:line="240" w:lineRule="auto"/>
              <w:jc w:val="both"/>
              <w:rPr>
                <w:rFonts w:ascii="Arial" w:hAnsi="Arial" w:cs="Arial"/>
              </w:rPr>
            </w:pPr>
          </w:p>
          <w:p w:rsidR="00486C94" w:rsidRDefault="00486C94">
            <w:pPr>
              <w:tabs>
                <w:tab w:val="left" w:pos="720"/>
              </w:tabs>
              <w:spacing w:after="0" w:line="240" w:lineRule="auto"/>
              <w:jc w:val="both"/>
              <w:rPr>
                <w:rFonts w:ascii="Arial" w:hAnsi="Arial" w:cs="Arial"/>
              </w:rPr>
            </w:pPr>
            <w:r>
              <w:rPr>
                <w:rFonts w:ascii="Arial" w:hAnsi="Arial" w:cs="Arial"/>
              </w:rPr>
              <w:t>Ability to prioritise and manage own workload within busy environment. Ability to delegate tasks as necessary.</w:t>
            </w:r>
          </w:p>
          <w:p w:rsidR="00486C94" w:rsidRDefault="00486C94">
            <w:pPr>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7641"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rPr>
            </w:pPr>
            <w:r>
              <w:rPr>
                <w:rFonts w:ascii="Arial" w:hAnsi="Arial" w:cs="Arial"/>
                <w:b/>
              </w:rPr>
              <w:t xml:space="preserve">EXPERIENCE </w:t>
            </w:r>
          </w:p>
          <w:p w:rsidR="00486C94" w:rsidRDefault="00486C94">
            <w:pPr>
              <w:spacing w:after="0" w:line="240" w:lineRule="auto"/>
              <w:jc w:val="both"/>
              <w:rPr>
                <w:rFonts w:ascii="Arial" w:hAnsi="Arial" w:cs="Arial"/>
                <w:b/>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Proven clerical/administrative experience within customer care environment</w:t>
            </w:r>
          </w:p>
          <w:p w:rsidR="00486C94" w:rsidRDefault="00486C94">
            <w:pPr>
              <w:spacing w:after="0" w:line="240" w:lineRule="auto"/>
              <w:jc w:val="both"/>
              <w:rPr>
                <w:rFonts w:ascii="Arial" w:hAnsi="Arial" w:cs="Arial"/>
                <w:color w:val="000000" w:themeColor="text1"/>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Previous NHS/Social Services experience</w:t>
            </w:r>
          </w:p>
          <w:p w:rsidR="00486C94" w:rsidRDefault="00486C94">
            <w:pPr>
              <w:spacing w:after="0" w:line="240" w:lineRule="auto"/>
              <w:jc w:val="both"/>
              <w:rPr>
                <w:rFonts w:ascii="Arial" w:hAnsi="Arial" w:cs="Arial"/>
                <w:color w:val="000000" w:themeColor="text1"/>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Cash management i.e. petty cash</w:t>
            </w:r>
          </w:p>
          <w:p w:rsidR="00486C94" w:rsidRDefault="00486C94">
            <w:pPr>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D</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D</w:t>
            </w:r>
          </w:p>
        </w:tc>
      </w:tr>
      <w:tr w:rsidR="00486C94" w:rsidTr="00486C94">
        <w:tc>
          <w:tcPr>
            <w:tcW w:w="7641"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rPr>
            </w:pPr>
            <w:r>
              <w:rPr>
                <w:rFonts w:ascii="Arial" w:hAnsi="Arial" w:cs="Arial"/>
                <w:b/>
              </w:rPr>
              <w:t xml:space="preserve">PERSONAL ATTRIBUTES </w:t>
            </w:r>
          </w:p>
          <w:p w:rsidR="00486C94" w:rsidRDefault="00486C94">
            <w:pPr>
              <w:spacing w:after="0" w:line="240" w:lineRule="auto"/>
              <w:jc w:val="both"/>
              <w:rPr>
                <w:rFonts w:ascii="Arial" w:hAnsi="Arial" w:cs="Arial"/>
                <w:b/>
                <w:color w:val="000000" w:themeColor="text1"/>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Reliability and Flexibility, able to contribute to changing demands of the service.</w:t>
            </w:r>
          </w:p>
          <w:p w:rsidR="00486C94" w:rsidRDefault="00486C94">
            <w:pPr>
              <w:spacing w:after="0" w:line="240" w:lineRule="auto"/>
              <w:jc w:val="both"/>
              <w:rPr>
                <w:rFonts w:ascii="Arial" w:hAnsi="Arial" w:cs="Arial"/>
                <w:color w:val="000000" w:themeColor="text1"/>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Willing to undertake training relevant to the post.</w:t>
            </w:r>
          </w:p>
          <w:p w:rsidR="00486C94" w:rsidRDefault="00486C94">
            <w:pPr>
              <w:spacing w:after="0" w:line="240" w:lineRule="auto"/>
              <w:jc w:val="both"/>
              <w:rPr>
                <w:rFonts w:ascii="Arial" w:hAnsi="Arial" w:cs="Arial"/>
                <w:color w:val="000000" w:themeColor="text1"/>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 xml:space="preserve">Ability to work within a team </w:t>
            </w:r>
          </w:p>
          <w:p w:rsidR="00486C94" w:rsidRDefault="00486C94">
            <w:pPr>
              <w:spacing w:after="0" w:line="240" w:lineRule="auto"/>
              <w:jc w:val="both"/>
              <w:rPr>
                <w:rFonts w:ascii="Arial" w:hAnsi="Arial" w:cs="Arial"/>
                <w:color w:val="000000" w:themeColor="text1"/>
              </w:rPr>
            </w:pPr>
          </w:p>
          <w:p w:rsidR="00486C94" w:rsidRDefault="00486C94">
            <w:pPr>
              <w:spacing w:after="0" w:line="240" w:lineRule="auto"/>
              <w:jc w:val="both"/>
              <w:rPr>
                <w:rFonts w:ascii="Arial" w:hAnsi="Arial" w:cs="Arial"/>
                <w:color w:val="000000" w:themeColor="text1"/>
              </w:rPr>
            </w:pPr>
            <w:r>
              <w:rPr>
                <w:rFonts w:ascii="Arial" w:hAnsi="Arial" w:cs="Arial"/>
                <w:color w:val="000000" w:themeColor="text1"/>
              </w:rPr>
              <w:t>Ability to demonstrate a diplomatic caring attitude whilst maintaining confidentiality.</w:t>
            </w:r>
          </w:p>
          <w:p w:rsidR="00486C94" w:rsidRDefault="00486C94">
            <w:pPr>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7641"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rPr>
            </w:pPr>
            <w:r>
              <w:rPr>
                <w:rFonts w:ascii="Arial" w:hAnsi="Arial" w:cs="Arial"/>
                <w:b/>
              </w:rPr>
              <w:t xml:space="preserve">OTHER REQUIREMENTS </w:t>
            </w:r>
          </w:p>
          <w:p w:rsidR="00486C94" w:rsidRDefault="00486C94">
            <w:pPr>
              <w:spacing w:after="0" w:line="240" w:lineRule="auto"/>
              <w:jc w:val="both"/>
              <w:rPr>
                <w:rFonts w:ascii="Arial" w:hAnsi="Arial" w:cs="Arial"/>
                <w:color w:val="FF0000"/>
              </w:rPr>
            </w:pPr>
          </w:p>
          <w:p w:rsidR="00486C94" w:rsidRDefault="00486C94">
            <w:pPr>
              <w:tabs>
                <w:tab w:val="left" w:pos="720"/>
              </w:tabs>
              <w:spacing w:after="0" w:line="240" w:lineRule="auto"/>
              <w:jc w:val="both"/>
              <w:rPr>
                <w:rFonts w:ascii="Arial" w:hAnsi="Arial" w:cs="Arial"/>
              </w:rPr>
            </w:pPr>
            <w:r>
              <w:rPr>
                <w:rFonts w:ascii="Arial" w:hAnsi="Arial" w:cs="Arial"/>
              </w:rPr>
              <w:t>The post holder must demonstrate a positive commitment to uphold diversity and equality policies approved by the Trust.</w:t>
            </w:r>
          </w:p>
          <w:p w:rsidR="00486C94" w:rsidRDefault="00486C94">
            <w:pPr>
              <w:tabs>
                <w:tab w:val="left" w:pos="720"/>
              </w:tabs>
              <w:spacing w:after="0" w:line="240" w:lineRule="auto"/>
              <w:jc w:val="both"/>
              <w:rPr>
                <w:rFonts w:ascii="Arial" w:hAnsi="Arial" w:cs="Arial"/>
              </w:rPr>
            </w:pPr>
          </w:p>
          <w:p w:rsidR="00486C94" w:rsidRDefault="00486C94">
            <w:pPr>
              <w:tabs>
                <w:tab w:val="left" w:pos="720"/>
              </w:tabs>
              <w:spacing w:after="0" w:line="240" w:lineRule="auto"/>
              <w:jc w:val="both"/>
              <w:rPr>
                <w:rFonts w:ascii="Arial" w:hAnsi="Arial" w:cs="Arial"/>
              </w:rPr>
            </w:pPr>
            <w:r>
              <w:rPr>
                <w:rFonts w:ascii="Arial" w:hAnsi="Arial" w:cs="Arial"/>
              </w:rPr>
              <w:t>Willing to travel to / work in other locations as required</w:t>
            </w:r>
          </w:p>
          <w:p w:rsidR="00486C94" w:rsidRDefault="00486C94">
            <w:pPr>
              <w:spacing w:after="0" w:line="240" w:lineRule="auto"/>
              <w:jc w:val="both"/>
              <w:rPr>
                <w:rFonts w:ascii="Arial" w:hAnsi="Arial" w:cs="Arial"/>
              </w:rPr>
            </w:pPr>
          </w:p>
        </w:tc>
        <w:tc>
          <w:tcPr>
            <w:tcW w:w="139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p>
          <w:p w:rsidR="00486C94" w:rsidRDefault="00486C94">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bl>
    <w:p w:rsidR="00486C94" w:rsidRDefault="00486C94" w:rsidP="00486C94">
      <w:pPr>
        <w:spacing w:after="0" w:line="240" w:lineRule="auto"/>
        <w:rPr>
          <w:rFonts w:ascii="Arial" w:hAnsi="Arial" w:cs="Arial"/>
        </w:rPr>
        <w:sectPr w:rsidR="00486C94">
          <w:pgSz w:w="11906" w:h="16838"/>
          <w:pgMar w:top="709" w:right="1440" w:bottom="851" w:left="1440" w:header="709" w:footer="709" w:gutter="0"/>
          <w:cols w:space="720"/>
        </w:sectPr>
      </w:pPr>
    </w:p>
    <w:p w:rsidR="00486C94" w:rsidRDefault="00486C94" w:rsidP="00486C94">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20" w:type="dxa"/>
        <w:tblInd w:w="0" w:type="dxa"/>
        <w:tblLayout w:type="fixed"/>
        <w:tblLook w:val="04A0" w:firstRow="1" w:lastRow="0" w:firstColumn="1" w:lastColumn="0" w:noHBand="0" w:noVBand="1"/>
      </w:tblPr>
      <w:tblGrid>
        <w:gridCol w:w="6634"/>
        <w:gridCol w:w="710"/>
        <w:gridCol w:w="770"/>
        <w:gridCol w:w="789"/>
        <w:gridCol w:w="709"/>
        <w:gridCol w:w="708"/>
      </w:tblGrid>
      <w:tr w:rsidR="00486C94" w:rsidTr="00486C94">
        <w:tc>
          <w:tcPr>
            <w:tcW w:w="7338" w:type="dxa"/>
            <w:gridSpan w:val="2"/>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center"/>
              <w:rPr>
                <w:rFonts w:ascii="Arial" w:hAnsi="Arial" w:cs="Arial"/>
                <w:b/>
                <w:color w:val="FFFFFF" w:themeColor="background1"/>
              </w:rPr>
            </w:pPr>
            <w:r>
              <w:rPr>
                <w:rFonts w:ascii="Arial" w:hAnsi="Arial" w:cs="Arial"/>
                <w:b/>
                <w:color w:val="FFFFFF" w:themeColor="background1"/>
              </w:rPr>
              <w:t>FREQUENCY</w:t>
            </w:r>
          </w:p>
          <w:p w:rsidR="00486C94" w:rsidRDefault="00486C94">
            <w:pPr>
              <w:spacing w:after="0" w:line="240" w:lineRule="auto"/>
              <w:jc w:val="center"/>
              <w:rPr>
                <w:rFonts w:ascii="Arial" w:hAnsi="Arial" w:cs="Arial"/>
                <w:b/>
                <w:color w:val="FFFFFF" w:themeColor="background1"/>
              </w:rPr>
            </w:pPr>
          </w:p>
          <w:p w:rsidR="00486C94" w:rsidRDefault="00486C94">
            <w:pPr>
              <w:tabs>
                <w:tab w:val="left" w:pos="2585"/>
              </w:tabs>
              <w:spacing w:after="0" w:line="240" w:lineRule="auto"/>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486C94" w:rsidTr="00486C94">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center"/>
              <w:rPr>
                <w:rFonts w:ascii="Arial" w:hAnsi="Arial" w:cs="Arial"/>
                <w:b/>
                <w:color w:val="FFFFFF" w:themeColor="background1"/>
              </w:rPr>
            </w:pPr>
            <w:r>
              <w:rPr>
                <w:rFonts w:ascii="Arial" w:hAnsi="Arial" w:cs="Arial"/>
                <w:b/>
                <w:color w:val="FFFFFF" w:themeColor="background1"/>
              </w:rPr>
              <w:t>WORKING CONDITIONS/HAZARDS</w:t>
            </w:r>
          </w:p>
        </w:tc>
        <w:tc>
          <w:tcPr>
            <w:tcW w:w="770"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center"/>
              <w:rPr>
                <w:rFonts w:ascii="Arial" w:hAnsi="Arial" w:cs="Arial"/>
                <w:b/>
                <w:color w:val="FFFFFF" w:themeColor="background1"/>
              </w:rPr>
            </w:pPr>
            <w:r>
              <w:rPr>
                <w:rFonts w:ascii="Arial" w:hAnsi="Arial" w:cs="Arial"/>
                <w:b/>
                <w:color w:val="FFFFFF" w:themeColor="background1"/>
              </w:rPr>
              <w:t>R</w:t>
            </w:r>
          </w:p>
        </w:tc>
        <w:tc>
          <w:tcPr>
            <w:tcW w:w="78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center"/>
              <w:rPr>
                <w:rFonts w:ascii="Arial" w:hAnsi="Arial" w:cs="Arial"/>
                <w:b/>
                <w:color w:val="FFFFFF" w:themeColor="background1"/>
              </w:rPr>
            </w:pPr>
            <w:r>
              <w:rPr>
                <w:rFonts w:ascii="Arial" w:hAnsi="Arial" w:cs="Arial"/>
                <w:b/>
                <w:color w:val="FFFFFF" w:themeColor="background1"/>
              </w:rPr>
              <w:t>O</w:t>
            </w:r>
          </w:p>
        </w:tc>
        <w:tc>
          <w:tcPr>
            <w:tcW w:w="70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center"/>
              <w:rPr>
                <w:rFonts w:ascii="Arial" w:hAnsi="Arial" w:cs="Arial"/>
                <w:b/>
                <w:color w:val="FFFFFF" w:themeColor="background1"/>
              </w:rPr>
            </w:pPr>
            <w:r>
              <w:rPr>
                <w:rFonts w:ascii="Arial" w:hAnsi="Arial" w:cs="Arial"/>
                <w:b/>
                <w:color w:val="FFFFFF" w:themeColor="background1"/>
              </w:rPr>
              <w:t>M</w:t>
            </w:r>
          </w:p>
        </w:tc>
        <w:tc>
          <w:tcPr>
            <w:tcW w:w="708"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center"/>
              <w:rPr>
                <w:rFonts w:ascii="Arial" w:hAnsi="Arial" w:cs="Arial"/>
                <w:b/>
                <w:color w:val="FFFFFF" w:themeColor="background1"/>
              </w:rPr>
            </w:pPr>
            <w:r>
              <w:rPr>
                <w:rFonts w:ascii="Arial" w:hAnsi="Arial" w:cs="Arial"/>
                <w:b/>
                <w:color w:val="FFFFFF" w:themeColor="background1"/>
              </w:rPr>
              <w:t>F</w:t>
            </w:r>
          </w:p>
        </w:tc>
      </w:tr>
      <w:tr w:rsidR="00486C94" w:rsidTr="00486C94">
        <w:trPr>
          <w:trHeight w:val="288"/>
        </w:trPr>
        <w:tc>
          <w:tcPr>
            <w:tcW w:w="10314" w:type="dxa"/>
            <w:gridSpan w:val="6"/>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center"/>
              <w:rPr>
                <w:rFonts w:ascii="Arial" w:hAnsi="Arial" w:cs="Arial"/>
                <w:b/>
              </w:rPr>
            </w:pPr>
          </w:p>
        </w:tc>
      </w:tr>
      <w:tr w:rsidR="00486C94" w:rsidTr="00486C94">
        <w:trPr>
          <w:trHeight w:val="288"/>
        </w:trPr>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color w:val="0070C0"/>
              </w:rPr>
            </w:pPr>
            <w:r>
              <w:rPr>
                <w:rFonts w:ascii="Arial" w:hAnsi="Arial" w:cs="Arial"/>
                <w:b/>
                <w:color w:val="FFFFFF" w:themeColor="background1"/>
              </w:rPr>
              <w:t>Hazards/ Risks requiring Immunisation Screening</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center"/>
              <w:rPr>
                <w:rFonts w:ascii="Arial" w:hAnsi="Arial" w:cs="Arial"/>
                <w:b/>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cente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center"/>
              <w:rPr>
                <w:rFonts w:ascii="Arial" w:hAnsi="Arial" w:cs="Arial"/>
                <w:b/>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Contact with patients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Exposure Prone Procedures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Blood/body fluids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10314" w:type="dxa"/>
            <w:gridSpan w:val="6"/>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color w:val="002060"/>
              </w:rPr>
            </w:pPr>
          </w:p>
        </w:tc>
      </w:tr>
      <w:tr w:rsidR="00486C94" w:rsidTr="00486C94">
        <w:tc>
          <w:tcPr>
            <w:tcW w:w="6629" w:type="dxa"/>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rPr>
            </w:pPr>
            <w:r>
              <w:rPr>
                <w:rFonts w:ascii="Arial" w:hAnsi="Arial" w:cs="Arial"/>
                <w:b/>
                <w:color w:val="FFFFFF" w:themeColor="background1"/>
              </w:rPr>
              <w:t>Hazard/Risks requiring Respiratory Health Surveillance</w:t>
            </w: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color w:val="002060"/>
              </w:rPr>
            </w:pP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color w:val="002060"/>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color w:val="002060"/>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color w:val="002060"/>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color w:val="002060"/>
              </w:rPr>
            </w:pPr>
          </w:p>
        </w:tc>
      </w:tr>
      <w:tr w:rsidR="00486C94" w:rsidTr="00486C94">
        <w:tc>
          <w:tcPr>
            <w:tcW w:w="10314" w:type="dxa"/>
            <w:gridSpan w:val="6"/>
            <w:tcBorders>
              <w:top w:val="single" w:sz="4" w:space="0" w:color="auto"/>
              <w:left w:val="single" w:sz="4" w:space="0" w:color="auto"/>
              <w:bottom w:val="single" w:sz="4" w:space="0" w:color="auto"/>
              <w:right w:val="single" w:sz="4" w:space="0" w:color="auto"/>
            </w:tcBorders>
            <w:vAlign w:val="bottom"/>
          </w:tcPr>
          <w:p w:rsidR="00486C94" w:rsidRDefault="00486C94">
            <w:pPr>
              <w:spacing w:after="0" w:line="240" w:lineRule="auto"/>
              <w:jc w:val="both"/>
              <w:rPr>
                <w:rFonts w:ascii="Arial" w:hAnsi="Arial" w:cs="Arial"/>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Solvents (e.g. toluene, xylene, white spirit, acetone, formaldehyde and ethyl acetate)</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 xml:space="preserve">Respiratory </w:t>
            </w:r>
            <w:proofErr w:type="spellStart"/>
            <w:r>
              <w:rPr>
                <w:rFonts w:ascii="Arial" w:hAnsi="Arial" w:cs="Arial"/>
                <w:color w:val="000000"/>
              </w:rPr>
              <w:t>sensitisers</w:t>
            </w:r>
            <w:proofErr w:type="spellEnd"/>
            <w:r>
              <w:rPr>
                <w:rFonts w:ascii="Arial" w:hAnsi="Arial" w:cs="Arial"/>
                <w:color w:val="000000"/>
              </w:rPr>
              <w:t xml:space="preserve"> (</w:t>
            </w:r>
            <w:proofErr w:type="spellStart"/>
            <w:r>
              <w:rPr>
                <w:rFonts w:ascii="Arial" w:hAnsi="Arial" w:cs="Arial"/>
                <w:color w:val="000000"/>
              </w:rPr>
              <w:t>e.g</w:t>
            </w:r>
            <w:proofErr w:type="spellEnd"/>
            <w:r>
              <w:rPr>
                <w:rFonts w:ascii="Arial" w:hAnsi="Arial" w:cs="Arial"/>
                <w:color w:val="000000"/>
              </w:rPr>
              <w:t xml:space="preserve"> isocyanates)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 xml:space="preserve">Chlorine based cleaning solutions </w:t>
            </w:r>
          </w:p>
          <w:p w:rsidR="00486C94" w:rsidRDefault="00486C94">
            <w:pPr>
              <w:spacing w:after="0" w:line="240" w:lineRule="auto"/>
              <w:jc w:val="both"/>
              <w:rPr>
                <w:rFonts w:ascii="Arial" w:hAnsi="Arial" w:cs="Arial"/>
              </w:rPr>
            </w:pPr>
            <w:r>
              <w:rPr>
                <w:rFonts w:ascii="Arial" w:hAnsi="Arial" w:cs="Arial"/>
              </w:rPr>
              <w:t xml:space="preserve">(e.g. </w:t>
            </w:r>
            <w:proofErr w:type="spellStart"/>
            <w:r>
              <w:rPr>
                <w:rFonts w:ascii="Arial" w:hAnsi="Arial" w:cs="Arial"/>
              </w:rPr>
              <w:t>Chlorclean</w:t>
            </w:r>
            <w:proofErr w:type="spellEnd"/>
            <w:r>
              <w:rPr>
                <w:rFonts w:ascii="Arial" w:hAnsi="Arial" w:cs="Arial"/>
              </w:rPr>
              <w:t xml:space="preserve">, </w:t>
            </w:r>
            <w:proofErr w:type="spellStart"/>
            <w:r>
              <w:rPr>
                <w:rFonts w:ascii="Arial" w:hAnsi="Arial" w:cs="Arial"/>
              </w:rPr>
              <w:t>Actichlor</w:t>
            </w:r>
            <w:proofErr w:type="spellEnd"/>
            <w:r>
              <w:rPr>
                <w:rFonts w:ascii="Arial" w:hAnsi="Arial" w:cs="Arial"/>
              </w:rPr>
              <w:t xml:space="preserve">, </w:t>
            </w:r>
            <w:proofErr w:type="spellStart"/>
            <w:r>
              <w:rPr>
                <w:rFonts w:ascii="Arial" w:hAnsi="Arial" w:cs="Arial"/>
              </w:rPr>
              <w:t>Tristel</w:t>
            </w:r>
            <w:proofErr w:type="spellEnd"/>
            <w:r>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Animals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Cytotoxic drugs</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486C94" w:rsidRDefault="00486C94">
            <w:pPr>
              <w:spacing w:after="0" w:line="240" w:lineRule="auto"/>
              <w:jc w:val="both"/>
              <w:rPr>
                <w:rFonts w:ascii="Arial" w:hAnsi="Arial" w:cs="Arial"/>
                <w:color w:val="FFFFFF" w:themeColor="background1"/>
              </w:rPr>
            </w:pPr>
          </w:p>
        </w:tc>
      </w:tr>
      <w:tr w:rsidR="00486C94" w:rsidTr="00486C94">
        <w:tc>
          <w:tcPr>
            <w:tcW w:w="7338" w:type="dxa"/>
            <w:gridSpan w:val="2"/>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color w:val="FFFFFF" w:themeColor="background1"/>
              </w:rPr>
            </w:pP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color w:val="FFFFFF" w:themeColor="background1"/>
              </w:rPr>
            </w:pPr>
          </w:p>
        </w:tc>
      </w:tr>
      <w:tr w:rsidR="00486C94" w:rsidTr="00486C94">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color w:val="002060"/>
              </w:rPr>
            </w:pPr>
            <w:r>
              <w:rPr>
                <w:rFonts w:ascii="Arial" w:hAnsi="Arial" w:cs="Arial"/>
                <w:b/>
                <w:color w:val="FFFFFF" w:themeColor="background1"/>
              </w:rPr>
              <w:t>Risks requiring Other Health Surveillance</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Radiation (&gt;6mSv)</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Laser (Class 3R, 3B, 4)</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Dusty environment (&gt;4mg/m3)</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Noise (over 80dBA)</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Hand held vibration tools (=&gt;2.5 m/s2)</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10314" w:type="dxa"/>
            <w:gridSpan w:val="6"/>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b/>
                <w:color w:val="FFFFFF" w:themeColor="background1"/>
              </w:rPr>
            </w:pPr>
          </w:p>
        </w:tc>
      </w:tr>
      <w:tr w:rsidR="00486C94" w:rsidTr="00486C94">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486C94" w:rsidRDefault="00486C94">
            <w:pPr>
              <w:spacing w:after="0" w:line="240" w:lineRule="auto"/>
              <w:jc w:val="both"/>
              <w:rPr>
                <w:rFonts w:ascii="Arial" w:hAnsi="Arial" w:cs="Arial"/>
                <w:b/>
                <w:color w:val="002060"/>
              </w:rPr>
            </w:pPr>
            <w:r>
              <w:rPr>
                <w:rFonts w:ascii="Arial" w:hAnsi="Arial" w:cs="Arial"/>
                <w:b/>
                <w:color w:val="FFFFFF" w:themeColor="background1"/>
              </w:rPr>
              <w:t>Other General Hazards/ Risks</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486C94" w:rsidRDefault="00486C94">
            <w:pPr>
              <w:spacing w:after="0" w:line="240" w:lineRule="auto"/>
              <w:jc w:val="both"/>
              <w:rPr>
                <w:rFonts w:ascii="Arial" w:hAnsi="Arial" w:cs="Arial"/>
                <w:b/>
                <w:color w:val="FFFFFF" w:themeColor="background1"/>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 xml:space="preserve">VDU use </w:t>
            </w:r>
            <w:proofErr w:type="gramStart"/>
            <w:r>
              <w:rPr>
                <w:rFonts w:ascii="Arial" w:hAnsi="Arial" w:cs="Arial"/>
              </w:rPr>
              <w:t>( &gt;</w:t>
            </w:r>
            <w:proofErr w:type="gramEnd"/>
            <w:r>
              <w:rPr>
                <w:rFonts w:ascii="Arial" w:hAnsi="Arial" w:cs="Arial"/>
              </w:rPr>
              <w:t xml:space="preserve"> 1 hour daily)</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X</w:t>
            </w: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Heavy manual handling (&gt;10kg)</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Driving</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Food handling</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Night working</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vAlign w:val="bottom"/>
            <w:hideMark/>
          </w:tcPr>
          <w:p w:rsidR="00486C94" w:rsidRDefault="00486C94">
            <w:pPr>
              <w:spacing w:after="0" w:line="240" w:lineRule="auto"/>
              <w:jc w:val="both"/>
              <w:rPr>
                <w:rFonts w:ascii="Arial" w:hAnsi="Arial" w:cs="Arial"/>
                <w:color w:val="000000"/>
              </w:rPr>
            </w:pPr>
            <w:r>
              <w:rPr>
                <w:rFonts w:ascii="Arial" w:hAnsi="Arial" w:cs="Arial"/>
                <w:color w:val="000000"/>
              </w:rPr>
              <w:t>Electrical work</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 xml:space="preserve">Physical Effort </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X</w:t>
            </w: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 xml:space="preserve">Mental Effort </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 xml:space="preserve">Emotional Effort </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X</w:t>
            </w: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Working in isolation</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r w:rsidR="00486C94" w:rsidTr="00486C94">
        <w:tc>
          <w:tcPr>
            <w:tcW w:w="662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Challenging behaviour</w:t>
            </w:r>
          </w:p>
        </w:tc>
        <w:tc>
          <w:tcPr>
            <w:tcW w:w="709" w:type="dxa"/>
            <w:tcBorders>
              <w:top w:val="single" w:sz="4" w:space="0" w:color="auto"/>
              <w:left w:val="single" w:sz="4" w:space="0" w:color="auto"/>
              <w:bottom w:val="single" w:sz="4" w:space="0" w:color="auto"/>
              <w:right w:val="single" w:sz="4" w:space="0" w:color="auto"/>
            </w:tcBorders>
            <w:hideMark/>
          </w:tcPr>
          <w:p w:rsidR="00486C94" w:rsidRDefault="00486C94">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486C94" w:rsidRDefault="00486C94">
            <w:pPr>
              <w:spacing w:after="0" w:line="240" w:lineRule="auto"/>
              <w:jc w:val="both"/>
              <w:rPr>
                <w:rFonts w:ascii="Arial" w:hAnsi="Arial" w:cs="Arial"/>
              </w:rPr>
            </w:pPr>
          </w:p>
        </w:tc>
      </w:tr>
    </w:tbl>
    <w:p w:rsidR="00486C94" w:rsidRDefault="00486C94" w:rsidP="00486C94">
      <w:pPr>
        <w:tabs>
          <w:tab w:val="left" w:pos="1080"/>
        </w:tabs>
        <w:rPr>
          <w:rFonts w:ascii="Arial" w:hAnsi="Arial" w:cs="Arial"/>
        </w:rPr>
      </w:pPr>
    </w:p>
    <w:p w:rsidR="00486C94" w:rsidRDefault="00486C94" w:rsidP="00486C94">
      <w:pPr>
        <w:spacing w:after="0" w:line="240" w:lineRule="auto"/>
        <w:rPr>
          <w:rFonts w:ascii="Arial" w:eastAsia="Times New Roman" w:hAnsi="Arial" w:cs="Arial"/>
          <w:sz w:val="20"/>
          <w:szCs w:val="20"/>
        </w:rPr>
      </w:pPr>
    </w:p>
    <w:p w:rsidR="00486C94" w:rsidRDefault="00486C94"/>
    <w:sectPr w:rsidR="00486C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C94"/>
    <w:rsid w:val="00486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213D612-36A8-41C6-964A-32D90203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6C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86C9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semiHidden/>
    <w:rsid w:val="00486C94"/>
    <w:rPr>
      <w:rFonts w:ascii="Times New Roman" w:eastAsia="Times New Roman" w:hAnsi="Times New Roman" w:cs="Times New Roman"/>
      <w:b/>
      <w:sz w:val="28"/>
      <w:szCs w:val="20"/>
    </w:rPr>
  </w:style>
  <w:style w:type="paragraph" w:styleId="BodyText3">
    <w:name w:val="Body Text 3"/>
    <w:basedOn w:val="Normal"/>
    <w:link w:val="BodyText3Char"/>
    <w:uiPriority w:val="99"/>
    <w:semiHidden/>
    <w:unhideWhenUsed/>
    <w:rsid w:val="00486C94"/>
    <w:pPr>
      <w:spacing w:after="120"/>
    </w:pPr>
    <w:rPr>
      <w:sz w:val="16"/>
      <w:szCs w:val="16"/>
    </w:rPr>
  </w:style>
  <w:style w:type="character" w:customStyle="1" w:styleId="BodyText3Char">
    <w:name w:val="Body Text 3 Char"/>
    <w:basedOn w:val="DefaultParagraphFont"/>
    <w:link w:val="BodyText3"/>
    <w:uiPriority w:val="99"/>
    <w:semiHidden/>
    <w:rsid w:val="00486C94"/>
    <w:rPr>
      <w:sz w:val="16"/>
      <w:szCs w:val="16"/>
    </w:rPr>
  </w:style>
  <w:style w:type="paragraph" w:styleId="ListParagraph">
    <w:name w:val="List Paragraph"/>
    <w:basedOn w:val="Normal"/>
    <w:uiPriority w:val="34"/>
    <w:qFormat/>
    <w:rsid w:val="00486C94"/>
    <w:pPr>
      <w:spacing w:before="200" w:line="240" w:lineRule="auto"/>
      <w:ind w:left="720"/>
      <w:jc w:val="both"/>
    </w:pPr>
    <w:rPr>
      <w:rFonts w:ascii="Arial" w:eastAsia="Times New Roman" w:hAnsi="Arial" w:cs="Times New Roman"/>
      <w:szCs w:val="24"/>
      <w:lang w:eastAsia="en-GB"/>
    </w:rPr>
  </w:style>
  <w:style w:type="paragraph" w:customStyle="1" w:styleId="paragraph">
    <w:name w:val="paragraph"/>
    <w:basedOn w:val="Normal"/>
    <w:rsid w:val="00486C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6C94"/>
  </w:style>
  <w:style w:type="character" w:customStyle="1" w:styleId="eop">
    <w:name w:val="eop"/>
    <w:basedOn w:val="DefaultParagraphFont"/>
    <w:rsid w:val="00486C94"/>
  </w:style>
  <w:style w:type="table" w:styleId="TableGrid">
    <w:name w:val="Table Grid"/>
    <w:basedOn w:val="TableNormal"/>
    <w:uiPriority w:val="59"/>
    <w:rsid w:val="00486C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86C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887847">
      <w:bodyDiv w:val="1"/>
      <w:marLeft w:val="0"/>
      <w:marRight w:val="0"/>
      <w:marTop w:val="0"/>
      <w:marBottom w:val="0"/>
      <w:divBdr>
        <w:top w:val="none" w:sz="0" w:space="0" w:color="auto"/>
        <w:left w:val="none" w:sz="0" w:space="0" w:color="auto"/>
        <w:bottom w:val="none" w:sz="0" w:space="0" w:color="auto"/>
        <w:right w:val="none" w:sz="0" w:space="0" w:color="auto"/>
      </w:divBdr>
    </w:div>
    <w:div w:id="123196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Nursing Staff</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2"/>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Lst>
  <dgm:cxnLst>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1"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205037" y="744101"/>
          <a:ext cx="898918" cy="312021"/>
        </a:xfrm>
        <a:custGeom>
          <a:avLst/>
          <a:gdLst/>
          <a:ahLst/>
          <a:cxnLst/>
          <a:rect l="0" t="0" r="0" b="0"/>
          <a:pathLst>
            <a:path>
              <a:moveTo>
                <a:pt x="0" y="0"/>
              </a:moveTo>
              <a:lnTo>
                <a:pt x="0" y="156010"/>
              </a:lnTo>
              <a:lnTo>
                <a:pt x="898918" y="156010"/>
              </a:lnTo>
              <a:lnTo>
                <a:pt x="898918" y="3120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306118" y="744101"/>
          <a:ext cx="898918" cy="312021"/>
        </a:xfrm>
        <a:custGeom>
          <a:avLst/>
          <a:gdLst/>
          <a:ahLst/>
          <a:cxnLst/>
          <a:rect l="0" t="0" r="0" b="0"/>
          <a:pathLst>
            <a:path>
              <a:moveTo>
                <a:pt x="898918" y="0"/>
              </a:moveTo>
              <a:lnTo>
                <a:pt x="898918" y="156010"/>
              </a:lnTo>
              <a:lnTo>
                <a:pt x="0" y="156010"/>
              </a:lnTo>
              <a:lnTo>
                <a:pt x="0" y="3120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462129" y="1193"/>
          <a:ext cx="1485816" cy="7429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(LINE MANAGER)</a:t>
          </a:r>
        </a:p>
      </dsp:txBody>
      <dsp:txXfrm>
        <a:off x="1462129" y="1193"/>
        <a:ext cx="1485816" cy="742908"/>
      </dsp:txXfrm>
    </dsp:sp>
    <dsp:sp modelId="{08265FAB-96E5-40FB-A6BC-04E376BD1431}">
      <dsp:nvSpPr>
        <dsp:cNvPr id="0" name=""/>
        <dsp:cNvSpPr/>
      </dsp:nvSpPr>
      <dsp:spPr>
        <a:xfrm>
          <a:off x="563210" y="1056123"/>
          <a:ext cx="1485816" cy="74290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(POST HOLDER)</a:t>
          </a:r>
        </a:p>
      </dsp:txBody>
      <dsp:txXfrm>
        <a:off x="563210" y="1056123"/>
        <a:ext cx="1485816" cy="742908"/>
      </dsp:txXfrm>
    </dsp:sp>
    <dsp:sp modelId="{6ABA460A-CA7D-4490-925D-5B3B34B83544}">
      <dsp:nvSpPr>
        <dsp:cNvPr id="0" name=""/>
        <dsp:cNvSpPr/>
      </dsp:nvSpPr>
      <dsp:spPr>
        <a:xfrm>
          <a:off x="2361048" y="1056123"/>
          <a:ext cx="1485816" cy="7429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Nursing Staff</a:t>
          </a:r>
        </a:p>
      </dsp:txBody>
      <dsp:txXfrm>
        <a:off x="2361048" y="1056123"/>
        <a:ext cx="1485816" cy="7429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2026-06-02T08:44:00Z</dcterms:created>
  <dcterms:modified xsi:type="dcterms:W3CDTF">2026-06-02T08:46:00Z</dcterms:modified>
</cp:coreProperties>
</file>