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6557" w:type="dxa"/>
        <w:tblInd w:w="972" w:type="dxa"/>
        <w:tblCellMar>
          <w:top w:w="0" w:type="dxa"/>
          <w:left w:w="0" w:type="dxa"/>
          <w:bottom w:w="0" w:type="dxa"/>
          <w:right w:w="0" w:type="dxa"/>
        </w:tblCellMar>
        <w:tblLook w:val="04A0" w:firstRow="1" w:lastRow="0" w:firstColumn="1" w:lastColumn="0" w:noHBand="0" w:noVBand="1"/>
      </w:tblPr>
      <w:tblGrid>
        <w:gridCol w:w="2160"/>
        <w:gridCol w:w="721"/>
        <w:gridCol w:w="3676"/>
      </w:tblGrid>
      <w:tr w:rsidR="00140329">
        <w:trPr>
          <w:trHeight w:val="254"/>
        </w:trPr>
        <w:tc>
          <w:tcPr>
            <w:tcW w:w="2160" w:type="dxa"/>
            <w:tcBorders>
              <w:top w:val="nil"/>
              <w:left w:val="nil"/>
              <w:bottom w:val="nil"/>
              <w:right w:val="nil"/>
            </w:tcBorders>
          </w:tcPr>
          <w:p w:rsidR="00140329" w:rsidRDefault="00140329">
            <w:pPr>
              <w:spacing w:after="160" w:line="259" w:lineRule="auto"/>
              <w:ind w:left="0" w:firstLine="0"/>
            </w:pPr>
          </w:p>
        </w:tc>
        <w:tc>
          <w:tcPr>
            <w:tcW w:w="721" w:type="dxa"/>
            <w:tcBorders>
              <w:top w:val="nil"/>
              <w:left w:val="nil"/>
              <w:bottom w:val="nil"/>
              <w:right w:val="nil"/>
            </w:tcBorders>
          </w:tcPr>
          <w:p w:rsidR="00140329" w:rsidRDefault="00140329">
            <w:pPr>
              <w:spacing w:after="160" w:line="259" w:lineRule="auto"/>
              <w:ind w:left="0" w:firstLine="0"/>
            </w:pPr>
          </w:p>
        </w:tc>
        <w:tc>
          <w:tcPr>
            <w:tcW w:w="3676" w:type="dxa"/>
            <w:tcBorders>
              <w:top w:val="nil"/>
              <w:left w:val="nil"/>
              <w:bottom w:val="nil"/>
              <w:right w:val="nil"/>
            </w:tcBorders>
          </w:tcPr>
          <w:p w:rsidR="00140329" w:rsidRDefault="001A136F">
            <w:pPr>
              <w:spacing w:after="0" w:line="259" w:lineRule="auto"/>
              <w:ind w:left="0" w:right="62" w:firstLine="0"/>
              <w:jc w:val="right"/>
            </w:pPr>
            <w:r>
              <w:rPr>
                <w:b/>
                <w:u w:val="single" w:color="000000"/>
              </w:rPr>
              <w:t xml:space="preserve"> JOB DESCRIPTION (POST-</w:t>
            </w:r>
            <w:proofErr w:type="spellStart"/>
            <w:r>
              <w:rPr>
                <w:b/>
                <w:u w:val="single" w:color="000000"/>
              </w:rPr>
              <w:t>AfC</w:t>
            </w:r>
            <w:proofErr w:type="spellEnd"/>
            <w:r>
              <w:rPr>
                <w:b/>
                <w:u w:val="single" w:color="000000"/>
              </w:rPr>
              <w:t>)</w:t>
            </w:r>
            <w:r>
              <w:rPr>
                <w:b/>
              </w:rPr>
              <w:t xml:space="preserve"> </w:t>
            </w:r>
          </w:p>
        </w:tc>
      </w:tr>
      <w:tr w:rsidR="00140329">
        <w:trPr>
          <w:trHeight w:val="3161"/>
        </w:trPr>
        <w:tc>
          <w:tcPr>
            <w:tcW w:w="2160" w:type="dxa"/>
            <w:tcBorders>
              <w:top w:val="nil"/>
              <w:left w:val="nil"/>
              <w:bottom w:val="nil"/>
              <w:right w:val="nil"/>
            </w:tcBorders>
          </w:tcPr>
          <w:p w:rsidR="00140329" w:rsidRDefault="001A136F">
            <w:pPr>
              <w:spacing w:after="3" w:line="259" w:lineRule="auto"/>
              <w:ind w:left="0" w:firstLine="0"/>
            </w:pPr>
            <w:r>
              <w:rPr>
                <w:b/>
              </w:rPr>
              <w:t xml:space="preserve"> </w:t>
            </w:r>
          </w:p>
          <w:p w:rsidR="00140329" w:rsidRDefault="001A136F">
            <w:pPr>
              <w:spacing w:after="0" w:line="259" w:lineRule="auto"/>
              <w:ind w:left="0" w:firstLine="0"/>
            </w:pPr>
            <w:r>
              <w:rPr>
                <w:b/>
              </w:rPr>
              <w:t xml:space="preserve">JOB DETAILS </w:t>
            </w:r>
            <w:r>
              <w:rPr>
                <w:rFonts w:ascii="Times New Roman" w:eastAsia="Times New Roman" w:hAnsi="Times New Roman" w:cs="Times New Roman"/>
                <w:sz w:val="24"/>
              </w:rPr>
              <w:t xml:space="preserve">  </w:t>
            </w:r>
          </w:p>
          <w:p w:rsidR="00140329" w:rsidRDefault="001A136F">
            <w:pPr>
              <w:spacing w:after="0" w:line="259" w:lineRule="auto"/>
              <w:ind w:left="0" w:firstLine="0"/>
            </w:pPr>
            <w:r>
              <w:rPr>
                <w:b/>
              </w:rPr>
              <w:t xml:space="preserve"> </w:t>
            </w:r>
            <w:r>
              <w:rPr>
                <w:b/>
              </w:rPr>
              <w:tab/>
              <w:t xml:space="preserve"> </w:t>
            </w:r>
          </w:p>
          <w:p w:rsidR="00140329" w:rsidRDefault="001A136F">
            <w:pPr>
              <w:spacing w:after="0" w:line="259" w:lineRule="auto"/>
              <w:ind w:left="0" w:firstLine="0"/>
            </w:pPr>
            <w:r>
              <w:rPr>
                <w:b/>
              </w:rPr>
              <w:t xml:space="preserve"> </w:t>
            </w:r>
            <w:r>
              <w:rPr>
                <w:b/>
              </w:rPr>
              <w:tab/>
              <w:t xml:space="preserve"> </w:t>
            </w:r>
          </w:p>
          <w:p w:rsidR="00140329" w:rsidRDefault="001A136F">
            <w:pPr>
              <w:spacing w:after="0" w:line="259" w:lineRule="auto"/>
              <w:ind w:left="0" w:firstLine="0"/>
            </w:pPr>
            <w:r>
              <w:rPr>
                <w:b/>
              </w:rPr>
              <w:t>Job Title</w:t>
            </w:r>
            <w:r>
              <w:t xml:space="preserve">: </w:t>
            </w:r>
          </w:p>
          <w:p w:rsidR="00140329" w:rsidRDefault="001A136F">
            <w:pPr>
              <w:spacing w:after="0" w:line="259" w:lineRule="auto"/>
              <w:ind w:left="0" w:firstLine="0"/>
            </w:pPr>
            <w:r>
              <w:rPr>
                <w:b/>
              </w:rPr>
              <w:t xml:space="preserve"> </w:t>
            </w:r>
            <w:r>
              <w:rPr>
                <w:b/>
              </w:rPr>
              <w:tab/>
            </w:r>
            <w:r>
              <w:t xml:space="preserve"> </w:t>
            </w:r>
            <w:r>
              <w:tab/>
            </w:r>
            <w:r>
              <w:rPr>
                <w:b/>
              </w:rPr>
              <w:t xml:space="preserve"> </w:t>
            </w:r>
          </w:p>
          <w:p w:rsidR="00140329" w:rsidRDefault="001A136F">
            <w:pPr>
              <w:spacing w:after="0" w:line="256" w:lineRule="auto"/>
              <w:ind w:left="0" w:right="659" w:firstLine="0"/>
            </w:pPr>
            <w:r>
              <w:rPr>
                <w:b/>
              </w:rPr>
              <w:t>Band</w:t>
            </w:r>
            <w:r>
              <w:t xml:space="preserve">:  </w:t>
            </w:r>
            <w:r>
              <w:tab/>
              <w:t xml:space="preserve"> </w:t>
            </w:r>
            <w:r>
              <w:rPr>
                <w:b/>
              </w:rPr>
              <w:t xml:space="preserve"> </w:t>
            </w:r>
            <w:r>
              <w:rPr>
                <w:b/>
              </w:rPr>
              <w:tab/>
            </w:r>
            <w:r>
              <w:t xml:space="preserve"> </w:t>
            </w:r>
            <w:r>
              <w:tab/>
            </w:r>
            <w:r>
              <w:rPr>
                <w:b/>
              </w:rPr>
              <w:t xml:space="preserve"> </w:t>
            </w:r>
          </w:p>
          <w:p w:rsidR="00140329" w:rsidRDefault="001A136F">
            <w:pPr>
              <w:spacing w:after="0" w:line="259" w:lineRule="auto"/>
              <w:ind w:left="0" w:firstLine="0"/>
            </w:pPr>
            <w:r>
              <w:rPr>
                <w:b/>
              </w:rPr>
              <w:t>Responsible To</w:t>
            </w:r>
            <w:r>
              <w:t xml:space="preserve">: </w:t>
            </w:r>
          </w:p>
          <w:p w:rsidR="00140329" w:rsidRDefault="001A136F">
            <w:pPr>
              <w:spacing w:after="0" w:line="259" w:lineRule="auto"/>
              <w:ind w:left="0" w:firstLine="0"/>
            </w:pPr>
            <w:r>
              <w:rPr>
                <w:b/>
              </w:rPr>
              <w:t xml:space="preserve"> </w:t>
            </w:r>
          </w:p>
          <w:p w:rsidR="00140329" w:rsidRDefault="001A136F">
            <w:pPr>
              <w:spacing w:after="0" w:line="259" w:lineRule="auto"/>
              <w:ind w:left="0" w:firstLine="0"/>
            </w:pPr>
            <w:r>
              <w:rPr>
                <w:b/>
              </w:rPr>
              <w:t>Accountable To</w:t>
            </w:r>
            <w:r>
              <w:t xml:space="preserve">: </w:t>
            </w:r>
          </w:p>
          <w:p w:rsidR="00140329" w:rsidRDefault="001A136F">
            <w:pPr>
              <w:spacing w:after="0" w:line="259" w:lineRule="auto"/>
              <w:ind w:left="0" w:firstLine="0"/>
            </w:pPr>
            <w:r>
              <w:rPr>
                <w:b/>
              </w:rPr>
              <w:t xml:space="preserve"> </w:t>
            </w:r>
          </w:p>
        </w:tc>
        <w:tc>
          <w:tcPr>
            <w:tcW w:w="721" w:type="dxa"/>
            <w:tcBorders>
              <w:top w:val="nil"/>
              <w:left w:val="nil"/>
              <w:bottom w:val="nil"/>
              <w:right w:val="nil"/>
            </w:tcBorders>
            <w:vAlign w:val="bottom"/>
          </w:tcPr>
          <w:p w:rsidR="00140329" w:rsidRDefault="001A136F">
            <w:pPr>
              <w:spacing w:after="254" w:line="259" w:lineRule="auto"/>
              <w:ind w:left="0" w:firstLine="0"/>
            </w:pPr>
            <w:r>
              <w:t xml:space="preserve"> </w:t>
            </w:r>
          </w:p>
          <w:p w:rsidR="00140329" w:rsidRDefault="001A136F">
            <w:pPr>
              <w:spacing w:after="254" w:line="259" w:lineRule="auto"/>
              <w:ind w:left="0" w:firstLine="0"/>
            </w:pPr>
            <w:r>
              <w:t xml:space="preserve"> </w:t>
            </w:r>
          </w:p>
          <w:p w:rsidR="00140329" w:rsidRDefault="001A136F">
            <w:pPr>
              <w:spacing w:after="0" w:line="259" w:lineRule="auto"/>
              <w:ind w:left="0" w:firstLine="0"/>
            </w:pPr>
            <w:r>
              <w:t xml:space="preserve"> </w:t>
            </w:r>
          </w:p>
        </w:tc>
        <w:tc>
          <w:tcPr>
            <w:tcW w:w="3676" w:type="dxa"/>
            <w:vMerge w:val="restart"/>
            <w:tcBorders>
              <w:top w:val="nil"/>
              <w:left w:val="nil"/>
              <w:bottom w:val="nil"/>
              <w:right w:val="nil"/>
            </w:tcBorders>
          </w:tcPr>
          <w:p w:rsidR="00140329" w:rsidRDefault="001A136F">
            <w:pPr>
              <w:spacing w:after="393" w:line="259" w:lineRule="auto"/>
              <w:ind w:left="0" w:right="150" w:firstLine="0"/>
              <w:jc w:val="right"/>
            </w:pPr>
            <w:r>
              <w:rPr>
                <w:rFonts w:ascii="Times New Roman" w:eastAsia="Times New Roman" w:hAnsi="Times New Roman" w:cs="Times New Roman"/>
                <w:color w:val="FF0000"/>
                <w:sz w:val="28"/>
              </w:rPr>
              <w:t xml:space="preserve"> </w:t>
            </w:r>
          </w:p>
          <w:p w:rsidR="00140329" w:rsidRDefault="001A136F">
            <w:pPr>
              <w:spacing w:after="0" w:line="259" w:lineRule="auto"/>
              <w:ind w:left="1099" w:firstLine="0"/>
            </w:pPr>
            <w:r>
              <w:rPr>
                <w:b/>
              </w:rPr>
              <w:t xml:space="preserve"> </w:t>
            </w:r>
          </w:p>
          <w:p w:rsidR="00140329" w:rsidRDefault="001A136F">
            <w:pPr>
              <w:spacing w:after="254" w:line="259" w:lineRule="auto"/>
              <w:ind w:left="0" w:firstLine="0"/>
            </w:pPr>
            <w:r>
              <w:rPr>
                <w:b/>
              </w:rPr>
              <w:t xml:space="preserve">Resuscitation Practitioner  </w:t>
            </w:r>
          </w:p>
          <w:p w:rsidR="00140329" w:rsidRDefault="001A136F">
            <w:pPr>
              <w:spacing w:after="254" w:line="259" w:lineRule="auto"/>
              <w:ind w:left="0" w:firstLine="0"/>
            </w:pPr>
            <w:r>
              <w:rPr>
                <w:b/>
              </w:rPr>
              <w:t xml:space="preserve">Band 6 </w:t>
            </w:r>
          </w:p>
          <w:p w:rsidR="00140329" w:rsidRDefault="001A136F">
            <w:pPr>
              <w:spacing w:after="254" w:line="259" w:lineRule="auto"/>
              <w:ind w:left="0" w:firstLine="0"/>
            </w:pPr>
            <w:r>
              <w:rPr>
                <w:b/>
              </w:rPr>
              <w:t xml:space="preserve">Senior Resuscitation Practitioner </w:t>
            </w:r>
          </w:p>
          <w:p w:rsidR="00140329" w:rsidRDefault="001A136F">
            <w:pPr>
              <w:spacing w:after="254" w:line="259" w:lineRule="auto"/>
              <w:ind w:left="0" w:firstLine="0"/>
            </w:pPr>
            <w:r>
              <w:rPr>
                <w:b/>
              </w:rPr>
              <w:t xml:space="preserve">Clinical Matron for Safety </w:t>
            </w:r>
          </w:p>
          <w:p w:rsidR="00140329" w:rsidRDefault="001A136F">
            <w:pPr>
              <w:spacing w:after="0" w:line="259" w:lineRule="auto"/>
              <w:ind w:left="0" w:firstLine="0"/>
            </w:pPr>
            <w:r>
              <w:rPr>
                <w:b/>
              </w:rPr>
              <w:t xml:space="preserve">Safety Risk </w:t>
            </w:r>
            <w:r>
              <w:rPr>
                <w:b/>
              </w:rPr>
              <w:t xml:space="preserve">&amp; Patient Experience </w:t>
            </w:r>
          </w:p>
        </w:tc>
        <w:bookmarkStart w:id="0" w:name="_GoBack"/>
        <w:bookmarkEnd w:id="0"/>
      </w:tr>
      <w:tr w:rsidR="00140329">
        <w:trPr>
          <w:trHeight w:val="264"/>
        </w:trPr>
        <w:tc>
          <w:tcPr>
            <w:tcW w:w="2881" w:type="dxa"/>
            <w:gridSpan w:val="2"/>
            <w:tcBorders>
              <w:top w:val="nil"/>
              <w:left w:val="nil"/>
              <w:bottom w:val="nil"/>
              <w:right w:val="nil"/>
            </w:tcBorders>
          </w:tcPr>
          <w:p w:rsidR="00140329" w:rsidRDefault="001A136F">
            <w:pPr>
              <w:spacing w:after="0" w:line="259" w:lineRule="auto"/>
              <w:ind w:left="0" w:firstLine="0"/>
            </w:pPr>
            <w:r>
              <w:rPr>
                <w:b/>
              </w:rPr>
              <w:t>Department/Division</w:t>
            </w:r>
            <w:r>
              <w:t xml:space="preserve">: </w:t>
            </w:r>
          </w:p>
        </w:tc>
        <w:tc>
          <w:tcPr>
            <w:tcW w:w="0" w:type="auto"/>
            <w:vMerge/>
            <w:tcBorders>
              <w:top w:val="nil"/>
              <w:left w:val="nil"/>
              <w:bottom w:val="nil"/>
              <w:right w:val="nil"/>
            </w:tcBorders>
          </w:tcPr>
          <w:p w:rsidR="00140329" w:rsidRDefault="00140329">
            <w:pPr>
              <w:spacing w:after="160" w:line="259" w:lineRule="auto"/>
              <w:ind w:left="0" w:firstLine="0"/>
            </w:pPr>
          </w:p>
        </w:tc>
      </w:tr>
    </w:tbl>
    <w:p w:rsidR="00140329" w:rsidRDefault="001A136F">
      <w:pPr>
        <w:spacing w:after="0" w:line="259" w:lineRule="auto"/>
        <w:ind w:left="972" w:firstLine="0"/>
      </w:pPr>
      <w:r>
        <w:t xml:space="preserve"> </w:t>
      </w:r>
    </w:p>
    <w:p w:rsidR="00140329" w:rsidRDefault="001A136F">
      <w:pPr>
        <w:spacing w:after="0" w:line="259" w:lineRule="auto"/>
        <w:ind w:left="972" w:firstLine="0"/>
      </w:pPr>
      <w:r>
        <w:rPr>
          <w:b/>
        </w:rPr>
        <w:t xml:space="preserve"> </w:t>
      </w:r>
    </w:p>
    <w:p w:rsidR="00140329" w:rsidRDefault="001A136F">
      <w:pPr>
        <w:spacing w:after="3" w:line="259" w:lineRule="auto"/>
        <w:ind w:left="967" w:hanging="10"/>
      </w:pPr>
      <w:r>
        <w:rPr>
          <w:b/>
        </w:rPr>
        <w:t xml:space="preserve">Job Purpose: </w:t>
      </w:r>
    </w:p>
    <w:p w:rsidR="00140329" w:rsidRDefault="001A136F">
      <w:pPr>
        <w:spacing w:after="5" w:line="259" w:lineRule="auto"/>
        <w:ind w:left="972" w:firstLine="0"/>
      </w:pPr>
      <w:r>
        <w:rPr>
          <w:b/>
        </w:rPr>
        <w:t xml:space="preserve"> </w:t>
      </w:r>
      <w:r>
        <w:rPr>
          <w:b/>
        </w:rPr>
        <w:tab/>
        <w:t xml:space="preserve"> </w:t>
      </w:r>
    </w:p>
    <w:p w:rsidR="00140329" w:rsidRDefault="001A136F">
      <w:pPr>
        <w:numPr>
          <w:ilvl w:val="0"/>
          <w:numId w:val="1"/>
        </w:numPr>
        <w:ind w:right="31" w:hanging="360"/>
      </w:pPr>
      <w:r>
        <w:t xml:space="preserve">To provide resuscitation training and education within the guidelines of the Trust Resuscitation Training Policy </w:t>
      </w:r>
      <w:r>
        <w:t xml:space="preserve">and the Resuscitation Council (UK). This training will be delivered in acute and community sites. </w:t>
      </w:r>
    </w:p>
    <w:p w:rsidR="00140329" w:rsidRDefault="001A136F">
      <w:pPr>
        <w:numPr>
          <w:ilvl w:val="0"/>
          <w:numId w:val="1"/>
        </w:numPr>
        <w:ind w:right="31" w:hanging="360"/>
      </w:pPr>
      <w:r>
        <w:t>To provide clinical and technical support and advice when acting as a member of the cardiac arrest team or responding to deteriorating patients, assessing pa</w:t>
      </w:r>
      <w:r>
        <w:t xml:space="preserve">tients and supporting teams with implementation of plans. </w:t>
      </w:r>
      <w:r>
        <w:rPr>
          <w:i/>
        </w:rPr>
        <w:t xml:space="preserve"> </w:t>
      </w:r>
    </w:p>
    <w:p w:rsidR="00140329" w:rsidRDefault="001A136F">
      <w:pPr>
        <w:numPr>
          <w:ilvl w:val="0"/>
          <w:numId w:val="1"/>
        </w:numPr>
        <w:ind w:right="31" w:hanging="360"/>
      </w:pPr>
      <w:r>
        <w:t>To act as team member providing learning and development opportunities for, and facilitating learning and development in all staff groups, specifically with regard to their particular team’s objec</w:t>
      </w:r>
      <w:r>
        <w:t xml:space="preserve">tives. </w:t>
      </w:r>
    </w:p>
    <w:p w:rsidR="00140329" w:rsidRDefault="001A136F">
      <w:pPr>
        <w:numPr>
          <w:ilvl w:val="0"/>
          <w:numId w:val="1"/>
        </w:numPr>
        <w:ind w:right="31" w:hanging="360"/>
      </w:pPr>
      <w:r>
        <w:t xml:space="preserve">The post-holder is responsible for his/her own workload within the learning environment and within the clinical setting; and to deputise for and support the Band 7 Senior Resuscitation Practitioner in his/her absence. </w:t>
      </w:r>
    </w:p>
    <w:p w:rsidR="00140329" w:rsidRDefault="001A136F">
      <w:pPr>
        <w:numPr>
          <w:ilvl w:val="0"/>
          <w:numId w:val="1"/>
        </w:numPr>
        <w:ind w:right="31" w:hanging="360"/>
      </w:pPr>
      <w:r>
        <w:t xml:space="preserve">The post holder will be expected cover weekend shifts in NDDH as additional support to respond to deteriorating patients. In the East they will to rotate to community locations including the Nightingale DDC (Devon Diagnostic Centre) as an ALS provider for </w:t>
      </w:r>
      <w:r>
        <w:t xml:space="preserve">patients requiring contrast administration.  </w:t>
      </w:r>
    </w:p>
    <w:p w:rsidR="00140329" w:rsidRDefault="001A136F">
      <w:pPr>
        <w:spacing w:after="0" w:line="259" w:lineRule="auto"/>
        <w:ind w:left="972" w:firstLine="0"/>
      </w:pPr>
      <w:r>
        <w:rPr>
          <w:i/>
        </w:rPr>
        <w:t xml:space="preserve"> </w:t>
      </w:r>
    </w:p>
    <w:p w:rsidR="00140329" w:rsidRDefault="001A136F">
      <w:pPr>
        <w:spacing w:after="3" w:line="259" w:lineRule="auto"/>
        <w:ind w:left="967" w:hanging="10"/>
      </w:pPr>
      <w:r>
        <w:rPr>
          <w:b/>
        </w:rPr>
        <w:t xml:space="preserve">Key Working Relationships: </w:t>
      </w:r>
    </w:p>
    <w:p w:rsidR="00140329" w:rsidRDefault="001A136F">
      <w:pPr>
        <w:spacing w:after="7" w:line="259" w:lineRule="auto"/>
        <w:ind w:left="972" w:firstLine="0"/>
      </w:pPr>
      <w:r>
        <w:rPr>
          <w:b/>
        </w:rPr>
        <w:t xml:space="preserve"> </w:t>
      </w:r>
      <w:r>
        <w:rPr>
          <w:b/>
        </w:rPr>
        <w:tab/>
        <w:t xml:space="preserve"> </w:t>
      </w:r>
    </w:p>
    <w:p w:rsidR="00140329" w:rsidRDefault="001A136F">
      <w:pPr>
        <w:numPr>
          <w:ilvl w:val="0"/>
          <w:numId w:val="1"/>
        </w:numPr>
        <w:ind w:right="31" w:hanging="360"/>
      </w:pPr>
      <w:r>
        <w:t xml:space="preserve">Band 7 SRP  </w:t>
      </w:r>
    </w:p>
    <w:p w:rsidR="00140329" w:rsidRDefault="001A136F">
      <w:pPr>
        <w:numPr>
          <w:ilvl w:val="0"/>
          <w:numId w:val="1"/>
        </w:numPr>
        <w:ind w:right="31" w:hanging="360"/>
      </w:pPr>
      <w:r>
        <w:t xml:space="preserve">Lead Nurse, Patient Safety &amp;risk </w:t>
      </w:r>
    </w:p>
    <w:p w:rsidR="00140329" w:rsidRDefault="001A136F">
      <w:pPr>
        <w:numPr>
          <w:ilvl w:val="0"/>
          <w:numId w:val="1"/>
        </w:numPr>
        <w:ind w:right="31" w:hanging="360"/>
      </w:pPr>
      <w:r>
        <w:t xml:space="preserve">Lead Clinician for Resuscitation and the members of the resuscitation group. </w:t>
      </w:r>
    </w:p>
    <w:p w:rsidR="00140329" w:rsidRDefault="001A136F">
      <w:pPr>
        <w:numPr>
          <w:ilvl w:val="0"/>
          <w:numId w:val="1"/>
        </w:numPr>
        <w:ind w:right="31" w:hanging="360"/>
      </w:pPr>
      <w:r>
        <w:t xml:space="preserve">Postgraduate Education centre (PGEC) staff.  </w:t>
      </w:r>
    </w:p>
    <w:p w:rsidR="00140329" w:rsidRDefault="001A136F">
      <w:pPr>
        <w:numPr>
          <w:ilvl w:val="0"/>
          <w:numId w:val="1"/>
        </w:numPr>
        <w:ind w:right="31" w:hanging="360"/>
      </w:pPr>
      <w:r>
        <w:t>Learn</w:t>
      </w:r>
      <w:r>
        <w:t xml:space="preserve">ing and Development Service (LDS) staff. </w:t>
      </w:r>
    </w:p>
    <w:p w:rsidR="00140329" w:rsidRDefault="001A136F">
      <w:pPr>
        <w:numPr>
          <w:ilvl w:val="0"/>
          <w:numId w:val="1"/>
        </w:numPr>
        <w:ind w:right="31" w:hanging="360"/>
      </w:pPr>
      <w:r>
        <w:t xml:space="preserve">The post holder will be expected to communicate closely with clinical staff at all levels throughout the organisation and external agencies and with patients, visitors and the general public. </w:t>
      </w:r>
    </w:p>
    <w:p w:rsidR="00140329" w:rsidRDefault="001A136F">
      <w:pPr>
        <w:numPr>
          <w:ilvl w:val="0"/>
          <w:numId w:val="1"/>
        </w:numPr>
        <w:ind w:right="31" w:hanging="360"/>
      </w:pPr>
      <w:r>
        <w:t xml:space="preserve">The post holder will </w:t>
      </w:r>
      <w:r>
        <w:t>be expected to provide information on all aspects of resuscitation   ensuring that all highly complex information is handled in a sensitive manner using essential communications skills including explanation, negotiation, motivation, persuasion and influenc</w:t>
      </w:r>
      <w:r>
        <w:t xml:space="preserve">e, empathy and counselling, tact and diplomacy. </w:t>
      </w:r>
    </w:p>
    <w:p w:rsidR="00140329" w:rsidRDefault="001A136F">
      <w:pPr>
        <w:numPr>
          <w:ilvl w:val="0"/>
          <w:numId w:val="1"/>
        </w:numPr>
        <w:ind w:right="31" w:hanging="360"/>
      </w:pPr>
      <w:r>
        <w:lastRenderedPageBreak/>
        <w:t>The post holder will be expected to deliver training and education involving complex and contentious issues, using formal and informal presentations to groups ranging from one individual to fifty personnel.</w:t>
      </w:r>
      <w:r>
        <w:rPr>
          <w:b/>
        </w:rPr>
        <w:t xml:space="preserve"> </w:t>
      </w:r>
      <w:r>
        <w:rPr>
          <w:b/>
        </w:rPr>
        <w:tab/>
        <w:t xml:space="preserve"> </w:t>
      </w:r>
      <w:r>
        <w:rPr>
          <w:b/>
        </w:rPr>
        <w:tab/>
        <w:t xml:space="preserve"> </w:t>
      </w:r>
    </w:p>
    <w:p w:rsidR="00140329" w:rsidRDefault="001A136F">
      <w:pPr>
        <w:spacing w:after="0" w:line="259" w:lineRule="auto"/>
        <w:ind w:left="1692" w:firstLine="0"/>
      </w:pPr>
      <w:r>
        <w:rPr>
          <w:b/>
        </w:rPr>
        <w:t xml:space="preserve"> </w:t>
      </w:r>
    </w:p>
    <w:p w:rsidR="00140329" w:rsidRDefault="001A136F">
      <w:pPr>
        <w:spacing w:after="0" w:line="259" w:lineRule="auto"/>
        <w:ind w:left="972" w:firstLine="0"/>
      </w:pPr>
      <w:r>
        <w:rPr>
          <w:b/>
        </w:rPr>
        <w:t xml:space="preserve"> </w:t>
      </w:r>
    </w:p>
    <w:p w:rsidR="00140329" w:rsidRDefault="001A136F">
      <w:pPr>
        <w:spacing w:after="3" w:line="259" w:lineRule="auto"/>
        <w:ind w:left="967" w:hanging="10"/>
      </w:pPr>
      <w:r>
        <w:rPr>
          <w:b/>
        </w:rPr>
        <w:t xml:space="preserve">Dimensions: </w:t>
      </w:r>
    </w:p>
    <w:p w:rsidR="00140329" w:rsidRDefault="001A136F">
      <w:pPr>
        <w:spacing w:after="0" w:line="259" w:lineRule="auto"/>
        <w:ind w:left="972" w:firstLine="0"/>
      </w:pPr>
      <w:r>
        <w:rPr>
          <w:b/>
        </w:rPr>
        <w:t xml:space="preserve"> </w:t>
      </w:r>
    </w:p>
    <w:p w:rsidR="00140329" w:rsidRDefault="001A136F">
      <w:pPr>
        <w:numPr>
          <w:ilvl w:val="0"/>
          <w:numId w:val="1"/>
        </w:numPr>
        <w:ind w:right="31" w:hanging="360"/>
      </w:pPr>
      <w:r>
        <w:t xml:space="preserve">To contribute to the planning, organisation </w:t>
      </w:r>
      <w:r>
        <w:t>and implementation of resuscitation training and education both within the Trust and to external organisations, in accordance with the Trust Resuscitation Training Policy, the Resuscitation Council (UK) guidelines and the International Liaison Committee on</w:t>
      </w:r>
      <w:r>
        <w:t xml:space="preserve"> Resuscitation. </w:t>
      </w:r>
    </w:p>
    <w:p w:rsidR="00140329" w:rsidRDefault="001A136F">
      <w:pPr>
        <w:numPr>
          <w:ilvl w:val="0"/>
          <w:numId w:val="1"/>
        </w:numPr>
        <w:ind w:right="31" w:hanging="360"/>
      </w:pPr>
      <w:r>
        <w:t xml:space="preserve">To work as a member of the resuscitation team and team leader, providing specialist clinical advice and guidance. This includes expert advice relating to matters connected with resuscitation; whether relating to the complex interpretation </w:t>
      </w:r>
      <w:r>
        <w:t xml:space="preserve">of life-threatening emergencies, documentation, clinical practice or associated professional issues. </w:t>
      </w:r>
    </w:p>
    <w:p w:rsidR="00140329" w:rsidRDefault="001A136F">
      <w:pPr>
        <w:numPr>
          <w:ilvl w:val="0"/>
          <w:numId w:val="1"/>
        </w:numPr>
        <w:ind w:right="31" w:hanging="360"/>
      </w:pPr>
      <w:r>
        <w:t xml:space="preserve">To actively contribute to the effective development of the resuscitation team.  </w:t>
      </w:r>
    </w:p>
    <w:p w:rsidR="00140329" w:rsidRDefault="001A136F">
      <w:pPr>
        <w:numPr>
          <w:ilvl w:val="0"/>
          <w:numId w:val="1"/>
        </w:numPr>
        <w:ind w:right="31" w:hanging="360"/>
      </w:pPr>
      <w:r>
        <w:t>To provide a specialist clinical and educational role to all areas of the</w:t>
      </w:r>
      <w:r>
        <w:t xml:space="preserve"> trust, the Peninsula Medical School and community areas. </w:t>
      </w:r>
    </w:p>
    <w:p w:rsidR="00140329" w:rsidRDefault="001A136F">
      <w:pPr>
        <w:numPr>
          <w:ilvl w:val="0"/>
          <w:numId w:val="1"/>
        </w:numPr>
        <w:ind w:right="31" w:hanging="360"/>
      </w:pPr>
      <w:r>
        <w:t xml:space="preserve">To provide administrative and managerial support to the resuscitation team. </w:t>
      </w:r>
    </w:p>
    <w:p w:rsidR="00140329" w:rsidRDefault="001A136F">
      <w:pPr>
        <w:numPr>
          <w:ilvl w:val="0"/>
          <w:numId w:val="1"/>
        </w:numPr>
        <w:ind w:right="31" w:hanging="360"/>
      </w:pPr>
      <w:r>
        <w:t>To attend cardiac arrests involving adult and paediatric patients, operating as a cardiac arrest team member as required</w:t>
      </w:r>
      <w:r>
        <w:t xml:space="preserve"> utilising every opportunity to provide education and support for resuscitation and ward teams.  </w:t>
      </w:r>
    </w:p>
    <w:p w:rsidR="00140329" w:rsidRDefault="001A136F">
      <w:pPr>
        <w:numPr>
          <w:ilvl w:val="0"/>
          <w:numId w:val="1"/>
        </w:numPr>
        <w:ind w:right="31" w:hanging="360"/>
      </w:pPr>
      <w:r>
        <w:t xml:space="preserve">To participate in research and audit relating to resuscitation issues.  </w:t>
      </w:r>
    </w:p>
    <w:p w:rsidR="00140329" w:rsidRDefault="001A136F">
      <w:pPr>
        <w:numPr>
          <w:ilvl w:val="0"/>
          <w:numId w:val="1"/>
        </w:numPr>
        <w:ind w:right="31" w:hanging="360"/>
      </w:pPr>
      <w:r>
        <w:t>To participate in trials and evaluations of resuscitation equipment across the Trust.</w:t>
      </w:r>
      <w:r>
        <w:t xml:space="preserve"> </w:t>
      </w:r>
    </w:p>
    <w:p w:rsidR="00140329" w:rsidRDefault="001A136F">
      <w:pPr>
        <w:numPr>
          <w:ilvl w:val="0"/>
          <w:numId w:val="1"/>
        </w:numPr>
        <w:ind w:right="31" w:hanging="360"/>
      </w:pPr>
      <w:r>
        <w:t>To identify areas for service development and lead, as directed by the Senior Resuscitation Practitioner (SRP), in developing and implementing a resolution plan.</w:t>
      </w:r>
      <w:r>
        <w:rPr>
          <w:b/>
        </w:rPr>
        <w:t xml:space="preserve"> </w:t>
      </w:r>
    </w:p>
    <w:p w:rsidR="00140329" w:rsidRDefault="001A136F">
      <w:pPr>
        <w:numPr>
          <w:ilvl w:val="0"/>
          <w:numId w:val="1"/>
        </w:numPr>
        <w:ind w:right="31" w:hanging="360"/>
      </w:pPr>
      <w:r>
        <w:t xml:space="preserve">Supervision and training of medical students from the Peninsula Medical School </w:t>
      </w:r>
    </w:p>
    <w:p w:rsidR="00140329" w:rsidRDefault="001A136F">
      <w:pPr>
        <w:numPr>
          <w:ilvl w:val="0"/>
          <w:numId w:val="1"/>
        </w:numPr>
        <w:spacing w:line="252" w:lineRule="auto"/>
        <w:ind w:right="31" w:hanging="360"/>
      </w:pPr>
      <w:r>
        <w:t>ALS provisi</w:t>
      </w:r>
      <w:r>
        <w:t xml:space="preserve">on at </w:t>
      </w:r>
      <w:r>
        <w:rPr>
          <w:sz w:val="24"/>
        </w:rPr>
        <w:t xml:space="preserve">community locations including the Nightingale DDC (East) </w:t>
      </w:r>
      <w:r>
        <w:t xml:space="preserve"> </w:t>
      </w:r>
    </w:p>
    <w:p w:rsidR="00140329" w:rsidRDefault="001A136F">
      <w:pPr>
        <w:numPr>
          <w:ilvl w:val="0"/>
          <w:numId w:val="1"/>
        </w:numPr>
        <w:ind w:right="31" w:hanging="360"/>
      </w:pPr>
      <w:r>
        <w:t xml:space="preserve">To support patients on AIRVO following chest trauma in line with the trust SOP (north) </w:t>
      </w:r>
    </w:p>
    <w:p w:rsidR="00140329" w:rsidRDefault="001A136F">
      <w:pPr>
        <w:spacing w:after="0" w:line="259" w:lineRule="auto"/>
        <w:ind w:left="972" w:firstLine="0"/>
      </w:pPr>
      <w:r>
        <w:t xml:space="preserve"> </w:t>
      </w:r>
    </w:p>
    <w:p w:rsidR="00140329" w:rsidRDefault="001A136F">
      <w:pPr>
        <w:spacing w:after="0" w:line="259" w:lineRule="auto"/>
        <w:ind w:left="972" w:firstLine="0"/>
      </w:pPr>
      <w:r>
        <w:rPr>
          <w:i/>
        </w:rPr>
        <w:t xml:space="preserve">  </w:t>
      </w:r>
    </w:p>
    <w:p w:rsidR="00140329" w:rsidRDefault="001A136F">
      <w:pPr>
        <w:spacing w:after="0" w:line="259" w:lineRule="auto"/>
        <w:ind w:left="972" w:firstLine="0"/>
      </w:pPr>
      <w:r>
        <w:rPr>
          <w:i/>
        </w:rPr>
        <w:t xml:space="preserve"> </w:t>
      </w:r>
    </w:p>
    <w:p w:rsidR="00140329" w:rsidRDefault="001A136F">
      <w:pPr>
        <w:pStyle w:val="Heading1"/>
        <w:ind w:left="967"/>
      </w:pPr>
      <w:r>
        <w:t xml:space="preserve">ORGANISATIONAL CHART </w:t>
      </w:r>
    </w:p>
    <w:tbl>
      <w:tblPr>
        <w:tblStyle w:val="TableGrid"/>
        <w:tblW w:w="3780" w:type="dxa"/>
        <w:tblInd w:w="2978" w:type="dxa"/>
        <w:tblCellMar>
          <w:top w:w="86" w:type="dxa"/>
          <w:left w:w="115" w:type="dxa"/>
          <w:bottom w:w="0" w:type="dxa"/>
          <w:right w:w="115" w:type="dxa"/>
        </w:tblCellMar>
        <w:tblLook w:val="04A0" w:firstRow="1" w:lastRow="0" w:firstColumn="1" w:lastColumn="0" w:noHBand="0" w:noVBand="1"/>
      </w:tblPr>
      <w:tblGrid>
        <w:gridCol w:w="1980"/>
        <w:gridCol w:w="1800"/>
      </w:tblGrid>
      <w:tr w:rsidR="00140329">
        <w:trPr>
          <w:trHeight w:val="634"/>
        </w:trPr>
        <w:tc>
          <w:tcPr>
            <w:tcW w:w="3780" w:type="dxa"/>
            <w:gridSpan w:val="2"/>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1" w:firstLine="0"/>
              <w:jc w:val="center"/>
            </w:pPr>
            <w:r>
              <w:rPr>
                <w:sz w:val="20"/>
              </w:rPr>
              <w:t xml:space="preserve">Head of Safety, Risk and Patient </w:t>
            </w:r>
          </w:p>
          <w:p w:rsidR="00140329" w:rsidRDefault="001A136F">
            <w:pPr>
              <w:spacing w:after="0" w:line="259" w:lineRule="auto"/>
              <w:ind w:left="3" w:firstLine="0"/>
              <w:jc w:val="center"/>
            </w:pPr>
            <w:r>
              <w:rPr>
                <w:sz w:val="20"/>
              </w:rPr>
              <w:t xml:space="preserve">Experience  </w:t>
            </w:r>
          </w:p>
        </w:tc>
      </w:tr>
      <w:tr w:rsidR="00140329">
        <w:trPr>
          <w:trHeight w:val="447"/>
        </w:trPr>
        <w:tc>
          <w:tcPr>
            <w:tcW w:w="1980" w:type="dxa"/>
            <w:tcBorders>
              <w:top w:val="single" w:sz="6" w:space="0" w:color="000000"/>
              <w:left w:val="nil"/>
              <w:bottom w:val="single" w:sz="6" w:space="0" w:color="000000"/>
              <w:right w:val="single" w:sz="6" w:space="0" w:color="000000"/>
            </w:tcBorders>
          </w:tcPr>
          <w:p w:rsidR="00140329" w:rsidRDefault="00140329">
            <w:pPr>
              <w:spacing w:after="160" w:line="259" w:lineRule="auto"/>
              <w:ind w:left="0" w:firstLine="0"/>
            </w:pPr>
          </w:p>
        </w:tc>
        <w:tc>
          <w:tcPr>
            <w:tcW w:w="1800" w:type="dxa"/>
            <w:tcBorders>
              <w:top w:val="single" w:sz="6" w:space="0" w:color="000000"/>
              <w:left w:val="single" w:sz="6" w:space="0" w:color="000000"/>
              <w:bottom w:val="single" w:sz="6" w:space="0" w:color="000000"/>
              <w:right w:val="nil"/>
            </w:tcBorders>
          </w:tcPr>
          <w:p w:rsidR="00140329" w:rsidRDefault="00140329">
            <w:pPr>
              <w:spacing w:after="160" w:line="259" w:lineRule="auto"/>
              <w:ind w:left="0" w:firstLine="0"/>
            </w:pPr>
          </w:p>
        </w:tc>
      </w:tr>
      <w:tr w:rsidR="00140329">
        <w:trPr>
          <w:trHeight w:val="607"/>
        </w:trPr>
        <w:tc>
          <w:tcPr>
            <w:tcW w:w="3780" w:type="dxa"/>
            <w:gridSpan w:val="2"/>
            <w:tcBorders>
              <w:top w:val="single" w:sz="6" w:space="0" w:color="000000"/>
              <w:left w:val="single" w:sz="6" w:space="0" w:color="000000"/>
              <w:bottom w:val="single" w:sz="6" w:space="0" w:color="000000"/>
              <w:right w:val="single" w:sz="6" w:space="0" w:color="000000"/>
            </w:tcBorders>
            <w:shd w:val="clear" w:color="auto" w:fill="FFFFFF"/>
          </w:tcPr>
          <w:p w:rsidR="00140329" w:rsidRDefault="001A136F">
            <w:pPr>
              <w:spacing w:after="0" w:line="259" w:lineRule="auto"/>
              <w:ind w:left="0" w:right="1" w:firstLine="0"/>
              <w:jc w:val="center"/>
            </w:pPr>
            <w:r>
              <w:rPr>
                <w:sz w:val="20"/>
              </w:rPr>
              <w:t xml:space="preserve">Clinical Matron for safety and Patient </w:t>
            </w:r>
          </w:p>
          <w:p w:rsidR="00140329" w:rsidRDefault="001A136F">
            <w:pPr>
              <w:spacing w:after="0" w:line="259" w:lineRule="auto"/>
              <w:ind w:left="3" w:firstLine="0"/>
              <w:jc w:val="center"/>
            </w:pPr>
            <w:r>
              <w:rPr>
                <w:sz w:val="20"/>
              </w:rPr>
              <w:t xml:space="preserve">Experience  </w:t>
            </w:r>
          </w:p>
        </w:tc>
      </w:tr>
    </w:tbl>
    <w:p w:rsidR="00140329" w:rsidRDefault="001A136F">
      <w:pPr>
        <w:spacing w:after="0" w:line="259" w:lineRule="auto"/>
        <w:ind w:left="98" w:right="-238" w:firstLine="0"/>
      </w:pPr>
      <w:r>
        <w:rPr>
          <w:rFonts w:ascii="Calibri" w:eastAsia="Calibri" w:hAnsi="Calibri" w:cs="Calibri"/>
          <w:noProof/>
        </w:rPr>
        <w:lastRenderedPageBreak/>
        <mc:AlternateContent>
          <mc:Choice Requires="wpg">
            <w:drawing>
              <wp:inline distT="0" distB="0" distL="0" distR="0">
                <wp:extent cx="6858000" cy="1837162"/>
                <wp:effectExtent l="0" t="0" r="0" b="0"/>
                <wp:docPr id="12943" name="Group 12943"/>
                <wp:cNvGraphicFramePr/>
                <a:graphic xmlns:a="http://schemas.openxmlformats.org/drawingml/2006/main">
                  <a:graphicData uri="http://schemas.microsoft.com/office/word/2010/wordprocessingGroup">
                    <wpg:wgp>
                      <wpg:cNvGrpSpPr/>
                      <wpg:grpSpPr>
                        <a:xfrm>
                          <a:off x="0" y="0"/>
                          <a:ext cx="6858000" cy="1837162"/>
                          <a:chOff x="0" y="0"/>
                          <a:chExt cx="6858000" cy="1837162"/>
                        </a:xfrm>
                      </wpg:grpSpPr>
                      <wps:wsp>
                        <wps:cNvPr id="380" name="Rectangle 380"/>
                        <wps:cNvSpPr/>
                        <wps:spPr>
                          <a:xfrm>
                            <a:off x="555117" y="842377"/>
                            <a:ext cx="187768" cy="207921"/>
                          </a:xfrm>
                          <a:prstGeom prst="rect">
                            <a:avLst/>
                          </a:prstGeom>
                          <a:ln>
                            <a:noFill/>
                          </a:ln>
                        </wps:spPr>
                        <wps:txbx>
                          <w:txbxContent>
                            <w:p w:rsidR="00140329" w:rsidRDefault="001A136F">
                              <w:pPr>
                                <w:spacing w:after="160" w:line="259" w:lineRule="auto"/>
                                <w:ind w:left="0" w:firstLine="0"/>
                              </w:pPr>
                              <w:r>
                                <w:rPr>
                                  <w:b/>
                                </w:rPr>
                                <w:t>---</w:t>
                              </w:r>
                            </w:p>
                          </w:txbxContent>
                        </wps:txbx>
                        <wps:bodyPr horzOverflow="overflow" vert="horz" lIns="0" tIns="0" rIns="0" bIns="0" rtlCol="0">
                          <a:noAutofit/>
                        </wps:bodyPr>
                      </wps:wsp>
                      <wps:wsp>
                        <wps:cNvPr id="381" name="Rectangle 381"/>
                        <wps:cNvSpPr/>
                        <wps:spPr>
                          <a:xfrm>
                            <a:off x="697154" y="842377"/>
                            <a:ext cx="723951" cy="207921"/>
                          </a:xfrm>
                          <a:prstGeom prst="rect">
                            <a:avLst/>
                          </a:prstGeom>
                          <a:ln>
                            <a:noFill/>
                          </a:ln>
                        </wps:spPr>
                        <wps:txbx>
                          <w:txbxContent>
                            <w:p w:rsidR="00140329" w:rsidRDefault="001A136F">
                              <w:pPr>
                                <w:spacing w:after="160" w:line="259" w:lineRule="auto"/>
                                <w:ind w:left="0" w:firstLine="0"/>
                              </w:pPr>
                              <w:r>
                                <w:rPr>
                                  <w:b/>
                                </w:rPr>
                                <w:t>_______</w:t>
                              </w:r>
                            </w:p>
                          </w:txbxContent>
                        </wps:txbx>
                        <wps:bodyPr horzOverflow="overflow" vert="horz" lIns="0" tIns="0" rIns="0" bIns="0" rtlCol="0">
                          <a:noAutofit/>
                        </wps:bodyPr>
                      </wps:wsp>
                      <wps:wsp>
                        <wps:cNvPr id="382" name="Rectangle 382"/>
                        <wps:cNvSpPr/>
                        <wps:spPr>
                          <a:xfrm>
                            <a:off x="1241171" y="842377"/>
                            <a:ext cx="187768" cy="207921"/>
                          </a:xfrm>
                          <a:prstGeom prst="rect">
                            <a:avLst/>
                          </a:prstGeom>
                          <a:ln>
                            <a:noFill/>
                          </a:ln>
                        </wps:spPr>
                        <wps:txbx>
                          <w:txbxContent>
                            <w:p w:rsidR="00140329" w:rsidRDefault="001A136F">
                              <w:pPr>
                                <w:spacing w:after="160" w:line="259" w:lineRule="auto"/>
                                <w:ind w:left="0" w:firstLine="0"/>
                              </w:pPr>
                              <w:r>
                                <w:rPr>
                                  <w:b/>
                                </w:rPr>
                                <w:t>---</w:t>
                              </w:r>
                            </w:p>
                          </w:txbxContent>
                        </wps:txbx>
                        <wps:bodyPr horzOverflow="overflow" vert="horz" lIns="0" tIns="0" rIns="0" bIns="0" rtlCol="0">
                          <a:noAutofit/>
                        </wps:bodyPr>
                      </wps:wsp>
                      <wps:wsp>
                        <wps:cNvPr id="383" name="Rectangle 383"/>
                        <wps:cNvSpPr/>
                        <wps:spPr>
                          <a:xfrm>
                            <a:off x="1382903" y="842377"/>
                            <a:ext cx="51809" cy="207921"/>
                          </a:xfrm>
                          <a:prstGeom prst="rect">
                            <a:avLst/>
                          </a:prstGeom>
                          <a:ln>
                            <a:noFill/>
                          </a:ln>
                        </wps:spPr>
                        <wps:txbx>
                          <w:txbxContent>
                            <w:p w:rsidR="00140329" w:rsidRDefault="001A136F">
                              <w:pPr>
                                <w:spacing w:after="160" w:line="259" w:lineRule="auto"/>
                                <w:ind w:left="0" w:firstLine="0"/>
                              </w:pPr>
                              <w:r>
                                <w:t xml:space="preserve"> </w:t>
                              </w:r>
                            </w:p>
                          </w:txbxContent>
                        </wps:txbx>
                        <wps:bodyPr horzOverflow="overflow" vert="horz" lIns="0" tIns="0" rIns="0" bIns="0" rtlCol="0">
                          <a:noAutofit/>
                        </wps:bodyPr>
                      </wps:wsp>
                      <wps:wsp>
                        <wps:cNvPr id="384" name="Rectangle 384"/>
                        <wps:cNvSpPr/>
                        <wps:spPr>
                          <a:xfrm>
                            <a:off x="555117" y="1010016"/>
                            <a:ext cx="51809" cy="207922"/>
                          </a:xfrm>
                          <a:prstGeom prst="rect">
                            <a:avLst/>
                          </a:prstGeom>
                          <a:ln>
                            <a:noFill/>
                          </a:ln>
                        </wps:spPr>
                        <wps:txbx>
                          <w:txbxContent>
                            <w:p w:rsidR="00140329" w:rsidRDefault="001A136F">
                              <w:pPr>
                                <w:spacing w:after="160" w:line="259" w:lineRule="auto"/>
                                <w:ind w:left="0" w:firstLine="0"/>
                              </w:pPr>
                              <w:r>
                                <w:rPr>
                                  <w:b/>
                                </w:rPr>
                                <w:t xml:space="preserve"> </w:t>
                              </w:r>
                            </w:p>
                          </w:txbxContent>
                        </wps:txbx>
                        <wps:bodyPr horzOverflow="overflow" vert="horz" lIns="0" tIns="0" rIns="0" bIns="0" rtlCol="0">
                          <a:noAutofit/>
                        </wps:bodyPr>
                      </wps:wsp>
                      <wps:wsp>
                        <wps:cNvPr id="385" name="Rectangle 385"/>
                        <wps:cNvSpPr/>
                        <wps:spPr>
                          <a:xfrm>
                            <a:off x="555117" y="1177656"/>
                            <a:ext cx="51809" cy="207921"/>
                          </a:xfrm>
                          <a:prstGeom prst="rect">
                            <a:avLst/>
                          </a:prstGeom>
                          <a:ln>
                            <a:noFill/>
                          </a:ln>
                        </wps:spPr>
                        <wps:txbx>
                          <w:txbxContent>
                            <w:p w:rsidR="00140329" w:rsidRDefault="001A136F">
                              <w:pPr>
                                <w:spacing w:after="160" w:line="259" w:lineRule="auto"/>
                                <w:ind w:left="0" w:firstLine="0"/>
                              </w:pPr>
                              <w:r>
                                <w:rPr>
                                  <w:b/>
                                </w:rPr>
                                <w:t xml:space="preserve"> </w:t>
                              </w:r>
                            </w:p>
                          </w:txbxContent>
                        </wps:txbx>
                        <wps:bodyPr horzOverflow="overflow" vert="horz" lIns="0" tIns="0" rIns="0" bIns="0" rtlCol="0">
                          <a:noAutofit/>
                        </wps:bodyPr>
                      </wps:wsp>
                      <wps:wsp>
                        <wps:cNvPr id="386" name="Rectangle 386"/>
                        <wps:cNvSpPr/>
                        <wps:spPr>
                          <a:xfrm>
                            <a:off x="555117" y="1345550"/>
                            <a:ext cx="51809" cy="207921"/>
                          </a:xfrm>
                          <a:prstGeom prst="rect">
                            <a:avLst/>
                          </a:prstGeom>
                          <a:ln>
                            <a:noFill/>
                          </a:ln>
                        </wps:spPr>
                        <wps:txbx>
                          <w:txbxContent>
                            <w:p w:rsidR="00140329" w:rsidRDefault="001A136F">
                              <w:pPr>
                                <w:spacing w:after="160" w:line="259" w:lineRule="auto"/>
                                <w:ind w:left="0" w:firstLine="0"/>
                              </w:pPr>
                              <w:r>
                                <w:rPr>
                                  <w:b/>
                                </w:rPr>
                                <w:t xml:space="preserve"> </w:t>
                              </w:r>
                            </w:p>
                          </w:txbxContent>
                        </wps:txbx>
                        <wps:bodyPr horzOverflow="overflow" vert="horz" lIns="0" tIns="0" rIns="0" bIns="0" rtlCol="0">
                          <a:noAutofit/>
                        </wps:bodyPr>
                      </wps:wsp>
                      <wps:wsp>
                        <wps:cNvPr id="387" name="Rectangle 387"/>
                        <wps:cNvSpPr/>
                        <wps:spPr>
                          <a:xfrm>
                            <a:off x="555117" y="1513190"/>
                            <a:ext cx="51809" cy="207922"/>
                          </a:xfrm>
                          <a:prstGeom prst="rect">
                            <a:avLst/>
                          </a:prstGeom>
                          <a:ln>
                            <a:noFill/>
                          </a:ln>
                        </wps:spPr>
                        <wps:txbx>
                          <w:txbxContent>
                            <w:p w:rsidR="00140329" w:rsidRDefault="001A136F">
                              <w:pPr>
                                <w:spacing w:after="160" w:line="259" w:lineRule="auto"/>
                                <w:ind w:left="0" w:firstLine="0"/>
                              </w:pPr>
                              <w:r>
                                <w:rPr>
                                  <w:b/>
                                </w:rPr>
                                <w:t xml:space="preserve"> </w:t>
                              </w:r>
                            </w:p>
                          </w:txbxContent>
                        </wps:txbx>
                        <wps:bodyPr horzOverflow="overflow" vert="horz" lIns="0" tIns="0" rIns="0" bIns="0" rtlCol="0">
                          <a:noAutofit/>
                        </wps:bodyPr>
                      </wps:wsp>
                      <wps:wsp>
                        <wps:cNvPr id="388" name="Rectangle 388"/>
                        <wps:cNvSpPr/>
                        <wps:spPr>
                          <a:xfrm>
                            <a:off x="555117" y="1680830"/>
                            <a:ext cx="51809" cy="207922"/>
                          </a:xfrm>
                          <a:prstGeom prst="rect">
                            <a:avLst/>
                          </a:prstGeom>
                          <a:ln>
                            <a:noFill/>
                          </a:ln>
                        </wps:spPr>
                        <wps:txbx>
                          <w:txbxContent>
                            <w:p w:rsidR="00140329" w:rsidRDefault="001A136F">
                              <w:pPr>
                                <w:spacing w:after="160" w:line="259" w:lineRule="auto"/>
                                <w:ind w:left="0" w:firstLine="0"/>
                              </w:pPr>
                              <w:r>
                                <w:rPr>
                                  <w:b/>
                                </w:rPr>
                                <w:t xml:space="preserve"> </w:t>
                              </w:r>
                            </w:p>
                          </w:txbxContent>
                        </wps:txbx>
                        <wps:bodyPr horzOverflow="overflow" vert="horz" lIns="0" tIns="0" rIns="0" bIns="0" rtlCol="0">
                          <a:noAutofit/>
                        </wps:bodyPr>
                      </wps:wsp>
                      <wps:wsp>
                        <wps:cNvPr id="401" name="Shape 401"/>
                        <wps:cNvSpPr/>
                        <wps:spPr>
                          <a:xfrm>
                            <a:off x="3086100" y="800100"/>
                            <a:ext cx="0" cy="457200"/>
                          </a:xfrm>
                          <a:custGeom>
                            <a:avLst/>
                            <a:gdLst/>
                            <a:ahLst/>
                            <a:cxnLst/>
                            <a:rect l="0" t="0" r="0" b="0"/>
                            <a:pathLst>
                              <a:path h="457200">
                                <a:moveTo>
                                  <a:pt x="0" y="0"/>
                                </a:moveTo>
                                <a:lnTo>
                                  <a:pt x="0" y="4572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051" name="Shape 17051"/>
                        <wps:cNvSpPr/>
                        <wps:spPr>
                          <a:xfrm>
                            <a:off x="1828800" y="342900"/>
                            <a:ext cx="2377440" cy="457200"/>
                          </a:xfrm>
                          <a:custGeom>
                            <a:avLst/>
                            <a:gdLst/>
                            <a:ahLst/>
                            <a:cxnLst/>
                            <a:rect l="0" t="0" r="0" b="0"/>
                            <a:pathLst>
                              <a:path w="2377440" h="457200">
                                <a:moveTo>
                                  <a:pt x="0" y="0"/>
                                </a:moveTo>
                                <a:lnTo>
                                  <a:pt x="2377440" y="0"/>
                                </a:lnTo>
                                <a:lnTo>
                                  <a:pt x="2377440" y="457200"/>
                                </a:lnTo>
                                <a:lnTo>
                                  <a:pt x="0" y="4572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03" name="Shape 403"/>
                        <wps:cNvSpPr/>
                        <wps:spPr>
                          <a:xfrm>
                            <a:off x="1828800" y="342900"/>
                            <a:ext cx="2377440" cy="457200"/>
                          </a:xfrm>
                          <a:custGeom>
                            <a:avLst/>
                            <a:gdLst/>
                            <a:ahLst/>
                            <a:cxnLst/>
                            <a:rect l="0" t="0" r="0" b="0"/>
                            <a:pathLst>
                              <a:path w="2377440" h="457200">
                                <a:moveTo>
                                  <a:pt x="0" y="457200"/>
                                </a:moveTo>
                                <a:lnTo>
                                  <a:pt x="2377440" y="457200"/>
                                </a:lnTo>
                                <a:lnTo>
                                  <a:pt x="237744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404" name="Rectangle 404"/>
                        <wps:cNvSpPr/>
                        <wps:spPr>
                          <a:xfrm>
                            <a:off x="2102231" y="397589"/>
                            <a:ext cx="530751" cy="187581"/>
                          </a:xfrm>
                          <a:prstGeom prst="rect">
                            <a:avLst/>
                          </a:prstGeom>
                          <a:ln>
                            <a:noFill/>
                          </a:ln>
                        </wps:spPr>
                        <wps:txbx>
                          <w:txbxContent>
                            <w:p w:rsidR="00140329" w:rsidRDefault="001A136F">
                              <w:pPr>
                                <w:spacing w:after="160" w:line="259" w:lineRule="auto"/>
                                <w:ind w:left="0" w:firstLine="0"/>
                              </w:pPr>
                              <w:r>
                                <w:rPr>
                                  <w:sz w:val="20"/>
                                </w:rPr>
                                <w:t xml:space="preserve">Senior </w:t>
                              </w:r>
                            </w:p>
                          </w:txbxContent>
                        </wps:txbx>
                        <wps:bodyPr horzOverflow="overflow" vert="horz" lIns="0" tIns="0" rIns="0" bIns="0" rtlCol="0">
                          <a:noAutofit/>
                        </wps:bodyPr>
                      </wps:wsp>
                      <wps:wsp>
                        <wps:cNvPr id="405" name="Rectangle 405"/>
                        <wps:cNvSpPr/>
                        <wps:spPr>
                          <a:xfrm>
                            <a:off x="2501900" y="397589"/>
                            <a:ext cx="1055474" cy="187581"/>
                          </a:xfrm>
                          <a:prstGeom prst="rect">
                            <a:avLst/>
                          </a:prstGeom>
                          <a:ln>
                            <a:noFill/>
                          </a:ln>
                        </wps:spPr>
                        <wps:txbx>
                          <w:txbxContent>
                            <w:p w:rsidR="00140329" w:rsidRDefault="001A136F">
                              <w:pPr>
                                <w:spacing w:after="160" w:line="259" w:lineRule="auto"/>
                                <w:ind w:left="0" w:firstLine="0"/>
                              </w:pPr>
                              <w:r>
                                <w:rPr>
                                  <w:sz w:val="20"/>
                                </w:rPr>
                                <w:t xml:space="preserve">Resuscitation </w:t>
                              </w:r>
                            </w:p>
                          </w:txbxContent>
                        </wps:txbx>
                        <wps:bodyPr horzOverflow="overflow" vert="horz" lIns="0" tIns="0" rIns="0" bIns="0" rtlCol="0">
                          <a:noAutofit/>
                        </wps:bodyPr>
                      </wps:wsp>
                      <wps:wsp>
                        <wps:cNvPr id="406" name="Rectangle 406"/>
                        <wps:cNvSpPr/>
                        <wps:spPr>
                          <a:xfrm>
                            <a:off x="3295904" y="397589"/>
                            <a:ext cx="848407" cy="187581"/>
                          </a:xfrm>
                          <a:prstGeom prst="rect">
                            <a:avLst/>
                          </a:prstGeom>
                          <a:ln>
                            <a:noFill/>
                          </a:ln>
                        </wps:spPr>
                        <wps:txbx>
                          <w:txbxContent>
                            <w:p w:rsidR="00140329" w:rsidRDefault="001A136F">
                              <w:pPr>
                                <w:spacing w:after="160" w:line="259" w:lineRule="auto"/>
                                <w:ind w:left="0" w:firstLine="0"/>
                              </w:pPr>
                              <w:r>
                                <w:rPr>
                                  <w:sz w:val="20"/>
                                </w:rPr>
                                <w:t>Practitioner</w:t>
                              </w:r>
                            </w:p>
                          </w:txbxContent>
                        </wps:txbx>
                        <wps:bodyPr horzOverflow="overflow" vert="horz" lIns="0" tIns="0" rIns="0" bIns="0" rtlCol="0">
                          <a:noAutofit/>
                        </wps:bodyPr>
                      </wps:wsp>
                      <wps:wsp>
                        <wps:cNvPr id="407" name="Rectangle 407"/>
                        <wps:cNvSpPr/>
                        <wps:spPr>
                          <a:xfrm>
                            <a:off x="3934714" y="397589"/>
                            <a:ext cx="46741" cy="187581"/>
                          </a:xfrm>
                          <a:prstGeom prst="rect">
                            <a:avLst/>
                          </a:prstGeom>
                          <a:ln>
                            <a:noFill/>
                          </a:ln>
                        </wps:spPr>
                        <wps:txbx>
                          <w:txbxContent>
                            <w:p w:rsidR="00140329" w:rsidRDefault="001A136F">
                              <w:pPr>
                                <w:spacing w:after="160" w:line="259" w:lineRule="auto"/>
                                <w:ind w:left="0" w:firstLine="0"/>
                              </w:pPr>
                              <w:r>
                                <w:rPr>
                                  <w:sz w:val="20"/>
                                </w:rPr>
                                <w:t xml:space="preserve"> </w:t>
                              </w:r>
                            </w:p>
                          </w:txbxContent>
                        </wps:txbx>
                        <wps:bodyPr horzOverflow="overflow" vert="horz" lIns="0" tIns="0" rIns="0" bIns="0" rtlCol="0">
                          <a:noAutofit/>
                        </wps:bodyPr>
                      </wps:wsp>
                      <wps:wsp>
                        <wps:cNvPr id="408" name="Rectangle 408"/>
                        <wps:cNvSpPr/>
                        <wps:spPr>
                          <a:xfrm>
                            <a:off x="3969766" y="397589"/>
                            <a:ext cx="46741" cy="187581"/>
                          </a:xfrm>
                          <a:prstGeom prst="rect">
                            <a:avLst/>
                          </a:prstGeom>
                          <a:ln>
                            <a:noFill/>
                          </a:ln>
                        </wps:spPr>
                        <wps:txbx>
                          <w:txbxContent>
                            <w:p w:rsidR="00140329" w:rsidRDefault="001A136F">
                              <w:pPr>
                                <w:spacing w:after="160" w:line="259" w:lineRule="auto"/>
                                <w:ind w:left="0" w:firstLine="0"/>
                              </w:pPr>
                              <w:r>
                                <w:rPr>
                                  <w:sz w:val="20"/>
                                </w:rPr>
                                <w:t xml:space="preserve"> </w:t>
                              </w:r>
                            </w:p>
                          </w:txbxContent>
                        </wps:txbx>
                        <wps:bodyPr horzOverflow="overflow" vert="horz" lIns="0" tIns="0" rIns="0" bIns="0" rtlCol="0">
                          <a:noAutofit/>
                        </wps:bodyPr>
                      </wps:wsp>
                      <wps:wsp>
                        <wps:cNvPr id="409" name="Rectangle 409"/>
                        <wps:cNvSpPr/>
                        <wps:spPr>
                          <a:xfrm>
                            <a:off x="3018536" y="542369"/>
                            <a:ext cx="46741" cy="187581"/>
                          </a:xfrm>
                          <a:prstGeom prst="rect">
                            <a:avLst/>
                          </a:prstGeom>
                          <a:ln>
                            <a:noFill/>
                          </a:ln>
                        </wps:spPr>
                        <wps:txbx>
                          <w:txbxContent>
                            <w:p w:rsidR="00140329" w:rsidRDefault="001A136F">
                              <w:pPr>
                                <w:spacing w:after="160" w:line="259" w:lineRule="auto"/>
                                <w:ind w:left="0" w:firstLine="0"/>
                              </w:pPr>
                              <w:r>
                                <w:rPr>
                                  <w:sz w:val="20"/>
                                </w:rPr>
                                <w:t xml:space="preserve"> </w:t>
                              </w:r>
                            </w:p>
                          </w:txbxContent>
                        </wps:txbx>
                        <wps:bodyPr horzOverflow="overflow" vert="horz" lIns="0" tIns="0" rIns="0" bIns="0" rtlCol="0">
                          <a:noAutofit/>
                        </wps:bodyPr>
                      </wps:wsp>
                      <wps:wsp>
                        <wps:cNvPr id="410" name="Shape 410"/>
                        <wps:cNvSpPr/>
                        <wps:spPr>
                          <a:xfrm>
                            <a:off x="3086100" y="0"/>
                            <a:ext cx="1905" cy="339090"/>
                          </a:xfrm>
                          <a:custGeom>
                            <a:avLst/>
                            <a:gdLst/>
                            <a:ahLst/>
                            <a:cxnLst/>
                            <a:rect l="0" t="0" r="0" b="0"/>
                            <a:pathLst>
                              <a:path w="1905" h="339090">
                                <a:moveTo>
                                  <a:pt x="1905" y="0"/>
                                </a:moveTo>
                                <a:lnTo>
                                  <a:pt x="0" y="33909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052" name="Shape 17052"/>
                        <wps:cNvSpPr/>
                        <wps:spPr>
                          <a:xfrm>
                            <a:off x="2400300" y="1257300"/>
                            <a:ext cx="1371600" cy="571500"/>
                          </a:xfrm>
                          <a:custGeom>
                            <a:avLst/>
                            <a:gdLst/>
                            <a:ahLst/>
                            <a:cxnLst/>
                            <a:rect l="0" t="0" r="0" b="0"/>
                            <a:pathLst>
                              <a:path w="1371600" h="571500">
                                <a:moveTo>
                                  <a:pt x="0" y="0"/>
                                </a:moveTo>
                                <a:lnTo>
                                  <a:pt x="1371600" y="0"/>
                                </a:lnTo>
                                <a:lnTo>
                                  <a:pt x="1371600" y="571500"/>
                                </a:lnTo>
                                <a:lnTo>
                                  <a:pt x="0" y="5715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12" name="Shape 412"/>
                        <wps:cNvSpPr/>
                        <wps:spPr>
                          <a:xfrm>
                            <a:off x="2400300" y="1257300"/>
                            <a:ext cx="1371600" cy="571500"/>
                          </a:xfrm>
                          <a:custGeom>
                            <a:avLst/>
                            <a:gdLst/>
                            <a:ahLst/>
                            <a:cxnLst/>
                            <a:rect l="0" t="0" r="0" b="0"/>
                            <a:pathLst>
                              <a:path w="1371600" h="571500">
                                <a:moveTo>
                                  <a:pt x="0" y="571500"/>
                                </a:moveTo>
                                <a:lnTo>
                                  <a:pt x="1371600" y="571500"/>
                                </a:lnTo>
                                <a:lnTo>
                                  <a:pt x="13716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413" name="Rectangle 413"/>
                        <wps:cNvSpPr/>
                        <wps:spPr>
                          <a:xfrm>
                            <a:off x="2671064" y="1316815"/>
                            <a:ext cx="1150723" cy="187581"/>
                          </a:xfrm>
                          <a:prstGeom prst="rect">
                            <a:avLst/>
                          </a:prstGeom>
                          <a:ln>
                            <a:noFill/>
                          </a:ln>
                        </wps:spPr>
                        <wps:txbx>
                          <w:txbxContent>
                            <w:p w:rsidR="00140329" w:rsidRDefault="001A136F">
                              <w:pPr>
                                <w:spacing w:after="160" w:line="259" w:lineRule="auto"/>
                                <w:ind w:left="0" w:firstLine="0"/>
                              </w:pPr>
                              <w:r>
                                <w:rPr>
                                  <w:b/>
                                  <w:sz w:val="20"/>
                                </w:rPr>
                                <w:t xml:space="preserve">Resuscitation </w:t>
                              </w:r>
                            </w:p>
                          </w:txbxContent>
                        </wps:txbx>
                        <wps:bodyPr horzOverflow="overflow" vert="horz" lIns="0" tIns="0" rIns="0" bIns="0" rtlCol="0">
                          <a:noAutofit/>
                        </wps:bodyPr>
                      </wps:wsp>
                      <wps:wsp>
                        <wps:cNvPr id="414" name="Rectangle 414"/>
                        <wps:cNvSpPr/>
                        <wps:spPr>
                          <a:xfrm>
                            <a:off x="2735072" y="1467691"/>
                            <a:ext cx="934737" cy="187581"/>
                          </a:xfrm>
                          <a:prstGeom prst="rect">
                            <a:avLst/>
                          </a:prstGeom>
                          <a:ln>
                            <a:noFill/>
                          </a:ln>
                        </wps:spPr>
                        <wps:txbx>
                          <w:txbxContent>
                            <w:p w:rsidR="00140329" w:rsidRDefault="001A136F">
                              <w:pPr>
                                <w:spacing w:after="160" w:line="259" w:lineRule="auto"/>
                                <w:ind w:left="0" w:firstLine="0"/>
                              </w:pPr>
                              <w:r>
                                <w:rPr>
                                  <w:b/>
                                  <w:sz w:val="20"/>
                                </w:rPr>
                                <w:t>Practitioner</w:t>
                              </w:r>
                            </w:p>
                          </w:txbxContent>
                        </wps:txbx>
                        <wps:bodyPr horzOverflow="overflow" vert="horz" lIns="0" tIns="0" rIns="0" bIns="0" rtlCol="0">
                          <a:noAutofit/>
                        </wps:bodyPr>
                      </wps:wsp>
                      <wps:wsp>
                        <wps:cNvPr id="415" name="Rectangle 415"/>
                        <wps:cNvSpPr/>
                        <wps:spPr>
                          <a:xfrm>
                            <a:off x="3437636" y="1467691"/>
                            <a:ext cx="46741" cy="187581"/>
                          </a:xfrm>
                          <a:prstGeom prst="rect">
                            <a:avLst/>
                          </a:prstGeom>
                          <a:ln>
                            <a:noFill/>
                          </a:ln>
                        </wps:spPr>
                        <wps:txbx>
                          <w:txbxContent>
                            <w:p w:rsidR="00140329" w:rsidRDefault="001A136F">
                              <w:pPr>
                                <w:spacing w:after="160" w:line="259" w:lineRule="auto"/>
                                <w:ind w:left="0" w:firstLine="0"/>
                              </w:pPr>
                              <w:r>
                                <w:rPr>
                                  <w:b/>
                                  <w:sz w:val="20"/>
                                </w:rPr>
                                <w:t xml:space="preserve"> </w:t>
                              </w:r>
                            </w:p>
                          </w:txbxContent>
                        </wps:txbx>
                        <wps:bodyPr horzOverflow="overflow" vert="horz" lIns="0" tIns="0" rIns="0" bIns="0" rtlCol="0">
                          <a:noAutofit/>
                        </wps:bodyPr>
                      </wps:wsp>
                      <wps:wsp>
                        <wps:cNvPr id="416" name="Rectangle 416"/>
                        <wps:cNvSpPr/>
                        <wps:spPr>
                          <a:xfrm>
                            <a:off x="2875280" y="1618567"/>
                            <a:ext cx="468196" cy="187581"/>
                          </a:xfrm>
                          <a:prstGeom prst="rect">
                            <a:avLst/>
                          </a:prstGeom>
                          <a:ln>
                            <a:noFill/>
                          </a:ln>
                        </wps:spPr>
                        <wps:txbx>
                          <w:txbxContent>
                            <w:p w:rsidR="00140329" w:rsidRDefault="001A136F">
                              <w:pPr>
                                <w:spacing w:after="160" w:line="259" w:lineRule="auto"/>
                                <w:ind w:left="0" w:firstLine="0"/>
                              </w:pPr>
                              <w:r>
                                <w:rPr>
                                  <w:b/>
                                  <w:sz w:val="20"/>
                                </w:rPr>
                                <w:t xml:space="preserve">Band </w:t>
                              </w:r>
                            </w:p>
                          </w:txbxContent>
                        </wps:txbx>
                        <wps:bodyPr horzOverflow="overflow" vert="horz" lIns="0" tIns="0" rIns="0" bIns="0" rtlCol="0">
                          <a:noAutofit/>
                        </wps:bodyPr>
                      </wps:wsp>
                      <wps:wsp>
                        <wps:cNvPr id="417" name="Rectangle 417"/>
                        <wps:cNvSpPr/>
                        <wps:spPr>
                          <a:xfrm>
                            <a:off x="3227324" y="1618567"/>
                            <a:ext cx="93564" cy="187581"/>
                          </a:xfrm>
                          <a:prstGeom prst="rect">
                            <a:avLst/>
                          </a:prstGeom>
                          <a:ln>
                            <a:noFill/>
                          </a:ln>
                        </wps:spPr>
                        <wps:txbx>
                          <w:txbxContent>
                            <w:p w:rsidR="00140329" w:rsidRDefault="001A136F">
                              <w:pPr>
                                <w:spacing w:after="160" w:line="259" w:lineRule="auto"/>
                                <w:ind w:left="0" w:firstLine="0"/>
                              </w:pPr>
                              <w:r>
                                <w:rPr>
                                  <w:b/>
                                  <w:sz w:val="20"/>
                                </w:rPr>
                                <w:t>6</w:t>
                              </w:r>
                            </w:p>
                          </w:txbxContent>
                        </wps:txbx>
                        <wps:bodyPr horzOverflow="overflow" vert="horz" lIns="0" tIns="0" rIns="0" bIns="0" rtlCol="0">
                          <a:noAutofit/>
                        </wps:bodyPr>
                      </wps:wsp>
                      <wps:wsp>
                        <wps:cNvPr id="418" name="Rectangle 418"/>
                        <wps:cNvSpPr/>
                        <wps:spPr>
                          <a:xfrm>
                            <a:off x="3297428" y="1618567"/>
                            <a:ext cx="46741" cy="187581"/>
                          </a:xfrm>
                          <a:prstGeom prst="rect">
                            <a:avLst/>
                          </a:prstGeom>
                          <a:ln>
                            <a:noFill/>
                          </a:ln>
                        </wps:spPr>
                        <wps:txbx>
                          <w:txbxContent>
                            <w:p w:rsidR="00140329" w:rsidRDefault="001A136F">
                              <w:pPr>
                                <w:spacing w:after="160" w:line="259" w:lineRule="auto"/>
                                <w:ind w:left="0" w:firstLine="0"/>
                              </w:pPr>
                              <w:r>
                                <w:rPr>
                                  <w:b/>
                                  <w:sz w:val="20"/>
                                </w:rPr>
                                <w:t xml:space="preserve"> </w:t>
                              </w:r>
                            </w:p>
                          </w:txbxContent>
                        </wps:txbx>
                        <wps:bodyPr horzOverflow="overflow" vert="horz" lIns="0" tIns="0" rIns="0" bIns="0" rtlCol="0">
                          <a:noAutofit/>
                        </wps:bodyPr>
                      </wps:wsp>
                      <wps:wsp>
                        <wps:cNvPr id="420" name="Shape 420"/>
                        <wps:cNvSpPr/>
                        <wps:spPr>
                          <a:xfrm>
                            <a:off x="5486400" y="228600"/>
                            <a:ext cx="1371600" cy="685800"/>
                          </a:xfrm>
                          <a:custGeom>
                            <a:avLst/>
                            <a:gdLst/>
                            <a:ahLst/>
                            <a:cxnLst/>
                            <a:rect l="0" t="0" r="0" b="0"/>
                            <a:pathLst>
                              <a:path w="1371600" h="685800">
                                <a:moveTo>
                                  <a:pt x="0" y="685800"/>
                                </a:moveTo>
                                <a:lnTo>
                                  <a:pt x="1371600" y="685800"/>
                                </a:lnTo>
                                <a:lnTo>
                                  <a:pt x="13716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421" name="Rectangle 421"/>
                        <wps:cNvSpPr/>
                        <wps:spPr>
                          <a:xfrm>
                            <a:off x="5846191" y="283289"/>
                            <a:ext cx="916008" cy="187581"/>
                          </a:xfrm>
                          <a:prstGeom prst="rect">
                            <a:avLst/>
                          </a:prstGeom>
                          <a:ln>
                            <a:noFill/>
                          </a:ln>
                        </wps:spPr>
                        <wps:txbx>
                          <w:txbxContent>
                            <w:p w:rsidR="00140329" w:rsidRDefault="001A136F">
                              <w:pPr>
                                <w:spacing w:after="160" w:line="259" w:lineRule="auto"/>
                                <w:ind w:left="0" w:firstLine="0"/>
                              </w:pPr>
                              <w:r>
                                <w:rPr>
                                  <w:sz w:val="20"/>
                                </w:rPr>
                                <w:t xml:space="preserve">Chair of the </w:t>
                              </w:r>
                            </w:p>
                          </w:txbxContent>
                        </wps:txbx>
                        <wps:bodyPr horzOverflow="overflow" vert="horz" lIns="0" tIns="0" rIns="0" bIns="0" rtlCol="0">
                          <a:noAutofit/>
                        </wps:bodyPr>
                      </wps:wsp>
                      <wps:wsp>
                        <wps:cNvPr id="422" name="Rectangle 422"/>
                        <wps:cNvSpPr/>
                        <wps:spPr>
                          <a:xfrm>
                            <a:off x="5600827" y="428069"/>
                            <a:ext cx="1523388" cy="187581"/>
                          </a:xfrm>
                          <a:prstGeom prst="rect">
                            <a:avLst/>
                          </a:prstGeom>
                          <a:ln>
                            <a:noFill/>
                          </a:ln>
                        </wps:spPr>
                        <wps:txbx>
                          <w:txbxContent>
                            <w:p w:rsidR="00140329" w:rsidRDefault="001A136F">
                              <w:pPr>
                                <w:spacing w:after="160" w:line="259" w:lineRule="auto"/>
                                <w:ind w:left="0" w:firstLine="0"/>
                              </w:pPr>
                              <w:r>
                                <w:rPr>
                                  <w:sz w:val="20"/>
                                </w:rPr>
                                <w:t>Resuscitation Group</w:t>
                              </w:r>
                            </w:p>
                          </w:txbxContent>
                        </wps:txbx>
                        <wps:bodyPr horzOverflow="overflow" vert="horz" lIns="0" tIns="0" rIns="0" bIns="0" rtlCol="0">
                          <a:noAutofit/>
                        </wps:bodyPr>
                      </wps:wsp>
                      <wps:wsp>
                        <wps:cNvPr id="423" name="Rectangle 423"/>
                        <wps:cNvSpPr/>
                        <wps:spPr>
                          <a:xfrm>
                            <a:off x="6746875" y="428069"/>
                            <a:ext cx="46741" cy="187581"/>
                          </a:xfrm>
                          <a:prstGeom prst="rect">
                            <a:avLst/>
                          </a:prstGeom>
                          <a:ln>
                            <a:noFill/>
                          </a:ln>
                        </wps:spPr>
                        <wps:txbx>
                          <w:txbxContent>
                            <w:p w:rsidR="00140329" w:rsidRDefault="001A136F">
                              <w:pPr>
                                <w:spacing w:after="160" w:line="259" w:lineRule="auto"/>
                                <w:ind w:left="0" w:firstLine="0"/>
                              </w:pPr>
                              <w:r>
                                <w:rPr>
                                  <w:sz w:val="20"/>
                                </w:rPr>
                                <w:t xml:space="preserve"> </w:t>
                              </w:r>
                            </w:p>
                          </w:txbxContent>
                        </wps:txbx>
                        <wps:bodyPr horzOverflow="overflow" vert="horz" lIns="0" tIns="0" rIns="0" bIns="0" rtlCol="0">
                          <a:noAutofit/>
                        </wps:bodyPr>
                      </wps:wsp>
                      <wps:wsp>
                        <wps:cNvPr id="424" name="Shape 424"/>
                        <wps:cNvSpPr/>
                        <wps:spPr>
                          <a:xfrm>
                            <a:off x="4229100" y="567055"/>
                            <a:ext cx="1257300" cy="0"/>
                          </a:xfrm>
                          <a:custGeom>
                            <a:avLst/>
                            <a:gdLst/>
                            <a:ahLst/>
                            <a:cxnLst/>
                            <a:rect l="0" t="0" r="0" b="0"/>
                            <a:pathLst>
                              <a:path w="1257300">
                                <a:moveTo>
                                  <a:pt x="1257300" y="0"/>
                                </a:moveTo>
                                <a:lnTo>
                                  <a:pt x="0" y="0"/>
                                </a:lnTo>
                              </a:path>
                            </a:pathLst>
                          </a:custGeom>
                          <a:ln w="9525" cap="rnd">
                            <a:custDash>
                              <a:ds d="1" sp="150000"/>
                            </a:custDash>
                            <a:round/>
                          </a:ln>
                        </wps:spPr>
                        <wps:style>
                          <a:lnRef idx="1">
                            <a:srgbClr val="000000"/>
                          </a:lnRef>
                          <a:fillRef idx="0">
                            <a:srgbClr val="000000">
                              <a:alpha val="0"/>
                            </a:srgbClr>
                          </a:fillRef>
                          <a:effectRef idx="0">
                            <a:scrgbClr r="0" g="0" b="0"/>
                          </a:effectRef>
                          <a:fontRef idx="none"/>
                        </wps:style>
                        <wps:bodyPr/>
                      </wps:wsp>
                      <wps:wsp>
                        <wps:cNvPr id="426" name="Shape 426"/>
                        <wps:cNvSpPr/>
                        <wps:spPr>
                          <a:xfrm>
                            <a:off x="0" y="342900"/>
                            <a:ext cx="1371600" cy="685800"/>
                          </a:xfrm>
                          <a:custGeom>
                            <a:avLst/>
                            <a:gdLst/>
                            <a:ahLst/>
                            <a:cxnLst/>
                            <a:rect l="0" t="0" r="0" b="0"/>
                            <a:pathLst>
                              <a:path w="1371600" h="685800">
                                <a:moveTo>
                                  <a:pt x="0" y="685800"/>
                                </a:moveTo>
                                <a:lnTo>
                                  <a:pt x="1371600" y="685800"/>
                                </a:lnTo>
                                <a:lnTo>
                                  <a:pt x="13716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427" name="Rectangle 427"/>
                        <wps:cNvSpPr/>
                        <wps:spPr>
                          <a:xfrm>
                            <a:off x="177165" y="397589"/>
                            <a:ext cx="1398336" cy="187581"/>
                          </a:xfrm>
                          <a:prstGeom prst="rect">
                            <a:avLst/>
                          </a:prstGeom>
                          <a:ln>
                            <a:noFill/>
                          </a:ln>
                        </wps:spPr>
                        <wps:txbx>
                          <w:txbxContent>
                            <w:p w:rsidR="00140329" w:rsidRDefault="001A136F">
                              <w:pPr>
                                <w:spacing w:after="160" w:line="259" w:lineRule="auto"/>
                                <w:ind w:left="0" w:firstLine="0"/>
                              </w:pPr>
                              <w:r>
                                <w:rPr>
                                  <w:sz w:val="20"/>
                                </w:rPr>
                                <w:t xml:space="preserve">LDS Clinical Skills </w:t>
                              </w:r>
                            </w:p>
                          </w:txbxContent>
                        </wps:txbx>
                        <wps:bodyPr horzOverflow="overflow" vert="horz" lIns="0" tIns="0" rIns="0" bIns="0" rtlCol="0">
                          <a:noAutofit/>
                        </wps:bodyPr>
                      </wps:wsp>
                      <wps:wsp>
                        <wps:cNvPr id="428" name="Rectangle 428"/>
                        <wps:cNvSpPr/>
                        <wps:spPr>
                          <a:xfrm>
                            <a:off x="521589" y="542369"/>
                            <a:ext cx="431858" cy="187581"/>
                          </a:xfrm>
                          <a:prstGeom prst="rect">
                            <a:avLst/>
                          </a:prstGeom>
                          <a:ln>
                            <a:noFill/>
                          </a:ln>
                        </wps:spPr>
                        <wps:txbx>
                          <w:txbxContent>
                            <w:p w:rsidR="00140329" w:rsidRDefault="001A136F">
                              <w:pPr>
                                <w:spacing w:after="160" w:line="259" w:lineRule="auto"/>
                                <w:ind w:left="0" w:firstLine="0"/>
                              </w:pPr>
                              <w:r>
                                <w:rPr>
                                  <w:sz w:val="20"/>
                                </w:rPr>
                                <w:t>Team</w:t>
                              </w:r>
                            </w:p>
                          </w:txbxContent>
                        </wps:txbx>
                        <wps:bodyPr horzOverflow="overflow" vert="horz" lIns="0" tIns="0" rIns="0" bIns="0" rtlCol="0">
                          <a:noAutofit/>
                        </wps:bodyPr>
                      </wps:wsp>
                      <wps:wsp>
                        <wps:cNvPr id="429" name="Rectangle 429"/>
                        <wps:cNvSpPr/>
                        <wps:spPr>
                          <a:xfrm>
                            <a:off x="849554" y="542369"/>
                            <a:ext cx="46741" cy="187581"/>
                          </a:xfrm>
                          <a:prstGeom prst="rect">
                            <a:avLst/>
                          </a:prstGeom>
                          <a:ln>
                            <a:noFill/>
                          </a:ln>
                        </wps:spPr>
                        <wps:txbx>
                          <w:txbxContent>
                            <w:p w:rsidR="00140329" w:rsidRDefault="001A136F">
                              <w:pPr>
                                <w:spacing w:after="160" w:line="259" w:lineRule="auto"/>
                                <w:ind w:left="0" w:firstLine="0"/>
                              </w:pPr>
                              <w:r>
                                <w:rPr>
                                  <w:sz w:val="20"/>
                                </w:rPr>
                                <w:t xml:space="preserve"> </w:t>
                              </w:r>
                            </w:p>
                          </w:txbxContent>
                        </wps:txbx>
                        <wps:bodyPr horzOverflow="overflow" vert="horz" lIns="0" tIns="0" rIns="0" bIns="0" rtlCol="0">
                          <a:noAutofit/>
                        </wps:bodyPr>
                      </wps:wsp>
                      <wps:wsp>
                        <wps:cNvPr id="430" name="Shape 430"/>
                        <wps:cNvSpPr/>
                        <wps:spPr>
                          <a:xfrm>
                            <a:off x="1371600" y="685800"/>
                            <a:ext cx="457200" cy="0"/>
                          </a:xfrm>
                          <a:custGeom>
                            <a:avLst/>
                            <a:gdLst/>
                            <a:ahLst/>
                            <a:cxnLst/>
                            <a:rect l="0" t="0" r="0" b="0"/>
                            <a:pathLst>
                              <a:path w="457200">
                                <a:moveTo>
                                  <a:pt x="457200" y="0"/>
                                </a:moveTo>
                                <a:lnTo>
                                  <a:pt x="0" y="0"/>
                                </a:lnTo>
                              </a:path>
                            </a:pathLst>
                          </a:custGeom>
                          <a:ln w="9525" cap="flat">
                            <a:custDash>
                              <a:ds d="300000" sp="225000"/>
                              <a:ds d="75000" sp="225000"/>
                            </a:custDash>
                            <a:round/>
                          </a:ln>
                        </wps:spPr>
                        <wps:style>
                          <a:lnRef idx="1">
                            <a:srgbClr val="000000"/>
                          </a:lnRef>
                          <a:fillRef idx="0">
                            <a:srgbClr val="000000">
                              <a:alpha val="0"/>
                            </a:srgbClr>
                          </a:fillRef>
                          <a:effectRef idx="0">
                            <a:scrgbClr r="0" g="0" b="0"/>
                          </a:effectRef>
                          <a:fontRef idx="none"/>
                        </wps:style>
                        <wps:bodyPr/>
                      </wps:wsp>
                      <wps:wsp>
                        <wps:cNvPr id="431" name="Shape 431"/>
                        <wps:cNvSpPr/>
                        <wps:spPr>
                          <a:xfrm>
                            <a:off x="685800" y="1600200"/>
                            <a:ext cx="1714500" cy="0"/>
                          </a:xfrm>
                          <a:custGeom>
                            <a:avLst/>
                            <a:gdLst/>
                            <a:ahLst/>
                            <a:cxnLst/>
                            <a:rect l="0" t="0" r="0" b="0"/>
                            <a:pathLst>
                              <a:path w="1714500">
                                <a:moveTo>
                                  <a:pt x="1714500" y="0"/>
                                </a:moveTo>
                                <a:lnTo>
                                  <a:pt x="0" y="0"/>
                                </a:lnTo>
                              </a:path>
                            </a:pathLst>
                          </a:custGeom>
                          <a:ln w="9525" cap="flat">
                            <a:custDash>
                              <a:ds d="300000" sp="225000"/>
                              <a:ds d="75000" sp="225000"/>
                            </a:custDash>
                            <a:round/>
                          </a:ln>
                        </wps:spPr>
                        <wps:style>
                          <a:lnRef idx="1">
                            <a:srgbClr val="000000"/>
                          </a:lnRef>
                          <a:fillRef idx="0">
                            <a:srgbClr val="000000">
                              <a:alpha val="0"/>
                            </a:srgbClr>
                          </a:fillRef>
                          <a:effectRef idx="0">
                            <a:scrgbClr r="0" g="0" b="0"/>
                          </a:effectRef>
                          <a:fontRef idx="none"/>
                        </wps:style>
                        <wps:bodyPr/>
                      </wps:wsp>
                      <wps:wsp>
                        <wps:cNvPr id="432" name="Shape 432"/>
                        <wps:cNvSpPr/>
                        <wps:spPr>
                          <a:xfrm>
                            <a:off x="685800" y="1028700"/>
                            <a:ext cx="0" cy="571500"/>
                          </a:xfrm>
                          <a:custGeom>
                            <a:avLst/>
                            <a:gdLst/>
                            <a:ahLst/>
                            <a:cxnLst/>
                            <a:rect l="0" t="0" r="0" b="0"/>
                            <a:pathLst>
                              <a:path h="571500">
                                <a:moveTo>
                                  <a:pt x="0" y="571500"/>
                                </a:moveTo>
                                <a:lnTo>
                                  <a:pt x="0" y="0"/>
                                </a:lnTo>
                              </a:path>
                            </a:pathLst>
                          </a:custGeom>
                          <a:ln w="9525" cap="flat">
                            <a:custDash>
                              <a:ds d="300000" sp="225000"/>
                              <a:ds d="75000" sp="225000"/>
                            </a:custDash>
                            <a:round/>
                          </a:ln>
                        </wps:spPr>
                        <wps:style>
                          <a:lnRef idx="1">
                            <a:srgbClr val="000000"/>
                          </a:lnRef>
                          <a:fillRef idx="0">
                            <a:srgbClr val="000000">
                              <a:alpha val="0"/>
                            </a:srgbClr>
                          </a:fillRef>
                          <a:effectRef idx="0">
                            <a:scrgbClr r="0" g="0" b="0"/>
                          </a:effectRef>
                          <a:fontRef idx="none"/>
                        </wps:style>
                        <wps:bodyPr/>
                      </wps:wsp>
                      <wps:wsp>
                        <wps:cNvPr id="433" name="Shape 433"/>
                        <wps:cNvSpPr/>
                        <wps:spPr>
                          <a:xfrm>
                            <a:off x="3771900" y="1595755"/>
                            <a:ext cx="2400300" cy="0"/>
                          </a:xfrm>
                          <a:custGeom>
                            <a:avLst/>
                            <a:gdLst/>
                            <a:ahLst/>
                            <a:cxnLst/>
                            <a:rect l="0" t="0" r="0" b="0"/>
                            <a:pathLst>
                              <a:path w="2400300">
                                <a:moveTo>
                                  <a:pt x="2400300" y="0"/>
                                </a:moveTo>
                                <a:lnTo>
                                  <a:pt x="0" y="0"/>
                                </a:lnTo>
                              </a:path>
                            </a:pathLst>
                          </a:custGeom>
                          <a:ln w="9525" cap="rnd">
                            <a:custDash>
                              <a:ds d="1" sp="150000"/>
                            </a:custDash>
                            <a:round/>
                          </a:ln>
                        </wps:spPr>
                        <wps:style>
                          <a:lnRef idx="1">
                            <a:srgbClr val="000000"/>
                          </a:lnRef>
                          <a:fillRef idx="0">
                            <a:srgbClr val="000000">
                              <a:alpha val="0"/>
                            </a:srgbClr>
                          </a:fillRef>
                          <a:effectRef idx="0">
                            <a:scrgbClr r="0" g="0" b="0"/>
                          </a:effectRef>
                          <a:fontRef idx="none"/>
                        </wps:style>
                        <wps:bodyPr/>
                      </wps:wsp>
                      <wps:wsp>
                        <wps:cNvPr id="434" name="Shape 434"/>
                        <wps:cNvSpPr/>
                        <wps:spPr>
                          <a:xfrm>
                            <a:off x="6172200" y="909955"/>
                            <a:ext cx="0" cy="685800"/>
                          </a:xfrm>
                          <a:custGeom>
                            <a:avLst/>
                            <a:gdLst/>
                            <a:ahLst/>
                            <a:cxnLst/>
                            <a:rect l="0" t="0" r="0" b="0"/>
                            <a:pathLst>
                              <a:path h="685800">
                                <a:moveTo>
                                  <a:pt x="0" y="685800"/>
                                </a:moveTo>
                                <a:lnTo>
                                  <a:pt x="0" y="0"/>
                                </a:lnTo>
                              </a:path>
                            </a:pathLst>
                          </a:custGeom>
                          <a:ln w="9525" cap="rnd">
                            <a:custDash>
                              <a:ds d="1" sp="1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943" style="width:540pt;height:144.658pt;mso-position-horizontal-relative:char;mso-position-vertical-relative:line" coordsize="68580,18371">
                <v:rect id="Rectangle 380" style="position:absolute;width:1877;height:2079;left:5551;top:8423;" filled="f" stroked="f">
                  <v:textbox inset="0,0,0,0">
                    <w:txbxContent>
                      <w:p>
                        <w:pPr>
                          <w:spacing w:before="0" w:after="160" w:line="259" w:lineRule="auto"/>
                          <w:ind w:left="0" w:firstLine="0"/>
                        </w:pPr>
                        <w:r>
                          <w:rPr>
                            <w:rFonts w:cs="Arial" w:hAnsi="Arial" w:eastAsia="Arial" w:ascii="Arial"/>
                            <w:b w:val="1"/>
                          </w:rPr>
                          <w:t xml:space="preserve">---</w:t>
                        </w:r>
                      </w:p>
                    </w:txbxContent>
                  </v:textbox>
                </v:rect>
                <v:rect id="Rectangle 381" style="position:absolute;width:7239;height:2079;left:6971;top:8423;" filled="f" stroked="f">
                  <v:textbox inset="0,0,0,0">
                    <w:txbxContent>
                      <w:p>
                        <w:pPr>
                          <w:spacing w:before="0" w:after="160" w:line="259" w:lineRule="auto"/>
                          <w:ind w:left="0" w:firstLine="0"/>
                        </w:pPr>
                        <w:r>
                          <w:rPr>
                            <w:rFonts w:cs="Arial" w:hAnsi="Arial" w:eastAsia="Arial" w:ascii="Arial"/>
                            <w:b w:val="1"/>
                          </w:rPr>
                          <w:t xml:space="preserve">_______</w:t>
                        </w:r>
                      </w:p>
                    </w:txbxContent>
                  </v:textbox>
                </v:rect>
                <v:rect id="Rectangle 382" style="position:absolute;width:1877;height:2079;left:12411;top:8423;" filled="f" stroked="f">
                  <v:textbox inset="0,0,0,0">
                    <w:txbxContent>
                      <w:p>
                        <w:pPr>
                          <w:spacing w:before="0" w:after="160" w:line="259" w:lineRule="auto"/>
                          <w:ind w:left="0" w:firstLine="0"/>
                        </w:pPr>
                        <w:r>
                          <w:rPr>
                            <w:rFonts w:cs="Arial" w:hAnsi="Arial" w:eastAsia="Arial" w:ascii="Arial"/>
                            <w:b w:val="1"/>
                          </w:rPr>
                          <w:t xml:space="preserve">---</w:t>
                        </w:r>
                      </w:p>
                    </w:txbxContent>
                  </v:textbox>
                </v:rect>
                <v:rect id="Rectangle 383" style="position:absolute;width:518;height:2079;left:13829;top:8423;" filled="f" stroked="f">
                  <v:textbox inset="0,0,0,0">
                    <w:txbxContent>
                      <w:p>
                        <w:pPr>
                          <w:spacing w:before="0" w:after="160" w:line="259" w:lineRule="auto"/>
                          <w:ind w:left="0" w:firstLine="0"/>
                        </w:pPr>
                        <w:r>
                          <w:rPr/>
                          <w:t xml:space="preserve"> </w:t>
                        </w:r>
                      </w:p>
                    </w:txbxContent>
                  </v:textbox>
                </v:rect>
                <v:rect id="Rectangle 384" style="position:absolute;width:518;height:2079;left:5551;top:10100;" filled="f" stroked="f">
                  <v:textbox inset="0,0,0,0">
                    <w:txbxContent>
                      <w:p>
                        <w:pPr>
                          <w:spacing w:before="0" w:after="160" w:line="259" w:lineRule="auto"/>
                          <w:ind w:left="0" w:firstLine="0"/>
                        </w:pPr>
                        <w:r>
                          <w:rPr>
                            <w:rFonts w:cs="Arial" w:hAnsi="Arial" w:eastAsia="Arial" w:ascii="Arial"/>
                            <w:b w:val="1"/>
                          </w:rPr>
                          <w:t xml:space="preserve"> </w:t>
                        </w:r>
                      </w:p>
                    </w:txbxContent>
                  </v:textbox>
                </v:rect>
                <v:rect id="Rectangle 385" style="position:absolute;width:518;height:2079;left:5551;top:11776;" filled="f" stroked="f">
                  <v:textbox inset="0,0,0,0">
                    <w:txbxContent>
                      <w:p>
                        <w:pPr>
                          <w:spacing w:before="0" w:after="160" w:line="259" w:lineRule="auto"/>
                          <w:ind w:left="0" w:firstLine="0"/>
                        </w:pPr>
                        <w:r>
                          <w:rPr>
                            <w:rFonts w:cs="Arial" w:hAnsi="Arial" w:eastAsia="Arial" w:ascii="Arial"/>
                            <w:b w:val="1"/>
                          </w:rPr>
                          <w:t xml:space="preserve"> </w:t>
                        </w:r>
                      </w:p>
                    </w:txbxContent>
                  </v:textbox>
                </v:rect>
                <v:rect id="Rectangle 386" style="position:absolute;width:518;height:2079;left:5551;top:13455;" filled="f" stroked="f">
                  <v:textbox inset="0,0,0,0">
                    <w:txbxContent>
                      <w:p>
                        <w:pPr>
                          <w:spacing w:before="0" w:after="160" w:line="259" w:lineRule="auto"/>
                          <w:ind w:left="0" w:firstLine="0"/>
                        </w:pPr>
                        <w:r>
                          <w:rPr>
                            <w:rFonts w:cs="Arial" w:hAnsi="Arial" w:eastAsia="Arial" w:ascii="Arial"/>
                            <w:b w:val="1"/>
                          </w:rPr>
                          <w:t xml:space="preserve"> </w:t>
                        </w:r>
                      </w:p>
                    </w:txbxContent>
                  </v:textbox>
                </v:rect>
                <v:rect id="Rectangle 387" style="position:absolute;width:518;height:2079;left:5551;top:15131;" filled="f" stroked="f">
                  <v:textbox inset="0,0,0,0">
                    <w:txbxContent>
                      <w:p>
                        <w:pPr>
                          <w:spacing w:before="0" w:after="160" w:line="259" w:lineRule="auto"/>
                          <w:ind w:left="0" w:firstLine="0"/>
                        </w:pPr>
                        <w:r>
                          <w:rPr>
                            <w:rFonts w:cs="Arial" w:hAnsi="Arial" w:eastAsia="Arial" w:ascii="Arial"/>
                            <w:b w:val="1"/>
                          </w:rPr>
                          <w:t xml:space="preserve"> </w:t>
                        </w:r>
                      </w:p>
                    </w:txbxContent>
                  </v:textbox>
                </v:rect>
                <v:rect id="Rectangle 388" style="position:absolute;width:518;height:2079;left:5551;top:16808;" filled="f" stroked="f">
                  <v:textbox inset="0,0,0,0">
                    <w:txbxContent>
                      <w:p>
                        <w:pPr>
                          <w:spacing w:before="0" w:after="160" w:line="259" w:lineRule="auto"/>
                          <w:ind w:left="0" w:firstLine="0"/>
                        </w:pPr>
                        <w:r>
                          <w:rPr>
                            <w:rFonts w:cs="Arial" w:hAnsi="Arial" w:eastAsia="Arial" w:ascii="Arial"/>
                            <w:b w:val="1"/>
                          </w:rPr>
                          <w:t xml:space="preserve"> </w:t>
                        </w:r>
                      </w:p>
                    </w:txbxContent>
                  </v:textbox>
                </v:rect>
                <v:shape id="Shape 401" style="position:absolute;width:0;height:4572;left:30861;top:8001;" coordsize="0,457200" path="m0,0l0,457200">
                  <v:stroke weight="0.75pt" endcap="flat" joinstyle="round" on="true" color="#000000"/>
                  <v:fill on="false" color="#000000" opacity="0"/>
                </v:shape>
                <v:shape id="Shape 17053" style="position:absolute;width:23774;height:4572;left:18288;top:3429;" coordsize="2377440,457200" path="m0,0l2377440,0l2377440,457200l0,457200l0,0">
                  <v:stroke weight="0pt" endcap="flat" joinstyle="round" on="false" color="#000000" opacity="0"/>
                  <v:fill on="true" color="#ffffff"/>
                </v:shape>
                <v:shape id="Shape 403" style="position:absolute;width:23774;height:4572;left:18288;top:3429;" coordsize="2377440,457200" path="m0,457200l2377440,457200l2377440,0l0,0x">
                  <v:stroke weight="0.75pt" endcap="round" joinstyle="miter" miterlimit="8" on="true" color="#000000"/>
                  <v:fill on="false" color="#000000" opacity="0"/>
                </v:shape>
                <v:rect id="Rectangle 404" style="position:absolute;width:5307;height:1875;left:21022;top:3975;" filled="f" stroked="f">
                  <v:textbox inset="0,0,0,0">
                    <w:txbxContent>
                      <w:p>
                        <w:pPr>
                          <w:spacing w:before="0" w:after="160" w:line="259" w:lineRule="auto"/>
                          <w:ind w:left="0" w:firstLine="0"/>
                        </w:pPr>
                        <w:r>
                          <w:rPr>
                            <w:sz w:val="20"/>
                          </w:rPr>
                          <w:t xml:space="preserve">Senior </w:t>
                        </w:r>
                      </w:p>
                    </w:txbxContent>
                  </v:textbox>
                </v:rect>
                <v:rect id="Rectangle 405" style="position:absolute;width:10554;height:1875;left:25019;top:3975;" filled="f" stroked="f">
                  <v:textbox inset="0,0,0,0">
                    <w:txbxContent>
                      <w:p>
                        <w:pPr>
                          <w:spacing w:before="0" w:after="160" w:line="259" w:lineRule="auto"/>
                          <w:ind w:left="0" w:firstLine="0"/>
                        </w:pPr>
                        <w:r>
                          <w:rPr>
                            <w:sz w:val="20"/>
                          </w:rPr>
                          <w:t xml:space="preserve">Resuscitation </w:t>
                        </w:r>
                      </w:p>
                    </w:txbxContent>
                  </v:textbox>
                </v:rect>
                <v:rect id="Rectangle 406" style="position:absolute;width:8484;height:1875;left:32959;top:3975;" filled="f" stroked="f">
                  <v:textbox inset="0,0,0,0">
                    <w:txbxContent>
                      <w:p>
                        <w:pPr>
                          <w:spacing w:before="0" w:after="160" w:line="259" w:lineRule="auto"/>
                          <w:ind w:left="0" w:firstLine="0"/>
                        </w:pPr>
                        <w:r>
                          <w:rPr>
                            <w:sz w:val="20"/>
                          </w:rPr>
                          <w:t xml:space="preserve">Practitioner</w:t>
                        </w:r>
                      </w:p>
                    </w:txbxContent>
                  </v:textbox>
                </v:rect>
                <v:rect id="Rectangle 407" style="position:absolute;width:467;height:1875;left:39347;top:3975;" filled="f" stroked="f">
                  <v:textbox inset="0,0,0,0">
                    <w:txbxContent>
                      <w:p>
                        <w:pPr>
                          <w:spacing w:before="0" w:after="160" w:line="259" w:lineRule="auto"/>
                          <w:ind w:left="0" w:firstLine="0"/>
                        </w:pPr>
                        <w:r>
                          <w:rPr>
                            <w:sz w:val="20"/>
                          </w:rPr>
                          <w:t xml:space="preserve"> </w:t>
                        </w:r>
                      </w:p>
                    </w:txbxContent>
                  </v:textbox>
                </v:rect>
                <v:rect id="Rectangle 408" style="position:absolute;width:467;height:1875;left:39697;top:3975;" filled="f" stroked="f">
                  <v:textbox inset="0,0,0,0">
                    <w:txbxContent>
                      <w:p>
                        <w:pPr>
                          <w:spacing w:before="0" w:after="160" w:line="259" w:lineRule="auto"/>
                          <w:ind w:left="0" w:firstLine="0"/>
                        </w:pPr>
                        <w:r>
                          <w:rPr>
                            <w:sz w:val="20"/>
                          </w:rPr>
                          <w:t xml:space="preserve"> </w:t>
                        </w:r>
                      </w:p>
                    </w:txbxContent>
                  </v:textbox>
                </v:rect>
                <v:rect id="Rectangle 409" style="position:absolute;width:467;height:1875;left:30185;top:5423;" filled="f" stroked="f">
                  <v:textbox inset="0,0,0,0">
                    <w:txbxContent>
                      <w:p>
                        <w:pPr>
                          <w:spacing w:before="0" w:after="160" w:line="259" w:lineRule="auto"/>
                          <w:ind w:left="0" w:firstLine="0"/>
                        </w:pPr>
                        <w:r>
                          <w:rPr>
                            <w:sz w:val="20"/>
                          </w:rPr>
                          <w:t xml:space="preserve"> </w:t>
                        </w:r>
                      </w:p>
                    </w:txbxContent>
                  </v:textbox>
                </v:rect>
                <v:shape id="Shape 410" style="position:absolute;width:19;height:3390;left:30861;top:0;" coordsize="1905,339090" path="m1905,0l0,339090">
                  <v:stroke weight="0.75pt" endcap="flat" joinstyle="round" on="true" color="#000000"/>
                  <v:fill on="false" color="#000000" opacity="0"/>
                </v:shape>
                <v:shape id="Shape 17054" style="position:absolute;width:13716;height:5715;left:24003;top:12573;" coordsize="1371600,571500" path="m0,0l1371600,0l1371600,571500l0,571500l0,0">
                  <v:stroke weight="0pt" endcap="flat" joinstyle="round" on="false" color="#000000" opacity="0"/>
                  <v:fill on="true" color="#ffffff"/>
                </v:shape>
                <v:shape id="Shape 412" style="position:absolute;width:13716;height:5715;left:24003;top:12573;" coordsize="1371600,571500" path="m0,571500l1371600,571500l1371600,0l0,0x">
                  <v:stroke weight="0.75pt" endcap="round" joinstyle="miter" miterlimit="8" on="true" color="#000000"/>
                  <v:fill on="false" color="#000000" opacity="0"/>
                </v:shape>
                <v:rect id="Rectangle 413" style="position:absolute;width:11507;height:1875;left:26710;top:13168;" filled="f" stroked="f">
                  <v:textbox inset="0,0,0,0">
                    <w:txbxContent>
                      <w:p>
                        <w:pPr>
                          <w:spacing w:before="0" w:after="160" w:line="259" w:lineRule="auto"/>
                          <w:ind w:left="0" w:firstLine="0"/>
                        </w:pPr>
                        <w:r>
                          <w:rPr>
                            <w:rFonts w:cs="Arial" w:hAnsi="Arial" w:eastAsia="Arial" w:ascii="Arial"/>
                            <w:b w:val="1"/>
                            <w:sz w:val="20"/>
                          </w:rPr>
                          <w:t xml:space="preserve">Resuscitation </w:t>
                        </w:r>
                      </w:p>
                    </w:txbxContent>
                  </v:textbox>
                </v:rect>
                <v:rect id="Rectangle 414" style="position:absolute;width:9347;height:1875;left:27350;top:14676;" filled="f" stroked="f">
                  <v:textbox inset="0,0,0,0">
                    <w:txbxContent>
                      <w:p>
                        <w:pPr>
                          <w:spacing w:before="0" w:after="160" w:line="259" w:lineRule="auto"/>
                          <w:ind w:left="0" w:firstLine="0"/>
                        </w:pPr>
                        <w:r>
                          <w:rPr>
                            <w:rFonts w:cs="Arial" w:hAnsi="Arial" w:eastAsia="Arial" w:ascii="Arial"/>
                            <w:b w:val="1"/>
                            <w:sz w:val="20"/>
                          </w:rPr>
                          <w:t xml:space="preserve">Practitioner</w:t>
                        </w:r>
                      </w:p>
                    </w:txbxContent>
                  </v:textbox>
                </v:rect>
                <v:rect id="Rectangle 415" style="position:absolute;width:467;height:1875;left:34376;top:14676;" filled="f" stroked="f">
                  <v:textbox inset="0,0,0,0">
                    <w:txbxContent>
                      <w:p>
                        <w:pPr>
                          <w:spacing w:before="0" w:after="160" w:line="259" w:lineRule="auto"/>
                          <w:ind w:left="0" w:firstLine="0"/>
                        </w:pPr>
                        <w:r>
                          <w:rPr>
                            <w:rFonts w:cs="Arial" w:hAnsi="Arial" w:eastAsia="Arial" w:ascii="Arial"/>
                            <w:b w:val="1"/>
                            <w:sz w:val="20"/>
                          </w:rPr>
                          <w:t xml:space="preserve"> </w:t>
                        </w:r>
                      </w:p>
                    </w:txbxContent>
                  </v:textbox>
                </v:rect>
                <v:rect id="Rectangle 416" style="position:absolute;width:4681;height:1875;left:28752;top:16185;" filled="f" stroked="f">
                  <v:textbox inset="0,0,0,0">
                    <w:txbxContent>
                      <w:p>
                        <w:pPr>
                          <w:spacing w:before="0" w:after="160" w:line="259" w:lineRule="auto"/>
                          <w:ind w:left="0" w:firstLine="0"/>
                        </w:pPr>
                        <w:r>
                          <w:rPr>
                            <w:rFonts w:cs="Arial" w:hAnsi="Arial" w:eastAsia="Arial" w:ascii="Arial"/>
                            <w:b w:val="1"/>
                            <w:sz w:val="20"/>
                          </w:rPr>
                          <w:t xml:space="preserve">Band </w:t>
                        </w:r>
                      </w:p>
                    </w:txbxContent>
                  </v:textbox>
                </v:rect>
                <v:rect id="Rectangle 417" style="position:absolute;width:935;height:1875;left:32273;top:16185;" filled="f" stroked="f">
                  <v:textbox inset="0,0,0,0">
                    <w:txbxContent>
                      <w:p>
                        <w:pPr>
                          <w:spacing w:before="0" w:after="160" w:line="259" w:lineRule="auto"/>
                          <w:ind w:left="0" w:firstLine="0"/>
                        </w:pPr>
                        <w:r>
                          <w:rPr>
                            <w:rFonts w:cs="Arial" w:hAnsi="Arial" w:eastAsia="Arial" w:ascii="Arial"/>
                            <w:b w:val="1"/>
                            <w:sz w:val="20"/>
                          </w:rPr>
                          <w:t xml:space="preserve">6</w:t>
                        </w:r>
                      </w:p>
                    </w:txbxContent>
                  </v:textbox>
                </v:rect>
                <v:rect id="Rectangle 418" style="position:absolute;width:467;height:1875;left:32974;top:16185;" filled="f" stroked="f">
                  <v:textbox inset="0,0,0,0">
                    <w:txbxContent>
                      <w:p>
                        <w:pPr>
                          <w:spacing w:before="0" w:after="160" w:line="259" w:lineRule="auto"/>
                          <w:ind w:left="0" w:firstLine="0"/>
                        </w:pPr>
                        <w:r>
                          <w:rPr>
                            <w:rFonts w:cs="Arial" w:hAnsi="Arial" w:eastAsia="Arial" w:ascii="Arial"/>
                            <w:b w:val="1"/>
                            <w:sz w:val="20"/>
                          </w:rPr>
                          <w:t xml:space="preserve"> </w:t>
                        </w:r>
                      </w:p>
                    </w:txbxContent>
                  </v:textbox>
                </v:rect>
                <v:shape id="Shape 420" style="position:absolute;width:13716;height:6858;left:54864;top:2286;" coordsize="1371600,685800" path="m0,685800l1371600,685800l1371600,0l0,0x">
                  <v:stroke weight="0.75pt" endcap="round" joinstyle="miter" miterlimit="8" on="true" color="#000000"/>
                  <v:fill on="false" color="#000000" opacity="0"/>
                </v:shape>
                <v:rect id="Rectangle 421" style="position:absolute;width:9160;height:1875;left:58461;top:2832;" filled="f" stroked="f">
                  <v:textbox inset="0,0,0,0">
                    <w:txbxContent>
                      <w:p>
                        <w:pPr>
                          <w:spacing w:before="0" w:after="160" w:line="259" w:lineRule="auto"/>
                          <w:ind w:left="0" w:firstLine="0"/>
                        </w:pPr>
                        <w:r>
                          <w:rPr>
                            <w:sz w:val="20"/>
                          </w:rPr>
                          <w:t xml:space="preserve">Chair of the </w:t>
                        </w:r>
                      </w:p>
                    </w:txbxContent>
                  </v:textbox>
                </v:rect>
                <v:rect id="Rectangle 422" style="position:absolute;width:15233;height:1875;left:56008;top:4280;" filled="f" stroked="f">
                  <v:textbox inset="0,0,0,0">
                    <w:txbxContent>
                      <w:p>
                        <w:pPr>
                          <w:spacing w:before="0" w:after="160" w:line="259" w:lineRule="auto"/>
                          <w:ind w:left="0" w:firstLine="0"/>
                        </w:pPr>
                        <w:r>
                          <w:rPr>
                            <w:sz w:val="20"/>
                          </w:rPr>
                          <w:t xml:space="preserve">Resuscitation Group</w:t>
                        </w:r>
                      </w:p>
                    </w:txbxContent>
                  </v:textbox>
                </v:rect>
                <v:rect id="Rectangle 423" style="position:absolute;width:467;height:1875;left:67468;top:4280;" filled="f" stroked="f">
                  <v:textbox inset="0,0,0,0">
                    <w:txbxContent>
                      <w:p>
                        <w:pPr>
                          <w:spacing w:before="0" w:after="160" w:line="259" w:lineRule="auto"/>
                          <w:ind w:left="0" w:firstLine="0"/>
                        </w:pPr>
                        <w:r>
                          <w:rPr>
                            <w:sz w:val="20"/>
                          </w:rPr>
                          <w:t xml:space="preserve"> </w:t>
                        </w:r>
                      </w:p>
                    </w:txbxContent>
                  </v:textbox>
                </v:rect>
                <v:shape id="Shape 424" style="position:absolute;width:12573;height:0;left:42291;top:5670;" coordsize="1257300,0" path="m1257300,0l0,0">
                  <v:stroke weight="0.75pt" endcap="round" dashstyle="0 2" joinstyle="round" on="true" color="#000000"/>
                  <v:fill on="false" color="#000000" opacity="0"/>
                </v:shape>
                <v:shape id="Shape 426" style="position:absolute;width:13716;height:6858;left:0;top:3429;" coordsize="1371600,685800" path="m0,685800l1371600,685800l1371600,0l0,0x">
                  <v:stroke weight="0.75pt" endcap="round" joinstyle="miter" miterlimit="8" on="true" color="#000000"/>
                  <v:fill on="false" color="#000000" opacity="0"/>
                </v:shape>
                <v:rect id="Rectangle 427" style="position:absolute;width:13983;height:1875;left:1771;top:3975;" filled="f" stroked="f">
                  <v:textbox inset="0,0,0,0">
                    <w:txbxContent>
                      <w:p>
                        <w:pPr>
                          <w:spacing w:before="0" w:after="160" w:line="259" w:lineRule="auto"/>
                          <w:ind w:left="0" w:firstLine="0"/>
                        </w:pPr>
                        <w:r>
                          <w:rPr>
                            <w:sz w:val="20"/>
                          </w:rPr>
                          <w:t xml:space="preserve">LDS Clinical Skills </w:t>
                        </w:r>
                      </w:p>
                    </w:txbxContent>
                  </v:textbox>
                </v:rect>
                <v:rect id="Rectangle 428" style="position:absolute;width:4318;height:1875;left:5215;top:5423;" filled="f" stroked="f">
                  <v:textbox inset="0,0,0,0">
                    <w:txbxContent>
                      <w:p>
                        <w:pPr>
                          <w:spacing w:before="0" w:after="160" w:line="259" w:lineRule="auto"/>
                          <w:ind w:left="0" w:firstLine="0"/>
                        </w:pPr>
                        <w:r>
                          <w:rPr>
                            <w:sz w:val="20"/>
                          </w:rPr>
                          <w:t xml:space="preserve">Team</w:t>
                        </w:r>
                      </w:p>
                    </w:txbxContent>
                  </v:textbox>
                </v:rect>
                <v:rect id="Rectangle 429" style="position:absolute;width:467;height:1875;left:8495;top:5423;" filled="f" stroked="f">
                  <v:textbox inset="0,0,0,0">
                    <w:txbxContent>
                      <w:p>
                        <w:pPr>
                          <w:spacing w:before="0" w:after="160" w:line="259" w:lineRule="auto"/>
                          <w:ind w:left="0" w:firstLine="0"/>
                        </w:pPr>
                        <w:r>
                          <w:rPr>
                            <w:sz w:val="20"/>
                          </w:rPr>
                          <w:t xml:space="preserve"> </w:t>
                        </w:r>
                      </w:p>
                    </w:txbxContent>
                  </v:textbox>
                </v:rect>
                <v:shape id="Shape 430" style="position:absolute;width:4572;height:0;left:13716;top:6858;" coordsize="457200,0" path="m457200,0l0,0">
                  <v:stroke weight="0.75pt" endcap="flat" dashstyle="4 3 1 3" joinstyle="round" on="true" color="#000000"/>
                  <v:fill on="false" color="#000000" opacity="0"/>
                </v:shape>
                <v:shape id="Shape 431" style="position:absolute;width:17145;height:0;left:6858;top:16002;" coordsize="1714500,0" path="m1714500,0l0,0">
                  <v:stroke weight="0.75pt" endcap="flat" dashstyle="4 3 1 3" joinstyle="round" on="true" color="#000000"/>
                  <v:fill on="false" color="#000000" opacity="0"/>
                </v:shape>
                <v:shape id="Shape 432" style="position:absolute;width:0;height:5715;left:6858;top:10287;" coordsize="0,571500" path="m0,571500l0,0">
                  <v:stroke weight="0.75pt" endcap="flat" dashstyle="4 3 1 3" joinstyle="round" on="true" color="#000000"/>
                  <v:fill on="false" color="#000000" opacity="0"/>
                </v:shape>
                <v:shape id="Shape 433" style="position:absolute;width:24003;height:0;left:37719;top:15957;" coordsize="2400300,0" path="m2400300,0l0,0">
                  <v:stroke weight="0.75pt" endcap="round" dashstyle="0 2" joinstyle="round" on="true" color="#000000"/>
                  <v:fill on="false" color="#000000" opacity="0"/>
                </v:shape>
                <v:shape id="Shape 434" style="position:absolute;width:0;height:6858;left:61722;top:9099;" coordsize="0,685800" path="m0,685800l0,0">
                  <v:stroke weight="0.75pt" endcap="round" dashstyle="0 2" joinstyle="round" on="true" color="#000000"/>
                  <v:fill on="false" color="#000000" opacity="0"/>
                </v:shape>
              </v:group>
            </w:pict>
          </mc:Fallback>
        </mc:AlternateContent>
      </w:r>
    </w:p>
    <w:p w:rsidR="00140329" w:rsidRDefault="001A136F">
      <w:pPr>
        <w:spacing w:after="0" w:line="259" w:lineRule="auto"/>
        <w:ind w:left="972" w:firstLine="0"/>
      </w:pPr>
      <w:r>
        <w:t xml:space="preserve">  </w:t>
      </w:r>
    </w:p>
    <w:p w:rsidR="00140329" w:rsidRDefault="001A136F">
      <w:pPr>
        <w:spacing w:after="0" w:line="259" w:lineRule="auto"/>
        <w:ind w:left="972" w:firstLine="0"/>
      </w:pPr>
      <w:r>
        <w:rPr>
          <w:b/>
        </w:rPr>
        <w:t xml:space="preserve">  </w:t>
      </w:r>
    </w:p>
    <w:p w:rsidR="00140329" w:rsidRDefault="001A136F">
      <w:pPr>
        <w:spacing w:after="0" w:line="259" w:lineRule="auto"/>
        <w:ind w:left="972" w:firstLine="0"/>
      </w:pPr>
      <w:r>
        <w:rPr>
          <w:b/>
        </w:rPr>
        <w:t xml:space="preserve"> </w:t>
      </w:r>
    </w:p>
    <w:p w:rsidR="00140329" w:rsidRDefault="001A136F">
      <w:pPr>
        <w:spacing w:after="0" w:line="259" w:lineRule="auto"/>
        <w:ind w:left="972" w:firstLine="0"/>
      </w:pPr>
      <w:r>
        <w:rPr>
          <w:b/>
        </w:rPr>
        <w:t xml:space="preserve"> </w:t>
      </w:r>
    </w:p>
    <w:p w:rsidR="00140329" w:rsidRDefault="001A136F">
      <w:pPr>
        <w:ind w:left="972" w:right="31" w:firstLine="0"/>
      </w:pPr>
      <w:r>
        <w:rPr>
          <w:b/>
        </w:rPr>
        <w:t xml:space="preserve">            </w:t>
      </w:r>
      <w:r>
        <w:rPr>
          <w:b/>
          <w:u w:val="single" w:color="000000"/>
        </w:rPr>
        <w:t xml:space="preserve">              </w:t>
      </w:r>
      <w:r>
        <w:rPr>
          <w:b/>
        </w:rPr>
        <w:t xml:space="preserve">         </w:t>
      </w:r>
      <w:r>
        <w:t>Denotes Management accountability</w:t>
      </w:r>
      <w:r>
        <w:rPr>
          <w:b/>
        </w:rPr>
        <w:t xml:space="preserve">  </w:t>
      </w:r>
    </w:p>
    <w:p w:rsidR="00140329" w:rsidRDefault="001A136F">
      <w:pPr>
        <w:spacing w:after="0" w:line="259" w:lineRule="auto"/>
        <w:ind w:left="972" w:firstLine="0"/>
      </w:pPr>
      <w:r>
        <w:rPr>
          <w:b/>
        </w:rPr>
        <w:t xml:space="preserve">                                         </w:t>
      </w:r>
    </w:p>
    <w:p w:rsidR="00140329" w:rsidRDefault="001A136F">
      <w:pPr>
        <w:ind w:left="972" w:right="31" w:firstLine="0"/>
      </w:pPr>
      <w:r>
        <w:rPr>
          <w:b/>
        </w:rPr>
        <w:t xml:space="preserve">            </w:t>
      </w:r>
      <w:r>
        <w:rPr>
          <w:b/>
          <w:strike/>
        </w:rPr>
        <w:t xml:space="preserve">              </w:t>
      </w:r>
      <w:r>
        <w:rPr>
          <w:b/>
        </w:rPr>
        <w:t xml:space="preserve">         </w:t>
      </w:r>
      <w:r>
        <w:t xml:space="preserve">Denotes Liaison Relationship </w:t>
      </w:r>
    </w:p>
    <w:p w:rsidR="00140329" w:rsidRDefault="001A136F">
      <w:pPr>
        <w:tabs>
          <w:tab w:val="center" w:pos="972"/>
          <w:tab w:val="center" w:pos="4052"/>
        </w:tabs>
        <w:ind w:left="0" w:firstLine="0"/>
      </w:pPr>
      <w:r>
        <w:rPr>
          <w:rFonts w:ascii="Calibri" w:eastAsia="Calibri" w:hAnsi="Calibri" w:cs="Calibri"/>
        </w:rPr>
        <w:tab/>
      </w:r>
      <w:r>
        <w:t xml:space="preserve"> </w:t>
      </w:r>
      <w:r>
        <w:tab/>
      </w:r>
      <w:r>
        <w:rPr>
          <w:rFonts w:ascii="Calibri" w:eastAsia="Calibri" w:hAnsi="Calibri" w:cs="Calibri"/>
          <w:noProof/>
        </w:rPr>
        <mc:AlternateContent>
          <mc:Choice Requires="wpg">
            <w:drawing>
              <wp:inline distT="0" distB="0" distL="0" distR="0">
                <wp:extent cx="571500" cy="9525"/>
                <wp:effectExtent l="0" t="0" r="0" b="0"/>
                <wp:docPr id="13390" name="Group 13390"/>
                <wp:cNvGraphicFramePr/>
                <a:graphic xmlns:a="http://schemas.openxmlformats.org/drawingml/2006/main">
                  <a:graphicData uri="http://schemas.microsoft.com/office/word/2010/wordprocessingGroup">
                    <wpg:wgp>
                      <wpg:cNvGrpSpPr/>
                      <wpg:grpSpPr>
                        <a:xfrm>
                          <a:off x="0" y="0"/>
                          <a:ext cx="571500" cy="9525"/>
                          <a:chOff x="0" y="0"/>
                          <a:chExt cx="571500" cy="9525"/>
                        </a:xfrm>
                      </wpg:grpSpPr>
                      <wps:wsp>
                        <wps:cNvPr id="655" name="Shape 655"/>
                        <wps:cNvSpPr/>
                        <wps:spPr>
                          <a:xfrm>
                            <a:off x="0" y="0"/>
                            <a:ext cx="571500" cy="0"/>
                          </a:xfrm>
                          <a:custGeom>
                            <a:avLst/>
                            <a:gdLst/>
                            <a:ahLst/>
                            <a:cxnLst/>
                            <a:rect l="0" t="0" r="0" b="0"/>
                            <a:pathLst>
                              <a:path w="571500">
                                <a:moveTo>
                                  <a:pt x="571500" y="0"/>
                                </a:moveTo>
                                <a:lnTo>
                                  <a:pt x="0" y="0"/>
                                </a:lnTo>
                              </a:path>
                            </a:pathLst>
                          </a:custGeom>
                          <a:ln w="9525" cap="flat">
                            <a:custDash>
                              <a:ds d="300000" sp="225000"/>
                              <a:ds d="75000" sp="225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390" style="width:45pt;height:0.75pt;mso-position-horizontal-relative:char;mso-position-vertical-relative:line" coordsize="5715,95">
                <v:shape id="Shape 655" style="position:absolute;width:5715;height:0;left:0;top:0;" coordsize="571500,0" path="m571500,0l0,0">
                  <v:stroke weight="0.75pt" endcap="flat" dashstyle="4 3 1 3" joinstyle="round" on="true" color="#000000"/>
                  <v:fill on="false" color="#000000" opacity="0"/>
                </v:shape>
              </v:group>
            </w:pict>
          </mc:Fallback>
        </mc:AlternateContent>
      </w:r>
      <w:r>
        <w:t xml:space="preserve">       </w:t>
      </w:r>
      <w:r>
        <w:t xml:space="preserve">Denotes key working relationship </w:t>
      </w:r>
    </w:p>
    <w:p w:rsidR="00140329" w:rsidRDefault="001A136F">
      <w:pPr>
        <w:spacing w:after="0" w:line="259" w:lineRule="auto"/>
        <w:ind w:left="972" w:firstLine="0"/>
      </w:pPr>
      <w:r>
        <w:rPr>
          <w:b/>
        </w:rPr>
        <w:t xml:space="preserve"> </w:t>
      </w:r>
    </w:p>
    <w:p w:rsidR="00140329" w:rsidRDefault="001A136F">
      <w:pPr>
        <w:spacing w:after="3" w:line="259" w:lineRule="auto"/>
        <w:ind w:left="967" w:hanging="10"/>
      </w:pPr>
      <w:r>
        <w:rPr>
          <w:b/>
        </w:rPr>
        <w:t xml:space="preserve">Result Areas/Principal Duties and Responsibilities: </w:t>
      </w:r>
    </w:p>
    <w:p w:rsidR="00140329" w:rsidRDefault="001A136F">
      <w:pPr>
        <w:spacing w:after="230" w:line="259" w:lineRule="auto"/>
        <w:ind w:left="0" w:firstLine="0"/>
      </w:pPr>
      <w:r>
        <w:rPr>
          <w:b/>
        </w:rPr>
        <w:t xml:space="preserve"> </w:t>
      </w:r>
      <w:r>
        <w:rPr>
          <w:b/>
        </w:rPr>
        <w:tab/>
      </w:r>
      <w:r>
        <w:rPr>
          <w:rFonts w:ascii="Times New Roman" w:eastAsia="Times New Roman" w:hAnsi="Times New Roman" w:cs="Times New Roman"/>
          <w:sz w:val="16"/>
        </w:rPr>
        <w:t xml:space="preserve"> </w:t>
      </w:r>
    </w:p>
    <w:p w:rsidR="00140329" w:rsidRDefault="001A136F">
      <w:pPr>
        <w:pStyle w:val="Heading1"/>
        <w:spacing w:after="57"/>
        <w:ind w:left="967"/>
      </w:pPr>
      <w:r>
        <w:t xml:space="preserve">Responsibility for Patients </w:t>
      </w:r>
    </w:p>
    <w:p w:rsidR="00140329" w:rsidRDefault="001A136F">
      <w:pPr>
        <w:numPr>
          <w:ilvl w:val="0"/>
          <w:numId w:val="2"/>
        </w:numPr>
        <w:ind w:left="1387" w:right="31" w:hanging="360"/>
      </w:pPr>
      <w:r>
        <w:t xml:space="preserve">The post holder will have close contact with patients and their relatives during emergency situations. </w:t>
      </w:r>
    </w:p>
    <w:p w:rsidR="00140329" w:rsidRDefault="001A136F">
      <w:pPr>
        <w:numPr>
          <w:ilvl w:val="0"/>
          <w:numId w:val="2"/>
        </w:numPr>
        <w:ind w:left="1387" w:right="31" w:hanging="360"/>
      </w:pPr>
      <w:r>
        <w:t xml:space="preserve">The post holder will be required to act as member of the cardiac arrest and medical emergency teams; providing specialised knowledge and advice, analysis, interpretation, clinical leadership against national best practice, across the Trust. </w:t>
      </w:r>
    </w:p>
    <w:p w:rsidR="00140329" w:rsidRDefault="001A136F">
      <w:pPr>
        <w:numPr>
          <w:ilvl w:val="0"/>
          <w:numId w:val="2"/>
        </w:numPr>
        <w:ind w:left="1387" w:right="31" w:hanging="360"/>
      </w:pPr>
      <w:r>
        <w:t>The post holde</w:t>
      </w:r>
      <w:r>
        <w:t xml:space="preserve">r will support the trust in implementing Treatment Escalation Plans (TEP) communicating with staff, patients and relatives as required in ensuring the best interests of the patients are met.  </w:t>
      </w:r>
    </w:p>
    <w:p w:rsidR="00140329" w:rsidRDefault="001A136F">
      <w:pPr>
        <w:numPr>
          <w:ilvl w:val="0"/>
          <w:numId w:val="2"/>
        </w:numPr>
        <w:ind w:left="1387" w:right="31" w:hanging="360"/>
      </w:pPr>
      <w:r>
        <w:t>Hold cardiac arrest bleep as a member of the team for cardiac a</w:t>
      </w:r>
      <w:r>
        <w:t xml:space="preserve">rrests, providing expertise during working hours. </w:t>
      </w:r>
    </w:p>
    <w:p w:rsidR="00140329" w:rsidRDefault="001A136F">
      <w:pPr>
        <w:numPr>
          <w:ilvl w:val="0"/>
          <w:numId w:val="2"/>
        </w:numPr>
        <w:ind w:left="1387" w:right="31" w:hanging="360"/>
      </w:pPr>
      <w:r>
        <w:t xml:space="preserve">Although working within a range of broad occupational policies, the post holder will be expected to work autonomously, providing specialist advice in relation to resuscitation. </w:t>
      </w:r>
    </w:p>
    <w:p w:rsidR="00140329" w:rsidRDefault="001A136F">
      <w:pPr>
        <w:numPr>
          <w:ilvl w:val="0"/>
          <w:numId w:val="2"/>
        </w:numPr>
        <w:ind w:left="1387" w:right="31" w:hanging="360"/>
      </w:pPr>
      <w:r>
        <w:t>Developing, implementing an</w:t>
      </w:r>
      <w:r>
        <w:t xml:space="preserve">d evaluating appropriate plans, as required. </w:t>
      </w:r>
    </w:p>
    <w:p w:rsidR="00140329" w:rsidRDefault="001A136F">
      <w:pPr>
        <w:spacing w:after="290" w:line="259" w:lineRule="auto"/>
        <w:ind w:left="0" w:firstLine="0"/>
        <w:jc w:val="right"/>
      </w:pPr>
      <w:r>
        <w:rPr>
          <w:sz w:val="16"/>
        </w:rPr>
        <w:t xml:space="preserve"> </w:t>
      </w:r>
    </w:p>
    <w:p w:rsidR="00140329" w:rsidRDefault="001A136F">
      <w:pPr>
        <w:pStyle w:val="Heading1"/>
        <w:spacing w:after="57"/>
        <w:ind w:left="967"/>
      </w:pPr>
      <w:r>
        <w:t xml:space="preserve">Responsibility for Policy and Service Development </w:t>
      </w:r>
    </w:p>
    <w:p w:rsidR="00140329" w:rsidRDefault="001A136F">
      <w:pPr>
        <w:numPr>
          <w:ilvl w:val="0"/>
          <w:numId w:val="3"/>
        </w:numPr>
        <w:ind w:right="31" w:hanging="360"/>
      </w:pPr>
      <w:r>
        <w:t xml:space="preserve">The post holder will be support for the strategic development of resuscitation practice across the Trust, as identified by the SRP. </w:t>
      </w:r>
    </w:p>
    <w:p w:rsidR="00140329" w:rsidRDefault="001A136F">
      <w:pPr>
        <w:numPr>
          <w:ilvl w:val="0"/>
          <w:numId w:val="3"/>
        </w:numPr>
        <w:ind w:right="31" w:hanging="360"/>
      </w:pPr>
      <w:r>
        <w:t>The post holder will con</w:t>
      </w:r>
      <w:r>
        <w:t>tribute with planning, implementation and evaluation of educational programmes for all staff in accordance with the Trust</w:t>
      </w:r>
      <w:r>
        <w:rPr>
          <w:sz w:val="20"/>
        </w:rPr>
        <w:t xml:space="preserve"> </w:t>
      </w:r>
      <w:r>
        <w:t xml:space="preserve">Resuscitation Policy, National Guidelines and in conjunction with other Trust programmes and demands. </w:t>
      </w:r>
    </w:p>
    <w:p w:rsidR="00140329" w:rsidRDefault="001A136F">
      <w:pPr>
        <w:numPr>
          <w:ilvl w:val="0"/>
          <w:numId w:val="3"/>
        </w:numPr>
        <w:ind w:right="31" w:hanging="360"/>
      </w:pPr>
      <w:r>
        <w:t>Take an active role in developi</w:t>
      </w:r>
      <w:r>
        <w:t xml:space="preserve">ng services and initiatives to continually evaluate and improve systems implemented to respond to deteriorating patients.  </w:t>
      </w:r>
    </w:p>
    <w:p w:rsidR="00140329" w:rsidRDefault="001A136F">
      <w:pPr>
        <w:numPr>
          <w:ilvl w:val="0"/>
          <w:numId w:val="3"/>
        </w:numPr>
        <w:spacing w:after="35"/>
        <w:ind w:right="31" w:hanging="360"/>
      </w:pPr>
      <w:r>
        <w:t xml:space="preserve">The post holder is required to assist with the development and implementation of the </w:t>
      </w:r>
      <w:proofErr w:type="spellStart"/>
      <w:r>
        <w:t>Trustwide</w:t>
      </w:r>
      <w:proofErr w:type="spellEnd"/>
      <w:r>
        <w:t xml:space="preserve"> Resuscitation Policy for both adult a</w:t>
      </w:r>
      <w:r>
        <w:t xml:space="preserve">nd paediatrics. </w:t>
      </w:r>
    </w:p>
    <w:p w:rsidR="00140329" w:rsidRDefault="001A136F">
      <w:pPr>
        <w:numPr>
          <w:ilvl w:val="0"/>
          <w:numId w:val="3"/>
        </w:numPr>
        <w:ind w:right="31" w:hanging="360"/>
      </w:pPr>
      <w:r>
        <w:lastRenderedPageBreak/>
        <w:t xml:space="preserve">Participate in auditing ‘2222’ calls, providing timely feedback and service improvement plans directly to ward areas. When appropriate highlight opportunities for learning via DATIX. </w:t>
      </w:r>
    </w:p>
    <w:p w:rsidR="00140329" w:rsidRDefault="001A136F">
      <w:pPr>
        <w:numPr>
          <w:ilvl w:val="0"/>
          <w:numId w:val="3"/>
        </w:numPr>
        <w:ind w:right="31" w:hanging="360"/>
      </w:pPr>
      <w:r>
        <w:t>The post holder is also required to contribute to all o</w:t>
      </w:r>
      <w:r>
        <w:t xml:space="preserve">ther patient safety initiatives, as required by the SRP; in-line with the Trusts governance framework. </w:t>
      </w:r>
    </w:p>
    <w:p w:rsidR="00140329" w:rsidRDefault="001A136F">
      <w:pPr>
        <w:numPr>
          <w:ilvl w:val="0"/>
          <w:numId w:val="3"/>
        </w:numPr>
        <w:ind w:right="31" w:hanging="360"/>
      </w:pPr>
      <w:r>
        <w:t>To provide reports, (as necessary) to the Patient Safety Lead, SRP, Resuscitation Clinical Lead, Wards, Divisions, Resuscitation group and Directors rel</w:t>
      </w:r>
      <w:r>
        <w:t xml:space="preserve">ating to service improvements. </w:t>
      </w:r>
    </w:p>
    <w:p w:rsidR="00140329" w:rsidRDefault="001A136F">
      <w:pPr>
        <w:numPr>
          <w:ilvl w:val="0"/>
          <w:numId w:val="3"/>
        </w:numPr>
        <w:ind w:right="31" w:hanging="360"/>
      </w:pPr>
      <w:r>
        <w:t xml:space="preserve">The post holder is required to attend resuscitation group meetings and other trust-wide groups, initiatives and working parties, as requested by the SRP or clinical Lead. </w:t>
      </w:r>
    </w:p>
    <w:p w:rsidR="00140329" w:rsidRDefault="001A136F">
      <w:pPr>
        <w:numPr>
          <w:ilvl w:val="0"/>
          <w:numId w:val="3"/>
        </w:numPr>
        <w:ind w:right="31" w:hanging="360"/>
      </w:pPr>
      <w:r>
        <w:t xml:space="preserve">To meet key performance indicators as agreed by the </w:t>
      </w:r>
      <w:r>
        <w:t xml:space="preserve">SRP, clinical Lead and the Trust, in-line with national best practice. </w:t>
      </w:r>
    </w:p>
    <w:p w:rsidR="00140329" w:rsidRDefault="001A136F">
      <w:pPr>
        <w:spacing w:after="292" w:line="259" w:lineRule="auto"/>
        <w:ind w:left="972" w:firstLine="0"/>
      </w:pPr>
      <w:r>
        <w:rPr>
          <w:b/>
          <w:sz w:val="16"/>
        </w:rPr>
        <w:t xml:space="preserve"> </w:t>
      </w:r>
    </w:p>
    <w:p w:rsidR="00140329" w:rsidRDefault="001A136F">
      <w:pPr>
        <w:pStyle w:val="Heading1"/>
        <w:ind w:left="967"/>
      </w:pPr>
      <w:r>
        <w:t xml:space="preserve">Responsibility for Financial and Physical Resources </w:t>
      </w:r>
    </w:p>
    <w:p w:rsidR="00140329" w:rsidRDefault="001A136F">
      <w:pPr>
        <w:numPr>
          <w:ilvl w:val="0"/>
          <w:numId w:val="4"/>
        </w:numPr>
        <w:ind w:right="31" w:hanging="360"/>
      </w:pPr>
      <w:r>
        <w:t xml:space="preserve">The post holder will assist in trials, evaluation and purchase of resuscitation equipment for the Trust. </w:t>
      </w:r>
    </w:p>
    <w:p w:rsidR="00140329" w:rsidRDefault="001A136F">
      <w:pPr>
        <w:numPr>
          <w:ilvl w:val="0"/>
          <w:numId w:val="4"/>
        </w:numPr>
        <w:ind w:right="31" w:hanging="360"/>
      </w:pPr>
      <w:r>
        <w:t xml:space="preserve">Participate in the provision, maintenance and replacement of resuscitation equipment across the organisation for both educational and clinical practice. </w:t>
      </w:r>
    </w:p>
    <w:p w:rsidR="00140329" w:rsidRDefault="001A136F">
      <w:pPr>
        <w:numPr>
          <w:ilvl w:val="0"/>
          <w:numId w:val="4"/>
        </w:numPr>
        <w:ind w:right="31" w:hanging="360"/>
      </w:pPr>
      <w:r>
        <w:t>The post holder will contribute to providing resuscitation education showing awareness of financial an</w:t>
      </w:r>
      <w:r>
        <w:t xml:space="preserve">d resource implications. </w:t>
      </w:r>
    </w:p>
    <w:p w:rsidR="00140329" w:rsidRDefault="001A136F">
      <w:pPr>
        <w:numPr>
          <w:ilvl w:val="0"/>
          <w:numId w:val="4"/>
        </w:numPr>
        <w:ind w:right="31" w:hanging="360"/>
      </w:pPr>
      <w:r>
        <w:t xml:space="preserve">Have an awareness of resuscitation budget.  </w:t>
      </w:r>
    </w:p>
    <w:p w:rsidR="00140329" w:rsidRDefault="001A136F">
      <w:pPr>
        <w:numPr>
          <w:ilvl w:val="0"/>
          <w:numId w:val="4"/>
        </w:numPr>
        <w:ind w:right="31" w:hanging="360"/>
      </w:pPr>
      <w:r>
        <w:t xml:space="preserve">Maintain existing resources and have responsibility for ordering in line with the procurement ordering systems of the Trust. </w:t>
      </w:r>
    </w:p>
    <w:p w:rsidR="00140329" w:rsidRDefault="001A136F">
      <w:pPr>
        <w:numPr>
          <w:ilvl w:val="0"/>
          <w:numId w:val="4"/>
        </w:numPr>
        <w:ind w:right="31" w:hanging="360"/>
      </w:pPr>
      <w:r>
        <w:t>The post holder is responsible for teaching the safe &amp; effe</w:t>
      </w:r>
      <w:r>
        <w:t xml:space="preserve">ctive use of emergency equipment and protocols. Requiring the post holder to dismantle and re-assemble equipment across a variety of settings in the Trust.  </w:t>
      </w:r>
    </w:p>
    <w:p w:rsidR="00140329" w:rsidRDefault="001A136F">
      <w:pPr>
        <w:spacing w:after="0" w:line="259" w:lineRule="auto"/>
        <w:ind w:left="972" w:firstLine="0"/>
      </w:pPr>
      <w:r>
        <w:t xml:space="preserve"> </w:t>
      </w:r>
    </w:p>
    <w:p w:rsidR="00140329" w:rsidRDefault="001A136F">
      <w:pPr>
        <w:spacing w:after="0" w:line="259" w:lineRule="auto"/>
        <w:ind w:left="972" w:firstLine="0"/>
      </w:pPr>
      <w:r>
        <w:t xml:space="preserve"> </w:t>
      </w:r>
    </w:p>
    <w:p w:rsidR="00140329" w:rsidRDefault="001A136F">
      <w:pPr>
        <w:pStyle w:val="Heading1"/>
        <w:ind w:left="967"/>
      </w:pPr>
      <w:r>
        <w:t xml:space="preserve">Communication </w:t>
      </w:r>
    </w:p>
    <w:p w:rsidR="00140329" w:rsidRDefault="001A136F">
      <w:pPr>
        <w:numPr>
          <w:ilvl w:val="0"/>
          <w:numId w:val="5"/>
        </w:numPr>
        <w:ind w:right="31" w:hanging="360"/>
      </w:pPr>
      <w:r>
        <w:t>To communicate with all professional and non-professional staff groups across t</w:t>
      </w:r>
      <w:r>
        <w:t xml:space="preserve">he Trust, in difficult &amp; rapidly changing situations. This may include assuming a leadership role in the best interests of ensuring patient safety and that they receive appropriate timely care. </w:t>
      </w:r>
    </w:p>
    <w:p w:rsidR="00140329" w:rsidRDefault="001A136F">
      <w:pPr>
        <w:numPr>
          <w:ilvl w:val="0"/>
          <w:numId w:val="5"/>
        </w:numPr>
        <w:ind w:right="31" w:hanging="360"/>
      </w:pPr>
      <w:r>
        <w:t>The post holder is required to promote positive working relat</w:t>
      </w:r>
      <w:r>
        <w:t xml:space="preserve">ionships; leading to improved teamwork, innovation, motivation, patient safety and effective resuscitation practice.  </w:t>
      </w:r>
    </w:p>
    <w:p w:rsidR="00140329" w:rsidRDefault="001A136F">
      <w:pPr>
        <w:numPr>
          <w:ilvl w:val="0"/>
          <w:numId w:val="5"/>
        </w:numPr>
        <w:ind w:right="31" w:hanging="360"/>
      </w:pPr>
      <w:r>
        <w:t>Undertake debrief, as required, with all staff following a cardiac arrest.</w:t>
      </w:r>
      <w:r>
        <w:rPr>
          <w:b/>
        </w:rPr>
        <w:t xml:space="preserve"> </w:t>
      </w:r>
    </w:p>
    <w:p w:rsidR="00140329" w:rsidRDefault="001A136F">
      <w:pPr>
        <w:numPr>
          <w:ilvl w:val="0"/>
          <w:numId w:val="5"/>
        </w:numPr>
        <w:ind w:right="31" w:hanging="360"/>
      </w:pPr>
      <w:r>
        <w:t>The post holder will have to provide and receive highly compl</w:t>
      </w:r>
      <w:r>
        <w:t>ex, difficult, sensitive and / or contentious information.</w:t>
      </w:r>
      <w:r>
        <w:rPr>
          <w:b/>
        </w:rPr>
        <w:t xml:space="preserve"> </w:t>
      </w:r>
    </w:p>
    <w:p w:rsidR="00140329" w:rsidRDefault="001A136F">
      <w:pPr>
        <w:numPr>
          <w:ilvl w:val="0"/>
          <w:numId w:val="5"/>
        </w:numPr>
        <w:ind w:right="31" w:hanging="360"/>
      </w:pPr>
      <w:r>
        <w:t xml:space="preserve">The post holder will have to build key relationships with external agencies, patients, visitors and the general public.  </w:t>
      </w:r>
      <w:r>
        <w:rPr>
          <w:b/>
        </w:rPr>
        <w:t xml:space="preserve"> </w:t>
      </w:r>
    </w:p>
    <w:p w:rsidR="00140329" w:rsidRDefault="001A136F">
      <w:pPr>
        <w:numPr>
          <w:ilvl w:val="0"/>
          <w:numId w:val="5"/>
        </w:numPr>
        <w:ind w:right="31" w:hanging="360"/>
      </w:pPr>
      <w:r>
        <w:t>The post holder will be required to communicate in difficult circumstance</w:t>
      </w:r>
      <w:r>
        <w:t>s (this may well be in highly emotional situations) with other health professionals, patients, visitors and general public, requiring empathy, persuasion.</w:t>
      </w:r>
      <w:r>
        <w:rPr>
          <w:b/>
        </w:rPr>
        <w:t xml:space="preserve"> </w:t>
      </w:r>
    </w:p>
    <w:p w:rsidR="00140329" w:rsidRDefault="001A136F">
      <w:pPr>
        <w:spacing w:after="0" w:line="259" w:lineRule="auto"/>
        <w:ind w:left="972" w:firstLine="0"/>
      </w:pPr>
      <w:r>
        <w:t xml:space="preserve"> </w:t>
      </w:r>
    </w:p>
    <w:p w:rsidR="00140329" w:rsidRDefault="001A136F">
      <w:pPr>
        <w:spacing w:after="0" w:line="259" w:lineRule="auto"/>
        <w:ind w:left="972" w:firstLine="0"/>
      </w:pPr>
      <w:r>
        <w:t xml:space="preserve"> </w:t>
      </w:r>
    </w:p>
    <w:p w:rsidR="00140329" w:rsidRDefault="001A136F">
      <w:pPr>
        <w:pStyle w:val="Heading1"/>
        <w:ind w:left="967"/>
      </w:pPr>
      <w:r>
        <w:t xml:space="preserve">Information Management  </w:t>
      </w:r>
    </w:p>
    <w:p w:rsidR="00140329" w:rsidRDefault="001A136F">
      <w:pPr>
        <w:numPr>
          <w:ilvl w:val="0"/>
          <w:numId w:val="6"/>
        </w:numPr>
        <w:ind w:right="31" w:hanging="360"/>
      </w:pPr>
      <w:r>
        <w:t>Gather, input and analyse data. Subsequently, create reports as require</w:t>
      </w:r>
      <w:r>
        <w:t xml:space="preserve">d by the trust and resuscitation group. </w:t>
      </w:r>
    </w:p>
    <w:p w:rsidR="00140329" w:rsidRDefault="001A136F">
      <w:pPr>
        <w:numPr>
          <w:ilvl w:val="0"/>
          <w:numId w:val="6"/>
        </w:numPr>
        <w:ind w:right="31" w:hanging="360"/>
      </w:pPr>
      <w:r>
        <w:t xml:space="preserve">Actively contribute to the National Cardiac Arrest Audit data collection </w:t>
      </w:r>
    </w:p>
    <w:p w:rsidR="00140329" w:rsidRDefault="001A136F">
      <w:pPr>
        <w:numPr>
          <w:ilvl w:val="0"/>
          <w:numId w:val="6"/>
        </w:numPr>
        <w:ind w:right="31" w:hanging="360"/>
      </w:pPr>
      <w:r>
        <w:t xml:space="preserve">Actively contribute to “deteriorating patient” data collection, identify areas for learning and target education and support.  </w:t>
      </w:r>
    </w:p>
    <w:p w:rsidR="00140329" w:rsidRDefault="001A136F">
      <w:pPr>
        <w:numPr>
          <w:ilvl w:val="0"/>
          <w:numId w:val="6"/>
        </w:numPr>
        <w:ind w:right="31" w:hanging="360"/>
      </w:pPr>
      <w:r>
        <w:lastRenderedPageBreak/>
        <w:t>Actively cont</w:t>
      </w:r>
      <w:r>
        <w:t xml:space="preserve">ribute to the audit of resuscitation equipment, across the Trust. Responding to issues appropriately ensuring individual area leads are aware. </w:t>
      </w:r>
    </w:p>
    <w:p w:rsidR="00140329" w:rsidRDefault="001A136F">
      <w:pPr>
        <w:numPr>
          <w:ilvl w:val="0"/>
          <w:numId w:val="6"/>
        </w:numPr>
        <w:ind w:right="31" w:hanging="360"/>
      </w:pPr>
      <w:r>
        <w:t xml:space="preserve">The post holder is responsible for developing, maintaining and adapting the information &amp; </w:t>
      </w:r>
      <w:r>
        <w:t xml:space="preserve">educational resources provided upon the Trust intra-net site, relating to issues connected with resuscitation.  </w:t>
      </w:r>
    </w:p>
    <w:p w:rsidR="00140329" w:rsidRDefault="001A136F">
      <w:pPr>
        <w:numPr>
          <w:ilvl w:val="0"/>
          <w:numId w:val="6"/>
        </w:numPr>
        <w:ind w:right="31" w:hanging="360"/>
      </w:pPr>
      <w:r>
        <w:t>Analyse / interpret and respond to complex and sensitive information in difficult and rapidly changing circumstances, requiring an expert, time</w:t>
      </w:r>
      <w:r>
        <w:t xml:space="preserve">ly response.    </w:t>
      </w:r>
    </w:p>
    <w:p w:rsidR="00140329" w:rsidRDefault="001A136F">
      <w:pPr>
        <w:numPr>
          <w:ilvl w:val="0"/>
          <w:numId w:val="6"/>
        </w:numPr>
        <w:ind w:right="31" w:hanging="360"/>
      </w:pPr>
      <w:r>
        <w:t xml:space="preserve">Maintain appropriate records relating to education activities, cardiac arrests or structured response to deteriorating patients, in-line with the Trust policy and national guidelines. </w:t>
      </w:r>
    </w:p>
    <w:p w:rsidR="00140329" w:rsidRDefault="001A136F">
      <w:pPr>
        <w:numPr>
          <w:ilvl w:val="0"/>
          <w:numId w:val="6"/>
        </w:numPr>
        <w:ind w:right="31" w:hanging="360"/>
      </w:pPr>
      <w:r>
        <w:t>Communicate and coordinate meeting and educational pro</w:t>
      </w:r>
      <w:r>
        <w:t xml:space="preserve">grammes with the multi-disciplinary community.   </w:t>
      </w:r>
    </w:p>
    <w:p w:rsidR="00140329" w:rsidRDefault="001A136F">
      <w:pPr>
        <w:spacing w:after="0" w:line="259" w:lineRule="auto"/>
        <w:ind w:left="972" w:firstLine="0"/>
      </w:pPr>
      <w:r>
        <w:rPr>
          <w:b/>
        </w:rPr>
        <w:t xml:space="preserve"> </w:t>
      </w:r>
    </w:p>
    <w:p w:rsidR="00140329" w:rsidRDefault="001A136F">
      <w:pPr>
        <w:spacing w:after="0" w:line="259" w:lineRule="auto"/>
        <w:ind w:left="972" w:firstLine="0"/>
      </w:pPr>
      <w:r>
        <w:rPr>
          <w:b/>
        </w:rPr>
        <w:t xml:space="preserve"> </w:t>
      </w:r>
    </w:p>
    <w:p w:rsidR="00140329" w:rsidRDefault="001A136F">
      <w:pPr>
        <w:spacing w:after="0" w:line="259" w:lineRule="auto"/>
        <w:ind w:left="972" w:firstLine="0"/>
      </w:pPr>
      <w:r>
        <w:rPr>
          <w:b/>
        </w:rPr>
        <w:t xml:space="preserve"> </w:t>
      </w:r>
    </w:p>
    <w:p w:rsidR="00140329" w:rsidRDefault="001A136F">
      <w:pPr>
        <w:spacing w:after="0" w:line="259" w:lineRule="auto"/>
        <w:ind w:left="972" w:firstLine="0"/>
      </w:pPr>
      <w:r>
        <w:rPr>
          <w:b/>
        </w:rPr>
        <w:t xml:space="preserve"> </w:t>
      </w:r>
    </w:p>
    <w:p w:rsidR="00140329" w:rsidRDefault="001A136F">
      <w:pPr>
        <w:pStyle w:val="Heading1"/>
        <w:ind w:left="967"/>
      </w:pPr>
      <w:r>
        <w:t xml:space="preserve">Education </w:t>
      </w:r>
      <w:r>
        <w:rPr>
          <w:b w:val="0"/>
        </w:rPr>
        <w:t xml:space="preserve"> </w:t>
      </w:r>
    </w:p>
    <w:p w:rsidR="00140329" w:rsidRDefault="001A136F">
      <w:pPr>
        <w:numPr>
          <w:ilvl w:val="0"/>
          <w:numId w:val="7"/>
        </w:numPr>
        <w:ind w:right="31" w:hanging="360"/>
      </w:pPr>
      <w:r>
        <w:t>Plan, co-ordinate and implement a range of specialised education (resuscitation) across the trust, ranging from, but not limited to, deteriorating patient training, BLS, ILS, ALS, NLS, P</w:t>
      </w:r>
      <w:r>
        <w:t xml:space="preserve">ILS, APLS EPALS, GIC according to the requirements of the training policy and national best practice (Resuscitation Council UK (now accredited by NICE), NICE, European Resuscitation council, CQC, NCEPOD) </w:t>
      </w:r>
    </w:p>
    <w:p w:rsidR="00140329" w:rsidRDefault="001A136F">
      <w:pPr>
        <w:numPr>
          <w:ilvl w:val="0"/>
          <w:numId w:val="7"/>
        </w:numPr>
        <w:ind w:right="31" w:hanging="360"/>
      </w:pPr>
      <w:r>
        <w:t>The post holder will have to undertake formal asses</w:t>
      </w:r>
      <w:r>
        <w:t>sments, invigilation and examination during specific local or nationally accredited courses (i.e. ALS instructor). Ensuring adequate feedback to given in an appropriate and timely manner. When the standard falls beneath nationally accepted best practice, a</w:t>
      </w:r>
      <w:r>
        <w:t xml:space="preserve">n improvement plan should be developed and communicated appropriately.   </w:t>
      </w:r>
    </w:p>
    <w:p w:rsidR="00140329" w:rsidRDefault="001A136F">
      <w:pPr>
        <w:numPr>
          <w:ilvl w:val="0"/>
          <w:numId w:val="7"/>
        </w:numPr>
        <w:ind w:right="31" w:hanging="360"/>
      </w:pPr>
      <w:r>
        <w:t xml:space="preserve">As required, lead on the design, development and adaptation of training and education materials. </w:t>
      </w:r>
    </w:p>
    <w:p w:rsidR="00140329" w:rsidRDefault="001A136F">
      <w:pPr>
        <w:numPr>
          <w:ilvl w:val="0"/>
          <w:numId w:val="7"/>
        </w:numPr>
        <w:ind w:right="31" w:hanging="360"/>
      </w:pPr>
      <w:r>
        <w:t>The post holder will identify any educational or training needs which are appropriat</w:t>
      </w:r>
      <w:r>
        <w:t xml:space="preserve">e to the Trust and its employees. Where appropriate they will lead upon the introduction and support such programmes.  </w:t>
      </w:r>
    </w:p>
    <w:p w:rsidR="00140329" w:rsidRDefault="001A136F">
      <w:pPr>
        <w:numPr>
          <w:ilvl w:val="0"/>
          <w:numId w:val="7"/>
        </w:numPr>
        <w:ind w:right="31" w:hanging="360"/>
      </w:pPr>
      <w:r>
        <w:t>Design and deliver training interventions which support both knowledge and skills acquisition. Using a range of delivery skills and meth</w:t>
      </w:r>
      <w:r>
        <w:t xml:space="preserve">odologies to best fit each session. </w:t>
      </w:r>
    </w:p>
    <w:p w:rsidR="00140329" w:rsidRDefault="001A136F">
      <w:pPr>
        <w:ind w:left="1692" w:right="31" w:firstLine="0"/>
      </w:pPr>
      <w:r>
        <w:t xml:space="preserve">This may include ‘face to face’ delivery, e-learning or a blend learning approach. This may also require </w:t>
      </w:r>
      <w:proofErr w:type="spellStart"/>
      <w:r>
        <w:t>adhoc</w:t>
      </w:r>
      <w:proofErr w:type="spellEnd"/>
      <w:r>
        <w:t xml:space="preserve"> and bespoke specialist sessions. </w:t>
      </w:r>
    </w:p>
    <w:p w:rsidR="00140329" w:rsidRDefault="001A136F">
      <w:pPr>
        <w:numPr>
          <w:ilvl w:val="0"/>
          <w:numId w:val="7"/>
        </w:numPr>
        <w:ind w:right="31" w:hanging="360"/>
      </w:pPr>
      <w:r>
        <w:t xml:space="preserve">Actively contribute to evaluation of these programmes. </w:t>
      </w:r>
    </w:p>
    <w:p w:rsidR="00140329" w:rsidRDefault="001A136F">
      <w:pPr>
        <w:numPr>
          <w:ilvl w:val="0"/>
          <w:numId w:val="7"/>
        </w:numPr>
        <w:ind w:right="31" w:hanging="360"/>
      </w:pPr>
      <w:r>
        <w:t>Ensure that all ed</w:t>
      </w:r>
      <w:r>
        <w:t xml:space="preserve">ucation undertaken is appropriately evidenced on ESR. </w:t>
      </w:r>
    </w:p>
    <w:p w:rsidR="00140329" w:rsidRDefault="001A136F">
      <w:pPr>
        <w:numPr>
          <w:ilvl w:val="0"/>
          <w:numId w:val="7"/>
        </w:numPr>
        <w:ind w:right="31" w:hanging="360"/>
      </w:pPr>
      <w:r>
        <w:t xml:space="preserve">Using simulation methods available provide effective simulation training giving feedback as required.  </w:t>
      </w:r>
    </w:p>
    <w:p w:rsidR="00140329" w:rsidRDefault="001A136F">
      <w:pPr>
        <w:numPr>
          <w:ilvl w:val="0"/>
          <w:numId w:val="7"/>
        </w:numPr>
        <w:ind w:right="31" w:hanging="360"/>
      </w:pPr>
      <w:r>
        <w:t xml:space="preserve">To liaise </w:t>
      </w:r>
      <w:r>
        <w:t xml:space="preserve">with key stakeholders in the provision of the education and training list above. i.e. Medical Education, Practice educators, Ward Matrons, Basic Life Support Key Trainers, External agencies, LDS and resuscitation administration team. </w:t>
      </w:r>
    </w:p>
    <w:p w:rsidR="00140329" w:rsidRDefault="001A136F">
      <w:pPr>
        <w:numPr>
          <w:ilvl w:val="0"/>
          <w:numId w:val="7"/>
        </w:numPr>
        <w:ind w:right="31" w:hanging="360"/>
      </w:pPr>
      <w:r>
        <w:t>Participate in Contin</w:t>
      </w:r>
      <w:r>
        <w:t xml:space="preserve">uous Professional Development and maintain professional registration. </w:t>
      </w:r>
    </w:p>
    <w:p w:rsidR="00140329" w:rsidRDefault="001A136F">
      <w:pPr>
        <w:spacing w:after="0" w:line="259" w:lineRule="auto"/>
        <w:ind w:left="1692" w:firstLine="0"/>
      </w:pPr>
      <w:r>
        <w:t xml:space="preserve"> </w:t>
      </w:r>
    </w:p>
    <w:p w:rsidR="00140329" w:rsidRDefault="001A136F">
      <w:pPr>
        <w:spacing w:after="0" w:line="259" w:lineRule="auto"/>
        <w:ind w:left="972" w:firstLine="0"/>
      </w:pPr>
      <w:r>
        <w:t xml:space="preserve"> </w:t>
      </w:r>
    </w:p>
    <w:p w:rsidR="00140329" w:rsidRDefault="001A136F">
      <w:pPr>
        <w:spacing w:after="3" w:line="259" w:lineRule="auto"/>
        <w:ind w:left="967" w:hanging="10"/>
      </w:pPr>
      <w:r>
        <w:rPr>
          <w:b/>
        </w:rPr>
        <w:t xml:space="preserve">Other Responsibilities: </w:t>
      </w:r>
    </w:p>
    <w:p w:rsidR="00140329" w:rsidRDefault="001A136F">
      <w:pPr>
        <w:numPr>
          <w:ilvl w:val="0"/>
          <w:numId w:val="7"/>
        </w:numPr>
        <w:ind w:right="31" w:hanging="360"/>
      </w:pPr>
      <w:r>
        <w:t xml:space="preserve">To take part in regular performance review </w:t>
      </w:r>
      <w:r>
        <w:t xml:space="preserve">and implement performance review using KSF outlines. This includes addressing individual personal and professional development needs within the formal process.  </w:t>
      </w:r>
    </w:p>
    <w:p w:rsidR="00140329" w:rsidRDefault="001A136F">
      <w:pPr>
        <w:numPr>
          <w:ilvl w:val="0"/>
          <w:numId w:val="7"/>
        </w:numPr>
        <w:ind w:right="31" w:hanging="360"/>
      </w:pPr>
      <w:r>
        <w:lastRenderedPageBreak/>
        <w:t xml:space="preserve">To prioritise and contribute effectively to ensuring the agreed programme of work is achieved </w:t>
      </w:r>
      <w:r>
        <w:t xml:space="preserve">in a timely manner.  </w:t>
      </w:r>
    </w:p>
    <w:p w:rsidR="00140329" w:rsidRDefault="001A136F">
      <w:pPr>
        <w:numPr>
          <w:ilvl w:val="0"/>
          <w:numId w:val="7"/>
        </w:numPr>
        <w:ind w:right="31" w:hanging="360"/>
      </w:pPr>
      <w:r>
        <w:t xml:space="preserve">Undertake performance appraisal as required for junior members of the resuscitation team as per Trust protocol.  </w:t>
      </w:r>
    </w:p>
    <w:p w:rsidR="00140329" w:rsidRDefault="001A136F">
      <w:pPr>
        <w:numPr>
          <w:ilvl w:val="0"/>
          <w:numId w:val="7"/>
        </w:numPr>
        <w:ind w:right="31" w:hanging="360"/>
      </w:pPr>
      <w:r>
        <w:t xml:space="preserve">To undertake any training required in order to maintain competency including mandatory training, i.e. Fire, Manual </w:t>
      </w:r>
      <w:proofErr w:type="gramStart"/>
      <w:r>
        <w:t>Handl</w:t>
      </w:r>
      <w:r>
        <w:t>ing .ALS</w:t>
      </w:r>
      <w:proofErr w:type="gramEnd"/>
      <w:r>
        <w:t xml:space="preserve"> etc </w:t>
      </w:r>
    </w:p>
    <w:p w:rsidR="00140329" w:rsidRDefault="001A136F">
      <w:pPr>
        <w:numPr>
          <w:ilvl w:val="0"/>
          <w:numId w:val="7"/>
        </w:numPr>
        <w:ind w:right="31" w:hanging="360"/>
      </w:pPr>
      <w:r>
        <w:t xml:space="preserve">To contribute to and work within a safe working environment.  </w:t>
      </w:r>
      <w:r>
        <w:rPr>
          <w:b/>
        </w:rPr>
        <w:t xml:space="preserve"> </w:t>
      </w:r>
    </w:p>
    <w:p w:rsidR="00140329" w:rsidRDefault="001A136F">
      <w:pPr>
        <w:numPr>
          <w:ilvl w:val="0"/>
          <w:numId w:val="7"/>
        </w:numPr>
        <w:ind w:right="31" w:hanging="360"/>
      </w:pPr>
      <w:r>
        <w:t>The post holder is expected to comply with Trust Infection Control policies and conduct him/herself at all times in such a manner as to minimise the risk of healthcare associated</w:t>
      </w:r>
      <w:r>
        <w:t xml:space="preserve"> infection.</w:t>
      </w:r>
      <w:r>
        <w:rPr>
          <w:b/>
        </w:rPr>
        <w:t xml:space="preserve"> </w:t>
      </w:r>
    </w:p>
    <w:p w:rsidR="00140329" w:rsidRDefault="001A136F">
      <w:pPr>
        <w:numPr>
          <w:ilvl w:val="0"/>
          <w:numId w:val="7"/>
        </w:numPr>
        <w:ind w:right="31" w:hanging="360"/>
      </w:pPr>
      <w:r>
        <w:t xml:space="preserve">The post holder will be expected to drive to community hospitals to provide education as required. </w:t>
      </w:r>
      <w:r>
        <w:rPr>
          <w:b/>
        </w:rPr>
        <w:t xml:space="preserve"> </w:t>
      </w:r>
    </w:p>
    <w:p w:rsidR="00140329" w:rsidRDefault="001A136F">
      <w:pPr>
        <w:numPr>
          <w:ilvl w:val="0"/>
          <w:numId w:val="7"/>
        </w:numPr>
        <w:ind w:right="31" w:hanging="360"/>
      </w:pPr>
      <w:r>
        <w:t>Some manoeuvring of bulky resuscitation equipment may be required.</w:t>
      </w:r>
      <w:r>
        <w:rPr>
          <w:b/>
        </w:rPr>
        <w:t xml:space="preserve"> </w:t>
      </w:r>
    </w:p>
    <w:p w:rsidR="00140329" w:rsidRDefault="001A136F">
      <w:pPr>
        <w:numPr>
          <w:ilvl w:val="0"/>
          <w:numId w:val="7"/>
        </w:numPr>
        <w:spacing w:line="252" w:lineRule="auto"/>
        <w:ind w:right="31" w:hanging="360"/>
      </w:pPr>
      <w:r>
        <w:t xml:space="preserve">ALS provision at </w:t>
      </w:r>
      <w:r>
        <w:rPr>
          <w:sz w:val="24"/>
        </w:rPr>
        <w:t>community locations including the Nightingale DDC. To inc</w:t>
      </w:r>
      <w:r>
        <w:rPr>
          <w:sz w:val="24"/>
        </w:rPr>
        <w:t>lude weekend working.</w:t>
      </w:r>
      <w:r>
        <w:t xml:space="preserve"> </w:t>
      </w:r>
    </w:p>
    <w:p w:rsidR="00140329" w:rsidRDefault="001A136F">
      <w:pPr>
        <w:numPr>
          <w:ilvl w:val="0"/>
          <w:numId w:val="7"/>
        </w:numPr>
        <w:ind w:right="31" w:hanging="360"/>
      </w:pPr>
      <w:r>
        <w:t xml:space="preserve">There may be a requirement to stay away overnight to attend training, personal development or conferences. </w:t>
      </w:r>
    </w:p>
    <w:p w:rsidR="00140329" w:rsidRDefault="001A136F">
      <w:pPr>
        <w:numPr>
          <w:ilvl w:val="0"/>
          <w:numId w:val="7"/>
        </w:numPr>
        <w:ind w:right="31" w:hanging="360"/>
      </w:pPr>
      <w:r>
        <w:t xml:space="preserve">The post holder may be subject to distressing situations which he/ she is expected to lead and support. </w:t>
      </w:r>
      <w:r>
        <w:rPr>
          <w:b/>
        </w:rPr>
        <w:t xml:space="preserve"> </w:t>
      </w:r>
    </w:p>
    <w:p w:rsidR="00140329" w:rsidRDefault="001A136F">
      <w:pPr>
        <w:spacing w:after="0" w:line="259" w:lineRule="auto"/>
        <w:ind w:left="972" w:firstLine="0"/>
      </w:pPr>
      <w:r>
        <w:t xml:space="preserve"> </w:t>
      </w:r>
    </w:p>
    <w:p w:rsidR="00140329" w:rsidRDefault="001A136F">
      <w:pPr>
        <w:pStyle w:val="Heading1"/>
        <w:ind w:left="967"/>
      </w:pPr>
      <w:r>
        <w:rPr>
          <w:u w:val="single" w:color="000000"/>
        </w:rPr>
        <w:t>THE TRUST</w:t>
      </w:r>
      <w:r>
        <w:t xml:space="preserve"> - PURPO</w:t>
      </w:r>
      <w:r>
        <w:t xml:space="preserve">SE AND VALUES </w:t>
      </w:r>
    </w:p>
    <w:p w:rsidR="00140329" w:rsidRDefault="001A136F">
      <w:pPr>
        <w:spacing w:after="0" w:line="259" w:lineRule="auto"/>
        <w:ind w:left="972" w:firstLine="0"/>
      </w:pPr>
      <w:r>
        <w:t xml:space="preserve"> </w:t>
      </w:r>
    </w:p>
    <w:p w:rsidR="00140329" w:rsidRDefault="001A136F">
      <w:pPr>
        <w:ind w:left="957" w:right="36" w:firstLine="0"/>
        <w:jc w:val="both"/>
      </w:pPr>
      <w:r>
        <w:t>We are committed to serving our community by being a high-quality specialist Hospital with consultant-led services.  We aim to co-ordinate our services with primary and community care, and to develop a limited number as Sub-Regional Referr</w:t>
      </w:r>
      <w:r>
        <w:t xml:space="preserve">al Centres with appropriate levels of research, development and educational involvement.  Where appropriate, and consistent with our services, we may provide services aimed at preventing disease and debilitation. </w:t>
      </w:r>
    </w:p>
    <w:p w:rsidR="00140329" w:rsidRDefault="001A136F">
      <w:pPr>
        <w:spacing w:after="0" w:line="259" w:lineRule="auto"/>
        <w:ind w:left="972" w:firstLine="0"/>
      </w:pPr>
      <w:r>
        <w:t xml:space="preserve"> </w:t>
      </w:r>
    </w:p>
    <w:p w:rsidR="00140329" w:rsidRDefault="001A136F">
      <w:pPr>
        <w:ind w:left="957" w:right="36" w:firstLine="0"/>
        <w:jc w:val="both"/>
      </w:pPr>
      <w:r>
        <w:t>We aim to make all our services exemplary in both clinical and operational aspects.  We will show leadership in identifying healthcare needs to which we can respond and in determining the most cost-effective way of doing so. We will share our knowledge wit</w:t>
      </w:r>
      <w:r>
        <w:t xml:space="preserve">h neighbouring healthcare agencies and professionals. </w:t>
      </w:r>
    </w:p>
    <w:p w:rsidR="00140329" w:rsidRDefault="001A136F">
      <w:pPr>
        <w:spacing w:after="0" w:line="259" w:lineRule="auto"/>
        <w:ind w:left="972" w:firstLine="0"/>
      </w:pPr>
      <w:r>
        <w:t xml:space="preserve"> </w:t>
      </w:r>
    </w:p>
    <w:p w:rsidR="00140329" w:rsidRDefault="001A136F">
      <w:pPr>
        <w:ind w:left="957" w:right="36" w:firstLine="0"/>
        <w:jc w:val="both"/>
      </w:pPr>
      <w:r>
        <w:t>We recruit competent staff whom we support in maintaining and extending their skills in accordance with the needs of the people we serve.  We will pay staff fairly and recognise the whole staff’s com</w:t>
      </w:r>
      <w:r>
        <w:t xml:space="preserve">mitment to meeting the needs of our patients. </w:t>
      </w:r>
    </w:p>
    <w:p w:rsidR="00140329" w:rsidRDefault="001A136F">
      <w:pPr>
        <w:spacing w:after="0" w:line="259" w:lineRule="auto"/>
        <w:ind w:left="972" w:firstLine="0"/>
      </w:pPr>
      <w:r>
        <w:t xml:space="preserve"> </w:t>
      </w:r>
    </w:p>
    <w:p w:rsidR="00140329" w:rsidRDefault="001A136F">
      <w:pPr>
        <w:ind w:left="972" w:right="31" w:firstLine="0"/>
      </w:pPr>
      <w:r>
        <w:t xml:space="preserve">We are committed to equal opportunity for all and encourage flexible working arrangements including job sharing.  </w:t>
      </w:r>
    </w:p>
    <w:p w:rsidR="00140329" w:rsidRDefault="001A136F">
      <w:pPr>
        <w:spacing w:after="13" w:line="259" w:lineRule="auto"/>
        <w:ind w:left="972" w:firstLine="0"/>
      </w:pPr>
      <w:r>
        <w:rPr>
          <w:rFonts w:ascii="Times New Roman" w:eastAsia="Times New Roman" w:hAnsi="Times New Roman" w:cs="Times New Roman"/>
          <w:sz w:val="20"/>
        </w:rPr>
        <w:t xml:space="preserve"> </w:t>
      </w:r>
    </w:p>
    <w:p w:rsidR="00140329" w:rsidRDefault="001A136F">
      <w:pPr>
        <w:pStyle w:val="Heading1"/>
        <w:ind w:left="967"/>
      </w:pPr>
      <w:r>
        <w:t xml:space="preserve">GENERAL </w:t>
      </w:r>
    </w:p>
    <w:p w:rsidR="00140329" w:rsidRDefault="001A136F">
      <w:pPr>
        <w:spacing w:after="0" w:line="259" w:lineRule="auto"/>
        <w:ind w:left="972" w:firstLine="0"/>
      </w:pPr>
      <w:r>
        <w:t xml:space="preserve"> </w:t>
      </w:r>
    </w:p>
    <w:p w:rsidR="00140329" w:rsidRDefault="001A136F">
      <w:pPr>
        <w:ind w:left="957" w:right="36" w:firstLine="0"/>
        <w:jc w:val="both"/>
      </w:pPr>
      <w:r>
        <w:t>This is a description of the job as it is now.  We periodically examine employe</w:t>
      </w:r>
      <w:r>
        <w:t>es' job descriptions and update them to ensure that they reflect the job as it is then being performed, or to incorporate any changes being proposed.  This procedure is conducted by the Manager in consultation with the jobholder.  You will, therefore, be e</w:t>
      </w:r>
      <w:r>
        <w:t xml:space="preserve">xpected to participate fully in such discussions.   We aim to reach agreement on reasonable changes, but if agreement is not possible, the Trust reserves the right to insist on changes to your job description after consultation with you. </w:t>
      </w:r>
    </w:p>
    <w:p w:rsidR="00140329" w:rsidRDefault="001A136F">
      <w:pPr>
        <w:spacing w:after="0" w:line="259" w:lineRule="auto"/>
        <w:ind w:left="972" w:firstLine="0"/>
      </w:pPr>
      <w:r>
        <w:t xml:space="preserve"> </w:t>
      </w:r>
    </w:p>
    <w:p w:rsidR="00140329" w:rsidRDefault="001A136F">
      <w:pPr>
        <w:ind w:left="972" w:right="31" w:firstLine="0"/>
      </w:pPr>
      <w:r>
        <w:lastRenderedPageBreak/>
        <w:t>The RDUH is a t</w:t>
      </w:r>
      <w:r>
        <w:t xml:space="preserve">otally smoke-free Trust.  Smoking is not permitted anywhere on Trust property, including all buildings, grounds and car parks.  For help to quit call 01392 207462. </w:t>
      </w:r>
    </w:p>
    <w:p w:rsidR="00140329" w:rsidRDefault="001A136F">
      <w:pPr>
        <w:spacing w:after="0" w:line="259" w:lineRule="auto"/>
        <w:ind w:left="972" w:firstLine="0"/>
      </w:pPr>
      <w:r>
        <w:t xml:space="preserve"> </w:t>
      </w:r>
    </w:p>
    <w:p w:rsidR="00140329" w:rsidRDefault="001A136F">
      <w:pPr>
        <w:ind w:left="957" w:right="36" w:firstLine="0"/>
        <w:jc w:val="both"/>
      </w:pPr>
      <w:r>
        <w:t>As an employee of the Trust, it is a contractual duty that you abide by any relevant code</w:t>
      </w:r>
      <w:r>
        <w:t xml:space="preserve"> of professional conduct and/or practice applicable to you.  A breach of this requirement may result in action being taken against you (in accordance with the Trust’s disciplinary policy) up to and including dismissal. </w:t>
      </w:r>
    </w:p>
    <w:p w:rsidR="00140329" w:rsidRDefault="001A136F">
      <w:pPr>
        <w:spacing w:after="0" w:line="259" w:lineRule="auto"/>
        <w:ind w:left="972" w:firstLine="0"/>
      </w:pPr>
      <w:r>
        <w:t xml:space="preserve"> </w:t>
      </w:r>
    </w:p>
    <w:p w:rsidR="00140329" w:rsidRDefault="001A136F">
      <w:pPr>
        <w:ind w:left="972" w:right="31" w:firstLine="0"/>
      </w:pPr>
      <w:r>
        <w:t>The post holder is expected to com</w:t>
      </w:r>
      <w:r>
        <w:t xml:space="preserve">ply with Trust Infection Control Policies and conduct him/her at all times in such a manner as to minimise the risk of healthcare associated infection. </w:t>
      </w:r>
    </w:p>
    <w:p w:rsidR="00140329" w:rsidRDefault="001A136F">
      <w:pPr>
        <w:spacing w:after="0" w:line="259" w:lineRule="auto"/>
        <w:ind w:left="986" w:firstLine="0"/>
        <w:jc w:val="center"/>
      </w:pPr>
      <w:r>
        <w:t xml:space="preserve"> </w:t>
      </w:r>
    </w:p>
    <w:p w:rsidR="00140329" w:rsidRDefault="001A136F">
      <w:pPr>
        <w:spacing w:after="0" w:line="259" w:lineRule="auto"/>
        <w:ind w:left="10" w:right="3511" w:hanging="10"/>
        <w:jc w:val="right"/>
      </w:pPr>
      <w:r>
        <w:rPr>
          <w:b/>
        </w:rPr>
        <w:t xml:space="preserve">PERSON SPECIFICATION </w:t>
      </w:r>
    </w:p>
    <w:p w:rsidR="00140329" w:rsidRDefault="001A136F">
      <w:pPr>
        <w:spacing w:after="0" w:line="259" w:lineRule="auto"/>
        <w:ind w:left="10" w:right="3773" w:hanging="10"/>
        <w:jc w:val="right"/>
      </w:pPr>
      <w:r>
        <w:rPr>
          <w:b/>
        </w:rPr>
        <w:t>(POST ATTRIBUTES)</w:t>
      </w:r>
      <w:r>
        <w:t xml:space="preserve"> </w:t>
      </w:r>
    </w:p>
    <w:p w:rsidR="00140329" w:rsidRDefault="001A136F">
      <w:pPr>
        <w:spacing w:after="0" w:line="259" w:lineRule="auto"/>
        <w:ind w:left="986" w:firstLine="0"/>
        <w:jc w:val="center"/>
      </w:pPr>
      <w:r>
        <w:t xml:space="preserve"> </w:t>
      </w:r>
    </w:p>
    <w:p w:rsidR="00140329" w:rsidRDefault="001A136F">
      <w:pPr>
        <w:pStyle w:val="Heading1"/>
        <w:ind w:left="967"/>
      </w:pPr>
      <w:r>
        <w:t>POST: Resuscitation Practitioner Band 6</w:t>
      </w:r>
      <w:r>
        <w:rPr>
          <w:b w:val="0"/>
        </w:rPr>
        <w:t xml:space="preserve">  </w:t>
      </w:r>
    </w:p>
    <w:tbl>
      <w:tblPr>
        <w:tblStyle w:val="TableGrid"/>
        <w:tblW w:w="9640" w:type="dxa"/>
        <w:tblInd w:w="972" w:type="dxa"/>
        <w:tblCellMar>
          <w:top w:w="14" w:type="dxa"/>
          <w:left w:w="108" w:type="dxa"/>
          <w:bottom w:w="0" w:type="dxa"/>
          <w:right w:w="54" w:type="dxa"/>
        </w:tblCellMar>
        <w:tblLook w:val="04A0" w:firstRow="1" w:lastRow="0" w:firstColumn="1" w:lastColumn="0" w:noHBand="0" w:noVBand="1"/>
      </w:tblPr>
      <w:tblGrid>
        <w:gridCol w:w="6805"/>
        <w:gridCol w:w="1419"/>
        <w:gridCol w:w="1416"/>
      </w:tblGrid>
      <w:tr w:rsidR="00140329">
        <w:trPr>
          <w:trHeight w:val="523"/>
        </w:trPr>
        <w:tc>
          <w:tcPr>
            <w:tcW w:w="6805"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right="57" w:firstLine="0"/>
              <w:jc w:val="center"/>
            </w:pPr>
            <w:r>
              <w:t xml:space="preserve">REQUIREMENTS </w:t>
            </w:r>
          </w:p>
        </w:tc>
        <w:tc>
          <w:tcPr>
            <w:tcW w:w="1419"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jc w:val="center"/>
            </w:pPr>
            <w:r>
              <w:t xml:space="preserve">At Recruitment </w:t>
            </w:r>
          </w:p>
        </w:tc>
        <w:tc>
          <w:tcPr>
            <w:tcW w:w="1416"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jc w:val="center"/>
            </w:pPr>
            <w:r>
              <w:t xml:space="preserve">At KSF 2nd Gateway </w:t>
            </w:r>
          </w:p>
        </w:tc>
      </w:tr>
      <w:tr w:rsidR="00140329">
        <w:trPr>
          <w:trHeight w:val="4085"/>
        </w:trPr>
        <w:tc>
          <w:tcPr>
            <w:tcW w:w="6805"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pPr>
            <w:r>
              <w:rPr>
                <w:u w:val="single" w:color="000000"/>
              </w:rPr>
              <w:t>QUALIFICATIONS/SPECIAL TRAINING:</w:t>
            </w:r>
            <w:r>
              <w:t xml:space="preserve"> </w:t>
            </w:r>
          </w:p>
          <w:p w:rsidR="00140329" w:rsidRDefault="001A136F">
            <w:pPr>
              <w:spacing w:after="0" w:line="253" w:lineRule="auto"/>
              <w:ind w:left="0" w:firstLine="0"/>
            </w:pPr>
            <w:r>
              <w:t>1</w:t>
            </w:r>
            <w:r>
              <w:rPr>
                <w:vertAlign w:val="superscript"/>
              </w:rPr>
              <w:t>st</w:t>
            </w:r>
            <w:r>
              <w:t xml:space="preserve"> level registered nurse or equivalent e.g. ODP, Registered Paramedic </w:t>
            </w:r>
          </w:p>
          <w:p w:rsidR="00140329" w:rsidRDefault="001A136F">
            <w:pPr>
              <w:spacing w:after="0" w:line="241" w:lineRule="auto"/>
              <w:ind w:left="0" w:right="137" w:firstLine="0"/>
            </w:pPr>
            <w:r>
              <w:t xml:space="preserve">ENB 998/ City &amp; Guild 730 or equivalent teaching qualification. ILS instructor </w:t>
            </w:r>
          </w:p>
          <w:p w:rsidR="00140329" w:rsidRDefault="001A136F">
            <w:pPr>
              <w:spacing w:after="0" w:line="259" w:lineRule="auto"/>
              <w:ind w:left="0" w:firstLine="0"/>
            </w:pPr>
            <w:r>
              <w:t xml:space="preserve">ILS provider </w:t>
            </w:r>
          </w:p>
          <w:p w:rsidR="00140329" w:rsidRDefault="001A136F">
            <w:pPr>
              <w:spacing w:after="0" w:line="259" w:lineRule="auto"/>
              <w:ind w:left="0" w:firstLine="0"/>
            </w:pPr>
            <w:r>
              <w:t xml:space="preserve">ALS provider </w:t>
            </w:r>
          </w:p>
          <w:p w:rsidR="00140329" w:rsidRDefault="001A136F">
            <w:pPr>
              <w:spacing w:after="0" w:line="259" w:lineRule="auto"/>
              <w:ind w:left="0" w:firstLine="0"/>
            </w:pPr>
            <w:r>
              <w:t xml:space="preserve">ALS Instructor </w:t>
            </w:r>
          </w:p>
          <w:p w:rsidR="00140329" w:rsidRDefault="001A136F">
            <w:pPr>
              <w:spacing w:after="0" w:line="259" w:lineRule="auto"/>
              <w:ind w:left="0" w:firstLine="0"/>
            </w:pPr>
            <w:r>
              <w:t xml:space="preserve">APLS/EPALS provider </w:t>
            </w:r>
          </w:p>
          <w:p w:rsidR="00140329" w:rsidRDefault="001A136F">
            <w:pPr>
              <w:spacing w:after="0" w:line="259" w:lineRule="auto"/>
              <w:ind w:left="0" w:firstLine="0"/>
            </w:pPr>
            <w:r>
              <w:t xml:space="preserve">APLS/EPALS instructor </w:t>
            </w:r>
          </w:p>
          <w:p w:rsidR="00140329" w:rsidRDefault="001A136F">
            <w:pPr>
              <w:spacing w:after="0" w:line="259" w:lineRule="auto"/>
              <w:ind w:left="0" w:firstLine="0"/>
            </w:pPr>
            <w:r>
              <w:t xml:space="preserve">PILS provider </w:t>
            </w:r>
          </w:p>
          <w:p w:rsidR="00140329" w:rsidRDefault="001A136F">
            <w:pPr>
              <w:spacing w:after="0" w:line="259" w:lineRule="auto"/>
              <w:ind w:left="0" w:firstLine="0"/>
            </w:pPr>
            <w:r>
              <w:t xml:space="preserve">PILS instructor </w:t>
            </w:r>
          </w:p>
          <w:p w:rsidR="00140329" w:rsidRDefault="001A136F">
            <w:pPr>
              <w:spacing w:after="0" w:line="259" w:lineRule="auto"/>
              <w:ind w:left="0" w:firstLine="0"/>
            </w:pPr>
            <w:r>
              <w:t>Professional knowledge acquired through degree level study or evidence of competencies demonstrating degree level skills Specialist training or willingness to under</w:t>
            </w:r>
            <w:r>
              <w:t xml:space="preserve">take diploma level specialist training,  </w:t>
            </w:r>
          </w:p>
        </w:tc>
        <w:tc>
          <w:tcPr>
            <w:tcW w:w="1419"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4" w:firstLine="0"/>
              <w:jc w:val="center"/>
            </w:pPr>
            <w:r>
              <w:t xml:space="preserve"> </w:t>
            </w:r>
          </w:p>
          <w:p w:rsidR="00140329" w:rsidRDefault="001A136F">
            <w:pPr>
              <w:spacing w:after="0" w:line="259" w:lineRule="auto"/>
              <w:ind w:left="0" w:right="54" w:firstLine="0"/>
              <w:jc w:val="center"/>
            </w:pPr>
            <w:r>
              <w:t xml:space="preserve">E </w:t>
            </w:r>
          </w:p>
          <w:p w:rsidR="00140329" w:rsidRDefault="001A136F">
            <w:pPr>
              <w:spacing w:after="0" w:line="259" w:lineRule="auto"/>
              <w:ind w:left="4" w:firstLine="0"/>
              <w:jc w:val="center"/>
            </w:pPr>
            <w:r>
              <w:t xml:space="preserve"> </w:t>
            </w:r>
          </w:p>
          <w:p w:rsidR="00140329" w:rsidRDefault="001A136F">
            <w:pPr>
              <w:spacing w:after="0" w:line="259" w:lineRule="auto"/>
              <w:ind w:left="0" w:firstLine="0"/>
            </w:pPr>
            <w:r>
              <w:t xml:space="preserve">        D </w:t>
            </w:r>
          </w:p>
          <w:p w:rsidR="00140329" w:rsidRDefault="001A136F">
            <w:pPr>
              <w:spacing w:after="0" w:line="259" w:lineRule="auto"/>
              <w:ind w:left="0" w:right="56" w:firstLine="0"/>
              <w:jc w:val="center"/>
            </w:pPr>
            <w:r>
              <w:t xml:space="preserve">D </w:t>
            </w:r>
          </w:p>
          <w:p w:rsidR="00140329" w:rsidRDefault="001A136F">
            <w:pPr>
              <w:spacing w:after="0" w:line="259" w:lineRule="auto"/>
              <w:ind w:left="0" w:right="56" w:firstLine="0"/>
              <w:jc w:val="center"/>
            </w:pPr>
            <w:r>
              <w:t xml:space="preserve">D </w:t>
            </w:r>
          </w:p>
          <w:p w:rsidR="00140329" w:rsidRDefault="001A136F">
            <w:pPr>
              <w:spacing w:after="0" w:line="259" w:lineRule="auto"/>
              <w:ind w:left="0" w:right="56" w:firstLine="0"/>
              <w:jc w:val="center"/>
            </w:pPr>
            <w:r>
              <w:t xml:space="preserve">D </w:t>
            </w:r>
          </w:p>
          <w:p w:rsidR="00140329" w:rsidRDefault="001A136F">
            <w:pPr>
              <w:spacing w:after="0" w:line="259" w:lineRule="auto"/>
              <w:ind w:left="0" w:right="56" w:firstLine="0"/>
              <w:jc w:val="center"/>
            </w:pPr>
            <w:r>
              <w:t xml:space="preserve">D </w:t>
            </w:r>
          </w:p>
          <w:p w:rsidR="00140329" w:rsidRDefault="001A136F">
            <w:pPr>
              <w:spacing w:after="0" w:line="259" w:lineRule="auto"/>
              <w:ind w:left="0" w:right="56" w:firstLine="0"/>
              <w:jc w:val="center"/>
            </w:pPr>
            <w:r>
              <w:t xml:space="preserve">D </w:t>
            </w:r>
          </w:p>
          <w:p w:rsidR="00140329" w:rsidRDefault="001A136F">
            <w:pPr>
              <w:spacing w:after="0" w:line="259" w:lineRule="auto"/>
              <w:ind w:left="0" w:right="56" w:firstLine="0"/>
              <w:jc w:val="center"/>
            </w:pPr>
            <w:r>
              <w:t xml:space="preserve">D </w:t>
            </w:r>
          </w:p>
          <w:p w:rsidR="00140329" w:rsidRDefault="001A136F">
            <w:pPr>
              <w:spacing w:after="0" w:line="259" w:lineRule="auto"/>
              <w:ind w:left="0" w:right="56" w:firstLine="0"/>
              <w:jc w:val="center"/>
            </w:pPr>
            <w:r>
              <w:t xml:space="preserve">D </w:t>
            </w:r>
          </w:p>
          <w:p w:rsidR="00140329" w:rsidRDefault="001A136F">
            <w:pPr>
              <w:spacing w:after="0" w:line="259" w:lineRule="auto"/>
              <w:ind w:left="0" w:right="56" w:firstLine="0"/>
              <w:jc w:val="center"/>
            </w:pPr>
            <w:r>
              <w:t xml:space="preserve">D </w:t>
            </w:r>
          </w:p>
          <w:p w:rsidR="00140329" w:rsidRDefault="001A136F">
            <w:pPr>
              <w:spacing w:after="0" w:line="259" w:lineRule="auto"/>
              <w:ind w:left="4" w:firstLine="0"/>
              <w:jc w:val="center"/>
            </w:pPr>
            <w:r>
              <w:t xml:space="preserve"> </w:t>
            </w:r>
          </w:p>
          <w:p w:rsidR="00140329" w:rsidRDefault="001A136F">
            <w:pPr>
              <w:spacing w:after="0" w:line="259" w:lineRule="auto"/>
              <w:ind w:left="0" w:right="56" w:firstLine="0"/>
              <w:jc w:val="center"/>
            </w:pPr>
            <w:r>
              <w:t xml:space="preserve">D </w:t>
            </w:r>
          </w:p>
        </w:tc>
        <w:tc>
          <w:tcPr>
            <w:tcW w:w="1416"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7" w:firstLine="0"/>
              <w:jc w:val="center"/>
            </w:pPr>
            <w:r>
              <w:t xml:space="preserve"> </w:t>
            </w:r>
          </w:p>
          <w:p w:rsidR="00140329" w:rsidRDefault="001A136F">
            <w:pPr>
              <w:spacing w:after="0" w:line="259" w:lineRule="auto"/>
              <w:ind w:left="0" w:right="56" w:firstLine="0"/>
              <w:jc w:val="center"/>
            </w:pPr>
            <w:r>
              <w:t xml:space="preserve">E </w:t>
            </w:r>
          </w:p>
          <w:p w:rsidR="00140329" w:rsidRDefault="001A136F">
            <w:pPr>
              <w:spacing w:after="0" w:line="259" w:lineRule="auto"/>
              <w:ind w:left="7" w:firstLine="0"/>
              <w:jc w:val="center"/>
            </w:pPr>
            <w:r>
              <w:t xml:space="preserve"> </w:t>
            </w:r>
          </w:p>
          <w:p w:rsidR="00140329" w:rsidRDefault="001A136F">
            <w:pPr>
              <w:spacing w:after="0" w:line="259" w:lineRule="auto"/>
              <w:ind w:left="0" w:right="53" w:firstLine="0"/>
              <w:jc w:val="center"/>
            </w:pPr>
            <w:r>
              <w:t xml:space="preserve">D </w:t>
            </w:r>
          </w:p>
          <w:p w:rsidR="00140329" w:rsidRDefault="001A136F">
            <w:pPr>
              <w:spacing w:after="0" w:line="259" w:lineRule="auto"/>
              <w:ind w:left="0" w:right="56" w:firstLine="0"/>
              <w:jc w:val="center"/>
            </w:pPr>
            <w:r>
              <w:t xml:space="preserve">E </w:t>
            </w:r>
          </w:p>
          <w:p w:rsidR="00140329" w:rsidRDefault="001A136F">
            <w:pPr>
              <w:spacing w:after="0" w:line="259" w:lineRule="auto"/>
              <w:ind w:left="0" w:right="56" w:firstLine="0"/>
              <w:jc w:val="center"/>
            </w:pPr>
            <w:r>
              <w:t xml:space="preserve">E </w:t>
            </w:r>
          </w:p>
          <w:p w:rsidR="00140329" w:rsidRDefault="001A136F">
            <w:pPr>
              <w:spacing w:after="0" w:line="259" w:lineRule="auto"/>
              <w:ind w:left="0" w:right="56" w:firstLine="0"/>
              <w:jc w:val="center"/>
            </w:pPr>
            <w:r>
              <w:t xml:space="preserve">E </w:t>
            </w:r>
          </w:p>
          <w:p w:rsidR="00140329" w:rsidRDefault="001A136F">
            <w:pPr>
              <w:spacing w:after="0" w:line="259" w:lineRule="auto"/>
              <w:ind w:left="0" w:right="56" w:firstLine="0"/>
              <w:jc w:val="center"/>
            </w:pPr>
            <w:r>
              <w:t xml:space="preserve">E </w:t>
            </w:r>
          </w:p>
          <w:p w:rsidR="00140329" w:rsidRDefault="001A136F">
            <w:pPr>
              <w:spacing w:after="0" w:line="259" w:lineRule="auto"/>
              <w:ind w:left="0" w:right="56" w:firstLine="0"/>
              <w:jc w:val="center"/>
            </w:pPr>
            <w:r>
              <w:t xml:space="preserve">E </w:t>
            </w:r>
          </w:p>
          <w:p w:rsidR="00140329" w:rsidRDefault="001A136F">
            <w:pPr>
              <w:spacing w:after="0" w:line="259" w:lineRule="auto"/>
              <w:ind w:left="0" w:right="56" w:firstLine="0"/>
              <w:jc w:val="center"/>
            </w:pPr>
            <w:r>
              <w:t xml:space="preserve">E </w:t>
            </w:r>
          </w:p>
          <w:p w:rsidR="00140329" w:rsidRDefault="001A136F">
            <w:pPr>
              <w:spacing w:after="0" w:line="259" w:lineRule="auto"/>
              <w:ind w:left="0" w:right="56" w:firstLine="0"/>
              <w:jc w:val="center"/>
            </w:pPr>
            <w:r>
              <w:t xml:space="preserve">E </w:t>
            </w:r>
          </w:p>
          <w:p w:rsidR="00140329" w:rsidRDefault="001A136F">
            <w:pPr>
              <w:spacing w:after="0" w:line="259" w:lineRule="auto"/>
              <w:ind w:left="0" w:right="56" w:firstLine="0"/>
              <w:jc w:val="center"/>
            </w:pPr>
            <w:r>
              <w:t xml:space="preserve">E </w:t>
            </w:r>
          </w:p>
          <w:p w:rsidR="00140329" w:rsidRDefault="001A136F">
            <w:pPr>
              <w:spacing w:after="0" w:line="259" w:lineRule="auto"/>
              <w:ind w:left="7" w:firstLine="0"/>
              <w:jc w:val="center"/>
            </w:pPr>
            <w:r>
              <w:t xml:space="preserve"> </w:t>
            </w:r>
          </w:p>
          <w:p w:rsidR="00140329" w:rsidRDefault="001A136F">
            <w:pPr>
              <w:spacing w:after="0" w:line="259" w:lineRule="auto"/>
              <w:ind w:left="0" w:right="56" w:firstLine="0"/>
              <w:jc w:val="center"/>
            </w:pPr>
            <w:r>
              <w:t xml:space="preserve">E </w:t>
            </w:r>
          </w:p>
        </w:tc>
      </w:tr>
      <w:tr w:rsidR="00140329">
        <w:trPr>
          <w:trHeight w:val="3576"/>
        </w:trPr>
        <w:tc>
          <w:tcPr>
            <w:tcW w:w="6805"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pPr>
            <w:r>
              <w:rPr>
                <w:u w:val="single" w:color="000000"/>
              </w:rPr>
              <w:t>KNOWLEDGE/SKILLS:</w:t>
            </w:r>
            <w:r>
              <w:t xml:space="preserve"> </w:t>
            </w:r>
          </w:p>
          <w:p w:rsidR="00140329" w:rsidRDefault="001A136F">
            <w:pPr>
              <w:spacing w:after="0" w:line="259" w:lineRule="auto"/>
              <w:ind w:left="0" w:firstLine="0"/>
            </w:pPr>
            <w:r>
              <w:t xml:space="preserve">Ability to influence practice </w:t>
            </w:r>
          </w:p>
          <w:p w:rsidR="00140329" w:rsidRDefault="001A136F">
            <w:pPr>
              <w:spacing w:after="0" w:line="259" w:lineRule="auto"/>
              <w:ind w:left="0" w:firstLine="0"/>
            </w:pPr>
            <w:r>
              <w:t xml:space="preserve">Ability to prioritise and manage own workload  </w:t>
            </w:r>
          </w:p>
          <w:p w:rsidR="00140329" w:rsidRDefault="001A136F">
            <w:pPr>
              <w:spacing w:after="0" w:line="240" w:lineRule="auto"/>
              <w:ind w:left="0" w:right="20" w:firstLine="0"/>
            </w:pPr>
            <w:r>
              <w:t xml:space="preserve">Sound understanding of evidence-based practice and its application </w:t>
            </w:r>
          </w:p>
          <w:p w:rsidR="00140329" w:rsidRDefault="001A136F">
            <w:pPr>
              <w:spacing w:after="0" w:line="259" w:lineRule="auto"/>
              <w:ind w:left="0" w:firstLine="0"/>
            </w:pPr>
            <w:r>
              <w:t xml:space="preserve">Demonstrate advanced understanding of resuscitation. </w:t>
            </w:r>
          </w:p>
          <w:p w:rsidR="00140329" w:rsidRDefault="001A136F">
            <w:pPr>
              <w:spacing w:after="0" w:line="259" w:lineRule="auto"/>
              <w:ind w:left="0" w:firstLine="0"/>
            </w:pPr>
            <w:r>
              <w:t xml:space="preserve">Demonstrate a sound awareness of deteriorating patient initiatives. </w:t>
            </w:r>
          </w:p>
          <w:p w:rsidR="00140329" w:rsidRDefault="001A136F">
            <w:pPr>
              <w:spacing w:after="0" w:line="259" w:lineRule="auto"/>
              <w:ind w:left="0" w:firstLine="0"/>
            </w:pPr>
            <w:r>
              <w:t xml:space="preserve">Ability to collaborate with multidisciplinary services at senior </w:t>
            </w:r>
            <w:r>
              <w:t xml:space="preserve">level </w:t>
            </w:r>
          </w:p>
          <w:p w:rsidR="00140329" w:rsidRDefault="001A136F">
            <w:pPr>
              <w:spacing w:after="0" w:line="259" w:lineRule="auto"/>
              <w:ind w:left="0" w:firstLine="0"/>
            </w:pPr>
            <w:r>
              <w:t xml:space="preserve">Demonstrate analytical and report writing skills </w:t>
            </w:r>
          </w:p>
          <w:p w:rsidR="00140329" w:rsidRDefault="001A136F">
            <w:pPr>
              <w:spacing w:after="0" w:line="240" w:lineRule="auto"/>
              <w:ind w:left="0" w:firstLine="0"/>
            </w:pPr>
            <w:r>
              <w:t xml:space="preserve">Ability to communicate complex information to patients and staff at all levels  </w:t>
            </w:r>
          </w:p>
          <w:p w:rsidR="00140329" w:rsidRDefault="001A136F">
            <w:pPr>
              <w:spacing w:after="0" w:line="259" w:lineRule="auto"/>
              <w:ind w:left="0" w:firstLine="0"/>
            </w:pPr>
            <w:r>
              <w:t xml:space="preserve">Demonstrate an understanding of resource management </w:t>
            </w:r>
          </w:p>
          <w:p w:rsidR="00140329" w:rsidRDefault="001A136F">
            <w:pPr>
              <w:spacing w:after="0" w:line="259" w:lineRule="auto"/>
              <w:ind w:left="0" w:firstLine="0"/>
            </w:pPr>
            <w:r>
              <w:t xml:space="preserve">Have proven experience using simulation as teaching medium </w:t>
            </w:r>
          </w:p>
          <w:p w:rsidR="00140329" w:rsidRDefault="001A136F">
            <w:pPr>
              <w:spacing w:after="0" w:line="259" w:lineRule="auto"/>
              <w:ind w:left="0" w:firstLine="0"/>
            </w:pPr>
            <w:r>
              <w:t xml:space="preserve"> </w:t>
            </w:r>
          </w:p>
        </w:tc>
        <w:tc>
          <w:tcPr>
            <w:tcW w:w="1419"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4" w:firstLine="0"/>
              <w:jc w:val="center"/>
            </w:pPr>
            <w:r>
              <w:t xml:space="preserve"> </w:t>
            </w:r>
          </w:p>
          <w:p w:rsidR="00140329" w:rsidRDefault="001A136F">
            <w:pPr>
              <w:spacing w:after="0" w:line="259" w:lineRule="auto"/>
              <w:ind w:left="0" w:right="54" w:firstLine="0"/>
              <w:jc w:val="center"/>
            </w:pPr>
            <w:r>
              <w:t>E</w:t>
            </w:r>
            <w:r>
              <w:t xml:space="preserve"> </w:t>
            </w:r>
          </w:p>
          <w:p w:rsidR="00140329" w:rsidRDefault="001A136F">
            <w:pPr>
              <w:spacing w:after="0" w:line="259" w:lineRule="auto"/>
              <w:ind w:left="0" w:right="54" w:firstLine="0"/>
              <w:jc w:val="center"/>
            </w:pPr>
            <w:r>
              <w:t xml:space="preserve">E </w:t>
            </w:r>
          </w:p>
          <w:p w:rsidR="00140329" w:rsidRDefault="001A136F">
            <w:pPr>
              <w:spacing w:after="0" w:line="259" w:lineRule="auto"/>
              <w:ind w:left="0" w:right="54" w:firstLine="0"/>
              <w:jc w:val="center"/>
            </w:pPr>
            <w:r>
              <w:t xml:space="preserve">E </w:t>
            </w:r>
          </w:p>
          <w:p w:rsidR="00140329" w:rsidRDefault="001A136F">
            <w:pPr>
              <w:spacing w:after="0" w:line="259" w:lineRule="auto"/>
              <w:ind w:left="67" w:firstLine="0"/>
              <w:jc w:val="center"/>
            </w:pPr>
            <w:r>
              <w:t xml:space="preserve">  </w:t>
            </w:r>
          </w:p>
          <w:p w:rsidR="00140329" w:rsidRDefault="001A136F">
            <w:pPr>
              <w:spacing w:after="0" w:line="259" w:lineRule="auto"/>
              <w:ind w:left="0" w:right="56" w:firstLine="0"/>
              <w:jc w:val="center"/>
            </w:pPr>
            <w:r>
              <w:t xml:space="preserve">D </w:t>
            </w:r>
          </w:p>
          <w:p w:rsidR="00140329" w:rsidRDefault="001A136F">
            <w:pPr>
              <w:spacing w:after="0" w:line="259" w:lineRule="auto"/>
              <w:ind w:left="0" w:right="54" w:firstLine="0"/>
              <w:jc w:val="center"/>
            </w:pPr>
            <w:r>
              <w:t xml:space="preserve">E </w:t>
            </w:r>
          </w:p>
          <w:p w:rsidR="00140329" w:rsidRDefault="001A136F">
            <w:pPr>
              <w:spacing w:after="0" w:line="259" w:lineRule="auto"/>
              <w:ind w:left="0" w:right="54" w:firstLine="0"/>
              <w:jc w:val="center"/>
            </w:pPr>
            <w:r>
              <w:t xml:space="preserve">E </w:t>
            </w:r>
          </w:p>
          <w:p w:rsidR="00140329" w:rsidRDefault="001A136F">
            <w:pPr>
              <w:spacing w:after="0" w:line="259" w:lineRule="auto"/>
              <w:ind w:left="0" w:right="54" w:firstLine="0"/>
              <w:jc w:val="center"/>
            </w:pPr>
            <w:r>
              <w:t xml:space="preserve">E </w:t>
            </w:r>
          </w:p>
          <w:p w:rsidR="00140329" w:rsidRDefault="001A136F">
            <w:pPr>
              <w:spacing w:after="0" w:line="259" w:lineRule="auto"/>
              <w:ind w:left="4" w:firstLine="0"/>
              <w:jc w:val="center"/>
            </w:pPr>
            <w:r>
              <w:t xml:space="preserve"> </w:t>
            </w:r>
          </w:p>
          <w:p w:rsidR="00140329" w:rsidRDefault="001A136F">
            <w:pPr>
              <w:spacing w:after="0" w:line="259" w:lineRule="auto"/>
              <w:ind w:left="0" w:right="54" w:firstLine="0"/>
              <w:jc w:val="center"/>
            </w:pPr>
            <w:r>
              <w:t xml:space="preserve">E </w:t>
            </w:r>
          </w:p>
          <w:p w:rsidR="00140329" w:rsidRDefault="001A136F">
            <w:pPr>
              <w:spacing w:after="0" w:line="259" w:lineRule="auto"/>
              <w:ind w:left="0" w:right="56" w:firstLine="0"/>
              <w:jc w:val="center"/>
            </w:pPr>
            <w:r>
              <w:t xml:space="preserve">D </w:t>
            </w:r>
          </w:p>
          <w:p w:rsidR="00140329" w:rsidRDefault="001A136F">
            <w:pPr>
              <w:spacing w:after="0" w:line="259" w:lineRule="auto"/>
              <w:ind w:left="0" w:right="54" w:firstLine="0"/>
              <w:jc w:val="center"/>
            </w:pPr>
            <w:r>
              <w:t xml:space="preserve">E </w:t>
            </w:r>
          </w:p>
        </w:tc>
        <w:tc>
          <w:tcPr>
            <w:tcW w:w="1416"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7" w:firstLine="0"/>
              <w:jc w:val="center"/>
            </w:pPr>
            <w:r>
              <w:t xml:space="preserve"> </w:t>
            </w:r>
          </w:p>
          <w:p w:rsidR="00140329" w:rsidRDefault="001A136F">
            <w:pPr>
              <w:spacing w:after="0" w:line="259" w:lineRule="auto"/>
              <w:ind w:left="0" w:right="56" w:firstLine="0"/>
              <w:jc w:val="center"/>
            </w:pPr>
            <w:r>
              <w:t xml:space="preserve">E </w:t>
            </w:r>
          </w:p>
          <w:p w:rsidR="00140329" w:rsidRDefault="001A136F">
            <w:pPr>
              <w:spacing w:after="0" w:line="259" w:lineRule="auto"/>
              <w:ind w:left="0" w:right="56" w:firstLine="0"/>
              <w:jc w:val="center"/>
            </w:pPr>
            <w:r>
              <w:t xml:space="preserve">E </w:t>
            </w:r>
          </w:p>
          <w:p w:rsidR="00140329" w:rsidRDefault="001A136F">
            <w:pPr>
              <w:spacing w:after="0" w:line="259" w:lineRule="auto"/>
              <w:ind w:left="0" w:right="56" w:firstLine="0"/>
              <w:jc w:val="center"/>
            </w:pPr>
            <w:r>
              <w:t xml:space="preserve">E </w:t>
            </w:r>
          </w:p>
          <w:p w:rsidR="00140329" w:rsidRDefault="001A136F">
            <w:pPr>
              <w:spacing w:after="0" w:line="259" w:lineRule="auto"/>
              <w:ind w:left="7" w:firstLine="0"/>
              <w:jc w:val="center"/>
            </w:pPr>
            <w:r>
              <w:t xml:space="preserve"> </w:t>
            </w:r>
          </w:p>
          <w:p w:rsidR="00140329" w:rsidRDefault="001A136F">
            <w:pPr>
              <w:spacing w:after="0" w:line="259" w:lineRule="auto"/>
              <w:ind w:left="0" w:right="56" w:firstLine="0"/>
              <w:jc w:val="center"/>
            </w:pPr>
            <w:r>
              <w:t xml:space="preserve">E </w:t>
            </w:r>
          </w:p>
          <w:p w:rsidR="00140329" w:rsidRDefault="001A136F">
            <w:pPr>
              <w:spacing w:after="0" w:line="259" w:lineRule="auto"/>
              <w:ind w:left="0" w:right="56" w:firstLine="0"/>
              <w:jc w:val="center"/>
            </w:pPr>
            <w:r>
              <w:t xml:space="preserve">E </w:t>
            </w:r>
          </w:p>
          <w:p w:rsidR="00140329" w:rsidRDefault="001A136F">
            <w:pPr>
              <w:spacing w:after="0" w:line="259" w:lineRule="auto"/>
              <w:ind w:left="0" w:right="56" w:firstLine="0"/>
              <w:jc w:val="center"/>
            </w:pPr>
            <w:r>
              <w:t xml:space="preserve">E </w:t>
            </w:r>
          </w:p>
          <w:p w:rsidR="00140329" w:rsidRDefault="001A136F">
            <w:pPr>
              <w:spacing w:after="0" w:line="259" w:lineRule="auto"/>
              <w:ind w:left="0" w:right="56" w:firstLine="0"/>
              <w:jc w:val="center"/>
            </w:pPr>
            <w:r>
              <w:t xml:space="preserve">E </w:t>
            </w:r>
          </w:p>
          <w:p w:rsidR="00140329" w:rsidRDefault="001A136F">
            <w:pPr>
              <w:spacing w:after="0" w:line="259" w:lineRule="auto"/>
              <w:ind w:left="7" w:firstLine="0"/>
              <w:jc w:val="center"/>
            </w:pPr>
            <w:r>
              <w:t xml:space="preserve"> </w:t>
            </w:r>
          </w:p>
          <w:p w:rsidR="00140329" w:rsidRDefault="001A136F">
            <w:pPr>
              <w:spacing w:after="0" w:line="259" w:lineRule="auto"/>
              <w:ind w:left="0" w:right="56" w:firstLine="0"/>
              <w:jc w:val="center"/>
            </w:pPr>
            <w:r>
              <w:t xml:space="preserve">E </w:t>
            </w:r>
          </w:p>
          <w:p w:rsidR="00140329" w:rsidRDefault="001A136F">
            <w:pPr>
              <w:spacing w:after="0" w:line="259" w:lineRule="auto"/>
              <w:ind w:left="0" w:right="56" w:firstLine="0"/>
              <w:jc w:val="center"/>
            </w:pPr>
            <w:r>
              <w:t xml:space="preserve">E </w:t>
            </w:r>
          </w:p>
          <w:p w:rsidR="00140329" w:rsidRDefault="001A136F">
            <w:pPr>
              <w:spacing w:after="0" w:line="259" w:lineRule="auto"/>
              <w:ind w:left="0" w:right="56" w:firstLine="0"/>
              <w:jc w:val="center"/>
            </w:pPr>
            <w:r>
              <w:t xml:space="preserve">E </w:t>
            </w:r>
          </w:p>
        </w:tc>
      </w:tr>
      <w:tr w:rsidR="00140329">
        <w:trPr>
          <w:trHeight w:val="1287"/>
        </w:trPr>
        <w:tc>
          <w:tcPr>
            <w:tcW w:w="6805"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pPr>
            <w:r>
              <w:rPr>
                <w:u w:val="single" w:color="000000"/>
              </w:rPr>
              <w:lastRenderedPageBreak/>
              <w:t>EXPERIENCE:</w:t>
            </w:r>
            <w:r>
              <w:t xml:space="preserve"> </w:t>
            </w:r>
          </w:p>
          <w:p w:rsidR="00140329" w:rsidRDefault="001A136F">
            <w:pPr>
              <w:spacing w:after="0" w:line="259" w:lineRule="auto"/>
              <w:ind w:left="0" w:firstLine="0"/>
            </w:pPr>
            <w:r>
              <w:t xml:space="preserve"> 2 years’ post-registration experience </w:t>
            </w:r>
          </w:p>
          <w:p w:rsidR="00140329" w:rsidRDefault="001A136F">
            <w:pPr>
              <w:spacing w:after="0" w:line="259" w:lineRule="auto"/>
              <w:ind w:left="0" w:firstLine="0"/>
            </w:pPr>
            <w:r>
              <w:t xml:space="preserve">Experience working within an acute care setting  </w:t>
            </w:r>
          </w:p>
          <w:p w:rsidR="00140329" w:rsidRDefault="001A136F">
            <w:pPr>
              <w:spacing w:after="0" w:line="259" w:lineRule="auto"/>
              <w:ind w:left="0" w:firstLine="0"/>
            </w:pPr>
            <w:r>
              <w:t xml:space="preserve">Evidence of peripheral IV cannulation experience and competence </w:t>
            </w:r>
          </w:p>
          <w:p w:rsidR="00140329" w:rsidRDefault="001A136F">
            <w:pPr>
              <w:spacing w:after="0" w:line="259" w:lineRule="auto"/>
              <w:ind w:left="0" w:firstLine="0"/>
            </w:pPr>
            <w:r>
              <w:t xml:space="preserve"> </w:t>
            </w:r>
          </w:p>
        </w:tc>
        <w:tc>
          <w:tcPr>
            <w:tcW w:w="1419"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4" w:firstLine="0"/>
              <w:jc w:val="center"/>
            </w:pPr>
            <w:r>
              <w:t xml:space="preserve"> </w:t>
            </w:r>
          </w:p>
          <w:p w:rsidR="00140329" w:rsidRDefault="001A136F">
            <w:pPr>
              <w:spacing w:after="0" w:line="259" w:lineRule="auto"/>
              <w:ind w:left="0" w:right="54" w:firstLine="0"/>
              <w:jc w:val="center"/>
            </w:pPr>
            <w:r>
              <w:t xml:space="preserve">E </w:t>
            </w:r>
          </w:p>
          <w:p w:rsidR="00140329" w:rsidRDefault="001A136F">
            <w:pPr>
              <w:spacing w:after="0" w:line="259" w:lineRule="auto"/>
              <w:ind w:left="0" w:right="56" w:firstLine="0"/>
              <w:jc w:val="center"/>
            </w:pPr>
            <w:r>
              <w:t xml:space="preserve">D </w:t>
            </w:r>
          </w:p>
          <w:p w:rsidR="00140329" w:rsidRDefault="001A136F">
            <w:pPr>
              <w:spacing w:after="0" w:line="259" w:lineRule="auto"/>
              <w:ind w:left="0" w:right="56" w:firstLine="0"/>
              <w:jc w:val="center"/>
            </w:pPr>
            <w:r>
              <w:t xml:space="preserve">D </w:t>
            </w:r>
          </w:p>
          <w:p w:rsidR="00140329" w:rsidRDefault="001A136F">
            <w:pPr>
              <w:spacing w:after="0" w:line="259" w:lineRule="auto"/>
              <w:ind w:left="4" w:firstLine="0"/>
              <w:jc w:val="center"/>
            </w:pPr>
            <w:r>
              <w:t xml:space="preserve"> </w:t>
            </w:r>
          </w:p>
        </w:tc>
        <w:tc>
          <w:tcPr>
            <w:tcW w:w="1416"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7" w:firstLine="0"/>
              <w:jc w:val="center"/>
            </w:pPr>
            <w:r>
              <w:t xml:space="preserve"> </w:t>
            </w:r>
          </w:p>
          <w:p w:rsidR="00140329" w:rsidRDefault="001A136F">
            <w:pPr>
              <w:spacing w:after="0" w:line="259" w:lineRule="auto"/>
              <w:ind w:left="0" w:right="56" w:firstLine="0"/>
              <w:jc w:val="center"/>
            </w:pPr>
            <w:r>
              <w:t xml:space="preserve">E </w:t>
            </w:r>
          </w:p>
          <w:p w:rsidR="00140329" w:rsidRDefault="001A136F">
            <w:pPr>
              <w:spacing w:after="0" w:line="259" w:lineRule="auto"/>
              <w:ind w:left="0" w:right="56" w:firstLine="0"/>
              <w:jc w:val="center"/>
            </w:pPr>
            <w:r>
              <w:t xml:space="preserve">E </w:t>
            </w:r>
          </w:p>
          <w:p w:rsidR="00140329" w:rsidRDefault="001A136F">
            <w:pPr>
              <w:spacing w:after="0" w:line="259" w:lineRule="auto"/>
              <w:ind w:left="0" w:right="56" w:firstLine="0"/>
              <w:jc w:val="center"/>
            </w:pPr>
            <w:r>
              <w:t xml:space="preserve">E </w:t>
            </w:r>
          </w:p>
        </w:tc>
      </w:tr>
      <w:tr w:rsidR="00140329">
        <w:trPr>
          <w:trHeight w:val="2559"/>
        </w:trPr>
        <w:tc>
          <w:tcPr>
            <w:tcW w:w="6805"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pPr>
            <w:r>
              <w:rPr>
                <w:u w:val="single" w:color="000000"/>
              </w:rPr>
              <w:t>PERSONAL REQUIREMENTS:</w:t>
            </w:r>
            <w:r>
              <w:t xml:space="preserve"> </w:t>
            </w:r>
          </w:p>
          <w:p w:rsidR="00140329" w:rsidRDefault="001A136F">
            <w:pPr>
              <w:spacing w:after="0" w:line="259" w:lineRule="auto"/>
              <w:ind w:left="0" w:firstLine="0"/>
            </w:pPr>
            <w:r>
              <w:t xml:space="preserve">Enthusiastic, highly motivated and committed to the service </w:t>
            </w:r>
          </w:p>
          <w:p w:rsidR="00140329" w:rsidRDefault="001A136F">
            <w:pPr>
              <w:spacing w:after="0" w:line="240" w:lineRule="auto"/>
              <w:ind w:left="0" w:firstLine="0"/>
            </w:pPr>
            <w:r>
              <w:t xml:space="preserve">Ability to be assertive when necessary and remain calm in stressful situations </w:t>
            </w:r>
          </w:p>
          <w:p w:rsidR="00140329" w:rsidRDefault="001A136F">
            <w:pPr>
              <w:spacing w:after="0" w:line="259" w:lineRule="auto"/>
              <w:ind w:left="0" w:firstLine="0"/>
            </w:pPr>
            <w:r>
              <w:t xml:space="preserve">Ability to work constructively within a multi-disciplinary team </w:t>
            </w:r>
          </w:p>
          <w:p w:rsidR="00140329" w:rsidRDefault="001A136F">
            <w:pPr>
              <w:spacing w:after="0" w:line="259" w:lineRule="auto"/>
              <w:ind w:left="0" w:firstLine="0"/>
            </w:pPr>
            <w:r>
              <w:t xml:space="preserve">Takes responsibility for own professional development </w:t>
            </w:r>
          </w:p>
          <w:p w:rsidR="00140329" w:rsidRDefault="001A136F">
            <w:pPr>
              <w:spacing w:after="0" w:line="259" w:lineRule="auto"/>
              <w:ind w:left="0" w:firstLine="0"/>
            </w:pPr>
            <w:r>
              <w:t xml:space="preserve">Maintains professionalism in all aspects of role </w:t>
            </w:r>
          </w:p>
          <w:p w:rsidR="00140329" w:rsidRDefault="001A136F">
            <w:pPr>
              <w:spacing w:after="0" w:line="259" w:lineRule="auto"/>
              <w:ind w:left="0" w:firstLine="0"/>
            </w:pPr>
            <w:r>
              <w:t xml:space="preserve">Demonstrates good communication skills in different settings </w:t>
            </w:r>
          </w:p>
          <w:p w:rsidR="00140329" w:rsidRDefault="001A136F">
            <w:pPr>
              <w:spacing w:after="0" w:line="259" w:lineRule="auto"/>
              <w:ind w:left="0" w:firstLine="0"/>
            </w:pPr>
            <w:r>
              <w:t xml:space="preserve">Evidence of implementing change in clinical practice </w:t>
            </w:r>
          </w:p>
        </w:tc>
        <w:tc>
          <w:tcPr>
            <w:tcW w:w="1419"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4" w:firstLine="0"/>
              <w:jc w:val="center"/>
            </w:pPr>
            <w:r>
              <w:t xml:space="preserve"> </w:t>
            </w:r>
          </w:p>
          <w:p w:rsidR="00140329" w:rsidRDefault="001A136F">
            <w:pPr>
              <w:spacing w:after="0" w:line="259" w:lineRule="auto"/>
              <w:ind w:left="0" w:right="54" w:firstLine="0"/>
              <w:jc w:val="center"/>
            </w:pPr>
            <w:r>
              <w:t xml:space="preserve">E </w:t>
            </w:r>
          </w:p>
          <w:p w:rsidR="00140329" w:rsidRDefault="001A136F">
            <w:pPr>
              <w:spacing w:after="0" w:line="259" w:lineRule="auto"/>
              <w:ind w:left="0" w:right="54" w:firstLine="0"/>
              <w:jc w:val="center"/>
            </w:pPr>
            <w:r>
              <w:t xml:space="preserve">E </w:t>
            </w:r>
          </w:p>
          <w:p w:rsidR="00140329" w:rsidRDefault="001A136F">
            <w:pPr>
              <w:spacing w:after="0" w:line="259" w:lineRule="auto"/>
              <w:ind w:left="67" w:firstLine="0"/>
              <w:jc w:val="center"/>
            </w:pPr>
            <w:r>
              <w:t xml:space="preserve">  </w:t>
            </w:r>
          </w:p>
          <w:p w:rsidR="00140329" w:rsidRDefault="001A136F">
            <w:pPr>
              <w:spacing w:after="0" w:line="259" w:lineRule="auto"/>
              <w:ind w:left="0" w:right="54" w:firstLine="0"/>
              <w:jc w:val="center"/>
            </w:pPr>
            <w:r>
              <w:t xml:space="preserve">E </w:t>
            </w:r>
          </w:p>
          <w:p w:rsidR="00140329" w:rsidRDefault="001A136F">
            <w:pPr>
              <w:spacing w:after="0" w:line="259" w:lineRule="auto"/>
              <w:ind w:left="0" w:right="54" w:firstLine="0"/>
              <w:jc w:val="center"/>
            </w:pPr>
            <w:r>
              <w:t xml:space="preserve">E </w:t>
            </w:r>
          </w:p>
          <w:p w:rsidR="00140329" w:rsidRDefault="001A136F">
            <w:pPr>
              <w:spacing w:after="0" w:line="259" w:lineRule="auto"/>
              <w:ind w:left="0" w:right="54" w:firstLine="0"/>
              <w:jc w:val="center"/>
            </w:pPr>
            <w:r>
              <w:t xml:space="preserve">E </w:t>
            </w:r>
          </w:p>
          <w:p w:rsidR="00140329" w:rsidRDefault="001A136F">
            <w:pPr>
              <w:spacing w:after="0" w:line="259" w:lineRule="auto"/>
              <w:ind w:left="0" w:right="54" w:firstLine="0"/>
              <w:jc w:val="center"/>
            </w:pPr>
            <w:r>
              <w:t xml:space="preserve">E </w:t>
            </w:r>
          </w:p>
          <w:p w:rsidR="00140329" w:rsidRDefault="001A136F">
            <w:pPr>
              <w:spacing w:after="0" w:line="259" w:lineRule="auto"/>
              <w:ind w:left="0" w:right="56" w:firstLine="0"/>
              <w:jc w:val="center"/>
            </w:pPr>
            <w:r>
              <w:t xml:space="preserve">D </w:t>
            </w:r>
          </w:p>
          <w:p w:rsidR="00140329" w:rsidRDefault="001A136F">
            <w:pPr>
              <w:spacing w:after="0" w:line="259" w:lineRule="auto"/>
              <w:ind w:left="4" w:firstLine="0"/>
              <w:jc w:val="center"/>
            </w:pPr>
            <w:r>
              <w:t xml:space="preserve"> </w:t>
            </w:r>
          </w:p>
        </w:tc>
        <w:tc>
          <w:tcPr>
            <w:tcW w:w="1416"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7" w:firstLine="0"/>
              <w:jc w:val="center"/>
            </w:pPr>
            <w:r>
              <w:t xml:space="preserve"> </w:t>
            </w:r>
          </w:p>
          <w:p w:rsidR="00140329" w:rsidRDefault="001A136F">
            <w:pPr>
              <w:spacing w:after="0" w:line="259" w:lineRule="auto"/>
              <w:ind w:left="0" w:right="56" w:firstLine="0"/>
              <w:jc w:val="center"/>
            </w:pPr>
            <w:r>
              <w:t xml:space="preserve">E </w:t>
            </w:r>
          </w:p>
          <w:p w:rsidR="00140329" w:rsidRDefault="001A136F">
            <w:pPr>
              <w:spacing w:after="0" w:line="259" w:lineRule="auto"/>
              <w:ind w:left="0" w:right="56" w:firstLine="0"/>
              <w:jc w:val="center"/>
            </w:pPr>
            <w:r>
              <w:t xml:space="preserve">E </w:t>
            </w:r>
          </w:p>
          <w:p w:rsidR="00140329" w:rsidRDefault="001A136F">
            <w:pPr>
              <w:spacing w:after="0" w:line="259" w:lineRule="auto"/>
              <w:ind w:left="70" w:firstLine="0"/>
              <w:jc w:val="center"/>
            </w:pPr>
            <w:r>
              <w:t xml:space="preserve">  </w:t>
            </w:r>
          </w:p>
          <w:p w:rsidR="00140329" w:rsidRDefault="001A136F">
            <w:pPr>
              <w:spacing w:after="0" w:line="259" w:lineRule="auto"/>
              <w:ind w:left="0" w:right="56" w:firstLine="0"/>
              <w:jc w:val="center"/>
            </w:pPr>
            <w:r>
              <w:t xml:space="preserve">E </w:t>
            </w:r>
          </w:p>
          <w:p w:rsidR="00140329" w:rsidRDefault="001A136F">
            <w:pPr>
              <w:spacing w:after="0" w:line="259" w:lineRule="auto"/>
              <w:ind w:left="0" w:right="56" w:firstLine="0"/>
              <w:jc w:val="center"/>
            </w:pPr>
            <w:r>
              <w:t xml:space="preserve">E </w:t>
            </w:r>
          </w:p>
          <w:p w:rsidR="00140329" w:rsidRDefault="001A136F">
            <w:pPr>
              <w:spacing w:after="0" w:line="259" w:lineRule="auto"/>
              <w:ind w:left="0" w:right="56" w:firstLine="0"/>
              <w:jc w:val="center"/>
            </w:pPr>
            <w:r>
              <w:t xml:space="preserve">E </w:t>
            </w:r>
          </w:p>
          <w:p w:rsidR="00140329" w:rsidRDefault="001A136F">
            <w:pPr>
              <w:spacing w:after="0" w:line="259" w:lineRule="auto"/>
              <w:ind w:left="0" w:right="56" w:firstLine="0"/>
              <w:jc w:val="center"/>
            </w:pPr>
            <w:r>
              <w:t xml:space="preserve">E </w:t>
            </w:r>
          </w:p>
          <w:p w:rsidR="00140329" w:rsidRDefault="001A136F">
            <w:pPr>
              <w:spacing w:after="0" w:line="259" w:lineRule="auto"/>
              <w:ind w:left="0" w:right="56" w:firstLine="0"/>
              <w:jc w:val="center"/>
            </w:pPr>
            <w:r>
              <w:t xml:space="preserve">E </w:t>
            </w:r>
          </w:p>
          <w:p w:rsidR="00140329" w:rsidRDefault="001A136F">
            <w:pPr>
              <w:spacing w:after="0" w:line="259" w:lineRule="auto"/>
              <w:ind w:left="7" w:firstLine="0"/>
              <w:jc w:val="center"/>
            </w:pPr>
            <w:r>
              <w:t xml:space="preserve"> </w:t>
            </w:r>
          </w:p>
        </w:tc>
      </w:tr>
      <w:tr w:rsidR="00140329">
        <w:trPr>
          <w:trHeight w:val="269"/>
        </w:trPr>
        <w:tc>
          <w:tcPr>
            <w:tcW w:w="6805"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pPr>
            <w:r>
              <w:rPr>
                <w:u w:val="single" w:color="000000"/>
              </w:rPr>
              <w:t>OTHER REQUIREMENTS:</w:t>
            </w:r>
            <w:r>
              <w:t xml:space="preserve"> </w:t>
            </w:r>
          </w:p>
        </w:tc>
        <w:tc>
          <w:tcPr>
            <w:tcW w:w="1419"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4" w:firstLine="0"/>
              <w:jc w:val="center"/>
            </w:pPr>
            <w:r>
              <w:t xml:space="preserve"> </w:t>
            </w:r>
          </w:p>
        </w:tc>
        <w:tc>
          <w:tcPr>
            <w:tcW w:w="1416"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7" w:firstLine="0"/>
              <w:jc w:val="center"/>
            </w:pPr>
            <w:r>
              <w:t xml:space="preserve"> </w:t>
            </w:r>
          </w:p>
        </w:tc>
      </w:tr>
    </w:tbl>
    <w:p w:rsidR="00140329" w:rsidRDefault="001A136F">
      <w:pPr>
        <w:spacing w:after="0" w:line="259" w:lineRule="auto"/>
        <w:ind w:left="0" w:right="2782" w:firstLine="0"/>
        <w:jc w:val="right"/>
      </w:pPr>
      <w:r>
        <w:rPr>
          <w:rFonts w:ascii="Times New Roman" w:eastAsia="Times New Roman" w:hAnsi="Times New Roman" w:cs="Times New Roman"/>
          <w:sz w:val="20"/>
        </w:rPr>
        <w:t xml:space="preserve"> </w:t>
      </w:r>
    </w:p>
    <w:tbl>
      <w:tblPr>
        <w:tblStyle w:val="TableGrid"/>
        <w:tblW w:w="9640" w:type="dxa"/>
        <w:tblInd w:w="972" w:type="dxa"/>
        <w:tblCellMar>
          <w:top w:w="14" w:type="dxa"/>
          <w:left w:w="108" w:type="dxa"/>
          <w:bottom w:w="0" w:type="dxa"/>
          <w:right w:w="115" w:type="dxa"/>
        </w:tblCellMar>
        <w:tblLook w:val="04A0" w:firstRow="1" w:lastRow="0" w:firstColumn="1" w:lastColumn="0" w:noHBand="0" w:noVBand="1"/>
      </w:tblPr>
      <w:tblGrid>
        <w:gridCol w:w="6805"/>
        <w:gridCol w:w="1419"/>
        <w:gridCol w:w="1416"/>
      </w:tblGrid>
      <w:tr w:rsidR="00140329">
        <w:trPr>
          <w:trHeight w:val="1032"/>
        </w:trPr>
        <w:tc>
          <w:tcPr>
            <w:tcW w:w="6805"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pPr>
            <w:r>
              <w:t xml:space="preserve">Hold a driver’s licence  </w:t>
            </w:r>
          </w:p>
          <w:p w:rsidR="00140329" w:rsidRDefault="001A136F">
            <w:pPr>
              <w:spacing w:after="0" w:line="259" w:lineRule="auto"/>
              <w:ind w:left="0" w:firstLine="0"/>
            </w:pPr>
            <w:r>
              <w:t xml:space="preserve">Willing to travel to community hospitals </w:t>
            </w:r>
          </w:p>
          <w:p w:rsidR="00140329" w:rsidRDefault="001A136F">
            <w:pPr>
              <w:spacing w:after="0" w:line="259" w:lineRule="auto"/>
              <w:ind w:left="0" w:firstLine="0"/>
            </w:pPr>
            <w:r>
              <w:t xml:space="preserve">Willing to undertake weekend work </w:t>
            </w:r>
          </w:p>
          <w:p w:rsidR="00140329" w:rsidRDefault="001A136F">
            <w:pPr>
              <w:spacing w:after="0" w:line="259" w:lineRule="auto"/>
              <w:ind w:left="0" w:firstLine="0"/>
            </w:pPr>
            <w:r>
              <w:t xml:space="preserve">Clinical audit experience </w:t>
            </w:r>
          </w:p>
        </w:tc>
        <w:tc>
          <w:tcPr>
            <w:tcW w:w="1419"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7" w:firstLine="0"/>
              <w:jc w:val="center"/>
            </w:pPr>
            <w:r>
              <w:t xml:space="preserve">E </w:t>
            </w:r>
          </w:p>
          <w:p w:rsidR="00140329" w:rsidRDefault="001A136F">
            <w:pPr>
              <w:spacing w:after="0" w:line="259" w:lineRule="auto"/>
              <w:ind w:left="7" w:firstLine="0"/>
              <w:jc w:val="center"/>
            </w:pPr>
            <w:r>
              <w:t xml:space="preserve">E </w:t>
            </w:r>
          </w:p>
          <w:p w:rsidR="00140329" w:rsidRDefault="001A136F">
            <w:pPr>
              <w:spacing w:after="0" w:line="259" w:lineRule="auto"/>
              <w:ind w:left="7" w:firstLine="0"/>
              <w:jc w:val="center"/>
            </w:pPr>
            <w:r>
              <w:t xml:space="preserve">E </w:t>
            </w:r>
          </w:p>
          <w:p w:rsidR="00140329" w:rsidRDefault="001A136F">
            <w:pPr>
              <w:spacing w:after="0" w:line="259" w:lineRule="auto"/>
              <w:ind w:left="5" w:firstLine="0"/>
              <w:jc w:val="center"/>
            </w:pPr>
            <w:r>
              <w:t xml:space="preserve">D </w:t>
            </w:r>
          </w:p>
        </w:tc>
        <w:tc>
          <w:tcPr>
            <w:tcW w:w="1416"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6" w:firstLine="0"/>
              <w:jc w:val="center"/>
            </w:pPr>
            <w:r>
              <w:t xml:space="preserve">E </w:t>
            </w:r>
          </w:p>
          <w:p w:rsidR="00140329" w:rsidRDefault="001A136F">
            <w:pPr>
              <w:spacing w:after="0" w:line="259" w:lineRule="auto"/>
              <w:ind w:left="6" w:firstLine="0"/>
              <w:jc w:val="center"/>
            </w:pPr>
            <w:r>
              <w:t xml:space="preserve">E </w:t>
            </w:r>
          </w:p>
          <w:p w:rsidR="00140329" w:rsidRDefault="001A136F">
            <w:pPr>
              <w:spacing w:after="0" w:line="259" w:lineRule="auto"/>
              <w:ind w:left="6" w:firstLine="0"/>
              <w:jc w:val="center"/>
            </w:pPr>
            <w:r>
              <w:t xml:space="preserve">E </w:t>
            </w:r>
          </w:p>
          <w:p w:rsidR="00140329" w:rsidRDefault="001A136F">
            <w:pPr>
              <w:spacing w:after="0" w:line="259" w:lineRule="auto"/>
              <w:ind w:left="6" w:firstLine="0"/>
              <w:jc w:val="center"/>
            </w:pPr>
            <w:r>
              <w:t xml:space="preserve">E </w:t>
            </w:r>
          </w:p>
        </w:tc>
      </w:tr>
    </w:tbl>
    <w:p w:rsidR="00140329" w:rsidRDefault="001A136F">
      <w:pPr>
        <w:spacing w:after="0" w:line="259" w:lineRule="auto"/>
        <w:ind w:left="972" w:firstLine="0"/>
      </w:pPr>
      <w:r>
        <w:t xml:space="preserve"> </w:t>
      </w:r>
    </w:p>
    <w:p w:rsidR="00140329" w:rsidRDefault="001A136F">
      <w:pPr>
        <w:ind w:left="972" w:right="31" w:firstLine="0"/>
      </w:pPr>
      <w:r>
        <w:t xml:space="preserve">* Essential/Desirable </w:t>
      </w:r>
    </w:p>
    <w:p w:rsidR="00140329" w:rsidRDefault="001A136F">
      <w:pPr>
        <w:ind w:left="972" w:right="31" w:firstLine="0"/>
      </w:pPr>
      <w:r>
        <w:t xml:space="preserve">**essential criteria adjusted to reflect pandemic access to training challenges </w:t>
      </w:r>
    </w:p>
    <w:p w:rsidR="00140329" w:rsidRDefault="001A136F">
      <w:pPr>
        <w:spacing w:after="0" w:line="259" w:lineRule="auto"/>
        <w:ind w:left="972" w:firstLine="0"/>
      </w:pPr>
      <w:r>
        <w:t xml:space="preserve"> </w:t>
      </w:r>
    </w:p>
    <w:p w:rsidR="00140329" w:rsidRDefault="001A136F">
      <w:pPr>
        <w:spacing w:after="0" w:line="259" w:lineRule="auto"/>
        <w:ind w:left="972" w:firstLine="0"/>
      </w:pPr>
      <w:r>
        <w:t xml:space="preserve"> </w:t>
      </w:r>
    </w:p>
    <w:p w:rsidR="00140329" w:rsidRDefault="001A136F">
      <w:pPr>
        <w:spacing w:after="0" w:line="259" w:lineRule="auto"/>
        <w:ind w:left="972" w:firstLine="0"/>
      </w:pPr>
      <w:r>
        <w:t xml:space="preserve"> </w:t>
      </w:r>
    </w:p>
    <w:tbl>
      <w:tblPr>
        <w:tblStyle w:val="TableGrid"/>
        <w:tblW w:w="9640" w:type="dxa"/>
        <w:tblInd w:w="972" w:type="dxa"/>
        <w:tblCellMar>
          <w:top w:w="14" w:type="dxa"/>
          <w:left w:w="108" w:type="dxa"/>
          <w:bottom w:w="0" w:type="dxa"/>
          <w:right w:w="107" w:type="dxa"/>
        </w:tblCellMar>
        <w:tblLook w:val="04A0" w:firstRow="1" w:lastRow="0" w:firstColumn="1" w:lastColumn="0" w:noHBand="0" w:noVBand="1"/>
      </w:tblPr>
      <w:tblGrid>
        <w:gridCol w:w="2551"/>
        <w:gridCol w:w="425"/>
        <w:gridCol w:w="2554"/>
        <w:gridCol w:w="425"/>
        <w:gridCol w:w="3260"/>
        <w:gridCol w:w="425"/>
      </w:tblGrid>
      <w:tr w:rsidR="00140329">
        <w:trPr>
          <w:trHeight w:val="279"/>
        </w:trPr>
        <w:tc>
          <w:tcPr>
            <w:tcW w:w="9216" w:type="dxa"/>
            <w:gridSpan w:val="5"/>
            <w:tcBorders>
              <w:top w:val="single" w:sz="6" w:space="0" w:color="000000"/>
              <w:left w:val="single" w:sz="6" w:space="0" w:color="000000"/>
              <w:bottom w:val="single" w:sz="6" w:space="0" w:color="000000"/>
              <w:right w:val="nil"/>
            </w:tcBorders>
          </w:tcPr>
          <w:p w:rsidR="00140329" w:rsidRDefault="001A136F">
            <w:pPr>
              <w:spacing w:after="0" w:line="259" w:lineRule="auto"/>
              <w:ind w:left="852" w:firstLine="0"/>
            </w:pPr>
            <w:r>
              <w:rPr>
                <w:b/>
              </w:rPr>
              <w:t xml:space="preserve">Hazards within the role, used by Occupational Health for risk assessment </w:t>
            </w:r>
          </w:p>
        </w:tc>
        <w:tc>
          <w:tcPr>
            <w:tcW w:w="425" w:type="dxa"/>
            <w:tcBorders>
              <w:top w:val="single" w:sz="6" w:space="0" w:color="000000"/>
              <w:left w:val="nil"/>
              <w:bottom w:val="single" w:sz="6" w:space="0" w:color="000000"/>
              <w:right w:val="single" w:sz="6" w:space="0" w:color="000000"/>
            </w:tcBorders>
          </w:tcPr>
          <w:p w:rsidR="00140329" w:rsidRDefault="00140329">
            <w:pPr>
              <w:spacing w:after="160" w:line="259" w:lineRule="auto"/>
              <w:ind w:left="0" w:firstLine="0"/>
            </w:pPr>
          </w:p>
        </w:tc>
      </w:tr>
      <w:tr w:rsidR="00140329">
        <w:trPr>
          <w:trHeight w:val="523"/>
        </w:trPr>
        <w:tc>
          <w:tcPr>
            <w:tcW w:w="2552"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jc w:val="both"/>
            </w:pPr>
            <w:r>
              <w:t xml:space="preserve">Laboratory Specimens </w:t>
            </w:r>
            <w:proofErr w:type="spellStart"/>
            <w:r>
              <w:t>Proteinacious</w:t>
            </w:r>
            <w:proofErr w:type="spellEnd"/>
            <w:r>
              <w:t xml:space="preserve"> Dusts </w:t>
            </w:r>
          </w:p>
        </w:tc>
        <w:tc>
          <w:tcPr>
            <w:tcW w:w="425"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1" w:firstLine="0"/>
            </w:pPr>
            <w:r>
              <w:t xml:space="preserve">X </w:t>
            </w:r>
          </w:p>
        </w:tc>
        <w:tc>
          <w:tcPr>
            <w:tcW w:w="2554"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pPr>
            <w:r>
              <w:t xml:space="preserve">Clinical contact with patients </w:t>
            </w:r>
          </w:p>
        </w:tc>
        <w:tc>
          <w:tcPr>
            <w:tcW w:w="425"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pPr>
            <w:r>
              <w:t xml:space="preserve">X </w:t>
            </w:r>
          </w:p>
        </w:tc>
        <w:tc>
          <w:tcPr>
            <w:tcW w:w="3260"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pPr>
            <w:r>
              <w:t xml:space="preserve">Performing Exposure </w:t>
            </w:r>
          </w:p>
          <w:p w:rsidR="00140329" w:rsidRDefault="001A136F">
            <w:pPr>
              <w:spacing w:after="0" w:line="259" w:lineRule="auto"/>
              <w:ind w:left="0" w:firstLine="0"/>
            </w:pPr>
            <w:r>
              <w:t xml:space="preserve">Prone Invasive Procedures </w:t>
            </w:r>
          </w:p>
        </w:tc>
        <w:tc>
          <w:tcPr>
            <w:tcW w:w="425"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pPr>
            <w:r>
              <w:t xml:space="preserve">X </w:t>
            </w:r>
          </w:p>
        </w:tc>
      </w:tr>
      <w:tr w:rsidR="00140329">
        <w:trPr>
          <w:trHeight w:val="269"/>
        </w:trPr>
        <w:tc>
          <w:tcPr>
            <w:tcW w:w="2552"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pPr>
            <w:r>
              <w:t xml:space="preserve">Blood/Body Fluids </w:t>
            </w:r>
          </w:p>
        </w:tc>
        <w:tc>
          <w:tcPr>
            <w:tcW w:w="425"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1" w:firstLine="0"/>
            </w:pPr>
            <w:r>
              <w:t xml:space="preserve">X </w:t>
            </w:r>
          </w:p>
        </w:tc>
        <w:tc>
          <w:tcPr>
            <w:tcW w:w="2554"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pPr>
            <w:r>
              <w:t xml:space="preserve">Dusty Environment </w:t>
            </w:r>
          </w:p>
        </w:tc>
        <w:tc>
          <w:tcPr>
            <w:tcW w:w="425"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pPr>
            <w:r>
              <w:t xml:space="preserve"> </w:t>
            </w:r>
          </w:p>
        </w:tc>
        <w:tc>
          <w:tcPr>
            <w:tcW w:w="3260"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pPr>
            <w:r>
              <w:t xml:space="preserve">VDU Use </w:t>
            </w:r>
          </w:p>
        </w:tc>
        <w:tc>
          <w:tcPr>
            <w:tcW w:w="425"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pPr>
            <w:r>
              <w:t xml:space="preserve">X </w:t>
            </w:r>
          </w:p>
        </w:tc>
      </w:tr>
      <w:tr w:rsidR="00140329">
        <w:trPr>
          <w:trHeight w:val="269"/>
        </w:trPr>
        <w:tc>
          <w:tcPr>
            <w:tcW w:w="2552"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pPr>
            <w:r>
              <w:t xml:space="preserve">Radiation </w:t>
            </w:r>
          </w:p>
        </w:tc>
        <w:tc>
          <w:tcPr>
            <w:tcW w:w="425"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1" w:firstLine="0"/>
            </w:pPr>
            <w:r>
              <w:t xml:space="preserve"> </w:t>
            </w:r>
          </w:p>
        </w:tc>
        <w:tc>
          <w:tcPr>
            <w:tcW w:w="2554"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pPr>
            <w:r>
              <w:t xml:space="preserve">Challenging Behaviour </w:t>
            </w:r>
          </w:p>
        </w:tc>
        <w:tc>
          <w:tcPr>
            <w:tcW w:w="425"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pPr>
            <w:r>
              <w:t xml:space="preserve"> </w:t>
            </w:r>
          </w:p>
        </w:tc>
        <w:tc>
          <w:tcPr>
            <w:tcW w:w="3260"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pPr>
            <w:r>
              <w:t xml:space="preserve">Manual Handling </w:t>
            </w:r>
          </w:p>
        </w:tc>
        <w:tc>
          <w:tcPr>
            <w:tcW w:w="425"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pPr>
            <w:r>
              <w:t xml:space="preserve">X </w:t>
            </w:r>
          </w:p>
        </w:tc>
      </w:tr>
      <w:tr w:rsidR="00140329">
        <w:trPr>
          <w:trHeight w:val="269"/>
        </w:trPr>
        <w:tc>
          <w:tcPr>
            <w:tcW w:w="2552"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pPr>
            <w:r>
              <w:t xml:space="preserve">Solvents </w:t>
            </w:r>
          </w:p>
        </w:tc>
        <w:tc>
          <w:tcPr>
            <w:tcW w:w="425"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1" w:firstLine="0"/>
            </w:pPr>
            <w:r>
              <w:t xml:space="preserve"> </w:t>
            </w:r>
          </w:p>
        </w:tc>
        <w:tc>
          <w:tcPr>
            <w:tcW w:w="2554"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pPr>
            <w:r>
              <w:t xml:space="preserve">Driving </w:t>
            </w:r>
          </w:p>
        </w:tc>
        <w:tc>
          <w:tcPr>
            <w:tcW w:w="425"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pPr>
            <w:r>
              <w:t xml:space="preserve">X </w:t>
            </w:r>
          </w:p>
        </w:tc>
        <w:tc>
          <w:tcPr>
            <w:tcW w:w="3260"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pPr>
            <w:r>
              <w:t xml:space="preserve">Noise </w:t>
            </w:r>
          </w:p>
        </w:tc>
        <w:tc>
          <w:tcPr>
            <w:tcW w:w="425"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pPr>
            <w:r>
              <w:t xml:space="preserve"> </w:t>
            </w:r>
          </w:p>
        </w:tc>
      </w:tr>
      <w:tr w:rsidR="00140329">
        <w:trPr>
          <w:trHeight w:val="269"/>
        </w:trPr>
        <w:tc>
          <w:tcPr>
            <w:tcW w:w="2552"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pPr>
            <w:r>
              <w:t xml:space="preserve">Respiratory </w:t>
            </w:r>
            <w:proofErr w:type="spellStart"/>
            <w:r>
              <w:t>Sensitisers</w:t>
            </w:r>
            <w:proofErr w:type="spellEnd"/>
            <w:r>
              <w:t xml:space="preserve"> </w:t>
            </w:r>
          </w:p>
        </w:tc>
        <w:tc>
          <w:tcPr>
            <w:tcW w:w="425"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1" w:firstLine="0"/>
            </w:pPr>
            <w:r>
              <w:t xml:space="preserve"> </w:t>
            </w:r>
          </w:p>
        </w:tc>
        <w:tc>
          <w:tcPr>
            <w:tcW w:w="2554"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pPr>
            <w:r>
              <w:t xml:space="preserve">Food Handling </w:t>
            </w:r>
          </w:p>
        </w:tc>
        <w:tc>
          <w:tcPr>
            <w:tcW w:w="425"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pPr>
            <w:r>
              <w:t xml:space="preserve"> </w:t>
            </w:r>
          </w:p>
        </w:tc>
        <w:tc>
          <w:tcPr>
            <w:tcW w:w="3260"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pPr>
            <w:r>
              <w:t xml:space="preserve">Working in Isolation </w:t>
            </w:r>
          </w:p>
        </w:tc>
        <w:tc>
          <w:tcPr>
            <w:tcW w:w="425" w:type="dxa"/>
            <w:tcBorders>
              <w:top w:val="single" w:sz="6" w:space="0" w:color="000000"/>
              <w:left w:val="single" w:sz="6" w:space="0" w:color="000000"/>
              <w:bottom w:val="single" w:sz="6" w:space="0" w:color="000000"/>
              <w:right w:val="single" w:sz="6" w:space="0" w:color="000000"/>
            </w:tcBorders>
          </w:tcPr>
          <w:p w:rsidR="00140329" w:rsidRDefault="001A136F">
            <w:pPr>
              <w:spacing w:after="0" w:line="259" w:lineRule="auto"/>
              <w:ind w:left="0" w:firstLine="0"/>
            </w:pPr>
            <w:r>
              <w:t xml:space="preserve"> </w:t>
            </w:r>
          </w:p>
        </w:tc>
      </w:tr>
    </w:tbl>
    <w:p w:rsidR="00140329" w:rsidRDefault="001A136F">
      <w:pPr>
        <w:spacing w:after="0" w:line="259" w:lineRule="auto"/>
        <w:ind w:left="972" w:firstLine="0"/>
      </w:pPr>
      <w:r>
        <w:rPr>
          <w:b/>
        </w:rPr>
        <w:t xml:space="preserve"> </w:t>
      </w:r>
    </w:p>
    <w:p w:rsidR="00140329" w:rsidRDefault="001A136F">
      <w:pPr>
        <w:spacing w:after="0" w:line="259" w:lineRule="auto"/>
        <w:ind w:left="972" w:firstLine="0"/>
      </w:pPr>
      <w:r>
        <w:rPr>
          <w:b/>
          <w:sz w:val="20"/>
          <w:u w:val="single" w:color="000000"/>
        </w:rPr>
        <w:t>Band Authorisation</w:t>
      </w:r>
      <w:r>
        <w:rPr>
          <w:b/>
          <w:sz w:val="20"/>
        </w:rPr>
        <w:t xml:space="preserve"> </w:t>
      </w:r>
    </w:p>
    <w:p w:rsidR="00140329" w:rsidRDefault="001A136F">
      <w:pPr>
        <w:spacing w:after="0" w:line="259" w:lineRule="auto"/>
        <w:ind w:left="972" w:firstLine="0"/>
      </w:pPr>
      <w:r>
        <w:rPr>
          <w:b/>
          <w:sz w:val="20"/>
        </w:rPr>
        <w:t xml:space="preserve"> </w:t>
      </w:r>
    </w:p>
    <w:p w:rsidR="00140329" w:rsidRDefault="001A136F">
      <w:pPr>
        <w:spacing w:after="2" w:line="259" w:lineRule="auto"/>
        <w:ind w:left="967" w:hanging="10"/>
      </w:pPr>
      <w:r>
        <w:rPr>
          <w:b/>
          <w:sz w:val="20"/>
        </w:rPr>
        <w:t xml:space="preserve">Date Reviewed at AFC Matching Panel:  </w:t>
      </w:r>
    </w:p>
    <w:p w:rsidR="00140329" w:rsidRDefault="001A136F">
      <w:pPr>
        <w:spacing w:after="0" w:line="259" w:lineRule="auto"/>
        <w:ind w:left="972" w:firstLine="0"/>
      </w:pPr>
      <w:r>
        <w:rPr>
          <w:b/>
          <w:sz w:val="20"/>
        </w:rPr>
        <w:t xml:space="preserve"> </w:t>
      </w:r>
    </w:p>
    <w:p w:rsidR="00140329" w:rsidRDefault="001A136F">
      <w:pPr>
        <w:spacing w:after="2" w:line="259" w:lineRule="auto"/>
        <w:ind w:left="967" w:hanging="10"/>
      </w:pPr>
      <w:r>
        <w:rPr>
          <w:b/>
          <w:sz w:val="20"/>
        </w:rPr>
        <w:t xml:space="preserve">Outcome:  </w:t>
      </w:r>
    </w:p>
    <w:p w:rsidR="00140329" w:rsidRDefault="001A136F">
      <w:pPr>
        <w:spacing w:after="9" w:line="259" w:lineRule="auto"/>
        <w:ind w:left="972" w:firstLine="0"/>
      </w:pPr>
      <w:r>
        <w:rPr>
          <w:b/>
          <w:sz w:val="20"/>
        </w:rPr>
        <w:t xml:space="preserve"> </w:t>
      </w:r>
    </w:p>
    <w:p w:rsidR="00140329" w:rsidRDefault="001A136F">
      <w:pPr>
        <w:spacing w:after="2" w:line="259" w:lineRule="auto"/>
        <w:ind w:left="967" w:hanging="10"/>
      </w:pPr>
      <w:r>
        <w:rPr>
          <w:b/>
          <w:sz w:val="20"/>
        </w:rPr>
        <w:t xml:space="preserve">Authorised By:  </w:t>
      </w:r>
      <w:r>
        <w:t xml:space="preserve"> </w:t>
      </w:r>
    </w:p>
    <w:sectPr w:rsidR="00140329">
      <w:headerReference w:type="even" r:id="rId7"/>
      <w:headerReference w:type="default" r:id="rId8"/>
      <w:headerReference w:type="first" r:id="rId9"/>
      <w:pgSz w:w="11909" w:h="16834"/>
      <w:pgMar w:top="2060" w:right="1086" w:bottom="1218" w:left="163"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A136F">
      <w:pPr>
        <w:spacing w:after="0" w:line="240" w:lineRule="auto"/>
      </w:pPr>
      <w:r>
        <w:separator/>
      </w:r>
    </w:p>
  </w:endnote>
  <w:endnote w:type="continuationSeparator" w:id="0">
    <w:p w:rsidR="00000000" w:rsidRDefault="001A1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A136F">
      <w:pPr>
        <w:spacing w:after="0" w:line="240" w:lineRule="auto"/>
      </w:pPr>
      <w:r>
        <w:separator/>
      </w:r>
    </w:p>
  </w:footnote>
  <w:footnote w:type="continuationSeparator" w:id="0">
    <w:p w:rsidR="00000000" w:rsidRDefault="001A1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29" w:rsidRDefault="001A136F">
    <w:pPr>
      <w:spacing w:after="0" w:line="259" w:lineRule="auto"/>
      <w:ind w:left="0" w:right="1810" w:firstLine="0"/>
      <w:jc w:val="center"/>
    </w:pPr>
    <w:r>
      <w:rPr>
        <w:noProof/>
      </w:rPr>
      <w:drawing>
        <wp:anchor distT="0" distB="0" distL="114300" distR="114300" simplePos="0" relativeHeight="251658240" behindDoc="0" locked="0" layoutInCell="1" allowOverlap="0">
          <wp:simplePos x="0" y="0"/>
          <wp:positionH relativeFrom="page">
            <wp:posOffset>720725</wp:posOffset>
          </wp:positionH>
          <wp:positionV relativeFrom="page">
            <wp:posOffset>449580</wp:posOffset>
          </wp:positionV>
          <wp:extent cx="4352925" cy="97091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352925" cy="970915"/>
                  </a:xfrm>
                  <a:prstGeom prst="rect">
                    <a:avLst/>
                  </a:prstGeom>
                </pic:spPr>
              </pic:pic>
            </a:graphicData>
          </a:graphic>
        </wp:anchor>
      </w:drawing>
    </w:r>
    <w:r>
      <w:rPr>
        <w:rFonts w:ascii="Times New Roman" w:eastAsia="Times New Roman" w:hAnsi="Times New Roman" w:cs="Times New Roman"/>
        <w:sz w:val="20"/>
      </w:rPr>
      <w:t xml:space="preserve"> </w:t>
    </w:r>
  </w:p>
  <w:p w:rsidR="00140329" w:rsidRDefault="001A136F">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16308" name="Group 1630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308"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29" w:rsidRDefault="001A136F" w:rsidP="001A136F">
    <w:pPr>
      <w:spacing w:after="0" w:line="259" w:lineRule="auto"/>
      <w:ind w:left="0" w:right="1810" w:firstLine="0"/>
      <w:jc w:val="right"/>
    </w:pPr>
    <w:r>
      <w:rPr>
        <w:noProof/>
      </w:rPr>
      <w:drawing>
        <wp:anchor distT="0" distB="0" distL="114300" distR="114300" simplePos="0" relativeHeight="251664384" behindDoc="1" locked="0" layoutInCell="1" allowOverlap="1">
          <wp:simplePos x="0" y="0"/>
          <wp:positionH relativeFrom="margin">
            <wp:align>right</wp:align>
          </wp:positionH>
          <wp:positionV relativeFrom="paragraph">
            <wp:posOffset>7620</wp:posOffset>
          </wp:positionV>
          <wp:extent cx="1752600" cy="733130"/>
          <wp:effectExtent l="0" t="0" r="0" b="0"/>
          <wp:wrapTight wrapText="bothSides">
            <wp:wrapPolygon edited="0">
              <wp:start x="13383" y="0"/>
              <wp:lineTo x="8922" y="8984"/>
              <wp:lineTo x="939" y="12354"/>
              <wp:lineTo x="939" y="16846"/>
              <wp:lineTo x="7043" y="17969"/>
              <wp:lineTo x="7043" y="20776"/>
              <wp:lineTo x="21365" y="20776"/>
              <wp:lineTo x="21365" y="0"/>
              <wp:lineTo x="1338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733130"/>
                  </a:xfrm>
                  <a:prstGeom prst="rect">
                    <a:avLst/>
                  </a:prstGeom>
                  <a:noFill/>
                  <a:ln>
                    <a:noFill/>
                  </a:ln>
                </pic:spPr>
              </pic:pic>
            </a:graphicData>
          </a:graphic>
        </wp:anchor>
      </w:drawing>
    </w:r>
    <w:r>
      <w:rPr>
        <w:rFonts w:ascii="Times New Roman" w:eastAsia="Times New Roman" w:hAnsi="Times New Roman" w:cs="Times New Roman"/>
        <w:sz w:val="20"/>
      </w:rPr>
      <w:t xml:space="preserve"> </w:t>
    </w:r>
  </w:p>
  <w:p w:rsidR="00140329" w:rsidRDefault="001A136F">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16299" name="Group 1629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299"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29" w:rsidRDefault="001A136F">
    <w:pPr>
      <w:spacing w:after="0" w:line="259" w:lineRule="auto"/>
      <w:ind w:left="0" w:right="1810" w:firstLine="0"/>
      <w:jc w:val="center"/>
    </w:pPr>
    <w:r>
      <w:rPr>
        <w:noProof/>
      </w:rPr>
      <w:drawing>
        <wp:anchor distT="0" distB="0" distL="114300" distR="114300" simplePos="0" relativeHeight="251662336" behindDoc="0" locked="0" layoutInCell="1" allowOverlap="0">
          <wp:simplePos x="0" y="0"/>
          <wp:positionH relativeFrom="page">
            <wp:posOffset>720725</wp:posOffset>
          </wp:positionH>
          <wp:positionV relativeFrom="page">
            <wp:posOffset>449580</wp:posOffset>
          </wp:positionV>
          <wp:extent cx="4352925" cy="97091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352925" cy="970915"/>
                  </a:xfrm>
                  <a:prstGeom prst="rect">
                    <a:avLst/>
                  </a:prstGeom>
                </pic:spPr>
              </pic:pic>
            </a:graphicData>
          </a:graphic>
        </wp:anchor>
      </w:drawing>
    </w:r>
    <w:r>
      <w:rPr>
        <w:rFonts w:ascii="Times New Roman" w:eastAsia="Times New Roman" w:hAnsi="Times New Roman" w:cs="Times New Roman"/>
        <w:sz w:val="20"/>
      </w:rPr>
      <w:t xml:space="preserve"> </w:t>
    </w:r>
  </w:p>
  <w:p w:rsidR="00140329" w:rsidRDefault="001A136F">
    <w:r>
      <w:rPr>
        <w:rFonts w:ascii="Calibri" w:eastAsia="Calibri" w:hAnsi="Calibri" w:cs="Calibri"/>
        <w:noProof/>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 cy="1"/>
              <wp:effectExtent l="0" t="0" r="0" b="0"/>
              <wp:wrapNone/>
              <wp:docPr id="16290" name="Group 1629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290"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06E81"/>
    <w:multiLevelType w:val="hybridMultilevel"/>
    <w:tmpl w:val="3DC40FFC"/>
    <w:lvl w:ilvl="0" w:tplc="75164786">
      <w:start w:val="1"/>
      <w:numFmt w:val="bullet"/>
      <w:lvlText w:val="•"/>
      <w:lvlJc w:val="left"/>
      <w:pPr>
        <w:ind w:left="1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704D3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CC21A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2AB46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AC347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78834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A048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D00A2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70680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AD4926"/>
    <w:multiLevelType w:val="hybridMultilevel"/>
    <w:tmpl w:val="0E005BA2"/>
    <w:lvl w:ilvl="0" w:tplc="D68687DE">
      <w:start w:val="1"/>
      <w:numFmt w:val="bullet"/>
      <w:lvlText w:val="•"/>
      <w:lvlJc w:val="left"/>
      <w:pPr>
        <w:ind w:left="1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9090E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9254A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AA55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7A6A8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0E173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7ECB9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CC12B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028FC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ABE5A0A"/>
    <w:multiLevelType w:val="hybridMultilevel"/>
    <w:tmpl w:val="E9BC7B8E"/>
    <w:lvl w:ilvl="0" w:tplc="9AD8F2D8">
      <w:start w:val="1"/>
      <w:numFmt w:val="bullet"/>
      <w:lvlText w:val="•"/>
      <w:lvlJc w:val="left"/>
      <w:pPr>
        <w:ind w:left="1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4480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2E4E2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342A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9AFB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F46E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32E4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620A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7E52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DC20A4D"/>
    <w:multiLevelType w:val="hybridMultilevel"/>
    <w:tmpl w:val="E0608296"/>
    <w:lvl w:ilvl="0" w:tplc="5C06AF0A">
      <w:start w:val="1"/>
      <w:numFmt w:val="bullet"/>
      <w:lvlText w:val="•"/>
      <w:lvlJc w:val="left"/>
      <w:pPr>
        <w:ind w:left="1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98BA7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2C461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36E2A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AE2EC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F022E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6CBE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AC64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CA410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F0F6821"/>
    <w:multiLevelType w:val="hybridMultilevel"/>
    <w:tmpl w:val="120EE1C6"/>
    <w:lvl w:ilvl="0" w:tplc="E3EA3682">
      <w:start w:val="1"/>
      <w:numFmt w:val="bullet"/>
      <w:lvlText w:val="•"/>
      <w:lvlJc w:val="left"/>
      <w:pPr>
        <w:ind w:left="1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A65FD6">
      <w:start w:val="1"/>
      <w:numFmt w:val="bullet"/>
      <w:lvlText w:val="o"/>
      <w:lvlJc w:val="left"/>
      <w:pPr>
        <w:ind w:left="2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FE1F8A">
      <w:start w:val="1"/>
      <w:numFmt w:val="bullet"/>
      <w:lvlText w:val="▪"/>
      <w:lvlJc w:val="left"/>
      <w:pPr>
        <w:ind w:left="2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2ADD8E">
      <w:start w:val="1"/>
      <w:numFmt w:val="bullet"/>
      <w:lvlText w:val="•"/>
      <w:lvlJc w:val="left"/>
      <w:pPr>
        <w:ind w:left="3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CC4C3C">
      <w:start w:val="1"/>
      <w:numFmt w:val="bullet"/>
      <w:lvlText w:val="o"/>
      <w:lvlJc w:val="left"/>
      <w:pPr>
        <w:ind w:left="4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C0A8B6">
      <w:start w:val="1"/>
      <w:numFmt w:val="bullet"/>
      <w:lvlText w:val="▪"/>
      <w:lvlJc w:val="left"/>
      <w:pPr>
        <w:ind w:left="4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8059B2">
      <w:start w:val="1"/>
      <w:numFmt w:val="bullet"/>
      <w:lvlText w:val="•"/>
      <w:lvlJc w:val="left"/>
      <w:pPr>
        <w:ind w:left="5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CC5734">
      <w:start w:val="1"/>
      <w:numFmt w:val="bullet"/>
      <w:lvlText w:val="o"/>
      <w:lvlJc w:val="left"/>
      <w:pPr>
        <w:ind w:left="6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426474">
      <w:start w:val="1"/>
      <w:numFmt w:val="bullet"/>
      <w:lvlText w:val="▪"/>
      <w:lvlJc w:val="left"/>
      <w:pPr>
        <w:ind w:left="7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C1027C0"/>
    <w:multiLevelType w:val="hybridMultilevel"/>
    <w:tmpl w:val="657CC76E"/>
    <w:lvl w:ilvl="0" w:tplc="7792BEC4">
      <w:start w:val="1"/>
      <w:numFmt w:val="bullet"/>
      <w:lvlText w:val="•"/>
      <w:lvlJc w:val="left"/>
      <w:pPr>
        <w:ind w:left="1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9EE9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68804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CA95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ECBD1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9E31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9A43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902D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A87A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58154B8"/>
    <w:multiLevelType w:val="hybridMultilevel"/>
    <w:tmpl w:val="E29C35E0"/>
    <w:lvl w:ilvl="0" w:tplc="44D4C9CE">
      <w:start w:val="1"/>
      <w:numFmt w:val="bullet"/>
      <w:lvlText w:val="•"/>
      <w:lvlJc w:val="left"/>
      <w:pPr>
        <w:ind w:left="1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3E90DA">
      <w:start w:val="1"/>
      <w:numFmt w:val="bullet"/>
      <w:lvlText w:val="o"/>
      <w:lvlJc w:val="left"/>
      <w:pPr>
        <w:ind w:left="21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D44000">
      <w:start w:val="1"/>
      <w:numFmt w:val="bullet"/>
      <w:lvlText w:val="▪"/>
      <w:lvlJc w:val="left"/>
      <w:pPr>
        <w:ind w:left="2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E83912">
      <w:start w:val="1"/>
      <w:numFmt w:val="bullet"/>
      <w:lvlText w:val="•"/>
      <w:lvlJc w:val="left"/>
      <w:pPr>
        <w:ind w:left="3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4C4406">
      <w:start w:val="1"/>
      <w:numFmt w:val="bullet"/>
      <w:lvlText w:val="o"/>
      <w:lvlJc w:val="left"/>
      <w:pPr>
        <w:ind w:left="4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A801D0">
      <w:start w:val="1"/>
      <w:numFmt w:val="bullet"/>
      <w:lvlText w:val="▪"/>
      <w:lvlJc w:val="left"/>
      <w:pPr>
        <w:ind w:left="4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649512">
      <w:start w:val="1"/>
      <w:numFmt w:val="bullet"/>
      <w:lvlText w:val="•"/>
      <w:lvlJc w:val="left"/>
      <w:pPr>
        <w:ind w:left="5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B28A5E">
      <w:start w:val="1"/>
      <w:numFmt w:val="bullet"/>
      <w:lvlText w:val="o"/>
      <w:lvlJc w:val="left"/>
      <w:pPr>
        <w:ind w:left="6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B2BEDC">
      <w:start w:val="1"/>
      <w:numFmt w:val="bullet"/>
      <w:lvlText w:val="▪"/>
      <w:lvlJc w:val="left"/>
      <w:pPr>
        <w:ind w:left="7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6"/>
  </w:num>
  <w:num w:numId="3">
    <w:abstractNumId w:val="4"/>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329"/>
    <w:rsid w:val="00140329"/>
    <w:rsid w:val="001A1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233B56-BAC3-40FB-B727-EFD61412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702" w:hanging="370"/>
    </w:pPr>
    <w:rPr>
      <w:rFonts w:ascii="Arial" w:eastAsia="Arial" w:hAnsi="Arial" w:cs="Arial"/>
      <w:color w:val="000000"/>
    </w:rPr>
  </w:style>
  <w:style w:type="paragraph" w:styleId="Heading1">
    <w:name w:val="heading 1"/>
    <w:next w:val="Normal"/>
    <w:link w:val="Heading1Char"/>
    <w:uiPriority w:val="9"/>
    <w:qFormat/>
    <w:pPr>
      <w:keepNext/>
      <w:keepLines/>
      <w:spacing w:after="3"/>
      <w:ind w:left="982"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A1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36F"/>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2811</Words>
  <Characters>16029</Characters>
  <Application>Microsoft Office Word</Application>
  <DocSecurity>0</DocSecurity>
  <Lines>133</Lines>
  <Paragraphs>37</Paragraphs>
  <ScaleCrop>false</ScaleCrop>
  <Company>Royal Devon and Exeter NHS Foundation Trust</Company>
  <LinksUpToDate>false</LinksUpToDate>
  <CharactersWithSpaces>18803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subject/>
  <dc:creator>RD&amp;EHT</dc:creator>
  <cp:keywords/>
  <cp:lastModifiedBy>Brough Cameron (Royal Devon and Exeter NHS Foundation Trust)</cp:lastModifiedBy>
  <cp:revision>2</cp:revision>
  <dcterms:created xsi:type="dcterms:W3CDTF">2025-08-14T13:09:00Z</dcterms:created>
  <dcterms:modified xsi:type="dcterms:W3CDTF">2025-08-14T13:09:00Z</dcterms:modified>
</cp:coreProperties>
</file>