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5755AB" w:rsidRDefault="005755AB" w:rsidP="005755AB">
            <w:pPr>
              <w:jc w:val="both"/>
              <w:rPr>
                <w:rFonts w:ascii="Arial" w:hAnsi="Arial" w:cs="Arial"/>
                <w:b/>
              </w:rPr>
            </w:pPr>
          </w:p>
          <w:p w:rsidR="005755AB" w:rsidRDefault="005755AB" w:rsidP="005755AB">
            <w:pPr>
              <w:jc w:val="both"/>
              <w:rPr>
                <w:rFonts w:ascii="Arial" w:hAnsi="Arial" w:cs="Arial"/>
                <w:b/>
              </w:rPr>
            </w:pPr>
            <w:r w:rsidRPr="00A32C54">
              <w:rPr>
                <w:rFonts w:ascii="Arial" w:hAnsi="Arial" w:cs="Arial"/>
                <w:b/>
              </w:rPr>
              <w:t xml:space="preserve">HEAD OF </w:t>
            </w:r>
            <w:r w:rsidR="00F3502C">
              <w:rPr>
                <w:rFonts w:ascii="Arial" w:hAnsi="Arial" w:cs="Arial"/>
                <w:b/>
              </w:rPr>
              <w:t>OPTOMETRY</w:t>
            </w:r>
          </w:p>
          <w:p w:rsidR="00213541" w:rsidRPr="00F607B2" w:rsidRDefault="00213541" w:rsidP="00F607B2">
            <w:pPr>
              <w:jc w:val="both"/>
              <w:rPr>
                <w:rFonts w:ascii="Arial" w:hAnsi="Arial" w:cs="Arial"/>
                <w:color w:val="FF0000"/>
              </w:rPr>
            </w:pP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Default="00F3502C" w:rsidP="005755AB">
            <w:pPr>
              <w:jc w:val="both"/>
              <w:rPr>
                <w:rFonts w:ascii="Arial" w:hAnsi="Arial" w:cs="Arial"/>
              </w:rPr>
            </w:pPr>
            <w:r>
              <w:rPr>
                <w:rFonts w:ascii="Arial" w:hAnsi="Arial" w:cs="Arial"/>
              </w:rPr>
              <w:t xml:space="preserve">Service </w:t>
            </w:r>
            <w:r w:rsidR="005755AB" w:rsidRPr="005755AB">
              <w:rPr>
                <w:rFonts w:ascii="Arial" w:hAnsi="Arial" w:cs="Arial"/>
              </w:rPr>
              <w:t>Manager Ophthalmology</w:t>
            </w:r>
          </w:p>
          <w:p w:rsidR="00482541" w:rsidRPr="00F607B2" w:rsidRDefault="00482541" w:rsidP="005755AB">
            <w:pPr>
              <w:jc w:val="both"/>
              <w:rPr>
                <w:rFonts w:ascii="Arial" w:hAnsi="Arial" w:cs="Arial"/>
                <w:color w:val="FF0000"/>
              </w:rPr>
            </w:pPr>
            <w:r w:rsidRPr="00482541">
              <w:rPr>
                <w:rFonts w:ascii="Arial" w:hAnsi="Arial" w:cs="Arial"/>
              </w:rPr>
              <w:t>Lead Clinician Ophthalmology</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F607B2" w:rsidRDefault="00EB55F3" w:rsidP="00F607B2">
            <w:pPr>
              <w:jc w:val="both"/>
              <w:rPr>
                <w:rFonts w:ascii="Arial" w:hAnsi="Arial" w:cs="Arial"/>
                <w:color w:val="FF0000"/>
              </w:rPr>
            </w:pPr>
            <w:r w:rsidRPr="00EB55F3">
              <w:rPr>
                <w:rFonts w:ascii="Arial" w:hAnsi="Arial" w:cs="Arial"/>
              </w:rPr>
              <w:t>8b</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F3502C" w:rsidP="00F607B2">
            <w:pPr>
              <w:jc w:val="both"/>
              <w:rPr>
                <w:rFonts w:ascii="Arial" w:hAnsi="Arial" w:cs="Arial"/>
                <w:color w:val="FF0000"/>
              </w:rPr>
            </w:pPr>
            <w:r>
              <w:rPr>
                <w:rFonts w:ascii="Arial" w:hAnsi="Arial" w:cs="Arial"/>
              </w:rPr>
              <w:t>S</w:t>
            </w:r>
            <w:r w:rsidR="005755AB" w:rsidRPr="004277E4">
              <w:rPr>
                <w:rFonts w:ascii="Arial" w:hAnsi="Arial" w:cs="Arial"/>
              </w:rPr>
              <w:t>urgery</w:t>
            </w:r>
          </w:p>
        </w:tc>
      </w:tr>
    </w:tbl>
    <w:p w:rsidR="00884334" w:rsidRPr="00F607B2" w:rsidRDefault="00884334" w:rsidP="00F607B2">
      <w:pPr>
        <w:spacing w:after="0" w:line="240" w:lineRule="auto"/>
        <w:jc w:val="both"/>
        <w:rPr>
          <w:rFonts w:ascii="Arial" w:hAnsi="Arial" w:cs="Arial"/>
        </w:rPr>
      </w:pPr>
    </w:p>
    <w:tbl>
      <w:tblPr>
        <w:tblStyle w:val="TableGrid"/>
        <w:tblW w:w="10377" w:type="dxa"/>
        <w:tblInd w:w="-459" w:type="dxa"/>
        <w:tblLayout w:type="fixed"/>
        <w:tblLook w:val="04A0" w:firstRow="1" w:lastRow="0" w:firstColumn="1" w:lastColumn="0" w:noHBand="0" w:noVBand="1"/>
      </w:tblPr>
      <w:tblGrid>
        <w:gridCol w:w="10377"/>
      </w:tblGrid>
      <w:tr w:rsidR="00213541" w:rsidRPr="00F607B2" w:rsidTr="04EEA058">
        <w:tc>
          <w:tcPr>
            <w:tcW w:w="1037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4EEA058">
        <w:trPr>
          <w:trHeight w:val="1838"/>
        </w:trPr>
        <w:tc>
          <w:tcPr>
            <w:tcW w:w="10377" w:type="dxa"/>
            <w:tcBorders>
              <w:bottom w:val="single" w:sz="4" w:space="0" w:color="auto"/>
            </w:tcBorders>
          </w:tcPr>
          <w:p w:rsidR="00213541" w:rsidRPr="00A73959" w:rsidRDefault="00A73959">
            <w:pPr>
              <w:pStyle w:val="ListParagraph"/>
              <w:numPr>
                <w:ilvl w:val="0"/>
                <w:numId w:val="8"/>
              </w:numPr>
              <w:autoSpaceDE w:val="0"/>
              <w:autoSpaceDN w:val="0"/>
              <w:adjustRightInd w:val="0"/>
              <w:rPr>
                <w:rFonts w:cs="Arial"/>
                <w:b/>
                <w:bCs/>
                <w:color w:val="FFFFFF" w:themeColor="background1"/>
              </w:rPr>
            </w:pPr>
            <w:r w:rsidRPr="00A73959">
              <w:rPr>
                <w:rFonts w:cs="Arial"/>
              </w:rPr>
              <w:t xml:space="preserve">To lead, manage, </w:t>
            </w:r>
            <w:r w:rsidR="00BC694F">
              <w:rPr>
                <w:rFonts w:cs="Arial"/>
              </w:rPr>
              <w:t>innovate, develop</w:t>
            </w:r>
            <w:r w:rsidRPr="00A73959">
              <w:rPr>
                <w:rFonts w:cs="Arial"/>
              </w:rPr>
              <w:t xml:space="preserve"> and be accountable for Optomet</w:t>
            </w:r>
            <w:r w:rsidR="00F3502C">
              <w:rPr>
                <w:rFonts w:cs="Arial"/>
              </w:rPr>
              <w:t>ry</w:t>
            </w:r>
            <w:r w:rsidRPr="00A73959">
              <w:rPr>
                <w:rFonts w:cs="Arial"/>
              </w:rPr>
              <w:t xml:space="preserve"> services </w:t>
            </w:r>
            <w:r w:rsidR="00F3502C">
              <w:rPr>
                <w:rFonts w:cs="Arial"/>
              </w:rPr>
              <w:t>in North Devon</w:t>
            </w:r>
            <w:r w:rsidRPr="00A73959">
              <w:rPr>
                <w:rFonts w:cs="Arial"/>
              </w:rPr>
              <w:t>, both at the acute trust</w:t>
            </w:r>
            <w:r w:rsidR="00663B8F">
              <w:rPr>
                <w:rFonts w:cs="Arial"/>
              </w:rPr>
              <w:t xml:space="preserve"> </w:t>
            </w:r>
            <w:r w:rsidRPr="00A73959">
              <w:rPr>
                <w:rFonts w:cs="Arial"/>
              </w:rPr>
              <w:t>and across community sites</w:t>
            </w:r>
            <w:r w:rsidR="00601A0E">
              <w:rPr>
                <w:rFonts w:cs="Arial"/>
              </w:rPr>
              <w:t>.</w:t>
            </w:r>
          </w:p>
          <w:p w:rsidR="00A73959" w:rsidRDefault="00A73959" w:rsidP="00181483">
            <w:pPr>
              <w:pStyle w:val="ListParagraph"/>
              <w:widowControl w:val="0"/>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contextualSpacing/>
              <w:rPr>
                <w:rFonts w:cs="Arial"/>
                <w:snapToGrid w:val="0"/>
                <w:color w:val="000000"/>
              </w:rPr>
            </w:pPr>
            <w:r w:rsidRPr="009F60D3">
              <w:rPr>
                <w:rFonts w:cs="Arial"/>
                <w:snapToGrid w:val="0"/>
                <w:color w:val="000000"/>
              </w:rPr>
              <w:t xml:space="preserve">To personally deliver </w:t>
            </w:r>
            <w:r w:rsidR="00181483">
              <w:rPr>
                <w:rFonts w:cs="Arial"/>
                <w:snapToGrid w:val="0"/>
                <w:color w:val="000000"/>
              </w:rPr>
              <w:t>and lead</w:t>
            </w:r>
            <w:r w:rsidR="00445E7E">
              <w:rPr>
                <w:rFonts w:cs="Arial"/>
                <w:snapToGrid w:val="0"/>
                <w:color w:val="000000"/>
              </w:rPr>
              <w:t xml:space="preserve"> highly</w:t>
            </w:r>
            <w:r w:rsidR="00181483">
              <w:rPr>
                <w:rFonts w:cs="Arial"/>
                <w:snapToGrid w:val="0"/>
                <w:color w:val="000000"/>
              </w:rPr>
              <w:t xml:space="preserve"> </w:t>
            </w:r>
            <w:r w:rsidRPr="009F60D3">
              <w:rPr>
                <w:rFonts w:cs="Arial"/>
                <w:snapToGrid w:val="0"/>
                <w:color w:val="000000"/>
              </w:rPr>
              <w:t xml:space="preserve">specialised </w:t>
            </w:r>
            <w:r w:rsidR="00445E7E">
              <w:rPr>
                <w:rFonts w:cs="Arial"/>
                <w:snapToGrid w:val="0"/>
                <w:color w:val="000000"/>
              </w:rPr>
              <w:t>(tertiary level)</w:t>
            </w:r>
            <w:r w:rsidR="00BC694F">
              <w:rPr>
                <w:rFonts w:cs="Arial"/>
                <w:snapToGrid w:val="0"/>
                <w:color w:val="000000"/>
              </w:rPr>
              <w:t xml:space="preserve"> and cost-effective</w:t>
            </w:r>
            <w:r w:rsidR="00445E7E">
              <w:rPr>
                <w:rFonts w:cs="Arial"/>
                <w:snapToGrid w:val="0"/>
                <w:color w:val="000000"/>
              </w:rPr>
              <w:t xml:space="preserve"> </w:t>
            </w:r>
            <w:r w:rsidR="00E84415">
              <w:rPr>
                <w:rFonts w:cs="Arial"/>
                <w:snapToGrid w:val="0"/>
                <w:color w:val="000000"/>
              </w:rPr>
              <w:t xml:space="preserve">core, specialist and extended role </w:t>
            </w:r>
            <w:r w:rsidRPr="009F60D3">
              <w:rPr>
                <w:rFonts w:cs="Arial"/>
                <w:snapToGrid w:val="0"/>
                <w:color w:val="000000"/>
              </w:rPr>
              <w:t xml:space="preserve">optometric care, </w:t>
            </w:r>
            <w:r w:rsidR="00181483">
              <w:rPr>
                <w:rFonts w:cs="Arial"/>
                <w:snapToGrid w:val="0"/>
                <w:color w:val="000000"/>
              </w:rPr>
              <w:t>governance</w:t>
            </w:r>
            <w:r w:rsidRPr="009F60D3">
              <w:rPr>
                <w:rFonts w:cs="Arial"/>
                <w:snapToGrid w:val="0"/>
                <w:color w:val="000000"/>
              </w:rPr>
              <w:t>, teaching</w:t>
            </w:r>
            <w:r w:rsidR="0053366F">
              <w:rPr>
                <w:rFonts w:cs="Arial"/>
                <w:snapToGrid w:val="0"/>
                <w:color w:val="000000"/>
              </w:rPr>
              <w:t>,</w:t>
            </w:r>
            <w:r>
              <w:rPr>
                <w:rFonts w:cs="Arial"/>
                <w:snapToGrid w:val="0"/>
                <w:color w:val="000000"/>
              </w:rPr>
              <w:t xml:space="preserve"> </w:t>
            </w:r>
            <w:r w:rsidR="00A36F3A" w:rsidRPr="009F60D3">
              <w:rPr>
                <w:rFonts w:cs="Arial"/>
                <w:snapToGrid w:val="0"/>
                <w:color w:val="000000"/>
              </w:rPr>
              <w:t>research</w:t>
            </w:r>
            <w:r w:rsidR="00A36F3A">
              <w:rPr>
                <w:rFonts w:cs="Arial"/>
                <w:snapToGrid w:val="0"/>
                <w:color w:val="000000"/>
              </w:rPr>
              <w:t xml:space="preserve"> </w:t>
            </w:r>
            <w:r w:rsidR="0053366F">
              <w:rPr>
                <w:rFonts w:cs="Arial"/>
                <w:snapToGrid w:val="0"/>
                <w:color w:val="000000"/>
              </w:rPr>
              <w:t>and career development.</w:t>
            </w:r>
          </w:p>
          <w:p w:rsidR="00445E7E" w:rsidRDefault="00181483" w:rsidP="00181483">
            <w:pPr>
              <w:pStyle w:val="ListParagraph"/>
              <w:widowControl w:val="0"/>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contextualSpacing/>
              <w:rPr>
                <w:rFonts w:cs="Arial"/>
                <w:snapToGrid w:val="0"/>
                <w:color w:val="000000"/>
              </w:rPr>
            </w:pPr>
            <w:r>
              <w:rPr>
                <w:rFonts w:cs="Arial"/>
                <w:snapToGrid w:val="0"/>
                <w:color w:val="000000"/>
              </w:rPr>
              <w:t xml:space="preserve">To provide advice and guidance to a wide range of </w:t>
            </w:r>
            <w:r w:rsidR="00445E7E">
              <w:rPr>
                <w:rFonts w:cs="Arial"/>
                <w:snapToGrid w:val="0"/>
                <w:color w:val="000000"/>
              </w:rPr>
              <w:t>stakeholders including senior Trust management and commissioners regarding</w:t>
            </w:r>
            <w:r>
              <w:rPr>
                <w:rFonts w:cs="Arial"/>
                <w:snapToGrid w:val="0"/>
                <w:color w:val="000000"/>
              </w:rPr>
              <w:t xml:space="preserve"> </w:t>
            </w:r>
            <w:r w:rsidR="00445E7E">
              <w:rPr>
                <w:rFonts w:cs="Arial"/>
                <w:snapToGrid w:val="0"/>
                <w:color w:val="000000"/>
              </w:rPr>
              <w:t xml:space="preserve">national optometry policies, frameworks and </w:t>
            </w:r>
            <w:r>
              <w:rPr>
                <w:rFonts w:cs="Arial"/>
                <w:snapToGrid w:val="0"/>
                <w:color w:val="000000"/>
              </w:rPr>
              <w:t>strategies for ophthalmic service delivery in the region</w:t>
            </w:r>
            <w:r w:rsidR="00445E7E">
              <w:rPr>
                <w:rFonts w:cs="Arial"/>
                <w:snapToGrid w:val="0"/>
                <w:color w:val="000000"/>
              </w:rPr>
              <w:t>.</w:t>
            </w:r>
            <w:r>
              <w:rPr>
                <w:rFonts w:cs="Arial"/>
                <w:snapToGrid w:val="0"/>
                <w:color w:val="000000"/>
              </w:rPr>
              <w:t xml:space="preserve"> </w:t>
            </w:r>
          </w:p>
          <w:p w:rsidR="04EEA058" w:rsidRDefault="04EEA058" w:rsidP="04EEA058">
            <w:pPr>
              <w:pStyle w:val="ListParagraph"/>
              <w:widowControl w:val="0"/>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contextualSpacing/>
              <w:rPr>
                <w:rFonts w:cs="Arial"/>
                <w:color w:val="000000" w:themeColor="text1"/>
              </w:rPr>
            </w:pPr>
          </w:p>
          <w:p w:rsidR="00181483" w:rsidRPr="00445E7E" w:rsidRDefault="00A1728B" w:rsidP="000933F8">
            <w:pPr>
              <w:pStyle w:val="ListParagraph"/>
              <w:widowControl w:val="0"/>
              <w:tabs>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120"/>
              <w:ind w:left="360"/>
              <w:contextualSpacing/>
              <w:rPr>
                <w:rFonts w:cs="Arial"/>
                <w:snapToGrid w:val="0"/>
                <w:color w:val="000000"/>
              </w:rPr>
            </w:pPr>
            <w:r>
              <w:rPr>
                <w:rFonts w:cs="Arial"/>
                <w:snapToGrid w:val="0"/>
                <w:color w:val="000000"/>
              </w:rPr>
              <w:t xml:space="preserve">To represent the Trust </w:t>
            </w:r>
            <w:r w:rsidR="0053366F">
              <w:rPr>
                <w:rFonts w:cs="Arial"/>
                <w:snapToGrid w:val="0"/>
                <w:color w:val="000000"/>
              </w:rPr>
              <w:t>by engaging in dialogue</w:t>
            </w:r>
            <w:r w:rsidR="00B43516">
              <w:rPr>
                <w:rFonts w:cs="Arial"/>
                <w:snapToGrid w:val="0"/>
                <w:color w:val="000000"/>
              </w:rPr>
              <w:t>,</w:t>
            </w:r>
            <w:r w:rsidR="00601A0E">
              <w:rPr>
                <w:rFonts w:cs="Arial"/>
                <w:snapToGrid w:val="0"/>
                <w:color w:val="000000"/>
              </w:rPr>
              <w:t xml:space="preserve"> building re</w:t>
            </w:r>
            <w:r w:rsidR="00BC694F">
              <w:rPr>
                <w:rFonts w:cs="Arial"/>
                <w:snapToGrid w:val="0"/>
                <w:color w:val="000000"/>
              </w:rPr>
              <w:t>lationships</w:t>
            </w:r>
            <w:r w:rsidR="0053366F">
              <w:rPr>
                <w:rFonts w:cs="Arial"/>
                <w:snapToGrid w:val="0"/>
                <w:color w:val="000000"/>
              </w:rPr>
              <w:t xml:space="preserve"> with external agencies and service users and particip</w:t>
            </w:r>
            <w:r w:rsidR="00BC694F">
              <w:rPr>
                <w:rFonts w:cs="Arial"/>
                <w:snapToGrid w:val="0"/>
                <w:color w:val="000000"/>
              </w:rPr>
              <w:t>ating</w:t>
            </w:r>
            <w:r w:rsidR="0053366F">
              <w:rPr>
                <w:rFonts w:cs="Arial"/>
                <w:snapToGrid w:val="0"/>
                <w:color w:val="000000"/>
              </w:rPr>
              <w:t xml:space="preserve"> in relevant committees as necessary.</w:t>
            </w:r>
          </w:p>
        </w:tc>
      </w:tr>
      <w:tr w:rsidR="00884334" w:rsidRPr="00F607B2" w:rsidTr="04EEA058">
        <w:tc>
          <w:tcPr>
            <w:tcW w:w="10377"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4EEA058">
        <w:tc>
          <w:tcPr>
            <w:tcW w:w="10377" w:type="dxa"/>
            <w:shd w:val="clear" w:color="auto" w:fill="auto"/>
          </w:tcPr>
          <w:p w:rsidR="00FB324A" w:rsidRPr="00FB324A" w:rsidRDefault="00FB324A" w:rsidP="00FB324A">
            <w:pPr>
              <w:autoSpaceDE w:val="0"/>
              <w:autoSpaceDN w:val="0"/>
              <w:adjustRightInd w:val="0"/>
              <w:contextualSpacing/>
              <w:rPr>
                <w:rFonts w:cs="Arial"/>
              </w:rPr>
            </w:pPr>
          </w:p>
          <w:p w:rsidR="00FB324A" w:rsidRDefault="00FB324A">
            <w:pPr>
              <w:pStyle w:val="ListParagraph"/>
              <w:numPr>
                <w:ilvl w:val="0"/>
                <w:numId w:val="3"/>
              </w:numPr>
              <w:autoSpaceDE w:val="0"/>
              <w:autoSpaceDN w:val="0"/>
              <w:adjustRightInd w:val="0"/>
              <w:spacing w:before="0"/>
              <w:contextualSpacing/>
              <w:jc w:val="left"/>
              <w:rPr>
                <w:rFonts w:cs="Arial"/>
              </w:rPr>
            </w:pPr>
            <w:r w:rsidRPr="00A73959">
              <w:rPr>
                <w:rFonts w:cs="Arial"/>
              </w:rPr>
              <w:t xml:space="preserve">To lead, manage, </w:t>
            </w:r>
            <w:r>
              <w:rPr>
                <w:rFonts w:cs="Arial"/>
              </w:rPr>
              <w:t>innovate, develop</w:t>
            </w:r>
            <w:r w:rsidRPr="00A73959">
              <w:rPr>
                <w:rFonts w:cs="Arial"/>
              </w:rPr>
              <w:t xml:space="preserve"> and be accountable for Optomet</w:t>
            </w:r>
            <w:r w:rsidR="00F3502C">
              <w:rPr>
                <w:rFonts w:cs="Arial"/>
              </w:rPr>
              <w:t>ry</w:t>
            </w:r>
            <w:r w:rsidRPr="00A73959">
              <w:rPr>
                <w:rFonts w:cs="Arial"/>
              </w:rPr>
              <w:t xml:space="preserve"> services </w:t>
            </w:r>
            <w:r w:rsidR="00F3502C">
              <w:rPr>
                <w:rFonts w:cs="Arial"/>
              </w:rPr>
              <w:t>in North Devon,</w:t>
            </w:r>
            <w:r w:rsidRPr="00A73959">
              <w:rPr>
                <w:rFonts w:cs="Arial"/>
              </w:rPr>
              <w:t xml:space="preserve"> both at the acute trust and across community sites</w:t>
            </w:r>
            <w:r w:rsidR="00E84415">
              <w:rPr>
                <w:rFonts w:cs="Arial"/>
              </w:rPr>
              <w:t>.</w:t>
            </w:r>
          </w:p>
          <w:p w:rsidR="00FB324A" w:rsidRDefault="00FB324A">
            <w:pPr>
              <w:pStyle w:val="ListParagraph"/>
              <w:numPr>
                <w:ilvl w:val="0"/>
                <w:numId w:val="3"/>
              </w:numPr>
              <w:autoSpaceDE w:val="0"/>
              <w:autoSpaceDN w:val="0"/>
              <w:adjustRightInd w:val="0"/>
              <w:spacing w:before="0"/>
              <w:contextualSpacing/>
              <w:jc w:val="left"/>
              <w:rPr>
                <w:rFonts w:cs="Arial"/>
              </w:rPr>
            </w:pPr>
            <w:r>
              <w:rPr>
                <w:rFonts w:cs="Arial"/>
              </w:rPr>
              <w:t>To be responsible for Optomet</w:t>
            </w:r>
            <w:r w:rsidR="00F3502C">
              <w:rPr>
                <w:rFonts w:cs="Arial"/>
              </w:rPr>
              <w:t>ry</w:t>
            </w:r>
            <w:r>
              <w:rPr>
                <w:rFonts w:cs="Arial"/>
              </w:rPr>
              <w:t xml:space="preserve"> services involved in other ophthalmic subspecialties including A&amp;E</w:t>
            </w:r>
            <w:r w:rsidR="00E84415">
              <w:rPr>
                <w:rFonts w:cs="Arial"/>
              </w:rPr>
              <w:t>.</w:t>
            </w:r>
          </w:p>
          <w:p w:rsidR="005755AB" w:rsidRPr="00581C17" w:rsidRDefault="005755AB">
            <w:pPr>
              <w:pStyle w:val="ListParagraph"/>
              <w:numPr>
                <w:ilvl w:val="0"/>
                <w:numId w:val="3"/>
              </w:numPr>
              <w:autoSpaceDE w:val="0"/>
              <w:autoSpaceDN w:val="0"/>
              <w:adjustRightInd w:val="0"/>
              <w:spacing w:before="0"/>
              <w:contextualSpacing/>
              <w:jc w:val="left"/>
              <w:rPr>
                <w:rFonts w:cs="Arial"/>
              </w:rPr>
            </w:pPr>
            <w:r w:rsidRPr="003700A5">
              <w:rPr>
                <w:rFonts w:cs="Arial"/>
              </w:rPr>
              <w:t xml:space="preserve">To </w:t>
            </w:r>
            <w:r w:rsidR="00FB324A">
              <w:rPr>
                <w:rFonts w:cs="Arial"/>
              </w:rPr>
              <w:t>innovate,</w:t>
            </w:r>
            <w:r w:rsidRPr="003700A5">
              <w:rPr>
                <w:rFonts w:cs="Arial"/>
              </w:rPr>
              <w:t xml:space="preserve"> implement</w:t>
            </w:r>
            <w:r w:rsidR="00FB324A">
              <w:rPr>
                <w:rFonts w:cs="Arial"/>
              </w:rPr>
              <w:t xml:space="preserve"> and develop</w:t>
            </w:r>
            <w:r w:rsidR="007E571C">
              <w:rPr>
                <w:rFonts w:cs="Arial"/>
              </w:rPr>
              <w:t xml:space="preserve"> a</w:t>
            </w:r>
            <w:r w:rsidR="00FB324A">
              <w:rPr>
                <w:rFonts w:cs="Arial"/>
              </w:rPr>
              <w:t xml:space="preserve"> </w:t>
            </w:r>
            <w:r w:rsidRPr="003700A5">
              <w:rPr>
                <w:rFonts w:cs="Arial"/>
              </w:rPr>
              <w:t xml:space="preserve">specialist and effective </w:t>
            </w:r>
            <w:r w:rsidR="00451DD9">
              <w:rPr>
                <w:rFonts w:cs="Arial"/>
              </w:rPr>
              <w:t>clinical service,</w:t>
            </w:r>
            <w:r w:rsidR="00451DD9" w:rsidRPr="003700A5">
              <w:rPr>
                <w:rFonts w:cs="Arial"/>
              </w:rPr>
              <w:t xml:space="preserve"> treatment</w:t>
            </w:r>
            <w:r w:rsidRPr="003700A5">
              <w:rPr>
                <w:rFonts w:cs="Arial"/>
              </w:rPr>
              <w:t xml:space="preserve"> </w:t>
            </w:r>
            <w:r w:rsidR="00451DD9" w:rsidRPr="003700A5">
              <w:rPr>
                <w:rFonts w:cs="Arial"/>
              </w:rPr>
              <w:t>plans</w:t>
            </w:r>
            <w:r w:rsidR="00451DD9">
              <w:rPr>
                <w:rFonts w:cs="Arial"/>
              </w:rPr>
              <w:t>,</w:t>
            </w:r>
            <w:r w:rsidR="007E571C">
              <w:rPr>
                <w:rFonts w:cs="Arial"/>
              </w:rPr>
              <w:t xml:space="preserve"> guidelines,</w:t>
            </w:r>
            <w:r w:rsidR="00451DD9" w:rsidRPr="003700A5">
              <w:rPr>
                <w:rFonts w:cs="Arial"/>
              </w:rPr>
              <w:t xml:space="preserve"> protocols</w:t>
            </w:r>
            <w:r w:rsidRPr="003700A5">
              <w:rPr>
                <w:rFonts w:cs="Arial"/>
              </w:rPr>
              <w:t xml:space="preserve"> </w:t>
            </w:r>
            <w:r w:rsidR="00451DD9">
              <w:rPr>
                <w:rFonts w:cs="Arial"/>
              </w:rPr>
              <w:t xml:space="preserve">and programmes of care </w:t>
            </w:r>
            <w:r w:rsidRPr="003700A5">
              <w:rPr>
                <w:rFonts w:cs="Arial"/>
              </w:rPr>
              <w:t>for core optometry, specialist optometry and extended optometric roles</w:t>
            </w:r>
            <w:r w:rsidR="00451DD9">
              <w:rPr>
                <w:rFonts w:cs="Arial"/>
              </w:rPr>
              <w:t xml:space="preserve"> (roles traditionally carried out by doctors)</w:t>
            </w:r>
            <w:r>
              <w:rPr>
                <w:rFonts w:cs="Arial"/>
              </w:rPr>
              <w:t xml:space="preserve"> and provide clinical and professional leadership.</w:t>
            </w:r>
          </w:p>
          <w:p w:rsidR="007E571C" w:rsidRDefault="005755AB">
            <w:pPr>
              <w:pStyle w:val="ListParagraph"/>
              <w:numPr>
                <w:ilvl w:val="0"/>
                <w:numId w:val="3"/>
              </w:numPr>
              <w:spacing w:before="0"/>
              <w:contextualSpacing/>
              <w:rPr>
                <w:rFonts w:cs="Arial"/>
                <w:color w:val="000000"/>
              </w:rPr>
            </w:pPr>
            <w:r w:rsidRPr="00581C17">
              <w:rPr>
                <w:rFonts w:cs="Arial"/>
                <w:color w:val="000000"/>
              </w:rPr>
              <w:t xml:space="preserve">To provide </w:t>
            </w:r>
            <w:r w:rsidR="00451DD9">
              <w:rPr>
                <w:rFonts w:cs="Arial"/>
                <w:color w:val="000000"/>
              </w:rPr>
              <w:t xml:space="preserve">advanced theoretical </w:t>
            </w:r>
            <w:r w:rsidR="00967637">
              <w:rPr>
                <w:rFonts w:cs="Arial"/>
                <w:color w:val="000000"/>
              </w:rPr>
              <w:t>knowledge, expert</w:t>
            </w:r>
            <w:r w:rsidRPr="00581C17">
              <w:rPr>
                <w:rFonts w:cs="Arial"/>
                <w:color w:val="000000"/>
              </w:rPr>
              <w:t xml:space="preserve"> clinical optometr</w:t>
            </w:r>
            <w:r w:rsidR="00F3502C">
              <w:rPr>
                <w:rFonts w:cs="Arial"/>
                <w:color w:val="000000"/>
              </w:rPr>
              <w:t>y</w:t>
            </w:r>
            <w:r w:rsidRPr="00581C17">
              <w:rPr>
                <w:rFonts w:cs="Arial"/>
                <w:color w:val="000000"/>
              </w:rPr>
              <w:t xml:space="preserve"> knowledge</w:t>
            </w:r>
            <w:r w:rsidR="007E571C">
              <w:rPr>
                <w:rFonts w:cs="Arial"/>
                <w:color w:val="000000"/>
              </w:rPr>
              <w:t xml:space="preserve"> and practical skills</w:t>
            </w:r>
            <w:r w:rsidRPr="00581C17">
              <w:rPr>
                <w:rFonts w:cs="Arial"/>
                <w:color w:val="000000"/>
              </w:rPr>
              <w:t xml:space="preserve">, decision making and communication skills. </w:t>
            </w:r>
          </w:p>
          <w:p w:rsidR="00CD10D3" w:rsidRDefault="00CD10D3">
            <w:pPr>
              <w:pStyle w:val="ListParagraph"/>
              <w:numPr>
                <w:ilvl w:val="0"/>
                <w:numId w:val="3"/>
              </w:numPr>
              <w:spacing w:before="0"/>
              <w:contextualSpacing/>
              <w:rPr>
                <w:rFonts w:cs="Arial"/>
                <w:color w:val="000000"/>
              </w:rPr>
            </w:pPr>
            <w:r w:rsidRPr="00581C17">
              <w:rPr>
                <w:rFonts w:cs="Arial"/>
                <w:color w:val="000000"/>
              </w:rPr>
              <w:t>To analyse and interpret highly complex patient information</w:t>
            </w:r>
            <w:r>
              <w:rPr>
                <w:rFonts w:cs="Arial"/>
                <w:color w:val="000000"/>
              </w:rPr>
              <w:t>, including situations where information is incomplete or conflicting</w:t>
            </w:r>
            <w:r w:rsidR="001E20AB">
              <w:rPr>
                <w:rFonts w:cs="Arial"/>
                <w:color w:val="000000"/>
              </w:rPr>
              <w:t xml:space="preserve"> or does not fit within the scope of clinical guidelines </w:t>
            </w:r>
            <w:r w:rsidR="001530A5">
              <w:rPr>
                <w:rFonts w:cs="Arial"/>
                <w:color w:val="000000"/>
              </w:rPr>
              <w:t>and</w:t>
            </w:r>
            <w:r w:rsidR="001E20AB">
              <w:rPr>
                <w:rFonts w:cs="Arial"/>
                <w:color w:val="000000"/>
              </w:rPr>
              <w:t xml:space="preserve"> protocols,</w:t>
            </w:r>
            <w:r w:rsidRPr="00581C17">
              <w:rPr>
                <w:rFonts w:cs="Arial"/>
                <w:color w:val="000000"/>
              </w:rPr>
              <w:t xml:space="preserve"> and recommend options for patient care.</w:t>
            </w:r>
          </w:p>
          <w:p w:rsidR="005755AB" w:rsidRPr="001E20AB" w:rsidRDefault="005755AB">
            <w:pPr>
              <w:pStyle w:val="ListParagraph"/>
              <w:numPr>
                <w:ilvl w:val="0"/>
                <w:numId w:val="3"/>
              </w:numPr>
              <w:spacing w:before="0"/>
              <w:contextualSpacing/>
              <w:rPr>
                <w:rFonts w:cs="Arial"/>
                <w:color w:val="000000"/>
              </w:rPr>
            </w:pPr>
            <w:r w:rsidRPr="00581C17">
              <w:rPr>
                <w:rFonts w:cs="Arial"/>
                <w:color w:val="000000"/>
              </w:rPr>
              <w:t>To advise</w:t>
            </w:r>
            <w:r w:rsidR="001E20AB">
              <w:rPr>
                <w:rFonts w:cs="Arial"/>
                <w:color w:val="000000"/>
              </w:rPr>
              <w:t xml:space="preserve"> and support</w:t>
            </w:r>
            <w:r w:rsidRPr="00581C17">
              <w:rPr>
                <w:rFonts w:cs="Arial"/>
                <w:color w:val="000000"/>
              </w:rPr>
              <w:t xml:space="preserve"> </w:t>
            </w:r>
            <w:r w:rsidR="001E20AB">
              <w:rPr>
                <w:rFonts w:cs="Arial"/>
                <w:color w:val="000000"/>
              </w:rPr>
              <w:t>other professionals regarding</w:t>
            </w:r>
            <w:r w:rsidRPr="00581C17">
              <w:rPr>
                <w:rFonts w:cs="Arial"/>
                <w:color w:val="000000"/>
              </w:rPr>
              <w:t xml:space="preserve"> complex </w:t>
            </w:r>
            <w:r w:rsidR="00C84F41">
              <w:rPr>
                <w:rFonts w:cs="Arial"/>
                <w:color w:val="000000"/>
              </w:rPr>
              <w:t>optometr</w:t>
            </w:r>
            <w:r w:rsidR="00F3502C">
              <w:rPr>
                <w:rFonts w:cs="Arial"/>
                <w:color w:val="000000"/>
              </w:rPr>
              <w:t>y</w:t>
            </w:r>
            <w:r w:rsidR="00C84F41">
              <w:rPr>
                <w:rFonts w:cs="Arial"/>
                <w:color w:val="000000"/>
              </w:rPr>
              <w:t xml:space="preserve"> </w:t>
            </w:r>
            <w:r w:rsidRPr="00581C17">
              <w:rPr>
                <w:rFonts w:cs="Arial"/>
                <w:color w:val="000000"/>
              </w:rPr>
              <w:t>clinical issues.</w:t>
            </w:r>
          </w:p>
          <w:p w:rsidR="005755AB" w:rsidRPr="00581C17" w:rsidRDefault="005755AB">
            <w:pPr>
              <w:numPr>
                <w:ilvl w:val="0"/>
                <w:numId w:val="3"/>
              </w:numPr>
              <w:jc w:val="both"/>
              <w:rPr>
                <w:rFonts w:ascii="Arial" w:hAnsi="Arial" w:cs="Arial"/>
                <w:color w:val="000000"/>
                <w:szCs w:val="24"/>
              </w:rPr>
            </w:pPr>
            <w:r>
              <w:rPr>
                <w:rFonts w:ascii="Arial" w:hAnsi="Arial" w:cs="Arial"/>
                <w:color w:val="000000"/>
                <w:szCs w:val="24"/>
              </w:rPr>
              <w:t>To c</w:t>
            </w:r>
            <w:r w:rsidRPr="009E6BFE">
              <w:rPr>
                <w:rFonts w:ascii="Arial" w:hAnsi="Arial" w:cs="Arial"/>
                <w:color w:val="000000"/>
                <w:szCs w:val="24"/>
              </w:rPr>
              <w:t xml:space="preserve">ommunicate sensitive and detailed information to patients and healthcare professionals and develop working relationships with </w:t>
            </w:r>
            <w:r w:rsidR="00432043">
              <w:rPr>
                <w:rFonts w:ascii="Arial" w:hAnsi="Arial" w:cs="Arial"/>
                <w:color w:val="000000"/>
                <w:szCs w:val="24"/>
              </w:rPr>
              <w:t xml:space="preserve">a wide range of </w:t>
            </w:r>
            <w:r w:rsidR="00502340">
              <w:rPr>
                <w:rFonts w:ascii="Arial" w:hAnsi="Arial" w:cs="Arial"/>
                <w:color w:val="000000"/>
                <w:szCs w:val="24"/>
              </w:rPr>
              <w:t>professionals and agencies both</w:t>
            </w:r>
            <w:r w:rsidRPr="009E6BFE">
              <w:rPr>
                <w:rFonts w:ascii="Arial" w:hAnsi="Arial" w:cs="Arial"/>
                <w:color w:val="000000"/>
                <w:szCs w:val="24"/>
              </w:rPr>
              <w:t xml:space="preserve"> within the Trust and externally.</w:t>
            </w:r>
          </w:p>
          <w:p w:rsidR="005755AB" w:rsidRDefault="005755AB">
            <w:pPr>
              <w:pStyle w:val="ListParagraph"/>
              <w:numPr>
                <w:ilvl w:val="0"/>
                <w:numId w:val="3"/>
              </w:numPr>
              <w:spacing w:before="0"/>
              <w:contextualSpacing/>
              <w:jc w:val="left"/>
              <w:rPr>
                <w:rFonts w:cs="Arial"/>
              </w:rPr>
            </w:pPr>
            <w:r>
              <w:rPr>
                <w:rFonts w:cs="Arial"/>
                <w:color w:val="000000"/>
              </w:rPr>
              <w:t>To be r</w:t>
            </w:r>
            <w:r w:rsidRPr="00581C17">
              <w:rPr>
                <w:rFonts w:cs="Arial"/>
                <w:color w:val="000000"/>
              </w:rPr>
              <w:t xml:space="preserve">esponsible for </w:t>
            </w:r>
            <w:r w:rsidR="00EF3AF4">
              <w:rPr>
                <w:rFonts w:cs="Arial"/>
                <w:color w:val="000000"/>
              </w:rPr>
              <w:t>a detailed</w:t>
            </w:r>
            <w:r w:rsidRPr="00581C17">
              <w:rPr>
                <w:rFonts w:cs="Arial"/>
                <w:color w:val="000000"/>
              </w:rPr>
              <w:t xml:space="preserve"> Optometry budget, </w:t>
            </w:r>
            <w:r>
              <w:rPr>
                <w:rFonts w:cs="Arial"/>
                <w:color w:val="000000"/>
              </w:rPr>
              <w:t xml:space="preserve">as well as </w:t>
            </w:r>
            <w:r w:rsidRPr="00581C17">
              <w:rPr>
                <w:rFonts w:cs="Arial"/>
                <w:color w:val="000000"/>
              </w:rPr>
              <w:t xml:space="preserve">for </w:t>
            </w:r>
            <w:r w:rsidR="00431B7B">
              <w:rPr>
                <w:rFonts w:cs="Arial"/>
                <w:color w:val="000000"/>
              </w:rPr>
              <w:t xml:space="preserve">optometric </w:t>
            </w:r>
            <w:r w:rsidRPr="00581C17">
              <w:rPr>
                <w:rFonts w:cs="Arial"/>
              </w:rPr>
              <w:t>equipment and other resources in accordance with the directorate and departmental business plan.</w:t>
            </w:r>
          </w:p>
          <w:p w:rsidR="00431B7B" w:rsidRPr="00581C17" w:rsidRDefault="00431B7B">
            <w:pPr>
              <w:pStyle w:val="ListParagraph"/>
              <w:numPr>
                <w:ilvl w:val="0"/>
                <w:numId w:val="3"/>
              </w:numPr>
              <w:spacing w:before="0"/>
              <w:contextualSpacing/>
              <w:jc w:val="left"/>
              <w:rPr>
                <w:rFonts w:cs="Arial"/>
              </w:rPr>
            </w:pPr>
            <w:r>
              <w:rPr>
                <w:rFonts w:cs="Arial"/>
                <w:color w:val="000000"/>
              </w:rPr>
              <w:t xml:space="preserve">To oversee day-to-day </w:t>
            </w:r>
            <w:r w:rsidR="00E84415">
              <w:rPr>
                <w:rFonts w:cs="Arial"/>
                <w:color w:val="000000"/>
              </w:rPr>
              <w:t xml:space="preserve">line </w:t>
            </w:r>
            <w:r>
              <w:rPr>
                <w:rFonts w:cs="Arial"/>
                <w:color w:val="000000"/>
              </w:rPr>
              <w:t>management and recruitment of staff</w:t>
            </w:r>
            <w:r w:rsidRPr="00581C17">
              <w:rPr>
                <w:rFonts w:cs="Arial"/>
                <w:color w:val="000000"/>
              </w:rPr>
              <w:t>, policy implementation</w:t>
            </w:r>
            <w:r>
              <w:rPr>
                <w:rFonts w:cs="Arial"/>
                <w:color w:val="000000"/>
              </w:rPr>
              <w:t xml:space="preserve">, </w:t>
            </w:r>
            <w:r w:rsidRPr="00581C17">
              <w:rPr>
                <w:rFonts w:cs="Arial"/>
                <w:color w:val="000000"/>
              </w:rPr>
              <w:t>specialist training</w:t>
            </w:r>
            <w:r w:rsidR="00C84F41">
              <w:rPr>
                <w:rFonts w:cs="Arial"/>
                <w:color w:val="000000"/>
              </w:rPr>
              <w:t>,</w:t>
            </w:r>
            <w:r>
              <w:rPr>
                <w:rFonts w:cs="Arial"/>
                <w:color w:val="000000"/>
              </w:rPr>
              <w:t xml:space="preserve"> career development</w:t>
            </w:r>
            <w:r w:rsidR="00C84F41">
              <w:rPr>
                <w:rFonts w:cs="Arial"/>
                <w:color w:val="000000"/>
              </w:rPr>
              <w:t xml:space="preserve"> and conflict resolution.</w:t>
            </w:r>
          </w:p>
          <w:p w:rsidR="005755AB" w:rsidRDefault="005755AB">
            <w:pPr>
              <w:pStyle w:val="ListParagraph"/>
              <w:numPr>
                <w:ilvl w:val="0"/>
                <w:numId w:val="3"/>
              </w:numPr>
              <w:spacing w:before="0"/>
              <w:contextualSpacing/>
              <w:jc w:val="left"/>
              <w:rPr>
                <w:rFonts w:cs="Arial"/>
              </w:rPr>
            </w:pPr>
            <w:r w:rsidRPr="00581C17">
              <w:rPr>
                <w:rFonts w:cs="Arial"/>
              </w:rPr>
              <w:t xml:space="preserve">To work as an autonomous practitioner in accordance with professional &amp; regulatory body guidelines and codes of practice (The College of Optometrists and General Optical Council) and statutory Trust requirements.  </w:t>
            </w:r>
          </w:p>
          <w:p w:rsidR="005755AB" w:rsidRPr="00244DCD" w:rsidRDefault="005755AB">
            <w:pPr>
              <w:pStyle w:val="ListParagraph"/>
              <w:numPr>
                <w:ilvl w:val="0"/>
                <w:numId w:val="3"/>
              </w:numPr>
              <w:autoSpaceDE w:val="0"/>
              <w:autoSpaceDN w:val="0"/>
              <w:adjustRightInd w:val="0"/>
              <w:spacing w:before="0"/>
              <w:contextualSpacing/>
              <w:jc w:val="left"/>
              <w:rPr>
                <w:rFonts w:cs="Arial"/>
              </w:rPr>
            </w:pPr>
            <w:r w:rsidRPr="00244DCD">
              <w:rPr>
                <w:rFonts w:cs="Arial"/>
              </w:rPr>
              <w:t xml:space="preserve">To participate in teaching and training at undergraduate and postgraduate levels for multiple </w:t>
            </w:r>
            <w:r w:rsidR="00571C92">
              <w:rPr>
                <w:rFonts w:cs="Arial"/>
              </w:rPr>
              <w:t>professional groups</w:t>
            </w:r>
            <w:r w:rsidRPr="00244DCD">
              <w:rPr>
                <w:rFonts w:cs="Arial"/>
              </w:rPr>
              <w:t xml:space="preserve"> within the Ophthalmology Department, to include trainee Doctors, medical students, ACP, pre reg optometrists and orthoptists.</w:t>
            </w:r>
          </w:p>
          <w:p w:rsidR="005755AB" w:rsidRPr="00244DCD" w:rsidRDefault="005755AB">
            <w:pPr>
              <w:pStyle w:val="ListParagraph"/>
              <w:numPr>
                <w:ilvl w:val="0"/>
                <w:numId w:val="3"/>
              </w:numPr>
              <w:spacing w:before="0"/>
              <w:contextualSpacing/>
              <w:jc w:val="left"/>
              <w:rPr>
                <w:rFonts w:cs="Arial"/>
              </w:rPr>
            </w:pPr>
            <w:r w:rsidRPr="00244DCD">
              <w:rPr>
                <w:rFonts w:cs="Arial"/>
              </w:rPr>
              <w:lastRenderedPageBreak/>
              <w:t>To support clinical audit and research as required.</w:t>
            </w:r>
          </w:p>
          <w:p w:rsidR="005755AB" w:rsidRPr="00AB104C" w:rsidRDefault="005755AB" w:rsidP="00AB104C">
            <w:pPr>
              <w:ind w:left="360"/>
              <w:rPr>
                <w:rFonts w:cs="Arial"/>
              </w:rPr>
            </w:pPr>
          </w:p>
          <w:p w:rsidR="005755AB" w:rsidRPr="003700A5" w:rsidRDefault="005755AB" w:rsidP="005755AB">
            <w:pPr>
              <w:autoSpaceDE w:val="0"/>
              <w:autoSpaceDN w:val="0"/>
              <w:adjustRightInd w:val="0"/>
              <w:rPr>
                <w:rFonts w:ascii="Arial" w:hAnsi="Arial" w:cs="Arial"/>
              </w:rPr>
            </w:pPr>
            <w:r w:rsidRPr="003700A5">
              <w:rPr>
                <w:rFonts w:ascii="Arial" w:hAnsi="Arial" w:cs="Arial"/>
              </w:rPr>
              <w:t>The role demands the highest level of individual professional responsibility and efficiency</w:t>
            </w:r>
            <w:r w:rsidR="00E84415">
              <w:rPr>
                <w:rFonts w:ascii="Arial" w:hAnsi="Arial" w:cs="Arial"/>
              </w:rPr>
              <w:t xml:space="preserve"> </w:t>
            </w:r>
            <w:r w:rsidRPr="003700A5">
              <w:rPr>
                <w:rFonts w:ascii="Arial" w:hAnsi="Arial" w:cs="Arial"/>
              </w:rPr>
              <w:t>within clinical optometry</w:t>
            </w:r>
            <w:r>
              <w:rPr>
                <w:rFonts w:ascii="Arial" w:hAnsi="Arial" w:cs="Arial"/>
              </w:rPr>
              <w:t>.</w:t>
            </w:r>
          </w:p>
          <w:p w:rsidR="00884334" w:rsidRPr="00F607B2" w:rsidRDefault="00884334" w:rsidP="005755AB">
            <w:pPr>
              <w:jc w:val="both"/>
              <w:rPr>
                <w:rFonts w:ascii="Arial" w:hAnsi="Arial" w:cs="Arial"/>
              </w:rPr>
            </w:pPr>
          </w:p>
        </w:tc>
      </w:tr>
      <w:tr w:rsidR="00884334" w:rsidRPr="00F607B2" w:rsidTr="04EEA058">
        <w:tc>
          <w:tcPr>
            <w:tcW w:w="10377"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4EEA058">
        <w:tc>
          <w:tcPr>
            <w:tcW w:w="10377" w:type="dxa"/>
            <w:tcBorders>
              <w:bottom w:val="single" w:sz="4" w:space="0" w:color="auto"/>
            </w:tcBorders>
          </w:tcPr>
          <w:p w:rsidR="00630122" w:rsidRDefault="00630122" w:rsidP="005755AB">
            <w:pPr>
              <w:pStyle w:val="paragraph"/>
              <w:spacing w:before="0" w:beforeAutospacing="0" w:after="0" w:afterAutospacing="0"/>
              <w:jc w:val="both"/>
              <w:textAlignment w:val="baseline"/>
              <w:rPr>
                <w:rStyle w:val="normaltextrun"/>
                <w:rFonts w:ascii="Arial" w:hAnsi="Arial"/>
                <w:sz w:val="22"/>
              </w:rPr>
            </w:pPr>
          </w:p>
          <w:p w:rsidR="005755AB" w:rsidRPr="00AB307E" w:rsidRDefault="005755AB" w:rsidP="005755AB">
            <w:pPr>
              <w:pStyle w:val="paragraph"/>
              <w:spacing w:before="0" w:beforeAutospacing="0" w:after="0" w:afterAutospacing="0"/>
              <w:jc w:val="both"/>
              <w:textAlignment w:val="baseline"/>
              <w:rPr>
                <w:rStyle w:val="normaltextrun"/>
                <w:rFonts w:ascii="Arial" w:hAnsi="Arial"/>
                <w:sz w:val="22"/>
              </w:rPr>
            </w:pPr>
            <w:r w:rsidRPr="00AB307E">
              <w:rPr>
                <w:rStyle w:val="normaltextrun"/>
                <w:rFonts w:ascii="Arial" w:hAnsi="Arial"/>
                <w:sz w:val="22"/>
              </w:rPr>
              <w:t xml:space="preserve">The post holder is required to deal effectively with staff of all levels throughout the Trust as and when they encounter on a </w:t>
            </w:r>
            <w:r w:rsidR="00A35038" w:rsidRPr="00AB307E">
              <w:rPr>
                <w:rStyle w:val="normaltextrun"/>
                <w:rFonts w:ascii="Arial" w:hAnsi="Arial"/>
                <w:sz w:val="22"/>
              </w:rPr>
              <w:t>day-to-day</w:t>
            </w:r>
            <w:r w:rsidRPr="00AB307E">
              <w:rPr>
                <w:rStyle w:val="normaltextrun"/>
                <w:rFonts w:ascii="Arial" w:hAnsi="Arial"/>
                <w:sz w:val="22"/>
              </w:rPr>
              <w:t xml:space="preserve"> basis</w:t>
            </w:r>
            <w:r>
              <w:rPr>
                <w:rStyle w:val="normaltextrun"/>
                <w:rFonts w:ascii="Arial" w:hAnsi="Arial"/>
                <w:sz w:val="22"/>
              </w:rPr>
              <w:t xml:space="preserve"> as well as the </w:t>
            </w:r>
            <w:r w:rsidRPr="00AB307E">
              <w:rPr>
                <w:rStyle w:val="normaltextrun"/>
                <w:rFonts w:ascii="Arial" w:hAnsi="Arial"/>
                <w:sz w:val="22"/>
              </w:rPr>
              <w:t>wider healthcare community, external organisations and the public. This will include verbal, written and electronic media.</w:t>
            </w:r>
          </w:p>
          <w:p w:rsidR="005755AB" w:rsidRDefault="005755AB" w:rsidP="0026716D">
            <w:pPr>
              <w:pStyle w:val="paragraph"/>
              <w:spacing w:before="0" w:beforeAutospacing="0" w:after="0" w:afterAutospacing="0"/>
              <w:ind w:right="225"/>
              <w:textAlignment w:val="baseline"/>
              <w:rPr>
                <w:rStyle w:val="normaltextrun"/>
                <w:rFonts w:ascii="Arial" w:hAnsi="Arial" w:cs="Arial"/>
                <w:sz w:val="22"/>
                <w:szCs w:val="22"/>
              </w:rPr>
            </w:pPr>
          </w:p>
          <w:p w:rsidR="0026716D" w:rsidRDefault="001309D1"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w:t>
            </w:r>
            <w:r w:rsidR="0026716D">
              <w:rPr>
                <w:rStyle w:val="normaltextrun"/>
                <w:rFonts w:ascii="Arial" w:hAnsi="Arial" w:cs="Arial"/>
                <w:sz w:val="22"/>
                <w:szCs w:val="22"/>
              </w:rPr>
              <w:t>: </w:t>
            </w:r>
            <w:r w:rsidR="00D8739D">
              <w:rPr>
                <w:rStyle w:val="normaltextrun"/>
                <w:rFonts w:ascii="Arial" w:hAnsi="Arial" w:cs="Arial"/>
                <w:sz w:val="22"/>
                <w:szCs w:val="22"/>
              </w:rPr>
              <w:t>Clinical</w:t>
            </w:r>
            <w:r w:rsidR="007E571C">
              <w:rPr>
                <w:rStyle w:val="normaltextrun"/>
                <w:rFonts w:ascii="Arial" w:hAnsi="Arial" w:cs="Arial"/>
                <w:sz w:val="22"/>
                <w:szCs w:val="22"/>
              </w:rPr>
              <w:t>, Managerial, Leadership, Service development, Financial, Research, Clinical governance.</w:t>
            </w:r>
          </w:p>
          <w:p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rsidR="00F8071E" w:rsidRDefault="00A35038"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 xml:space="preserve">Total number of </w:t>
            </w:r>
            <w:proofErr w:type="gramStart"/>
            <w:r>
              <w:rPr>
                <w:rStyle w:val="normaltextrun"/>
                <w:rFonts w:ascii="Arial" w:hAnsi="Arial" w:cs="Arial"/>
                <w:sz w:val="22"/>
                <w:szCs w:val="22"/>
              </w:rPr>
              <w:t>staff</w:t>
            </w:r>
            <w:proofErr w:type="gramEnd"/>
            <w:r w:rsidR="00831738">
              <w:rPr>
                <w:rStyle w:val="normaltextrun"/>
                <w:rFonts w:ascii="Arial" w:hAnsi="Arial" w:cs="Arial"/>
                <w:sz w:val="22"/>
                <w:szCs w:val="22"/>
              </w:rPr>
              <w:t xml:space="preserve"> reporting to this role</w:t>
            </w:r>
            <w:r w:rsidR="00F8071E">
              <w:rPr>
                <w:rStyle w:val="normaltextrun"/>
                <w:rFonts w:ascii="Arial" w:hAnsi="Arial" w:cs="Arial"/>
                <w:sz w:val="22"/>
                <w:szCs w:val="22"/>
              </w:rPr>
              <w:t>:</w:t>
            </w:r>
            <w:r w:rsidR="00F3502C">
              <w:rPr>
                <w:rStyle w:val="normaltextrun"/>
                <w:rFonts w:ascii="Arial" w:hAnsi="Arial" w:cs="Arial"/>
                <w:sz w:val="22"/>
                <w:szCs w:val="22"/>
              </w:rPr>
              <w:t xml:space="preserve"> 10</w:t>
            </w:r>
          </w:p>
          <w:p w:rsidR="003A5DEC" w:rsidRPr="00431B7B" w:rsidRDefault="0026716D" w:rsidP="008F7F1E">
            <w:pPr>
              <w:pStyle w:val="paragraph"/>
              <w:spacing w:before="0" w:beforeAutospacing="0" w:after="0" w:afterAutospacing="0"/>
              <w:jc w:val="both"/>
              <w:textAlignment w:val="baseline"/>
              <w:rPr>
                <w:rStyle w:val="normaltextrun"/>
                <w:rFonts w:ascii="Arial" w:hAnsi="Arial"/>
                <w:color w:val="FF0000"/>
                <w:sz w:val="22"/>
              </w:rPr>
            </w:pPr>
            <w:r>
              <w:rPr>
                <w:rStyle w:val="eop"/>
                <w:rFonts w:ascii="Arial" w:hAnsi="Arial" w:cs="Arial"/>
                <w:color w:val="FF0000"/>
                <w:sz w:val="22"/>
                <w:szCs w:val="22"/>
              </w:rPr>
              <w:t> </w:t>
            </w: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630122" w:rsidRDefault="00630122" w:rsidP="008F7F1E">
            <w:pPr>
              <w:pStyle w:val="paragraph"/>
              <w:spacing w:before="0" w:beforeAutospacing="0" w:after="0" w:afterAutospacing="0"/>
              <w:jc w:val="both"/>
              <w:textAlignment w:val="baseline"/>
              <w:rPr>
                <w:rStyle w:val="normaltextrun"/>
              </w:rPr>
            </w:pPr>
          </w:p>
          <w:tbl>
            <w:tblPr>
              <w:tblW w:w="954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95"/>
              <w:gridCol w:w="4252"/>
            </w:tblGrid>
            <w:tr w:rsidR="00884334" w:rsidTr="00A35038">
              <w:trPr>
                <w:jc w:val="center"/>
              </w:trPr>
              <w:tc>
                <w:tcPr>
                  <w:tcW w:w="529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43576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252" w:type="dxa"/>
                  <w:tcBorders>
                    <w:top w:val="single" w:sz="6" w:space="0" w:color="auto"/>
                    <w:left w:val="nil"/>
                    <w:bottom w:val="single" w:sz="6" w:space="0" w:color="auto"/>
                    <w:right w:val="single" w:sz="6" w:space="0" w:color="auto"/>
                  </w:tcBorders>
                  <w:shd w:val="clear" w:color="auto" w:fill="002060"/>
                  <w:hideMark/>
                </w:tcPr>
                <w:p w:rsidR="00884334" w:rsidRDefault="00884334" w:rsidP="0043576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35038">
              <w:trPr>
                <w:trHeight w:val="1675"/>
                <w:jc w:val="center"/>
              </w:trPr>
              <w:tc>
                <w:tcPr>
                  <w:tcW w:w="5295" w:type="dxa"/>
                  <w:tcBorders>
                    <w:top w:val="nil"/>
                    <w:left w:val="single" w:sz="6" w:space="0" w:color="auto"/>
                    <w:bottom w:val="nil"/>
                    <w:right w:val="single" w:sz="6" w:space="0" w:color="auto"/>
                  </w:tcBorders>
                  <w:shd w:val="clear" w:color="auto" w:fill="auto"/>
                  <w:hideMark/>
                </w:tcPr>
                <w:p w:rsidR="00494657" w:rsidRDefault="00494657" w:rsidP="00494657">
                  <w:pPr>
                    <w:pStyle w:val="paragraph"/>
                    <w:spacing w:before="0" w:beforeAutospacing="0" w:after="0" w:afterAutospacing="0"/>
                    <w:ind w:left="720"/>
                    <w:textAlignment w:val="baseline"/>
                    <w:rPr>
                      <w:rFonts w:ascii="Arial" w:hAnsi="Arial" w:cs="Arial"/>
                      <w:color w:val="000000"/>
                      <w:sz w:val="22"/>
                      <w:szCs w:val="22"/>
                    </w:rPr>
                  </w:pPr>
                </w:p>
                <w:p w:rsid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 xml:space="preserve">Ophthalmology </w:t>
                  </w:r>
                  <w:r w:rsidR="00F3502C">
                    <w:rPr>
                      <w:rFonts w:ascii="Arial" w:hAnsi="Arial" w:cs="Arial"/>
                      <w:color w:val="000000"/>
                      <w:sz w:val="22"/>
                      <w:szCs w:val="22"/>
                    </w:rPr>
                    <w:t>Service</w:t>
                  </w:r>
                  <w:r w:rsidRPr="000B383C">
                    <w:rPr>
                      <w:rFonts w:ascii="Arial" w:hAnsi="Arial" w:cs="Arial"/>
                      <w:color w:val="000000"/>
                      <w:sz w:val="22"/>
                      <w:szCs w:val="22"/>
                    </w:rPr>
                    <w:t xml:space="preserve"> </w:t>
                  </w:r>
                  <w:r w:rsidR="00F3502C">
                    <w:rPr>
                      <w:rFonts w:ascii="Arial" w:hAnsi="Arial" w:cs="Arial"/>
                      <w:color w:val="000000"/>
                      <w:sz w:val="22"/>
                      <w:szCs w:val="22"/>
                    </w:rPr>
                    <w:t>M</w:t>
                  </w:r>
                  <w:r w:rsidRPr="000B383C">
                    <w:rPr>
                      <w:rFonts w:ascii="Arial" w:hAnsi="Arial" w:cs="Arial"/>
                      <w:color w:val="000000"/>
                      <w:sz w:val="22"/>
                      <w:szCs w:val="22"/>
                    </w:rPr>
                    <w:t>anager</w:t>
                  </w:r>
                </w:p>
                <w:p w:rsidR="00F3502C" w:rsidRPr="00F3502C" w:rsidRDefault="00F3502C" w:rsidP="00F3502C">
                  <w:pPr>
                    <w:pStyle w:val="paragraph"/>
                    <w:numPr>
                      <w:ilvl w:val="0"/>
                      <w:numId w:val="4"/>
                    </w:numPr>
                    <w:spacing w:before="0" w:beforeAutospacing="0" w:after="0" w:afterAutospacing="0"/>
                    <w:textAlignment w:val="baseline"/>
                    <w:rPr>
                      <w:rFonts w:cs="Arial"/>
                      <w:color w:val="000000"/>
                      <w:szCs w:val="22"/>
                    </w:rPr>
                  </w:pPr>
                  <w:r w:rsidRPr="00F3502C">
                    <w:rPr>
                      <w:rFonts w:ascii="Arial" w:hAnsi="Arial" w:cs="Arial"/>
                      <w:color w:val="000000"/>
                      <w:sz w:val="22"/>
                      <w:szCs w:val="22"/>
                    </w:rPr>
                    <w:t>Group Manager</w:t>
                  </w:r>
                </w:p>
                <w:p w:rsidR="00F3502C" w:rsidRPr="00F3502C" w:rsidRDefault="00F3502C" w:rsidP="00F3502C">
                  <w:pPr>
                    <w:pStyle w:val="paragraph"/>
                    <w:numPr>
                      <w:ilvl w:val="0"/>
                      <w:numId w:val="4"/>
                    </w:numPr>
                    <w:spacing w:before="0" w:beforeAutospacing="0" w:after="0" w:afterAutospacing="0"/>
                    <w:textAlignment w:val="baseline"/>
                    <w:rPr>
                      <w:rFonts w:ascii="Arial" w:hAnsi="Arial" w:cs="Arial"/>
                      <w:color w:val="000000"/>
                      <w:sz w:val="22"/>
                      <w:szCs w:val="22"/>
                    </w:rPr>
                  </w:pPr>
                  <w:r w:rsidRPr="00F3502C">
                    <w:rPr>
                      <w:rFonts w:ascii="Arial" w:hAnsi="Arial" w:cs="Arial"/>
                      <w:color w:val="000000"/>
                      <w:sz w:val="22"/>
                      <w:szCs w:val="22"/>
                    </w:rPr>
                    <w:t>Divisional Management team</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 xml:space="preserve">Clinical </w:t>
                  </w:r>
                  <w:r w:rsidR="00431B7B">
                    <w:rPr>
                      <w:rFonts w:ascii="Arial" w:hAnsi="Arial" w:cs="Arial"/>
                      <w:color w:val="000000"/>
                      <w:sz w:val="22"/>
                      <w:szCs w:val="22"/>
                    </w:rPr>
                    <w:t>L</w:t>
                  </w:r>
                  <w:r w:rsidRPr="000B383C">
                    <w:rPr>
                      <w:rFonts w:ascii="Arial" w:hAnsi="Arial" w:cs="Arial"/>
                      <w:color w:val="000000"/>
                      <w:sz w:val="22"/>
                      <w:szCs w:val="22"/>
                    </w:rPr>
                    <w:t>ead for Ophthalmology</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 xml:space="preserve">Ophthalmology </w:t>
                  </w:r>
                  <w:r w:rsidR="00F3502C">
                    <w:rPr>
                      <w:rFonts w:ascii="Arial" w:hAnsi="Arial" w:cs="Arial"/>
                      <w:color w:val="000000"/>
                      <w:sz w:val="22"/>
                      <w:szCs w:val="22"/>
                    </w:rPr>
                    <w:t>c</w:t>
                  </w:r>
                  <w:r w:rsidRPr="000B383C">
                    <w:rPr>
                      <w:rFonts w:ascii="Arial" w:hAnsi="Arial" w:cs="Arial"/>
                      <w:color w:val="000000"/>
                      <w:sz w:val="22"/>
                      <w:szCs w:val="22"/>
                    </w:rPr>
                    <w:t>onsultants</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 xml:space="preserve">Ophthalmology </w:t>
                  </w:r>
                  <w:r w:rsidR="00F3502C">
                    <w:rPr>
                      <w:rFonts w:ascii="Arial" w:hAnsi="Arial" w:cs="Arial"/>
                      <w:color w:val="000000"/>
                      <w:sz w:val="22"/>
                      <w:szCs w:val="22"/>
                    </w:rPr>
                    <w:t>doctors</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Ophthalmology nursing &amp; practitioner teams</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Ophthalmology admin staff</w:t>
                  </w:r>
                </w:p>
                <w:p w:rsidR="000B383C" w:rsidRPr="000B383C" w:rsidRDefault="000B383C">
                  <w:pPr>
                    <w:pStyle w:val="paragraph"/>
                    <w:numPr>
                      <w:ilvl w:val="0"/>
                      <w:numId w:val="4"/>
                    </w:numPr>
                    <w:spacing w:before="0" w:beforeAutospacing="0" w:after="0" w:afterAutospacing="0"/>
                    <w:textAlignment w:val="baseline"/>
                    <w:rPr>
                      <w:rFonts w:ascii="Arial" w:hAnsi="Arial" w:cs="Arial"/>
                      <w:color w:val="000000"/>
                      <w:sz w:val="22"/>
                      <w:szCs w:val="22"/>
                    </w:rPr>
                  </w:pPr>
                  <w:r w:rsidRPr="000B383C">
                    <w:rPr>
                      <w:rFonts w:ascii="Arial" w:hAnsi="Arial" w:cs="Arial"/>
                      <w:color w:val="000000"/>
                      <w:sz w:val="22"/>
                      <w:szCs w:val="22"/>
                    </w:rPr>
                    <w:t>Leads of other allied health professions</w:t>
                  </w:r>
                </w:p>
                <w:p w:rsidR="000B383C" w:rsidRPr="000B383C" w:rsidRDefault="000B383C">
                  <w:pPr>
                    <w:pStyle w:val="NoSpacing"/>
                    <w:numPr>
                      <w:ilvl w:val="0"/>
                      <w:numId w:val="4"/>
                    </w:numPr>
                    <w:rPr>
                      <w:rFonts w:ascii="Arial" w:hAnsi="Arial" w:cs="Arial"/>
                    </w:rPr>
                  </w:pPr>
                  <w:r w:rsidRPr="000B383C">
                    <w:rPr>
                      <w:rFonts w:ascii="Arial" w:hAnsi="Arial" w:cs="Arial"/>
                      <w:color w:val="000000"/>
                    </w:rPr>
                    <w:t>Other clinical services for multi-disciplinary working</w:t>
                  </w:r>
                </w:p>
                <w:p w:rsidR="005755AB" w:rsidRPr="000B383C" w:rsidRDefault="005755AB">
                  <w:pPr>
                    <w:pStyle w:val="NoSpacing"/>
                    <w:numPr>
                      <w:ilvl w:val="0"/>
                      <w:numId w:val="4"/>
                    </w:numPr>
                    <w:rPr>
                      <w:rFonts w:ascii="Arial" w:hAnsi="Arial" w:cs="Arial"/>
                    </w:rPr>
                  </w:pPr>
                  <w:r w:rsidRPr="000B383C">
                    <w:rPr>
                      <w:rFonts w:ascii="Arial" w:hAnsi="Arial" w:cs="Arial"/>
                    </w:rPr>
                    <w:t>Optometrists</w:t>
                  </w:r>
                </w:p>
                <w:p w:rsidR="005755AB" w:rsidRPr="000B383C" w:rsidRDefault="005755AB">
                  <w:pPr>
                    <w:pStyle w:val="NoSpacing"/>
                    <w:numPr>
                      <w:ilvl w:val="0"/>
                      <w:numId w:val="4"/>
                    </w:numPr>
                    <w:rPr>
                      <w:rFonts w:ascii="Arial" w:hAnsi="Arial" w:cs="Arial"/>
                    </w:rPr>
                  </w:pPr>
                  <w:r w:rsidRPr="000B383C">
                    <w:rPr>
                      <w:rFonts w:ascii="Arial" w:hAnsi="Arial" w:cs="Arial"/>
                    </w:rPr>
                    <w:t>Pre-registration optometrists</w:t>
                  </w:r>
                </w:p>
                <w:p w:rsidR="005755AB" w:rsidRPr="000B383C" w:rsidRDefault="005755AB">
                  <w:pPr>
                    <w:pStyle w:val="NoSpacing"/>
                    <w:numPr>
                      <w:ilvl w:val="0"/>
                      <w:numId w:val="4"/>
                    </w:numPr>
                    <w:rPr>
                      <w:rFonts w:ascii="Arial" w:hAnsi="Arial" w:cs="Arial"/>
                    </w:rPr>
                  </w:pPr>
                  <w:r w:rsidRPr="000B383C">
                    <w:rPr>
                      <w:rFonts w:ascii="Arial" w:hAnsi="Arial" w:cs="Arial"/>
                    </w:rPr>
                    <w:t>Orthoptists</w:t>
                  </w:r>
                </w:p>
                <w:p w:rsidR="00967637" w:rsidRPr="000B383C" w:rsidRDefault="00967637">
                  <w:pPr>
                    <w:pStyle w:val="NoSpacing"/>
                    <w:numPr>
                      <w:ilvl w:val="0"/>
                      <w:numId w:val="4"/>
                    </w:numPr>
                    <w:rPr>
                      <w:rFonts w:ascii="Arial" w:hAnsi="Arial" w:cs="Arial"/>
                    </w:rPr>
                  </w:pPr>
                  <w:r w:rsidRPr="000B383C">
                    <w:rPr>
                      <w:rFonts w:ascii="Arial" w:hAnsi="Arial" w:cs="Arial"/>
                    </w:rPr>
                    <w:t>Primary care optometrists on observational placements</w:t>
                  </w:r>
                </w:p>
                <w:p w:rsidR="00967637" w:rsidRDefault="00967637">
                  <w:pPr>
                    <w:pStyle w:val="NoSpacing"/>
                    <w:numPr>
                      <w:ilvl w:val="0"/>
                      <w:numId w:val="4"/>
                    </w:numPr>
                    <w:rPr>
                      <w:rFonts w:ascii="Arial" w:hAnsi="Arial" w:cs="Arial"/>
                    </w:rPr>
                  </w:pPr>
                  <w:r w:rsidRPr="000B383C">
                    <w:rPr>
                      <w:rFonts w:ascii="Arial" w:hAnsi="Arial" w:cs="Arial"/>
                    </w:rPr>
                    <w:t>Students/</w:t>
                  </w:r>
                  <w:r w:rsidR="00A35038">
                    <w:rPr>
                      <w:rFonts w:ascii="Arial" w:hAnsi="Arial" w:cs="Arial"/>
                    </w:rPr>
                    <w:t>medical/</w:t>
                  </w:r>
                  <w:r w:rsidRPr="000B383C">
                    <w:rPr>
                      <w:rFonts w:ascii="Arial" w:hAnsi="Arial" w:cs="Arial"/>
                    </w:rPr>
                    <w:t>optometry/orthoptic/nursing/work experience</w:t>
                  </w:r>
                </w:p>
                <w:p w:rsidR="000B383C" w:rsidRDefault="000B383C">
                  <w:pPr>
                    <w:pStyle w:val="NoSpacing"/>
                    <w:numPr>
                      <w:ilvl w:val="0"/>
                      <w:numId w:val="4"/>
                    </w:numPr>
                    <w:rPr>
                      <w:rFonts w:ascii="Arial" w:hAnsi="Arial" w:cs="Arial"/>
                    </w:rPr>
                  </w:pPr>
                  <w:r>
                    <w:rPr>
                      <w:rFonts w:ascii="Arial" w:hAnsi="Arial" w:cs="Arial"/>
                    </w:rPr>
                    <w:t>H</w:t>
                  </w:r>
                  <w:r w:rsidR="00A35038">
                    <w:rPr>
                      <w:rFonts w:ascii="Arial" w:hAnsi="Arial" w:cs="Arial"/>
                    </w:rPr>
                    <w:t>uman Resources</w:t>
                  </w:r>
                </w:p>
                <w:p w:rsidR="007E571C" w:rsidRDefault="007E571C">
                  <w:pPr>
                    <w:pStyle w:val="NoSpacing"/>
                    <w:numPr>
                      <w:ilvl w:val="0"/>
                      <w:numId w:val="4"/>
                    </w:numPr>
                    <w:rPr>
                      <w:rFonts w:ascii="Arial" w:hAnsi="Arial" w:cs="Arial"/>
                    </w:rPr>
                  </w:pPr>
                  <w:r>
                    <w:rPr>
                      <w:rFonts w:ascii="Arial" w:hAnsi="Arial" w:cs="Arial"/>
                    </w:rPr>
                    <w:t>PALs</w:t>
                  </w:r>
                </w:p>
                <w:p w:rsidR="00431B7B" w:rsidRDefault="00F3502C">
                  <w:pPr>
                    <w:pStyle w:val="NoSpacing"/>
                    <w:numPr>
                      <w:ilvl w:val="0"/>
                      <w:numId w:val="4"/>
                    </w:numPr>
                    <w:rPr>
                      <w:rFonts w:ascii="Arial" w:hAnsi="Arial" w:cs="Arial"/>
                    </w:rPr>
                  </w:pPr>
                  <w:r>
                    <w:rPr>
                      <w:rFonts w:ascii="Arial" w:hAnsi="Arial" w:cs="Arial"/>
                    </w:rPr>
                    <w:t>Finance managers</w:t>
                  </w:r>
                  <w:r w:rsidR="00C31579">
                    <w:rPr>
                      <w:rFonts w:ascii="Arial" w:hAnsi="Arial" w:cs="Arial"/>
                    </w:rPr>
                    <w:t xml:space="preserve"> and business partners</w:t>
                  </w:r>
                </w:p>
                <w:p w:rsidR="00A35038" w:rsidRPr="000B383C" w:rsidRDefault="00A35038" w:rsidP="00F3502C">
                  <w:pPr>
                    <w:pStyle w:val="NoSpacing"/>
                    <w:ind w:left="720"/>
                    <w:rPr>
                      <w:rFonts w:ascii="Arial" w:hAnsi="Arial" w:cs="Arial"/>
                    </w:rPr>
                  </w:pPr>
                </w:p>
              </w:tc>
              <w:tc>
                <w:tcPr>
                  <w:tcW w:w="4252" w:type="dxa"/>
                  <w:tcBorders>
                    <w:top w:val="nil"/>
                    <w:left w:val="nil"/>
                    <w:bottom w:val="nil"/>
                    <w:right w:val="single" w:sz="6" w:space="0" w:color="auto"/>
                  </w:tcBorders>
                  <w:shd w:val="clear" w:color="auto" w:fill="auto"/>
                </w:tcPr>
                <w:p w:rsidR="00494657" w:rsidRDefault="00494657" w:rsidP="00494657">
                  <w:pPr>
                    <w:pStyle w:val="NoSpacing"/>
                    <w:ind w:left="720"/>
                    <w:rPr>
                      <w:rFonts w:ascii="Arial" w:hAnsi="Arial" w:cs="Arial"/>
                    </w:rPr>
                  </w:pPr>
                </w:p>
                <w:p w:rsidR="00967637" w:rsidRPr="000B383C" w:rsidRDefault="005755AB">
                  <w:pPr>
                    <w:pStyle w:val="NoSpacing"/>
                    <w:numPr>
                      <w:ilvl w:val="0"/>
                      <w:numId w:val="4"/>
                    </w:numPr>
                    <w:rPr>
                      <w:rFonts w:ascii="Arial" w:hAnsi="Arial" w:cs="Arial"/>
                    </w:rPr>
                  </w:pPr>
                  <w:r w:rsidRPr="000B383C">
                    <w:rPr>
                      <w:rFonts w:ascii="Arial" w:hAnsi="Arial" w:cs="Arial"/>
                    </w:rPr>
                    <w:t>Commissioning groups</w:t>
                  </w:r>
                </w:p>
                <w:p w:rsidR="005755AB" w:rsidRPr="000B383C" w:rsidRDefault="004D60FC">
                  <w:pPr>
                    <w:pStyle w:val="NoSpacing"/>
                    <w:numPr>
                      <w:ilvl w:val="0"/>
                      <w:numId w:val="4"/>
                    </w:numPr>
                    <w:rPr>
                      <w:rFonts w:ascii="Arial" w:hAnsi="Arial" w:cs="Arial"/>
                    </w:rPr>
                  </w:pPr>
                  <w:r w:rsidRPr="000B383C">
                    <w:rPr>
                      <w:rFonts w:ascii="Arial" w:hAnsi="Arial" w:cs="Arial"/>
                    </w:rPr>
                    <w:t>Regional</w:t>
                  </w:r>
                  <w:r w:rsidR="00967637" w:rsidRPr="000B383C">
                    <w:rPr>
                      <w:rFonts w:ascii="Arial" w:hAnsi="Arial" w:cs="Arial"/>
                    </w:rPr>
                    <w:t xml:space="preserve"> ophthalmology departments</w:t>
                  </w:r>
                  <w:r w:rsidR="005755AB" w:rsidRPr="000B383C">
                    <w:rPr>
                      <w:rFonts w:ascii="Arial" w:hAnsi="Arial" w:cs="Arial"/>
                    </w:rPr>
                    <w:t xml:space="preserve"> </w:t>
                  </w:r>
                </w:p>
                <w:p w:rsidR="000B383C" w:rsidRPr="000B383C" w:rsidRDefault="000B383C">
                  <w:pPr>
                    <w:pStyle w:val="NoSpacing"/>
                    <w:numPr>
                      <w:ilvl w:val="0"/>
                      <w:numId w:val="4"/>
                    </w:numPr>
                    <w:rPr>
                      <w:rFonts w:ascii="Arial" w:hAnsi="Arial" w:cs="Arial"/>
                    </w:rPr>
                  </w:pPr>
                  <w:r w:rsidRPr="000B383C">
                    <w:rPr>
                      <w:rFonts w:ascii="Arial" w:hAnsi="Arial" w:cs="Arial"/>
                    </w:rPr>
                    <w:t>National and r</w:t>
                  </w:r>
                  <w:r w:rsidR="004D60FC" w:rsidRPr="000B383C">
                    <w:rPr>
                      <w:rFonts w:ascii="Arial" w:hAnsi="Arial" w:cs="Arial"/>
                    </w:rPr>
                    <w:t>egional</w:t>
                  </w:r>
                  <w:r w:rsidRPr="000B383C">
                    <w:rPr>
                      <w:rFonts w:ascii="Arial" w:hAnsi="Arial" w:cs="Arial"/>
                    </w:rPr>
                    <w:t xml:space="preserve"> </w:t>
                  </w:r>
                  <w:r w:rsidR="0005770C" w:rsidRPr="000B383C">
                    <w:rPr>
                      <w:rFonts w:ascii="Arial" w:hAnsi="Arial" w:cs="Arial"/>
                    </w:rPr>
                    <w:t>Optometr</w:t>
                  </w:r>
                  <w:r w:rsidR="00F3502C">
                    <w:rPr>
                      <w:rFonts w:ascii="Arial" w:hAnsi="Arial" w:cs="Arial"/>
                    </w:rPr>
                    <w:t>y</w:t>
                  </w:r>
                  <w:r w:rsidR="0005770C" w:rsidRPr="000B383C">
                    <w:rPr>
                      <w:rFonts w:ascii="Arial" w:hAnsi="Arial" w:cs="Arial"/>
                    </w:rPr>
                    <w:t xml:space="preserve"> Heads</w:t>
                  </w:r>
                  <w:r w:rsidR="004D60FC" w:rsidRPr="000B383C">
                    <w:rPr>
                      <w:rFonts w:ascii="Arial" w:hAnsi="Arial" w:cs="Arial"/>
                    </w:rPr>
                    <w:t xml:space="preserve"> of department </w:t>
                  </w:r>
                </w:p>
                <w:p w:rsidR="005755AB" w:rsidRPr="000B383C" w:rsidRDefault="005755AB">
                  <w:pPr>
                    <w:pStyle w:val="NoSpacing"/>
                    <w:numPr>
                      <w:ilvl w:val="0"/>
                      <w:numId w:val="4"/>
                    </w:numPr>
                    <w:rPr>
                      <w:rFonts w:ascii="Arial" w:hAnsi="Arial" w:cs="Arial"/>
                    </w:rPr>
                  </w:pPr>
                  <w:r w:rsidRPr="000B383C">
                    <w:rPr>
                      <w:rFonts w:ascii="Arial" w:hAnsi="Arial" w:cs="Arial"/>
                    </w:rPr>
                    <w:t>Devon LOC</w:t>
                  </w:r>
                </w:p>
                <w:p w:rsidR="005755AB" w:rsidRPr="000B383C" w:rsidRDefault="005755AB">
                  <w:pPr>
                    <w:pStyle w:val="NoSpacing"/>
                    <w:numPr>
                      <w:ilvl w:val="0"/>
                      <w:numId w:val="4"/>
                    </w:numPr>
                    <w:rPr>
                      <w:rFonts w:ascii="Arial" w:hAnsi="Arial" w:cs="Arial"/>
                    </w:rPr>
                  </w:pPr>
                  <w:r w:rsidRPr="000B383C">
                    <w:rPr>
                      <w:rFonts w:ascii="Arial" w:hAnsi="Arial" w:cs="Arial"/>
                    </w:rPr>
                    <w:t xml:space="preserve">ICS </w:t>
                  </w:r>
                  <w:r w:rsidR="00A35038">
                    <w:rPr>
                      <w:rFonts w:ascii="Arial" w:hAnsi="Arial" w:cs="Arial"/>
                    </w:rPr>
                    <w:t>and ICB</w:t>
                  </w:r>
                </w:p>
                <w:p w:rsidR="00110C73" w:rsidRPr="000B383C" w:rsidRDefault="00110C73">
                  <w:pPr>
                    <w:pStyle w:val="NoSpacing"/>
                    <w:numPr>
                      <w:ilvl w:val="0"/>
                      <w:numId w:val="4"/>
                    </w:numPr>
                    <w:rPr>
                      <w:rFonts w:ascii="Arial" w:hAnsi="Arial" w:cs="Arial"/>
                    </w:rPr>
                  </w:pPr>
                  <w:r w:rsidRPr="000B383C">
                    <w:rPr>
                      <w:rFonts w:ascii="Arial" w:hAnsi="Arial" w:cs="Arial"/>
                    </w:rPr>
                    <w:t>DRSS</w:t>
                  </w:r>
                </w:p>
                <w:p w:rsidR="00110C73" w:rsidRPr="000B383C" w:rsidRDefault="00110C73">
                  <w:pPr>
                    <w:pStyle w:val="NoSpacing"/>
                    <w:numPr>
                      <w:ilvl w:val="0"/>
                      <w:numId w:val="4"/>
                    </w:numPr>
                    <w:rPr>
                      <w:rFonts w:ascii="Arial" w:hAnsi="Arial" w:cs="Arial"/>
                    </w:rPr>
                  </w:pPr>
                  <w:r w:rsidRPr="000B383C">
                    <w:rPr>
                      <w:rFonts w:ascii="Arial" w:hAnsi="Arial" w:cs="Arial"/>
                    </w:rPr>
                    <w:t xml:space="preserve">Primary Care </w:t>
                  </w:r>
                  <w:r w:rsidR="000B383C" w:rsidRPr="000B383C">
                    <w:rPr>
                      <w:rFonts w:ascii="Arial" w:hAnsi="Arial" w:cs="Arial"/>
                    </w:rPr>
                    <w:t xml:space="preserve">colleagues e.g. </w:t>
                  </w:r>
                  <w:r w:rsidRPr="000B383C">
                    <w:rPr>
                      <w:rFonts w:ascii="Arial" w:hAnsi="Arial" w:cs="Arial"/>
                    </w:rPr>
                    <w:t>Optometrists</w:t>
                  </w:r>
                  <w:r w:rsidR="000B383C" w:rsidRPr="000B383C">
                    <w:rPr>
                      <w:rFonts w:ascii="Arial" w:hAnsi="Arial" w:cs="Arial"/>
                    </w:rPr>
                    <w:t>/GP’s</w:t>
                  </w:r>
                </w:p>
                <w:p w:rsidR="005755AB" w:rsidRPr="000B383C" w:rsidRDefault="005755AB">
                  <w:pPr>
                    <w:pStyle w:val="NoSpacing"/>
                    <w:numPr>
                      <w:ilvl w:val="0"/>
                      <w:numId w:val="4"/>
                    </w:numPr>
                    <w:rPr>
                      <w:rFonts w:ascii="Arial" w:hAnsi="Arial" w:cs="Arial"/>
                    </w:rPr>
                  </w:pPr>
                  <w:r w:rsidRPr="000B383C">
                    <w:rPr>
                      <w:rFonts w:ascii="Arial" w:hAnsi="Arial" w:cs="Arial"/>
                    </w:rPr>
                    <w:t>Charitable organisations</w:t>
                  </w:r>
                  <w:r w:rsidR="00110C73" w:rsidRPr="000B383C">
                    <w:rPr>
                      <w:rFonts w:ascii="Arial" w:hAnsi="Arial" w:cs="Arial"/>
                    </w:rPr>
                    <w:t xml:space="preserve"> </w:t>
                  </w:r>
                  <w:r w:rsidR="000B383C" w:rsidRPr="000B383C">
                    <w:rPr>
                      <w:rFonts w:ascii="Arial" w:hAnsi="Arial" w:cs="Arial"/>
                    </w:rPr>
                    <w:t>e.g.</w:t>
                  </w:r>
                  <w:r w:rsidR="00110C73" w:rsidRPr="000B383C">
                    <w:rPr>
                      <w:rFonts w:ascii="Arial" w:hAnsi="Arial" w:cs="Arial"/>
                    </w:rPr>
                    <w:t xml:space="preserve"> RNIB</w:t>
                  </w:r>
                </w:p>
                <w:p w:rsidR="00110C73" w:rsidRPr="000B383C" w:rsidRDefault="00110C73">
                  <w:pPr>
                    <w:pStyle w:val="NoSpacing"/>
                    <w:numPr>
                      <w:ilvl w:val="0"/>
                      <w:numId w:val="4"/>
                    </w:numPr>
                    <w:rPr>
                      <w:rFonts w:ascii="Arial" w:hAnsi="Arial" w:cs="Arial"/>
                    </w:rPr>
                  </w:pPr>
                  <w:r w:rsidRPr="000B383C">
                    <w:rPr>
                      <w:rFonts w:ascii="Arial" w:hAnsi="Arial" w:cs="Arial"/>
                    </w:rPr>
                    <w:t>Sensory Team</w:t>
                  </w:r>
                  <w:r w:rsidR="000B383C">
                    <w:rPr>
                      <w:rFonts w:ascii="Arial" w:hAnsi="Arial" w:cs="Arial"/>
                    </w:rPr>
                    <w:t xml:space="preserve"> (</w:t>
                  </w:r>
                  <w:r w:rsidRPr="000B383C">
                    <w:rPr>
                      <w:rFonts w:ascii="Arial" w:hAnsi="Arial" w:cs="Arial"/>
                    </w:rPr>
                    <w:t>ROVI/ROVIC</w:t>
                  </w:r>
                  <w:r w:rsidR="000B383C">
                    <w:rPr>
                      <w:rFonts w:ascii="Arial" w:hAnsi="Arial" w:cs="Arial"/>
                    </w:rPr>
                    <w:t>s)</w:t>
                  </w:r>
                  <w:r w:rsidR="000B383C" w:rsidRPr="000B383C">
                    <w:rPr>
                      <w:rFonts w:ascii="Arial" w:hAnsi="Arial" w:cs="Arial"/>
                    </w:rPr>
                    <w:t xml:space="preserve"> </w:t>
                  </w:r>
                </w:p>
                <w:p w:rsidR="00110C73" w:rsidRDefault="00110C73">
                  <w:pPr>
                    <w:pStyle w:val="NoSpacing"/>
                    <w:numPr>
                      <w:ilvl w:val="0"/>
                      <w:numId w:val="4"/>
                    </w:numPr>
                    <w:rPr>
                      <w:rFonts w:ascii="Arial" w:hAnsi="Arial" w:cs="Arial"/>
                    </w:rPr>
                  </w:pPr>
                  <w:r w:rsidRPr="000B383C">
                    <w:rPr>
                      <w:rFonts w:ascii="Arial" w:hAnsi="Arial" w:cs="Arial"/>
                    </w:rPr>
                    <w:t>ATVI</w:t>
                  </w:r>
                </w:p>
                <w:p w:rsidR="00C31579" w:rsidRDefault="00C31579">
                  <w:pPr>
                    <w:pStyle w:val="NoSpacing"/>
                    <w:numPr>
                      <w:ilvl w:val="0"/>
                      <w:numId w:val="4"/>
                    </w:numPr>
                    <w:rPr>
                      <w:rFonts w:ascii="Arial" w:hAnsi="Arial" w:cs="Arial"/>
                    </w:rPr>
                  </w:pPr>
                  <w:r>
                    <w:rPr>
                      <w:rFonts w:ascii="Arial" w:hAnsi="Arial" w:cs="Arial"/>
                    </w:rPr>
                    <w:t>University student placement leads</w:t>
                  </w:r>
                </w:p>
                <w:p w:rsidR="00C31579" w:rsidRPr="000B383C" w:rsidRDefault="00C31579">
                  <w:pPr>
                    <w:pStyle w:val="NoSpacing"/>
                    <w:numPr>
                      <w:ilvl w:val="0"/>
                      <w:numId w:val="4"/>
                    </w:numPr>
                    <w:rPr>
                      <w:rFonts w:ascii="Arial" w:hAnsi="Arial" w:cs="Arial"/>
                    </w:rPr>
                  </w:pPr>
                  <w:r>
                    <w:rPr>
                      <w:rFonts w:ascii="Arial" w:hAnsi="Arial" w:cs="Arial"/>
                    </w:rPr>
                    <w:t>Special schools and other educational settings</w:t>
                  </w:r>
                </w:p>
                <w:p w:rsidR="00884334" w:rsidRDefault="00884334" w:rsidP="005755AB">
                  <w:pPr>
                    <w:pStyle w:val="paragraph"/>
                    <w:spacing w:before="0" w:beforeAutospacing="0" w:after="0" w:afterAutospacing="0"/>
                    <w:ind w:left="360"/>
                    <w:jc w:val="both"/>
                    <w:textAlignment w:val="baseline"/>
                    <w:rPr>
                      <w:color w:val="000000"/>
                    </w:rPr>
                  </w:pPr>
                </w:p>
              </w:tc>
            </w:tr>
            <w:tr w:rsidR="00884334" w:rsidTr="00A35038">
              <w:trPr>
                <w:jc w:val="center"/>
              </w:trPr>
              <w:tc>
                <w:tcPr>
                  <w:tcW w:w="5295" w:type="dxa"/>
                  <w:tcBorders>
                    <w:top w:val="nil"/>
                    <w:left w:val="single" w:sz="6" w:space="0" w:color="auto"/>
                    <w:bottom w:val="nil"/>
                    <w:right w:val="single" w:sz="6" w:space="0" w:color="auto"/>
                  </w:tcBorders>
                  <w:shd w:val="clear" w:color="auto" w:fill="auto"/>
                </w:tcPr>
                <w:p w:rsidR="00884334" w:rsidRDefault="00884334" w:rsidP="007369ED">
                  <w:pPr>
                    <w:pStyle w:val="NoSpacing"/>
                  </w:pPr>
                </w:p>
              </w:tc>
              <w:tc>
                <w:tcPr>
                  <w:tcW w:w="4252" w:type="dxa"/>
                  <w:tcBorders>
                    <w:top w:val="nil"/>
                    <w:left w:val="nil"/>
                    <w:bottom w:val="nil"/>
                    <w:right w:val="single" w:sz="6" w:space="0" w:color="auto"/>
                  </w:tcBorders>
                  <w:shd w:val="clear" w:color="auto" w:fill="auto"/>
                </w:tcPr>
                <w:p w:rsidR="00884334" w:rsidRDefault="00884334" w:rsidP="005755AB">
                  <w:pPr>
                    <w:pStyle w:val="paragraph"/>
                    <w:spacing w:before="0" w:beforeAutospacing="0" w:after="0" w:afterAutospacing="0"/>
                    <w:ind w:left="360"/>
                    <w:jc w:val="both"/>
                    <w:textAlignment w:val="baseline"/>
                    <w:rPr>
                      <w:color w:val="000000"/>
                    </w:rPr>
                  </w:pPr>
                </w:p>
              </w:tc>
            </w:tr>
            <w:tr w:rsidR="00884334" w:rsidTr="00A35038">
              <w:trPr>
                <w:trHeight w:val="94"/>
                <w:jc w:val="center"/>
              </w:trPr>
              <w:tc>
                <w:tcPr>
                  <w:tcW w:w="5295" w:type="dxa"/>
                  <w:tcBorders>
                    <w:top w:val="nil"/>
                    <w:left w:val="single" w:sz="6" w:space="0" w:color="auto"/>
                    <w:bottom w:val="nil"/>
                    <w:right w:val="single" w:sz="6" w:space="0" w:color="auto"/>
                  </w:tcBorders>
                  <w:shd w:val="clear" w:color="auto" w:fill="auto"/>
                </w:tcPr>
                <w:p w:rsidR="005755AB" w:rsidRDefault="005755AB" w:rsidP="00967637">
                  <w:pPr>
                    <w:pStyle w:val="NoSpacing"/>
                  </w:pPr>
                </w:p>
              </w:tc>
              <w:tc>
                <w:tcPr>
                  <w:tcW w:w="4252" w:type="dxa"/>
                  <w:tcBorders>
                    <w:top w:val="nil"/>
                    <w:left w:val="nil"/>
                    <w:bottom w:val="nil"/>
                    <w:right w:val="single" w:sz="6" w:space="0" w:color="auto"/>
                  </w:tcBorders>
                  <w:shd w:val="clear" w:color="auto" w:fill="auto"/>
                </w:tcPr>
                <w:p w:rsidR="00884334" w:rsidRDefault="00884334" w:rsidP="005755AB">
                  <w:pPr>
                    <w:pStyle w:val="paragraph"/>
                    <w:spacing w:before="0" w:beforeAutospacing="0" w:after="0" w:afterAutospacing="0"/>
                    <w:jc w:val="both"/>
                    <w:textAlignment w:val="baseline"/>
                    <w:rPr>
                      <w:color w:val="000000"/>
                    </w:rPr>
                  </w:pPr>
                </w:p>
              </w:tc>
            </w:tr>
            <w:tr w:rsidR="00884334" w:rsidTr="00494657">
              <w:trPr>
                <w:trHeight w:val="68"/>
                <w:jc w:val="center"/>
              </w:trPr>
              <w:tc>
                <w:tcPr>
                  <w:tcW w:w="5295" w:type="dxa"/>
                  <w:tcBorders>
                    <w:top w:val="nil"/>
                    <w:left w:val="single" w:sz="6" w:space="0" w:color="auto"/>
                    <w:bottom w:val="single" w:sz="6" w:space="0" w:color="auto"/>
                    <w:right w:val="single" w:sz="6" w:space="0" w:color="auto"/>
                  </w:tcBorders>
                  <w:shd w:val="clear" w:color="auto" w:fill="auto"/>
                </w:tcPr>
                <w:p w:rsidR="00884334" w:rsidRDefault="00884334" w:rsidP="005755AB">
                  <w:pPr>
                    <w:pStyle w:val="paragraph"/>
                    <w:spacing w:before="0" w:beforeAutospacing="0" w:after="0" w:afterAutospacing="0"/>
                    <w:jc w:val="both"/>
                    <w:textAlignment w:val="baseline"/>
                    <w:rPr>
                      <w:rFonts w:ascii="Arial" w:hAnsi="Arial" w:cs="Arial"/>
                      <w:color w:val="000000"/>
                      <w:sz w:val="22"/>
                      <w:szCs w:val="22"/>
                    </w:rPr>
                  </w:pPr>
                </w:p>
              </w:tc>
              <w:tc>
                <w:tcPr>
                  <w:tcW w:w="4252" w:type="dxa"/>
                  <w:tcBorders>
                    <w:top w:val="nil"/>
                    <w:left w:val="nil"/>
                    <w:bottom w:val="single" w:sz="6" w:space="0" w:color="auto"/>
                    <w:right w:val="single" w:sz="6" w:space="0" w:color="auto"/>
                  </w:tcBorders>
                  <w:shd w:val="clear" w:color="auto" w:fill="auto"/>
                </w:tcPr>
                <w:p w:rsidR="00884334" w:rsidRPr="000C32E3" w:rsidRDefault="00884334" w:rsidP="005755AB">
                  <w:pPr>
                    <w:pStyle w:val="paragraph"/>
                    <w:spacing w:before="0" w:beforeAutospacing="0" w:after="0" w:afterAutospacing="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Default="008E0D89" w:rsidP="00F607B2">
            <w:pPr>
              <w:jc w:val="both"/>
              <w:rPr>
                <w:rFonts w:ascii="Arial" w:hAnsi="Arial" w:cs="Arial"/>
                <w:color w:val="FF0000"/>
              </w:rPr>
            </w:pPr>
          </w:p>
          <w:p w:rsidR="008761E9" w:rsidRDefault="008761E9" w:rsidP="00F607B2">
            <w:pPr>
              <w:jc w:val="both"/>
              <w:rPr>
                <w:rFonts w:ascii="Arial" w:hAnsi="Arial" w:cs="Arial"/>
                <w:color w:val="FF0000"/>
              </w:rPr>
            </w:pPr>
          </w:p>
          <w:p w:rsidR="008761E9" w:rsidRDefault="008761E9" w:rsidP="00F607B2">
            <w:pPr>
              <w:jc w:val="both"/>
              <w:rPr>
                <w:rFonts w:ascii="Arial" w:hAnsi="Arial" w:cs="Arial"/>
                <w:color w:val="FF0000"/>
              </w:rPr>
            </w:pPr>
          </w:p>
          <w:p w:rsidR="008761E9" w:rsidRPr="00F607B2" w:rsidRDefault="008761E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4EEA058">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4EEA058">
        <w:tc>
          <w:tcPr>
            <w:tcW w:w="10206" w:type="dxa"/>
            <w:tcBorders>
              <w:bottom w:val="single" w:sz="4" w:space="0" w:color="auto"/>
            </w:tcBorders>
          </w:tcPr>
          <w:p w:rsidR="005033D7" w:rsidRDefault="00C527BE"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700922EB" wp14:editId="02EC4605">
                  <wp:simplePos x="0" y="0"/>
                  <wp:positionH relativeFrom="column">
                    <wp:posOffset>629285</wp:posOffset>
                  </wp:positionH>
                  <wp:positionV relativeFrom="page">
                    <wp:posOffset>36195</wp:posOffset>
                  </wp:positionV>
                  <wp:extent cx="5036820" cy="1866900"/>
                  <wp:effectExtent l="0" t="0" r="0" b="0"/>
                  <wp:wrapTight wrapText="bothSides">
                    <wp:wrapPolygon edited="0">
                      <wp:start x="3023" y="661"/>
                      <wp:lineTo x="3023" y="9037"/>
                      <wp:lineTo x="5637" y="11682"/>
                      <wp:lineTo x="6372" y="11682"/>
                      <wp:lineTo x="6372" y="20278"/>
                      <wp:lineTo x="15685" y="20278"/>
                      <wp:lineTo x="15849" y="11902"/>
                      <wp:lineTo x="15195" y="11682"/>
                      <wp:lineTo x="7516" y="11682"/>
                      <wp:lineTo x="9722" y="9037"/>
                      <wp:lineTo x="9722" y="661"/>
                      <wp:lineTo x="3023" y="661"/>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00D72EAF">
              <w:rPr>
                <w:rFonts w:ascii="Arial" w:hAnsi="Arial" w:cs="Arial"/>
                <w:noProof/>
              </w:rPr>
              <mc:AlternateContent>
                <mc:Choice Requires="wps">
                  <w:drawing>
                    <wp:anchor distT="0" distB="0" distL="114300" distR="114300" simplePos="0" relativeHeight="251691008" behindDoc="0" locked="0" layoutInCell="1" allowOverlap="1" wp14:anchorId="2F9E6C0F" wp14:editId="615D37B3">
                      <wp:simplePos x="0" y="0"/>
                      <wp:positionH relativeFrom="column">
                        <wp:posOffset>3481070</wp:posOffset>
                      </wp:positionH>
                      <wp:positionV relativeFrom="paragraph">
                        <wp:posOffset>146685</wp:posOffset>
                      </wp:positionV>
                      <wp:extent cx="1219200" cy="487680"/>
                      <wp:effectExtent l="0" t="0" r="19050" b="26670"/>
                      <wp:wrapNone/>
                      <wp:docPr id="29" name="Rectangle 29"/>
                      <wp:cNvGraphicFramePr/>
                      <a:graphic xmlns:a="http://schemas.openxmlformats.org/drawingml/2006/main">
                        <a:graphicData uri="http://schemas.microsoft.com/office/word/2010/wordprocessingShape">
                          <wps:wsp>
                            <wps:cNvSpPr/>
                            <wps:spPr>
                              <a:xfrm>
                                <a:off x="0" y="0"/>
                                <a:ext cx="1219200" cy="487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02C" w:rsidRPr="00D72EAF" w:rsidRDefault="00F3502C" w:rsidP="00D72EAF">
                                  <w:pPr>
                                    <w:jc w:val="center"/>
                                    <w:rPr>
                                      <w:sz w:val="24"/>
                                      <w:szCs w:val="24"/>
                                      <w:lang w:val="en-US"/>
                                    </w:rPr>
                                  </w:pPr>
                                  <w:r w:rsidRPr="00D72EAF">
                                    <w:rPr>
                                      <w:sz w:val="24"/>
                                      <w:szCs w:val="24"/>
                                      <w:lang w:val="en-US"/>
                                    </w:rPr>
                                    <w:t>Ophthalmology Clinical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E6C0F" id="Rectangle 29" o:spid="_x0000_s1026" style="position:absolute;left:0;text-align:left;margin-left:274.1pt;margin-top:11.55pt;width:96pt;height:3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AgfAIAAEYFAAAOAAAAZHJzL2Uyb0RvYy54bWysVE1v2zAMvQ/YfxB0Xx0H6VdQpwhSdBhQ&#10;tEXboWdFlmIDsqhRSuzs14+SHadoix2G+SCTIvkoPpG6uu4aw3YKfQ224PnJhDNlJZS13RT858vt&#10;twvOfBC2FAasKvheeX69+PrlqnVzNYUKTKmQEYj189YVvArBzbPMy0o1wp+AU5aMGrARgVTcZCWK&#10;ltAbk00nk7OsBSwdglTe0+5Nb+SLhK+1kuFBa68CMwWns4W0YlrXcc0WV2K+QeGqWg7HEP9wikbU&#10;lpKOUDciCLbF+gNUU0sEDzqcSGgy0LqWKtVA1eSTd9U8V8KpVAuR491Ik/9/sPJ+94isLgs+veTM&#10;iobu6IlYE3ZjFKM9Iqh1fk5+z+4RB82TGKvtNDbxT3WwLpG6H0lVXWCSNvNpfkk3xZkk2+zi/Owi&#10;sZ4dox368F1Bw6JQcKT0iUuxu/OBMpLrwYWUeJo+f5LC3qh4BGOflKZCKOM0RacWUiuDbCfo8oWU&#10;yoa8N1WiVP326YS+WCQlGSOSlgAjsq6NGbEHgNieH7F7mME/hqrUgWPw5G8H64PHiJQZbBiDm9oC&#10;fgZgqKohc+9/IKmnJrIUunVHLlFcQ7mnG0foR8E7eVsT7XfCh0eB1Pt0UzTP4YEWbaAtOAwSZxXg&#10;78/2oz+1JFk5a2mWCu5/bQUqzswPS816mc9mcfiSMjs9n5KCby3rtxa7bVZAN5bTy+FkEqN/MAdR&#10;IzSvNPbLmJVMwkrKXXAZ8KCsQj/j9HBItVwmNxo4J8KdfXYygkeCY1u9dK8C3dB7gbr2Hg5zJ+bv&#10;WrD3jZEWltsAuk79eeR1oJ6GNfXQ8LDE1+CtnryOz9/iDwAAAP//AwBQSwMEFAAGAAgAAAAhAHNG&#10;jV7dAAAACQEAAA8AAABkcnMvZG93bnJldi54bWxMj8FOhDAQhu8mvkMzJt7cAqILSNkYE2Pixbjr&#10;A3TpCGg7JbQs6NM7nvQ4M1/++f56tzorTjiFwZOCdJOAQGq9GahT8HZ4vCpAhKjJaOsJFXxhgF1z&#10;flbryviFXvG0j53gEAqVVtDHOFZShrZHp8PGj0h8e/eT05HHqZNm0guHOyuzJLmVTg/EH3o94kOP&#10;7ed+dgp8+hKfD0s+Ey7TUzF8tPZ7Wyh1ebHe34GIuMY/GH71WR0adjr6mUwQVsFNXmSMKsiuUxAM&#10;bPOEF0cFZVmCbGr5v0HzAwAA//8DAFBLAQItABQABgAIAAAAIQC2gziS/gAAAOEBAAATAAAAAAAA&#10;AAAAAAAAAAAAAABbQ29udGVudF9UeXBlc10ueG1sUEsBAi0AFAAGAAgAAAAhADj9If/WAAAAlAEA&#10;AAsAAAAAAAAAAAAAAAAALwEAAF9yZWxzLy5yZWxzUEsBAi0AFAAGAAgAAAAhAB/PoCB8AgAARgUA&#10;AA4AAAAAAAAAAAAAAAAALgIAAGRycy9lMm9Eb2MueG1sUEsBAi0AFAAGAAgAAAAhAHNGjV7dAAAA&#10;CQEAAA8AAAAAAAAAAAAAAAAA1gQAAGRycy9kb3ducmV2LnhtbFBLBQYAAAAABAAEAPMAAADgBQAA&#10;AAA=&#10;" fillcolor="#4f81bd [3204]" strokecolor="#243f60 [1604]" strokeweight="2pt">
                      <v:textbox>
                        <w:txbxContent>
                          <w:p w:rsidR="00F3502C" w:rsidRPr="00D72EAF" w:rsidRDefault="00F3502C" w:rsidP="00D72EAF">
                            <w:pPr>
                              <w:jc w:val="center"/>
                              <w:rPr>
                                <w:sz w:val="24"/>
                                <w:szCs w:val="24"/>
                                <w:lang w:val="en-US"/>
                              </w:rPr>
                            </w:pPr>
                            <w:r w:rsidRPr="00D72EAF">
                              <w:rPr>
                                <w:sz w:val="24"/>
                                <w:szCs w:val="24"/>
                                <w:lang w:val="en-US"/>
                              </w:rPr>
                              <w:t>Ophthalmology Clinical Lead</w:t>
                            </w:r>
                          </w:p>
                        </w:txbxContent>
                      </v:textbox>
                    </v:rect>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CA7010" w:rsidRDefault="00D72EAF" w:rsidP="00F607B2">
            <w:pPr>
              <w:jc w:val="both"/>
              <w:rPr>
                <w:rFonts w:ascii="Arial" w:hAnsi="Arial" w:cs="Arial"/>
              </w:rPr>
            </w:pPr>
            <w:r>
              <w:rPr>
                <w:rFonts w:ascii="Arial" w:hAnsi="Arial" w:cs="Arial"/>
                <w:noProof/>
              </w:rPr>
              <mc:AlternateContent>
                <mc:Choice Requires="wps">
                  <w:drawing>
                    <wp:anchor distT="0" distB="0" distL="114300" distR="114300" simplePos="0" relativeHeight="251692032" behindDoc="0" locked="0" layoutInCell="1" allowOverlap="1" wp14:anchorId="38919591" wp14:editId="3271B8A1">
                      <wp:simplePos x="0" y="0"/>
                      <wp:positionH relativeFrom="column">
                        <wp:posOffset>4020186</wp:posOffset>
                      </wp:positionH>
                      <wp:positionV relativeFrom="paragraph">
                        <wp:posOffset>163830</wp:posOffset>
                      </wp:positionV>
                      <wp:extent cx="0" cy="409575"/>
                      <wp:effectExtent l="0" t="0" r="38100" b="28575"/>
                      <wp:wrapNone/>
                      <wp:docPr id="30" name="Straight Connector 30"/>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8FAB4" id="Straight Connector 3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5pt,12.9pt" to="316.5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JXtwEAAMQDAAAOAAAAZHJzL2Uyb0RvYy54bWysU01v1DAQvSPxHyzf2WQLhTbabA9b0QuC&#10;FW1/gOuMN5b8pbHZZP89YyebIqiEqLg4Hnvem3nPk83NaA07AkbtXcvXq5ozcNJ32h1a/vjw+d0V&#10;ZzEJ1wnjHbT8BJHfbN++2QyhgQvfe9MBMiJxsRlCy/uUQlNVUfZgRVz5AI4ulUcrEoV4qDoUA7Fb&#10;U13U9cdq8NgF9BJipNPb6ZJvC79SINM3pSIkZlpOvaWyYlmf8lptN6I5oAi9lnMb4hVdWKEdFV2o&#10;bkUS7AfqP6isluijV2klva28UlpC0UBq1vVvau57EaBoIXNiWGyK/49Wfj3ukemu5e/JHicsvdF9&#10;QqEPfWI77xw56JHRJTk1hNgQYOf2OEcx7DHLHhXa/CVBbCzunhZ3YUxMToeSTj/U15efLjNd9YwL&#10;GNMdeMvypuVGu6xbNOL4JaYp9ZxCuNzHVLns0slATjbuOyjSQrXWBV2mCHYG2VHQ+wspwaX1XLpk&#10;Z5jSxizA+u/AOT9DoUzYv4AXRKnsXVrAVjuPL1VP47llNeWfHZh0ZwuefHcqb1KsoVEp5s5jnWfx&#10;17jAn3++7U8AAAD//wMAUEsDBBQABgAIAAAAIQAv5Kne4AAAAAkBAAAPAAAAZHJzL2Rvd25yZXYu&#10;eG1sTI/BTsMwDIbvSLxDZCQuiKVb6bSVphMgTTsAQqx7gKwxbUXjVE3adTw9RhzgaPvT7+/PNpNt&#10;xYi9bxwpmM8iEEilMw1VCg7F9nYFwgdNRreOUMEZPWzyy4tMp8ad6B3HfagEh5BPtYI6hC6V0pc1&#10;Wu1nrkPi24frrQ489pU0vT5xuG3lIoqW0uqG+EOtO3yqsfzcD1bBbvuIz8l5qO5MsituxuLl9ett&#10;pdT11fRwDyLgFP5g+NFndcjZ6egGMl60CpZxPGdUwSLhCgz8Lo4K1lEMMs/k/wb5NwAAAP//AwBQ&#10;SwECLQAUAAYACAAAACEAtoM4kv4AAADhAQAAEwAAAAAAAAAAAAAAAAAAAAAAW0NvbnRlbnRfVHlw&#10;ZXNdLnhtbFBLAQItABQABgAIAAAAIQA4/SH/1gAAAJQBAAALAAAAAAAAAAAAAAAAAC8BAABfcmVs&#10;cy8ucmVsc1BLAQItABQABgAIAAAAIQCdgsJXtwEAAMQDAAAOAAAAAAAAAAAAAAAAAC4CAABkcnMv&#10;ZTJvRG9jLnhtbFBLAQItABQABgAIAAAAIQAv5Kne4AAAAAkBAAAPAAAAAAAAAAAAAAAAABEEAABk&#10;cnMvZG93bnJldi54bWxQSwUGAAAAAAQABADzAAAAHgUAAAAA&#10;" strokecolor="#4579b8 [3044]"/>
                  </w:pict>
                </mc:Fallback>
              </mc:AlternateContent>
            </w: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CA7010" w:rsidRDefault="00CA7010" w:rsidP="00F607B2">
            <w:pPr>
              <w:jc w:val="both"/>
              <w:rPr>
                <w:rFonts w:ascii="Arial" w:hAnsi="Arial" w:cs="Arial"/>
              </w:rPr>
            </w:pPr>
          </w:p>
          <w:p w:rsidR="000C32E3" w:rsidRDefault="005C0B3B"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2B0CD4F1" wp14:editId="41309817">
                      <wp:simplePos x="0" y="0"/>
                      <wp:positionH relativeFrom="column">
                        <wp:posOffset>438785</wp:posOffset>
                      </wp:positionH>
                      <wp:positionV relativeFrom="paragraph">
                        <wp:posOffset>154941</wp:posOffset>
                      </wp:positionV>
                      <wp:extent cx="975360" cy="10668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975360" cy="1066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02C" w:rsidRDefault="00F3502C" w:rsidP="00051A7B">
                                  <w:pPr>
                                    <w:pStyle w:val="NoSpacing"/>
                                    <w:jc w:val="center"/>
                                    <w:rPr>
                                      <w:lang w:val="en-US"/>
                                    </w:rPr>
                                  </w:pPr>
                                  <w:r>
                                    <w:rPr>
                                      <w:lang w:val="en-US"/>
                                    </w:rPr>
                                    <w:t>Specialist</w:t>
                                  </w:r>
                                </w:p>
                                <w:p w:rsidR="00F3502C" w:rsidRDefault="00F3502C" w:rsidP="00051A7B">
                                  <w:pPr>
                                    <w:pStyle w:val="NoSpacing"/>
                                    <w:jc w:val="center"/>
                                    <w:rPr>
                                      <w:lang w:val="en-US"/>
                                    </w:rPr>
                                  </w:pPr>
                                  <w:r>
                                    <w:rPr>
                                      <w:lang w:val="en-US"/>
                                    </w:rPr>
                                    <w:t>Optometrists</w:t>
                                  </w:r>
                                </w:p>
                                <w:p w:rsidR="00F3502C" w:rsidRDefault="00F3502C" w:rsidP="00051A7B">
                                  <w:pPr>
                                    <w:pStyle w:val="NoSpacing"/>
                                    <w:jc w:val="center"/>
                                    <w:rPr>
                                      <w:lang w:val="en-US"/>
                                    </w:rPr>
                                  </w:pPr>
                                  <w:r>
                                    <w:rPr>
                                      <w:lang w:val="en-US"/>
                                    </w:rPr>
                                    <w:t>BAND</w:t>
                                  </w:r>
                                  <w:r w:rsidR="00EB55F3">
                                    <w:rPr>
                                      <w:lang w:val="en-US"/>
                                    </w:rPr>
                                    <w:t xml:space="preserve"> </w:t>
                                  </w:r>
                                  <w:r>
                                    <w:rPr>
                                      <w:lang w:val="en-US"/>
                                    </w:rPr>
                                    <w:t>7</w:t>
                                  </w:r>
                                </w:p>
                                <w:p w:rsidR="00F3502C" w:rsidRPr="00051A7B" w:rsidRDefault="00F3502C" w:rsidP="00051A7B">
                                  <w:pPr>
                                    <w:pStyle w:val="NoSpacing"/>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CD4F1" id="Rectangle 8" o:spid="_x0000_s1027" style="position:absolute;left:0;text-align:left;margin-left:34.55pt;margin-top:12.2pt;width:76.8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jsfwIAAEsFAAAOAAAAZHJzL2Uyb0RvYy54bWysVE1v2zAMvQ/YfxB0X+1kbdoGdYqgRYcB&#10;RRv0Az0rshQbkEWNUmJnv36U7LhFW+wwzAdZFMlH8ZHUxWXXGLZT6GuwBZ8c5ZwpK6Gs7abgz083&#10;384480HYUhiwquB75fnl4uuXi9bN1RQqMKVCRiDWz1tX8CoEN88yLyvVCH8ETllSasBGBBJxk5Uo&#10;WkJvTDbN81nWApYOQSrv6fS6V/JFwtdayXCvtVeBmYLT3UJaMa3ruGaLCzHfoHBVLYdriH+4RSNq&#10;S0FHqGsRBNti/QGqqSWCBx2OJDQZaF1LlXKgbCb5u2weK+FUyoXI8W6kyf8/WHm3WyGry4JToaxo&#10;qEQPRJqwG6PYWaSndX5OVo9uhYPkaRtz7TQ28U9ZsC5Ruh8pVV1gkg7PT0++z4h4SapJPpud5Ynz&#10;7NXboQ8/FDQsbgqOFD0xKXa3PlBEMj2YkBBv08dPu7A3Kl7B2AelKQ2KOE3eqYHUlUG2E1R6IaWy&#10;YdKrKlGq/vgkpy8mSUFGjyQlwIisa2NG7AEgNudH7B5msI+uKvXf6Jz/7WK98+iRIoMNo3NTW8DP&#10;AAxlNUTu7Q8k9dRElkK37lKJp4d6rqHcU9kR+nnwTt7UxP6t8GElkAaAKkZDHe5p0QbagsOw46wC&#10;/P3ZebSnviQtZy0NVMH9r61AxZn5aaljzyfHx3ECk3B8cjolAd9q1m81dttcARVuQs+Hk2kb7YM5&#10;bDVC80Kzv4xRSSWspNgFlwEPwlXoB51eD6mWy2RGU+dEuLWPTkbwyHPsrqfuRaAbWjBQ897BYfjE&#10;/F0n9rbR08JyG0DXqU0j0z2vQwVoYlMrDa9LfBLeysnq9Q1c/AEAAP//AwBQSwMEFAAGAAgAAAAh&#10;ACuf4u3dAAAACQEAAA8AAABkcnMvZG93bnJldi54bWxMj0FOwzAQRfdI3MEaJHbUiRW1aYhTISSE&#10;xAbR9gBuPCRp7XFkO03g9JgVLEf/6f839W6xhl3Rh8GRhHyVAUNqnR6ok3A8vDyUwEJUpJVxhBK+&#10;MMCuub2pVaXdTB943ceOpRIKlZLQxzhWnIe2R6vCyo1IKft03qqYTt9x7dWcyq3hIsvW3KqB0kKv&#10;Rnzusb3sJyvB5e/x7TAXE+HsX8vh3JrvTSnl/d3y9Ags4hL/YPjVT+rQJKeTm0gHZiSst3kiJYii&#10;AJZyIcQG2CmBW1EAb2r+/4PmBwAA//8DAFBLAQItABQABgAIAAAAIQC2gziS/gAAAOEBAAATAAAA&#10;AAAAAAAAAAAAAAAAAABbQ29udGVudF9UeXBlc10ueG1sUEsBAi0AFAAGAAgAAAAhADj9If/WAAAA&#10;lAEAAAsAAAAAAAAAAAAAAAAALwEAAF9yZWxzLy5yZWxzUEsBAi0AFAAGAAgAAAAhAHKouOx/AgAA&#10;SwUAAA4AAAAAAAAAAAAAAAAALgIAAGRycy9lMm9Eb2MueG1sUEsBAi0AFAAGAAgAAAAhACuf4u3d&#10;AAAACQEAAA8AAAAAAAAAAAAAAAAA2QQAAGRycy9kb3ducmV2LnhtbFBLBQYAAAAABAAEAPMAAADj&#10;BQAAAAA=&#10;" fillcolor="#4f81bd [3204]" strokecolor="#243f60 [1604]" strokeweight="2pt">
                      <v:textbox>
                        <w:txbxContent>
                          <w:p w:rsidR="00F3502C" w:rsidRDefault="00F3502C" w:rsidP="00051A7B">
                            <w:pPr>
                              <w:pStyle w:val="NoSpacing"/>
                              <w:jc w:val="center"/>
                              <w:rPr>
                                <w:lang w:val="en-US"/>
                              </w:rPr>
                            </w:pPr>
                            <w:r>
                              <w:rPr>
                                <w:lang w:val="en-US"/>
                              </w:rPr>
                              <w:t>Specialist</w:t>
                            </w:r>
                          </w:p>
                          <w:p w:rsidR="00F3502C" w:rsidRDefault="00F3502C" w:rsidP="00051A7B">
                            <w:pPr>
                              <w:pStyle w:val="NoSpacing"/>
                              <w:jc w:val="center"/>
                              <w:rPr>
                                <w:lang w:val="en-US"/>
                              </w:rPr>
                            </w:pPr>
                            <w:r>
                              <w:rPr>
                                <w:lang w:val="en-US"/>
                              </w:rPr>
                              <w:t>Optometrists</w:t>
                            </w:r>
                          </w:p>
                          <w:p w:rsidR="00F3502C" w:rsidRDefault="00F3502C" w:rsidP="00051A7B">
                            <w:pPr>
                              <w:pStyle w:val="NoSpacing"/>
                              <w:jc w:val="center"/>
                              <w:rPr>
                                <w:lang w:val="en-US"/>
                              </w:rPr>
                            </w:pPr>
                            <w:r>
                              <w:rPr>
                                <w:lang w:val="en-US"/>
                              </w:rPr>
                              <w:t>BAND</w:t>
                            </w:r>
                            <w:r w:rsidR="00EB55F3">
                              <w:rPr>
                                <w:lang w:val="en-US"/>
                              </w:rPr>
                              <w:t xml:space="preserve"> </w:t>
                            </w:r>
                            <w:r>
                              <w:rPr>
                                <w:lang w:val="en-US"/>
                              </w:rPr>
                              <w:t>7</w:t>
                            </w:r>
                          </w:p>
                          <w:p w:rsidR="00F3502C" w:rsidRPr="00051A7B" w:rsidRDefault="00F3502C" w:rsidP="00051A7B">
                            <w:pPr>
                              <w:pStyle w:val="NoSpacing"/>
                              <w:jc w:val="center"/>
                              <w:rPr>
                                <w:lang w:val="en-US"/>
                              </w:rPr>
                            </w:pPr>
                          </w:p>
                        </w:txbxContent>
                      </v:textbox>
                    </v:rect>
                  </w:pict>
                </mc:Fallback>
              </mc:AlternateContent>
            </w:r>
            <w:r w:rsidR="00C527BE">
              <w:rPr>
                <w:rFonts w:ascii="Arial" w:hAnsi="Arial" w:cs="Arial"/>
                <w:noProof/>
              </w:rPr>
              <mc:AlternateContent>
                <mc:Choice Requires="wps">
                  <w:drawing>
                    <wp:anchor distT="0" distB="0" distL="114300" distR="114300" simplePos="0" relativeHeight="251675648" behindDoc="0" locked="0" layoutInCell="1" allowOverlap="1" wp14:anchorId="5D384A2D" wp14:editId="5FF55034">
                      <wp:simplePos x="0" y="0"/>
                      <wp:positionH relativeFrom="column">
                        <wp:posOffset>3343909</wp:posOffset>
                      </wp:positionH>
                      <wp:positionV relativeFrom="paragraph">
                        <wp:posOffset>154940</wp:posOffset>
                      </wp:positionV>
                      <wp:extent cx="962025" cy="1070610"/>
                      <wp:effectExtent l="0" t="0" r="28575" b="15240"/>
                      <wp:wrapNone/>
                      <wp:docPr id="11" name="Rectangle 11"/>
                      <wp:cNvGraphicFramePr/>
                      <a:graphic xmlns:a="http://schemas.openxmlformats.org/drawingml/2006/main">
                        <a:graphicData uri="http://schemas.microsoft.com/office/word/2010/wordprocessingShape">
                          <wps:wsp>
                            <wps:cNvSpPr/>
                            <wps:spPr>
                              <a:xfrm>
                                <a:off x="0" y="0"/>
                                <a:ext cx="962025" cy="1070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02C" w:rsidRDefault="00565C08" w:rsidP="008A149D">
                                  <w:pPr>
                                    <w:pStyle w:val="NoSpacing"/>
                                    <w:jc w:val="center"/>
                                    <w:rPr>
                                      <w:lang w:val="en-US"/>
                                    </w:rPr>
                                  </w:pPr>
                                  <w:r>
                                    <w:rPr>
                                      <w:lang w:val="en-US"/>
                                    </w:rPr>
                                    <w:t>Pre-reg Optometrist</w:t>
                                  </w:r>
                                  <w:r w:rsidR="005C0B3B">
                                    <w:rPr>
                                      <w:lang w:val="en-US"/>
                                    </w:rPr>
                                    <w:t>s</w:t>
                                  </w:r>
                                </w:p>
                                <w:p w:rsidR="00F3502C" w:rsidRDefault="00F3502C" w:rsidP="008A149D">
                                  <w:pPr>
                                    <w:pStyle w:val="NoSpacing"/>
                                    <w:jc w:val="center"/>
                                    <w:rPr>
                                      <w:lang w:val="en-US"/>
                                    </w:rPr>
                                  </w:pPr>
                                  <w:r>
                                    <w:rPr>
                                      <w:lang w:val="en-US"/>
                                    </w:rPr>
                                    <w:t>BAND</w:t>
                                  </w:r>
                                  <w:r w:rsidR="00565C08">
                                    <w:rPr>
                                      <w:lang w:val="en-US"/>
                                    </w:rPr>
                                    <w:t xml:space="preserve"> </w:t>
                                  </w:r>
                                  <w:r>
                                    <w:rPr>
                                      <w:lang w:val="en-US"/>
                                    </w:rPr>
                                    <w:t>5</w:t>
                                  </w:r>
                                </w:p>
                                <w:p w:rsidR="00F3502C" w:rsidRPr="008A149D" w:rsidRDefault="00F3502C" w:rsidP="00565C08">
                                  <w:pPr>
                                    <w:pStyle w:val="NoSpacing"/>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84A2D" id="Rectangle 11" o:spid="_x0000_s1028" style="position:absolute;left:0;text-align:left;margin-left:263.3pt;margin-top:12.2pt;width:75.75pt;height:8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9nfwIAAE0FAAAOAAAAZHJzL2Uyb0RvYy54bWysVE1v2zAMvQ/YfxB0X20H/ViDOkXQosOA&#10;oi2aFj0rshQbkERNUmJnv36U5LhFW+wwLAdHFMlH8pHUxeWgFdkJ5zswNa2OSkqE4dB0ZlPT56eb&#10;b98p8YGZhikwoqZ74enl4uuXi97OxQxaUI1wBEGMn/e2pm0Idl4UnrdCM38EVhhUSnCaBRTdpmgc&#10;6xFdq2JWlqdFD66xDrjwHm+vs5IuEr6Ugod7Kb0IRNUUcwvp69J3Hb/F4oLNN47ZtuNjGuwfstCs&#10;Mxh0grpmgZGt6z5A6Y478CDDEQddgJQdF6kGrKYq31WzapkVqRYkx9uJJv//YPnd7sGRrsHeVZQY&#10;prFHj8gaMxslCN4hQb31c7Rb2Qc3Sh6PsdpBOh3/sQ4yJFL3E6liCITj5fnprJydUMJRVZVn5WmV&#10;WC9eva3z4YcATeKhpg7DJy7Z7tYHjIimBxMUYjY5fjqFvRIxBWUehcRCMOIseacRElfKkR3D5jPO&#10;hQlVVrWsEfn6pMRfLBKDTB5JSoARWXZKTdgjQBzPj9gZZrSPriJN4ORc/i2x7Dx5pMhgwuSsOwPu&#10;MwCFVY2Rs/2BpExNZCkM6yE3+dDPNTR7bLyDvBHe8psO2b9lPjwwhyuAy4JrHe7xIxX0NYXxREkL&#10;7vdn99EeJxO1lPS4UjX1v7bMCUrUT4Mze14dH8cdTMLxydkMBfdWs36rMVt9Bdg4HEvMLh2jfVCH&#10;o3SgX3D7lzEqqpjhGLumPLiDcBXyquP7wcVymcxw7ywLt2ZleQSPPMfpehpemLPjCAYc3js4rB+b&#10;v5vEbBs9DSy3AWSXxjQynXkdO4A7m0ZpfF/io/BWTlavr+DiDwAAAP//AwBQSwMEFAAGAAgAAAAh&#10;AGFzIv3eAAAACgEAAA8AAABkcnMvZG93bnJldi54bWxMj9FOhDAQRd9N/IdmTHxzC4gsImVjTIyJ&#10;L8ZdP6BLR0DbKaFlQb/e8UkfJ/fk3jP1bnVWnHAKgycF6SYBgdR6M1Cn4O3weFWCCFGT0dYTKvjC&#10;ALvm/KzWlfELveJpHzvBJRQqraCPcaykDG2PToeNH5E4e/eT05HPqZNm0guXOyuzJCmk0wPxQq9H&#10;fOix/dzPToFPX+LzYclnwmV6KoeP1n5vS6UuL9b7OxAR1/gHw68+q0PDTkc/kwnCKrjJioJRBVme&#10;g2Cg2JYpiCOTt9cJyKaW/19ofgAAAP//AwBQSwECLQAUAAYACAAAACEAtoM4kv4AAADhAQAAEwAA&#10;AAAAAAAAAAAAAAAAAAAAW0NvbnRlbnRfVHlwZXNdLnhtbFBLAQItABQABgAIAAAAIQA4/SH/1gAA&#10;AJQBAAALAAAAAAAAAAAAAAAAAC8BAABfcmVscy8ucmVsc1BLAQItABQABgAIAAAAIQDWqV9nfwIA&#10;AE0FAAAOAAAAAAAAAAAAAAAAAC4CAABkcnMvZTJvRG9jLnhtbFBLAQItABQABgAIAAAAIQBhcyL9&#10;3gAAAAoBAAAPAAAAAAAAAAAAAAAAANkEAABkcnMvZG93bnJldi54bWxQSwUGAAAAAAQABADzAAAA&#10;5AUAAAAA&#10;" fillcolor="#4f81bd [3204]" strokecolor="#243f60 [1604]" strokeweight="2pt">
                      <v:textbox>
                        <w:txbxContent>
                          <w:p w:rsidR="00F3502C" w:rsidRDefault="00565C08" w:rsidP="008A149D">
                            <w:pPr>
                              <w:pStyle w:val="NoSpacing"/>
                              <w:jc w:val="center"/>
                              <w:rPr>
                                <w:lang w:val="en-US"/>
                              </w:rPr>
                            </w:pPr>
                            <w:r>
                              <w:rPr>
                                <w:lang w:val="en-US"/>
                              </w:rPr>
                              <w:t>Pre-reg Optometrist</w:t>
                            </w:r>
                            <w:r w:rsidR="005C0B3B">
                              <w:rPr>
                                <w:lang w:val="en-US"/>
                              </w:rPr>
                              <w:t>s</w:t>
                            </w:r>
                          </w:p>
                          <w:p w:rsidR="00F3502C" w:rsidRDefault="00F3502C" w:rsidP="008A149D">
                            <w:pPr>
                              <w:pStyle w:val="NoSpacing"/>
                              <w:jc w:val="center"/>
                              <w:rPr>
                                <w:lang w:val="en-US"/>
                              </w:rPr>
                            </w:pPr>
                            <w:r>
                              <w:rPr>
                                <w:lang w:val="en-US"/>
                              </w:rPr>
                              <w:t>BAND</w:t>
                            </w:r>
                            <w:r w:rsidR="00565C08">
                              <w:rPr>
                                <w:lang w:val="en-US"/>
                              </w:rPr>
                              <w:t xml:space="preserve"> </w:t>
                            </w:r>
                            <w:r>
                              <w:rPr>
                                <w:lang w:val="en-US"/>
                              </w:rPr>
                              <w:t>5</w:t>
                            </w:r>
                          </w:p>
                          <w:p w:rsidR="00F3502C" w:rsidRPr="008A149D" w:rsidRDefault="00F3502C" w:rsidP="00565C08">
                            <w:pPr>
                              <w:pStyle w:val="NoSpacing"/>
                              <w:rPr>
                                <w:lang w:val="en-US"/>
                              </w:rPr>
                            </w:pPr>
                          </w:p>
                        </w:txbxContent>
                      </v:textbox>
                    </v:rect>
                  </w:pict>
                </mc:Fallback>
              </mc:AlternateContent>
            </w:r>
            <w:r w:rsidR="00565C08">
              <w:rPr>
                <w:rFonts w:ascii="Arial" w:hAnsi="Arial" w:cs="Arial"/>
                <w:noProof/>
              </w:rPr>
              <mc:AlternateContent>
                <mc:Choice Requires="wps">
                  <w:drawing>
                    <wp:anchor distT="0" distB="0" distL="114300" distR="114300" simplePos="0" relativeHeight="251673600" behindDoc="0" locked="0" layoutInCell="1" allowOverlap="1" wp14:anchorId="435F5EC5" wp14:editId="0F657020">
                      <wp:simplePos x="0" y="0"/>
                      <wp:positionH relativeFrom="column">
                        <wp:posOffset>1907540</wp:posOffset>
                      </wp:positionH>
                      <wp:positionV relativeFrom="paragraph">
                        <wp:posOffset>156845</wp:posOffset>
                      </wp:positionV>
                      <wp:extent cx="990600" cy="1074420"/>
                      <wp:effectExtent l="0" t="0" r="19050" b="11430"/>
                      <wp:wrapNone/>
                      <wp:docPr id="9" name="Rectangle 9"/>
                      <wp:cNvGraphicFramePr/>
                      <a:graphic xmlns:a="http://schemas.openxmlformats.org/drawingml/2006/main">
                        <a:graphicData uri="http://schemas.microsoft.com/office/word/2010/wordprocessingShape">
                          <wps:wsp>
                            <wps:cNvSpPr/>
                            <wps:spPr>
                              <a:xfrm>
                                <a:off x="0" y="0"/>
                                <a:ext cx="990600" cy="10744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02C" w:rsidRDefault="00F3502C" w:rsidP="008A149D">
                                  <w:pPr>
                                    <w:pStyle w:val="NoSpacing"/>
                                    <w:jc w:val="center"/>
                                    <w:rPr>
                                      <w:lang w:val="en-US"/>
                                    </w:rPr>
                                  </w:pPr>
                                  <w:r>
                                    <w:rPr>
                                      <w:lang w:val="en-US"/>
                                    </w:rPr>
                                    <w:t>Optometrists</w:t>
                                  </w:r>
                                </w:p>
                                <w:p w:rsidR="00F3502C" w:rsidRDefault="00F3502C" w:rsidP="008A149D">
                                  <w:pPr>
                                    <w:pStyle w:val="NoSpacing"/>
                                    <w:jc w:val="center"/>
                                    <w:rPr>
                                      <w:lang w:val="en-US"/>
                                    </w:rPr>
                                  </w:pPr>
                                  <w:r>
                                    <w:rPr>
                                      <w:lang w:val="en-US"/>
                                    </w:rPr>
                                    <w:t>BAND</w:t>
                                  </w:r>
                                  <w:r w:rsidR="00565C08">
                                    <w:rPr>
                                      <w:lang w:val="en-US"/>
                                    </w:rPr>
                                    <w:t xml:space="preserve"> </w:t>
                                  </w:r>
                                  <w:r>
                                    <w:rPr>
                                      <w:lang w:val="en-U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F5EC5" id="Rectangle 9" o:spid="_x0000_s1029" style="position:absolute;left:0;text-align:left;margin-left:150.2pt;margin-top:12.35pt;width:78pt;height:8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zifwIAAEsFAAAOAAAAZHJzL2Uyb0RvYy54bWysVMFu2zAMvQ/YPwi6r3aytF2COkXQosOA&#10;og3aDj0rshQbkEWNUmJnXz9KdtyiLXYY5oMsiuSj+Ejq4rJrDNsr9DXYgk9Ocs6UlVDWdlvwn083&#10;X75x5oOwpTBgVcEPyvPL5edPF61bqClUYEqFjECsX7Su4FUIbpFlXlaqEf4EnLKk1ICNCCTiNitR&#10;tITemGya52dZC1g6BKm8p9PrXsmXCV9rJcO91l4FZgpOdwtpxbRu4potL8Rii8JVtRyuIf7hFo2o&#10;LQUdoa5FEGyH9TuoppYIHnQ4kdBkoHUtVcqBspnkb7J5rIRTKRcix7uRJv//YOXdfo2sLgs+58yK&#10;hkr0QKQJuzWKzSM9rfMLsnp0axwkT9uYa6exiX/KgnWJ0sNIqeoCk3Q4n+dnOREvSTXJz2ezaeI8&#10;e/F26MN3BQ2Lm4IjRU9Miv2tDxSRTI8mJMTb9PHTLhyMilcw9kFpSoMiTpN3aiB1ZZDtBZVeSKls&#10;mPSqSpSqPz7N6YtJUpDRI0kJMCLr2pgRewCIzfkeu4cZ7KOrSv03Oud/u1jvPHqkyGDD6NzUFvAj&#10;AENZDZF7+yNJPTWRpdBtulTir8d6bqA8UNkR+nnwTt7UxP6t8GEtkAaAKkZDHe5p0QbagsOw46wC&#10;/P3RebSnviQtZy0NVMH9r51AxZn5Yalj55PZLE5gEman59QIDF9rNq81dtdcARVuQs+Hk2kb7YM5&#10;bjVC80yzv4pRSSWspNgFlwGPwlXoB51eD6lWq2RGU+dEuLWPTkbwyHPsrqfuWaAbWjBQ897BcfjE&#10;4k0n9rbR08JqF0DXqU0j0z2vQwVoYlMrDa9LfBJey8nq5Q1c/gEAAP//AwBQSwMEFAAGAAgAAAAh&#10;AMyvHjzeAAAACgEAAA8AAABkcnMvZG93bnJldi54bWxMj8FOwzAMhu9IvENkJG4s2Va2rjSdEBJC&#10;4oLYeICsMW2hcaokXQtPjznB0fan399f7mfXizOG2HnSsFwoEEi1tx01Gt6Ojzc5iJgMWdN7Qg1f&#10;GGFfXV6UprB+olc8H1IjOIRiYTS0KQ2FlLFu0Zm48AMS3959cCbxGBppg5k43PVypdRGOtMRf2jN&#10;gA8t1p+H0Wnwy5f0fJyykXAKT3n3Ufff21zr66v5/g5Ewjn9wfCrz+pQsdPJj2Sj6DWslcoY1bDK&#10;tiAYyG43vDgxuVvvQFal/F+h+gEAAP//AwBQSwECLQAUAAYACAAAACEAtoM4kv4AAADhAQAAEwAA&#10;AAAAAAAAAAAAAAAAAAAAW0NvbnRlbnRfVHlwZXNdLnhtbFBLAQItABQABgAIAAAAIQA4/SH/1gAA&#10;AJQBAAALAAAAAAAAAAAAAAAAAC8BAABfcmVscy8ucmVsc1BLAQItABQABgAIAAAAIQA2aqzifwIA&#10;AEsFAAAOAAAAAAAAAAAAAAAAAC4CAABkcnMvZTJvRG9jLnhtbFBLAQItABQABgAIAAAAIQDMrx48&#10;3gAAAAoBAAAPAAAAAAAAAAAAAAAAANkEAABkcnMvZG93bnJldi54bWxQSwUGAAAAAAQABADzAAAA&#10;5AUAAAAA&#10;" fillcolor="#4f81bd [3204]" strokecolor="#243f60 [1604]" strokeweight="2pt">
                      <v:textbox>
                        <w:txbxContent>
                          <w:p w:rsidR="00F3502C" w:rsidRDefault="00F3502C" w:rsidP="008A149D">
                            <w:pPr>
                              <w:pStyle w:val="NoSpacing"/>
                              <w:jc w:val="center"/>
                              <w:rPr>
                                <w:lang w:val="en-US"/>
                              </w:rPr>
                            </w:pPr>
                            <w:r>
                              <w:rPr>
                                <w:lang w:val="en-US"/>
                              </w:rPr>
                              <w:t>Optometrists</w:t>
                            </w:r>
                          </w:p>
                          <w:p w:rsidR="00F3502C" w:rsidRDefault="00F3502C" w:rsidP="008A149D">
                            <w:pPr>
                              <w:pStyle w:val="NoSpacing"/>
                              <w:jc w:val="center"/>
                              <w:rPr>
                                <w:lang w:val="en-US"/>
                              </w:rPr>
                            </w:pPr>
                            <w:r>
                              <w:rPr>
                                <w:lang w:val="en-US"/>
                              </w:rPr>
                              <w:t>BAND</w:t>
                            </w:r>
                            <w:r w:rsidR="00565C08">
                              <w:rPr>
                                <w:lang w:val="en-US"/>
                              </w:rPr>
                              <w:t xml:space="preserve"> </w:t>
                            </w:r>
                            <w:r>
                              <w:rPr>
                                <w:lang w:val="en-US"/>
                              </w:rPr>
                              <w:t>6</w:t>
                            </w:r>
                          </w:p>
                        </w:txbxContent>
                      </v:textbox>
                    </v:rect>
                  </w:pict>
                </mc:Fallback>
              </mc:AlternateContent>
            </w:r>
            <w:r w:rsidR="00565C08">
              <w:rPr>
                <w:rFonts w:ascii="Arial" w:hAnsi="Arial" w:cs="Arial"/>
                <w:noProof/>
              </w:rPr>
              <mc:AlternateContent>
                <mc:Choice Requires="wps">
                  <w:drawing>
                    <wp:anchor distT="0" distB="0" distL="114300" distR="114300" simplePos="0" relativeHeight="251676672" behindDoc="0" locked="0" layoutInCell="1" allowOverlap="1" wp14:anchorId="436513AE" wp14:editId="1B4569B6">
                      <wp:simplePos x="0" y="0"/>
                      <wp:positionH relativeFrom="column">
                        <wp:posOffset>4755515</wp:posOffset>
                      </wp:positionH>
                      <wp:positionV relativeFrom="paragraph">
                        <wp:posOffset>151130</wp:posOffset>
                      </wp:positionV>
                      <wp:extent cx="914400" cy="1059180"/>
                      <wp:effectExtent l="0" t="0" r="19050" b="26670"/>
                      <wp:wrapNone/>
                      <wp:docPr id="12" name="Rectangle 12"/>
                      <wp:cNvGraphicFramePr/>
                      <a:graphic xmlns:a="http://schemas.openxmlformats.org/drawingml/2006/main">
                        <a:graphicData uri="http://schemas.microsoft.com/office/word/2010/wordprocessingShape">
                          <wps:wsp>
                            <wps:cNvSpPr/>
                            <wps:spPr>
                              <a:xfrm>
                                <a:off x="0" y="0"/>
                                <a:ext cx="914400" cy="1059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3502C" w:rsidRDefault="00F3502C" w:rsidP="008A149D">
                                  <w:pPr>
                                    <w:pStyle w:val="NoSpacing"/>
                                    <w:jc w:val="center"/>
                                    <w:rPr>
                                      <w:lang w:val="en-US"/>
                                    </w:rPr>
                                  </w:pPr>
                                  <w:r>
                                    <w:rPr>
                                      <w:lang w:val="en-US"/>
                                    </w:rPr>
                                    <w:t>Ophthalmic Technicians</w:t>
                                  </w:r>
                                </w:p>
                                <w:p w:rsidR="00F3502C" w:rsidRDefault="00F3502C" w:rsidP="008A149D">
                                  <w:pPr>
                                    <w:pStyle w:val="NoSpacing"/>
                                    <w:jc w:val="center"/>
                                    <w:rPr>
                                      <w:lang w:val="en-US"/>
                                    </w:rPr>
                                  </w:pPr>
                                  <w:r>
                                    <w:rPr>
                                      <w:lang w:val="en-US"/>
                                    </w:rPr>
                                    <w:t>BAND</w:t>
                                  </w:r>
                                  <w:r w:rsidR="00565C08">
                                    <w:rPr>
                                      <w:lang w:val="en-US"/>
                                    </w:rPr>
                                    <w:t xml:space="preserve"> 3</w:t>
                                  </w:r>
                                </w:p>
                                <w:p w:rsidR="00F3502C" w:rsidRPr="008A149D" w:rsidRDefault="00F3502C" w:rsidP="00565C08">
                                  <w:pPr>
                                    <w:pStyle w:val="NoSpacing"/>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6513AE" id="Rectangle 12" o:spid="_x0000_s1030" style="position:absolute;left:0;text-align:left;margin-left:374.45pt;margin-top:11.9pt;width:1in;height:83.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0MJfgIAAE0FAAAOAAAAZHJzL2Uyb0RvYy54bWysVMFu2zAMvQ/YPwi6r7aDdGuDOkXQosOA&#10;oi2aDj0rshQbkEWNUmJnXz9KdtyiLXYY5oMsiuSj+Ejq4rJvDdsr9A3YkhcnOWfKSqgauy35z6eb&#10;L2ec+SBsJQxYVfKD8vxy+fnTRecWagY1mEohIxDrF50reR2CW2SZl7VqhT8BpywpNWArAom4zSoU&#10;HaG3Jpvl+desA6wcglTe0+n1oOTLhK+1kuFea68CMyWnu4W0Ylo3cc2WF2KxReHqRo7XEP9wi1Y0&#10;loJOUNciCLbD5h1U20gEDzqcSGgz0LqRKuVA2RT5m2zWtXAq5ULkeDfR5P8frLzbPyBrKqrdjDMr&#10;WqrRI7Em7NYoRmdEUOf8guzW7gFHydM2ZttrbOOf8mB9IvUwkar6wCQdnhfzeU7US1IV+el5cZZY&#10;z168HfrwXUHL4qbkSOETl2J/6wNFJNOjCQnxNkP8tAsHo+IVjH1UmhKhiLPknVpIXRlke0HFF1Iq&#10;G4pBVYtKDcenOX0xSQoyeSQpAUZk3RgzYY8AsT3fYw8wo310VakDJ+f8bxcbnCePFBlsmJzbxgJ+&#10;BGAoqzHyYH8kaaAmshT6TZ+KPD/WcwPVgQqPMEyEd/KmIfZvhQ8PAmkEqGI01uGeFm2gKzmMO85q&#10;wN8fnUd76kzSctbRSJXc/9oJVJyZH5Z6NnUCzWAS5qffZhQDX2s2rzV2114BFa6gB8TJtI32wRy3&#10;GqF9pulfxaikElZS7JLLgEfhKgyjTu+HVKtVMqO5cyLc2rWTETzyHLvrqX8W6MYWDNS8d3AcP7F4&#10;04mDbfS0sNoF0E1q08j0wOtYAZrZ1Erj+xIfhddysnp5BZd/AAAA//8DAFBLAwQUAAYACAAAACEA&#10;XyNVat0AAAAKAQAADwAAAGRycy9kb3ducmV2LnhtbEyPwU7DMAyG70i8Q2Qkbixdmba0NJ0QEkLi&#10;gth4gKwxbSFxqiZdC0+POcHR9qff31/tF+/EGcfYB9KwXmUgkJpge2o1vB0fbxSImAxZ4wKhhi+M&#10;sK8vLypT2jDTK54PqRUcQrE0GrqUhlLK2HToTVyFAYlv72H0JvE4ttKOZuZw72SeZVvpTU/8oTMD&#10;PnTYfB4mryGsX9Lzcd5MhPP4pPqPxn3vlNbXV8v9HYiES/qD4Vef1aFmp1OYyEbhNOw2qmBUQ37L&#10;FRhQRc6LE5NFtgVZV/J/hfoHAAD//wMAUEsBAi0AFAAGAAgAAAAhALaDOJL+AAAA4QEAABMAAAAA&#10;AAAAAAAAAAAAAAAAAFtDb250ZW50X1R5cGVzXS54bWxQSwECLQAUAAYACAAAACEAOP0h/9YAAACU&#10;AQAACwAAAAAAAAAAAAAAAAAvAQAAX3JlbHMvLnJlbHNQSwECLQAUAAYACAAAACEAuPNDCX4CAABN&#10;BQAADgAAAAAAAAAAAAAAAAAuAgAAZHJzL2Uyb0RvYy54bWxQSwECLQAUAAYACAAAACEAXyNVat0A&#10;AAAKAQAADwAAAAAAAAAAAAAAAADYBAAAZHJzL2Rvd25yZXYueG1sUEsFBgAAAAAEAAQA8wAAAOIF&#10;AAAAAA==&#10;" fillcolor="#4f81bd [3204]" strokecolor="#243f60 [1604]" strokeweight="2pt">
                      <v:textbox>
                        <w:txbxContent>
                          <w:p w:rsidR="00F3502C" w:rsidRDefault="00F3502C" w:rsidP="008A149D">
                            <w:pPr>
                              <w:pStyle w:val="NoSpacing"/>
                              <w:jc w:val="center"/>
                              <w:rPr>
                                <w:lang w:val="en-US"/>
                              </w:rPr>
                            </w:pPr>
                            <w:r>
                              <w:rPr>
                                <w:lang w:val="en-US"/>
                              </w:rPr>
                              <w:t>Ophthalmic Technicians</w:t>
                            </w:r>
                          </w:p>
                          <w:p w:rsidR="00F3502C" w:rsidRDefault="00F3502C" w:rsidP="008A149D">
                            <w:pPr>
                              <w:pStyle w:val="NoSpacing"/>
                              <w:jc w:val="center"/>
                              <w:rPr>
                                <w:lang w:val="en-US"/>
                              </w:rPr>
                            </w:pPr>
                            <w:r>
                              <w:rPr>
                                <w:lang w:val="en-US"/>
                              </w:rPr>
                              <w:t>BAND</w:t>
                            </w:r>
                            <w:r w:rsidR="00565C08">
                              <w:rPr>
                                <w:lang w:val="en-US"/>
                              </w:rPr>
                              <w:t xml:space="preserve"> 3</w:t>
                            </w:r>
                          </w:p>
                          <w:p w:rsidR="00F3502C" w:rsidRPr="008A149D" w:rsidRDefault="00F3502C" w:rsidP="00565C08">
                            <w:pPr>
                              <w:pStyle w:val="NoSpacing"/>
                              <w:rPr>
                                <w:lang w:val="en-US"/>
                              </w:rPr>
                            </w:pPr>
                          </w:p>
                        </w:txbxContent>
                      </v:textbox>
                    </v:rect>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51A7B" w:rsidP="00051A7B">
            <w:pPr>
              <w:tabs>
                <w:tab w:val="left" w:pos="7488"/>
              </w:tabs>
              <w:jc w:val="both"/>
              <w:rPr>
                <w:rFonts w:ascii="Arial" w:hAnsi="Arial" w:cs="Arial"/>
              </w:rPr>
            </w:pPr>
            <w:r>
              <w:rPr>
                <w:rFonts w:ascii="Arial" w:hAnsi="Arial" w:cs="Arial"/>
              </w:rPr>
              <w:tab/>
            </w:r>
          </w:p>
          <w:p w:rsidR="000C32E3" w:rsidRPr="00F607B2" w:rsidRDefault="000C32E3" w:rsidP="00F607B2">
            <w:pPr>
              <w:jc w:val="both"/>
              <w:rPr>
                <w:rFonts w:ascii="Arial" w:hAnsi="Arial" w:cs="Arial"/>
              </w:rPr>
            </w:pPr>
          </w:p>
          <w:p w:rsidR="005033D7" w:rsidRPr="00534E62" w:rsidRDefault="005033D7" w:rsidP="00F607B2">
            <w:pPr>
              <w:jc w:val="both"/>
              <w:rPr>
                <w:rFonts w:ascii="Arial" w:hAnsi="Arial" w:cs="Arial"/>
                <w:color w:val="FF0000"/>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0C32E3" w:rsidRDefault="00D72EAF" w:rsidP="00F607B2">
            <w:pPr>
              <w:jc w:val="both"/>
              <w:rPr>
                <w:rFonts w:ascii="Arial" w:hAnsi="Arial" w:cs="Arial"/>
              </w:rPr>
            </w:pPr>
            <w:r>
              <w:rPr>
                <w:rFonts w:ascii="Arial" w:hAnsi="Arial" w:cs="Arial"/>
              </w:rPr>
              <w:t xml:space="preserve">                                       </w:t>
            </w:r>
          </w:p>
          <w:p w:rsidR="000C32E3" w:rsidRDefault="000C32E3" w:rsidP="00F607B2">
            <w:pPr>
              <w:jc w:val="both"/>
              <w:rPr>
                <w:rFonts w:ascii="Arial" w:hAnsi="Arial" w:cs="Arial"/>
              </w:rPr>
            </w:pPr>
          </w:p>
          <w:p w:rsidR="008A149D" w:rsidRDefault="008A149D" w:rsidP="00F607B2">
            <w:pPr>
              <w:jc w:val="both"/>
              <w:rPr>
                <w:rFonts w:ascii="Arial" w:hAnsi="Arial" w:cs="Arial"/>
              </w:rPr>
            </w:pPr>
          </w:p>
          <w:p w:rsidR="00494657" w:rsidRPr="00494657" w:rsidRDefault="00494657" w:rsidP="00494657">
            <w:pPr>
              <w:rPr>
                <w:rFonts w:ascii="Arial" w:hAnsi="Arial" w:cs="Arial"/>
              </w:rPr>
            </w:pPr>
          </w:p>
          <w:p w:rsidR="00494657" w:rsidRDefault="00494657" w:rsidP="00C527BE">
            <w:pPr>
              <w:pStyle w:val="NoSpacing"/>
              <w:jc w:val="center"/>
              <w:rPr>
                <w:rFonts w:ascii="Arial" w:hAnsi="Arial" w:cs="Arial"/>
              </w:rPr>
            </w:pPr>
          </w:p>
          <w:p w:rsidR="00494657" w:rsidRPr="00494657" w:rsidRDefault="00D72EAF" w:rsidP="005C0B3B">
            <w:pPr>
              <w:rPr>
                <w:rFonts w:ascii="Arial" w:hAnsi="Arial" w:cs="Arial"/>
              </w:rPr>
            </w:pPr>
            <w:r>
              <w:rPr>
                <w:rFonts w:ascii="Arial" w:hAnsi="Arial" w:cs="Arial"/>
              </w:rPr>
              <w:t xml:space="preserve">                           </w:t>
            </w:r>
            <w:bookmarkStart w:id="0" w:name="_GoBack"/>
            <w:bookmarkEnd w:id="0"/>
            <w:r w:rsidR="00494657">
              <w:rPr>
                <w:rFonts w:ascii="Arial" w:hAnsi="Arial" w:cs="Arial"/>
              </w:rPr>
              <w:tab/>
            </w:r>
          </w:p>
        </w:tc>
      </w:tr>
      <w:tr w:rsidR="00B35774" w:rsidRPr="00F607B2" w:rsidTr="04EEA058">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4EEA058">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4EEA058">
        <w:tc>
          <w:tcPr>
            <w:tcW w:w="10206" w:type="dxa"/>
            <w:shd w:val="clear" w:color="auto" w:fill="FFFFFF" w:themeFill="background1"/>
          </w:tcPr>
          <w:p w:rsidR="000659B2" w:rsidRPr="000659B2" w:rsidRDefault="00377523">
            <w:pPr>
              <w:pStyle w:val="ListParagraph"/>
              <w:numPr>
                <w:ilvl w:val="0"/>
                <w:numId w:val="9"/>
              </w:numPr>
              <w:rPr>
                <w:rFonts w:cs="Arial"/>
              </w:rPr>
            </w:pPr>
            <w:r>
              <w:rPr>
                <w:rFonts w:cs="Arial"/>
              </w:rPr>
              <w:t>To be g</w:t>
            </w:r>
            <w:r w:rsidR="00B16D1B" w:rsidRPr="000659B2">
              <w:rPr>
                <w:rFonts w:cs="Arial"/>
              </w:rPr>
              <w:t xml:space="preserve">uided by broad NHS </w:t>
            </w:r>
            <w:r w:rsidR="000659B2" w:rsidRPr="000659B2">
              <w:rPr>
                <w:rFonts w:cs="Arial"/>
              </w:rPr>
              <w:t xml:space="preserve">recommendations </w:t>
            </w:r>
            <w:r w:rsidR="00B16D1B" w:rsidRPr="000659B2">
              <w:rPr>
                <w:rFonts w:cs="Arial"/>
              </w:rPr>
              <w:t xml:space="preserve">and </w:t>
            </w:r>
            <w:r w:rsidR="000659B2">
              <w:rPr>
                <w:rFonts w:cs="Arial"/>
              </w:rPr>
              <w:t>T</w:t>
            </w:r>
            <w:r w:rsidR="00B16D1B" w:rsidRPr="000659B2">
              <w:rPr>
                <w:rFonts w:cs="Arial"/>
              </w:rPr>
              <w:t xml:space="preserve">rust policies as well as those of professional/ regulatory </w:t>
            </w:r>
            <w:r w:rsidR="001B6883" w:rsidRPr="000659B2">
              <w:rPr>
                <w:rFonts w:cs="Arial"/>
              </w:rPr>
              <w:t>bodies</w:t>
            </w:r>
            <w:r w:rsidR="001B6883">
              <w:rPr>
                <w:rFonts w:cs="Arial"/>
              </w:rPr>
              <w:t xml:space="preserve"> (General Optical Council, The College of Optometrists and Association of </w:t>
            </w:r>
            <w:r>
              <w:rPr>
                <w:rFonts w:cs="Arial"/>
              </w:rPr>
              <w:t xml:space="preserve">Optometrists) </w:t>
            </w:r>
            <w:r w:rsidRPr="000659B2">
              <w:rPr>
                <w:rFonts w:cs="Arial"/>
              </w:rPr>
              <w:t>but</w:t>
            </w:r>
            <w:r w:rsidR="00B16D1B" w:rsidRPr="000659B2">
              <w:rPr>
                <w:rFonts w:cs="Arial"/>
              </w:rPr>
              <w:t xml:space="preserve"> </w:t>
            </w:r>
            <w:r w:rsidR="00755F16" w:rsidRPr="000659B2">
              <w:rPr>
                <w:rFonts w:cs="Arial"/>
              </w:rPr>
              <w:t>can</w:t>
            </w:r>
            <w:r w:rsidR="00B16D1B" w:rsidRPr="000659B2">
              <w:rPr>
                <w:rFonts w:cs="Arial"/>
              </w:rPr>
              <w:t xml:space="preserve"> </w:t>
            </w:r>
            <w:r w:rsidR="001B6883">
              <w:rPr>
                <w:rFonts w:cs="Arial"/>
              </w:rPr>
              <w:t xml:space="preserve">independently </w:t>
            </w:r>
            <w:r w:rsidR="00B16D1B" w:rsidRPr="000659B2">
              <w:rPr>
                <w:rFonts w:cs="Arial"/>
              </w:rPr>
              <w:t>interpret these in order to act in the best interests of patient care.</w:t>
            </w:r>
          </w:p>
          <w:p w:rsidR="000659B2" w:rsidRPr="000659B2" w:rsidRDefault="00377523">
            <w:pPr>
              <w:pStyle w:val="ListParagraph"/>
              <w:numPr>
                <w:ilvl w:val="0"/>
                <w:numId w:val="9"/>
              </w:numPr>
              <w:rPr>
                <w:rFonts w:cs="Arial"/>
              </w:rPr>
            </w:pPr>
            <w:r>
              <w:rPr>
                <w:rFonts w:cs="Arial"/>
              </w:rPr>
              <w:t>To be r</w:t>
            </w:r>
            <w:r w:rsidR="00B16D1B" w:rsidRPr="000659B2">
              <w:rPr>
                <w:rFonts w:cs="Arial"/>
              </w:rPr>
              <w:t>esponsible for the development of local policies, standards and standard operating procedures used by the Optometric service.</w:t>
            </w:r>
          </w:p>
          <w:p w:rsidR="008F2324" w:rsidRPr="000659B2" w:rsidRDefault="000659B2">
            <w:pPr>
              <w:pStyle w:val="ListParagraph"/>
              <w:numPr>
                <w:ilvl w:val="0"/>
                <w:numId w:val="9"/>
              </w:numPr>
              <w:rPr>
                <w:rFonts w:cs="Arial"/>
              </w:rPr>
            </w:pPr>
            <w:r w:rsidRPr="000659B2">
              <w:rPr>
                <w:rFonts w:cs="Arial"/>
              </w:rPr>
              <w:t>To be accountable for own actions and t</w:t>
            </w:r>
            <w:r w:rsidR="008F2324" w:rsidRPr="000659B2">
              <w:rPr>
                <w:rFonts w:cs="Arial"/>
              </w:rPr>
              <w:t>o make patient-centred judgements on management in the presence of uncertainty (</w:t>
            </w:r>
            <w:r w:rsidR="00377523" w:rsidRPr="000659B2">
              <w:rPr>
                <w:rFonts w:cs="Arial"/>
              </w:rPr>
              <w:t>e.g.,</w:t>
            </w:r>
            <w:r w:rsidR="008F2324" w:rsidRPr="000659B2">
              <w:rPr>
                <w:rFonts w:cs="Arial"/>
              </w:rPr>
              <w:t xml:space="preserve"> Patients unable to co-operate fully in clinical assessments, or where evidence on clinical management options is unclear or lacking)</w:t>
            </w:r>
            <w:r w:rsidR="00377523">
              <w:rPr>
                <w:rFonts w:cs="Arial"/>
              </w:rPr>
              <w:t>.</w:t>
            </w:r>
          </w:p>
          <w:p w:rsidR="008761E9" w:rsidRPr="008761E9" w:rsidRDefault="04EEA058">
            <w:pPr>
              <w:pStyle w:val="ListParagraph"/>
              <w:numPr>
                <w:ilvl w:val="0"/>
                <w:numId w:val="9"/>
              </w:numPr>
              <w:rPr>
                <w:rFonts w:cs="Arial"/>
              </w:rPr>
            </w:pPr>
            <w:r w:rsidRPr="008761E9">
              <w:rPr>
                <w:rFonts w:cs="Arial"/>
              </w:rPr>
              <w:t>To have total responsibility for Optometry budget (income and expenses).</w:t>
            </w:r>
          </w:p>
          <w:p w:rsidR="002768A7" w:rsidRPr="00A37038" w:rsidRDefault="002768A7" w:rsidP="000659B2">
            <w:pPr>
              <w:contextualSpacing/>
              <w:jc w:val="both"/>
              <w:rPr>
                <w:rFonts w:ascii="Arial" w:hAnsi="Arial" w:cs="Arial"/>
                <w:color w:val="FF0000"/>
              </w:rPr>
            </w:pPr>
          </w:p>
        </w:tc>
      </w:tr>
      <w:tr w:rsidR="0087013E" w:rsidRPr="00F607B2" w:rsidTr="04EEA058">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110C73" w:rsidRPr="00F607B2" w:rsidTr="04EEA058">
        <w:tc>
          <w:tcPr>
            <w:tcW w:w="10206" w:type="dxa"/>
            <w:tcBorders>
              <w:bottom w:val="single" w:sz="4" w:space="0" w:color="auto"/>
            </w:tcBorders>
          </w:tcPr>
          <w:p w:rsidR="002768A7" w:rsidRPr="00EB55F3" w:rsidRDefault="002768A7" w:rsidP="008761E9">
            <w:pPr>
              <w:pStyle w:val="NoSpacing"/>
              <w:rPr>
                <w:rStyle w:val="normalchar1"/>
                <w:rFonts w:ascii="Arial" w:hAnsi="Arial" w:cs="Arial"/>
                <w:lang w:val="en-US"/>
              </w:rPr>
            </w:pPr>
          </w:p>
          <w:p w:rsidR="00783E19" w:rsidRPr="00EB55F3" w:rsidRDefault="002A0456">
            <w:pPr>
              <w:pStyle w:val="BodyA"/>
              <w:numPr>
                <w:ilvl w:val="0"/>
                <w:numId w:val="11"/>
              </w:numPr>
              <w:suppressAutoHyphens/>
              <w:spacing w:after="200" w:line="276" w:lineRule="auto"/>
              <w:jc w:val="both"/>
              <w:rPr>
                <w:rStyle w:val="normalchar1"/>
                <w:rFonts w:ascii="Arial" w:hAnsi="Arial" w:cs="Arial"/>
                <w:color w:val="auto"/>
                <w:lang w:val="en-US"/>
              </w:rPr>
            </w:pPr>
            <w:r w:rsidRPr="00EB55F3">
              <w:rPr>
                <w:rStyle w:val="normalchar1"/>
                <w:rFonts w:ascii="Arial" w:hAnsi="Arial" w:cs="Arial"/>
                <w:color w:val="auto"/>
                <w:lang w:val="en-US"/>
              </w:rPr>
              <w:t>To</w:t>
            </w:r>
            <w:r w:rsidR="009B4CD6" w:rsidRPr="00EB55F3">
              <w:rPr>
                <w:rStyle w:val="normalchar1"/>
                <w:rFonts w:ascii="Arial" w:hAnsi="Arial" w:cs="Arial"/>
                <w:color w:val="auto"/>
                <w:lang w:val="en-US"/>
              </w:rPr>
              <w:t xml:space="preserve"> </w:t>
            </w:r>
            <w:r w:rsidRPr="00EB55F3">
              <w:rPr>
                <w:rStyle w:val="normalchar1"/>
                <w:rFonts w:ascii="Arial" w:hAnsi="Arial" w:cs="Arial"/>
                <w:color w:val="auto"/>
                <w:lang w:val="en-US"/>
              </w:rPr>
              <w:t>communicate</w:t>
            </w:r>
            <w:r w:rsidR="006D1182" w:rsidRPr="00EB55F3">
              <w:rPr>
                <w:rStyle w:val="normalchar1"/>
                <w:rFonts w:ascii="Arial" w:hAnsi="Arial" w:cs="Arial"/>
                <w:color w:val="auto"/>
                <w:lang w:val="en-US"/>
              </w:rPr>
              <w:t xml:space="preserve"> with empathy</w:t>
            </w:r>
            <w:r w:rsidRPr="00EB55F3">
              <w:rPr>
                <w:rStyle w:val="normalchar1"/>
                <w:rFonts w:ascii="Arial" w:hAnsi="Arial" w:cs="Arial"/>
                <w:color w:val="auto"/>
                <w:lang w:val="en-US"/>
              </w:rPr>
              <w:t xml:space="preserve"> delicate, </w:t>
            </w:r>
            <w:r w:rsidR="00EB55F3" w:rsidRPr="00EB55F3">
              <w:rPr>
                <w:rStyle w:val="normalchar1"/>
                <w:rFonts w:ascii="Arial" w:hAnsi="Arial" w:cs="Arial"/>
                <w:color w:val="auto"/>
                <w:lang w:val="en-US"/>
              </w:rPr>
              <w:t>complex</w:t>
            </w:r>
            <w:r w:rsidR="00AA19AB" w:rsidRPr="00EB55F3">
              <w:rPr>
                <w:rStyle w:val="normalchar1"/>
                <w:rFonts w:ascii="Arial" w:hAnsi="Arial" w:cs="Arial"/>
                <w:color w:val="auto"/>
                <w:lang w:val="en-US"/>
              </w:rPr>
              <w:t xml:space="preserve"> and </w:t>
            </w:r>
            <w:r w:rsidRPr="00EB55F3">
              <w:rPr>
                <w:rStyle w:val="normalchar1"/>
                <w:rFonts w:ascii="Arial" w:hAnsi="Arial" w:cs="Arial"/>
                <w:color w:val="auto"/>
                <w:lang w:val="en-US"/>
              </w:rPr>
              <w:t xml:space="preserve">sensitive information to patients, </w:t>
            </w:r>
            <w:r w:rsidR="006D1182" w:rsidRPr="00EB55F3">
              <w:rPr>
                <w:rStyle w:val="normalchar1"/>
                <w:rFonts w:ascii="Arial" w:hAnsi="Arial" w:cs="Arial"/>
                <w:color w:val="auto"/>
                <w:lang w:val="en-US"/>
              </w:rPr>
              <w:t>relatives,</w:t>
            </w:r>
            <w:r w:rsidRPr="00EB55F3">
              <w:rPr>
                <w:rStyle w:val="normalchar1"/>
                <w:rFonts w:ascii="Arial" w:hAnsi="Arial" w:cs="Arial"/>
                <w:color w:val="auto"/>
                <w:lang w:val="en-US"/>
              </w:rPr>
              <w:t xml:space="preserve"> and </w:t>
            </w:r>
            <w:proofErr w:type="spellStart"/>
            <w:r w:rsidRPr="00EB55F3">
              <w:rPr>
                <w:rStyle w:val="normalchar1"/>
                <w:rFonts w:ascii="Arial" w:hAnsi="Arial" w:cs="Arial"/>
                <w:color w:val="auto"/>
                <w:lang w:val="en-US"/>
              </w:rPr>
              <w:t>carers</w:t>
            </w:r>
            <w:proofErr w:type="spellEnd"/>
            <w:r w:rsidR="009B4CD6" w:rsidRPr="00EB55F3">
              <w:rPr>
                <w:rStyle w:val="normalchar1"/>
                <w:rFonts w:ascii="Arial" w:hAnsi="Arial" w:cs="Arial"/>
                <w:color w:val="auto"/>
                <w:lang w:val="en-US"/>
              </w:rPr>
              <w:t xml:space="preserve"> (</w:t>
            </w:r>
            <w:r w:rsidR="00C45CD3" w:rsidRPr="00EB55F3">
              <w:rPr>
                <w:rStyle w:val="normalchar1"/>
                <w:rFonts w:ascii="Arial" w:hAnsi="Arial" w:cs="Arial"/>
                <w:color w:val="auto"/>
                <w:lang w:val="en-US"/>
              </w:rPr>
              <w:t>for example in situations with</w:t>
            </w:r>
            <w:r w:rsidR="00AB78F3" w:rsidRPr="00EB55F3">
              <w:rPr>
                <w:rStyle w:val="normalchar1"/>
                <w:rFonts w:ascii="Arial" w:hAnsi="Arial" w:cs="Arial"/>
                <w:color w:val="auto"/>
                <w:lang w:val="en-US"/>
              </w:rPr>
              <w:t xml:space="preserve"> one or more of the following: surgical complications,</w:t>
            </w:r>
            <w:r w:rsidR="00C45CD3" w:rsidRPr="00EB55F3">
              <w:rPr>
                <w:rStyle w:val="normalchar1"/>
                <w:rFonts w:ascii="Arial" w:hAnsi="Arial" w:cs="Arial"/>
                <w:color w:val="auto"/>
                <w:lang w:val="en-US"/>
              </w:rPr>
              <w:t xml:space="preserve"> multiple pathologies,</w:t>
            </w:r>
            <w:r w:rsidR="00AB78F3" w:rsidRPr="00EB55F3">
              <w:rPr>
                <w:rStyle w:val="normalchar1"/>
                <w:rFonts w:ascii="Arial" w:hAnsi="Arial" w:cs="Arial"/>
                <w:color w:val="auto"/>
                <w:lang w:val="en-US"/>
              </w:rPr>
              <w:t xml:space="preserve"> multifactorial </w:t>
            </w:r>
            <w:proofErr w:type="spellStart"/>
            <w:r w:rsidR="00AB78F3" w:rsidRPr="00EB55F3">
              <w:rPr>
                <w:rStyle w:val="normalchar1"/>
                <w:rFonts w:ascii="Arial" w:hAnsi="Arial" w:cs="Arial"/>
                <w:color w:val="auto"/>
                <w:lang w:val="en-US"/>
              </w:rPr>
              <w:t>aetiology</w:t>
            </w:r>
            <w:proofErr w:type="spellEnd"/>
            <w:r w:rsidR="00AB78F3" w:rsidRPr="00EB55F3">
              <w:rPr>
                <w:rStyle w:val="normalchar1"/>
                <w:rFonts w:ascii="Arial" w:hAnsi="Arial" w:cs="Arial"/>
                <w:color w:val="auto"/>
                <w:lang w:val="en-US"/>
              </w:rPr>
              <w:t>,</w:t>
            </w:r>
            <w:r w:rsidR="00C45CD3" w:rsidRPr="00EB55F3">
              <w:rPr>
                <w:rStyle w:val="normalchar1"/>
                <w:rFonts w:ascii="Arial" w:hAnsi="Arial" w:cs="Arial"/>
                <w:color w:val="auto"/>
                <w:lang w:val="en-US"/>
              </w:rPr>
              <w:t xml:space="preserve"> uncertain prognosis</w:t>
            </w:r>
            <w:r w:rsidR="00AB78F3" w:rsidRPr="00EB55F3">
              <w:rPr>
                <w:rStyle w:val="normalchar1"/>
                <w:rFonts w:ascii="Arial" w:hAnsi="Arial" w:cs="Arial"/>
                <w:color w:val="auto"/>
                <w:lang w:val="en-US"/>
              </w:rPr>
              <w:t>)</w:t>
            </w:r>
            <w:r w:rsidR="006D1182" w:rsidRPr="00EB55F3">
              <w:rPr>
                <w:rStyle w:val="normalchar1"/>
                <w:rFonts w:ascii="Arial" w:hAnsi="Arial" w:cs="Arial"/>
                <w:color w:val="auto"/>
                <w:lang w:val="en-US"/>
              </w:rPr>
              <w:t xml:space="preserve"> and being able to promote understanding and acceptance. </w:t>
            </w:r>
          </w:p>
          <w:p w:rsidR="00305C0E" w:rsidRDefault="00110C73">
            <w:pPr>
              <w:pStyle w:val="BodyA"/>
              <w:numPr>
                <w:ilvl w:val="0"/>
                <w:numId w:val="10"/>
              </w:numPr>
              <w:suppressAutoHyphens/>
              <w:spacing w:after="200" w:line="276" w:lineRule="auto"/>
              <w:jc w:val="both"/>
              <w:rPr>
                <w:rStyle w:val="normalchar1"/>
                <w:rFonts w:ascii="Arial" w:hAnsi="Arial" w:cs="Arial"/>
                <w:color w:val="auto"/>
                <w:lang w:val="en-US"/>
              </w:rPr>
            </w:pPr>
            <w:r w:rsidRPr="00465941">
              <w:rPr>
                <w:rStyle w:val="normalchar1"/>
                <w:rFonts w:ascii="Arial" w:hAnsi="Arial" w:cs="Arial"/>
                <w:color w:val="auto"/>
                <w:lang w:val="en-US"/>
              </w:rPr>
              <w:t xml:space="preserve">To communicate and interact effectively </w:t>
            </w:r>
            <w:r w:rsidR="0078114A">
              <w:rPr>
                <w:rStyle w:val="normalchar1"/>
                <w:rFonts w:ascii="Arial" w:hAnsi="Arial" w:cs="Arial"/>
                <w:color w:val="auto"/>
                <w:lang w:val="en-US"/>
              </w:rPr>
              <w:t>with</w:t>
            </w:r>
            <w:r w:rsidR="00872ED1" w:rsidRPr="00465941">
              <w:rPr>
                <w:rStyle w:val="normalchar1"/>
                <w:rFonts w:ascii="Arial" w:hAnsi="Arial" w:cs="Arial"/>
                <w:color w:val="auto"/>
                <w:lang w:val="en-US"/>
              </w:rPr>
              <w:t xml:space="preserve"> all</w:t>
            </w:r>
            <w:r w:rsidRPr="00465941">
              <w:rPr>
                <w:rStyle w:val="normalchar1"/>
                <w:rFonts w:ascii="Arial" w:hAnsi="Arial" w:cs="Arial"/>
                <w:color w:val="auto"/>
                <w:lang w:val="en-US"/>
              </w:rPr>
              <w:t xml:space="preserve"> patients and </w:t>
            </w:r>
            <w:proofErr w:type="spellStart"/>
            <w:r w:rsidRPr="00465941">
              <w:rPr>
                <w:rStyle w:val="normalchar1"/>
                <w:rFonts w:ascii="Arial" w:hAnsi="Arial" w:cs="Arial"/>
                <w:color w:val="auto"/>
                <w:lang w:val="en-US"/>
              </w:rPr>
              <w:t>carers</w:t>
            </w:r>
            <w:proofErr w:type="spellEnd"/>
            <w:r w:rsidRPr="00465941">
              <w:rPr>
                <w:rStyle w:val="normalchar1"/>
                <w:rFonts w:ascii="Arial" w:hAnsi="Arial" w:cs="Arial"/>
                <w:color w:val="auto"/>
                <w:lang w:val="en-US"/>
              </w:rPr>
              <w:t xml:space="preserve"> </w:t>
            </w:r>
            <w:r w:rsidR="002A0456" w:rsidRPr="00465941">
              <w:rPr>
                <w:rStyle w:val="normalchar1"/>
                <w:rFonts w:ascii="Arial" w:hAnsi="Arial" w:cs="Arial"/>
                <w:color w:val="auto"/>
                <w:lang w:val="en-US"/>
              </w:rPr>
              <w:t xml:space="preserve">despite </w:t>
            </w:r>
            <w:r w:rsidRPr="00465941">
              <w:rPr>
                <w:rStyle w:val="normalchar1"/>
                <w:rFonts w:ascii="Arial" w:hAnsi="Arial" w:cs="Arial"/>
                <w:color w:val="auto"/>
                <w:lang w:val="en-US"/>
              </w:rPr>
              <w:t>communication barriers and independent of</w:t>
            </w:r>
            <w:r w:rsidR="002768A7">
              <w:rPr>
                <w:rStyle w:val="normalchar1"/>
                <w:rFonts w:ascii="Arial" w:hAnsi="Arial" w:cs="Arial"/>
                <w:color w:val="auto"/>
                <w:lang w:val="en-US"/>
              </w:rPr>
              <w:t xml:space="preserve"> the</w:t>
            </w:r>
            <w:r w:rsidRPr="00465941">
              <w:rPr>
                <w:rStyle w:val="normalchar1"/>
                <w:rFonts w:ascii="Arial" w:hAnsi="Arial" w:cs="Arial"/>
                <w:color w:val="auto"/>
                <w:lang w:val="en-US"/>
              </w:rPr>
              <w:t xml:space="preserve"> level of patient understanding (</w:t>
            </w:r>
            <w:r w:rsidR="00374974" w:rsidRPr="00465941">
              <w:rPr>
                <w:rStyle w:val="normalchar1"/>
                <w:rFonts w:ascii="Arial" w:hAnsi="Arial" w:cs="Arial"/>
                <w:color w:val="auto"/>
                <w:lang w:val="en-US"/>
              </w:rPr>
              <w:t>E.g.,</w:t>
            </w:r>
            <w:r w:rsidRPr="00465941">
              <w:rPr>
                <w:rStyle w:val="normalchar1"/>
                <w:rFonts w:ascii="Arial" w:hAnsi="Arial" w:cs="Arial"/>
                <w:color w:val="auto"/>
                <w:lang w:val="en-US"/>
              </w:rPr>
              <w:t xml:space="preserve"> </w:t>
            </w:r>
            <w:r w:rsidR="00872ED1">
              <w:rPr>
                <w:rStyle w:val="normalchar1"/>
                <w:rFonts w:ascii="Arial" w:hAnsi="Arial" w:cs="Arial"/>
                <w:color w:val="auto"/>
                <w:lang w:val="en-US"/>
              </w:rPr>
              <w:t xml:space="preserve">young </w:t>
            </w:r>
            <w:r w:rsidR="00872ED1" w:rsidRPr="00465941">
              <w:rPr>
                <w:rStyle w:val="normalchar1"/>
                <w:rFonts w:ascii="Arial" w:hAnsi="Arial" w:cs="Arial"/>
                <w:color w:val="auto"/>
                <w:lang w:val="en-US"/>
              </w:rPr>
              <w:t>children</w:t>
            </w:r>
            <w:r w:rsidR="00872ED1">
              <w:rPr>
                <w:rStyle w:val="normalchar1"/>
                <w:rFonts w:ascii="Arial" w:hAnsi="Arial" w:cs="Arial"/>
                <w:color w:val="auto"/>
                <w:lang w:val="en-US"/>
              </w:rPr>
              <w:t>,</w:t>
            </w:r>
            <w:r w:rsidR="00872ED1" w:rsidRPr="00465941">
              <w:rPr>
                <w:rStyle w:val="normalchar1"/>
                <w:rFonts w:ascii="Arial" w:hAnsi="Arial" w:cs="Arial"/>
                <w:color w:val="auto"/>
                <w:lang w:val="en-US"/>
              </w:rPr>
              <w:t xml:space="preserve"> </w:t>
            </w:r>
            <w:r w:rsidR="00DE5B98">
              <w:rPr>
                <w:rStyle w:val="normalchar1"/>
                <w:rFonts w:ascii="Arial" w:hAnsi="Arial" w:cs="Arial"/>
                <w:color w:val="auto"/>
                <w:lang w:val="en-US"/>
              </w:rPr>
              <w:t>patients</w:t>
            </w:r>
            <w:r w:rsidRPr="00465941">
              <w:rPr>
                <w:rStyle w:val="normalchar1"/>
                <w:rFonts w:ascii="Arial" w:hAnsi="Arial" w:cs="Arial"/>
                <w:color w:val="auto"/>
                <w:lang w:val="en-US"/>
              </w:rPr>
              <w:t xml:space="preserve"> with a learning </w:t>
            </w:r>
            <w:r w:rsidR="00465941" w:rsidRPr="00465941">
              <w:rPr>
                <w:rStyle w:val="normalchar1"/>
                <w:rFonts w:ascii="Arial" w:hAnsi="Arial" w:cs="Arial"/>
                <w:color w:val="auto"/>
                <w:lang w:val="en-US"/>
              </w:rPr>
              <w:t xml:space="preserve">disability, patients with expressive language </w:t>
            </w:r>
            <w:r w:rsidR="002768A7" w:rsidRPr="00465941">
              <w:rPr>
                <w:rStyle w:val="normalchar1"/>
                <w:rFonts w:ascii="Arial" w:hAnsi="Arial" w:cs="Arial"/>
                <w:color w:val="auto"/>
                <w:lang w:val="en-US"/>
              </w:rPr>
              <w:t>difficulties</w:t>
            </w:r>
            <w:r w:rsidR="002768A7">
              <w:rPr>
                <w:rStyle w:val="normalchar1"/>
                <w:rFonts w:ascii="Arial" w:hAnsi="Arial" w:cs="Arial"/>
                <w:color w:val="auto"/>
                <w:lang w:val="en-US"/>
              </w:rPr>
              <w:t>, elderly</w:t>
            </w:r>
            <w:r w:rsidR="00872ED1">
              <w:rPr>
                <w:rStyle w:val="normalchar1"/>
                <w:rFonts w:ascii="Arial" w:hAnsi="Arial" w:cs="Arial"/>
                <w:color w:val="auto"/>
                <w:lang w:val="en-US"/>
              </w:rPr>
              <w:t xml:space="preserve">, frail </w:t>
            </w:r>
            <w:r w:rsidR="00374974">
              <w:rPr>
                <w:rStyle w:val="normalchar1"/>
                <w:rFonts w:ascii="Arial" w:hAnsi="Arial" w:cs="Arial"/>
                <w:color w:val="auto"/>
                <w:lang w:val="en-US"/>
              </w:rPr>
              <w:t xml:space="preserve">patients </w:t>
            </w:r>
            <w:r w:rsidR="0078114A">
              <w:rPr>
                <w:rStyle w:val="normalchar1"/>
                <w:rFonts w:ascii="Arial" w:hAnsi="Arial" w:cs="Arial"/>
                <w:color w:val="auto"/>
                <w:lang w:val="en-US"/>
              </w:rPr>
              <w:t>and patients with cultural differences</w:t>
            </w:r>
            <w:r w:rsidR="00465941" w:rsidRPr="00465941">
              <w:rPr>
                <w:rStyle w:val="normalchar1"/>
                <w:rFonts w:ascii="Arial" w:hAnsi="Arial" w:cs="Arial"/>
                <w:color w:val="auto"/>
                <w:lang w:val="en-US"/>
              </w:rPr>
              <w:t>). This may require the use of a range of verbal and non-verbal mechanisms.</w:t>
            </w:r>
          </w:p>
          <w:p w:rsidR="00DE5B98" w:rsidRPr="009057B1" w:rsidRDefault="00DE5B98">
            <w:pPr>
              <w:pStyle w:val="ListParagraph"/>
              <w:numPr>
                <w:ilvl w:val="0"/>
                <w:numId w:val="10"/>
              </w:numPr>
              <w:rPr>
                <w:rFonts w:cs="Arial"/>
              </w:rPr>
            </w:pPr>
            <w:r>
              <w:rPr>
                <w:rFonts w:cs="Arial"/>
              </w:rPr>
              <w:lastRenderedPageBreak/>
              <w:t>To c</w:t>
            </w:r>
            <w:r w:rsidRPr="00654E98">
              <w:rPr>
                <w:rFonts w:cs="Arial"/>
              </w:rPr>
              <w:t xml:space="preserve">ommunicate </w:t>
            </w:r>
            <w:r>
              <w:rPr>
                <w:rFonts w:cs="Arial"/>
              </w:rPr>
              <w:t>highly contentious</w:t>
            </w:r>
            <w:r w:rsidRPr="00654E98">
              <w:rPr>
                <w:rFonts w:cs="Arial"/>
              </w:rPr>
              <w:t xml:space="preserve"> information </w:t>
            </w:r>
            <w:r>
              <w:rPr>
                <w:rFonts w:cs="Arial"/>
              </w:rPr>
              <w:t>to</w:t>
            </w:r>
            <w:r w:rsidRPr="00654E98">
              <w:rPr>
                <w:rFonts w:cs="Arial"/>
              </w:rPr>
              <w:t xml:space="preserve"> own staff </w:t>
            </w:r>
            <w:r>
              <w:rPr>
                <w:rFonts w:cs="Arial"/>
              </w:rPr>
              <w:t xml:space="preserve">which may require </w:t>
            </w:r>
            <w:r w:rsidR="002768A7">
              <w:rPr>
                <w:rFonts w:cs="Arial"/>
              </w:rPr>
              <w:t>the use of developed skills such as assertiveness,</w:t>
            </w:r>
            <w:r w:rsidR="00374974" w:rsidRPr="00654E98">
              <w:rPr>
                <w:rFonts w:cs="Arial"/>
              </w:rPr>
              <w:t xml:space="preserve"> negotiation</w:t>
            </w:r>
            <w:r w:rsidRPr="00654E98">
              <w:rPr>
                <w:rFonts w:cs="Arial"/>
              </w:rPr>
              <w:t xml:space="preserve"> and motivational skills.  </w:t>
            </w:r>
            <w:r>
              <w:t>For example,</w:t>
            </w:r>
            <w:r w:rsidRPr="00654E98">
              <w:t xml:space="preserve"> investigating </w:t>
            </w:r>
            <w:r>
              <w:t xml:space="preserve">patient and staff </w:t>
            </w:r>
            <w:r w:rsidRPr="00654E98">
              <w:t>complaints</w:t>
            </w:r>
            <w:r>
              <w:t xml:space="preserve"> and </w:t>
            </w:r>
            <w:r w:rsidRPr="00654E98">
              <w:t>dealing with disciplinary matters</w:t>
            </w:r>
            <w:r>
              <w:t xml:space="preserve">, poor performance </w:t>
            </w:r>
            <w:r w:rsidRPr="00654E98">
              <w:t xml:space="preserve">or adverse events. </w:t>
            </w:r>
          </w:p>
          <w:p w:rsidR="00DE5B98" w:rsidRPr="0088623A" w:rsidRDefault="04EEA058">
            <w:pPr>
              <w:pStyle w:val="ListParagraph"/>
              <w:numPr>
                <w:ilvl w:val="0"/>
                <w:numId w:val="10"/>
              </w:numPr>
              <w:rPr>
                <w:rFonts w:cs="Arial"/>
              </w:rPr>
            </w:pPr>
            <w:r>
              <w:t>To confidently support staff through periods of organisational change, stressful working environments or personal challenges in 1:1 meetings or departmental discussions using other developed communication skills such as active listening, empathy, persuasion and reassurance.</w:t>
            </w:r>
          </w:p>
          <w:p w:rsidR="0088623A" w:rsidRPr="0088623A" w:rsidRDefault="0088623A" w:rsidP="0088623A">
            <w:pPr>
              <w:ind w:left="360"/>
              <w:rPr>
                <w:rFonts w:cs="Arial"/>
              </w:rPr>
            </w:pPr>
          </w:p>
          <w:p w:rsidR="00110C73" w:rsidRDefault="009B4CD6">
            <w:pPr>
              <w:pStyle w:val="BodyA"/>
              <w:numPr>
                <w:ilvl w:val="0"/>
                <w:numId w:val="10"/>
              </w:numPr>
              <w:suppressAutoHyphens/>
              <w:spacing w:after="200" w:line="276" w:lineRule="auto"/>
              <w:jc w:val="both"/>
              <w:rPr>
                <w:rStyle w:val="normalchar1"/>
                <w:rFonts w:ascii="Arial" w:hAnsi="Arial" w:cs="Arial"/>
                <w:color w:val="auto"/>
                <w:lang w:val="en-US"/>
              </w:rPr>
            </w:pPr>
            <w:r w:rsidRPr="00654E98">
              <w:rPr>
                <w:rStyle w:val="normalchar1"/>
                <w:rFonts w:ascii="Arial" w:hAnsi="Arial" w:cs="Arial"/>
                <w:color w:val="auto"/>
                <w:lang w:val="en-US"/>
              </w:rPr>
              <w:t>To</w:t>
            </w:r>
            <w:r w:rsidR="00110C73" w:rsidRPr="00654E98">
              <w:rPr>
                <w:rStyle w:val="normalchar1"/>
                <w:rFonts w:ascii="Arial" w:hAnsi="Arial" w:cs="Arial"/>
                <w:color w:val="auto"/>
                <w:lang w:val="en-US"/>
              </w:rPr>
              <w:t xml:space="preserve"> regularly communicate </w:t>
            </w:r>
            <w:r w:rsidR="002A0456" w:rsidRPr="00654E98">
              <w:rPr>
                <w:rStyle w:val="normalchar1"/>
                <w:rFonts w:ascii="Arial" w:hAnsi="Arial" w:cs="Arial"/>
                <w:color w:val="auto"/>
                <w:lang w:val="en-US"/>
              </w:rPr>
              <w:t xml:space="preserve">and work collaboratively </w:t>
            </w:r>
            <w:r w:rsidR="00110C73" w:rsidRPr="00654E98">
              <w:rPr>
                <w:rStyle w:val="normalchar1"/>
                <w:rFonts w:ascii="Arial" w:hAnsi="Arial" w:cs="Arial"/>
                <w:color w:val="auto"/>
                <w:lang w:val="en-US"/>
              </w:rPr>
              <w:t>with multi-disciplinary colleague</w:t>
            </w:r>
            <w:r w:rsidR="002A0456" w:rsidRPr="00654E98">
              <w:rPr>
                <w:rStyle w:val="normalchar1"/>
                <w:rFonts w:ascii="Arial" w:hAnsi="Arial" w:cs="Arial"/>
                <w:color w:val="auto"/>
                <w:lang w:val="en-US"/>
              </w:rPr>
              <w:t>s</w:t>
            </w:r>
            <w:r w:rsidR="00C45CD3">
              <w:rPr>
                <w:rStyle w:val="normalchar1"/>
                <w:rFonts w:ascii="Arial" w:hAnsi="Arial" w:cs="Arial"/>
                <w:color w:val="auto"/>
                <w:lang w:val="en-US"/>
              </w:rPr>
              <w:t xml:space="preserve">, </w:t>
            </w:r>
            <w:r w:rsidR="00EB55F3">
              <w:rPr>
                <w:rStyle w:val="normalchar1"/>
                <w:rFonts w:ascii="Arial" w:hAnsi="Arial" w:cs="Arial"/>
                <w:color w:val="auto"/>
                <w:lang w:val="en-US"/>
              </w:rPr>
              <w:t xml:space="preserve">giving and </w:t>
            </w:r>
            <w:r w:rsidR="00C45CD3" w:rsidRPr="00EB55F3">
              <w:rPr>
                <w:rStyle w:val="normalchar1"/>
                <w:rFonts w:ascii="Arial" w:hAnsi="Arial" w:cs="Arial"/>
                <w:color w:val="auto"/>
                <w:lang w:val="en-US"/>
              </w:rPr>
              <w:t>receiving</w:t>
            </w:r>
            <w:r w:rsidR="002A0456" w:rsidRPr="00EB55F3">
              <w:rPr>
                <w:rStyle w:val="normalchar1"/>
                <w:rFonts w:ascii="Arial" w:hAnsi="Arial" w:cs="Arial"/>
                <w:color w:val="auto"/>
                <w:lang w:val="en-US"/>
              </w:rPr>
              <w:t xml:space="preserve"> </w:t>
            </w:r>
            <w:r w:rsidR="00C45CD3" w:rsidRPr="00EB55F3">
              <w:rPr>
                <w:rStyle w:val="normalchar1"/>
                <w:rFonts w:ascii="Arial" w:hAnsi="Arial" w:cs="Arial"/>
                <w:color w:val="auto"/>
                <w:lang w:val="en-US"/>
              </w:rPr>
              <w:t>complex and</w:t>
            </w:r>
            <w:r w:rsidR="00C45CD3">
              <w:rPr>
                <w:rStyle w:val="normalchar1"/>
                <w:rFonts w:ascii="Arial" w:hAnsi="Arial" w:cs="Arial"/>
                <w:color w:val="auto"/>
                <w:lang w:val="en-US"/>
              </w:rPr>
              <w:t xml:space="preserve">/or </w:t>
            </w:r>
            <w:r w:rsidR="00110C73" w:rsidRPr="00654E98">
              <w:rPr>
                <w:rStyle w:val="normalchar1"/>
                <w:rFonts w:ascii="Arial" w:hAnsi="Arial" w:cs="Arial"/>
                <w:color w:val="auto"/>
                <w:lang w:val="en-US"/>
              </w:rPr>
              <w:t>sensitive information, (</w:t>
            </w:r>
            <w:r w:rsidR="00E94276" w:rsidRPr="00654E98">
              <w:rPr>
                <w:rStyle w:val="normalchar1"/>
                <w:rFonts w:ascii="Arial" w:hAnsi="Arial" w:cs="Arial"/>
                <w:color w:val="auto"/>
                <w:lang w:val="en-US"/>
              </w:rPr>
              <w:t>e.g.,</w:t>
            </w:r>
            <w:r w:rsidR="00110C73" w:rsidRPr="00654E98">
              <w:rPr>
                <w:rStyle w:val="normalchar1"/>
                <w:rFonts w:ascii="Arial" w:hAnsi="Arial" w:cs="Arial"/>
                <w:color w:val="auto"/>
                <w:lang w:val="en-US"/>
              </w:rPr>
              <w:t xml:space="preserve"> </w:t>
            </w:r>
            <w:r w:rsidR="00654E98" w:rsidRPr="00654E98">
              <w:rPr>
                <w:rStyle w:val="normalchar1"/>
                <w:rFonts w:ascii="Arial" w:hAnsi="Arial" w:cs="Arial"/>
                <w:color w:val="auto"/>
                <w:lang w:val="en-US"/>
              </w:rPr>
              <w:t xml:space="preserve">Stroke clinic, </w:t>
            </w:r>
            <w:r w:rsidR="00110C73" w:rsidRPr="00654E98">
              <w:rPr>
                <w:rStyle w:val="normalchar1"/>
                <w:rFonts w:ascii="Arial" w:hAnsi="Arial" w:cs="Arial"/>
                <w:color w:val="auto"/>
                <w:lang w:val="en-US"/>
              </w:rPr>
              <w:t xml:space="preserve">Patient’s GP, visual rehabilitation services, high-street optometrists and any other relevant stakeholders </w:t>
            </w:r>
            <w:r w:rsidR="002A0456" w:rsidRPr="00654E98">
              <w:rPr>
                <w:rStyle w:val="normalchar1"/>
                <w:rFonts w:ascii="Arial" w:hAnsi="Arial" w:cs="Arial"/>
                <w:color w:val="auto"/>
                <w:lang w:val="en-US"/>
              </w:rPr>
              <w:t xml:space="preserve">involved </w:t>
            </w:r>
            <w:r w:rsidR="00110C73" w:rsidRPr="00654E98">
              <w:rPr>
                <w:rStyle w:val="normalchar1"/>
                <w:rFonts w:ascii="Arial" w:hAnsi="Arial" w:cs="Arial"/>
                <w:color w:val="auto"/>
                <w:lang w:val="en-US"/>
              </w:rPr>
              <w:t>in the patient’s care</w:t>
            </w:r>
            <w:r w:rsidR="002A0456" w:rsidRPr="00654E98">
              <w:rPr>
                <w:rStyle w:val="normalchar1"/>
                <w:rFonts w:ascii="Arial" w:hAnsi="Arial" w:cs="Arial"/>
                <w:color w:val="auto"/>
                <w:lang w:val="en-US"/>
              </w:rPr>
              <w:t>)</w:t>
            </w:r>
            <w:r w:rsidR="00755F16">
              <w:rPr>
                <w:rStyle w:val="normalchar1"/>
                <w:rFonts w:ascii="Arial" w:hAnsi="Arial" w:cs="Arial"/>
                <w:color w:val="auto"/>
                <w:lang w:val="en-US"/>
              </w:rPr>
              <w:t>.</w:t>
            </w:r>
          </w:p>
          <w:p w:rsidR="00BE60C3" w:rsidRPr="00BE60C3" w:rsidRDefault="00BE60C3">
            <w:pPr>
              <w:pStyle w:val="BodyA"/>
              <w:numPr>
                <w:ilvl w:val="0"/>
                <w:numId w:val="10"/>
              </w:numPr>
              <w:suppressAutoHyphens/>
              <w:spacing w:after="200" w:line="276" w:lineRule="auto"/>
              <w:jc w:val="both"/>
              <w:rPr>
                <w:rStyle w:val="normalchar1"/>
                <w:rFonts w:ascii="Arial" w:hAnsi="Arial" w:cs="Arial"/>
                <w:color w:val="auto"/>
                <w:lang w:val="en-US"/>
              </w:rPr>
            </w:pPr>
            <w:r>
              <w:rPr>
                <w:rFonts w:ascii="Arial" w:hAnsi="Arial" w:cs="Arial"/>
              </w:rPr>
              <w:t>To be r</w:t>
            </w:r>
            <w:r w:rsidRPr="00BE60C3">
              <w:rPr>
                <w:rFonts w:ascii="Arial" w:hAnsi="Arial" w:cs="Arial"/>
              </w:rPr>
              <w:t xml:space="preserve">esponsible for leading on the production </w:t>
            </w:r>
            <w:r w:rsidR="009379D8">
              <w:rPr>
                <w:rFonts w:ascii="Arial" w:hAnsi="Arial" w:cs="Arial"/>
              </w:rPr>
              <w:t xml:space="preserve">and dissemination </w:t>
            </w:r>
            <w:r w:rsidRPr="00BE60C3">
              <w:rPr>
                <w:rFonts w:ascii="Arial" w:hAnsi="Arial" w:cs="Arial"/>
              </w:rPr>
              <w:t>of patient informa</w:t>
            </w:r>
            <w:r w:rsidR="009379D8">
              <w:rPr>
                <w:rFonts w:ascii="Arial" w:hAnsi="Arial" w:cs="Arial"/>
              </w:rPr>
              <w:t>tion in order to contribute to the health education of patients. To</w:t>
            </w:r>
            <w:r w:rsidRPr="00BE60C3">
              <w:rPr>
                <w:rFonts w:ascii="Arial" w:hAnsi="Arial" w:cs="Arial"/>
              </w:rPr>
              <w:t xml:space="preserve"> develop</w:t>
            </w:r>
            <w:r w:rsidR="00DB02F4">
              <w:rPr>
                <w:rFonts w:ascii="Arial" w:hAnsi="Arial" w:cs="Arial"/>
              </w:rPr>
              <w:t xml:space="preserve"> and </w:t>
            </w:r>
            <w:r w:rsidR="00111FA3">
              <w:rPr>
                <w:rFonts w:ascii="Arial" w:hAnsi="Arial" w:cs="Arial"/>
              </w:rPr>
              <w:t xml:space="preserve">promote </w:t>
            </w:r>
            <w:r w:rsidR="00111FA3" w:rsidRPr="00BE60C3">
              <w:rPr>
                <w:rFonts w:ascii="Arial" w:hAnsi="Arial" w:cs="Arial"/>
              </w:rPr>
              <w:t>other</w:t>
            </w:r>
            <w:r w:rsidRPr="00BE60C3">
              <w:rPr>
                <w:rFonts w:ascii="Arial" w:hAnsi="Arial" w:cs="Arial"/>
              </w:rPr>
              <w:t xml:space="preserve"> ways of providing patient information through media and the innovations of new system</w:t>
            </w:r>
            <w:r>
              <w:rPr>
                <w:rFonts w:ascii="Arial" w:hAnsi="Arial" w:cs="Arial"/>
              </w:rPr>
              <w:t>s such as focus groups and support networks.</w:t>
            </w:r>
          </w:p>
          <w:p w:rsidR="00D75665" w:rsidRPr="00E94276" w:rsidRDefault="00110C73">
            <w:pPr>
              <w:pStyle w:val="BodyA"/>
              <w:numPr>
                <w:ilvl w:val="0"/>
                <w:numId w:val="10"/>
              </w:numPr>
              <w:suppressAutoHyphens/>
              <w:spacing w:after="200" w:line="276" w:lineRule="auto"/>
              <w:jc w:val="both"/>
              <w:rPr>
                <w:rFonts w:ascii="Arial" w:hAnsi="Arial" w:cs="Arial"/>
                <w:color w:val="auto"/>
                <w:lang w:val="en-US"/>
              </w:rPr>
            </w:pPr>
            <w:r w:rsidRPr="00654E98">
              <w:rPr>
                <w:rStyle w:val="normalchar1"/>
                <w:rFonts w:ascii="Arial" w:hAnsi="Arial" w:cs="Arial"/>
                <w:color w:val="auto"/>
                <w:lang w:val="en-US"/>
              </w:rPr>
              <w:t>To respond to patient queries outside timetabled clinical sessions (</w:t>
            </w:r>
            <w:r w:rsidR="00E94276" w:rsidRPr="00654E98">
              <w:rPr>
                <w:rStyle w:val="normalchar1"/>
                <w:rFonts w:ascii="Arial" w:hAnsi="Arial" w:cs="Arial"/>
                <w:color w:val="auto"/>
                <w:lang w:val="en-US"/>
              </w:rPr>
              <w:t>e.g.,</w:t>
            </w:r>
            <w:r w:rsidRPr="00654E98">
              <w:rPr>
                <w:rStyle w:val="normalchar1"/>
                <w:rFonts w:ascii="Arial" w:hAnsi="Arial" w:cs="Arial"/>
                <w:color w:val="auto"/>
                <w:lang w:val="en-US"/>
              </w:rPr>
              <w:t xml:space="preserve"> Parents of </w:t>
            </w:r>
            <w:r w:rsidR="00E94276">
              <w:rPr>
                <w:rStyle w:val="normalchar1"/>
                <w:rFonts w:ascii="Arial" w:hAnsi="Arial" w:cs="Arial"/>
                <w:color w:val="auto"/>
                <w:lang w:val="en-US"/>
              </w:rPr>
              <w:t>babies and i</w:t>
            </w:r>
            <w:r w:rsidRPr="00654E98">
              <w:rPr>
                <w:rStyle w:val="normalchar1"/>
                <w:rFonts w:ascii="Arial" w:hAnsi="Arial" w:cs="Arial"/>
                <w:color w:val="auto"/>
                <w:lang w:val="en-US"/>
              </w:rPr>
              <w:t>nfant</w:t>
            </w:r>
            <w:r w:rsidR="00E94276">
              <w:rPr>
                <w:rStyle w:val="normalchar1"/>
                <w:rFonts w:ascii="Arial" w:hAnsi="Arial" w:cs="Arial"/>
                <w:color w:val="auto"/>
                <w:lang w:val="en-US"/>
              </w:rPr>
              <w:t>s</w:t>
            </w:r>
            <w:r w:rsidRPr="00654E98">
              <w:rPr>
                <w:rStyle w:val="normalchar1"/>
                <w:rFonts w:ascii="Arial" w:hAnsi="Arial" w:cs="Arial"/>
                <w:color w:val="auto"/>
                <w:lang w:val="en-US"/>
              </w:rPr>
              <w:t xml:space="preserve"> wearing contact lenses)</w:t>
            </w:r>
          </w:p>
          <w:p w:rsidR="00110C73" w:rsidRDefault="04EEA058">
            <w:pPr>
              <w:pStyle w:val="BodyA"/>
              <w:numPr>
                <w:ilvl w:val="0"/>
                <w:numId w:val="10"/>
              </w:numPr>
              <w:suppressAutoHyphens/>
              <w:spacing w:after="200" w:line="276" w:lineRule="auto"/>
              <w:jc w:val="both"/>
              <w:rPr>
                <w:rStyle w:val="normalchar1"/>
                <w:rFonts w:ascii="Arial" w:hAnsi="Arial" w:cs="Arial"/>
                <w:color w:val="auto"/>
                <w:lang w:val="en-US"/>
              </w:rPr>
            </w:pPr>
            <w:r w:rsidRPr="04EEA058">
              <w:rPr>
                <w:rStyle w:val="normalchar1"/>
                <w:rFonts w:ascii="Arial" w:hAnsi="Arial" w:cs="Arial"/>
                <w:color w:val="auto"/>
                <w:lang w:val="en-US"/>
              </w:rPr>
              <w:t>To engage and act as a role model, expert clinical practitioner and mentor to junior staff members responsible for their orientation, supervision and ongoing development.</w:t>
            </w:r>
          </w:p>
          <w:p w:rsidR="00B47F26" w:rsidRDefault="04EEA058">
            <w:pPr>
              <w:pStyle w:val="BodyA"/>
              <w:numPr>
                <w:ilvl w:val="0"/>
                <w:numId w:val="10"/>
              </w:numPr>
              <w:suppressAutoHyphens/>
              <w:spacing w:after="200" w:line="276" w:lineRule="auto"/>
              <w:jc w:val="both"/>
              <w:rPr>
                <w:rFonts w:ascii="Arial" w:hAnsi="Arial" w:cs="Arial"/>
                <w:color w:val="auto"/>
                <w:lang w:val="en-US"/>
              </w:rPr>
            </w:pPr>
            <w:r w:rsidRPr="04EEA058">
              <w:rPr>
                <w:rFonts w:ascii="Arial" w:hAnsi="Arial" w:cs="Arial"/>
                <w:color w:val="auto"/>
                <w:lang w:val="en-US"/>
              </w:rPr>
              <w:t>To defuse potentially hostile and antagonistic situations with staff, patients and relatives, using highly developed negotiation and interpersonal skills.</w:t>
            </w:r>
          </w:p>
          <w:p w:rsidR="0078114A" w:rsidRDefault="0078114A">
            <w:pPr>
              <w:pStyle w:val="BodyA"/>
              <w:numPr>
                <w:ilvl w:val="0"/>
                <w:numId w:val="10"/>
              </w:numPr>
              <w:suppressAutoHyphens/>
              <w:spacing w:after="200" w:line="276" w:lineRule="auto"/>
              <w:jc w:val="both"/>
              <w:rPr>
                <w:rStyle w:val="normalchar1"/>
                <w:rFonts w:ascii="Arial" w:hAnsi="Arial" w:cs="Arial"/>
                <w:color w:val="auto"/>
                <w:lang w:val="en-US"/>
              </w:rPr>
            </w:pPr>
            <w:r w:rsidRPr="00654E98">
              <w:rPr>
                <w:rStyle w:val="normalchar1"/>
                <w:rFonts w:ascii="Arial" w:hAnsi="Arial" w:cs="Arial"/>
                <w:color w:val="auto"/>
                <w:lang w:val="en-US"/>
              </w:rPr>
              <w:t xml:space="preserve">To have a </w:t>
            </w:r>
            <w:r w:rsidR="002A7D68">
              <w:rPr>
                <w:rStyle w:val="normalchar1"/>
                <w:rFonts w:ascii="Arial" w:hAnsi="Arial" w:cs="Arial"/>
                <w:color w:val="auto"/>
                <w:lang w:val="en-US"/>
              </w:rPr>
              <w:t xml:space="preserve">regular </w:t>
            </w:r>
            <w:r w:rsidRPr="00654E98">
              <w:rPr>
                <w:rStyle w:val="normalchar1"/>
                <w:rFonts w:ascii="Arial" w:hAnsi="Arial" w:cs="Arial"/>
                <w:color w:val="auto"/>
                <w:lang w:val="en-US"/>
              </w:rPr>
              <w:t xml:space="preserve">close working relationship with Cluster Manger, Lead Consultant, Consultant Ophthalmologists, other Heads of Service, Nursing, medical, technical and admin staff </w:t>
            </w:r>
            <w:r>
              <w:rPr>
                <w:rStyle w:val="normalchar1"/>
                <w:rFonts w:ascii="Arial" w:hAnsi="Arial" w:cs="Arial"/>
                <w:color w:val="auto"/>
                <w:lang w:val="en-US"/>
              </w:rPr>
              <w:t>and contribute and participate in relevant meetings.</w:t>
            </w:r>
          </w:p>
          <w:p w:rsidR="0078114A" w:rsidRPr="005B3517" w:rsidRDefault="002A7D68">
            <w:pPr>
              <w:pStyle w:val="BodyA"/>
              <w:numPr>
                <w:ilvl w:val="0"/>
                <w:numId w:val="10"/>
              </w:numPr>
              <w:suppressAutoHyphens/>
              <w:spacing w:after="200" w:line="276" w:lineRule="auto"/>
              <w:jc w:val="both"/>
              <w:rPr>
                <w:rFonts w:ascii="Arial" w:hAnsi="Arial" w:cs="Arial"/>
                <w:color w:val="auto"/>
                <w:lang w:val="en-US"/>
              </w:rPr>
            </w:pPr>
            <w:r>
              <w:rPr>
                <w:rStyle w:val="normalchar1"/>
                <w:rFonts w:ascii="Arial" w:hAnsi="Arial" w:cs="Arial"/>
                <w:color w:val="auto"/>
                <w:lang w:val="en-US"/>
              </w:rPr>
              <w:t xml:space="preserve">To </w:t>
            </w:r>
            <w:r w:rsidR="00755F16">
              <w:rPr>
                <w:rStyle w:val="normalchar1"/>
                <w:rFonts w:ascii="Arial" w:hAnsi="Arial" w:cs="Arial"/>
                <w:color w:val="auto"/>
                <w:lang w:val="en-US"/>
              </w:rPr>
              <w:t>seek</w:t>
            </w:r>
            <w:r>
              <w:rPr>
                <w:rStyle w:val="normalchar1"/>
                <w:rFonts w:ascii="Arial" w:hAnsi="Arial" w:cs="Arial"/>
                <w:color w:val="auto"/>
                <w:lang w:val="en-US"/>
              </w:rPr>
              <w:t xml:space="preserve"> feedback on own performance</w:t>
            </w:r>
            <w:r w:rsidR="00755F16">
              <w:rPr>
                <w:rStyle w:val="normalchar1"/>
                <w:rFonts w:ascii="Arial" w:hAnsi="Arial" w:cs="Arial"/>
                <w:color w:val="auto"/>
                <w:lang w:val="en-US"/>
              </w:rPr>
              <w:t xml:space="preserve"> and proactively participate in Professional Development review.</w:t>
            </w:r>
          </w:p>
        </w:tc>
      </w:tr>
      <w:tr w:rsidR="00110C73" w:rsidRPr="00F607B2" w:rsidTr="04EEA058">
        <w:tc>
          <w:tcPr>
            <w:tcW w:w="10206" w:type="dxa"/>
            <w:shd w:val="clear" w:color="auto" w:fill="002060"/>
          </w:tcPr>
          <w:p w:rsidR="00110C73" w:rsidRPr="00F607B2" w:rsidRDefault="00110C73" w:rsidP="00110C73">
            <w:pPr>
              <w:jc w:val="both"/>
              <w:rPr>
                <w:rFonts w:ascii="Arial" w:hAnsi="Arial" w:cs="Arial"/>
              </w:rPr>
            </w:pPr>
            <w:r w:rsidRPr="00F607B2">
              <w:rPr>
                <w:rFonts w:ascii="Arial" w:hAnsi="Arial" w:cs="Arial"/>
                <w:b/>
              </w:rPr>
              <w:lastRenderedPageBreak/>
              <w:t>ANALYTICAL/JUDGEMENTAL SKILLS</w:t>
            </w:r>
          </w:p>
        </w:tc>
      </w:tr>
      <w:tr w:rsidR="00110C73" w:rsidRPr="00F607B2" w:rsidTr="04EEA058">
        <w:tc>
          <w:tcPr>
            <w:tcW w:w="10206" w:type="dxa"/>
            <w:tcBorders>
              <w:bottom w:val="single" w:sz="4" w:space="0" w:color="auto"/>
            </w:tcBorders>
          </w:tcPr>
          <w:p w:rsidR="0088623A" w:rsidRPr="0088623A" w:rsidRDefault="04EEA058">
            <w:pPr>
              <w:pStyle w:val="ListParagraph"/>
              <w:numPr>
                <w:ilvl w:val="0"/>
                <w:numId w:val="12"/>
              </w:numPr>
              <w:spacing w:after="200" w:line="276" w:lineRule="auto"/>
              <w:contextualSpacing/>
              <w:rPr>
                <w:rFonts w:cs="Arial"/>
              </w:rPr>
            </w:pPr>
            <w:r w:rsidRPr="04EEA058">
              <w:rPr>
                <w:rFonts w:cs="Arial"/>
                <w:sz w:val="23"/>
                <w:szCs w:val="23"/>
              </w:rPr>
              <w:t>To analyse highly complex facts or situations, interpret when information may be unavailable or conflicting</w:t>
            </w:r>
            <w:r w:rsidR="0088623A">
              <w:rPr>
                <w:rFonts w:cs="Arial"/>
                <w:sz w:val="23"/>
                <w:szCs w:val="23"/>
              </w:rPr>
              <w:t>,</w:t>
            </w:r>
            <w:r w:rsidRPr="04EEA058">
              <w:rPr>
                <w:rFonts w:cs="Arial"/>
                <w:sz w:val="23"/>
                <w:szCs w:val="23"/>
              </w:rPr>
              <w:t xml:space="preserve"> plan, implement and develop the optometry service across the organisation. (E.g., setting up a new subspecialist service with no benchmarks with conflict and resistance from other providers)</w:t>
            </w:r>
          </w:p>
          <w:p w:rsidR="0088623A" w:rsidRPr="0088623A" w:rsidRDefault="0088623A" w:rsidP="0088623A">
            <w:pPr>
              <w:pStyle w:val="ListParagraph"/>
              <w:spacing w:after="200" w:line="276" w:lineRule="auto"/>
              <w:contextualSpacing/>
              <w:rPr>
                <w:rFonts w:cs="Arial"/>
              </w:rPr>
            </w:pPr>
          </w:p>
          <w:p w:rsidR="00DF4EF1" w:rsidRPr="009D11DD" w:rsidRDefault="04EEA058">
            <w:pPr>
              <w:pStyle w:val="ListParagraph"/>
              <w:numPr>
                <w:ilvl w:val="0"/>
                <w:numId w:val="12"/>
              </w:numPr>
              <w:spacing w:after="200" w:line="276" w:lineRule="auto"/>
              <w:contextualSpacing/>
              <w:rPr>
                <w:rFonts w:cs="Arial"/>
              </w:rPr>
            </w:pPr>
            <w:r w:rsidRPr="04EEA058">
              <w:rPr>
                <w:rFonts w:cs="Arial"/>
              </w:rPr>
              <w:t>To interpret and make patient-centred judgements on management in the presence of uncertainty (E.g., Patients unable to co-operate fully in clinical assessments, or where evidence on clinical management options is complicated, unclear or lacking such as fitting babies and infants with contact lenses)</w:t>
            </w:r>
            <w:r w:rsidRPr="04EEA058">
              <w:rPr>
                <w:rFonts w:cs="Arial"/>
                <w:sz w:val="23"/>
                <w:szCs w:val="23"/>
              </w:rPr>
              <w:t>.</w:t>
            </w:r>
          </w:p>
          <w:p w:rsidR="00DF4EF1" w:rsidRPr="009D11DD" w:rsidRDefault="00DF4EF1">
            <w:pPr>
              <w:numPr>
                <w:ilvl w:val="0"/>
                <w:numId w:val="12"/>
              </w:numPr>
              <w:spacing w:after="200" w:line="276" w:lineRule="auto"/>
              <w:contextualSpacing/>
              <w:jc w:val="both"/>
              <w:rPr>
                <w:rFonts w:ascii="Arial" w:hAnsi="Arial" w:cs="Arial"/>
              </w:rPr>
            </w:pPr>
            <w:r w:rsidRPr="009D11DD">
              <w:rPr>
                <w:rFonts w:ascii="Arial" w:hAnsi="Arial" w:cs="Arial"/>
              </w:rPr>
              <w:t>To</w:t>
            </w:r>
            <w:r w:rsidR="009D11DD" w:rsidRPr="009D11DD">
              <w:rPr>
                <w:rFonts w:ascii="Arial" w:hAnsi="Arial" w:cs="Arial"/>
              </w:rPr>
              <w:t xml:space="preserve"> </w:t>
            </w:r>
            <w:r w:rsidRPr="009D11DD">
              <w:rPr>
                <w:rFonts w:ascii="Arial" w:hAnsi="Arial" w:cs="Arial"/>
              </w:rPr>
              <w:t xml:space="preserve">analyse, interpret and act upon highly complex and potentially conflicting patient-related information for the purpose of clinical decision making, </w:t>
            </w:r>
            <w:r w:rsidR="00F957AD" w:rsidRPr="009D11DD">
              <w:rPr>
                <w:rFonts w:ascii="Arial" w:hAnsi="Arial" w:cs="Arial"/>
              </w:rPr>
              <w:t>to</w:t>
            </w:r>
            <w:r w:rsidRPr="009D11DD">
              <w:rPr>
                <w:rFonts w:ascii="Arial" w:hAnsi="Arial" w:cs="Arial"/>
              </w:rPr>
              <w:t xml:space="preserve"> determine the </w:t>
            </w:r>
            <w:r w:rsidR="009D11DD">
              <w:rPr>
                <w:rFonts w:ascii="Arial" w:hAnsi="Arial" w:cs="Arial"/>
              </w:rPr>
              <w:t xml:space="preserve">implications and </w:t>
            </w:r>
            <w:r w:rsidRPr="009D11DD">
              <w:rPr>
                <w:rFonts w:ascii="Arial" w:hAnsi="Arial" w:cs="Arial"/>
              </w:rPr>
              <w:t>most appropriate action where multiple clinical management options exist.  (</w:t>
            </w:r>
            <w:r w:rsidR="001B03F1" w:rsidRPr="009D11DD">
              <w:rPr>
                <w:rFonts w:ascii="Arial" w:hAnsi="Arial" w:cs="Arial"/>
              </w:rPr>
              <w:t>e.g.,</w:t>
            </w:r>
            <w:r w:rsidRPr="009D11DD">
              <w:rPr>
                <w:rFonts w:ascii="Arial" w:hAnsi="Arial" w:cs="Arial"/>
              </w:rPr>
              <w:t xml:space="preserve"> Deciding whether to list a patient for surgery, laser, or adjust medication; and what impact the decision could have upon the patient’s sight, lifestyle, and well-being)</w:t>
            </w:r>
          </w:p>
          <w:p w:rsidR="00DF4EF1" w:rsidRPr="009D11DD" w:rsidRDefault="00DF4EF1" w:rsidP="00DF4EF1">
            <w:pPr>
              <w:spacing w:after="200" w:line="276" w:lineRule="auto"/>
              <w:ind w:left="720"/>
              <w:contextualSpacing/>
              <w:rPr>
                <w:rFonts w:ascii="Arial" w:hAnsi="Arial" w:cs="Arial"/>
              </w:rPr>
            </w:pPr>
          </w:p>
          <w:p w:rsidR="00DF4EF1" w:rsidRDefault="04EEA058">
            <w:pPr>
              <w:numPr>
                <w:ilvl w:val="0"/>
                <w:numId w:val="12"/>
              </w:numPr>
              <w:spacing w:after="200" w:line="276" w:lineRule="auto"/>
              <w:contextualSpacing/>
              <w:jc w:val="both"/>
              <w:rPr>
                <w:rFonts w:ascii="Arial" w:hAnsi="Arial" w:cs="Arial"/>
              </w:rPr>
            </w:pPr>
            <w:r w:rsidRPr="04EEA058">
              <w:rPr>
                <w:rFonts w:ascii="Arial" w:hAnsi="Arial" w:cs="Arial"/>
                <w:lang w:val="en-US"/>
              </w:rPr>
              <w:lastRenderedPageBreak/>
              <w:t>To make</w:t>
            </w:r>
            <w:r w:rsidRPr="04EEA058">
              <w:rPr>
                <w:rFonts w:ascii="Arial" w:hAnsi="Arial" w:cs="Arial"/>
              </w:rPr>
              <w:t xml:space="preserve"> requests via senior ophthalmologists for appropriate patient investigations including CT/MRI, blood investigations, fluorescein angiography, indocyanine green angiography, stroke/TIA assessment etc., by interpretation of the presenting pathology and to aid the diagnostic process or treatment plan</w:t>
            </w:r>
            <w:r w:rsidR="0088623A">
              <w:rPr>
                <w:rFonts w:ascii="Arial" w:hAnsi="Arial" w:cs="Arial"/>
              </w:rPr>
              <w:t>.</w:t>
            </w:r>
          </w:p>
          <w:p w:rsidR="0088623A" w:rsidRPr="009D11DD" w:rsidRDefault="0088623A" w:rsidP="0088623A">
            <w:pPr>
              <w:spacing w:after="200" w:line="276" w:lineRule="auto"/>
              <w:contextualSpacing/>
              <w:jc w:val="both"/>
              <w:rPr>
                <w:rFonts w:ascii="Arial" w:hAnsi="Arial" w:cs="Arial"/>
              </w:rPr>
            </w:pPr>
          </w:p>
          <w:p w:rsidR="009D11DD" w:rsidRPr="009D11DD" w:rsidRDefault="009D11DD">
            <w:pPr>
              <w:numPr>
                <w:ilvl w:val="0"/>
                <w:numId w:val="12"/>
              </w:numPr>
              <w:spacing w:after="200" w:line="276" w:lineRule="auto"/>
              <w:contextualSpacing/>
              <w:jc w:val="both"/>
              <w:rPr>
                <w:rFonts w:ascii="Arial" w:hAnsi="Arial" w:cs="Arial"/>
              </w:rPr>
            </w:pPr>
            <w:r w:rsidRPr="009D11DD">
              <w:rPr>
                <w:rFonts w:ascii="Arial" w:hAnsi="Arial" w:cs="Arial"/>
              </w:rPr>
              <w:t xml:space="preserve">These analytical and judgment skills are </w:t>
            </w:r>
            <w:r w:rsidR="00B06A94">
              <w:rPr>
                <w:rFonts w:ascii="Arial" w:hAnsi="Arial" w:cs="Arial"/>
              </w:rPr>
              <w:t xml:space="preserve">frequently </w:t>
            </w:r>
            <w:r w:rsidRPr="009D11DD">
              <w:rPr>
                <w:rFonts w:ascii="Arial" w:hAnsi="Arial" w:cs="Arial"/>
              </w:rPr>
              <w:t>required</w:t>
            </w:r>
            <w:r w:rsidR="001B03F1">
              <w:rPr>
                <w:rFonts w:ascii="Arial" w:hAnsi="Arial" w:cs="Arial"/>
              </w:rPr>
              <w:t xml:space="preserve"> as part of the clinical and managerial job role</w:t>
            </w:r>
            <w:r w:rsidR="00B06A94">
              <w:rPr>
                <w:rFonts w:ascii="Arial" w:hAnsi="Arial" w:cs="Arial"/>
              </w:rPr>
              <w:t>.</w:t>
            </w:r>
          </w:p>
          <w:p w:rsidR="00110C73" w:rsidRPr="00F607B2" w:rsidRDefault="00110C73" w:rsidP="00110C73">
            <w:pPr>
              <w:jc w:val="both"/>
              <w:rPr>
                <w:rFonts w:ascii="Arial" w:hAnsi="Arial" w:cs="Arial"/>
                <w:color w:val="FF0000"/>
              </w:rPr>
            </w:pPr>
          </w:p>
        </w:tc>
      </w:tr>
      <w:tr w:rsidR="00110C73" w:rsidRPr="00F607B2" w:rsidTr="04EEA058">
        <w:tc>
          <w:tcPr>
            <w:tcW w:w="10206" w:type="dxa"/>
            <w:shd w:val="clear" w:color="auto" w:fill="002060"/>
          </w:tcPr>
          <w:p w:rsidR="00110C73" w:rsidRPr="00F607B2" w:rsidRDefault="00110C73" w:rsidP="00110C73">
            <w:pPr>
              <w:jc w:val="both"/>
              <w:rPr>
                <w:rFonts w:ascii="Arial" w:hAnsi="Arial" w:cs="Arial"/>
              </w:rPr>
            </w:pPr>
            <w:r w:rsidRPr="00F607B2">
              <w:rPr>
                <w:rFonts w:ascii="Arial" w:hAnsi="Arial" w:cs="Arial"/>
                <w:b/>
              </w:rPr>
              <w:lastRenderedPageBreak/>
              <w:t>PLANNING/ORGANISATIONAL SKILLS</w:t>
            </w:r>
          </w:p>
        </w:tc>
      </w:tr>
      <w:tr w:rsidR="002B0391" w:rsidRPr="00F607B2" w:rsidTr="04EEA058">
        <w:tc>
          <w:tcPr>
            <w:tcW w:w="10206" w:type="dxa"/>
            <w:tcBorders>
              <w:bottom w:val="single" w:sz="4" w:space="0" w:color="auto"/>
            </w:tcBorders>
          </w:tcPr>
          <w:p w:rsidR="00C83B1A" w:rsidRPr="00C83B1A" w:rsidRDefault="00C83B1A" w:rsidP="00C83B1A">
            <w:pPr>
              <w:tabs>
                <w:tab w:val="left" w:pos="6480"/>
                <w:tab w:val="left" w:pos="7200"/>
              </w:tabs>
              <w:ind w:left="643"/>
              <w:rPr>
                <w:rFonts w:ascii="Arial" w:hAnsi="Arial" w:cs="Arial"/>
                <w:color w:val="000000"/>
              </w:rPr>
            </w:pPr>
          </w:p>
          <w:p w:rsidR="00C83B1A" w:rsidRPr="0088623A" w:rsidRDefault="04EEA058">
            <w:pPr>
              <w:numPr>
                <w:ilvl w:val="0"/>
                <w:numId w:val="13"/>
              </w:numPr>
              <w:tabs>
                <w:tab w:val="left" w:pos="6480"/>
                <w:tab w:val="left" w:pos="7200"/>
              </w:tabs>
              <w:rPr>
                <w:rFonts w:ascii="Arial" w:hAnsi="Arial" w:cs="Arial"/>
                <w:color w:val="000000"/>
              </w:rPr>
            </w:pPr>
            <w:r w:rsidRPr="04EEA058">
              <w:rPr>
                <w:rFonts w:ascii="Arial" w:hAnsi="Arial" w:cs="Arial"/>
              </w:rPr>
              <w:t xml:space="preserve">To develop, structure and schedule long term workforce and strategic plans </w:t>
            </w:r>
            <w:r w:rsidRPr="04EEA058">
              <w:rPr>
                <w:rFonts w:ascii="Arial" w:eastAsiaTheme="minorEastAsia" w:hAnsi="Arial" w:cs="Arial"/>
              </w:rPr>
              <w:t xml:space="preserve">for the Optometry department meeting local, regional and NHS objectives and </w:t>
            </w:r>
            <w:r w:rsidRPr="04EEA058">
              <w:rPr>
                <w:rFonts w:ascii="Arial" w:hAnsi="Arial" w:cs="Arial"/>
                <w:color w:val="000000" w:themeColor="text1"/>
              </w:rPr>
              <w:t>aimed at improving the speed and efficiency of technical service delivery and reducing financial burden.</w:t>
            </w:r>
          </w:p>
          <w:p w:rsidR="0088623A" w:rsidRPr="00247874" w:rsidRDefault="0088623A" w:rsidP="0088623A">
            <w:pPr>
              <w:tabs>
                <w:tab w:val="left" w:pos="6480"/>
                <w:tab w:val="left" w:pos="7200"/>
              </w:tabs>
              <w:ind w:left="643"/>
              <w:rPr>
                <w:rFonts w:ascii="Arial" w:hAnsi="Arial" w:cs="Arial"/>
                <w:color w:val="000000"/>
              </w:rPr>
            </w:pPr>
          </w:p>
          <w:p w:rsidR="002B0391" w:rsidRPr="00247874" w:rsidRDefault="002B0391">
            <w:pPr>
              <w:numPr>
                <w:ilvl w:val="0"/>
                <w:numId w:val="13"/>
              </w:numPr>
              <w:spacing w:line="276" w:lineRule="auto"/>
              <w:contextualSpacing/>
              <w:jc w:val="both"/>
              <w:rPr>
                <w:rFonts w:ascii="Arial" w:hAnsi="Arial" w:cs="Arial"/>
              </w:rPr>
            </w:pPr>
            <w:r w:rsidRPr="00247874">
              <w:rPr>
                <w:rFonts w:ascii="Arial" w:hAnsi="Arial" w:cs="Arial"/>
              </w:rPr>
              <w:t xml:space="preserve">To be responsible for complex planning of capacity and demand </w:t>
            </w:r>
            <w:r w:rsidR="00F9577A">
              <w:rPr>
                <w:rFonts w:ascii="Arial" w:hAnsi="Arial" w:cs="Arial"/>
              </w:rPr>
              <w:t>including workforce,</w:t>
            </w:r>
            <w:r w:rsidR="00F9577A" w:rsidRPr="00247874">
              <w:rPr>
                <w:rFonts w:ascii="Arial" w:hAnsi="Arial" w:cs="Arial"/>
              </w:rPr>
              <w:t xml:space="preserve"> to</w:t>
            </w:r>
            <w:r w:rsidRPr="00247874">
              <w:rPr>
                <w:rFonts w:ascii="Arial" w:hAnsi="Arial" w:cs="Arial"/>
              </w:rPr>
              <w:t xml:space="preserve"> ensure the service meets population </w:t>
            </w:r>
            <w:r w:rsidR="00C83B1A" w:rsidRPr="00247874">
              <w:rPr>
                <w:rFonts w:ascii="Arial" w:hAnsi="Arial" w:cs="Arial"/>
              </w:rPr>
              <w:t>needs and</w:t>
            </w:r>
            <w:r w:rsidRPr="00247874">
              <w:rPr>
                <w:rFonts w:ascii="Arial" w:hAnsi="Arial" w:cs="Arial"/>
              </w:rPr>
              <w:t xml:space="preserve"> to oversee and act to reduce waiting times for patients.</w:t>
            </w:r>
          </w:p>
          <w:p w:rsidR="00247874" w:rsidRPr="00247874" w:rsidRDefault="00247874" w:rsidP="00247874">
            <w:pPr>
              <w:spacing w:line="276" w:lineRule="auto"/>
              <w:contextualSpacing/>
              <w:jc w:val="both"/>
              <w:rPr>
                <w:rFonts w:ascii="Arial" w:hAnsi="Arial" w:cs="Arial"/>
              </w:rPr>
            </w:pPr>
          </w:p>
          <w:p w:rsidR="00247874" w:rsidRPr="0088623A" w:rsidRDefault="04EEA058">
            <w:pPr>
              <w:numPr>
                <w:ilvl w:val="0"/>
                <w:numId w:val="13"/>
              </w:numPr>
              <w:tabs>
                <w:tab w:val="left" w:pos="6660"/>
                <w:tab w:val="left" w:pos="7200"/>
              </w:tabs>
              <w:rPr>
                <w:rFonts w:ascii="Arial" w:hAnsi="Arial" w:cs="Arial"/>
                <w:b/>
                <w:color w:val="000000"/>
              </w:rPr>
            </w:pPr>
            <w:r w:rsidRPr="04EEA058">
              <w:rPr>
                <w:rFonts w:ascii="Arial" w:hAnsi="Arial" w:cs="Arial"/>
                <w:color w:val="000000" w:themeColor="text1"/>
              </w:rPr>
              <w:t>To maintain continuous development of services with the implementation and adjustment of policies to</w:t>
            </w:r>
            <w:r w:rsidRPr="04EEA058">
              <w:rPr>
                <w:rFonts w:ascii="Arial" w:hAnsi="Arial" w:cs="Arial"/>
                <w:b/>
                <w:bCs/>
                <w:color w:val="000000" w:themeColor="text1"/>
              </w:rPr>
              <w:t xml:space="preserve"> </w:t>
            </w:r>
            <w:r w:rsidRPr="04EEA058">
              <w:rPr>
                <w:rFonts w:ascii="Arial" w:hAnsi="Arial" w:cs="Arial"/>
                <w:color w:val="000000" w:themeColor="text1"/>
              </w:rPr>
              <w:t>maximise efficiency within highly specialised programmes of patient care (e.g., medical contact lens, Low Vision and ectasia monitoring and dispensing services).</w:t>
            </w:r>
          </w:p>
          <w:p w:rsidR="0088623A" w:rsidRPr="00247874" w:rsidRDefault="0088623A" w:rsidP="0088623A">
            <w:pPr>
              <w:tabs>
                <w:tab w:val="left" w:pos="6660"/>
                <w:tab w:val="left" w:pos="7200"/>
              </w:tabs>
              <w:rPr>
                <w:rFonts w:ascii="Arial" w:hAnsi="Arial" w:cs="Arial"/>
                <w:b/>
                <w:color w:val="000000"/>
              </w:rPr>
            </w:pPr>
          </w:p>
          <w:p w:rsidR="003053C9" w:rsidRDefault="003053C9">
            <w:pPr>
              <w:numPr>
                <w:ilvl w:val="0"/>
                <w:numId w:val="13"/>
              </w:numPr>
              <w:spacing w:after="200" w:line="276" w:lineRule="auto"/>
              <w:contextualSpacing/>
              <w:jc w:val="both"/>
              <w:rPr>
                <w:rFonts w:ascii="Arial" w:hAnsi="Arial" w:cs="Arial"/>
              </w:rPr>
            </w:pPr>
            <w:r>
              <w:rPr>
                <w:rFonts w:ascii="Arial" w:hAnsi="Arial" w:cs="Arial"/>
              </w:rPr>
              <w:t>To be r</w:t>
            </w:r>
            <w:r w:rsidRPr="007B17AD">
              <w:rPr>
                <w:rFonts w:ascii="Arial" w:hAnsi="Arial" w:cs="Arial"/>
              </w:rPr>
              <w:t xml:space="preserve">esponsible for </w:t>
            </w:r>
            <w:r>
              <w:rPr>
                <w:rFonts w:ascii="Arial" w:hAnsi="Arial" w:cs="Arial"/>
              </w:rPr>
              <w:t xml:space="preserve">complex scheduling of departmental work rotas enabling </w:t>
            </w:r>
            <w:r w:rsidRPr="007B17AD">
              <w:rPr>
                <w:rFonts w:ascii="Arial" w:hAnsi="Arial" w:cs="Arial"/>
              </w:rPr>
              <w:t>optimal deployment of the work force to ensure safe, effective, quality patient care is delivered</w:t>
            </w:r>
            <w:r w:rsidR="00F9577A">
              <w:rPr>
                <w:rFonts w:ascii="Arial" w:hAnsi="Arial" w:cs="Arial"/>
              </w:rPr>
              <w:t>.</w:t>
            </w:r>
          </w:p>
          <w:p w:rsidR="002801B1" w:rsidRDefault="002801B1" w:rsidP="002801B1">
            <w:pPr>
              <w:spacing w:after="200" w:line="276" w:lineRule="auto"/>
              <w:contextualSpacing/>
              <w:jc w:val="both"/>
              <w:rPr>
                <w:rFonts w:ascii="Arial" w:hAnsi="Arial" w:cs="Arial"/>
              </w:rPr>
            </w:pPr>
          </w:p>
          <w:p w:rsidR="002801B1" w:rsidRPr="00804DD8" w:rsidRDefault="04EEA058">
            <w:pPr>
              <w:numPr>
                <w:ilvl w:val="0"/>
                <w:numId w:val="13"/>
              </w:numPr>
              <w:spacing w:after="200" w:line="276" w:lineRule="auto"/>
              <w:contextualSpacing/>
              <w:jc w:val="both"/>
              <w:rPr>
                <w:rFonts w:ascii="Arial" w:hAnsi="Arial" w:cs="Arial"/>
              </w:rPr>
            </w:pPr>
            <w:r w:rsidRPr="04EEA058">
              <w:rPr>
                <w:rFonts w:ascii="Arial" w:eastAsiaTheme="minorEastAsia" w:hAnsi="Arial" w:cs="Arial"/>
              </w:rPr>
              <w:t>To plan and organise own workload and schedule factoring in uncertainties to complete tasks in a timely way, and to prioritise and delegate appropriately.</w:t>
            </w:r>
          </w:p>
          <w:p w:rsidR="002B0391" w:rsidRPr="00F607B2" w:rsidRDefault="002B0391" w:rsidP="002801B1">
            <w:pPr>
              <w:contextualSpacing/>
              <w:jc w:val="both"/>
              <w:rPr>
                <w:rFonts w:ascii="Arial" w:hAnsi="Arial" w:cs="Arial"/>
                <w:color w:val="FF0000"/>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PATIENT/CLIENT CARE </w:t>
            </w:r>
          </w:p>
        </w:tc>
      </w:tr>
      <w:tr w:rsidR="002B0391" w:rsidRPr="00F607B2" w:rsidTr="04EEA058">
        <w:tc>
          <w:tcPr>
            <w:tcW w:w="10206" w:type="dxa"/>
            <w:tcBorders>
              <w:bottom w:val="single" w:sz="4" w:space="0" w:color="auto"/>
            </w:tcBorders>
          </w:tcPr>
          <w:p w:rsidR="0088623A" w:rsidRDefault="0088623A" w:rsidP="0088623A">
            <w:pPr>
              <w:pStyle w:val="NoSpacing"/>
              <w:rPr>
                <w:rFonts w:ascii="Arial" w:hAnsi="Arial" w:cs="Arial"/>
              </w:rPr>
            </w:pPr>
          </w:p>
          <w:p w:rsidR="0048724F" w:rsidRPr="0088623A" w:rsidRDefault="009E1651">
            <w:pPr>
              <w:pStyle w:val="NoSpacing"/>
              <w:numPr>
                <w:ilvl w:val="0"/>
                <w:numId w:val="30"/>
              </w:numPr>
              <w:rPr>
                <w:rFonts w:ascii="Arial" w:hAnsi="Arial" w:cs="Arial"/>
              </w:rPr>
            </w:pPr>
            <w:r w:rsidRPr="0088623A">
              <w:rPr>
                <w:rFonts w:ascii="Arial" w:hAnsi="Arial" w:cs="Arial"/>
              </w:rPr>
              <w:t xml:space="preserve">To be accountable for the direct delivery of the </w:t>
            </w:r>
            <w:r w:rsidR="00F9577A" w:rsidRPr="0088623A">
              <w:rPr>
                <w:rFonts w:ascii="Arial" w:hAnsi="Arial" w:cs="Arial"/>
              </w:rPr>
              <w:t xml:space="preserve">core, specialist and extended role </w:t>
            </w:r>
            <w:r w:rsidRPr="0088623A">
              <w:rPr>
                <w:rFonts w:ascii="Arial" w:hAnsi="Arial" w:cs="Arial"/>
              </w:rPr>
              <w:t xml:space="preserve">Optometry </w:t>
            </w:r>
            <w:r w:rsidR="0048724F" w:rsidRPr="0088623A">
              <w:rPr>
                <w:rFonts w:ascii="Arial" w:hAnsi="Arial" w:cs="Arial"/>
              </w:rPr>
              <w:t xml:space="preserve">clinical </w:t>
            </w:r>
            <w:r w:rsidR="007B6BEF" w:rsidRPr="0088623A">
              <w:rPr>
                <w:rFonts w:ascii="Arial" w:hAnsi="Arial" w:cs="Arial"/>
              </w:rPr>
              <w:t>and technical</w:t>
            </w:r>
            <w:r w:rsidR="006035CF" w:rsidRPr="0088623A">
              <w:rPr>
                <w:rFonts w:ascii="Arial" w:hAnsi="Arial" w:cs="Arial"/>
              </w:rPr>
              <w:t xml:space="preserve"> </w:t>
            </w:r>
            <w:r w:rsidR="0048724F" w:rsidRPr="0088623A">
              <w:rPr>
                <w:rFonts w:ascii="Arial" w:hAnsi="Arial" w:cs="Arial"/>
              </w:rPr>
              <w:t>service</w:t>
            </w:r>
            <w:r w:rsidRPr="0088623A">
              <w:rPr>
                <w:rFonts w:ascii="Arial" w:hAnsi="Arial" w:cs="Arial"/>
              </w:rPr>
              <w:t xml:space="preserve"> at both the acute trust and community locations in Exeter, East and Mid Devon</w:t>
            </w:r>
            <w:r w:rsidR="00F9577A" w:rsidRPr="0088623A">
              <w:rPr>
                <w:rFonts w:ascii="Arial" w:hAnsi="Arial" w:cs="Arial"/>
              </w:rPr>
              <w:t>.</w:t>
            </w:r>
          </w:p>
          <w:p w:rsidR="0048724F" w:rsidRPr="0088623A" w:rsidRDefault="0048724F" w:rsidP="0088623A">
            <w:pPr>
              <w:pStyle w:val="NoSpacing"/>
              <w:rPr>
                <w:rFonts w:ascii="Arial" w:hAnsi="Arial" w:cs="Arial"/>
              </w:rPr>
            </w:pPr>
          </w:p>
          <w:p w:rsidR="0088623A" w:rsidRPr="0088623A" w:rsidRDefault="04EEA058">
            <w:pPr>
              <w:pStyle w:val="NoSpacing"/>
              <w:numPr>
                <w:ilvl w:val="0"/>
                <w:numId w:val="30"/>
              </w:numPr>
              <w:rPr>
                <w:rFonts w:ascii="Arial" w:hAnsi="Arial" w:cs="Arial"/>
              </w:rPr>
            </w:pPr>
            <w:r w:rsidRPr="0088623A">
              <w:rPr>
                <w:rFonts w:ascii="Arial" w:hAnsi="Arial" w:cs="Arial"/>
              </w:rPr>
              <w:t>To develop highly specialised treatment/care programmes for patients in core, specialist and extended role Optometric services incorporating advanced clinical techniques as required.</w:t>
            </w:r>
          </w:p>
          <w:p w:rsidR="0088623A" w:rsidRPr="0088623A" w:rsidRDefault="0088623A" w:rsidP="0088623A">
            <w:pPr>
              <w:pStyle w:val="NoSpacing"/>
              <w:rPr>
                <w:rFonts w:ascii="Arial" w:hAnsi="Arial" w:cs="Arial"/>
              </w:rPr>
            </w:pPr>
          </w:p>
          <w:p w:rsidR="0048724F" w:rsidRDefault="04EEA058">
            <w:pPr>
              <w:pStyle w:val="NoSpacing"/>
              <w:numPr>
                <w:ilvl w:val="0"/>
                <w:numId w:val="30"/>
              </w:numPr>
              <w:rPr>
                <w:rFonts w:ascii="Arial" w:hAnsi="Arial" w:cs="Arial"/>
              </w:rPr>
            </w:pPr>
            <w:r w:rsidRPr="0088623A">
              <w:rPr>
                <w:rFonts w:ascii="Arial" w:hAnsi="Arial" w:cs="Arial"/>
              </w:rPr>
              <w:t xml:space="preserve">To personally deliver direct patient care as an autonomous practitioner using a range of specialised clinical skills. </w:t>
            </w:r>
          </w:p>
          <w:p w:rsidR="0088623A" w:rsidRPr="0088623A" w:rsidRDefault="0088623A" w:rsidP="0088623A">
            <w:pPr>
              <w:pStyle w:val="NoSpacing"/>
              <w:rPr>
                <w:rFonts w:ascii="Arial" w:hAnsi="Arial" w:cs="Arial"/>
              </w:rPr>
            </w:pPr>
          </w:p>
          <w:p w:rsidR="0048724F" w:rsidRDefault="00130661">
            <w:pPr>
              <w:pStyle w:val="NoSpacing"/>
              <w:numPr>
                <w:ilvl w:val="0"/>
                <w:numId w:val="30"/>
              </w:numPr>
              <w:rPr>
                <w:rFonts w:ascii="Arial" w:hAnsi="Arial" w:cs="Arial"/>
              </w:rPr>
            </w:pPr>
            <w:r w:rsidRPr="0088623A">
              <w:rPr>
                <w:rFonts w:ascii="Arial" w:hAnsi="Arial" w:cs="Arial"/>
              </w:rPr>
              <w:t>To be responsible for autonomous independent prescribing or supply of topical investigational and therapeutic drugs where appropriate.</w:t>
            </w:r>
          </w:p>
          <w:p w:rsidR="0088623A" w:rsidRPr="0088623A" w:rsidRDefault="0088623A" w:rsidP="0088623A">
            <w:pPr>
              <w:pStyle w:val="NoSpacing"/>
              <w:rPr>
                <w:rFonts w:ascii="Arial" w:hAnsi="Arial" w:cs="Arial"/>
              </w:rPr>
            </w:pPr>
          </w:p>
          <w:p w:rsidR="04EEA058" w:rsidRDefault="04EEA058">
            <w:pPr>
              <w:pStyle w:val="NoSpacing"/>
              <w:numPr>
                <w:ilvl w:val="0"/>
                <w:numId w:val="30"/>
              </w:numPr>
              <w:rPr>
                <w:rFonts w:ascii="Arial" w:hAnsi="Arial" w:cs="Arial"/>
              </w:rPr>
            </w:pPr>
            <w:r w:rsidRPr="0088623A">
              <w:rPr>
                <w:rFonts w:ascii="Arial" w:hAnsi="Arial" w:cs="Arial"/>
              </w:rPr>
              <w:t>To ensure that the delivery of Optometric care is evidence based, high quality, within recommended GOC standards of practice and complies with clinical governance.</w:t>
            </w:r>
          </w:p>
          <w:p w:rsidR="0088623A" w:rsidRPr="0088623A" w:rsidRDefault="0088623A" w:rsidP="0088623A">
            <w:pPr>
              <w:pStyle w:val="NoSpacing"/>
              <w:rPr>
                <w:rFonts w:ascii="Arial" w:hAnsi="Arial" w:cs="Arial"/>
              </w:rPr>
            </w:pPr>
          </w:p>
          <w:p w:rsidR="006035CF" w:rsidRPr="0088623A" w:rsidRDefault="006035CF">
            <w:pPr>
              <w:pStyle w:val="NoSpacing"/>
              <w:numPr>
                <w:ilvl w:val="0"/>
                <w:numId w:val="30"/>
              </w:numPr>
              <w:rPr>
                <w:rFonts w:ascii="Arial" w:hAnsi="Arial" w:cs="Arial"/>
                <w:b/>
                <w:color w:val="000000"/>
              </w:rPr>
            </w:pPr>
            <w:r w:rsidRPr="0088623A">
              <w:rPr>
                <w:rFonts w:ascii="Arial" w:hAnsi="Arial" w:cs="Arial"/>
              </w:rPr>
              <w:t>To support patients by delivering instructions, advice, expert information and support. This will include acting as an advocate for patients, their families and carers</w:t>
            </w:r>
            <w:r w:rsidR="0088623A">
              <w:rPr>
                <w:rFonts w:ascii="Arial" w:hAnsi="Arial" w:cs="Arial"/>
              </w:rPr>
              <w:t>.</w:t>
            </w:r>
          </w:p>
          <w:p w:rsidR="0088623A" w:rsidRPr="0088623A" w:rsidRDefault="0088623A" w:rsidP="0088623A">
            <w:pPr>
              <w:pStyle w:val="NoSpacing"/>
              <w:rPr>
                <w:rFonts w:ascii="Arial" w:hAnsi="Arial" w:cs="Arial"/>
                <w:b/>
                <w:color w:val="000000"/>
              </w:rPr>
            </w:pPr>
          </w:p>
          <w:p w:rsidR="002B0391" w:rsidRPr="0088623A" w:rsidRDefault="006035CF">
            <w:pPr>
              <w:pStyle w:val="NoSpacing"/>
              <w:numPr>
                <w:ilvl w:val="0"/>
                <w:numId w:val="30"/>
              </w:numPr>
              <w:rPr>
                <w:rFonts w:ascii="Arial" w:hAnsi="Arial" w:cs="Arial"/>
                <w:b/>
                <w:color w:val="000000"/>
              </w:rPr>
            </w:pPr>
            <w:r w:rsidRPr="0088623A">
              <w:rPr>
                <w:rFonts w:ascii="Arial" w:hAnsi="Arial" w:cs="Arial"/>
              </w:rPr>
              <w:t xml:space="preserve">To ensure </w:t>
            </w:r>
            <w:r w:rsidRPr="0088623A">
              <w:rPr>
                <w:rFonts w:ascii="Arial" w:hAnsi="Arial" w:cs="Arial"/>
                <w:color w:val="000000"/>
              </w:rPr>
              <w:t>accurate documentation and reporting of all clinical involvement with patients, fellow professionals and other agencies/services.</w:t>
            </w:r>
          </w:p>
          <w:p w:rsidR="0088623A" w:rsidRPr="0088623A" w:rsidRDefault="0088623A" w:rsidP="0088623A">
            <w:pPr>
              <w:pStyle w:val="NoSpacing"/>
              <w:rPr>
                <w:rFonts w:ascii="Arial" w:hAnsi="Arial" w:cs="Arial"/>
                <w:b/>
                <w:color w:val="000000"/>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POLICY/SERVICE DEVELOPMENT </w:t>
            </w:r>
          </w:p>
        </w:tc>
      </w:tr>
      <w:tr w:rsidR="002B0391" w:rsidRPr="00F607B2" w:rsidTr="04EEA058">
        <w:tc>
          <w:tcPr>
            <w:tcW w:w="10206" w:type="dxa"/>
            <w:tcBorders>
              <w:bottom w:val="single" w:sz="4" w:space="0" w:color="auto"/>
            </w:tcBorders>
          </w:tcPr>
          <w:p w:rsidR="00F9577A" w:rsidRDefault="00F9577A" w:rsidP="00F9577A">
            <w:pPr>
              <w:pStyle w:val="NormalWeb"/>
              <w:ind w:left="720"/>
              <w:jc w:val="both"/>
              <w:rPr>
                <w:rFonts w:ascii="Arial" w:hAnsi="Arial" w:cs="Arial"/>
                <w:sz w:val="22"/>
                <w:szCs w:val="22"/>
              </w:rPr>
            </w:pPr>
          </w:p>
          <w:p w:rsidR="002B0391" w:rsidRPr="00DB648D" w:rsidRDefault="006267D4">
            <w:pPr>
              <w:pStyle w:val="NormalWeb"/>
              <w:numPr>
                <w:ilvl w:val="0"/>
                <w:numId w:val="14"/>
              </w:numPr>
              <w:jc w:val="both"/>
              <w:rPr>
                <w:rFonts w:ascii="Arial" w:hAnsi="Arial" w:cs="Arial"/>
                <w:sz w:val="22"/>
                <w:szCs w:val="22"/>
              </w:rPr>
            </w:pPr>
            <w:r w:rsidRPr="00DB648D">
              <w:rPr>
                <w:rFonts w:ascii="Arial" w:hAnsi="Arial" w:cs="Arial"/>
                <w:sz w:val="22"/>
                <w:szCs w:val="22"/>
              </w:rPr>
              <w:lastRenderedPageBreak/>
              <w:t xml:space="preserve">To have overall </w:t>
            </w:r>
            <w:r w:rsidR="00FB04CB" w:rsidRPr="00DB648D">
              <w:rPr>
                <w:rFonts w:ascii="Arial" w:hAnsi="Arial" w:cs="Arial"/>
                <w:sz w:val="22"/>
                <w:szCs w:val="22"/>
              </w:rPr>
              <w:t>responsibility</w:t>
            </w:r>
            <w:r w:rsidRPr="00DB648D">
              <w:rPr>
                <w:rFonts w:ascii="Arial" w:hAnsi="Arial" w:cs="Arial"/>
                <w:sz w:val="22"/>
                <w:szCs w:val="22"/>
              </w:rPr>
              <w:t xml:space="preserve"> for the development, implementation and review of Optometry service policies, guidelines and protocols to enable safe delivery of care.</w:t>
            </w:r>
          </w:p>
          <w:p w:rsidR="006267D4" w:rsidRPr="00DB648D" w:rsidRDefault="006267D4">
            <w:pPr>
              <w:pStyle w:val="ListParagraph"/>
              <w:numPr>
                <w:ilvl w:val="0"/>
                <w:numId w:val="14"/>
              </w:numPr>
              <w:rPr>
                <w:rFonts w:cs="Arial"/>
                <w:szCs w:val="22"/>
              </w:rPr>
            </w:pPr>
            <w:r w:rsidRPr="00DB648D">
              <w:rPr>
                <w:rFonts w:cs="Arial"/>
                <w:szCs w:val="22"/>
              </w:rPr>
              <w:t xml:space="preserve">To interpret </w:t>
            </w:r>
            <w:r w:rsidR="002F2D04" w:rsidRPr="00DB648D">
              <w:rPr>
                <w:rFonts w:cs="Arial"/>
                <w:szCs w:val="22"/>
              </w:rPr>
              <w:t xml:space="preserve">National Policy and Strategic Direction </w:t>
            </w:r>
            <w:r w:rsidRPr="00DB648D">
              <w:rPr>
                <w:rFonts w:cs="Arial"/>
                <w:szCs w:val="22"/>
              </w:rPr>
              <w:t>and work to Trust Policies, Procedures and Standard Operating Procedures in order to maintain Trust standards of Clinical Governance.</w:t>
            </w:r>
          </w:p>
          <w:p w:rsidR="002F2D04" w:rsidRPr="00DB648D" w:rsidRDefault="00DB648D">
            <w:pPr>
              <w:pStyle w:val="ListParagraph"/>
              <w:numPr>
                <w:ilvl w:val="0"/>
                <w:numId w:val="15"/>
              </w:numPr>
              <w:rPr>
                <w:rFonts w:cs="Arial"/>
                <w:szCs w:val="22"/>
              </w:rPr>
            </w:pPr>
            <w:r w:rsidRPr="00DB648D">
              <w:rPr>
                <w:rFonts w:cs="Arial"/>
                <w:szCs w:val="22"/>
              </w:rPr>
              <w:t>To l</w:t>
            </w:r>
            <w:r w:rsidR="002F2D04" w:rsidRPr="00DB648D">
              <w:rPr>
                <w:rFonts w:cs="Arial"/>
                <w:szCs w:val="22"/>
              </w:rPr>
              <w:t xml:space="preserve">ead developmental changes to the clinical service including the development of </w:t>
            </w:r>
            <w:r w:rsidRPr="00DB648D">
              <w:rPr>
                <w:rFonts w:cs="Arial"/>
                <w:szCs w:val="22"/>
              </w:rPr>
              <w:t>A</w:t>
            </w:r>
            <w:r w:rsidR="002F2D04" w:rsidRPr="00DB648D">
              <w:rPr>
                <w:rFonts w:cs="Arial"/>
                <w:szCs w:val="22"/>
              </w:rPr>
              <w:t xml:space="preserve">dvanced Clinical </w:t>
            </w:r>
            <w:r w:rsidRPr="00DB648D">
              <w:rPr>
                <w:rFonts w:cs="Arial"/>
                <w:szCs w:val="22"/>
              </w:rPr>
              <w:t>P</w:t>
            </w:r>
            <w:r w:rsidR="002F2D04" w:rsidRPr="00DB648D">
              <w:rPr>
                <w:rFonts w:cs="Arial"/>
                <w:szCs w:val="22"/>
              </w:rPr>
              <w:t>ractitioner roles</w:t>
            </w:r>
            <w:r w:rsidR="00F9577A">
              <w:rPr>
                <w:rFonts w:cs="Arial"/>
                <w:szCs w:val="22"/>
              </w:rPr>
              <w:t>.</w:t>
            </w:r>
            <w:r w:rsidR="002F2D04" w:rsidRPr="00DB648D">
              <w:rPr>
                <w:rFonts w:cs="Arial"/>
                <w:szCs w:val="22"/>
              </w:rPr>
              <w:t xml:space="preserve">       </w:t>
            </w:r>
          </w:p>
          <w:p w:rsidR="002F2D04" w:rsidRPr="00DB648D" w:rsidRDefault="00DB648D">
            <w:pPr>
              <w:pStyle w:val="ListParagraph"/>
              <w:numPr>
                <w:ilvl w:val="0"/>
                <w:numId w:val="16"/>
              </w:numPr>
              <w:rPr>
                <w:rFonts w:cs="Arial"/>
                <w:noProof/>
                <w:szCs w:val="22"/>
                <w:lang w:val="en-US"/>
              </w:rPr>
            </w:pPr>
            <w:r w:rsidRPr="00DB648D">
              <w:rPr>
                <w:rFonts w:cs="Arial"/>
                <w:noProof/>
                <w:szCs w:val="22"/>
                <w:lang w:val="en-US"/>
              </w:rPr>
              <w:t>To d</w:t>
            </w:r>
            <w:r w:rsidR="002F2D04" w:rsidRPr="00DB648D">
              <w:rPr>
                <w:rFonts w:cs="Arial"/>
                <w:noProof/>
                <w:szCs w:val="22"/>
                <w:lang w:val="en-US"/>
              </w:rPr>
              <w:t xml:space="preserve">emonstrate a high commitment to professional and personal development of self and staff to ensure that professional </w:t>
            </w:r>
            <w:r w:rsidRPr="00DB648D">
              <w:rPr>
                <w:rFonts w:cs="Arial"/>
                <w:noProof/>
                <w:szCs w:val="22"/>
                <w:lang w:val="en-US"/>
              </w:rPr>
              <w:t xml:space="preserve">standards and </w:t>
            </w:r>
            <w:r w:rsidR="002F2D04" w:rsidRPr="00DB648D">
              <w:rPr>
                <w:rFonts w:cs="Arial"/>
                <w:noProof/>
                <w:szCs w:val="22"/>
                <w:lang w:val="en-US"/>
              </w:rPr>
              <w:t>competencies are maintained and developed to continue to meet the needs of the service.</w:t>
            </w:r>
          </w:p>
          <w:p w:rsidR="002F2D04" w:rsidRPr="00DB648D" w:rsidRDefault="00DB648D">
            <w:pPr>
              <w:pStyle w:val="ListParagraph"/>
              <w:numPr>
                <w:ilvl w:val="0"/>
                <w:numId w:val="16"/>
              </w:numPr>
              <w:rPr>
                <w:rFonts w:cs="Arial"/>
                <w:noProof/>
                <w:szCs w:val="22"/>
                <w:lang w:val="en-US"/>
              </w:rPr>
            </w:pPr>
            <w:r w:rsidRPr="00DB648D">
              <w:rPr>
                <w:szCs w:val="22"/>
              </w:rPr>
              <w:t xml:space="preserve">To </w:t>
            </w:r>
            <w:r w:rsidR="002F2D04" w:rsidRPr="00DB648D">
              <w:rPr>
                <w:szCs w:val="22"/>
              </w:rPr>
              <w:t>support other clinical services within Ophthalmology for both operational issues and strategic planning for service development</w:t>
            </w:r>
            <w:r w:rsidRPr="00DB648D">
              <w:rPr>
                <w:szCs w:val="22"/>
              </w:rPr>
              <w:t xml:space="preserve"> (A&amp;E Service)</w:t>
            </w:r>
            <w:r w:rsidR="00F9577A">
              <w:rPr>
                <w:szCs w:val="22"/>
              </w:rPr>
              <w:t>.</w:t>
            </w:r>
          </w:p>
          <w:p w:rsidR="006267D4" w:rsidRPr="006267D4" w:rsidRDefault="006267D4" w:rsidP="006267D4">
            <w:pPr>
              <w:pStyle w:val="NormalWeb"/>
              <w:jc w:val="both"/>
              <w:rPr>
                <w:rFonts w:ascii="Arial" w:hAnsi="Arial" w:cs="Arial"/>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lastRenderedPageBreak/>
              <w:t xml:space="preserve">FINANCIAL/PHYSICAL RESOURCES </w:t>
            </w:r>
          </w:p>
        </w:tc>
      </w:tr>
      <w:tr w:rsidR="002B0391" w:rsidRPr="00F607B2" w:rsidTr="04EEA058">
        <w:tc>
          <w:tcPr>
            <w:tcW w:w="10206" w:type="dxa"/>
            <w:tcBorders>
              <w:bottom w:val="single" w:sz="4" w:space="0" w:color="auto"/>
            </w:tcBorders>
          </w:tcPr>
          <w:p w:rsidR="0098723D" w:rsidRDefault="0098723D" w:rsidP="0098723D">
            <w:pPr>
              <w:pStyle w:val="NoSpacing"/>
              <w:ind w:left="720"/>
              <w:rPr>
                <w:rFonts w:ascii="Arial" w:hAnsi="Arial" w:cs="Arial"/>
              </w:rPr>
            </w:pPr>
          </w:p>
          <w:p w:rsidR="002E365C" w:rsidRPr="00F9577A" w:rsidRDefault="001C3F75">
            <w:pPr>
              <w:pStyle w:val="NoSpacing"/>
              <w:numPr>
                <w:ilvl w:val="0"/>
                <w:numId w:val="27"/>
              </w:numPr>
              <w:rPr>
                <w:rFonts w:ascii="Arial" w:hAnsi="Arial" w:cs="Arial"/>
              </w:rPr>
            </w:pPr>
            <w:r w:rsidRPr="00F9577A">
              <w:rPr>
                <w:rFonts w:ascii="Arial" w:hAnsi="Arial" w:cs="Arial"/>
              </w:rPr>
              <w:t>To have full responsibility for the Optometry Service budget</w:t>
            </w:r>
            <w:r w:rsidR="008D3F81" w:rsidRPr="00F9577A">
              <w:rPr>
                <w:rFonts w:ascii="Arial" w:hAnsi="Arial" w:cs="Arial"/>
              </w:rPr>
              <w:t xml:space="preserve"> and physical assets within the service.</w:t>
            </w:r>
          </w:p>
          <w:p w:rsidR="00F9577A" w:rsidRPr="00F9577A" w:rsidRDefault="00F9577A" w:rsidP="00F9577A">
            <w:pPr>
              <w:pStyle w:val="NoSpacing"/>
              <w:rPr>
                <w:rFonts w:ascii="Arial" w:hAnsi="Arial" w:cs="Arial"/>
              </w:rPr>
            </w:pPr>
          </w:p>
          <w:p w:rsidR="00F9577A" w:rsidRPr="00F9577A" w:rsidRDefault="008D3F81">
            <w:pPr>
              <w:pStyle w:val="NoSpacing"/>
              <w:numPr>
                <w:ilvl w:val="0"/>
                <w:numId w:val="27"/>
              </w:numPr>
              <w:rPr>
                <w:rFonts w:ascii="Arial" w:hAnsi="Arial" w:cs="Arial"/>
              </w:rPr>
            </w:pPr>
            <w:r w:rsidRPr="00F9577A">
              <w:rPr>
                <w:rFonts w:ascii="Arial" w:hAnsi="Arial" w:cs="Arial"/>
              </w:rPr>
              <w:t xml:space="preserve">To be responsible for procurement within the service, selecting suppliers and exercising financial due diligence </w:t>
            </w:r>
            <w:r w:rsidR="009C2759" w:rsidRPr="00F9577A">
              <w:rPr>
                <w:rFonts w:ascii="Arial" w:hAnsi="Arial" w:cs="Arial"/>
              </w:rPr>
              <w:t>regarding</w:t>
            </w:r>
            <w:r w:rsidRPr="00F9577A">
              <w:rPr>
                <w:rFonts w:ascii="Arial" w:hAnsi="Arial" w:cs="Arial"/>
              </w:rPr>
              <w:t xml:space="preserve"> cost, quality and reliability.</w:t>
            </w:r>
          </w:p>
          <w:p w:rsidR="00F9577A" w:rsidRPr="00F9577A" w:rsidRDefault="00F9577A" w:rsidP="00F9577A">
            <w:pPr>
              <w:pStyle w:val="NoSpacing"/>
              <w:rPr>
                <w:rFonts w:ascii="Arial" w:hAnsi="Arial" w:cs="Arial"/>
              </w:rPr>
            </w:pPr>
          </w:p>
          <w:p w:rsidR="002E365C" w:rsidRPr="00F9577A" w:rsidRDefault="00500416">
            <w:pPr>
              <w:pStyle w:val="NoSpacing"/>
              <w:numPr>
                <w:ilvl w:val="0"/>
                <w:numId w:val="27"/>
              </w:numPr>
              <w:rPr>
                <w:rFonts w:ascii="Arial" w:hAnsi="Arial" w:cs="Arial"/>
              </w:rPr>
            </w:pPr>
            <w:r w:rsidRPr="00F9577A">
              <w:rPr>
                <w:rFonts w:ascii="Arial" w:hAnsi="Arial" w:cs="Arial"/>
              </w:rPr>
              <w:t>To act as authorised signatory for cash and financial payments and invoices up to £5,00</w:t>
            </w:r>
            <w:r w:rsidR="002E365C" w:rsidRPr="00F9577A">
              <w:rPr>
                <w:rFonts w:ascii="Arial" w:hAnsi="Arial" w:cs="Arial"/>
              </w:rPr>
              <w:t>0</w:t>
            </w:r>
          </w:p>
          <w:p w:rsidR="00F9577A" w:rsidRPr="00F9577A" w:rsidRDefault="00F9577A" w:rsidP="00F9577A">
            <w:pPr>
              <w:pStyle w:val="NoSpacing"/>
              <w:rPr>
                <w:rFonts w:ascii="Arial" w:hAnsi="Arial" w:cs="Arial"/>
              </w:rPr>
            </w:pPr>
          </w:p>
          <w:p w:rsidR="002E365C" w:rsidRPr="00F9577A" w:rsidRDefault="00500416">
            <w:pPr>
              <w:pStyle w:val="NoSpacing"/>
              <w:numPr>
                <w:ilvl w:val="0"/>
                <w:numId w:val="27"/>
              </w:numPr>
              <w:rPr>
                <w:rFonts w:ascii="Arial" w:hAnsi="Arial" w:cs="Arial"/>
              </w:rPr>
            </w:pPr>
            <w:r w:rsidRPr="00F9577A">
              <w:rPr>
                <w:rFonts w:ascii="Arial" w:hAnsi="Arial" w:cs="Arial"/>
              </w:rPr>
              <w:t>To submit Payroll returns for Optometric staff</w:t>
            </w:r>
            <w:r w:rsidR="00F9577A" w:rsidRPr="00F9577A">
              <w:rPr>
                <w:rFonts w:ascii="Arial" w:hAnsi="Arial" w:cs="Arial"/>
              </w:rPr>
              <w:t>.</w:t>
            </w:r>
          </w:p>
          <w:p w:rsidR="00F9577A" w:rsidRPr="00F9577A" w:rsidRDefault="00F9577A" w:rsidP="00F9577A">
            <w:pPr>
              <w:pStyle w:val="NoSpacing"/>
              <w:rPr>
                <w:rFonts w:ascii="Arial" w:hAnsi="Arial" w:cs="Arial"/>
              </w:rPr>
            </w:pPr>
          </w:p>
          <w:p w:rsidR="002E365C" w:rsidRDefault="009C2759">
            <w:pPr>
              <w:pStyle w:val="NoSpacing"/>
              <w:numPr>
                <w:ilvl w:val="0"/>
                <w:numId w:val="27"/>
              </w:numPr>
              <w:rPr>
                <w:rFonts w:ascii="Arial" w:hAnsi="Arial" w:cs="Arial"/>
              </w:rPr>
            </w:pPr>
            <w:r w:rsidRPr="00F9577A">
              <w:rPr>
                <w:rFonts w:ascii="Arial" w:hAnsi="Arial" w:cs="Arial"/>
              </w:rPr>
              <w:t>To oversee</w:t>
            </w:r>
            <w:r w:rsidR="00500416" w:rsidRPr="00F9577A">
              <w:rPr>
                <w:rFonts w:ascii="Arial" w:hAnsi="Arial" w:cs="Arial"/>
              </w:rPr>
              <w:t xml:space="preserve"> stock control of appliances and accessories and take full responsibility for the careful use of resources.</w:t>
            </w:r>
          </w:p>
          <w:p w:rsidR="00F9577A" w:rsidRPr="00F9577A" w:rsidRDefault="00F9577A" w:rsidP="00F9577A">
            <w:pPr>
              <w:pStyle w:val="NoSpacing"/>
              <w:rPr>
                <w:rFonts w:ascii="Arial" w:hAnsi="Arial" w:cs="Arial"/>
              </w:rPr>
            </w:pPr>
          </w:p>
          <w:p w:rsidR="00F9577A" w:rsidRDefault="00500416">
            <w:pPr>
              <w:pStyle w:val="NoSpacing"/>
              <w:numPr>
                <w:ilvl w:val="0"/>
                <w:numId w:val="27"/>
              </w:numPr>
              <w:rPr>
                <w:rFonts w:ascii="Arial" w:hAnsi="Arial" w:cs="Arial"/>
              </w:rPr>
            </w:pPr>
            <w:r w:rsidRPr="00F9577A">
              <w:rPr>
                <w:rFonts w:ascii="Arial" w:hAnsi="Arial" w:cs="Arial"/>
              </w:rPr>
              <w:t xml:space="preserve">To liaise with the </w:t>
            </w:r>
            <w:r w:rsidR="009C2759" w:rsidRPr="00F9577A">
              <w:rPr>
                <w:rFonts w:ascii="Arial" w:hAnsi="Arial" w:cs="Arial"/>
              </w:rPr>
              <w:t xml:space="preserve">directorate accountant, </w:t>
            </w:r>
            <w:r w:rsidRPr="00F9577A">
              <w:rPr>
                <w:rFonts w:ascii="Arial" w:hAnsi="Arial" w:cs="Arial"/>
              </w:rPr>
              <w:t xml:space="preserve">assistant directorate </w:t>
            </w:r>
            <w:r w:rsidR="009C2759" w:rsidRPr="00F9577A">
              <w:rPr>
                <w:rFonts w:ascii="Arial" w:hAnsi="Arial" w:cs="Arial"/>
              </w:rPr>
              <w:t xml:space="preserve">accountant, cash management </w:t>
            </w:r>
            <w:r w:rsidRPr="00F9577A">
              <w:rPr>
                <w:rFonts w:ascii="Arial" w:hAnsi="Arial" w:cs="Arial"/>
              </w:rPr>
              <w:t>and payroll as required</w:t>
            </w:r>
            <w:r w:rsidR="009C2759" w:rsidRPr="00F9577A">
              <w:rPr>
                <w:rFonts w:ascii="Arial" w:hAnsi="Arial" w:cs="Arial"/>
              </w:rPr>
              <w:t>.</w:t>
            </w:r>
          </w:p>
          <w:p w:rsidR="00F9577A" w:rsidRPr="00F9577A" w:rsidRDefault="00F9577A" w:rsidP="00F9577A">
            <w:pPr>
              <w:pStyle w:val="NoSpacing"/>
              <w:rPr>
                <w:rFonts w:ascii="Arial" w:hAnsi="Arial" w:cs="Arial"/>
              </w:rPr>
            </w:pPr>
          </w:p>
          <w:p w:rsidR="002E365C" w:rsidRDefault="00500416">
            <w:pPr>
              <w:pStyle w:val="NoSpacing"/>
              <w:numPr>
                <w:ilvl w:val="0"/>
                <w:numId w:val="27"/>
              </w:numPr>
              <w:rPr>
                <w:rFonts w:ascii="Arial" w:hAnsi="Arial" w:cs="Arial"/>
              </w:rPr>
            </w:pPr>
            <w:r w:rsidRPr="00F9577A">
              <w:rPr>
                <w:rFonts w:ascii="Arial" w:hAnsi="Arial" w:cs="Arial"/>
              </w:rPr>
              <w:t>To ensure that optometric physical assets</w:t>
            </w:r>
            <w:r w:rsidR="009C2759" w:rsidRPr="00F9577A">
              <w:rPr>
                <w:rFonts w:ascii="Arial" w:hAnsi="Arial" w:cs="Arial"/>
              </w:rPr>
              <w:t>,</w:t>
            </w:r>
            <w:r w:rsidRPr="00F9577A">
              <w:rPr>
                <w:rFonts w:ascii="Arial" w:hAnsi="Arial" w:cs="Arial"/>
              </w:rPr>
              <w:t xml:space="preserve"> stock</w:t>
            </w:r>
            <w:r w:rsidR="009C2759" w:rsidRPr="00F9577A">
              <w:rPr>
                <w:rFonts w:ascii="Arial" w:hAnsi="Arial" w:cs="Arial"/>
              </w:rPr>
              <w:t xml:space="preserve"> and PDQ are</w:t>
            </w:r>
            <w:r w:rsidRPr="00F9577A">
              <w:rPr>
                <w:rFonts w:ascii="Arial" w:hAnsi="Arial" w:cs="Arial"/>
              </w:rPr>
              <w:t xml:space="preserve"> secure and maintained correctly.</w:t>
            </w:r>
          </w:p>
          <w:p w:rsidR="00F9577A" w:rsidRPr="00F9577A" w:rsidRDefault="00F9577A" w:rsidP="00F9577A">
            <w:pPr>
              <w:pStyle w:val="NoSpacing"/>
              <w:rPr>
                <w:rFonts w:ascii="Arial" w:hAnsi="Arial" w:cs="Arial"/>
              </w:rPr>
            </w:pPr>
          </w:p>
          <w:p w:rsidR="00F9577A" w:rsidRDefault="00500416">
            <w:pPr>
              <w:pStyle w:val="NoSpacing"/>
              <w:numPr>
                <w:ilvl w:val="0"/>
                <w:numId w:val="27"/>
              </w:numPr>
              <w:rPr>
                <w:rFonts w:ascii="Arial" w:hAnsi="Arial" w:cs="Arial"/>
              </w:rPr>
            </w:pPr>
            <w:r w:rsidRPr="00F9577A">
              <w:rPr>
                <w:rFonts w:ascii="Arial" w:hAnsi="Arial" w:cs="Arial"/>
              </w:rPr>
              <w:t>To promote cost reduction initiatives without affecting the quality of the services provided</w:t>
            </w:r>
            <w:r w:rsidR="009C2759" w:rsidRPr="00F9577A">
              <w:rPr>
                <w:rFonts w:ascii="Arial" w:hAnsi="Arial" w:cs="Arial"/>
              </w:rPr>
              <w:t>.</w:t>
            </w:r>
          </w:p>
          <w:p w:rsidR="00F9577A" w:rsidRPr="00F9577A" w:rsidRDefault="00F9577A" w:rsidP="00F9577A">
            <w:pPr>
              <w:pStyle w:val="NoSpacing"/>
              <w:rPr>
                <w:rFonts w:ascii="Arial" w:hAnsi="Arial" w:cs="Arial"/>
              </w:rPr>
            </w:pPr>
          </w:p>
          <w:p w:rsidR="002E365C" w:rsidRDefault="008D3F81">
            <w:pPr>
              <w:pStyle w:val="NoSpacing"/>
              <w:numPr>
                <w:ilvl w:val="0"/>
                <w:numId w:val="27"/>
              </w:numPr>
              <w:rPr>
                <w:rFonts w:ascii="Arial" w:hAnsi="Arial" w:cs="Arial"/>
              </w:rPr>
            </w:pPr>
            <w:r w:rsidRPr="00F9577A">
              <w:rPr>
                <w:rFonts w:ascii="Arial" w:hAnsi="Arial" w:cs="Arial"/>
              </w:rPr>
              <w:t xml:space="preserve">To deal with invoice </w:t>
            </w:r>
            <w:r w:rsidR="009C2759" w:rsidRPr="00F9577A">
              <w:rPr>
                <w:rFonts w:ascii="Arial" w:hAnsi="Arial" w:cs="Arial"/>
              </w:rPr>
              <w:t xml:space="preserve">payments and invoice generation in a timely manner. </w:t>
            </w:r>
          </w:p>
          <w:p w:rsidR="00F9577A" w:rsidRPr="00F9577A" w:rsidRDefault="00F9577A" w:rsidP="00F9577A">
            <w:pPr>
              <w:pStyle w:val="NoSpacing"/>
              <w:rPr>
                <w:rFonts w:ascii="Arial" w:hAnsi="Arial" w:cs="Arial"/>
              </w:rPr>
            </w:pPr>
          </w:p>
          <w:p w:rsidR="002E365C" w:rsidRDefault="009C2759">
            <w:pPr>
              <w:pStyle w:val="NoSpacing"/>
              <w:numPr>
                <w:ilvl w:val="0"/>
                <w:numId w:val="27"/>
              </w:numPr>
              <w:rPr>
                <w:rFonts w:ascii="Arial" w:hAnsi="Arial" w:cs="Arial"/>
              </w:rPr>
            </w:pPr>
            <w:r w:rsidRPr="00F9577A">
              <w:rPr>
                <w:rFonts w:ascii="Arial" w:hAnsi="Arial" w:cs="Arial"/>
              </w:rPr>
              <w:t>To interpret NHS guidelines regarding patient charges and</w:t>
            </w:r>
            <w:r w:rsidR="002E365C" w:rsidRPr="00F9577A">
              <w:rPr>
                <w:rFonts w:ascii="Arial" w:hAnsi="Arial" w:cs="Arial"/>
              </w:rPr>
              <w:t xml:space="preserve"> update and disseminate</w:t>
            </w:r>
            <w:r w:rsidRPr="00F9577A">
              <w:rPr>
                <w:rFonts w:ascii="Arial" w:hAnsi="Arial" w:cs="Arial"/>
              </w:rPr>
              <w:t xml:space="preserve"> clear patient </w:t>
            </w:r>
            <w:r w:rsidR="002E365C" w:rsidRPr="00F9577A">
              <w:rPr>
                <w:rFonts w:ascii="Arial" w:hAnsi="Arial" w:cs="Arial"/>
              </w:rPr>
              <w:t>information.</w:t>
            </w:r>
          </w:p>
          <w:p w:rsidR="00F9577A" w:rsidRPr="00F9577A" w:rsidRDefault="00F9577A" w:rsidP="00F9577A">
            <w:pPr>
              <w:pStyle w:val="NoSpacing"/>
              <w:rPr>
                <w:rFonts w:ascii="Arial" w:hAnsi="Arial" w:cs="Arial"/>
              </w:rPr>
            </w:pPr>
          </w:p>
          <w:p w:rsidR="009C2759" w:rsidRDefault="009C2759">
            <w:pPr>
              <w:pStyle w:val="NoSpacing"/>
              <w:numPr>
                <w:ilvl w:val="0"/>
                <w:numId w:val="27"/>
              </w:numPr>
              <w:rPr>
                <w:rFonts w:ascii="Arial" w:hAnsi="Arial" w:cs="Arial"/>
              </w:rPr>
            </w:pPr>
            <w:r w:rsidRPr="00F9577A">
              <w:rPr>
                <w:rFonts w:ascii="Arial" w:hAnsi="Arial" w:cs="Arial"/>
              </w:rPr>
              <w:t>To implement income generation projects in a clear and transparent manner.</w:t>
            </w:r>
          </w:p>
          <w:p w:rsidR="00F9577A" w:rsidRPr="00F9577A" w:rsidRDefault="00F9577A" w:rsidP="00F9577A">
            <w:pPr>
              <w:pStyle w:val="NoSpacing"/>
              <w:rPr>
                <w:rFonts w:ascii="Arial" w:hAnsi="Arial" w:cs="Arial"/>
              </w:rPr>
            </w:pPr>
          </w:p>
          <w:p w:rsidR="002E365C" w:rsidRPr="00F9577A" w:rsidRDefault="002E365C">
            <w:pPr>
              <w:pStyle w:val="NoSpacing"/>
              <w:numPr>
                <w:ilvl w:val="0"/>
                <w:numId w:val="27"/>
              </w:numPr>
              <w:rPr>
                <w:rFonts w:ascii="Arial" w:hAnsi="Arial" w:cs="Arial"/>
              </w:rPr>
            </w:pPr>
            <w:r w:rsidRPr="00F9577A">
              <w:rPr>
                <w:rFonts w:ascii="Arial" w:hAnsi="Arial" w:cs="Arial"/>
              </w:rPr>
              <w:t>To carefully monitor workforce establishment.</w:t>
            </w:r>
          </w:p>
          <w:p w:rsidR="002E365C" w:rsidRPr="002E365C" w:rsidRDefault="002E365C" w:rsidP="002E365C">
            <w:pPr>
              <w:pStyle w:val="ListParagraph"/>
              <w:contextualSpacing/>
              <w:rPr>
                <w:rFonts w:cs="Arial"/>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HUMAN RESOURCES </w:t>
            </w:r>
          </w:p>
        </w:tc>
      </w:tr>
      <w:tr w:rsidR="002B0391" w:rsidRPr="00F607B2" w:rsidTr="04EEA058">
        <w:tc>
          <w:tcPr>
            <w:tcW w:w="10206" w:type="dxa"/>
            <w:tcBorders>
              <w:bottom w:val="single" w:sz="4" w:space="0" w:color="auto"/>
            </w:tcBorders>
          </w:tcPr>
          <w:p w:rsidR="00AA42C0" w:rsidRPr="00AA42C0" w:rsidRDefault="00AA42C0" w:rsidP="00AA42C0">
            <w:pPr>
              <w:contextualSpacing/>
              <w:rPr>
                <w:rFonts w:cs="Arial"/>
                <w:sz w:val="20"/>
              </w:rPr>
            </w:pPr>
          </w:p>
          <w:p w:rsidR="00AA42C0" w:rsidRDefault="00AA42C0">
            <w:pPr>
              <w:pStyle w:val="ListParagraph"/>
              <w:numPr>
                <w:ilvl w:val="0"/>
                <w:numId w:val="17"/>
              </w:numPr>
              <w:spacing w:before="0"/>
              <w:contextualSpacing/>
              <w:jc w:val="left"/>
              <w:rPr>
                <w:rFonts w:cs="Arial"/>
                <w:szCs w:val="22"/>
              </w:rPr>
            </w:pPr>
            <w:r w:rsidRPr="00AA42C0">
              <w:rPr>
                <w:rFonts w:cs="Arial"/>
                <w:szCs w:val="22"/>
              </w:rPr>
              <w:t>To take full responsibility for the line management of all optometric staff</w:t>
            </w:r>
          </w:p>
          <w:p w:rsidR="006F33E8" w:rsidRDefault="006F33E8" w:rsidP="006F33E8">
            <w:pPr>
              <w:pStyle w:val="ListParagraph"/>
              <w:spacing w:before="0"/>
              <w:contextualSpacing/>
              <w:jc w:val="left"/>
              <w:rPr>
                <w:rFonts w:cs="Arial"/>
                <w:szCs w:val="22"/>
              </w:rPr>
            </w:pPr>
          </w:p>
          <w:p w:rsidR="00AA42C0" w:rsidRPr="0098723D" w:rsidRDefault="04EEA058">
            <w:pPr>
              <w:pStyle w:val="ListParagraph"/>
              <w:numPr>
                <w:ilvl w:val="0"/>
                <w:numId w:val="17"/>
              </w:numPr>
              <w:spacing w:before="0"/>
              <w:contextualSpacing/>
              <w:jc w:val="left"/>
              <w:rPr>
                <w:rFonts w:cs="Arial"/>
                <w:szCs w:val="22"/>
              </w:rPr>
            </w:pPr>
            <w:r w:rsidRPr="04EEA058">
              <w:rPr>
                <w:rFonts w:cs="Arial"/>
              </w:rPr>
              <w:t>To demonstrate compassionate leadership, promoting respect for others, care for staff wellbeing and anti- discriminatory practice.</w:t>
            </w:r>
          </w:p>
          <w:p w:rsidR="0098723D" w:rsidRPr="0098723D" w:rsidRDefault="0098723D" w:rsidP="0098723D">
            <w:pPr>
              <w:contextualSpacing/>
              <w:rPr>
                <w:rFonts w:cs="Arial"/>
              </w:rPr>
            </w:pPr>
          </w:p>
          <w:p w:rsidR="00AA42C0" w:rsidRPr="00A76200" w:rsidRDefault="04EEA058">
            <w:pPr>
              <w:pStyle w:val="ListParagraph"/>
              <w:numPr>
                <w:ilvl w:val="0"/>
                <w:numId w:val="17"/>
              </w:numPr>
              <w:spacing w:before="0"/>
              <w:contextualSpacing/>
              <w:jc w:val="left"/>
              <w:rPr>
                <w:rFonts w:cs="Arial"/>
                <w:szCs w:val="22"/>
              </w:rPr>
            </w:pPr>
            <w:r w:rsidRPr="04EEA058">
              <w:rPr>
                <w:rFonts w:cs="Arial"/>
              </w:rPr>
              <w:lastRenderedPageBreak/>
              <w:t>To review, plan, recruit and appoint appropriate staff for the optometric and A&amp;E service</w:t>
            </w:r>
            <w:r w:rsidR="00A76200">
              <w:rPr>
                <w:rFonts w:cs="Arial"/>
              </w:rPr>
              <w:t xml:space="preserve"> as required </w:t>
            </w:r>
            <w:r w:rsidR="00A76200" w:rsidRPr="04EEA058">
              <w:rPr>
                <w:rFonts w:cs="Arial"/>
              </w:rPr>
              <w:t>and</w:t>
            </w:r>
            <w:r w:rsidRPr="04EEA058">
              <w:rPr>
                <w:rFonts w:cs="Arial"/>
              </w:rPr>
              <w:t xml:space="preserve"> support in induction and probationary review of new members of staff.</w:t>
            </w:r>
          </w:p>
          <w:p w:rsidR="00A76200" w:rsidRPr="00A76200" w:rsidRDefault="00A76200" w:rsidP="00A76200">
            <w:pPr>
              <w:contextualSpacing/>
              <w:rPr>
                <w:rFonts w:cs="Arial"/>
              </w:rPr>
            </w:pPr>
          </w:p>
          <w:p w:rsidR="00AA42C0" w:rsidRPr="00A76200" w:rsidRDefault="04EEA058">
            <w:pPr>
              <w:pStyle w:val="ListParagraph"/>
              <w:numPr>
                <w:ilvl w:val="0"/>
                <w:numId w:val="17"/>
              </w:numPr>
              <w:spacing w:before="0"/>
              <w:contextualSpacing/>
              <w:jc w:val="left"/>
              <w:rPr>
                <w:rFonts w:cs="Arial"/>
                <w:szCs w:val="22"/>
              </w:rPr>
            </w:pPr>
            <w:r w:rsidRPr="04EEA058">
              <w:rPr>
                <w:rFonts w:cs="Arial"/>
              </w:rPr>
              <w:t xml:space="preserve">To carry out 1:1 review </w:t>
            </w:r>
            <w:proofErr w:type="gramStart"/>
            <w:r w:rsidRPr="04EEA058">
              <w:rPr>
                <w:rFonts w:cs="Arial"/>
              </w:rPr>
              <w:t>meetings</w:t>
            </w:r>
            <w:proofErr w:type="gramEnd"/>
            <w:r w:rsidRPr="04EEA058">
              <w:rPr>
                <w:rFonts w:cs="Arial"/>
              </w:rPr>
              <w:t>, mentoring, optometric staff appraisals, identify training needs, devise training programmes and enable continuing professional development.</w:t>
            </w:r>
          </w:p>
          <w:p w:rsidR="00A76200" w:rsidRPr="00A76200" w:rsidRDefault="00A76200" w:rsidP="00A76200">
            <w:pPr>
              <w:contextualSpacing/>
              <w:rPr>
                <w:rFonts w:cs="Arial"/>
              </w:rPr>
            </w:pPr>
          </w:p>
          <w:p w:rsidR="00AA42C0" w:rsidRPr="00A76200" w:rsidRDefault="04EEA058">
            <w:pPr>
              <w:pStyle w:val="ListParagraph"/>
              <w:numPr>
                <w:ilvl w:val="0"/>
                <w:numId w:val="17"/>
              </w:numPr>
              <w:spacing w:before="0"/>
              <w:contextualSpacing/>
              <w:jc w:val="left"/>
              <w:rPr>
                <w:rFonts w:cs="Arial"/>
                <w:szCs w:val="22"/>
              </w:rPr>
            </w:pPr>
            <w:r w:rsidRPr="04EEA058">
              <w:rPr>
                <w:rFonts w:cs="Arial"/>
              </w:rPr>
              <w:t>To ensure that Trust, Directorate, and departmental personnel policies are adhered to and that all staff undertake mandatory training</w:t>
            </w:r>
            <w:r w:rsidR="00A76200">
              <w:rPr>
                <w:rFonts w:cs="Arial"/>
              </w:rPr>
              <w:t>.</w:t>
            </w:r>
          </w:p>
          <w:p w:rsidR="00A76200" w:rsidRPr="00A76200" w:rsidRDefault="00A76200" w:rsidP="00A76200">
            <w:pPr>
              <w:contextualSpacing/>
              <w:rPr>
                <w:rFonts w:cs="Arial"/>
              </w:rPr>
            </w:pPr>
          </w:p>
          <w:p w:rsidR="04EEA058" w:rsidRDefault="04EEA058">
            <w:pPr>
              <w:pStyle w:val="ListParagraph"/>
              <w:numPr>
                <w:ilvl w:val="0"/>
                <w:numId w:val="17"/>
              </w:numPr>
              <w:spacing w:before="0"/>
              <w:contextualSpacing/>
              <w:jc w:val="left"/>
              <w:rPr>
                <w:rFonts w:cs="Arial"/>
              </w:rPr>
            </w:pPr>
            <w:r w:rsidRPr="04EEA058">
              <w:rPr>
                <w:rFonts w:cs="Arial"/>
              </w:rPr>
              <w:t>To ensure that all qualified optometric staff are registered with The General Optical Council and are eligible to practise.</w:t>
            </w:r>
          </w:p>
          <w:p w:rsidR="00A57798" w:rsidRDefault="04EEA058">
            <w:pPr>
              <w:pStyle w:val="ListParagraph"/>
              <w:numPr>
                <w:ilvl w:val="0"/>
                <w:numId w:val="17"/>
              </w:numPr>
              <w:rPr>
                <w:rFonts w:cs="Arial"/>
              </w:rPr>
            </w:pPr>
            <w:r w:rsidRPr="04EEA058">
              <w:rPr>
                <w:rFonts w:cs="Arial"/>
              </w:rPr>
              <w:t>To manage poor performance, monitor sickness absence and approve annual leave in accordance with the Trust’s policy</w:t>
            </w:r>
            <w:r w:rsidR="00A76200">
              <w:rPr>
                <w:rFonts w:cs="Arial"/>
              </w:rPr>
              <w:t>.</w:t>
            </w:r>
          </w:p>
          <w:p w:rsidR="00A76200" w:rsidRPr="00A76200" w:rsidRDefault="00A76200" w:rsidP="00A76200">
            <w:pPr>
              <w:ind w:left="360"/>
              <w:rPr>
                <w:rFonts w:cs="Arial"/>
              </w:rPr>
            </w:pPr>
          </w:p>
          <w:p w:rsidR="00A57798" w:rsidRPr="00A57798" w:rsidRDefault="00A57798">
            <w:pPr>
              <w:pStyle w:val="NormalWeb"/>
              <w:numPr>
                <w:ilvl w:val="0"/>
                <w:numId w:val="17"/>
              </w:numPr>
              <w:jc w:val="both"/>
              <w:rPr>
                <w:rFonts w:ascii="Arial" w:hAnsi="Arial" w:cs="Arial"/>
                <w:sz w:val="22"/>
                <w:szCs w:val="22"/>
              </w:rPr>
            </w:pPr>
            <w:r w:rsidRPr="00A57798">
              <w:rPr>
                <w:rFonts w:ascii="Arial" w:hAnsi="Arial" w:cs="Arial"/>
                <w:sz w:val="22"/>
                <w:szCs w:val="22"/>
              </w:rPr>
              <w:t>To regularly provide planned theoretical, practical, comprehensive and flexible clinical training and supervision to other staff from different professional backgrounds including those undertaking Masters-level post-graduate training, pre-registration optometrists, and undergraduates adjusted to meet both their specific training requirements and previous experience, and to provide this within a busy hospital environment whilst simultaneously providing patient care</w:t>
            </w:r>
          </w:p>
          <w:p w:rsidR="002B0391" w:rsidRDefault="04EEA058">
            <w:pPr>
              <w:pStyle w:val="ListParagraph"/>
              <w:numPr>
                <w:ilvl w:val="0"/>
                <w:numId w:val="17"/>
              </w:numPr>
              <w:rPr>
                <w:rFonts w:cs="Arial"/>
              </w:rPr>
            </w:pPr>
            <w:r w:rsidRPr="04EEA058">
              <w:rPr>
                <w:rFonts w:cs="Arial"/>
              </w:rPr>
              <w:t>To promote a learning environment through identifying opportunities and seeking resources required for own and others learning and facilitate and provide specialist input to post-registration courses and professional development programmes.</w:t>
            </w:r>
          </w:p>
          <w:p w:rsidR="00A76200" w:rsidRPr="00A76200" w:rsidRDefault="00A76200" w:rsidP="00A76200">
            <w:pPr>
              <w:ind w:left="360"/>
              <w:rPr>
                <w:rFonts w:cs="Arial"/>
              </w:rPr>
            </w:pPr>
          </w:p>
          <w:p w:rsidR="002B0391" w:rsidRPr="008B1874" w:rsidRDefault="008B1874">
            <w:pPr>
              <w:pStyle w:val="ListParagraph"/>
              <w:numPr>
                <w:ilvl w:val="0"/>
                <w:numId w:val="17"/>
              </w:numPr>
              <w:pBdr>
                <w:top w:val="nil"/>
                <w:left w:val="nil"/>
                <w:bottom w:val="nil"/>
                <w:right w:val="nil"/>
                <w:between w:val="nil"/>
                <w:bar w:val="nil"/>
              </w:pBdr>
              <w:spacing w:before="0"/>
              <w:rPr>
                <w:rFonts w:cs="Arial"/>
                <w:sz w:val="24"/>
              </w:rPr>
            </w:pPr>
            <w:r w:rsidRPr="008B1874">
              <w:rPr>
                <w:rFonts w:cs="Arial"/>
              </w:rPr>
              <w:t>To a</w:t>
            </w:r>
            <w:r w:rsidR="002B0391" w:rsidRPr="008B1874">
              <w:rPr>
                <w:rFonts w:cs="Arial"/>
              </w:rPr>
              <w:t xml:space="preserve">rrange of hospital placements and </w:t>
            </w:r>
            <w:r w:rsidR="006F33E8" w:rsidRPr="008B1874">
              <w:rPr>
                <w:rFonts w:cs="Arial"/>
              </w:rPr>
              <w:t>draw</w:t>
            </w:r>
            <w:r w:rsidR="002B0391" w:rsidRPr="008B1874">
              <w:rPr>
                <w:rFonts w:cs="Arial"/>
              </w:rPr>
              <w:t xml:space="preserve"> up timetables for pre-registration and student optometrists requiring hospital experience</w:t>
            </w:r>
            <w:r w:rsidR="00B6305A">
              <w:rPr>
                <w:rFonts w:cs="Arial"/>
              </w:rPr>
              <w:t>.</w:t>
            </w:r>
          </w:p>
          <w:p w:rsidR="002B0391" w:rsidRPr="008B1874" w:rsidRDefault="002B0391" w:rsidP="008B1874">
            <w:pPr>
              <w:contextualSpacing/>
              <w:rPr>
                <w:rFonts w:cs="Arial"/>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lastRenderedPageBreak/>
              <w:t xml:space="preserve">INFORMATION RESOURCES </w:t>
            </w:r>
          </w:p>
        </w:tc>
      </w:tr>
      <w:tr w:rsidR="002B0391" w:rsidRPr="00F607B2" w:rsidTr="04EEA058">
        <w:tc>
          <w:tcPr>
            <w:tcW w:w="10206" w:type="dxa"/>
            <w:tcBorders>
              <w:bottom w:val="single" w:sz="4" w:space="0" w:color="auto"/>
            </w:tcBorders>
          </w:tcPr>
          <w:p w:rsidR="00B877BE" w:rsidRDefault="00B877BE">
            <w:pPr>
              <w:pStyle w:val="ListParagraph"/>
              <w:numPr>
                <w:ilvl w:val="0"/>
                <w:numId w:val="18"/>
              </w:numPr>
              <w:rPr>
                <w:rFonts w:cs="Arial"/>
              </w:rPr>
            </w:pPr>
            <w:r w:rsidRPr="00B877BE">
              <w:rPr>
                <w:rFonts w:cs="Arial"/>
              </w:rPr>
              <w:t>To be responsible for recording personally generated information relating to patient care</w:t>
            </w:r>
            <w:r>
              <w:rPr>
                <w:rFonts w:cs="Arial"/>
              </w:rPr>
              <w:t>,</w:t>
            </w:r>
            <w:r w:rsidRPr="00B877BE">
              <w:rPr>
                <w:rFonts w:cs="Arial"/>
              </w:rPr>
              <w:t xml:space="preserve"> management of staff</w:t>
            </w:r>
            <w:r w:rsidR="00A23702">
              <w:rPr>
                <w:rFonts w:cs="Arial"/>
              </w:rPr>
              <w:t xml:space="preserve"> and financial data.</w:t>
            </w:r>
          </w:p>
          <w:p w:rsidR="00B877BE" w:rsidRDefault="00B877BE">
            <w:pPr>
              <w:pStyle w:val="ListParagraph"/>
              <w:numPr>
                <w:ilvl w:val="0"/>
                <w:numId w:val="18"/>
              </w:numPr>
              <w:rPr>
                <w:rFonts w:cs="Arial"/>
              </w:rPr>
            </w:pPr>
            <w:r w:rsidRPr="00B877BE">
              <w:rPr>
                <w:rFonts w:cs="Arial"/>
              </w:rPr>
              <w:t xml:space="preserve">To keep full and complete patient records of </w:t>
            </w:r>
            <w:r>
              <w:rPr>
                <w:rFonts w:cs="Arial"/>
              </w:rPr>
              <w:t xml:space="preserve">clinical </w:t>
            </w:r>
            <w:r w:rsidR="00A23702">
              <w:rPr>
                <w:rFonts w:cs="Arial"/>
              </w:rPr>
              <w:t>observations, test</w:t>
            </w:r>
            <w:r>
              <w:rPr>
                <w:rFonts w:cs="Arial"/>
              </w:rPr>
              <w:t xml:space="preserve"> results</w:t>
            </w:r>
            <w:r w:rsidRPr="00B877BE">
              <w:rPr>
                <w:rFonts w:cs="Arial"/>
              </w:rPr>
              <w:t>, diagnosis and management/treatment and to verify successful data entry of ancillary clinical information entered by supporting technical staff</w:t>
            </w:r>
            <w:r>
              <w:rPr>
                <w:rFonts w:cs="Arial"/>
              </w:rPr>
              <w:t>.</w:t>
            </w:r>
          </w:p>
          <w:p w:rsidR="00B877BE" w:rsidRDefault="00B877BE">
            <w:pPr>
              <w:pStyle w:val="ListParagraph"/>
              <w:numPr>
                <w:ilvl w:val="0"/>
                <w:numId w:val="18"/>
              </w:numPr>
              <w:rPr>
                <w:rFonts w:cs="Arial"/>
              </w:rPr>
            </w:pPr>
            <w:r>
              <w:rPr>
                <w:rFonts w:cs="Arial"/>
              </w:rPr>
              <w:t>To record data collected for research purposes following GCP guidelines</w:t>
            </w:r>
            <w:r w:rsidR="00B6305A">
              <w:rPr>
                <w:rFonts w:cs="Arial"/>
              </w:rPr>
              <w:t>.</w:t>
            </w:r>
          </w:p>
          <w:p w:rsidR="00B877BE" w:rsidRPr="00B877BE" w:rsidRDefault="00B877BE">
            <w:pPr>
              <w:pStyle w:val="ListParagraph"/>
              <w:numPr>
                <w:ilvl w:val="0"/>
                <w:numId w:val="18"/>
              </w:numPr>
              <w:rPr>
                <w:rFonts w:cs="Arial"/>
              </w:rPr>
            </w:pPr>
            <w:r>
              <w:rPr>
                <w:rFonts w:cs="Arial"/>
              </w:rPr>
              <w:t>To adhere to the Trust information governance policy</w:t>
            </w:r>
            <w:r w:rsidR="00B6305A">
              <w:rPr>
                <w:rFonts w:cs="Arial"/>
              </w:rPr>
              <w:t>.</w:t>
            </w:r>
            <w:r>
              <w:rPr>
                <w:rFonts w:cs="Arial"/>
              </w:rPr>
              <w:t xml:space="preserve"> </w:t>
            </w:r>
          </w:p>
          <w:p w:rsidR="00B23CF8" w:rsidRDefault="00B877BE">
            <w:pPr>
              <w:pStyle w:val="ListParagraph"/>
              <w:numPr>
                <w:ilvl w:val="0"/>
                <w:numId w:val="18"/>
              </w:numPr>
              <w:rPr>
                <w:rFonts w:cs="Arial"/>
              </w:rPr>
            </w:pPr>
            <w:r>
              <w:rPr>
                <w:rFonts w:cs="Arial"/>
              </w:rPr>
              <w:t xml:space="preserve">To occasionally </w:t>
            </w:r>
            <w:r w:rsidRPr="00B877BE">
              <w:rPr>
                <w:rFonts w:cs="Arial"/>
              </w:rPr>
              <w:t>process data collected by others for the purpose of au</w:t>
            </w:r>
            <w:r>
              <w:rPr>
                <w:rFonts w:cs="Arial"/>
              </w:rPr>
              <w:t>dit</w:t>
            </w:r>
            <w:r w:rsidR="00B6305A">
              <w:rPr>
                <w:rFonts w:cs="Arial"/>
              </w:rPr>
              <w:t>.</w:t>
            </w:r>
          </w:p>
          <w:p w:rsidR="008761E9" w:rsidRPr="008761E9" w:rsidRDefault="00A23702">
            <w:pPr>
              <w:pStyle w:val="ListParagraph"/>
              <w:numPr>
                <w:ilvl w:val="0"/>
                <w:numId w:val="18"/>
              </w:numPr>
              <w:rPr>
                <w:rStyle w:val="normalchar1"/>
                <w:rFonts w:cs="Arial"/>
              </w:rPr>
            </w:pPr>
            <w:r>
              <w:rPr>
                <w:rFonts w:cs="Arial"/>
              </w:rPr>
              <w:t xml:space="preserve">To accurately maintain information systems relating to </w:t>
            </w:r>
            <w:r w:rsidR="00750951">
              <w:rPr>
                <w:rFonts w:cs="Arial"/>
              </w:rPr>
              <w:t xml:space="preserve">stock levels and </w:t>
            </w:r>
            <w:r>
              <w:rPr>
                <w:rFonts w:cs="Arial"/>
              </w:rPr>
              <w:t>ordering of supplies,</w:t>
            </w:r>
            <w:r w:rsidR="00B877BE" w:rsidRPr="00A23702">
              <w:rPr>
                <w:bCs/>
                <w:color w:val="000000"/>
              </w:rPr>
              <w:t xml:space="preserve"> </w:t>
            </w:r>
            <w:r>
              <w:rPr>
                <w:bCs/>
                <w:color w:val="000000"/>
              </w:rPr>
              <w:t>(</w:t>
            </w:r>
            <w:r w:rsidR="00B877BE" w:rsidRPr="00A23702">
              <w:rPr>
                <w:bCs/>
                <w:color w:val="000000"/>
              </w:rPr>
              <w:t>low vision aids and contact lenses)</w:t>
            </w:r>
            <w:r>
              <w:rPr>
                <w:bCs/>
                <w:color w:val="000000"/>
              </w:rPr>
              <w:t xml:space="preserve"> in order to carry ou</w:t>
            </w:r>
            <w:r w:rsidR="00B6305A">
              <w:rPr>
                <w:bCs/>
                <w:color w:val="000000"/>
              </w:rPr>
              <w:t>t</w:t>
            </w:r>
            <w:r>
              <w:rPr>
                <w:bCs/>
                <w:color w:val="000000"/>
              </w:rPr>
              <w:t xml:space="preserve"> financial audit.</w:t>
            </w:r>
          </w:p>
          <w:p w:rsidR="00B6305A" w:rsidRPr="00A23702" w:rsidRDefault="00B6305A" w:rsidP="00A23702">
            <w:pPr>
              <w:ind w:left="360"/>
              <w:contextualSpacing/>
              <w:rPr>
                <w:rFonts w:ascii="Arial" w:hAnsi="Arial" w:cs="Arial"/>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RESEARCH AND DEVELOPMENT </w:t>
            </w:r>
          </w:p>
        </w:tc>
      </w:tr>
      <w:tr w:rsidR="002B0391" w:rsidRPr="00F607B2" w:rsidTr="04EEA058">
        <w:tc>
          <w:tcPr>
            <w:tcW w:w="10206" w:type="dxa"/>
            <w:tcBorders>
              <w:bottom w:val="single" w:sz="4" w:space="0" w:color="auto"/>
            </w:tcBorders>
          </w:tcPr>
          <w:p w:rsidR="00C5625B" w:rsidRPr="00BA68EF" w:rsidRDefault="00C5625B" w:rsidP="00C5625B">
            <w:pPr>
              <w:tabs>
                <w:tab w:val="left" w:pos="7200"/>
              </w:tabs>
            </w:pPr>
          </w:p>
          <w:p w:rsidR="00BA68EF" w:rsidRPr="00BA68EF" w:rsidRDefault="00BA68EF">
            <w:pPr>
              <w:pStyle w:val="NoSpacing"/>
              <w:numPr>
                <w:ilvl w:val="0"/>
                <w:numId w:val="28"/>
              </w:numPr>
              <w:rPr>
                <w:rFonts w:ascii="Arial" w:hAnsi="Arial" w:cs="Arial"/>
              </w:rPr>
            </w:pPr>
            <w:r w:rsidRPr="00BA68EF">
              <w:rPr>
                <w:rFonts w:ascii="Arial" w:hAnsi="Arial" w:cs="Arial"/>
              </w:rPr>
              <w:t>To participate in and help to co-ordinate local and national research and audit projects and service evaluation as required to improve standards of patient care.</w:t>
            </w:r>
          </w:p>
          <w:p w:rsidR="00B6305A" w:rsidRDefault="04EEA058">
            <w:pPr>
              <w:pStyle w:val="ListParagraph"/>
              <w:numPr>
                <w:ilvl w:val="0"/>
                <w:numId w:val="28"/>
              </w:numPr>
              <w:rPr>
                <w:rFonts w:cs="Arial"/>
              </w:rPr>
            </w:pPr>
            <w:r w:rsidRPr="04EEA058">
              <w:rPr>
                <w:rFonts w:cs="Arial"/>
              </w:rPr>
              <w:t>To identify areas of potential research relating to the speciality and wider ophthalmology service.</w:t>
            </w:r>
          </w:p>
          <w:p w:rsidR="00146651" w:rsidRPr="00146651" w:rsidRDefault="00146651" w:rsidP="00146651">
            <w:pPr>
              <w:ind w:left="360"/>
              <w:rPr>
                <w:rFonts w:cs="Arial"/>
              </w:rPr>
            </w:pPr>
          </w:p>
          <w:p w:rsidR="00B6305A" w:rsidRPr="00BA68EF" w:rsidRDefault="000360B5">
            <w:pPr>
              <w:pStyle w:val="NoSpacing"/>
              <w:numPr>
                <w:ilvl w:val="0"/>
                <w:numId w:val="28"/>
              </w:numPr>
              <w:rPr>
                <w:rFonts w:ascii="Arial" w:hAnsi="Arial" w:cs="Arial"/>
              </w:rPr>
            </w:pPr>
            <w:r w:rsidRPr="00BA68EF">
              <w:rPr>
                <w:rFonts w:ascii="Arial" w:hAnsi="Arial" w:cs="Arial"/>
              </w:rPr>
              <w:t xml:space="preserve">To </w:t>
            </w:r>
            <w:r w:rsidR="00B307AE" w:rsidRPr="00BA68EF">
              <w:rPr>
                <w:rFonts w:ascii="Arial" w:hAnsi="Arial" w:cs="Arial"/>
              </w:rPr>
              <w:t xml:space="preserve">represent the department as required to </w:t>
            </w:r>
            <w:r w:rsidRPr="00BA68EF">
              <w:rPr>
                <w:rFonts w:ascii="Arial" w:hAnsi="Arial" w:cs="Arial"/>
              </w:rPr>
              <w:t>disseminate relevant research findings to colleagues and members of the health professions</w:t>
            </w:r>
            <w:r w:rsidR="00C5625B" w:rsidRPr="00BA68EF">
              <w:rPr>
                <w:rFonts w:ascii="Arial" w:hAnsi="Arial" w:cs="Arial"/>
              </w:rPr>
              <w:t xml:space="preserve"> to help develop strategies for improvement.</w:t>
            </w:r>
          </w:p>
          <w:p w:rsidR="00B6305A" w:rsidRPr="00BA68EF" w:rsidRDefault="00B6305A" w:rsidP="00B6305A">
            <w:pPr>
              <w:pStyle w:val="NoSpacing"/>
              <w:rPr>
                <w:rFonts w:ascii="Arial" w:hAnsi="Arial" w:cs="Arial"/>
              </w:rPr>
            </w:pPr>
          </w:p>
          <w:p w:rsidR="000360B5" w:rsidRPr="00BA68EF" w:rsidRDefault="000360B5">
            <w:pPr>
              <w:pStyle w:val="NoSpacing"/>
              <w:numPr>
                <w:ilvl w:val="0"/>
                <w:numId w:val="28"/>
              </w:numPr>
              <w:rPr>
                <w:rFonts w:ascii="Arial" w:hAnsi="Arial" w:cs="Arial"/>
              </w:rPr>
            </w:pPr>
            <w:r w:rsidRPr="00BA68EF">
              <w:rPr>
                <w:rFonts w:ascii="Arial" w:hAnsi="Arial" w:cs="Arial"/>
              </w:rPr>
              <w:lastRenderedPageBreak/>
              <w:t>To maintain own and others’ awareness of relevant research evidence related to the service and work with others in applying this to practice</w:t>
            </w:r>
            <w:r w:rsidR="00203271" w:rsidRPr="00BA68EF">
              <w:rPr>
                <w:rFonts w:ascii="Arial" w:hAnsi="Arial" w:cs="Arial"/>
              </w:rPr>
              <w:t>.</w:t>
            </w:r>
          </w:p>
          <w:p w:rsidR="00203271" w:rsidRPr="00BA68EF" w:rsidRDefault="00203271" w:rsidP="00B6305A">
            <w:pPr>
              <w:pStyle w:val="NoSpacing"/>
              <w:rPr>
                <w:rFonts w:ascii="Arial" w:hAnsi="Arial" w:cs="Arial"/>
              </w:rPr>
            </w:pPr>
          </w:p>
          <w:p w:rsidR="000360B5" w:rsidRPr="00BA68EF" w:rsidRDefault="00203271">
            <w:pPr>
              <w:pStyle w:val="NoSpacing"/>
              <w:numPr>
                <w:ilvl w:val="0"/>
                <w:numId w:val="28"/>
              </w:numPr>
              <w:rPr>
                <w:rFonts w:ascii="Arial" w:hAnsi="Arial" w:cs="Arial"/>
                <w:b/>
              </w:rPr>
            </w:pPr>
            <w:r w:rsidRPr="00BA68EF">
              <w:rPr>
                <w:rFonts w:ascii="Arial" w:hAnsi="Arial" w:cs="Arial"/>
              </w:rPr>
              <w:t>To undertake continuous professional training, advanced specialist course attendance and maintain GCP training.</w:t>
            </w:r>
          </w:p>
          <w:p w:rsidR="00203271" w:rsidRPr="00BA68EF" w:rsidRDefault="00203271" w:rsidP="00B6305A">
            <w:pPr>
              <w:pStyle w:val="NoSpacing"/>
              <w:rPr>
                <w:rFonts w:ascii="Arial" w:hAnsi="Arial" w:cs="Arial"/>
                <w:b/>
              </w:rPr>
            </w:pPr>
          </w:p>
          <w:p w:rsidR="00203271" w:rsidRPr="00BA68EF" w:rsidRDefault="00203271">
            <w:pPr>
              <w:pStyle w:val="NoSpacing"/>
              <w:numPr>
                <w:ilvl w:val="0"/>
                <w:numId w:val="28"/>
              </w:numPr>
              <w:rPr>
                <w:rFonts w:ascii="Arial" w:hAnsi="Arial" w:cs="Arial"/>
              </w:rPr>
            </w:pPr>
            <w:r w:rsidRPr="00BA68EF">
              <w:rPr>
                <w:rFonts w:ascii="Arial" w:hAnsi="Arial" w:cs="Arial"/>
              </w:rPr>
              <w:t xml:space="preserve">To participate in teaching programmes </w:t>
            </w:r>
            <w:r w:rsidR="003A5415" w:rsidRPr="00BA68EF">
              <w:rPr>
                <w:rFonts w:ascii="Arial" w:hAnsi="Arial" w:cs="Arial"/>
              </w:rPr>
              <w:t>for healthcare</w:t>
            </w:r>
            <w:r w:rsidRPr="00BA68EF">
              <w:rPr>
                <w:rFonts w:ascii="Arial" w:hAnsi="Arial" w:cs="Arial"/>
              </w:rPr>
              <w:t xml:space="preserve"> students and other professionals.</w:t>
            </w:r>
          </w:p>
          <w:p w:rsidR="008761E9" w:rsidRPr="00B307AE" w:rsidRDefault="008761E9" w:rsidP="00B307AE">
            <w:pPr>
              <w:pStyle w:val="NoSpacing"/>
              <w:rPr>
                <w:rFonts w:cs="Arial"/>
              </w:rPr>
            </w:pPr>
          </w:p>
        </w:tc>
      </w:tr>
      <w:tr w:rsidR="002B0391" w:rsidRPr="00F607B2" w:rsidTr="04EEA058">
        <w:tc>
          <w:tcPr>
            <w:tcW w:w="10206" w:type="dxa"/>
            <w:tcBorders>
              <w:bottom w:val="single" w:sz="4" w:space="0" w:color="auto"/>
            </w:tcBorders>
            <w:shd w:val="clear" w:color="auto" w:fill="002060"/>
          </w:tcPr>
          <w:p w:rsidR="002B0391" w:rsidRPr="00B307AE" w:rsidRDefault="002B0391" w:rsidP="002B0391">
            <w:pPr>
              <w:jc w:val="both"/>
              <w:rPr>
                <w:rFonts w:ascii="Arial" w:hAnsi="Arial" w:cs="Arial"/>
                <w:b/>
                <w:bCs/>
              </w:rPr>
            </w:pPr>
            <w:r w:rsidRPr="00B307AE">
              <w:rPr>
                <w:rFonts w:ascii="Arial" w:hAnsi="Arial" w:cs="Arial"/>
                <w:b/>
                <w:bCs/>
              </w:rPr>
              <w:lastRenderedPageBreak/>
              <w:t>PHYSICAL SKILLS</w:t>
            </w:r>
          </w:p>
        </w:tc>
      </w:tr>
      <w:tr w:rsidR="002B0391" w:rsidRPr="00F607B2" w:rsidTr="04EEA058">
        <w:tc>
          <w:tcPr>
            <w:tcW w:w="10206" w:type="dxa"/>
            <w:tcBorders>
              <w:bottom w:val="single" w:sz="4" w:space="0" w:color="auto"/>
            </w:tcBorders>
          </w:tcPr>
          <w:p w:rsidR="001C141D" w:rsidRDefault="001C141D" w:rsidP="001C141D">
            <w:pPr>
              <w:spacing w:after="200" w:line="276" w:lineRule="auto"/>
              <w:contextualSpacing/>
              <w:jc w:val="both"/>
              <w:rPr>
                <w:rFonts w:ascii="Arial" w:hAnsi="Arial" w:cs="Arial"/>
                <w:color w:val="FF0000"/>
              </w:rPr>
            </w:pPr>
          </w:p>
          <w:p w:rsidR="001C141D" w:rsidRPr="001C141D" w:rsidRDefault="001C141D">
            <w:pPr>
              <w:numPr>
                <w:ilvl w:val="0"/>
                <w:numId w:val="20"/>
              </w:numPr>
              <w:spacing w:after="200" w:line="276" w:lineRule="auto"/>
              <w:contextualSpacing/>
              <w:jc w:val="both"/>
              <w:rPr>
                <w:rFonts w:ascii="Arial" w:hAnsi="Arial" w:cs="Arial"/>
              </w:rPr>
            </w:pPr>
            <w:r w:rsidRPr="001C141D">
              <w:rPr>
                <w:rFonts w:ascii="Arial" w:hAnsi="Arial" w:cs="Arial"/>
              </w:rPr>
              <w:t xml:space="preserve">Highly developed physical skills are required for complex medical procedures (e.g. gonioscopy, tonometry, insertion of contact lenses in babies) that often requires adopting an unusual or restricted body position. Speed and accuracy are very important to minimise patient discomfort and </w:t>
            </w:r>
            <w:r w:rsidR="00146651">
              <w:rPr>
                <w:rFonts w:ascii="Arial" w:hAnsi="Arial" w:cs="Arial"/>
              </w:rPr>
              <w:t>avoid</w:t>
            </w:r>
            <w:r w:rsidRPr="001C141D">
              <w:rPr>
                <w:rFonts w:ascii="Arial" w:hAnsi="Arial" w:cs="Arial"/>
              </w:rPr>
              <w:t xml:space="preserve"> injury to the eye</w:t>
            </w:r>
            <w:r w:rsidR="00B6305A">
              <w:rPr>
                <w:rFonts w:ascii="Arial" w:hAnsi="Arial" w:cs="Arial"/>
              </w:rPr>
              <w:t>.</w:t>
            </w:r>
          </w:p>
          <w:p w:rsidR="001C141D" w:rsidRDefault="001C141D">
            <w:pPr>
              <w:pStyle w:val="ListParagraph"/>
              <w:numPr>
                <w:ilvl w:val="0"/>
                <w:numId w:val="20"/>
              </w:numPr>
              <w:rPr>
                <w:rFonts w:cs="Arial"/>
              </w:rPr>
            </w:pPr>
            <w:r w:rsidRPr="001C141D">
              <w:rPr>
                <w:rFonts w:cs="Arial"/>
              </w:rPr>
              <w:t xml:space="preserve">A high degree of hand/eye co-ordination and dexterity are required for </w:t>
            </w:r>
            <w:r>
              <w:rPr>
                <w:rFonts w:cs="Arial"/>
              </w:rPr>
              <w:t xml:space="preserve">practical examination </w:t>
            </w:r>
            <w:r w:rsidR="00B6305A">
              <w:rPr>
                <w:rFonts w:cs="Arial"/>
              </w:rPr>
              <w:t>e.g.,</w:t>
            </w:r>
            <w:r>
              <w:rPr>
                <w:rFonts w:cs="Arial"/>
              </w:rPr>
              <w:t xml:space="preserve"> </w:t>
            </w:r>
            <w:r w:rsidRPr="001C141D">
              <w:rPr>
                <w:rFonts w:cs="Arial"/>
              </w:rPr>
              <w:t>refraction and clinical measurements undertaken during optometric examinations</w:t>
            </w:r>
            <w:r w:rsidR="00146651">
              <w:rPr>
                <w:rFonts w:cs="Arial"/>
              </w:rPr>
              <w:t xml:space="preserve"> and contact lens fitting.</w:t>
            </w:r>
          </w:p>
          <w:p w:rsidR="001C141D" w:rsidRDefault="001C141D">
            <w:pPr>
              <w:pStyle w:val="ListParagraph"/>
              <w:numPr>
                <w:ilvl w:val="0"/>
                <w:numId w:val="20"/>
              </w:numPr>
              <w:rPr>
                <w:rFonts w:cs="Arial"/>
              </w:rPr>
            </w:pPr>
            <w:r>
              <w:rPr>
                <w:rFonts w:cs="Arial"/>
              </w:rPr>
              <w:t>The ability to stand</w:t>
            </w:r>
            <w:r w:rsidR="00B36441">
              <w:rPr>
                <w:rFonts w:cs="Arial"/>
              </w:rPr>
              <w:t>,</w:t>
            </w:r>
            <w:r w:rsidR="009178BD">
              <w:rPr>
                <w:rFonts w:cs="Arial"/>
              </w:rPr>
              <w:t xml:space="preserve"> </w:t>
            </w:r>
            <w:r>
              <w:rPr>
                <w:rFonts w:cs="Arial"/>
              </w:rPr>
              <w:t xml:space="preserve">kneel and bend in order to </w:t>
            </w:r>
            <w:r w:rsidR="009178BD">
              <w:rPr>
                <w:rFonts w:cs="Arial"/>
              </w:rPr>
              <w:t>examine young children</w:t>
            </w:r>
            <w:r w:rsidR="00B36441">
              <w:rPr>
                <w:rFonts w:cs="Arial"/>
              </w:rPr>
              <w:t xml:space="preserve"> in a timely manner.</w:t>
            </w:r>
          </w:p>
          <w:p w:rsidR="001C141D" w:rsidRPr="001C141D" w:rsidRDefault="001C141D">
            <w:pPr>
              <w:pStyle w:val="ListParagraph"/>
              <w:numPr>
                <w:ilvl w:val="0"/>
                <w:numId w:val="20"/>
              </w:numPr>
              <w:rPr>
                <w:rFonts w:cs="Arial"/>
              </w:rPr>
            </w:pPr>
            <w:r>
              <w:rPr>
                <w:rFonts w:cs="Arial"/>
              </w:rPr>
              <w:t>K</w:t>
            </w:r>
            <w:r w:rsidRPr="001C141D">
              <w:rPr>
                <w:rFonts w:cs="Arial"/>
              </w:rPr>
              <w:t>eyboard skills</w:t>
            </w:r>
            <w:r>
              <w:rPr>
                <w:rFonts w:cs="Arial"/>
              </w:rPr>
              <w:t xml:space="preserve"> are </w:t>
            </w:r>
            <w:r w:rsidR="009178BD">
              <w:rPr>
                <w:rFonts w:cs="Arial"/>
              </w:rPr>
              <w:t xml:space="preserve">required </w:t>
            </w:r>
            <w:r w:rsidR="009178BD" w:rsidRPr="001C141D">
              <w:rPr>
                <w:rFonts w:cs="Arial"/>
              </w:rPr>
              <w:t>for</w:t>
            </w:r>
            <w:r w:rsidRPr="001C141D">
              <w:rPr>
                <w:rFonts w:cs="Arial"/>
              </w:rPr>
              <w:t xml:space="preserve"> the input of clinical information to the electronic patient record and all other administrative tasks undertaken. </w:t>
            </w:r>
          </w:p>
          <w:p w:rsidR="002B0391" w:rsidRDefault="001C141D">
            <w:pPr>
              <w:pStyle w:val="ListParagraph"/>
              <w:numPr>
                <w:ilvl w:val="0"/>
                <w:numId w:val="20"/>
              </w:numPr>
              <w:rPr>
                <w:rFonts w:cs="Arial"/>
              </w:rPr>
            </w:pPr>
            <w:r w:rsidRPr="00281DB4">
              <w:rPr>
                <w:rFonts w:cs="Arial"/>
              </w:rPr>
              <w:t xml:space="preserve">Standard driving skills required to travel for clinical and other job-related activities. </w:t>
            </w:r>
          </w:p>
          <w:p w:rsidR="008761E9" w:rsidRPr="008761E9" w:rsidRDefault="008761E9" w:rsidP="008761E9">
            <w:pPr>
              <w:ind w:left="360"/>
              <w:rPr>
                <w:rFonts w:cs="Arial"/>
              </w:rPr>
            </w:pPr>
          </w:p>
        </w:tc>
      </w:tr>
      <w:tr w:rsidR="002B0391" w:rsidRPr="00F607B2" w:rsidTr="04EEA058">
        <w:tc>
          <w:tcPr>
            <w:tcW w:w="10206" w:type="dxa"/>
            <w:tcBorders>
              <w:bottom w:val="single" w:sz="4" w:space="0" w:color="auto"/>
            </w:tcBorders>
            <w:shd w:val="clear" w:color="auto" w:fill="002060"/>
          </w:tcPr>
          <w:p w:rsidR="002B0391" w:rsidRPr="003E26C9" w:rsidRDefault="002B0391" w:rsidP="002B0391">
            <w:pPr>
              <w:jc w:val="both"/>
              <w:rPr>
                <w:rFonts w:ascii="Arial" w:hAnsi="Arial" w:cs="Arial"/>
                <w:b/>
                <w:bCs/>
                <w:color w:val="FF0000"/>
              </w:rPr>
            </w:pPr>
            <w:r w:rsidRPr="003E26C9">
              <w:rPr>
                <w:rFonts w:ascii="Arial" w:hAnsi="Arial" w:cs="Arial"/>
                <w:b/>
                <w:bCs/>
                <w:color w:val="FFFFFF" w:themeColor="background1"/>
              </w:rPr>
              <w:t>PHYSICAL EFFORT</w:t>
            </w:r>
          </w:p>
        </w:tc>
      </w:tr>
      <w:tr w:rsidR="002B0391" w:rsidRPr="00F607B2" w:rsidTr="04EEA058">
        <w:tc>
          <w:tcPr>
            <w:tcW w:w="10206" w:type="dxa"/>
            <w:tcBorders>
              <w:bottom w:val="single" w:sz="4" w:space="0" w:color="auto"/>
            </w:tcBorders>
          </w:tcPr>
          <w:p w:rsidR="00537F62" w:rsidRPr="001861A6" w:rsidRDefault="00537F62">
            <w:pPr>
              <w:numPr>
                <w:ilvl w:val="0"/>
                <w:numId w:val="5"/>
              </w:numPr>
              <w:spacing w:before="200" w:after="200"/>
              <w:jc w:val="both"/>
              <w:rPr>
                <w:rFonts w:ascii="Arial" w:eastAsia="Times New Roman" w:hAnsi="Arial" w:cs="Arial"/>
                <w:b/>
                <w:szCs w:val="24"/>
                <w:lang w:eastAsia="en-GB"/>
              </w:rPr>
            </w:pPr>
            <w:r>
              <w:rPr>
                <w:rFonts w:ascii="Arial" w:eastAsia="Times New Roman" w:hAnsi="Arial" w:cs="Arial"/>
                <w:szCs w:val="24"/>
                <w:lang w:eastAsia="en-GB"/>
              </w:rPr>
              <w:t>Optometric and ophthalmological c</w:t>
            </w:r>
            <w:r w:rsidRPr="006700A4">
              <w:rPr>
                <w:rFonts w:ascii="Arial" w:eastAsia="Times New Roman" w:hAnsi="Arial" w:cs="Arial"/>
                <w:szCs w:val="24"/>
                <w:lang w:eastAsia="en-GB"/>
              </w:rPr>
              <w:t>linical assessment frequently requires sitting in an awkward</w:t>
            </w:r>
            <w:r>
              <w:rPr>
                <w:rFonts w:ascii="Arial" w:eastAsia="Times New Roman" w:hAnsi="Arial" w:cs="Arial"/>
                <w:szCs w:val="24"/>
                <w:lang w:eastAsia="en-GB"/>
              </w:rPr>
              <w:t xml:space="preserve"> or restricted </w:t>
            </w:r>
            <w:r w:rsidRPr="006700A4">
              <w:rPr>
                <w:rFonts w:ascii="Arial" w:eastAsia="Times New Roman" w:hAnsi="Arial" w:cs="Arial"/>
                <w:szCs w:val="24"/>
                <w:lang w:eastAsia="en-GB"/>
              </w:rPr>
              <w:t>position to obtain clinical measurements with arms raised</w:t>
            </w:r>
            <w:r w:rsidR="001861A6">
              <w:rPr>
                <w:rFonts w:ascii="Arial" w:eastAsia="Times New Roman" w:hAnsi="Arial" w:cs="Arial"/>
                <w:szCs w:val="24"/>
                <w:lang w:eastAsia="en-GB"/>
              </w:rPr>
              <w:t xml:space="preserve"> holding equipment </w:t>
            </w:r>
            <w:r w:rsidR="001861A6" w:rsidRPr="006700A4">
              <w:rPr>
                <w:rFonts w:ascii="Arial" w:eastAsia="Times New Roman" w:hAnsi="Arial" w:cs="Arial"/>
                <w:szCs w:val="24"/>
                <w:lang w:eastAsia="en-GB"/>
              </w:rPr>
              <w:t>to</w:t>
            </w:r>
            <w:r w:rsidRPr="006700A4">
              <w:rPr>
                <w:rFonts w:ascii="Arial" w:eastAsia="Times New Roman" w:hAnsi="Arial" w:cs="Arial"/>
                <w:szCs w:val="24"/>
                <w:lang w:eastAsia="en-GB"/>
              </w:rPr>
              <w:t xml:space="preserve"> shoulder height. </w:t>
            </w:r>
            <w:r>
              <w:rPr>
                <w:rFonts w:ascii="Arial" w:eastAsia="Times New Roman" w:hAnsi="Arial" w:cs="Arial"/>
                <w:szCs w:val="24"/>
                <w:lang w:eastAsia="en-GB"/>
              </w:rPr>
              <w:t>(</w:t>
            </w:r>
            <w:r w:rsidR="00B6305A">
              <w:rPr>
                <w:rFonts w:ascii="Arial" w:eastAsia="Times New Roman" w:hAnsi="Arial" w:cs="Arial"/>
                <w:szCs w:val="24"/>
                <w:lang w:eastAsia="en-GB"/>
              </w:rPr>
              <w:t>e.g.,</w:t>
            </w:r>
            <w:r>
              <w:rPr>
                <w:rFonts w:ascii="Arial" w:eastAsia="Times New Roman" w:hAnsi="Arial" w:cs="Arial"/>
                <w:szCs w:val="24"/>
                <w:lang w:eastAsia="en-GB"/>
              </w:rPr>
              <w:t xml:space="preserve"> retinoscopy, </w:t>
            </w:r>
            <w:proofErr w:type="spellStart"/>
            <w:r>
              <w:rPr>
                <w:rFonts w:ascii="Arial" w:eastAsia="Times New Roman" w:hAnsi="Arial" w:cs="Arial"/>
                <w:szCs w:val="24"/>
                <w:lang w:eastAsia="en-GB"/>
              </w:rPr>
              <w:t>volk</w:t>
            </w:r>
            <w:proofErr w:type="spellEnd"/>
            <w:r>
              <w:rPr>
                <w:rFonts w:ascii="Arial" w:eastAsia="Times New Roman" w:hAnsi="Arial" w:cs="Arial"/>
                <w:szCs w:val="24"/>
                <w:lang w:eastAsia="en-GB"/>
              </w:rPr>
              <w:t xml:space="preserve"> lens examination)</w:t>
            </w:r>
          </w:p>
          <w:p w:rsidR="001861A6" w:rsidRPr="001861A6" w:rsidRDefault="001861A6">
            <w:pPr>
              <w:numPr>
                <w:ilvl w:val="0"/>
                <w:numId w:val="5"/>
              </w:numPr>
              <w:spacing w:before="200" w:after="200"/>
              <w:jc w:val="both"/>
              <w:rPr>
                <w:rFonts w:ascii="Arial" w:eastAsia="Times New Roman" w:hAnsi="Arial" w:cs="Arial"/>
                <w:szCs w:val="24"/>
                <w:lang w:eastAsia="en-GB"/>
              </w:rPr>
            </w:pPr>
            <w:r w:rsidRPr="001861A6">
              <w:rPr>
                <w:rFonts w:ascii="Arial" w:eastAsia="Times New Roman" w:hAnsi="Arial" w:cs="Arial"/>
                <w:szCs w:val="24"/>
                <w:lang w:eastAsia="en-GB"/>
              </w:rPr>
              <w:t>The require</w:t>
            </w:r>
            <w:r>
              <w:rPr>
                <w:rFonts w:ascii="Arial" w:eastAsia="Times New Roman" w:hAnsi="Arial" w:cs="Arial"/>
                <w:szCs w:val="24"/>
                <w:lang w:eastAsia="en-GB"/>
              </w:rPr>
              <w:t>ment to</w:t>
            </w:r>
            <w:r w:rsidRPr="001861A6">
              <w:rPr>
                <w:rFonts w:ascii="Arial" w:eastAsia="Times New Roman" w:hAnsi="Arial" w:cs="Arial"/>
                <w:szCs w:val="24"/>
                <w:lang w:eastAsia="en-GB"/>
              </w:rPr>
              <w:t xml:space="preserve"> transfer patients from a wheelchair to a patient chair for </w:t>
            </w:r>
            <w:r w:rsidR="006964F4" w:rsidRPr="001861A6">
              <w:rPr>
                <w:rFonts w:ascii="Arial" w:eastAsia="Times New Roman" w:hAnsi="Arial" w:cs="Arial"/>
                <w:szCs w:val="24"/>
                <w:lang w:eastAsia="en-GB"/>
              </w:rPr>
              <w:t>examination</w:t>
            </w:r>
            <w:r w:rsidR="006964F4">
              <w:rPr>
                <w:rFonts w:ascii="Arial" w:eastAsia="Times New Roman" w:hAnsi="Arial" w:cs="Arial"/>
                <w:szCs w:val="24"/>
                <w:lang w:eastAsia="en-GB"/>
              </w:rPr>
              <w:t xml:space="preserve"> or</w:t>
            </w:r>
            <w:r w:rsidRPr="001861A6">
              <w:rPr>
                <w:rFonts w:ascii="Arial" w:eastAsia="Times New Roman" w:hAnsi="Arial" w:cs="Arial"/>
                <w:szCs w:val="24"/>
                <w:lang w:eastAsia="en-GB"/>
              </w:rPr>
              <w:t xml:space="preserve"> manoeuvring a patient in a wheelchair to use clinical equipment in a confined space without using mechanical aids.  The frequency that this is required is variable but would typically be a couple of times each week. </w:t>
            </w:r>
          </w:p>
          <w:p w:rsidR="001861A6" w:rsidRPr="00146651" w:rsidRDefault="04EEA058">
            <w:pPr>
              <w:numPr>
                <w:ilvl w:val="0"/>
                <w:numId w:val="5"/>
              </w:numPr>
              <w:tabs>
                <w:tab w:val="left" w:pos="7200"/>
              </w:tabs>
              <w:rPr>
                <w:rFonts w:ascii="Arial" w:hAnsi="Arial" w:cs="Arial"/>
                <w:color w:val="000000"/>
              </w:rPr>
            </w:pPr>
            <w:r w:rsidRPr="04EEA058">
              <w:rPr>
                <w:rFonts w:ascii="Arial" w:hAnsi="Arial" w:cs="Arial"/>
                <w:color w:val="000000" w:themeColor="text1"/>
              </w:rPr>
              <w:t>Frequent requirement to move heavy clinical equipment or chairs (&gt; 15 Kg) to adapt to patient requirements or variable clinical settings.</w:t>
            </w:r>
          </w:p>
          <w:p w:rsidR="00146651" w:rsidRPr="001861A6" w:rsidRDefault="00146651" w:rsidP="00146651">
            <w:pPr>
              <w:tabs>
                <w:tab w:val="left" w:pos="7200"/>
              </w:tabs>
              <w:ind w:left="360"/>
              <w:rPr>
                <w:rFonts w:ascii="Arial" w:hAnsi="Arial" w:cs="Arial"/>
                <w:color w:val="000000"/>
              </w:rPr>
            </w:pPr>
          </w:p>
          <w:p w:rsidR="001861A6" w:rsidRPr="001861A6" w:rsidRDefault="04EEA058">
            <w:pPr>
              <w:numPr>
                <w:ilvl w:val="0"/>
                <w:numId w:val="5"/>
              </w:numPr>
              <w:tabs>
                <w:tab w:val="left" w:pos="7200"/>
              </w:tabs>
              <w:rPr>
                <w:rFonts w:ascii="Arial" w:hAnsi="Arial" w:cs="Arial"/>
                <w:color w:val="000000"/>
              </w:rPr>
            </w:pPr>
            <w:r w:rsidRPr="04EEA058">
              <w:rPr>
                <w:rFonts w:ascii="Arial" w:hAnsi="Arial" w:cs="Arial"/>
                <w:color w:val="000000" w:themeColor="text1"/>
              </w:rPr>
              <w:t>Frequent, short periods working in the dark with use of bright light sources causing glare, asthenopia and ocular fatigue.</w:t>
            </w:r>
          </w:p>
          <w:p w:rsidR="008761E9" w:rsidRDefault="04EEA058">
            <w:pPr>
              <w:numPr>
                <w:ilvl w:val="0"/>
                <w:numId w:val="5"/>
              </w:numPr>
              <w:tabs>
                <w:tab w:val="left" w:pos="7200"/>
              </w:tabs>
              <w:spacing w:before="200"/>
              <w:rPr>
                <w:rFonts w:ascii="Arial" w:hAnsi="Arial" w:cs="Arial"/>
                <w:color w:val="000000" w:themeColor="text1"/>
              </w:rPr>
            </w:pPr>
            <w:r w:rsidRPr="04EEA058">
              <w:rPr>
                <w:rFonts w:ascii="Arial" w:hAnsi="Arial" w:cs="Arial"/>
                <w:color w:val="000000" w:themeColor="text1"/>
              </w:rPr>
              <w:t>Occasional outreach clinics involving the transport of delicate clinical equipment and testing in restricted environments (WESC).</w:t>
            </w:r>
          </w:p>
          <w:p w:rsidR="008761E9" w:rsidRPr="008761E9" w:rsidRDefault="008761E9" w:rsidP="008761E9">
            <w:pPr>
              <w:pStyle w:val="NoSpacing"/>
            </w:pPr>
          </w:p>
        </w:tc>
      </w:tr>
      <w:tr w:rsidR="002B0391" w:rsidRPr="00F607B2" w:rsidTr="04EEA058">
        <w:tc>
          <w:tcPr>
            <w:tcW w:w="10206" w:type="dxa"/>
            <w:tcBorders>
              <w:bottom w:val="single" w:sz="4" w:space="0" w:color="auto"/>
            </w:tcBorders>
            <w:shd w:val="clear" w:color="auto" w:fill="002060"/>
          </w:tcPr>
          <w:p w:rsidR="002B0391" w:rsidRPr="00263927" w:rsidRDefault="002B0391" w:rsidP="002B0391">
            <w:pPr>
              <w:jc w:val="both"/>
              <w:rPr>
                <w:rFonts w:ascii="Arial" w:hAnsi="Arial" w:cs="Arial"/>
                <w:b/>
                <w:bCs/>
                <w:color w:val="FF0000"/>
              </w:rPr>
            </w:pPr>
            <w:r w:rsidRPr="00263927">
              <w:rPr>
                <w:rFonts w:ascii="Arial" w:hAnsi="Arial" w:cs="Arial"/>
                <w:b/>
                <w:bCs/>
                <w:color w:val="FFFFFF" w:themeColor="background1"/>
              </w:rPr>
              <w:t>MENTAL EFFORT</w:t>
            </w:r>
          </w:p>
        </w:tc>
      </w:tr>
      <w:tr w:rsidR="002B0391" w:rsidRPr="00F607B2" w:rsidTr="04EEA058">
        <w:tc>
          <w:tcPr>
            <w:tcW w:w="10206" w:type="dxa"/>
            <w:tcBorders>
              <w:bottom w:val="single" w:sz="4" w:space="0" w:color="auto"/>
            </w:tcBorders>
          </w:tcPr>
          <w:p w:rsidR="000675A0" w:rsidRPr="008761E9" w:rsidRDefault="000675A0">
            <w:pPr>
              <w:pStyle w:val="ListParagraph"/>
              <w:numPr>
                <w:ilvl w:val="0"/>
                <w:numId w:val="29"/>
              </w:numPr>
              <w:rPr>
                <w:rFonts w:cs="Arial"/>
              </w:rPr>
            </w:pPr>
            <w:r w:rsidRPr="008761E9">
              <w:rPr>
                <w:rFonts w:cs="Arial"/>
              </w:rPr>
              <w:t xml:space="preserve">As head of a professional service there needs to be an ability to adapt to a frequent unpredictable workload and frequent interruptions to the work pattern to deal with issues that arise unexpectedly and require a quick response </w:t>
            </w:r>
            <w:r w:rsidR="00B6305A" w:rsidRPr="008761E9">
              <w:rPr>
                <w:rFonts w:cs="Arial"/>
              </w:rPr>
              <w:t>e.g.,</w:t>
            </w:r>
            <w:r w:rsidRPr="008761E9">
              <w:rPr>
                <w:rFonts w:cs="Arial"/>
              </w:rPr>
              <w:t xml:space="preserve"> EUA requests from consultant ophthalmologists, urgent clinical enquiries from patients / colleagues, telephone calls, disruptive behaviour from patients and relatives or be required to assist / advise a colleague in an emergency situation.  </w:t>
            </w:r>
          </w:p>
          <w:p w:rsidR="00551F9B" w:rsidRDefault="04EEA058">
            <w:pPr>
              <w:pStyle w:val="ListParagraph"/>
              <w:numPr>
                <w:ilvl w:val="0"/>
                <w:numId w:val="6"/>
              </w:numPr>
              <w:rPr>
                <w:rFonts w:cs="Arial"/>
              </w:rPr>
            </w:pPr>
            <w:r w:rsidRPr="04EEA058">
              <w:rPr>
                <w:rFonts w:cs="Arial"/>
              </w:rPr>
              <w:t>There is a continual requirement for concentration during optometric/ophthalmological patient examination to ensure correct investigation, diagnosis and management.</w:t>
            </w:r>
          </w:p>
          <w:p w:rsidR="000675A0" w:rsidRPr="00E93689" w:rsidRDefault="000675A0">
            <w:pPr>
              <w:pStyle w:val="ListParagraph"/>
              <w:numPr>
                <w:ilvl w:val="0"/>
                <w:numId w:val="6"/>
              </w:numPr>
              <w:rPr>
                <w:rFonts w:cs="Arial"/>
              </w:rPr>
            </w:pPr>
            <w:r w:rsidRPr="00E93689">
              <w:rPr>
                <w:rFonts w:cs="Arial"/>
              </w:rPr>
              <w:lastRenderedPageBreak/>
              <w:t xml:space="preserve">Prolonged concentration is required for </w:t>
            </w:r>
            <w:r w:rsidR="004F1379" w:rsidRPr="00E93689">
              <w:rPr>
                <w:rFonts w:cs="Arial"/>
              </w:rPr>
              <w:t xml:space="preserve">developing managerial plans and </w:t>
            </w:r>
            <w:r w:rsidR="002B0391" w:rsidRPr="00E93689">
              <w:rPr>
                <w:rFonts w:cs="Arial"/>
              </w:rPr>
              <w:t>using IT both during patient examination and for non-clinical tasks including data handling and audit</w:t>
            </w:r>
            <w:r w:rsidRPr="00E93689">
              <w:rPr>
                <w:rFonts w:cs="Arial"/>
              </w:rPr>
              <w:t>.</w:t>
            </w:r>
          </w:p>
          <w:p w:rsidR="002B0391" w:rsidRPr="008761E9" w:rsidRDefault="002B0391" w:rsidP="008761E9">
            <w:pPr>
              <w:rPr>
                <w:rFonts w:cs="Arial"/>
                <w:color w:val="FF0000"/>
              </w:rPr>
            </w:pPr>
          </w:p>
        </w:tc>
      </w:tr>
      <w:tr w:rsidR="002B0391" w:rsidRPr="008142D3" w:rsidTr="04EEA058">
        <w:tc>
          <w:tcPr>
            <w:tcW w:w="10206" w:type="dxa"/>
            <w:tcBorders>
              <w:bottom w:val="single" w:sz="4" w:space="0" w:color="auto"/>
            </w:tcBorders>
            <w:shd w:val="clear" w:color="auto" w:fill="002060"/>
          </w:tcPr>
          <w:p w:rsidR="002B0391" w:rsidRPr="00263927" w:rsidRDefault="002B0391" w:rsidP="002B0391">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2B0391" w:rsidRPr="00F607B2" w:rsidTr="04EEA058">
        <w:tc>
          <w:tcPr>
            <w:tcW w:w="10206" w:type="dxa"/>
            <w:tcBorders>
              <w:bottom w:val="single" w:sz="4" w:space="0" w:color="auto"/>
            </w:tcBorders>
          </w:tcPr>
          <w:p w:rsidR="00FE6A91" w:rsidRPr="00FE6A91" w:rsidRDefault="002B0391">
            <w:pPr>
              <w:numPr>
                <w:ilvl w:val="0"/>
                <w:numId w:val="7"/>
              </w:numPr>
              <w:spacing w:before="200" w:after="200"/>
              <w:jc w:val="both"/>
              <w:rPr>
                <w:rFonts w:ascii="Arial" w:eastAsia="Times New Roman" w:hAnsi="Arial" w:cs="Arial"/>
                <w:szCs w:val="24"/>
                <w:lang w:eastAsia="en-GB"/>
              </w:rPr>
            </w:pPr>
            <w:r w:rsidRPr="006700A4">
              <w:rPr>
                <w:rFonts w:ascii="Arial" w:eastAsia="Times New Roman" w:hAnsi="Arial" w:cs="Arial"/>
                <w:szCs w:val="24"/>
                <w:lang w:eastAsia="en-GB"/>
              </w:rPr>
              <w:t>The clinical part of the role will frequently require difficult conversations</w:t>
            </w:r>
            <w:r w:rsidR="00FE6A91">
              <w:rPr>
                <w:rFonts w:ascii="Arial" w:eastAsia="Times New Roman" w:hAnsi="Arial" w:cs="Arial"/>
                <w:szCs w:val="24"/>
                <w:lang w:eastAsia="en-GB"/>
              </w:rPr>
              <w:t xml:space="preserve"> needing highly sensitive communication skills. This involves</w:t>
            </w:r>
            <w:r w:rsidRPr="006700A4">
              <w:rPr>
                <w:rFonts w:ascii="Arial" w:eastAsia="Times New Roman" w:hAnsi="Arial" w:cs="Arial"/>
                <w:szCs w:val="24"/>
                <w:lang w:eastAsia="en-GB"/>
              </w:rPr>
              <w:t xml:space="preserve"> breaking unwelcome news to patients and their families </w:t>
            </w:r>
            <w:r w:rsidR="004622E1">
              <w:rPr>
                <w:rFonts w:ascii="Arial" w:eastAsia="Times New Roman" w:hAnsi="Arial" w:cs="Arial"/>
                <w:szCs w:val="24"/>
                <w:lang w:eastAsia="en-GB"/>
              </w:rPr>
              <w:t xml:space="preserve">and </w:t>
            </w:r>
            <w:r w:rsidR="004622E1" w:rsidRPr="006700A4">
              <w:rPr>
                <w:rFonts w:ascii="Arial" w:eastAsia="Times New Roman" w:hAnsi="Arial" w:cs="Arial"/>
                <w:szCs w:val="24"/>
                <w:lang w:eastAsia="en-GB"/>
              </w:rPr>
              <w:t>explaining</w:t>
            </w:r>
            <w:r w:rsidR="004622E1">
              <w:rPr>
                <w:rFonts w:ascii="Arial" w:eastAsia="Times New Roman" w:hAnsi="Arial" w:cs="Arial"/>
                <w:szCs w:val="24"/>
                <w:lang w:eastAsia="en-GB"/>
              </w:rPr>
              <w:t xml:space="preserve"> the details of a medical condition which may be highly complex</w:t>
            </w:r>
            <w:r w:rsidR="00FE6A91">
              <w:rPr>
                <w:rFonts w:ascii="Arial" w:eastAsia="Times New Roman" w:hAnsi="Arial" w:cs="Arial"/>
                <w:szCs w:val="24"/>
                <w:lang w:eastAsia="en-GB"/>
              </w:rPr>
              <w:t xml:space="preserve"> as well as </w:t>
            </w:r>
            <w:r w:rsidR="004622E1">
              <w:rPr>
                <w:rFonts w:ascii="Arial" w:eastAsia="Times New Roman" w:hAnsi="Arial" w:cs="Arial"/>
                <w:szCs w:val="24"/>
                <w:lang w:eastAsia="en-GB"/>
              </w:rPr>
              <w:t>communicating an initial potential diagnosis which may be distressing and may impact on lifestyle</w:t>
            </w:r>
            <w:r w:rsidR="00FE6A91">
              <w:rPr>
                <w:rFonts w:ascii="Arial" w:eastAsia="Times New Roman" w:hAnsi="Arial" w:cs="Arial"/>
                <w:szCs w:val="24"/>
                <w:lang w:eastAsia="en-GB"/>
              </w:rPr>
              <w:t xml:space="preserve">: </w:t>
            </w:r>
            <w:r w:rsidR="00B6305A">
              <w:rPr>
                <w:rFonts w:ascii="Arial" w:eastAsia="Times New Roman" w:hAnsi="Arial" w:cs="Arial"/>
                <w:szCs w:val="24"/>
                <w:lang w:eastAsia="en-GB"/>
              </w:rPr>
              <w:t>e.g.</w:t>
            </w:r>
          </w:p>
          <w:p w:rsidR="00FE6A91" w:rsidRPr="005A4F7A" w:rsidRDefault="00FE6A91">
            <w:pPr>
              <w:pStyle w:val="NoSpacing"/>
              <w:numPr>
                <w:ilvl w:val="1"/>
                <w:numId w:val="7"/>
              </w:numPr>
              <w:rPr>
                <w:rFonts w:ascii="Arial" w:hAnsi="Arial" w:cs="Arial"/>
              </w:rPr>
            </w:pPr>
            <w:r w:rsidRPr="005A4F7A">
              <w:rPr>
                <w:rFonts w:ascii="Arial" w:hAnsi="Arial" w:cs="Arial"/>
              </w:rPr>
              <w:t>Informing patients and their relatives regarding permanent visual loss (age-related, traumatic, genetic, tumours, etc) of one or both eyes resulting in poor quality of life and requiring involvement of other organisations/agencies.</w:t>
            </w:r>
          </w:p>
          <w:p w:rsidR="00FE6A91" w:rsidRPr="005A4F7A" w:rsidRDefault="00FE6A91">
            <w:pPr>
              <w:pStyle w:val="NoSpacing"/>
              <w:numPr>
                <w:ilvl w:val="1"/>
                <w:numId w:val="7"/>
              </w:numPr>
              <w:rPr>
                <w:rFonts w:ascii="Arial" w:hAnsi="Arial" w:cs="Arial"/>
              </w:rPr>
            </w:pPr>
            <w:r w:rsidRPr="005A4F7A">
              <w:rPr>
                <w:rFonts w:ascii="Arial" w:hAnsi="Arial" w:cs="Arial"/>
              </w:rPr>
              <w:t>Informing patients regarding long-term visual impairment, (e.g.: following corneal transplant, etc.) with direct impact on their working life.</w:t>
            </w:r>
          </w:p>
          <w:p w:rsidR="00FE6A91" w:rsidRPr="005A4F7A" w:rsidRDefault="00FE6A91">
            <w:pPr>
              <w:pStyle w:val="NoSpacing"/>
              <w:numPr>
                <w:ilvl w:val="1"/>
                <w:numId w:val="7"/>
              </w:numPr>
              <w:rPr>
                <w:rFonts w:ascii="Arial" w:hAnsi="Arial" w:cs="Arial"/>
              </w:rPr>
            </w:pPr>
            <w:r w:rsidRPr="005A4F7A">
              <w:rPr>
                <w:rFonts w:ascii="Arial" w:hAnsi="Arial" w:cs="Arial"/>
              </w:rPr>
              <w:t xml:space="preserve">Informing young patients and/or parents regarding inability to reach driving standards, </w:t>
            </w:r>
            <w:r w:rsidR="000E2825" w:rsidRPr="005A4F7A">
              <w:rPr>
                <w:rFonts w:ascii="Arial" w:hAnsi="Arial" w:cs="Arial"/>
              </w:rPr>
              <w:t>e.g.,</w:t>
            </w:r>
            <w:r w:rsidRPr="005A4F7A">
              <w:rPr>
                <w:rFonts w:ascii="Arial" w:hAnsi="Arial" w:cs="Arial"/>
              </w:rPr>
              <w:t xml:space="preserve"> advanced keratoconus.   </w:t>
            </w:r>
          </w:p>
          <w:p w:rsidR="002B0391" w:rsidRPr="006700A4" w:rsidRDefault="002B0391">
            <w:pPr>
              <w:numPr>
                <w:ilvl w:val="0"/>
                <w:numId w:val="7"/>
              </w:numPr>
              <w:spacing w:before="200" w:after="200"/>
              <w:jc w:val="both"/>
              <w:rPr>
                <w:rFonts w:ascii="Arial" w:eastAsia="Times New Roman" w:hAnsi="Arial" w:cs="Arial"/>
                <w:szCs w:val="24"/>
                <w:lang w:eastAsia="en-GB"/>
              </w:rPr>
            </w:pPr>
            <w:r w:rsidRPr="006700A4">
              <w:rPr>
                <w:rFonts w:ascii="Arial" w:eastAsia="Times New Roman" w:hAnsi="Arial" w:cs="Arial"/>
                <w:szCs w:val="24"/>
                <w:lang w:eastAsia="en-GB"/>
              </w:rPr>
              <w:t xml:space="preserve">Occasionally there is a requirement to deal with patients and their families with </w:t>
            </w:r>
            <w:r w:rsidR="00FE6A91">
              <w:rPr>
                <w:rFonts w:ascii="Arial" w:eastAsia="Times New Roman" w:hAnsi="Arial" w:cs="Arial"/>
                <w:szCs w:val="24"/>
                <w:lang w:eastAsia="en-GB"/>
              </w:rPr>
              <w:t xml:space="preserve">depression, </w:t>
            </w:r>
            <w:r w:rsidRPr="006700A4">
              <w:rPr>
                <w:rFonts w:ascii="Arial" w:eastAsia="Times New Roman" w:hAnsi="Arial" w:cs="Arial"/>
                <w:szCs w:val="24"/>
                <w:lang w:eastAsia="en-GB"/>
              </w:rPr>
              <w:t xml:space="preserve">severely challenging or aggressive behaviour, conflict within the team, dealing with complaints or </w:t>
            </w:r>
            <w:r w:rsidR="00FE6A91">
              <w:rPr>
                <w:rFonts w:ascii="Arial" w:eastAsia="Times New Roman" w:hAnsi="Arial" w:cs="Arial"/>
                <w:szCs w:val="24"/>
                <w:lang w:eastAsia="en-GB"/>
              </w:rPr>
              <w:t>poor performance</w:t>
            </w:r>
            <w:r w:rsidR="000A2AF7">
              <w:rPr>
                <w:rFonts w:ascii="Arial" w:eastAsia="Times New Roman" w:hAnsi="Arial" w:cs="Arial"/>
                <w:szCs w:val="24"/>
                <w:lang w:eastAsia="en-GB"/>
              </w:rPr>
              <w:t>, disciplinary or grievance matters and service changes which may cause distress.</w:t>
            </w:r>
          </w:p>
          <w:p w:rsidR="00B6305A" w:rsidRPr="008761E9" w:rsidRDefault="04EEA058">
            <w:pPr>
              <w:numPr>
                <w:ilvl w:val="0"/>
                <w:numId w:val="7"/>
              </w:numPr>
              <w:spacing w:before="200" w:after="200"/>
              <w:jc w:val="both"/>
              <w:rPr>
                <w:rFonts w:ascii="Arial" w:eastAsia="Times New Roman" w:hAnsi="Arial" w:cs="Arial"/>
                <w:szCs w:val="24"/>
                <w:lang w:eastAsia="en-GB"/>
              </w:rPr>
            </w:pPr>
            <w:r w:rsidRPr="04EEA058">
              <w:rPr>
                <w:rFonts w:ascii="Arial" w:eastAsia="Times New Roman" w:hAnsi="Arial" w:cs="Arial"/>
                <w:lang w:eastAsia="en-GB"/>
              </w:rPr>
              <w:t>To provide leadership and support to the team during challenging times and adverse events and when dealing with poor performance.</w:t>
            </w:r>
          </w:p>
        </w:tc>
      </w:tr>
      <w:tr w:rsidR="002B0391" w:rsidRPr="00F607B2" w:rsidTr="04EEA058">
        <w:tc>
          <w:tcPr>
            <w:tcW w:w="10206" w:type="dxa"/>
            <w:tcBorders>
              <w:bottom w:val="single" w:sz="4" w:space="0" w:color="auto"/>
            </w:tcBorders>
            <w:shd w:val="clear" w:color="auto" w:fill="002060"/>
          </w:tcPr>
          <w:p w:rsidR="002B0391" w:rsidRPr="00263927" w:rsidRDefault="002B0391" w:rsidP="002B0391">
            <w:pPr>
              <w:jc w:val="both"/>
              <w:rPr>
                <w:rFonts w:ascii="Arial" w:hAnsi="Arial" w:cs="Arial"/>
                <w:b/>
                <w:bCs/>
                <w:color w:val="FF0000"/>
              </w:rPr>
            </w:pPr>
            <w:r w:rsidRPr="00263927">
              <w:rPr>
                <w:rFonts w:ascii="Arial" w:hAnsi="Arial" w:cs="Arial"/>
                <w:b/>
                <w:bCs/>
                <w:color w:val="FFFFFF" w:themeColor="background1"/>
              </w:rPr>
              <w:t>WORKING CONDITIONS</w:t>
            </w:r>
          </w:p>
        </w:tc>
      </w:tr>
      <w:tr w:rsidR="002B0391" w:rsidRPr="00F607B2" w:rsidTr="04EEA058">
        <w:tc>
          <w:tcPr>
            <w:tcW w:w="10206" w:type="dxa"/>
            <w:tcBorders>
              <w:bottom w:val="single" w:sz="4" w:space="0" w:color="auto"/>
            </w:tcBorders>
          </w:tcPr>
          <w:p w:rsidR="00B6305A" w:rsidRDefault="04EEA058">
            <w:pPr>
              <w:pStyle w:val="ListParagraph"/>
              <w:numPr>
                <w:ilvl w:val="0"/>
                <w:numId w:val="19"/>
              </w:numPr>
              <w:rPr>
                <w:rFonts w:cs="Arial"/>
              </w:rPr>
            </w:pPr>
            <w:r w:rsidRPr="04EEA058">
              <w:rPr>
                <w:rFonts w:cs="Arial"/>
              </w:rPr>
              <w:t>Frequent use of VDU</w:t>
            </w:r>
          </w:p>
          <w:p w:rsidR="0019226E" w:rsidRPr="0019226E" w:rsidRDefault="0019226E" w:rsidP="0019226E">
            <w:pPr>
              <w:rPr>
                <w:rFonts w:cs="Arial"/>
              </w:rPr>
            </w:pPr>
          </w:p>
          <w:p w:rsidR="00B6305A" w:rsidRDefault="04EEA058">
            <w:pPr>
              <w:numPr>
                <w:ilvl w:val="0"/>
                <w:numId w:val="19"/>
              </w:numPr>
              <w:tabs>
                <w:tab w:val="left" w:pos="7200"/>
              </w:tabs>
              <w:rPr>
                <w:color w:val="000000"/>
              </w:rPr>
            </w:pPr>
            <w:r w:rsidRPr="04EEA058">
              <w:rPr>
                <w:rFonts w:ascii="Arial" w:hAnsi="Arial" w:cs="Arial"/>
                <w:color w:val="000000" w:themeColor="text1"/>
              </w:rPr>
              <w:t>Exposure to unpleasant working conditions such as</w:t>
            </w:r>
            <w:r w:rsidRPr="04EEA058">
              <w:rPr>
                <w:color w:val="000000" w:themeColor="text1"/>
              </w:rPr>
              <w:t>:</w:t>
            </w:r>
          </w:p>
          <w:p w:rsidR="00527231" w:rsidRPr="00595CBA" w:rsidRDefault="00527231">
            <w:pPr>
              <w:pStyle w:val="NoSpacing"/>
              <w:numPr>
                <w:ilvl w:val="1"/>
                <w:numId w:val="19"/>
              </w:numPr>
              <w:rPr>
                <w:rFonts w:ascii="Arial" w:hAnsi="Arial" w:cs="Arial"/>
              </w:rPr>
            </w:pPr>
            <w:r w:rsidRPr="00595CBA">
              <w:rPr>
                <w:rFonts w:ascii="Arial" w:hAnsi="Arial" w:cs="Arial"/>
              </w:rPr>
              <w:t>Working in the dark using strong lights sources</w:t>
            </w:r>
            <w:r w:rsidR="005A4F7A">
              <w:rPr>
                <w:rFonts w:ascii="Arial" w:hAnsi="Arial" w:cs="Arial"/>
              </w:rPr>
              <w:t xml:space="preserve"> (Frequently)</w:t>
            </w:r>
          </w:p>
          <w:p w:rsidR="00527231" w:rsidRPr="00595CBA" w:rsidRDefault="00527231">
            <w:pPr>
              <w:pStyle w:val="NoSpacing"/>
              <w:numPr>
                <w:ilvl w:val="1"/>
                <w:numId w:val="19"/>
              </w:numPr>
              <w:rPr>
                <w:rFonts w:ascii="Arial" w:hAnsi="Arial" w:cs="Arial"/>
              </w:rPr>
            </w:pPr>
            <w:r w:rsidRPr="00595CBA">
              <w:rPr>
                <w:rFonts w:ascii="Arial" w:hAnsi="Arial" w:cs="Arial"/>
              </w:rPr>
              <w:t xml:space="preserve">Exposure to </w:t>
            </w:r>
            <w:r w:rsidRPr="00595CBA">
              <w:rPr>
                <w:rFonts w:ascii="Arial" w:eastAsia="Times New Roman" w:hAnsi="Arial" w:cs="Arial"/>
                <w:lang w:eastAsia="en-GB"/>
              </w:rPr>
              <w:t xml:space="preserve">hazardous substances </w:t>
            </w:r>
            <w:r w:rsidRPr="00595CBA">
              <w:rPr>
                <w:rFonts w:ascii="Arial" w:hAnsi="Arial" w:cs="Arial"/>
              </w:rPr>
              <w:t>such as body fluids and chemicals (peroxide, sodium chloride etc.)</w:t>
            </w:r>
            <w:r w:rsidR="005A4F7A">
              <w:rPr>
                <w:rFonts w:ascii="Arial" w:hAnsi="Arial" w:cs="Arial"/>
              </w:rPr>
              <w:t xml:space="preserve"> (Occasionally)</w:t>
            </w:r>
          </w:p>
          <w:p w:rsidR="00527231" w:rsidRPr="00595CBA" w:rsidRDefault="00527231">
            <w:pPr>
              <w:pStyle w:val="NoSpacing"/>
              <w:numPr>
                <w:ilvl w:val="1"/>
                <w:numId w:val="19"/>
              </w:numPr>
              <w:rPr>
                <w:rFonts w:ascii="Arial" w:hAnsi="Arial" w:cs="Arial"/>
              </w:rPr>
            </w:pPr>
            <w:r w:rsidRPr="00595CBA">
              <w:rPr>
                <w:rFonts w:ascii="Arial" w:hAnsi="Arial" w:cs="Arial"/>
              </w:rPr>
              <w:t>Exposure to poor patient hygiene</w:t>
            </w:r>
            <w:r w:rsidR="005A4F7A">
              <w:rPr>
                <w:rFonts w:ascii="Arial" w:hAnsi="Arial" w:cs="Arial"/>
              </w:rPr>
              <w:t xml:space="preserve"> and infection </w:t>
            </w:r>
            <w:r w:rsidR="0068436D">
              <w:rPr>
                <w:rFonts w:ascii="Arial" w:hAnsi="Arial" w:cs="Arial"/>
              </w:rPr>
              <w:t>e.g.</w:t>
            </w:r>
            <w:r w:rsidRPr="00595CBA">
              <w:rPr>
                <w:rFonts w:ascii="Arial" w:hAnsi="Arial" w:cs="Arial"/>
              </w:rPr>
              <w:t xml:space="preserve"> odour, lice, fleas</w:t>
            </w:r>
            <w:r w:rsidR="005A4F7A">
              <w:rPr>
                <w:rFonts w:ascii="Arial" w:hAnsi="Arial" w:cs="Arial"/>
              </w:rPr>
              <w:t xml:space="preserve">, </w:t>
            </w:r>
            <w:proofErr w:type="spellStart"/>
            <w:r w:rsidR="005A4F7A">
              <w:rPr>
                <w:rFonts w:ascii="Arial" w:hAnsi="Arial" w:cs="Arial"/>
              </w:rPr>
              <w:t>Covid</w:t>
            </w:r>
            <w:proofErr w:type="spellEnd"/>
            <w:r w:rsidR="005A4F7A">
              <w:rPr>
                <w:rFonts w:ascii="Arial" w:hAnsi="Arial" w:cs="Arial"/>
              </w:rPr>
              <w:t xml:space="preserve"> 19 MRSA, HIV (Occasionally)</w:t>
            </w:r>
          </w:p>
          <w:p w:rsidR="00527231" w:rsidRPr="00595CBA" w:rsidRDefault="00527231">
            <w:pPr>
              <w:pStyle w:val="NoSpacing"/>
              <w:numPr>
                <w:ilvl w:val="1"/>
                <w:numId w:val="19"/>
              </w:numPr>
              <w:rPr>
                <w:rFonts w:ascii="Arial" w:hAnsi="Arial" w:cs="Arial"/>
              </w:rPr>
            </w:pPr>
            <w:r w:rsidRPr="00595CBA">
              <w:rPr>
                <w:rFonts w:ascii="Arial" w:hAnsi="Arial" w:cs="Arial"/>
              </w:rPr>
              <w:t xml:space="preserve">Exposure to physical and/or verbal aggression from patients and aggressive staff behaviour during </w:t>
            </w:r>
            <w:r w:rsidR="005A4F7A" w:rsidRPr="00595CBA">
              <w:rPr>
                <w:rFonts w:ascii="Arial" w:hAnsi="Arial" w:cs="Arial"/>
              </w:rPr>
              <w:t>conflict.</w:t>
            </w:r>
            <w:r w:rsidR="005A4F7A">
              <w:rPr>
                <w:rFonts w:ascii="Arial" w:hAnsi="Arial" w:cs="Arial"/>
              </w:rPr>
              <w:t xml:space="preserve"> (Occasionally)</w:t>
            </w:r>
          </w:p>
          <w:p w:rsidR="00B6305A" w:rsidRPr="00595CBA" w:rsidRDefault="00527231">
            <w:pPr>
              <w:pStyle w:val="NoSpacing"/>
              <w:numPr>
                <w:ilvl w:val="1"/>
                <w:numId w:val="19"/>
              </w:numPr>
              <w:rPr>
                <w:rFonts w:ascii="Arial" w:hAnsi="Arial" w:cs="Arial"/>
              </w:rPr>
            </w:pPr>
            <w:r w:rsidRPr="00595CBA">
              <w:rPr>
                <w:rFonts w:ascii="Arial" w:hAnsi="Arial" w:cs="Arial"/>
              </w:rPr>
              <w:t>Poorly heated/conditioned/ventilated rooms</w:t>
            </w:r>
            <w:r w:rsidR="005A4F7A">
              <w:rPr>
                <w:rFonts w:ascii="Arial" w:hAnsi="Arial" w:cs="Arial"/>
              </w:rPr>
              <w:t xml:space="preserve"> (Frequently)</w:t>
            </w:r>
          </w:p>
          <w:p w:rsidR="00527231" w:rsidRPr="00595CBA" w:rsidRDefault="00527231">
            <w:pPr>
              <w:pStyle w:val="NoSpacing"/>
              <w:numPr>
                <w:ilvl w:val="1"/>
                <w:numId w:val="19"/>
              </w:numPr>
              <w:rPr>
                <w:rFonts w:ascii="Arial" w:hAnsi="Arial" w:cs="Arial"/>
              </w:rPr>
            </w:pPr>
            <w:r w:rsidRPr="00595CBA">
              <w:rPr>
                <w:rFonts w:ascii="Arial" w:hAnsi="Arial" w:cs="Arial"/>
              </w:rPr>
              <w:t>Under equipped rooms, necessitating the moving of equipment from one room to another</w:t>
            </w:r>
            <w:r w:rsidR="005A4F7A">
              <w:rPr>
                <w:rFonts w:ascii="Arial" w:hAnsi="Arial" w:cs="Arial"/>
              </w:rPr>
              <w:t>. (Frequently)</w:t>
            </w:r>
          </w:p>
          <w:p w:rsidR="0048706B" w:rsidRPr="00B6305A" w:rsidRDefault="0048706B" w:rsidP="00B6305A">
            <w:pPr>
              <w:ind w:left="360"/>
              <w:rPr>
                <w:rFonts w:cs="Arial"/>
                <w:color w:val="FF0000"/>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OTHER RESPONSIBILITIES </w:t>
            </w:r>
          </w:p>
        </w:tc>
      </w:tr>
      <w:tr w:rsidR="002B0391" w:rsidRPr="00F607B2" w:rsidTr="04EEA058">
        <w:tc>
          <w:tcPr>
            <w:tcW w:w="10206" w:type="dxa"/>
            <w:tcBorders>
              <w:bottom w:val="single" w:sz="4" w:space="0" w:color="auto"/>
            </w:tcBorders>
          </w:tcPr>
          <w:p w:rsidR="04EEA058" w:rsidRDefault="04EEA058" w:rsidP="04EEA058">
            <w:pPr>
              <w:jc w:val="both"/>
              <w:rPr>
                <w:rFonts w:ascii="Arial" w:hAnsi="Arial" w:cs="Arial"/>
              </w:rPr>
            </w:pPr>
          </w:p>
          <w:p w:rsidR="002B0391" w:rsidRPr="00F607B2" w:rsidRDefault="04EEA058" w:rsidP="002B0391">
            <w:pPr>
              <w:jc w:val="both"/>
              <w:rPr>
                <w:rFonts w:ascii="Arial" w:hAnsi="Arial" w:cs="Arial"/>
              </w:rPr>
            </w:pPr>
            <w:r w:rsidRPr="04EEA058">
              <w:rPr>
                <w:rFonts w:ascii="Arial" w:hAnsi="Arial" w:cs="Arial"/>
              </w:rPr>
              <w:t>Take part in regular performance appraisal.</w:t>
            </w:r>
          </w:p>
          <w:p w:rsidR="002B0391" w:rsidRPr="00F607B2" w:rsidRDefault="04EEA058" w:rsidP="002B0391">
            <w:pPr>
              <w:jc w:val="both"/>
              <w:rPr>
                <w:rFonts w:ascii="Arial" w:hAnsi="Arial" w:cs="Arial"/>
              </w:rPr>
            </w:pPr>
            <w:r w:rsidRPr="04EEA058">
              <w:rPr>
                <w:rFonts w:ascii="Arial" w:hAnsi="Arial" w:cs="Arial"/>
              </w:rPr>
              <w:t>Undertake any training required in order to maintain competency including mandatory training, e.g., Manual Handling</w:t>
            </w:r>
          </w:p>
          <w:p w:rsidR="002B0391" w:rsidRPr="00F607B2" w:rsidRDefault="04EEA058" w:rsidP="04EEA058">
            <w:pPr>
              <w:jc w:val="both"/>
              <w:rPr>
                <w:rFonts w:ascii="Arial" w:hAnsi="Arial" w:cs="Arial"/>
              </w:rPr>
            </w:pPr>
            <w:r w:rsidRPr="04EEA058">
              <w:rPr>
                <w:rFonts w:ascii="Arial" w:hAnsi="Arial" w:cs="Arial"/>
              </w:rPr>
              <w:t xml:space="preserve">Contribute to and work within a safe working environment </w:t>
            </w:r>
          </w:p>
          <w:p w:rsidR="002B0391" w:rsidRPr="00F607B2" w:rsidRDefault="04EEA058" w:rsidP="04EEA058">
            <w:pPr>
              <w:jc w:val="both"/>
              <w:rPr>
                <w:rFonts w:ascii="Arial" w:hAnsi="Arial" w:cs="Arial"/>
              </w:rPr>
            </w:pPr>
            <w:r w:rsidRPr="04EEA058">
              <w:rPr>
                <w:rFonts w:ascii="Arial" w:hAnsi="Arial" w:cs="Arial"/>
              </w:rPr>
              <w:t>You are expected to comply with Trust Infection Control Policies and conduct him/herself at all times in such a manner as to minimise the risk of healthcare associated infection</w:t>
            </w:r>
          </w:p>
          <w:p w:rsidR="002B0391" w:rsidRDefault="04EEA058" w:rsidP="002B039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4EEA05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B0391" w:rsidRPr="00F73F8D" w:rsidRDefault="002B0391" w:rsidP="002B0391">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B0391" w:rsidRPr="00F73F8D" w:rsidRDefault="002B0391">
            <w:pPr>
              <w:pStyle w:val="ListParagraph"/>
              <w:numPr>
                <w:ilvl w:val="0"/>
                <w:numId w:val="1"/>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B0391" w:rsidRPr="00F73F8D" w:rsidRDefault="002B0391">
            <w:pPr>
              <w:pStyle w:val="ListParagraph"/>
              <w:numPr>
                <w:ilvl w:val="0"/>
                <w:numId w:val="1"/>
              </w:numPr>
              <w:spacing w:before="0"/>
              <w:jc w:val="left"/>
              <w:rPr>
                <w:rFonts w:eastAsiaTheme="minorHAnsi" w:cs="Arial"/>
                <w:szCs w:val="22"/>
                <w:lang w:eastAsia="en-US"/>
              </w:rPr>
            </w:pPr>
            <w:r w:rsidRPr="00F73F8D">
              <w:rPr>
                <w:rFonts w:eastAsiaTheme="minorHAnsi" w:cs="Arial"/>
                <w:szCs w:val="22"/>
                <w:lang w:eastAsia="en-US"/>
              </w:rPr>
              <w:lastRenderedPageBreak/>
              <w:t>Familiarise yourself with the health and wellbeing support available from policies and/or Occupational Health.</w:t>
            </w:r>
          </w:p>
          <w:p w:rsidR="002B0391" w:rsidRDefault="002B0391">
            <w:pPr>
              <w:pStyle w:val="ListParagraph"/>
              <w:numPr>
                <w:ilvl w:val="0"/>
                <w:numId w:val="1"/>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B0391" w:rsidRDefault="002B0391">
            <w:pPr>
              <w:pStyle w:val="ListParagraph"/>
              <w:numPr>
                <w:ilvl w:val="0"/>
                <w:numId w:val="1"/>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2B0391" w:rsidRPr="008F7D36" w:rsidRDefault="002B0391" w:rsidP="002B0391">
            <w:pPr>
              <w:rPr>
                <w:rFonts w:cs="Arial"/>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2B0391" w:rsidRPr="00F607B2" w:rsidTr="04EEA058">
        <w:tc>
          <w:tcPr>
            <w:tcW w:w="10206" w:type="dxa"/>
            <w:tcBorders>
              <w:bottom w:val="single" w:sz="4" w:space="0" w:color="auto"/>
            </w:tcBorders>
          </w:tcPr>
          <w:p w:rsidR="00EB55F3" w:rsidRDefault="00EB55F3" w:rsidP="002B0391">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B0391" w:rsidRPr="007B4685" w:rsidRDefault="002B0391" w:rsidP="002B0391">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7B4685">
              <w:rPr>
                <w:rFonts w:ascii="Arial" w:hAnsi="Arial" w:cs="Arial"/>
              </w:rPr>
              <w:t>Leading the team effectively and supporting their wellbeing by:</w:t>
            </w:r>
          </w:p>
          <w:p w:rsidR="002B0391" w:rsidRPr="007B4685" w:rsidRDefault="002B0391">
            <w:pPr>
              <w:pStyle w:val="ListParagraph"/>
              <w:numPr>
                <w:ilvl w:val="0"/>
                <w:numId w:val="2"/>
              </w:numPr>
              <w:spacing w:before="0"/>
              <w:jc w:val="left"/>
            </w:pPr>
            <w:r w:rsidRPr="007B4685">
              <w:t>Championing health and wellbeing.</w:t>
            </w:r>
          </w:p>
          <w:p w:rsidR="002B0391" w:rsidRPr="007B4685" w:rsidRDefault="002B0391">
            <w:pPr>
              <w:pStyle w:val="ListParagraph"/>
              <w:numPr>
                <w:ilvl w:val="0"/>
                <w:numId w:val="2"/>
              </w:numPr>
              <w:spacing w:before="0"/>
              <w:jc w:val="left"/>
            </w:pPr>
            <w:r w:rsidRPr="007B4685">
              <w:t>Encouraging and support staff engagement in delivery of the service.</w:t>
            </w:r>
          </w:p>
          <w:p w:rsidR="002B0391" w:rsidRPr="007B4685" w:rsidRDefault="002B0391">
            <w:pPr>
              <w:pStyle w:val="ListParagraph"/>
              <w:numPr>
                <w:ilvl w:val="0"/>
                <w:numId w:val="2"/>
              </w:numPr>
              <w:spacing w:before="0"/>
              <w:jc w:val="left"/>
            </w:pPr>
            <w:r w:rsidRPr="007B4685">
              <w:t>Encouraging staff to comment on development and delivery of the service.</w:t>
            </w:r>
          </w:p>
          <w:p w:rsidR="002B0391" w:rsidRDefault="002B0391">
            <w:pPr>
              <w:pStyle w:val="ListParagraph"/>
              <w:numPr>
                <w:ilvl w:val="0"/>
                <w:numId w:val="2"/>
              </w:numPr>
              <w:spacing w:before="0"/>
              <w:jc w:val="left"/>
            </w:pPr>
            <w:r w:rsidRPr="007B4685">
              <w:t>Ensuring during 1:1’s / supervision with employees you always check how they are.</w:t>
            </w:r>
          </w:p>
          <w:p w:rsidR="008761E9" w:rsidRPr="007B4685" w:rsidRDefault="008761E9" w:rsidP="008761E9">
            <w:pPr>
              <w:ind w:left="360"/>
            </w:pPr>
          </w:p>
        </w:tc>
      </w:tr>
      <w:tr w:rsidR="002B0391" w:rsidRPr="00F607B2" w:rsidTr="04EEA058">
        <w:tc>
          <w:tcPr>
            <w:tcW w:w="10206" w:type="dxa"/>
            <w:shd w:val="clear" w:color="auto" w:fill="002060"/>
          </w:tcPr>
          <w:p w:rsidR="002B0391" w:rsidRPr="007B4685" w:rsidRDefault="002B0391" w:rsidP="002B0391">
            <w:pPr>
              <w:jc w:val="both"/>
              <w:rPr>
                <w:rFonts w:ascii="Arial" w:hAnsi="Arial" w:cs="Arial"/>
                <w:b/>
              </w:rPr>
            </w:pPr>
            <w:r w:rsidRPr="007B4685">
              <w:rPr>
                <w:rFonts w:ascii="Arial" w:hAnsi="Arial" w:cs="Arial"/>
                <w:b/>
              </w:rPr>
              <w:t xml:space="preserve">DISCLOSURE AND BARRING SERVICE CHECKS </w:t>
            </w:r>
          </w:p>
        </w:tc>
      </w:tr>
      <w:tr w:rsidR="002B0391" w:rsidRPr="00F607B2" w:rsidTr="04EEA058">
        <w:tc>
          <w:tcPr>
            <w:tcW w:w="10206" w:type="dxa"/>
            <w:shd w:val="clear" w:color="auto" w:fill="auto"/>
          </w:tcPr>
          <w:p w:rsidR="008761E9" w:rsidRDefault="008761E9" w:rsidP="008761E9">
            <w:pPr>
              <w:pStyle w:val="NoSpacing"/>
              <w:rPr>
                <w:lang w:eastAsia="en-GB"/>
              </w:rPr>
            </w:pPr>
          </w:p>
          <w:p w:rsidR="002B0391" w:rsidRDefault="002B0391" w:rsidP="002B0391">
            <w:pPr>
              <w:jc w:val="both"/>
              <w:rPr>
                <w:rFonts w:ascii="Arial" w:hAnsi="Arial" w:cs="Arial"/>
                <w:lang w:eastAsia="en-GB"/>
              </w:rPr>
            </w:pPr>
            <w:r w:rsidRPr="007B468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8761E9" w:rsidRPr="007B4685" w:rsidRDefault="008761E9" w:rsidP="002B0391">
            <w:pPr>
              <w:jc w:val="both"/>
              <w:rPr>
                <w:rFonts w:ascii="Arial" w:hAnsi="Arial" w:cs="Arial"/>
                <w:b/>
              </w:rPr>
            </w:pPr>
          </w:p>
        </w:tc>
      </w:tr>
      <w:tr w:rsidR="002B0391" w:rsidRPr="00F607B2" w:rsidTr="04EEA058">
        <w:tc>
          <w:tcPr>
            <w:tcW w:w="10206" w:type="dxa"/>
            <w:shd w:val="clear" w:color="auto" w:fill="002060"/>
          </w:tcPr>
          <w:p w:rsidR="002B0391" w:rsidRPr="00F607B2" w:rsidRDefault="002B0391" w:rsidP="002B0391">
            <w:pPr>
              <w:jc w:val="both"/>
              <w:rPr>
                <w:rFonts w:ascii="Arial" w:hAnsi="Arial" w:cs="Arial"/>
              </w:rPr>
            </w:pPr>
            <w:r w:rsidRPr="00F607B2">
              <w:rPr>
                <w:rFonts w:ascii="Arial" w:hAnsi="Arial" w:cs="Arial"/>
                <w:b/>
              </w:rPr>
              <w:t xml:space="preserve">GENERAL </w:t>
            </w:r>
          </w:p>
        </w:tc>
      </w:tr>
      <w:tr w:rsidR="002B0391" w:rsidRPr="00F607B2" w:rsidTr="04EEA058">
        <w:tc>
          <w:tcPr>
            <w:tcW w:w="10206" w:type="dxa"/>
          </w:tcPr>
          <w:p w:rsidR="008761E9" w:rsidRDefault="008761E9" w:rsidP="002B0391">
            <w:pPr>
              <w:pStyle w:val="BodyText"/>
              <w:jc w:val="both"/>
              <w:rPr>
                <w:rFonts w:ascii="Arial" w:hAnsi="Arial" w:cs="Arial"/>
                <w:b w:val="0"/>
                <w:sz w:val="22"/>
                <w:szCs w:val="22"/>
              </w:rPr>
            </w:pPr>
          </w:p>
          <w:p w:rsidR="002B0391" w:rsidRDefault="002B0391" w:rsidP="002B0391">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B0391" w:rsidRDefault="002B0391" w:rsidP="002B0391">
            <w:pPr>
              <w:pStyle w:val="BodyText"/>
              <w:jc w:val="both"/>
              <w:rPr>
                <w:rFonts w:ascii="Arial" w:hAnsi="Arial" w:cs="Arial"/>
                <w:b w:val="0"/>
                <w:sz w:val="22"/>
                <w:szCs w:val="22"/>
              </w:rPr>
            </w:pPr>
          </w:p>
          <w:p w:rsidR="002B0391" w:rsidRPr="004E5CAD" w:rsidRDefault="002B0391" w:rsidP="002B0391">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0391" w:rsidRDefault="002B0391" w:rsidP="002B0391">
            <w:pPr>
              <w:rPr>
                <w:rFonts w:ascii="Arial" w:eastAsia="Times New Roman" w:hAnsi="Arial" w:cs="Arial"/>
              </w:rPr>
            </w:pPr>
          </w:p>
          <w:p w:rsidR="002B0391" w:rsidRDefault="002B0391" w:rsidP="002B0391">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68436D"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0391" w:rsidRPr="00F607B2" w:rsidRDefault="002B0391" w:rsidP="002B0391">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7D6275" w:rsidRDefault="007D6275" w:rsidP="008F7D36">
      <w:pPr>
        <w:spacing w:after="0" w:line="240" w:lineRule="auto"/>
        <w:ind w:left="-567" w:right="-472"/>
        <w:jc w:val="center"/>
        <w:rPr>
          <w:rFonts w:ascii="Arial" w:hAnsi="Arial" w:cs="Arial"/>
          <w:sz w:val="40"/>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0B5D0A" w:rsidP="0043576E">
            <w:pPr>
              <w:jc w:val="both"/>
              <w:rPr>
                <w:rFonts w:ascii="Arial" w:hAnsi="Arial" w:cs="Arial"/>
              </w:rPr>
            </w:pPr>
            <w:r>
              <w:rPr>
                <w:rFonts w:ascii="Arial" w:hAnsi="Arial" w:cs="Arial"/>
              </w:rPr>
              <w:t>OPTOMETRIST HEAD OF SERVICE</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4EEA058">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4EEA058">
        <w:tc>
          <w:tcPr>
            <w:tcW w:w="7641" w:type="dxa"/>
          </w:tcPr>
          <w:p w:rsidR="004A21FE" w:rsidRDefault="004A21FE" w:rsidP="00884334">
            <w:pPr>
              <w:jc w:val="both"/>
              <w:rPr>
                <w:rFonts w:ascii="Arial" w:hAnsi="Arial" w:cs="Arial"/>
                <w:b/>
              </w:rPr>
            </w:pPr>
          </w:p>
          <w:p w:rsidR="004A21FE" w:rsidRDefault="001D2D93" w:rsidP="00884334">
            <w:pPr>
              <w:jc w:val="both"/>
              <w:rPr>
                <w:rFonts w:ascii="Arial" w:hAnsi="Arial" w:cs="Arial"/>
                <w:b/>
              </w:rPr>
            </w:pPr>
            <w:r w:rsidRPr="00F607B2">
              <w:rPr>
                <w:rFonts w:ascii="Arial" w:hAnsi="Arial" w:cs="Arial"/>
                <w:b/>
              </w:rPr>
              <w:t>QUALIFICATION/ SPECIAL TRAINING</w:t>
            </w:r>
          </w:p>
          <w:p w:rsidR="005F57D4" w:rsidRDefault="005F57D4" w:rsidP="00884334">
            <w:pPr>
              <w:jc w:val="both"/>
              <w:rPr>
                <w:rFonts w:ascii="Arial" w:hAnsi="Arial" w:cs="Arial"/>
                <w:b/>
              </w:rPr>
            </w:pPr>
          </w:p>
          <w:p w:rsidR="009768DA" w:rsidRPr="00595CBA" w:rsidRDefault="009768DA">
            <w:pPr>
              <w:numPr>
                <w:ilvl w:val="0"/>
                <w:numId w:val="21"/>
              </w:numPr>
              <w:spacing w:after="200" w:line="276" w:lineRule="auto"/>
              <w:rPr>
                <w:rStyle w:val="Emphasis"/>
                <w:rFonts w:ascii="Arial" w:hAnsi="Arial" w:cs="Arial"/>
                <w:i w:val="0"/>
                <w:iCs w:val="0"/>
              </w:rPr>
            </w:pPr>
            <w:r w:rsidRPr="00F332D0">
              <w:rPr>
                <w:rStyle w:val="Emphasis"/>
                <w:rFonts w:ascii="Arial" w:hAnsi="Arial" w:cs="Arial"/>
                <w:i w:val="0"/>
                <w:iCs w:val="0"/>
              </w:rPr>
              <w:t>BSc (Hons) Optometry</w:t>
            </w:r>
          </w:p>
          <w:p w:rsidR="009768DA" w:rsidRDefault="009768DA">
            <w:pPr>
              <w:numPr>
                <w:ilvl w:val="0"/>
                <w:numId w:val="21"/>
              </w:numPr>
              <w:spacing w:after="200" w:line="276" w:lineRule="auto"/>
              <w:rPr>
                <w:rFonts w:ascii="Arial" w:hAnsi="Arial" w:cs="Arial"/>
              </w:rPr>
            </w:pPr>
            <w:r w:rsidRPr="00F332D0">
              <w:rPr>
                <w:rFonts w:ascii="Arial" w:hAnsi="Arial" w:cs="Arial"/>
              </w:rPr>
              <w:t xml:space="preserve">Further postgraduate Optometric qualifications </w:t>
            </w:r>
            <w:r>
              <w:rPr>
                <w:rFonts w:ascii="Arial" w:hAnsi="Arial" w:cs="Arial"/>
              </w:rPr>
              <w:t xml:space="preserve">(or experience) </w:t>
            </w:r>
            <w:r w:rsidRPr="00F332D0">
              <w:rPr>
                <w:rFonts w:ascii="Arial" w:hAnsi="Arial" w:cs="Arial"/>
              </w:rPr>
              <w:t>equivalent to MSc level relating to highly specialised aspect of clinical and technical expertise</w:t>
            </w:r>
          </w:p>
          <w:p w:rsidR="007D6275" w:rsidRDefault="007D6275" w:rsidP="00FA5623">
            <w:pPr>
              <w:numPr>
                <w:ilvl w:val="0"/>
                <w:numId w:val="21"/>
              </w:numPr>
              <w:spacing w:after="200" w:line="276" w:lineRule="auto"/>
              <w:rPr>
                <w:rStyle w:val="Emphasis"/>
                <w:rFonts w:ascii="Arial" w:hAnsi="Arial" w:cs="Arial"/>
                <w:i w:val="0"/>
                <w:iCs w:val="0"/>
              </w:rPr>
            </w:pPr>
            <w:r w:rsidRPr="00EB55F3">
              <w:rPr>
                <w:rStyle w:val="Emphasis"/>
                <w:rFonts w:ascii="Arial" w:hAnsi="Arial" w:cs="Arial"/>
                <w:i w:val="0"/>
                <w:iCs w:val="0"/>
              </w:rPr>
              <w:t>Registered with The General Optical Council</w:t>
            </w:r>
          </w:p>
          <w:p w:rsidR="00EB55F3" w:rsidRDefault="00EB55F3" w:rsidP="00152392">
            <w:pPr>
              <w:numPr>
                <w:ilvl w:val="0"/>
                <w:numId w:val="21"/>
              </w:numPr>
              <w:rPr>
                <w:rStyle w:val="Emphasis"/>
                <w:rFonts w:ascii="Arial" w:hAnsi="Arial" w:cs="Arial"/>
                <w:i w:val="0"/>
                <w:iCs w:val="0"/>
              </w:rPr>
            </w:pPr>
            <w:r w:rsidRPr="00EB55F3">
              <w:rPr>
                <w:rStyle w:val="Emphasis"/>
                <w:rFonts w:ascii="Arial" w:hAnsi="Arial" w:cs="Arial"/>
                <w:i w:val="0"/>
                <w:iCs w:val="0"/>
              </w:rPr>
              <w:t>Further postgraduate Optometric qualification relating to highly specialised aspect of clinical and technical expertise</w:t>
            </w:r>
          </w:p>
          <w:p w:rsidR="00EB55F3" w:rsidRDefault="00EB55F3" w:rsidP="00EB55F3">
            <w:pPr>
              <w:ind w:left="360"/>
              <w:rPr>
                <w:rStyle w:val="Emphasis"/>
                <w:rFonts w:ascii="Arial" w:hAnsi="Arial" w:cs="Arial"/>
                <w:i w:val="0"/>
                <w:iCs w:val="0"/>
              </w:rPr>
            </w:pPr>
          </w:p>
          <w:p w:rsidR="007D6275" w:rsidRPr="00EB55F3" w:rsidRDefault="007D6275" w:rsidP="00152392">
            <w:pPr>
              <w:numPr>
                <w:ilvl w:val="0"/>
                <w:numId w:val="21"/>
              </w:numPr>
              <w:rPr>
                <w:rStyle w:val="Emphasis"/>
                <w:rFonts w:ascii="Arial" w:hAnsi="Arial" w:cs="Arial"/>
                <w:i w:val="0"/>
                <w:iCs w:val="0"/>
              </w:rPr>
            </w:pPr>
            <w:r w:rsidRPr="00EB55F3">
              <w:rPr>
                <w:rStyle w:val="Emphasis"/>
                <w:rFonts w:ascii="Arial" w:hAnsi="Arial" w:cs="Arial"/>
                <w:i w:val="0"/>
                <w:iCs w:val="0"/>
              </w:rPr>
              <w:t xml:space="preserve">Management Qualifications </w:t>
            </w:r>
          </w:p>
          <w:p w:rsidR="007D6275" w:rsidRPr="009768DA" w:rsidRDefault="007D6275" w:rsidP="007D6275">
            <w:pPr>
              <w:jc w:val="both"/>
              <w:rPr>
                <w:rStyle w:val="Emphasis"/>
                <w:rFonts w:cs="Arial"/>
                <w:color w:val="FF0000"/>
              </w:rPr>
            </w:pPr>
          </w:p>
          <w:p w:rsidR="00EA23F0" w:rsidRPr="009768DA" w:rsidRDefault="00EA23F0" w:rsidP="04EEA058">
            <w:pPr>
              <w:rPr>
                <w:rStyle w:val="Emphasis"/>
                <w:rFonts w:cs="Arial"/>
                <w:color w:val="FF0000"/>
              </w:rPr>
            </w:pPr>
          </w:p>
        </w:tc>
        <w:tc>
          <w:tcPr>
            <w:tcW w:w="1398" w:type="dxa"/>
          </w:tcPr>
          <w:p w:rsidR="00EA23F0" w:rsidRDefault="00EA23F0" w:rsidP="00884334">
            <w:pPr>
              <w:jc w:val="both"/>
              <w:rPr>
                <w:rFonts w:ascii="Arial" w:hAnsi="Arial" w:cs="Arial"/>
              </w:rPr>
            </w:pPr>
          </w:p>
          <w:p w:rsidR="00EA23F0" w:rsidRDefault="00EA23F0" w:rsidP="00884334">
            <w:pPr>
              <w:jc w:val="both"/>
              <w:rPr>
                <w:rFonts w:ascii="Arial" w:hAnsi="Arial" w:cs="Arial"/>
              </w:rPr>
            </w:pPr>
          </w:p>
          <w:p w:rsidR="005F57D4" w:rsidRDefault="005F57D4" w:rsidP="00884334">
            <w:pPr>
              <w:jc w:val="both"/>
              <w:rPr>
                <w:rFonts w:ascii="Arial" w:hAnsi="Arial" w:cs="Arial"/>
              </w:rPr>
            </w:pPr>
          </w:p>
          <w:p w:rsidR="000C32E3" w:rsidRDefault="04EEA058" w:rsidP="00884334">
            <w:pPr>
              <w:jc w:val="both"/>
              <w:rPr>
                <w:rFonts w:ascii="Arial" w:hAnsi="Arial" w:cs="Arial"/>
              </w:rPr>
            </w:pPr>
            <w:r w:rsidRPr="04EEA058">
              <w:rPr>
                <w:rFonts w:ascii="Arial" w:hAnsi="Arial" w:cs="Arial"/>
              </w:rPr>
              <w:t>E</w:t>
            </w:r>
          </w:p>
          <w:p w:rsidR="001520FD" w:rsidRDefault="001520FD" w:rsidP="00884334">
            <w:pPr>
              <w:jc w:val="both"/>
              <w:rPr>
                <w:rFonts w:ascii="Arial" w:hAnsi="Arial" w:cs="Arial"/>
              </w:rPr>
            </w:pPr>
          </w:p>
          <w:p w:rsidR="001520FD" w:rsidRDefault="001520FD" w:rsidP="00884334">
            <w:pPr>
              <w:jc w:val="both"/>
              <w:rPr>
                <w:rFonts w:ascii="Arial" w:hAnsi="Arial" w:cs="Arial"/>
              </w:rPr>
            </w:pPr>
          </w:p>
          <w:p w:rsidR="00D1642A" w:rsidRDefault="00D1642A" w:rsidP="00884334">
            <w:pPr>
              <w:jc w:val="both"/>
              <w:rPr>
                <w:rFonts w:ascii="Arial" w:hAnsi="Arial" w:cs="Arial"/>
              </w:rPr>
            </w:pPr>
            <w:r>
              <w:rPr>
                <w:rFonts w:ascii="Arial" w:hAnsi="Arial" w:cs="Arial"/>
              </w:rPr>
              <w:t>E</w:t>
            </w:r>
          </w:p>
          <w:p w:rsidR="00F332D0" w:rsidRDefault="00F332D0" w:rsidP="00F332D0">
            <w:pPr>
              <w:rPr>
                <w:rFonts w:ascii="Arial" w:hAnsi="Arial" w:cs="Arial"/>
              </w:rPr>
            </w:pPr>
          </w:p>
          <w:p w:rsidR="00F332D0" w:rsidRDefault="00F332D0" w:rsidP="00F332D0">
            <w:pPr>
              <w:rPr>
                <w:rFonts w:ascii="Arial" w:hAnsi="Arial" w:cs="Arial"/>
              </w:rPr>
            </w:pPr>
          </w:p>
          <w:p w:rsidR="00EB55F3" w:rsidRDefault="00EB55F3" w:rsidP="04EEA058">
            <w:pPr>
              <w:rPr>
                <w:rFonts w:ascii="Arial" w:hAnsi="Arial"/>
              </w:rPr>
            </w:pPr>
          </w:p>
          <w:p w:rsidR="00941D96" w:rsidRDefault="005F57D4" w:rsidP="04EEA058">
            <w:pPr>
              <w:rPr>
                <w:rFonts w:ascii="Arial" w:hAnsi="Arial"/>
              </w:rPr>
            </w:pPr>
            <w:r>
              <w:rPr>
                <w:rFonts w:ascii="Arial" w:hAnsi="Arial"/>
              </w:rPr>
              <w:t>E</w:t>
            </w:r>
          </w:p>
          <w:p w:rsidR="00DC5687" w:rsidRDefault="00DC5687" w:rsidP="00F332D0">
            <w:pPr>
              <w:rPr>
                <w:rFonts w:ascii="Arial" w:hAnsi="Arial"/>
              </w:rPr>
            </w:pPr>
          </w:p>
          <w:p w:rsidR="00DC5687" w:rsidRPr="00F332D0" w:rsidRDefault="00DC5687" w:rsidP="00F332D0">
            <w:pPr>
              <w:rPr>
                <w:rFonts w:ascii="Arial" w:hAnsi="Arial" w:cs="Arial"/>
              </w:rPr>
            </w:pPr>
          </w:p>
        </w:tc>
        <w:tc>
          <w:tcPr>
            <w:tcW w:w="1275" w:type="dxa"/>
          </w:tcPr>
          <w:p w:rsidR="001D2D93" w:rsidRDefault="001D2D93" w:rsidP="00884334">
            <w:pPr>
              <w:jc w:val="both"/>
              <w:rPr>
                <w:rFonts w:ascii="Arial" w:hAnsi="Arial" w:cs="Arial"/>
              </w:rPr>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pPr>
          </w:p>
          <w:p w:rsidR="007D6275" w:rsidRDefault="007D6275" w:rsidP="00884334">
            <w:pPr>
              <w:jc w:val="both"/>
              <w:rPr>
                <w:rFonts w:ascii="Arial" w:hAnsi="Arial" w:cs="Arial"/>
              </w:rPr>
            </w:pPr>
            <w:r>
              <w:rPr>
                <w:rFonts w:ascii="Arial" w:hAnsi="Arial" w:cs="Arial"/>
              </w:rPr>
              <w:t>D</w:t>
            </w:r>
          </w:p>
          <w:p w:rsidR="00EB55F3" w:rsidRDefault="00EB55F3" w:rsidP="00884334">
            <w:pPr>
              <w:jc w:val="both"/>
            </w:pPr>
          </w:p>
          <w:p w:rsidR="00EB55F3" w:rsidRDefault="00EB55F3" w:rsidP="00884334">
            <w:pPr>
              <w:jc w:val="both"/>
            </w:pPr>
          </w:p>
          <w:p w:rsidR="00EB55F3" w:rsidRPr="00EB55F3" w:rsidRDefault="00EB55F3" w:rsidP="00884334">
            <w:pPr>
              <w:jc w:val="both"/>
              <w:rPr>
                <w:rFonts w:ascii="Arial" w:hAnsi="Arial" w:cs="Arial"/>
                <w:sz w:val="28"/>
                <w:szCs w:val="28"/>
              </w:rPr>
            </w:pPr>
            <w:r w:rsidRPr="00EB55F3">
              <w:rPr>
                <w:sz w:val="28"/>
                <w:szCs w:val="28"/>
              </w:rPr>
              <w:t>D</w:t>
            </w:r>
          </w:p>
        </w:tc>
      </w:tr>
      <w:tr w:rsidR="001D2D93" w:rsidRPr="00F607B2" w:rsidTr="04EEA058">
        <w:tc>
          <w:tcPr>
            <w:tcW w:w="7641" w:type="dxa"/>
          </w:tcPr>
          <w:p w:rsidR="004A21FE" w:rsidRDefault="004A21FE" w:rsidP="00884334">
            <w:pPr>
              <w:jc w:val="both"/>
              <w:rPr>
                <w:rFonts w:ascii="Arial" w:hAnsi="Arial" w:cs="Arial"/>
                <w:b/>
              </w:rPr>
            </w:pPr>
          </w:p>
          <w:p w:rsidR="00941D96" w:rsidRPr="00DC5687" w:rsidRDefault="04EEA058" w:rsidP="00884334">
            <w:pPr>
              <w:jc w:val="both"/>
              <w:rPr>
                <w:rFonts w:ascii="Arial" w:hAnsi="Arial" w:cs="Arial"/>
                <w:b/>
              </w:rPr>
            </w:pPr>
            <w:r w:rsidRPr="04EEA058">
              <w:rPr>
                <w:rFonts w:ascii="Arial" w:hAnsi="Arial" w:cs="Arial"/>
                <w:b/>
                <w:bCs/>
              </w:rPr>
              <w:t>KNOWLEDGE/SKILLS</w:t>
            </w:r>
          </w:p>
          <w:p w:rsidR="00D1642A" w:rsidRPr="00D1642A" w:rsidRDefault="00D1642A" w:rsidP="00D1642A">
            <w:pPr>
              <w:spacing w:after="120"/>
              <w:rPr>
                <w:rFonts w:ascii="Arial" w:eastAsia="Calibri" w:hAnsi="Arial" w:cs="Arial"/>
                <w:b/>
              </w:rPr>
            </w:pPr>
            <w:r w:rsidRPr="00D1642A">
              <w:rPr>
                <w:rFonts w:ascii="Arial" w:eastAsia="Calibri" w:hAnsi="Arial" w:cs="Arial"/>
                <w:b/>
              </w:rPr>
              <w:t>Clinical</w:t>
            </w:r>
          </w:p>
          <w:p w:rsidR="00D1642A" w:rsidRPr="00DC5687" w:rsidRDefault="00D1642A">
            <w:pPr>
              <w:pStyle w:val="ListParagraph"/>
              <w:numPr>
                <w:ilvl w:val="0"/>
                <w:numId w:val="22"/>
              </w:numPr>
              <w:spacing w:after="120"/>
              <w:rPr>
                <w:rFonts w:eastAsia="Calibri" w:cs="Arial"/>
                <w:b/>
              </w:rPr>
            </w:pPr>
            <w:r w:rsidRPr="00DC5687">
              <w:rPr>
                <w:rFonts w:eastAsia="Calibri" w:cs="Arial"/>
              </w:rPr>
              <w:t>Advanced theoretical &amp; practical knowledge across a comprehensive range of core hospital optometry practice</w:t>
            </w:r>
          </w:p>
          <w:p w:rsidR="00D1642A" w:rsidRPr="00DC5687" w:rsidRDefault="00D1642A">
            <w:pPr>
              <w:pStyle w:val="ListParagraph"/>
              <w:numPr>
                <w:ilvl w:val="0"/>
                <w:numId w:val="22"/>
              </w:numPr>
              <w:spacing w:after="120"/>
              <w:rPr>
                <w:rFonts w:eastAsia="Calibri" w:cs="Arial"/>
              </w:rPr>
            </w:pPr>
            <w:r w:rsidRPr="00DC5687">
              <w:rPr>
                <w:rFonts w:eastAsia="Calibri" w:cs="Arial"/>
              </w:rPr>
              <w:t>Advanced theoretical &amp; practical knowledge in the clinical assessment and management of optometric extended roles.</w:t>
            </w:r>
          </w:p>
          <w:p w:rsidR="00D1642A" w:rsidRPr="00DC5687" w:rsidRDefault="00D1642A">
            <w:pPr>
              <w:pStyle w:val="ListParagraph"/>
              <w:numPr>
                <w:ilvl w:val="0"/>
                <w:numId w:val="22"/>
              </w:numPr>
              <w:spacing w:after="120"/>
              <w:rPr>
                <w:rFonts w:eastAsia="Calibri" w:cs="Arial"/>
              </w:rPr>
            </w:pPr>
            <w:r w:rsidRPr="00DC5687">
              <w:rPr>
                <w:rFonts w:eastAsia="Calibri" w:cs="Arial"/>
              </w:rPr>
              <w:t xml:space="preserve">Knowledge and experience to </w:t>
            </w:r>
            <w:r w:rsidR="00DC5687" w:rsidRPr="00DC5687">
              <w:rPr>
                <w:rFonts w:eastAsia="Calibri" w:cs="Arial"/>
              </w:rPr>
              <w:t>competently undertake</w:t>
            </w:r>
            <w:r w:rsidRPr="00DC5687">
              <w:rPr>
                <w:rFonts w:eastAsia="Calibri" w:cs="Arial"/>
              </w:rPr>
              <w:t xml:space="preserve"> specialist &amp; advanced clinical roles that include tertiary referrals of paediatric</w:t>
            </w:r>
            <w:r w:rsidR="00941D96" w:rsidRPr="00DC5687">
              <w:rPr>
                <w:rFonts w:eastAsia="Calibri" w:cs="Arial"/>
              </w:rPr>
              <w:t xml:space="preserve"> </w:t>
            </w:r>
            <w:r w:rsidR="00DC5687" w:rsidRPr="00DC5687">
              <w:rPr>
                <w:rFonts w:eastAsia="Calibri" w:cs="Arial"/>
              </w:rPr>
              <w:t>patients,</w:t>
            </w:r>
            <w:r w:rsidRPr="00DC5687">
              <w:rPr>
                <w:rFonts w:eastAsia="Calibri" w:cs="Arial"/>
              </w:rPr>
              <w:t xml:space="preserve"> </w:t>
            </w:r>
            <w:r w:rsidR="00941D96" w:rsidRPr="00DC5687">
              <w:rPr>
                <w:rFonts w:eastAsia="Calibri" w:cs="Arial"/>
              </w:rPr>
              <w:t xml:space="preserve">paediatric and adult </w:t>
            </w:r>
            <w:r w:rsidRPr="00DC5687">
              <w:rPr>
                <w:rFonts w:eastAsia="Calibri" w:cs="Arial"/>
              </w:rPr>
              <w:t>medical contact lenses and adult rare and complex conditions.</w:t>
            </w:r>
          </w:p>
          <w:p w:rsidR="00D1642A" w:rsidRPr="00DC5687" w:rsidRDefault="00D1642A">
            <w:pPr>
              <w:pStyle w:val="ListParagraph"/>
              <w:numPr>
                <w:ilvl w:val="0"/>
                <w:numId w:val="22"/>
              </w:numPr>
              <w:snapToGrid w:val="0"/>
              <w:spacing w:before="60"/>
              <w:rPr>
                <w:rFonts w:eastAsia="Batang" w:cs="Arial"/>
                <w:szCs w:val="22"/>
                <w:lang w:eastAsia="ko-KR"/>
              </w:rPr>
            </w:pPr>
            <w:r w:rsidRPr="00DC5687">
              <w:rPr>
                <w:rFonts w:eastAsia="Batang" w:cs="Arial"/>
                <w:szCs w:val="22"/>
                <w:lang w:eastAsia="ko-KR"/>
              </w:rPr>
              <w:t>Knowledge of complex ophthalmic surgical techniques.</w:t>
            </w:r>
          </w:p>
          <w:p w:rsidR="00C42DBD" w:rsidRDefault="00C42DBD" w:rsidP="00C42DBD">
            <w:pPr>
              <w:pStyle w:val="ListParagraph"/>
              <w:snapToGrid w:val="0"/>
              <w:spacing w:before="60"/>
              <w:rPr>
                <w:rFonts w:eastAsia="Batang" w:cs="Arial"/>
                <w:sz w:val="24"/>
                <w:lang w:eastAsia="ko-KR"/>
              </w:rPr>
            </w:pPr>
          </w:p>
          <w:p w:rsidR="005F57D4" w:rsidRPr="00DC5687" w:rsidRDefault="005F57D4" w:rsidP="00C42DBD">
            <w:pPr>
              <w:pStyle w:val="ListParagraph"/>
              <w:snapToGrid w:val="0"/>
              <w:spacing w:before="60"/>
              <w:rPr>
                <w:rFonts w:eastAsia="Batang" w:cs="Arial"/>
                <w:sz w:val="24"/>
                <w:lang w:eastAsia="ko-KR"/>
              </w:rPr>
            </w:pPr>
          </w:p>
          <w:p w:rsidR="006C0A70" w:rsidRPr="00DC5687" w:rsidRDefault="006C0A70" w:rsidP="006C0A70">
            <w:pPr>
              <w:pStyle w:val="Heading8"/>
              <w:outlineLvl w:val="7"/>
              <w:rPr>
                <w:rStyle w:val="Emphasis"/>
                <w:rFonts w:ascii="Arial" w:hAnsi="Arial" w:cs="Arial"/>
                <w:b/>
                <w:i w:val="0"/>
                <w:iCs w:val="0"/>
                <w:sz w:val="22"/>
                <w:szCs w:val="22"/>
              </w:rPr>
            </w:pPr>
            <w:r w:rsidRPr="00DC5687">
              <w:rPr>
                <w:rStyle w:val="Emphasis"/>
                <w:rFonts w:ascii="Arial" w:hAnsi="Arial" w:cs="Arial"/>
                <w:b/>
                <w:i w:val="0"/>
                <w:iCs w:val="0"/>
                <w:sz w:val="22"/>
                <w:szCs w:val="22"/>
              </w:rPr>
              <w:t>Professional</w:t>
            </w:r>
          </w:p>
          <w:p w:rsidR="006C0A70" w:rsidRPr="009768DA" w:rsidRDefault="00C42DBD">
            <w:pPr>
              <w:pStyle w:val="ListParagraph"/>
              <w:numPr>
                <w:ilvl w:val="0"/>
                <w:numId w:val="24"/>
              </w:numPr>
              <w:rPr>
                <w:rStyle w:val="Emphasis"/>
                <w:rFonts w:cs="Arial"/>
                <w:i w:val="0"/>
                <w:iCs w:val="0"/>
                <w:sz w:val="24"/>
                <w:szCs w:val="22"/>
              </w:rPr>
            </w:pPr>
            <w:r w:rsidRPr="009768DA">
              <w:rPr>
                <w:rStyle w:val="Emphasis"/>
                <w:rFonts w:cs="Arial"/>
                <w:i w:val="0"/>
                <w:iCs w:val="0"/>
              </w:rPr>
              <w:t>Thorough</w:t>
            </w:r>
            <w:r w:rsidR="006C0A70" w:rsidRPr="009768DA">
              <w:rPr>
                <w:rStyle w:val="Emphasis"/>
                <w:rFonts w:cs="Arial"/>
                <w:i w:val="0"/>
                <w:iCs w:val="0"/>
              </w:rPr>
              <w:t xml:space="preserve"> understanding of the developing roles of the ophthalmic professions, within primary, secondary &amp; tertiary care.</w:t>
            </w:r>
          </w:p>
          <w:p w:rsidR="009768DA" w:rsidRPr="00DC5687" w:rsidRDefault="009768DA">
            <w:pPr>
              <w:pStyle w:val="ListParagraph"/>
              <w:numPr>
                <w:ilvl w:val="0"/>
                <w:numId w:val="24"/>
              </w:numPr>
              <w:rPr>
                <w:rStyle w:val="Emphasis"/>
                <w:rFonts w:cs="Arial"/>
                <w:i w:val="0"/>
                <w:iCs w:val="0"/>
                <w:sz w:val="24"/>
                <w:szCs w:val="22"/>
              </w:rPr>
            </w:pPr>
            <w:r w:rsidRPr="009768DA">
              <w:rPr>
                <w:rStyle w:val="Emphasis"/>
                <w:rFonts w:cs="Arial"/>
                <w:i w:val="0"/>
                <w:iCs w:val="0"/>
              </w:rPr>
              <w:t>The ability to represent the Department at regional and national level</w:t>
            </w:r>
            <w:r>
              <w:rPr>
                <w:rStyle w:val="Emphasis"/>
                <w:rFonts w:cs="Arial"/>
              </w:rPr>
              <w:t>.</w:t>
            </w:r>
          </w:p>
          <w:p w:rsidR="000E5016" w:rsidRDefault="000E5016" w:rsidP="00884334">
            <w:pPr>
              <w:jc w:val="both"/>
              <w:rPr>
                <w:rFonts w:ascii="Arial" w:hAnsi="Arial" w:cs="Arial"/>
                <w:color w:val="FF0000"/>
              </w:rPr>
            </w:pPr>
          </w:p>
          <w:p w:rsidR="005F57D4" w:rsidRDefault="005F57D4" w:rsidP="00884334">
            <w:pPr>
              <w:jc w:val="both"/>
              <w:rPr>
                <w:rFonts w:ascii="Arial" w:hAnsi="Arial" w:cs="Arial"/>
                <w:color w:val="FF0000"/>
              </w:rPr>
            </w:pPr>
          </w:p>
          <w:p w:rsidR="005F57D4" w:rsidRDefault="005F57D4" w:rsidP="00884334">
            <w:pPr>
              <w:jc w:val="both"/>
              <w:rPr>
                <w:rFonts w:ascii="Arial" w:hAnsi="Arial" w:cs="Arial"/>
                <w:color w:val="FF0000"/>
              </w:rPr>
            </w:pPr>
          </w:p>
          <w:p w:rsidR="005F57D4" w:rsidRDefault="005F57D4" w:rsidP="00884334">
            <w:pPr>
              <w:jc w:val="both"/>
              <w:rPr>
                <w:rFonts w:ascii="Arial" w:hAnsi="Arial" w:cs="Arial"/>
                <w:color w:val="FF0000"/>
              </w:rPr>
            </w:pPr>
          </w:p>
          <w:p w:rsidR="0068436D" w:rsidRDefault="0068436D" w:rsidP="00884334">
            <w:pPr>
              <w:jc w:val="both"/>
              <w:rPr>
                <w:rFonts w:ascii="Arial" w:hAnsi="Arial" w:cs="Arial"/>
                <w:color w:val="FF0000"/>
              </w:rPr>
            </w:pPr>
          </w:p>
          <w:p w:rsidR="00574601" w:rsidRPr="00DC5687" w:rsidRDefault="00574601"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574601" w:rsidRDefault="00574601" w:rsidP="00884334">
            <w:pPr>
              <w:jc w:val="both"/>
              <w:rPr>
                <w:rFonts w:ascii="Arial" w:hAnsi="Arial" w:cs="Arial"/>
              </w:rPr>
            </w:pPr>
          </w:p>
          <w:p w:rsidR="00574601" w:rsidRDefault="00574601" w:rsidP="00884334">
            <w:pPr>
              <w:jc w:val="both"/>
              <w:rPr>
                <w:rFonts w:ascii="Arial" w:hAnsi="Arial" w:cs="Arial"/>
              </w:rPr>
            </w:pPr>
          </w:p>
          <w:p w:rsidR="001520FD" w:rsidRDefault="001520FD"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1520FD" w:rsidRDefault="001520FD" w:rsidP="04EEA058">
            <w:pPr>
              <w:jc w:val="both"/>
              <w:rPr>
                <w:rFonts w:ascii="Arial" w:hAnsi="Arial" w:cs="Arial"/>
              </w:rPr>
            </w:pPr>
          </w:p>
          <w:p w:rsidR="04EEA058" w:rsidRDefault="04EEA058" w:rsidP="04EEA058">
            <w:pPr>
              <w:jc w:val="both"/>
              <w:rPr>
                <w:rFonts w:ascii="Arial" w:hAnsi="Arial" w:cs="Arial"/>
              </w:rPr>
            </w:pPr>
            <w:r w:rsidRPr="04EEA058">
              <w:rPr>
                <w:rFonts w:ascii="Arial" w:hAnsi="Arial" w:cs="Arial"/>
              </w:rPr>
              <w:t>E</w:t>
            </w:r>
          </w:p>
          <w:p w:rsidR="001520FD" w:rsidRDefault="001520FD" w:rsidP="00884334">
            <w:pPr>
              <w:jc w:val="both"/>
              <w:rPr>
                <w:rFonts w:ascii="Arial" w:hAnsi="Arial" w:cs="Arial"/>
              </w:rPr>
            </w:pPr>
          </w:p>
          <w:p w:rsidR="001520FD" w:rsidRDefault="001520FD"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1520FD" w:rsidRDefault="001520FD" w:rsidP="00884334">
            <w:pPr>
              <w:jc w:val="both"/>
              <w:rPr>
                <w:rFonts w:ascii="Arial" w:hAnsi="Arial" w:cs="Arial"/>
              </w:rPr>
            </w:pPr>
          </w:p>
          <w:p w:rsidR="001520FD" w:rsidRDefault="001520FD"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574601" w:rsidRDefault="00574601" w:rsidP="00884334">
            <w:pPr>
              <w:jc w:val="both"/>
              <w:rPr>
                <w:rFonts w:ascii="Arial" w:hAnsi="Arial" w:cs="Arial"/>
              </w:rPr>
            </w:pPr>
          </w:p>
          <w:p w:rsidR="000C46A0" w:rsidRDefault="000C46A0" w:rsidP="00595CBA">
            <w:pPr>
              <w:pStyle w:val="NoSpacing"/>
              <w:rPr>
                <w:rFonts w:ascii="Arial" w:hAnsi="Arial" w:cs="Arial"/>
              </w:rPr>
            </w:pPr>
          </w:p>
          <w:p w:rsidR="001520FD" w:rsidRDefault="001520FD" w:rsidP="00595CBA">
            <w:pPr>
              <w:pStyle w:val="NoSpacing"/>
              <w:rPr>
                <w:rFonts w:ascii="Arial" w:hAnsi="Arial" w:cs="Arial"/>
              </w:rPr>
            </w:pPr>
          </w:p>
          <w:p w:rsidR="005F57D4" w:rsidRDefault="005F57D4" w:rsidP="00595CBA">
            <w:pPr>
              <w:pStyle w:val="NoSpacing"/>
              <w:rPr>
                <w:rFonts w:ascii="Arial" w:hAnsi="Arial" w:cs="Arial"/>
              </w:rPr>
            </w:pPr>
          </w:p>
          <w:p w:rsidR="00574601" w:rsidRPr="00595CBA" w:rsidRDefault="00574601" w:rsidP="00595CBA">
            <w:pPr>
              <w:pStyle w:val="NoSpacing"/>
              <w:rPr>
                <w:rFonts w:ascii="Arial" w:hAnsi="Arial" w:cs="Arial"/>
              </w:rPr>
            </w:pPr>
            <w:r w:rsidRPr="00595CBA">
              <w:rPr>
                <w:rFonts w:ascii="Arial" w:hAnsi="Arial" w:cs="Arial"/>
              </w:rPr>
              <w:t>E</w:t>
            </w:r>
          </w:p>
          <w:p w:rsidR="00595CBA" w:rsidRPr="00595CBA" w:rsidRDefault="00595CBA" w:rsidP="00595CBA">
            <w:pPr>
              <w:pStyle w:val="NoSpacing"/>
              <w:rPr>
                <w:rFonts w:ascii="Arial" w:hAnsi="Arial" w:cs="Arial"/>
              </w:rPr>
            </w:pPr>
          </w:p>
          <w:p w:rsidR="005F57D4" w:rsidRDefault="005F57D4" w:rsidP="00595CBA">
            <w:pPr>
              <w:pStyle w:val="NoSpacing"/>
              <w:rPr>
                <w:rFonts w:ascii="Arial" w:hAnsi="Arial" w:cs="Arial"/>
              </w:rPr>
            </w:pPr>
          </w:p>
          <w:p w:rsidR="00574601" w:rsidRPr="00595CBA" w:rsidRDefault="00574601" w:rsidP="00595CBA">
            <w:pPr>
              <w:pStyle w:val="NoSpacing"/>
              <w:rPr>
                <w:rFonts w:ascii="Arial" w:hAnsi="Arial" w:cs="Arial"/>
              </w:rPr>
            </w:pPr>
            <w:r w:rsidRPr="00595CBA">
              <w:rPr>
                <w:rFonts w:ascii="Arial" w:hAnsi="Arial" w:cs="Arial"/>
              </w:rPr>
              <w:t>E</w:t>
            </w:r>
          </w:p>
          <w:p w:rsidR="00574601" w:rsidRPr="00F607B2" w:rsidRDefault="00574601"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4EEA058">
        <w:tc>
          <w:tcPr>
            <w:tcW w:w="7641" w:type="dxa"/>
          </w:tcPr>
          <w:p w:rsidR="004A21FE" w:rsidRDefault="004A21FE" w:rsidP="006C0A70">
            <w:pPr>
              <w:jc w:val="both"/>
              <w:rPr>
                <w:rFonts w:ascii="Arial" w:hAnsi="Arial" w:cs="Arial"/>
                <w:b/>
              </w:rPr>
            </w:pPr>
          </w:p>
          <w:p w:rsidR="000E5016" w:rsidRDefault="04EEA058" w:rsidP="006C0A70">
            <w:pPr>
              <w:jc w:val="both"/>
              <w:rPr>
                <w:rFonts w:ascii="Arial" w:hAnsi="Arial" w:cs="Arial"/>
                <w:b/>
              </w:rPr>
            </w:pPr>
            <w:r w:rsidRPr="04EEA058">
              <w:rPr>
                <w:rFonts w:ascii="Arial" w:hAnsi="Arial" w:cs="Arial"/>
                <w:b/>
                <w:bCs/>
              </w:rPr>
              <w:t xml:space="preserve">EXPERIENCE </w:t>
            </w:r>
          </w:p>
          <w:p w:rsidR="00C42DBD" w:rsidRPr="00DC5687" w:rsidRDefault="00C42DBD" w:rsidP="006C0A70">
            <w:pPr>
              <w:jc w:val="both"/>
              <w:rPr>
                <w:rFonts w:ascii="Arial" w:hAnsi="Arial" w:cs="Arial"/>
                <w:b/>
              </w:rPr>
            </w:pPr>
            <w:r w:rsidRPr="00DC5687">
              <w:rPr>
                <w:rFonts w:ascii="Arial" w:hAnsi="Arial" w:cs="Arial"/>
                <w:b/>
              </w:rPr>
              <w:t>Clinical</w:t>
            </w:r>
          </w:p>
          <w:p w:rsidR="00AA04E7" w:rsidRPr="00AA04E7" w:rsidRDefault="00AA04E7" w:rsidP="00AA04E7">
            <w:pPr>
              <w:pStyle w:val="ListParagraph"/>
              <w:numPr>
                <w:ilvl w:val="0"/>
                <w:numId w:val="32"/>
              </w:numPr>
              <w:rPr>
                <w:rFonts w:cs="Arial"/>
              </w:rPr>
            </w:pPr>
            <w:r w:rsidRPr="00AA04E7">
              <w:rPr>
                <w:rFonts w:cs="Arial"/>
              </w:rPr>
              <w:t>Highly developed specialist knowledge and relevant practical experience gained over a significant period of time, to include significant exposure to the hospital eye service.</w:t>
            </w:r>
          </w:p>
          <w:p w:rsidR="006C0A70" w:rsidRPr="00DC5687" w:rsidRDefault="04EEA058">
            <w:pPr>
              <w:pStyle w:val="ListParagraph"/>
              <w:numPr>
                <w:ilvl w:val="0"/>
                <w:numId w:val="23"/>
              </w:numPr>
              <w:snapToGrid w:val="0"/>
              <w:spacing w:before="60"/>
              <w:rPr>
                <w:rFonts w:eastAsia="Batang" w:cs="Arial"/>
                <w:szCs w:val="22"/>
                <w:lang w:eastAsia="ko-KR"/>
              </w:rPr>
            </w:pPr>
            <w:r w:rsidRPr="04EEA058">
              <w:rPr>
                <w:rFonts w:eastAsia="Batang" w:cs="Arial"/>
                <w:szCs w:val="22"/>
                <w:lang w:eastAsia="ko-KR"/>
              </w:rPr>
              <w:t>Experience working with paediatric &amp; adult patients who are visually impaired &amp; patients with learning disabilities</w:t>
            </w:r>
          </w:p>
          <w:p w:rsidR="00EA23F0" w:rsidRPr="00DC5687" w:rsidRDefault="00EA23F0" w:rsidP="00EA23F0">
            <w:pPr>
              <w:pStyle w:val="ListParagraph"/>
              <w:snapToGrid w:val="0"/>
              <w:spacing w:before="60"/>
              <w:rPr>
                <w:rFonts w:eastAsia="Batang" w:cs="Arial"/>
                <w:lang w:eastAsia="ko-KR"/>
              </w:rPr>
            </w:pPr>
          </w:p>
          <w:p w:rsidR="006C0A70" w:rsidRPr="00DC5687" w:rsidRDefault="006C0A70" w:rsidP="006C0A70">
            <w:pPr>
              <w:pStyle w:val="Heading8"/>
              <w:outlineLvl w:val="7"/>
              <w:rPr>
                <w:rStyle w:val="Emphasis"/>
                <w:rFonts w:ascii="Arial" w:hAnsi="Arial" w:cs="Arial"/>
                <w:b/>
                <w:i w:val="0"/>
                <w:iCs w:val="0"/>
                <w:sz w:val="22"/>
                <w:szCs w:val="22"/>
              </w:rPr>
            </w:pPr>
            <w:r w:rsidRPr="00DC5687">
              <w:rPr>
                <w:rStyle w:val="Emphasis"/>
                <w:rFonts w:ascii="Arial" w:hAnsi="Arial" w:cs="Arial"/>
                <w:b/>
                <w:i w:val="0"/>
                <w:iCs w:val="0"/>
                <w:sz w:val="22"/>
                <w:szCs w:val="22"/>
              </w:rPr>
              <w:t>Teaching, training and education</w:t>
            </w:r>
          </w:p>
          <w:p w:rsidR="00941D96" w:rsidRPr="00FD5603" w:rsidRDefault="006C0A70">
            <w:pPr>
              <w:pStyle w:val="ListParagraph"/>
              <w:numPr>
                <w:ilvl w:val="0"/>
                <w:numId w:val="24"/>
              </w:numPr>
              <w:rPr>
                <w:rStyle w:val="Emphasis"/>
                <w:rFonts w:cs="Arial"/>
                <w:i w:val="0"/>
                <w:iCs w:val="0"/>
                <w:sz w:val="24"/>
                <w:szCs w:val="22"/>
              </w:rPr>
            </w:pPr>
            <w:r w:rsidRPr="00DC5687">
              <w:rPr>
                <w:rStyle w:val="Emphasis"/>
                <w:rFonts w:cs="Arial"/>
                <w:i w:val="0"/>
                <w:iCs w:val="0"/>
              </w:rPr>
              <w:t>Experience of teaching optometrists &amp; ophthalmologists at undergraduate and post-graduate level and supervision of trainee optometrists.</w:t>
            </w:r>
          </w:p>
          <w:p w:rsidR="00FD5603" w:rsidRPr="00DC5687" w:rsidRDefault="00FD5603" w:rsidP="00FD5603">
            <w:pPr>
              <w:pStyle w:val="ListParagraph"/>
              <w:rPr>
                <w:rStyle w:val="Emphasis"/>
                <w:rFonts w:cs="Arial"/>
                <w:i w:val="0"/>
                <w:iCs w:val="0"/>
                <w:sz w:val="24"/>
                <w:szCs w:val="22"/>
              </w:rPr>
            </w:pPr>
          </w:p>
          <w:p w:rsidR="00DC5687" w:rsidRPr="00FD5603" w:rsidRDefault="00941D96" w:rsidP="00FD5603">
            <w:pPr>
              <w:rPr>
                <w:rStyle w:val="Emphasis"/>
                <w:rFonts w:ascii="Arial" w:hAnsi="Arial" w:cs="Arial"/>
                <w:b/>
                <w:bCs/>
                <w:i w:val="0"/>
                <w:iCs w:val="0"/>
              </w:rPr>
            </w:pPr>
            <w:r w:rsidRPr="00DC5687">
              <w:rPr>
                <w:rStyle w:val="Emphasis"/>
                <w:rFonts w:ascii="Arial" w:hAnsi="Arial" w:cs="Arial"/>
                <w:b/>
                <w:bCs/>
                <w:i w:val="0"/>
                <w:iCs w:val="0"/>
              </w:rPr>
              <w:t>Management</w:t>
            </w:r>
            <w:r w:rsidR="00FD5603">
              <w:rPr>
                <w:rStyle w:val="Emphasis"/>
                <w:rFonts w:ascii="Arial" w:hAnsi="Arial" w:cs="Arial"/>
                <w:b/>
                <w:bCs/>
                <w:i w:val="0"/>
                <w:iCs w:val="0"/>
              </w:rPr>
              <w:t>/leadership</w:t>
            </w:r>
          </w:p>
          <w:p w:rsidR="00FD5603" w:rsidRPr="005F57D4" w:rsidRDefault="04EEA058">
            <w:pPr>
              <w:pStyle w:val="ListParagraph"/>
              <w:numPr>
                <w:ilvl w:val="0"/>
                <w:numId w:val="24"/>
              </w:numPr>
              <w:rPr>
                <w:rStyle w:val="Emphasis"/>
                <w:rFonts w:cs="Arial"/>
                <w:i w:val="0"/>
                <w:iCs w:val="0"/>
              </w:rPr>
            </w:pPr>
            <w:r w:rsidRPr="005F57D4">
              <w:rPr>
                <w:rStyle w:val="Emphasis"/>
                <w:rFonts w:cs="Arial"/>
                <w:i w:val="0"/>
                <w:iCs w:val="0"/>
              </w:rPr>
              <w:t xml:space="preserve">Demonstrable experience of managing clinical services, people and processes. </w:t>
            </w:r>
          </w:p>
          <w:p w:rsidR="00FD5603" w:rsidRPr="00B12CD7" w:rsidRDefault="04EEA058">
            <w:pPr>
              <w:pStyle w:val="ListParagraph"/>
              <w:numPr>
                <w:ilvl w:val="0"/>
                <w:numId w:val="24"/>
              </w:numPr>
              <w:rPr>
                <w:rStyle w:val="Emphasis"/>
                <w:rFonts w:cs="Arial"/>
                <w:i w:val="0"/>
                <w:iCs w:val="0"/>
              </w:rPr>
            </w:pPr>
            <w:r w:rsidRPr="00B12CD7">
              <w:rPr>
                <w:rFonts w:cs="Arial"/>
              </w:rPr>
              <w:t>Experience of development of protocols or competencies</w:t>
            </w:r>
          </w:p>
          <w:p w:rsidR="00FD5603" w:rsidRPr="00B12CD7" w:rsidRDefault="04EEA058">
            <w:pPr>
              <w:pStyle w:val="ListParagraph"/>
              <w:numPr>
                <w:ilvl w:val="0"/>
                <w:numId w:val="24"/>
              </w:numPr>
              <w:rPr>
                <w:rStyle w:val="Emphasis"/>
                <w:rFonts w:cs="Arial"/>
                <w:i w:val="0"/>
                <w:iCs w:val="0"/>
              </w:rPr>
            </w:pPr>
            <w:r w:rsidRPr="00B12CD7">
              <w:rPr>
                <w:rStyle w:val="Emphasis"/>
                <w:rFonts w:cs="Arial"/>
                <w:i w:val="0"/>
                <w:iCs w:val="0"/>
              </w:rPr>
              <w:t xml:space="preserve">Experience of dealing with HR issues (recruitment &amp; selection, sickness, performance, disciplinary). </w:t>
            </w:r>
          </w:p>
          <w:p w:rsidR="00FD5603" w:rsidRPr="00B12CD7" w:rsidRDefault="04EEA058">
            <w:pPr>
              <w:pStyle w:val="ListParagraph"/>
              <w:numPr>
                <w:ilvl w:val="0"/>
                <w:numId w:val="24"/>
              </w:numPr>
              <w:rPr>
                <w:rStyle w:val="Emphasis"/>
                <w:rFonts w:cs="Arial"/>
                <w:i w:val="0"/>
                <w:iCs w:val="0"/>
              </w:rPr>
            </w:pPr>
            <w:r w:rsidRPr="00B12CD7">
              <w:rPr>
                <w:rStyle w:val="Emphasis"/>
                <w:rFonts w:cs="Arial"/>
                <w:i w:val="0"/>
                <w:iCs w:val="0"/>
              </w:rPr>
              <w:t xml:space="preserve">Training &amp; experience of team management </w:t>
            </w:r>
            <w:r w:rsidRPr="00B12CD7">
              <w:rPr>
                <w:rStyle w:val="Emphasis"/>
                <w:i w:val="0"/>
                <w:iCs w:val="0"/>
              </w:rPr>
              <w:t>and leadership</w:t>
            </w:r>
            <w:r w:rsidRPr="00B12CD7">
              <w:rPr>
                <w:rStyle w:val="Emphasis"/>
                <w:rFonts w:cs="Arial"/>
                <w:i w:val="0"/>
                <w:iCs w:val="0"/>
              </w:rPr>
              <w:t xml:space="preserve">. </w:t>
            </w:r>
          </w:p>
          <w:p w:rsidR="00EA23F0" w:rsidRDefault="04EEA058">
            <w:pPr>
              <w:pStyle w:val="ListParagraph"/>
              <w:numPr>
                <w:ilvl w:val="0"/>
                <w:numId w:val="24"/>
              </w:numPr>
              <w:tabs>
                <w:tab w:val="left" w:pos="720"/>
              </w:tabs>
              <w:rPr>
                <w:rFonts w:cs="Arial"/>
              </w:rPr>
            </w:pPr>
            <w:r w:rsidRPr="00B12CD7">
              <w:rPr>
                <w:rFonts w:cs="Arial"/>
              </w:rPr>
              <w:t>Ability to review the performance and development of other colleagues</w:t>
            </w:r>
          </w:p>
          <w:p w:rsidR="00B12CD7" w:rsidRPr="00B12CD7" w:rsidRDefault="00B12CD7" w:rsidP="00B12CD7">
            <w:pPr>
              <w:pStyle w:val="ListParagraph"/>
              <w:tabs>
                <w:tab w:val="left" w:pos="720"/>
              </w:tabs>
              <w:rPr>
                <w:rFonts w:cs="Arial"/>
              </w:rPr>
            </w:pPr>
          </w:p>
          <w:p w:rsidR="006C0A70" w:rsidRPr="00DC5687" w:rsidRDefault="006C0A70" w:rsidP="006C0A70">
            <w:pPr>
              <w:rPr>
                <w:rStyle w:val="Emphasis"/>
                <w:rFonts w:ascii="Arial" w:hAnsi="Arial" w:cs="Arial"/>
                <w:b/>
                <w:i w:val="0"/>
                <w:iCs w:val="0"/>
              </w:rPr>
            </w:pPr>
            <w:r w:rsidRPr="00DC5687">
              <w:rPr>
                <w:rStyle w:val="Emphasis"/>
                <w:rFonts w:ascii="Arial" w:hAnsi="Arial" w:cs="Arial"/>
                <w:b/>
                <w:i w:val="0"/>
                <w:iCs w:val="0"/>
              </w:rPr>
              <w:t>Financial</w:t>
            </w:r>
          </w:p>
          <w:p w:rsidR="009768DA" w:rsidRPr="00B12CD7" w:rsidRDefault="04EEA058">
            <w:pPr>
              <w:pStyle w:val="BodyText2"/>
              <w:numPr>
                <w:ilvl w:val="0"/>
                <w:numId w:val="24"/>
              </w:numPr>
              <w:rPr>
                <w:rFonts w:ascii="Arial" w:hAnsi="Arial" w:cs="Arial"/>
              </w:rPr>
            </w:pPr>
            <w:r w:rsidRPr="00B12CD7">
              <w:rPr>
                <w:rFonts w:ascii="Arial" w:hAnsi="Arial" w:cs="Arial"/>
              </w:rPr>
              <w:t>Experience of managing budgets</w:t>
            </w:r>
          </w:p>
          <w:p w:rsidR="00FD5603" w:rsidRPr="00B12CD7" w:rsidRDefault="04EEA058">
            <w:pPr>
              <w:pStyle w:val="BodyText2"/>
              <w:numPr>
                <w:ilvl w:val="0"/>
                <w:numId w:val="24"/>
              </w:numPr>
              <w:rPr>
                <w:rStyle w:val="Emphasis"/>
                <w:rFonts w:ascii="Arial" w:hAnsi="Arial" w:cs="Arial"/>
                <w:i w:val="0"/>
                <w:iCs w:val="0"/>
              </w:rPr>
            </w:pPr>
            <w:r w:rsidRPr="00B12CD7">
              <w:rPr>
                <w:rFonts w:ascii="Arial" w:hAnsi="Arial" w:cs="Arial"/>
              </w:rPr>
              <w:t>Experience with financial audit</w:t>
            </w:r>
          </w:p>
          <w:p w:rsidR="006C0A70" w:rsidRPr="00DC5687" w:rsidRDefault="006C0A70" w:rsidP="006C0A70">
            <w:pPr>
              <w:pStyle w:val="Heading8"/>
              <w:outlineLvl w:val="7"/>
              <w:rPr>
                <w:rStyle w:val="Emphasis"/>
                <w:rFonts w:ascii="Arial" w:hAnsi="Arial" w:cs="Arial"/>
                <w:b/>
                <w:i w:val="0"/>
                <w:iCs w:val="0"/>
                <w:sz w:val="22"/>
                <w:szCs w:val="22"/>
              </w:rPr>
            </w:pPr>
            <w:r w:rsidRPr="00DC5687">
              <w:rPr>
                <w:rStyle w:val="Emphasis"/>
                <w:rFonts w:ascii="Arial" w:hAnsi="Arial" w:cs="Arial"/>
                <w:b/>
                <w:i w:val="0"/>
                <w:iCs w:val="0"/>
                <w:sz w:val="22"/>
                <w:szCs w:val="22"/>
              </w:rPr>
              <w:t>Research</w:t>
            </w:r>
          </w:p>
          <w:p w:rsidR="006C0A70" w:rsidRPr="00DC5687" w:rsidRDefault="006C0A70">
            <w:pPr>
              <w:pStyle w:val="ListParagraph"/>
              <w:numPr>
                <w:ilvl w:val="0"/>
                <w:numId w:val="24"/>
              </w:numPr>
              <w:rPr>
                <w:rStyle w:val="Emphasis"/>
                <w:rFonts w:cs="Arial"/>
                <w:i w:val="0"/>
                <w:iCs w:val="0"/>
                <w:sz w:val="24"/>
                <w:szCs w:val="22"/>
              </w:rPr>
            </w:pPr>
            <w:r w:rsidRPr="00DC5687">
              <w:rPr>
                <w:rStyle w:val="Emphasis"/>
                <w:rFonts w:cs="Arial"/>
                <w:i w:val="0"/>
                <w:iCs w:val="0"/>
              </w:rPr>
              <w:t>Clinical research experience.</w:t>
            </w:r>
          </w:p>
          <w:p w:rsidR="00EA23F0" w:rsidRPr="00DC5687" w:rsidRDefault="00EA23F0" w:rsidP="00EA23F0">
            <w:pPr>
              <w:ind w:left="360"/>
              <w:rPr>
                <w:rStyle w:val="Emphasis"/>
                <w:rFonts w:ascii="Arial" w:hAnsi="Arial" w:cs="Arial"/>
                <w:i w:val="0"/>
                <w:iCs w:val="0"/>
                <w:sz w:val="24"/>
              </w:rPr>
            </w:pPr>
          </w:p>
          <w:p w:rsidR="006C0A70" w:rsidRPr="00DC5687" w:rsidRDefault="006C0A70" w:rsidP="006C0A70">
            <w:pPr>
              <w:pStyle w:val="Heading8"/>
              <w:outlineLvl w:val="7"/>
              <w:rPr>
                <w:rStyle w:val="Emphasis"/>
                <w:rFonts w:ascii="Arial" w:hAnsi="Arial" w:cs="Arial"/>
                <w:b/>
                <w:i w:val="0"/>
                <w:iCs w:val="0"/>
                <w:sz w:val="22"/>
                <w:szCs w:val="22"/>
              </w:rPr>
            </w:pPr>
            <w:r w:rsidRPr="00DC5687">
              <w:rPr>
                <w:rStyle w:val="Emphasis"/>
                <w:rFonts w:ascii="Arial" w:hAnsi="Arial" w:cs="Arial"/>
                <w:b/>
                <w:i w:val="0"/>
                <w:iCs w:val="0"/>
                <w:sz w:val="22"/>
                <w:szCs w:val="22"/>
              </w:rPr>
              <w:t>Clinical Governance</w:t>
            </w:r>
          </w:p>
          <w:p w:rsidR="006C0A70" w:rsidRPr="00DC5687" w:rsidRDefault="006C0A70">
            <w:pPr>
              <w:pStyle w:val="ListParagraph"/>
              <w:numPr>
                <w:ilvl w:val="0"/>
                <w:numId w:val="24"/>
              </w:numPr>
              <w:rPr>
                <w:rStyle w:val="Emphasis"/>
                <w:rFonts w:cs="Arial"/>
                <w:b/>
                <w:i w:val="0"/>
                <w:iCs w:val="0"/>
              </w:rPr>
            </w:pPr>
            <w:r w:rsidRPr="00DC5687">
              <w:rPr>
                <w:rStyle w:val="Emphasis"/>
                <w:rFonts w:cs="Arial"/>
                <w:i w:val="0"/>
                <w:iCs w:val="0"/>
              </w:rPr>
              <w:t>Knowledge and experience of governance issues, in particular clinical audit.</w:t>
            </w:r>
          </w:p>
          <w:p w:rsidR="00941D96" w:rsidRPr="006C0A70" w:rsidRDefault="00941D96" w:rsidP="009768DA">
            <w:pPr>
              <w:rPr>
                <w:rFonts w:cs="Arial"/>
              </w:rPr>
            </w:pPr>
          </w:p>
        </w:tc>
        <w:tc>
          <w:tcPr>
            <w:tcW w:w="1398" w:type="dxa"/>
          </w:tcPr>
          <w:p w:rsidR="001D2D93" w:rsidRDefault="001D2D93" w:rsidP="00884334">
            <w:pPr>
              <w:jc w:val="both"/>
              <w:rPr>
                <w:rFonts w:ascii="Arial" w:hAnsi="Arial" w:cs="Arial"/>
              </w:rPr>
            </w:pPr>
          </w:p>
          <w:p w:rsidR="00574601" w:rsidRDefault="00574601" w:rsidP="00884334">
            <w:pPr>
              <w:jc w:val="both"/>
              <w:rPr>
                <w:rFonts w:ascii="Arial" w:hAnsi="Arial" w:cs="Arial"/>
              </w:rPr>
            </w:pPr>
          </w:p>
          <w:p w:rsidR="00574601" w:rsidRDefault="00574601" w:rsidP="04EEA058">
            <w:pPr>
              <w:jc w:val="both"/>
              <w:rPr>
                <w:rFonts w:ascii="Arial" w:hAnsi="Arial" w:cs="Arial"/>
              </w:rPr>
            </w:pPr>
          </w:p>
          <w:p w:rsidR="005F57D4" w:rsidRDefault="005F57D4"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5F57D4" w:rsidRDefault="005F57D4" w:rsidP="00884334">
            <w:pPr>
              <w:jc w:val="both"/>
              <w:rPr>
                <w:rFonts w:ascii="Arial" w:hAnsi="Arial" w:cs="Arial"/>
              </w:rPr>
            </w:pPr>
          </w:p>
          <w:p w:rsidR="00104AE0" w:rsidRDefault="00104AE0"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574601" w:rsidRDefault="00574601" w:rsidP="00884334">
            <w:pPr>
              <w:jc w:val="both"/>
              <w:rPr>
                <w:rFonts w:ascii="Arial" w:hAnsi="Arial" w:cs="Arial"/>
              </w:rPr>
            </w:pPr>
          </w:p>
          <w:p w:rsidR="005F57D4" w:rsidRDefault="005F57D4" w:rsidP="00884334">
            <w:pPr>
              <w:jc w:val="both"/>
              <w:rPr>
                <w:rFonts w:ascii="Arial" w:hAnsi="Arial" w:cs="Arial"/>
              </w:rPr>
            </w:pPr>
          </w:p>
          <w:p w:rsidR="00104AE0" w:rsidRDefault="00104AE0"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74601" w:rsidRDefault="00574601" w:rsidP="00884334">
            <w:pPr>
              <w:jc w:val="both"/>
              <w:rPr>
                <w:rFonts w:ascii="Arial" w:hAnsi="Arial" w:cs="Arial"/>
              </w:rPr>
            </w:pPr>
          </w:p>
          <w:p w:rsidR="00574601" w:rsidRDefault="00574601" w:rsidP="00884334">
            <w:pPr>
              <w:jc w:val="both"/>
              <w:rPr>
                <w:rFonts w:ascii="Arial" w:hAnsi="Arial" w:cs="Arial"/>
              </w:rPr>
            </w:pPr>
          </w:p>
          <w:p w:rsidR="04EEA058" w:rsidRDefault="04EEA058" w:rsidP="04EEA058">
            <w:pPr>
              <w:pStyle w:val="NoSpacing"/>
              <w:rPr>
                <w:rFonts w:ascii="Arial" w:hAnsi="Arial" w:cs="Arial"/>
              </w:rPr>
            </w:pPr>
          </w:p>
          <w:p w:rsidR="04EEA058" w:rsidRDefault="04EEA058" w:rsidP="04EEA058">
            <w:pPr>
              <w:pStyle w:val="NoSpacing"/>
              <w:rPr>
                <w:rFonts w:ascii="Arial" w:hAnsi="Arial" w:cs="Arial"/>
              </w:rPr>
            </w:pPr>
          </w:p>
          <w:p w:rsidR="04EEA058" w:rsidRDefault="04EEA058" w:rsidP="04EEA058">
            <w:pPr>
              <w:pStyle w:val="NoSpacing"/>
              <w:rPr>
                <w:rFonts w:ascii="Arial" w:hAnsi="Arial" w:cs="Arial"/>
              </w:rPr>
            </w:pPr>
          </w:p>
          <w:p w:rsidR="005F57D4" w:rsidRDefault="005F57D4" w:rsidP="00595CBA">
            <w:pPr>
              <w:pStyle w:val="NoSpacing"/>
              <w:rPr>
                <w:rFonts w:ascii="Arial" w:hAnsi="Arial" w:cs="Arial"/>
              </w:rPr>
            </w:pPr>
          </w:p>
          <w:p w:rsidR="00574601" w:rsidRPr="00595CBA" w:rsidRDefault="00574601" w:rsidP="00595CBA">
            <w:pPr>
              <w:pStyle w:val="NoSpacing"/>
              <w:rPr>
                <w:rFonts w:ascii="Arial" w:hAnsi="Arial" w:cs="Arial"/>
              </w:rPr>
            </w:pPr>
          </w:p>
          <w:p w:rsidR="00574601" w:rsidRPr="00595CBA" w:rsidRDefault="00574601" w:rsidP="00595CBA">
            <w:pPr>
              <w:pStyle w:val="NoSpacing"/>
              <w:rPr>
                <w:rFonts w:ascii="Arial" w:hAnsi="Arial" w:cs="Arial"/>
              </w:rPr>
            </w:pPr>
          </w:p>
          <w:p w:rsidR="00574601" w:rsidRPr="00595CBA" w:rsidRDefault="00574601" w:rsidP="00595CBA">
            <w:pPr>
              <w:pStyle w:val="NoSpacing"/>
              <w:rPr>
                <w:rFonts w:ascii="Arial" w:hAnsi="Arial" w:cs="Arial"/>
              </w:rPr>
            </w:pPr>
          </w:p>
          <w:p w:rsidR="00574601" w:rsidRPr="00595CBA" w:rsidRDefault="00574601" w:rsidP="00595CBA">
            <w:pPr>
              <w:pStyle w:val="NoSpacing"/>
              <w:rPr>
                <w:rFonts w:ascii="Arial" w:hAnsi="Arial" w:cs="Arial"/>
              </w:rPr>
            </w:pPr>
          </w:p>
          <w:p w:rsidR="00574601" w:rsidRPr="00595CBA" w:rsidRDefault="00574601" w:rsidP="00595CBA">
            <w:pPr>
              <w:pStyle w:val="NoSpacing"/>
              <w:rPr>
                <w:rFonts w:ascii="Arial" w:hAnsi="Arial" w:cs="Arial"/>
              </w:rPr>
            </w:pPr>
          </w:p>
          <w:p w:rsidR="00595CBA" w:rsidRPr="00595CBA" w:rsidRDefault="00595CBA" w:rsidP="00595CBA">
            <w:pPr>
              <w:pStyle w:val="NoSpacing"/>
              <w:rPr>
                <w:rFonts w:ascii="Arial" w:hAnsi="Arial" w:cs="Arial"/>
              </w:rPr>
            </w:pPr>
          </w:p>
          <w:p w:rsidR="00574601" w:rsidRPr="00595CBA" w:rsidRDefault="00574601" w:rsidP="00B12CD7">
            <w:pPr>
              <w:pStyle w:val="NoSpacing"/>
              <w:rPr>
                <w:rFonts w:ascii="Arial" w:hAnsi="Arial" w:cs="Arial"/>
              </w:rPr>
            </w:pPr>
          </w:p>
          <w:p w:rsidR="00574601" w:rsidRPr="00595CBA" w:rsidRDefault="00574601" w:rsidP="00595CBA">
            <w:pPr>
              <w:pStyle w:val="NoSpacing"/>
              <w:rPr>
                <w:rFonts w:ascii="Arial" w:hAnsi="Arial" w:cs="Arial"/>
              </w:rPr>
            </w:pPr>
          </w:p>
          <w:p w:rsidR="00574601" w:rsidRPr="00595CBA" w:rsidRDefault="00574601" w:rsidP="00595CBA">
            <w:pPr>
              <w:pStyle w:val="NoSpacing"/>
              <w:rPr>
                <w:rFonts w:ascii="Arial" w:hAnsi="Arial" w:cs="Arial"/>
              </w:rPr>
            </w:pPr>
          </w:p>
          <w:p w:rsidR="00595CBA" w:rsidRDefault="00595CBA" w:rsidP="00884334">
            <w:pPr>
              <w:jc w:val="both"/>
              <w:rPr>
                <w:rFonts w:ascii="Arial" w:hAnsi="Arial" w:cs="Arial"/>
              </w:rPr>
            </w:pPr>
          </w:p>
          <w:p w:rsidR="00574601" w:rsidRDefault="00574601" w:rsidP="04EEA058">
            <w:pPr>
              <w:jc w:val="both"/>
              <w:rPr>
                <w:rFonts w:ascii="Arial" w:hAnsi="Arial" w:cs="Arial"/>
              </w:rPr>
            </w:pPr>
          </w:p>
          <w:p w:rsidR="00574601" w:rsidRDefault="00574601" w:rsidP="04EEA058">
            <w:pPr>
              <w:jc w:val="both"/>
              <w:rPr>
                <w:rFonts w:ascii="Arial" w:hAnsi="Arial" w:cs="Arial"/>
              </w:rPr>
            </w:pPr>
          </w:p>
          <w:p w:rsidR="00574601" w:rsidRDefault="00574601" w:rsidP="04EEA058">
            <w:pPr>
              <w:jc w:val="both"/>
              <w:rPr>
                <w:rFonts w:ascii="Arial" w:hAnsi="Arial" w:cs="Arial"/>
              </w:rPr>
            </w:pPr>
          </w:p>
          <w:p w:rsidR="00574601" w:rsidRDefault="00574601" w:rsidP="00884334">
            <w:pPr>
              <w:jc w:val="both"/>
              <w:rPr>
                <w:rFonts w:ascii="Arial" w:hAnsi="Arial" w:cs="Arial"/>
              </w:rPr>
            </w:pPr>
          </w:p>
          <w:p w:rsidR="00574601" w:rsidRDefault="00574601" w:rsidP="00884334">
            <w:pPr>
              <w:jc w:val="both"/>
              <w:rPr>
                <w:rFonts w:ascii="Arial" w:hAnsi="Arial" w:cs="Arial"/>
              </w:rPr>
            </w:pPr>
          </w:p>
          <w:p w:rsidR="00574601" w:rsidRDefault="00574601" w:rsidP="00884334">
            <w:pPr>
              <w:jc w:val="both"/>
              <w:rPr>
                <w:rFonts w:ascii="Arial" w:hAnsi="Arial" w:cs="Arial"/>
              </w:rPr>
            </w:pPr>
          </w:p>
          <w:p w:rsidR="00595CBA" w:rsidRDefault="00595CBA"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574601" w:rsidRDefault="00574601" w:rsidP="00884334">
            <w:pPr>
              <w:jc w:val="both"/>
              <w:rPr>
                <w:rFonts w:ascii="Arial" w:hAnsi="Arial" w:cs="Arial"/>
              </w:rPr>
            </w:pPr>
            <w:r>
              <w:rPr>
                <w:rFonts w:ascii="Arial" w:hAnsi="Arial" w:cs="Arial"/>
              </w:rPr>
              <w:t>E</w:t>
            </w:r>
          </w:p>
          <w:p w:rsidR="00595CBA" w:rsidRDefault="00595CBA" w:rsidP="00884334">
            <w:pPr>
              <w:jc w:val="both"/>
              <w:rPr>
                <w:rFonts w:ascii="Arial" w:hAnsi="Arial" w:cs="Arial"/>
              </w:rPr>
            </w:pPr>
          </w:p>
          <w:p w:rsidR="00595CBA" w:rsidRDefault="00595CBA" w:rsidP="00884334">
            <w:pPr>
              <w:jc w:val="both"/>
              <w:rPr>
                <w:rFonts w:ascii="Arial" w:hAnsi="Arial" w:cs="Arial"/>
              </w:rPr>
            </w:pPr>
          </w:p>
          <w:p w:rsidR="00595CBA" w:rsidRDefault="00595CBA" w:rsidP="00884334">
            <w:pPr>
              <w:jc w:val="both"/>
              <w:rPr>
                <w:rFonts w:ascii="Arial" w:hAnsi="Arial" w:cs="Arial"/>
              </w:rPr>
            </w:pPr>
          </w:p>
          <w:p w:rsidR="00595CBA" w:rsidRPr="00F607B2" w:rsidRDefault="00595CBA" w:rsidP="00884334">
            <w:pPr>
              <w:jc w:val="both"/>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5F57D4" w:rsidRDefault="005F57D4"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Default="00B12CD7" w:rsidP="00884334">
            <w:pPr>
              <w:jc w:val="both"/>
              <w:rPr>
                <w:rFonts w:ascii="Arial" w:hAnsi="Arial" w:cs="Arial"/>
              </w:rPr>
            </w:pPr>
            <w:r>
              <w:rPr>
                <w:rFonts w:ascii="Arial" w:hAnsi="Arial" w:cs="Arial"/>
              </w:rPr>
              <w:t>D</w:t>
            </w:r>
          </w:p>
          <w:p w:rsidR="00B12CD7" w:rsidRDefault="00B12CD7" w:rsidP="00884334">
            <w:pPr>
              <w:jc w:val="both"/>
              <w:rPr>
                <w:rFonts w:ascii="Arial" w:hAnsi="Arial" w:cs="Arial"/>
              </w:rPr>
            </w:pPr>
          </w:p>
          <w:p w:rsidR="00B12CD7" w:rsidRDefault="00B12CD7" w:rsidP="00884334">
            <w:pPr>
              <w:jc w:val="both"/>
              <w:rPr>
                <w:rFonts w:ascii="Arial" w:hAnsi="Arial" w:cs="Arial"/>
              </w:rPr>
            </w:pPr>
          </w:p>
          <w:p w:rsidR="00B12CD7" w:rsidRPr="00F607B2" w:rsidRDefault="00B12CD7" w:rsidP="00884334">
            <w:pPr>
              <w:jc w:val="both"/>
              <w:rPr>
                <w:rFonts w:ascii="Arial" w:hAnsi="Arial" w:cs="Arial"/>
              </w:rPr>
            </w:pPr>
            <w:r>
              <w:rPr>
                <w:rFonts w:ascii="Arial" w:hAnsi="Arial" w:cs="Arial"/>
              </w:rPr>
              <w:t>D</w:t>
            </w:r>
          </w:p>
        </w:tc>
      </w:tr>
      <w:tr w:rsidR="001D2D93" w:rsidRPr="00F607B2" w:rsidTr="04EEA058">
        <w:tc>
          <w:tcPr>
            <w:tcW w:w="7641" w:type="dxa"/>
          </w:tcPr>
          <w:p w:rsidR="004A21FE" w:rsidRDefault="004A21FE" w:rsidP="00884334">
            <w:pPr>
              <w:jc w:val="both"/>
              <w:rPr>
                <w:rFonts w:ascii="Arial" w:hAnsi="Arial" w:cs="Arial"/>
                <w:b/>
              </w:rPr>
            </w:pPr>
          </w:p>
          <w:p w:rsidR="005230CF" w:rsidRDefault="001D2D93" w:rsidP="00884334">
            <w:pPr>
              <w:jc w:val="both"/>
              <w:rPr>
                <w:rFonts w:ascii="Arial" w:hAnsi="Arial" w:cs="Arial"/>
                <w:b/>
              </w:rPr>
            </w:pPr>
            <w:r w:rsidRPr="00F607B2">
              <w:rPr>
                <w:rFonts w:ascii="Arial" w:hAnsi="Arial" w:cs="Arial"/>
                <w:b/>
              </w:rPr>
              <w:t>PERSONAL ATTRIBUTES</w:t>
            </w:r>
          </w:p>
          <w:p w:rsidR="005230CF" w:rsidRPr="00DC5687" w:rsidRDefault="005230CF">
            <w:pPr>
              <w:pStyle w:val="ListParagraph"/>
              <w:numPr>
                <w:ilvl w:val="0"/>
                <w:numId w:val="25"/>
              </w:numPr>
              <w:tabs>
                <w:tab w:val="left" w:pos="720"/>
              </w:tabs>
              <w:rPr>
                <w:rFonts w:cs="Arial"/>
              </w:rPr>
            </w:pPr>
            <w:r w:rsidRPr="00DC5687">
              <w:rPr>
                <w:rFonts w:cs="Arial"/>
              </w:rPr>
              <w:t>Excellent verbal and written communication skills with particular ability to liaise effectively with multidisciplinary team members</w:t>
            </w:r>
          </w:p>
          <w:p w:rsidR="005230CF" w:rsidRPr="00DC5687" w:rsidRDefault="005230CF">
            <w:pPr>
              <w:pStyle w:val="ListParagraph"/>
              <w:numPr>
                <w:ilvl w:val="0"/>
                <w:numId w:val="25"/>
              </w:numPr>
              <w:autoSpaceDE w:val="0"/>
              <w:autoSpaceDN w:val="0"/>
              <w:adjustRightInd w:val="0"/>
              <w:rPr>
                <w:rFonts w:eastAsia="Calibri" w:cs="Arial"/>
                <w:color w:val="000000"/>
              </w:rPr>
            </w:pPr>
            <w:r w:rsidRPr="00DC5687">
              <w:rPr>
                <w:rFonts w:eastAsia="Calibri" w:cs="Arial"/>
                <w:color w:val="000000"/>
              </w:rPr>
              <w:t xml:space="preserve">Highly effective interpersonal, communication and people management skills when dealing with highly complex, sensitive or contentious information. </w:t>
            </w:r>
          </w:p>
          <w:p w:rsidR="005230CF" w:rsidRPr="00DC5687" w:rsidRDefault="005230CF">
            <w:pPr>
              <w:pStyle w:val="ListParagraph"/>
              <w:numPr>
                <w:ilvl w:val="0"/>
                <w:numId w:val="25"/>
              </w:numPr>
              <w:tabs>
                <w:tab w:val="left" w:pos="720"/>
              </w:tabs>
              <w:rPr>
                <w:rFonts w:cs="Arial"/>
              </w:rPr>
            </w:pPr>
            <w:r w:rsidRPr="00DC5687">
              <w:rPr>
                <w:rFonts w:cs="Arial"/>
              </w:rPr>
              <w:lastRenderedPageBreak/>
              <w:t>Ability to manage own case/workload/time and meet deadlines</w:t>
            </w:r>
          </w:p>
          <w:p w:rsidR="005230CF" w:rsidRPr="00DC5687" w:rsidRDefault="005230CF">
            <w:pPr>
              <w:pStyle w:val="ListParagraph"/>
              <w:numPr>
                <w:ilvl w:val="0"/>
                <w:numId w:val="25"/>
              </w:numPr>
              <w:tabs>
                <w:tab w:val="left" w:pos="720"/>
              </w:tabs>
              <w:rPr>
                <w:rFonts w:cs="Arial"/>
              </w:rPr>
            </w:pPr>
            <w:r w:rsidRPr="00DC5687">
              <w:rPr>
                <w:rFonts w:cs="Arial"/>
              </w:rPr>
              <w:t>Ability to implement changes to practice successfully</w:t>
            </w:r>
          </w:p>
          <w:p w:rsidR="005230CF" w:rsidRPr="00DC5687" w:rsidRDefault="005230CF">
            <w:pPr>
              <w:pStyle w:val="ListParagraph"/>
              <w:numPr>
                <w:ilvl w:val="0"/>
                <w:numId w:val="25"/>
              </w:numPr>
              <w:autoSpaceDE w:val="0"/>
              <w:autoSpaceDN w:val="0"/>
              <w:adjustRightInd w:val="0"/>
              <w:rPr>
                <w:rFonts w:eastAsia="Calibri" w:cs="Arial"/>
                <w:color w:val="000000"/>
              </w:rPr>
            </w:pPr>
            <w:r w:rsidRPr="00DC5687">
              <w:rPr>
                <w:rFonts w:eastAsia="Calibri" w:cs="Arial"/>
                <w:color w:val="000000"/>
              </w:rPr>
              <w:t xml:space="preserve">Innovative, able to problem solve and make decisions from a broad range of complex options </w:t>
            </w:r>
          </w:p>
          <w:p w:rsidR="005230CF" w:rsidRDefault="005230CF">
            <w:pPr>
              <w:pStyle w:val="ListParagraph"/>
              <w:numPr>
                <w:ilvl w:val="0"/>
                <w:numId w:val="25"/>
              </w:numPr>
              <w:tabs>
                <w:tab w:val="left" w:pos="720"/>
              </w:tabs>
              <w:rPr>
                <w:rFonts w:cs="Arial"/>
              </w:rPr>
            </w:pPr>
            <w:r w:rsidRPr="00DC5687">
              <w:rPr>
                <w:rFonts w:cs="Arial"/>
              </w:rPr>
              <w:t>Computer literate with working knowledge of PP/word/spreadsheets</w:t>
            </w:r>
          </w:p>
          <w:p w:rsidR="005230CF" w:rsidRDefault="005230CF">
            <w:pPr>
              <w:pStyle w:val="ListParagraph"/>
              <w:numPr>
                <w:ilvl w:val="0"/>
                <w:numId w:val="25"/>
              </w:numPr>
              <w:tabs>
                <w:tab w:val="left" w:pos="720"/>
              </w:tabs>
              <w:rPr>
                <w:rFonts w:cs="Arial"/>
              </w:rPr>
            </w:pPr>
            <w:r>
              <w:rPr>
                <w:rFonts w:cs="Arial"/>
              </w:rPr>
              <w:t>Empathetic, caring and considerate</w:t>
            </w:r>
          </w:p>
          <w:p w:rsidR="005230CF" w:rsidRPr="005230CF" w:rsidRDefault="005230CF">
            <w:pPr>
              <w:pStyle w:val="ListParagraph"/>
              <w:numPr>
                <w:ilvl w:val="0"/>
                <w:numId w:val="25"/>
              </w:numPr>
              <w:tabs>
                <w:tab w:val="left" w:pos="720"/>
              </w:tabs>
              <w:rPr>
                <w:rFonts w:cs="Arial"/>
              </w:rPr>
            </w:pPr>
            <w:r w:rsidRPr="005230CF">
              <w:rPr>
                <w:rFonts w:cs="Arial"/>
              </w:rPr>
              <w:t>Able to work as a team member and part of a multi-disciplinary team</w:t>
            </w:r>
          </w:p>
          <w:p w:rsidR="005230CF" w:rsidRPr="005230CF" w:rsidRDefault="005230CF">
            <w:pPr>
              <w:pStyle w:val="ListParagraph"/>
              <w:numPr>
                <w:ilvl w:val="0"/>
                <w:numId w:val="25"/>
              </w:numPr>
              <w:tabs>
                <w:tab w:val="left" w:pos="720"/>
              </w:tabs>
              <w:rPr>
                <w:rFonts w:cs="Arial"/>
              </w:rPr>
            </w:pPr>
            <w:r w:rsidRPr="005230CF">
              <w:rPr>
                <w:rFonts w:cs="Arial"/>
              </w:rPr>
              <w:t>Highly motivated and enthusiastic</w:t>
            </w:r>
          </w:p>
          <w:p w:rsidR="005230CF" w:rsidRPr="005230CF" w:rsidRDefault="005230CF">
            <w:pPr>
              <w:pStyle w:val="ListParagraph"/>
              <w:numPr>
                <w:ilvl w:val="0"/>
                <w:numId w:val="25"/>
              </w:numPr>
              <w:tabs>
                <w:tab w:val="left" w:pos="720"/>
              </w:tabs>
              <w:rPr>
                <w:rFonts w:cs="Arial"/>
              </w:rPr>
            </w:pPr>
            <w:r w:rsidRPr="005230CF">
              <w:rPr>
                <w:rFonts w:cs="Arial"/>
              </w:rPr>
              <w:t>Takes responsibility for own professional development</w:t>
            </w:r>
          </w:p>
          <w:p w:rsidR="005230CF" w:rsidRPr="005230CF" w:rsidRDefault="005230CF">
            <w:pPr>
              <w:pStyle w:val="ListParagraph"/>
              <w:numPr>
                <w:ilvl w:val="0"/>
                <w:numId w:val="25"/>
              </w:numPr>
              <w:tabs>
                <w:tab w:val="left" w:pos="720"/>
              </w:tabs>
              <w:rPr>
                <w:rFonts w:cs="Arial"/>
              </w:rPr>
            </w:pPr>
            <w:r w:rsidRPr="005230CF">
              <w:rPr>
                <w:rFonts w:cs="Arial"/>
              </w:rPr>
              <w:t>Smart professional appearance</w:t>
            </w:r>
          </w:p>
          <w:p w:rsidR="005230CF" w:rsidRPr="005230CF" w:rsidRDefault="005230CF">
            <w:pPr>
              <w:pStyle w:val="ListParagraph"/>
              <w:numPr>
                <w:ilvl w:val="0"/>
                <w:numId w:val="25"/>
              </w:numPr>
              <w:autoSpaceDE w:val="0"/>
              <w:autoSpaceDN w:val="0"/>
              <w:adjustRightInd w:val="0"/>
              <w:rPr>
                <w:rFonts w:eastAsia="Calibri" w:cs="Arial"/>
                <w:color w:val="000000"/>
              </w:rPr>
            </w:pPr>
            <w:r w:rsidRPr="005230CF">
              <w:rPr>
                <w:rFonts w:eastAsia="Calibri" w:cs="Arial"/>
                <w:color w:val="000000"/>
              </w:rPr>
              <w:t xml:space="preserve">Remain calm in stressful situations </w:t>
            </w:r>
          </w:p>
          <w:p w:rsidR="001D2D93" w:rsidRPr="005230CF" w:rsidRDefault="005230CF">
            <w:pPr>
              <w:pStyle w:val="ListParagraph"/>
              <w:numPr>
                <w:ilvl w:val="0"/>
                <w:numId w:val="25"/>
              </w:numPr>
              <w:autoSpaceDE w:val="0"/>
              <w:autoSpaceDN w:val="0"/>
              <w:adjustRightInd w:val="0"/>
              <w:rPr>
                <w:rFonts w:eastAsia="Calibri" w:cs="Arial"/>
                <w:color w:val="000000"/>
              </w:rPr>
            </w:pPr>
            <w:r w:rsidRPr="005230CF">
              <w:rPr>
                <w:rFonts w:eastAsia="Calibri" w:cs="Arial"/>
                <w:color w:val="000000"/>
              </w:rPr>
              <w:t xml:space="preserve">High level of self-awareness and openness to self-improvement </w:t>
            </w:r>
          </w:p>
          <w:p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Pr="00B12CD7" w:rsidRDefault="001D2D93" w:rsidP="00B12CD7">
            <w:pPr>
              <w:pStyle w:val="NoSpacing"/>
              <w:rPr>
                <w:rFonts w:ascii="Arial" w:hAnsi="Arial" w:cs="Arial"/>
              </w:rPr>
            </w:pPr>
          </w:p>
          <w:p w:rsidR="00574601" w:rsidRPr="00B12CD7" w:rsidRDefault="00574601" w:rsidP="00B12CD7">
            <w:pPr>
              <w:pStyle w:val="NoSpacing"/>
              <w:rPr>
                <w:rFonts w:ascii="Arial" w:hAnsi="Arial" w:cs="Arial"/>
              </w:rPr>
            </w:pPr>
          </w:p>
          <w:p w:rsidR="00B12CD7" w:rsidRP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4EEA058" w:rsidRPr="00B12CD7" w:rsidRDefault="04EEA058" w:rsidP="00B12CD7">
            <w:pPr>
              <w:pStyle w:val="NoSpacing"/>
              <w:rPr>
                <w:rFonts w:ascii="Arial" w:hAnsi="Arial" w:cs="Arial"/>
              </w:rPr>
            </w:pPr>
          </w:p>
          <w:p w:rsidR="00B12CD7" w:rsidRP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4EEA058" w:rsidRPr="00B12CD7" w:rsidRDefault="04EEA058" w:rsidP="00B12CD7">
            <w:pPr>
              <w:pStyle w:val="NoSpacing"/>
              <w:rPr>
                <w:rFonts w:ascii="Arial" w:hAnsi="Arial" w:cs="Arial"/>
              </w:rPr>
            </w:pPr>
          </w:p>
          <w:p w:rsidR="00B12CD7" w:rsidRPr="00B12CD7" w:rsidRDefault="00B12CD7" w:rsidP="00B12CD7">
            <w:pPr>
              <w:pStyle w:val="NoSpacing"/>
              <w:rPr>
                <w:rFonts w:ascii="Arial" w:hAnsi="Arial" w:cs="Arial"/>
              </w:rPr>
            </w:pPr>
          </w:p>
          <w:p w:rsidR="00B12CD7" w:rsidRPr="00B12CD7" w:rsidRDefault="00B12CD7" w:rsidP="00B12CD7">
            <w:pPr>
              <w:pStyle w:val="NoSpacing"/>
              <w:rPr>
                <w:rFonts w:ascii="Arial" w:hAnsi="Arial" w:cs="Arial"/>
              </w:rPr>
            </w:pPr>
            <w:r>
              <w:rPr>
                <w:rFonts w:ascii="Arial" w:hAnsi="Arial" w:cs="Arial"/>
              </w:rPr>
              <w:t>E</w:t>
            </w:r>
          </w:p>
          <w:p w:rsidR="00B12CD7" w:rsidRDefault="00B12CD7" w:rsidP="00B12CD7">
            <w:pPr>
              <w:pStyle w:val="NoSpacing"/>
              <w:rPr>
                <w:rFonts w:ascii="Arial" w:hAnsi="Arial" w:cs="Arial"/>
              </w:rPr>
            </w:pPr>
          </w:p>
          <w:p w:rsidR="00B22272" w:rsidRDefault="00B22272" w:rsidP="00B12CD7">
            <w:pPr>
              <w:pStyle w:val="NoSpacing"/>
              <w:rPr>
                <w:rFonts w:ascii="Arial" w:hAnsi="Arial" w:cs="Arial"/>
              </w:rPr>
            </w:pPr>
          </w:p>
          <w:p w:rsidR="00574601" w:rsidRDefault="04EEA058" w:rsidP="00B12CD7">
            <w:pPr>
              <w:pStyle w:val="NoSpacing"/>
              <w:rPr>
                <w:rFonts w:ascii="Arial" w:hAnsi="Arial" w:cs="Arial"/>
              </w:rPr>
            </w:pPr>
            <w:r w:rsidRPr="00B12CD7">
              <w:rPr>
                <w:rFonts w:ascii="Arial" w:hAnsi="Arial" w:cs="Arial"/>
              </w:rPr>
              <w:t>E</w:t>
            </w:r>
          </w:p>
          <w:p w:rsidR="00B12CD7" w:rsidRPr="00B12CD7" w:rsidRDefault="00B12CD7" w:rsidP="00B12CD7">
            <w:pPr>
              <w:pStyle w:val="NoSpacing"/>
              <w:rPr>
                <w:rFonts w:ascii="Arial" w:hAnsi="Arial" w:cs="Arial"/>
              </w:rPr>
            </w:pPr>
          </w:p>
          <w:p w:rsidR="00574601"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B12CD7" w:rsidRP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574601" w:rsidRPr="00B12CD7" w:rsidRDefault="00574601"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B12CD7" w:rsidRPr="00B12CD7" w:rsidRDefault="04EEA058" w:rsidP="00B12CD7">
            <w:pPr>
              <w:pStyle w:val="NoSpacing"/>
              <w:rPr>
                <w:rFonts w:ascii="Arial" w:hAnsi="Arial" w:cs="Arial"/>
              </w:rPr>
            </w:pPr>
            <w:r w:rsidRPr="00B12CD7">
              <w:rPr>
                <w:rFonts w:ascii="Arial" w:hAnsi="Arial" w:cs="Arial"/>
              </w:rPr>
              <w:t>E</w:t>
            </w:r>
          </w:p>
          <w:p w:rsidR="00574601" w:rsidRPr="00B12CD7"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p w:rsidR="00B12CD7" w:rsidRDefault="00B12CD7" w:rsidP="00B12CD7">
            <w:pPr>
              <w:pStyle w:val="NoSpacing"/>
              <w:rPr>
                <w:rFonts w:ascii="Arial" w:hAnsi="Arial" w:cs="Arial"/>
              </w:rPr>
            </w:pPr>
          </w:p>
          <w:p w:rsidR="00574601" w:rsidRPr="00B12CD7" w:rsidRDefault="04EEA058" w:rsidP="00B12CD7">
            <w:pPr>
              <w:pStyle w:val="NoSpacing"/>
              <w:rPr>
                <w:rFonts w:ascii="Arial" w:hAnsi="Arial" w:cs="Arial"/>
              </w:rPr>
            </w:pPr>
            <w:r w:rsidRPr="00B12CD7">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4EEA058">
        <w:tc>
          <w:tcPr>
            <w:tcW w:w="7641" w:type="dxa"/>
          </w:tcPr>
          <w:p w:rsidR="004A21FE" w:rsidRDefault="004A21FE" w:rsidP="00884334">
            <w:pPr>
              <w:jc w:val="both"/>
              <w:rPr>
                <w:rFonts w:ascii="Arial" w:hAnsi="Arial" w:cs="Arial"/>
                <w:b/>
              </w:rPr>
            </w:pPr>
          </w:p>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E5016" w:rsidRPr="005230CF" w:rsidRDefault="000E5016">
            <w:pPr>
              <w:pStyle w:val="ListParagraph"/>
              <w:numPr>
                <w:ilvl w:val="0"/>
                <w:numId w:val="26"/>
              </w:numPr>
              <w:rPr>
                <w:rFonts w:cs="Arial"/>
              </w:rPr>
            </w:pPr>
            <w:r w:rsidRPr="005230CF">
              <w:rPr>
                <w:rFonts w:cs="Arial"/>
              </w:rPr>
              <w:t>The post holder must demonstrate a positive commitment to uphold diversity and equality policies approved by the Trust</w:t>
            </w:r>
          </w:p>
          <w:p w:rsidR="000E5016" w:rsidRDefault="000E5016">
            <w:pPr>
              <w:pStyle w:val="ListParagraph"/>
              <w:numPr>
                <w:ilvl w:val="0"/>
                <w:numId w:val="26"/>
              </w:numPr>
              <w:rPr>
                <w:rFonts w:cs="Arial"/>
              </w:rPr>
            </w:pPr>
            <w:r w:rsidRPr="005230CF">
              <w:rPr>
                <w:rFonts w:cs="Arial"/>
              </w:rPr>
              <w:t xml:space="preserve">Ability to travel to other locations as required. </w:t>
            </w:r>
          </w:p>
          <w:p w:rsidR="005230CF" w:rsidRPr="005230CF" w:rsidRDefault="005230CF">
            <w:pPr>
              <w:pStyle w:val="ListParagraph"/>
              <w:numPr>
                <w:ilvl w:val="0"/>
                <w:numId w:val="26"/>
              </w:numPr>
              <w:rPr>
                <w:rFonts w:cs="Arial"/>
              </w:rPr>
            </w:pPr>
            <w:r w:rsidRPr="005230CF">
              <w:rPr>
                <w:rFonts w:cs="Arial"/>
              </w:rPr>
              <w:t>Satisfactory enhanced CRB disclosure</w:t>
            </w:r>
          </w:p>
          <w:p w:rsidR="003A310F" w:rsidRPr="005230CF" w:rsidRDefault="003A310F" w:rsidP="005230CF">
            <w:pPr>
              <w:ind w:left="360"/>
              <w:rPr>
                <w:rFonts w:cs="Arial"/>
              </w:rPr>
            </w:pPr>
          </w:p>
        </w:tc>
        <w:tc>
          <w:tcPr>
            <w:tcW w:w="1398" w:type="dxa"/>
          </w:tcPr>
          <w:p w:rsidR="001D2D93" w:rsidRDefault="001D2D93" w:rsidP="00884334">
            <w:pPr>
              <w:jc w:val="both"/>
              <w:rPr>
                <w:rFonts w:ascii="Arial" w:hAnsi="Arial" w:cs="Arial"/>
              </w:rPr>
            </w:pPr>
          </w:p>
          <w:p w:rsidR="00574601" w:rsidRDefault="00574601" w:rsidP="00884334">
            <w:pPr>
              <w:jc w:val="both"/>
              <w:rPr>
                <w:rFonts w:ascii="Arial" w:hAnsi="Arial" w:cs="Arial"/>
              </w:rPr>
            </w:pPr>
          </w:p>
          <w:p w:rsidR="00B12CD7" w:rsidRDefault="00B12CD7" w:rsidP="00884334">
            <w:pPr>
              <w:jc w:val="both"/>
              <w:rPr>
                <w:rFonts w:ascii="Arial" w:hAnsi="Arial" w:cs="Arial"/>
              </w:rPr>
            </w:pPr>
          </w:p>
          <w:p w:rsidR="00574601" w:rsidRDefault="04EEA058" w:rsidP="00884334">
            <w:pPr>
              <w:jc w:val="both"/>
              <w:rPr>
                <w:rFonts w:ascii="Arial" w:hAnsi="Arial" w:cs="Arial"/>
              </w:rPr>
            </w:pPr>
            <w:r w:rsidRPr="04EEA058">
              <w:rPr>
                <w:rFonts w:ascii="Arial" w:hAnsi="Arial" w:cs="Arial"/>
              </w:rPr>
              <w:t>E</w:t>
            </w:r>
          </w:p>
          <w:p w:rsidR="00B12CD7" w:rsidRDefault="00B12CD7" w:rsidP="04EEA058">
            <w:pPr>
              <w:jc w:val="both"/>
              <w:rPr>
                <w:rFonts w:ascii="Arial" w:hAnsi="Arial" w:cs="Arial"/>
              </w:rPr>
            </w:pPr>
          </w:p>
          <w:p w:rsidR="00B12CD7" w:rsidRDefault="00B12CD7" w:rsidP="04EEA058">
            <w:pPr>
              <w:jc w:val="both"/>
              <w:rPr>
                <w:rFonts w:ascii="Arial" w:hAnsi="Arial" w:cs="Arial"/>
              </w:rPr>
            </w:pPr>
          </w:p>
          <w:p w:rsidR="00574601" w:rsidRDefault="04EEA058" w:rsidP="04EEA058">
            <w:pPr>
              <w:jc w:val="both"/>
              <w:rPr>
                <w:rFonts w:ascii="Arial" w:hAnsi="Arial" w:cs="Arial"/>
              </w:rPr>
            </w:pPr>
            <w:r w:rsidRPr="04EEA058">
              <w:rPr>
                <w:rFonts w:ascii="Arial" w:hAnsi="Arial" w:cs="Arial"/>
              </w:rPr>
              <w:t>E</w:t>
            </w:r>
          </w:p>
          <w:p w:rsidR="00B12CD7" w:rsidRDefault="00B12CD7" w:rsidP="00884334">
            <w:pPr>
              <w:jc w:val="both"/>
              <w:rPr>
                <w:rFonts w:ascii="Arial" w:hAnsi="Arial" w:cs="Arial"/>
              </w:rPr>
            </w:pPr>
          </w:p>
          <w:p w:rsidR="00574601" w:rsidRPr="00F607B2" w:rsidRDefault="00574601"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Pr="00DC5687" w:rsidRDefault="000C32E3" w:rsidP="00F607B2">
      <w:pPr>
        <w:spacing w:after="0" w:line="240" w:lineRule="auto"/>
        <w:jc w:val="both"/>
        <w:rPr>
          <w:rFonts w:ascii="Arial" w:hAnsi="Arial" w:cs="Arial"/>
          <w:i/>
          <w:iCs/>
        </w:rPr>
        <w:sectPr w:rsidR="000C32E3" w:rsidRPr="00DC5687"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5230CF"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5230CF">
        <w:tc>
          <w:tcPr>
            <w:tcW w:w="6629" w:type="dxa"/>
            <w:shd w:val="clear" w:color="auto" w:fill="FFFFFF" w:themeFill="background1"/>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shd w:val="clear" w:color="auto" w:fill="FFFFFF" w:themeFill="background1"/>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F607B2" w:rsidRDefault="00F607B2" w:rsidP="000C32E3">
            <w:pPr>
              <w:jc w:val="both"/>
              <w:rPr>
                <w:rFonts w:ascii="Arial" w:hAnsi="Arial" w:cs="Arial"/>
              </w:rPr>
            </w:pPr>
          </w:p>
        </w:tc>
        <w:tc>
          <w:tcPr>
            <w:tcW w:w="789" w:type="dxa"/>
            <w:shd w:val="clear" w:color="auto" w:fill="FFFFFF" w:themeFill="background1"/>
          </w:tcPr>
          <w:p w:rsidR="00F607B2" w:rsidRPr="00F607B2" w:rsidRDefault="00F607B2" w:rsidP="000C32E3">
            <w:pPr>
              <w:jc w:val="both"/>
              <w:rPr>
                <w:rFonts w:ascii="Arial" w:hAnsi="Arial" w:cs="Arial"/>
              </w:rPr>
            </w:pPr>
          </w:p>
        </w:tc>
        <w:tc>
          <w:tcPr>
            <w:tcW w:w="709" w:type="dxa"/>
            <w:shd w:val="clear" w:color="auto" w:fill="FFFFFF" w:themeFill="background1"/>
          </w:tcPr>
          <w:p w:rsidR="00F607B2" w:rsidRPr="00F607B2" w:rsidRDefault="00F607B2" w:rsidP="000C32E3">
            <w:pPr>
              <w:jc w:val="both"/>
              <w:rPr>
                <w:rFonts w:ascii="Arial" w:hAnsi="Arial" w:cs="Arial"/>
              </w:rPr>
            </w:pPr>
          </w:p>
        </w:tc>
        <w:tc>
          <w:tcPr>
            <w:tcW w:w="708" w:type="dxa"/>
            <w:shd w:val="clear" w:color="auto" w:fill="FFFFFF" w:themeFill="background1"/>
          </w:tcPr>
          <w:p w:rsidR="00F607B2" w:rsidRPr="00F607B2" w:rsidRDefault="005230CF"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5230CF"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5230CF"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5230CF"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67041C" w:rsidRDefault="00F607B2" w:rsidP="0067041C">
            <w:pPr>
              <w:rPr>
                <w:rFonts w:ascii="Arial" w:hAnsi="Arial" w:cs="Arial"/>
              </w:rPr>
            </w:pPr>
          </w:p>
        </w:tc>
        <w:tc>
          <w:tcPr>
            <w:tcW w:w="789" w:type="dxa"/>
            <w:shd w:val="clear" w:color="auto" w:fill="FFFFFF" w:themeFill="background1"/>
          </w:tcPr>
          <w:p w:rsidR="00F607B2" w:rsidRPr="0067041C" w:rsidRDefault="0084162E" w:rsidP="0067041C">
            <w:pPr>
              <w:rPr>
                <w:rFonts w:ascii="Arial" w:hAnsi="Arial" w:cs="Arial"/>
              </w:rPr>
            </w:pPr>
            <w:r w:rsidRPr="0067041C">
              <w:rPr>
                <w:rFonts w:ascii="Arial" w:hAnsi="Arial" w:cs="Arial"/>
              </w:rPr>
              <w:t>x</w:t>
            </w:r>
          </w:p>
        </w:tc>
        <w:tc>
          <w:tcPr>
            <w:tcW w:w="709" w:type="dxa"/>
            <w:shd w:val="clear" w:color="auto" w:fill="FFFFFF" w:themeFill="background1"/>
          </w:tcPr>
          <w:p w:rsidR="00F607B2" w:rsidRPr="0067041C" w:rsidRDefault="00F607B2" w:rsidP="0067041C">
            <w:pPr>
              <w:rPr>
                <w:rFonts w:ascii="Arial" w:hAnsi="Arial" w:cs="Arial"/>
              </w:rPr>
            </w:pPr>
          </w:p>
        </w:tc>
        <w:tc>
          <w:tcPr>
            <w:tcW w:w="708" w:type="dxa"/>
            <w:shd w:val="clear" w:color="auto" w:fill="FFFFFF" w:themeFill="background1"/>
          </w:tcPr>
          <w:p w:rsidR="00F607B2" w:rsidRPr="0067041C" w:rsidRDefault="00F607B2" w:rsidP="0067041C">
            <w:pPr>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5230CF" w:rsidP="000C32E3">
            <w:pPr>
              <w:jc w:val="both"/>
              <w:rPr>
                <w:rFonts w:ascii="Arial" w:hAnsi="Arial" w:cs="Arial"/>
              </w:rPr>
            </w:pPr>
            <w:r>
              <w:rPr>
                <w:rFonts w:ascii="Arial" w:hAnsi="Arial" w:cs="Arial"/>
              </w:rPr>
              <w:t>N</w:t>
            </w:r>
          </w:p>
        </w:tc>
        <w:tc>
          <w:tcPr>
            <w:tcW w:w="770" w:type="dxa"/>
            <w:shd w:val="clear" w:color="auto" w:fill="FFFFFF" w:themeFill="background1"/>
          </w:tcPr>
          <w:p w:rsidR="00F607B2" w:rsidRPr="0067041C" w:rsidRDefault="00F607B2" w:rsidP="0067041C">
            <w:pPr>
              <w:rPr>
                <w:rFonts w:ascii="Arial" w:hAnsi="Arial" w:cs="Arial"/>
              </w:rPr>
            </w:pPr>
          </w:p>
        </w:tc>
        <w:tc>
          <w:tcPr>
            <w:tcW w:w="789" w:type="dxa"/>
            <w:shd w:val="clear" w:color="auto" w:fill="FFFFFF" w:themeFill="background1"/>
          </w:tcPr>
          <w:p w:rsidR="00F607B2" w:rsidRPr="0067041C" w:rsidRDefault="00F607B2" w:rsidP="0067041C">
            <w:pPr>
              <w:rPr>
                <w:rFonts w:ascii="Arial" w:hAnsi="Arial" w:cs="Arial"/>
              </w:rPr>
            </w:pPr>
          </w:p>
        </w:tc>
        <w:tc>
          <w:tcPr>
            <w:tcW w:w="709" w:type="dxa"/>
            <w:shd w:val="clear" w:color="auto" w:fill="FFFFFF" w:themeFill="background1"/>
          </w:tcPr>
          <w:p w:rsidR="00F607B2" w:rsidRPr="0067041C" w:rsidRDefault="00F607B2" w:rsidP="0067041C">
            <w:pPr>
              <w:rPr>
                <w:rFonts w:ascii="Arial" w:hAnsi="Arial" w:cs="Arial"/>
              </w:rPr>
            </w:pPr>
          </w:p>
        </w:tc>
        <w:tc>
          <w:tcPr>
            <w:tcW w:w="708" w:type="dxa"/>
            <w:shd w:val="clear" w:color="auto" w:fill="FFFFFF" w:themeFill="background1"/>
          </w:tcPr>
          <w:p w:rsidR="00F607B2" w:rsidRPr="0067041C" w:rsidRDefault="00F607B2" w:rsidP="0067041C">
            <w:pP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67041C" w:rsidRDefault="00F607B2" w:rsidP="0067041C">
            <w:pPr>
              <w:rPr>
                <w:rFonts w:ascii="Arial" w:hAnsi="Arial" w:cs="Arial"/>
              </w:rPr>
            </w:pPr>
          </w:p>
        </w:tc>
        <w:tc>
          <w:tcPr>
            <w:tcW w:w="789" w:type="dxa"/>
            <w:shd w:val="clear" w:color="auto" w:fill="FFFFFF" w:themeFill="background1"/>
          </w:tcPr>
          <w:p w:rsidR="00F607B2" w:rsidRPr="0067041C" w:rsidRDefault="00F607B2" w:rsidP="0067041C">
            <w:pPr>
              <w:rPr>
                <w:rFonts w:ascii="Arial" w:hAnsi="Arial" w:cs="Arial"/>
              </w:rPr>
            </w:pPr>
          </w:p>
        </w:tc>
        <w:tc>
          <w:tcPr>
            <w:tcW w:w="709" w:type="dxa"/>
            <w:shd w:val="clear" w:color="auto" w:fill="FFFFFF" w:themeFill="background1"/>
          </w:tcPr>
          <w:p w:rsidR="00F607B2" w:rsidRPr="0067041C" w:rsidRDefault="004567F2" w:rsidP="0067041C">
            <w:pPr>
              <w:rPr>
                <w:rFonts w:ascii="Arial" w:hAnsi="Arial" w:cs="Arial"/>
              </w:rPr>
            </w:pPr>
            <w:r>
              <w:rPr>
                <w:rFonts w:ascii="Arial" w:hAnsi="Arial" w:cs="Arial"/>
              </w:rPr>
              <w:t>x</w:t>
            </w:r>
          </w:p>
        </w:tc>
        <w:tc>
          <w:tcPr>
            <w:tcW w:w="708" w:type="dxa"/>
            <w:shd w:val="clear" w:color="auto" w:fill="FFFFFF" w:themeFill="background1"/>
          </w:tcPr>
          <w:p w:rsidR="00F607B2" w:rsidRPr="0067041C" w:rsidRDefault="00F607B2" w:rsidP="0067041C">
            <w:pPr>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67041C" w:rsidRDefault="00F607B2" w:rsidP="0067041C">
            <w:pPr>
              <w:rPr>
                <w:rFonts w:ascii="Arial" w:hAnsi="Arial" w:cs="Arial"/>
              </w:rPr>
            </w:pPr>
          </w:p>
        </w:tc>
        <w:tc>
          <w:tcPr>
            <w:tcW w:w="789" w:type="dxa"/>
            <w:shd w:val="clear" w:color="auto" w:fill="FFFFFF" w:themeFill="background1"/>
          </w:tcPr>
          <w:p w:rsidR="00F607B2" w:rsidRPr="0067041C" w:rsidRDefault="004567F2" w:rsidP="0067041C">
            <w:pPr>
              <w:rPr>
                <w:rFonts w:ascii="Arial" w:hAnsi="Arial" w:cs="Arial"/>
              </w:rPr>
            </w:pPr>
            <w:r>
              <w:rPr>
                <w:rFonts w:ascii="Arial" w:hAnsi="Arial" w:cs="Arial"/>
              </w:rPr>
              <w:t>x</w:t>
            </w:r>
          </w:p>
        </w:tc>
        <w:tc>
          <w:tcPr>
            <w:tcW w:w="709" w:type="dxa"/>
            <w:shd w:val="clear" w:color="auto" w:fill="FFFFFF" w:themeFill="background1"/>
          </w:tcPr>
          <w:p w:rsidR="00F607B2" w:rsidRPr="0067041C" w:rsidRDefault="00F607B2" w:rsidP="0067041C">
            <w:pPr>
              <w:rPr>
                <w:rFonts w:ascii="Arial" w:hAnsi="Arial" w:cs="Arial"/>
              </w:rPr>
            </w:pPr>
          </w:p>
        </w:tc>
        <w:tc>
          <w:tcPr>
            <w:tcW w:w="708" w:type="dxa"/>
            <w:shd w:val="clear" w:color="auto" w:fill="FFFFFF" w:themeFill="background1"/>
          </w:tcPr>
          <w:p w:rsidR="00F607B2" w:rsidRPr="0067041C" w:rsidRDefault="00F607B2" w:rsidP="0067041C">
            <w:pPr>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5230CF"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rsidR="00F607B2" w:rsidRPr="0067041C" w:rsidRDefault="00F607B2" w:rsidP="0067041C">
            <w:pPr>
              <w:rPr>
                <w:rFonts w:ascii="Arial" w:hAnsi="Arial" w:cs="Arial"/>
              </w:rPr>
            </w:pPr>
          </w:p>
        </w:tc>
        <w:tc>
          <w:tcPr>
            <w:tcW w:w="789" w:type="dxa"/>
            <w:tcBorders>
              <w:bottom w:val="single" w:sz="4" w:space="0" w:color="auto"/>
            </w:tcBorders>
            <w:shd w:val="clear" w:color="auto" w:fill="FFFFFF" w:themeFill="background1"/>
          </w:tcPr>
          <w:p w:rsidR="00F607B2" w:rsidRPr="0067041C" w:rsidRDefault="00F607B2" w:rsidP="0067041C">
            <w:pPr>
              <w:rPr>
                <w:rFonts w:ascii="Arial" w:hAnsi="Arial" w:cs="Arial"/>
              </w:rPr>
            </w:pPr>
          </w:p>
        </w:tc>
        <w:tc>
          <w:tcPr>
            <w:tcW w:w="709" w:type="dxa"/>
            <w:tcBorders>
              <w:bottom w:val="single" w:sz="4" w:space="0" w:color="auto"/>
            </w:tcBorders>
            <w:shd w:val="clear" w:color="auto" w:fill="FFFFFF" w:themeFill="background1"/>
          </w:tcPr>
          <w:p w:rsidR="00F607B2" w:rsidRPr="0067041C" w:rsidRDefault="00F607B2" w:rsidP="0067041C">
            <w:pPr>
              <w:rPr>
                <w:rFonts w:ascii="Arial" w:hAnsi="Arial" w:cs="Arial"/>
              </w:rPr>
            </w:pPr>
          </w:p>
        </w:tc>
        <w:tc>
          <w:tcPr>
            <w:tcW w:w="708" w:type="dxa"/>
            <w:tcBorders>
              <w:bottom w:val="single" w:sz="4" w:space="0" w:color="auto"/>
            </w:tcBorders>
            <w:shd w:val="clear" w:color="auto" w:fill="FFFFFF" w:themeFill="background1"/>
          </w:tcPr>
          <w:p w:rsidR="00F607B2" w:rsidRPr="0067041C" w:rsidRDefault="00F607B2" w:rsidP="0067041C">
            <w:pPr>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84162E"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84162E" w:rsidP="000C32E3">
            <w:pPr>
              <w:jc w:val="both"/>
              <w:rPr>
                <w:rFonts w:ascii="Arial" w:hAnsi="Arial" w:cs="Arial"/>
              </w:rPr>
            </w:pPr>
            <w:r>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4162E"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4162E"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567F2"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84162E" w:rsidP="000C32E3">
            <w:pPr>
              <w:jc w:val="both"/>
              <w:rPr>
                <w:rFonts w:ascii="Arial" w:hAnsi="Arial" w:cs="Arial"/>
              </w:rPr>
            </w:pPr>
            <w:r>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84162E"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84162E"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84162E"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84162E" w:rsidP="000C32E3">
            <w:pPr>
              <w:jc w:val="both"/>
              <w:rPr>
                <w:rFonts w:ascii="Arial" w:hAnsi="Arial" w:cs="Arial"/>
              </w:rPr>
            </w:pPr>
            <w:r>
              <w:rPr>
                <w:rFonts w:ascii="Arial" w:hAnsi="Arial" w:cs="Arial"/>
              </w:rPr>
              <w:t>x</w:t>
            </w: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84162E"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4162E"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bl>
    <w:p w:rsidR="00A1395C" w:rsidRDefault="00A1395C" w:rsidP="0084162E">
      <w:pPr>
        <w:spacing w:after="0" w:line="240" w:lineRule="auto"/>
        <w:jc w:val="both"/>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02C" w:rsidRDefault="00F3502C" w:rsidP="008D6EE5">
      <w:pPr>
        <w:spacing w:after="0" w:line="240" w:lineRule="auto"/>
      </w:pPr>
      <w:r>
        <w:separator/>
      </w:r>
    </w:p>
  </w:endnote>
  <w:endnote w:type="continuationSeparator" w:id="0">
    <w:p w:rsidR="00F3502C" w:rsidRDefault="00F3502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02C" w:rsidRDefault="00F3502C" w:rsidP="008D6EE5">
      <w:pPr>
        <w:spacing w:after="0" w:line="240" w:lineRule="auto"/>
      </w:pPr>
      <w:r>
        <w:separator/>
      </w:r>
    </w:p>
  </w:footnote>
  <w:footnote w:type="continuationSeparator" w:id="0">
    <w:p w:rsidR="00F3502C" w:rsidRDefault="00F3502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Header"/>
    </w:pPr>
  </w:p>
  <w:p w:rsidR="00F3502C" w:rsidRDefault="00F35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02C" w:rsidRDefault="00F35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D5AA1"/>
    <w:multiLevelType w:val="hybridMultilevel"/>
    <w:tmpl w:val="489054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3C7417"/>
    <w:multiLevelType w:val="hybridMultilevel"/>
    <w:tmpl w:val="DC04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7229"/>
    <w:multiLevelType w:val="hybridMultilevel"/>
    <w:tmpl w:val="CFACA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F080C"/>
    <w:multiLevelType w:val="hybridMultilevel"/>
    <w:tmpl w:val="7D443B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E46DD2"/>
    <w:multiLevelType w:val="hybridMultilevel"/>
    <w:tmpl w:val="AF32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905E1"/>
    <w:multiLevelType w:val="hybridMultilevel"/>
    <w:tmpl w:val="7A8A7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05541"/>
    <w:multiLevelType w:val="hybridMultilevel"/>
    <w:tmpl w:val="C2769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B7C3B"/>
    <w:multiLevelType w:val="hybridMultilevel"/>
    <w:tmpl w:val="1158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A27955"/>
    <w:multiLevelType w:val="hybridMultilevel"/>
    <w:tmpl w:val="BC020A04"/>
    <w:lvl w:ilvl="0" w:tplc="B9B29966">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42BFB"/>
    <w:multiLevelType w:val="hybridMultilevel"/>
    <w:tmpl w:val="048C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E3BD1"/>
    <w:multiLevelType w:val="hybridMultilevel"/>
    <w:tmpl w:val="FE3CFD2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766CB"/>
    <w:multiLevelType w:val="hybridMultilevel"/>
    <w:tmpl w:val="F05A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54052"/>
    <w:multiLevelType w:val="hybridMultilevel"/>
    <w:tmpl w:val="76A65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022209A"/>
    <w:multiLevelType w:val="hybridMultilevel"/>
    <w:tmpl w:val="E50A3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945EE"/>
    <w:multiLevelType w:val="hybridMultilevel"/>
    <w:tmpl w:val="1520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7B0F4C"/>
    <w:multiLevelType w:val="hybridMultilevel"/>
    <w:tmpl w:val="2AC2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710593"/>
    <w:multiLevelType w:val="hybridMultilevel"/>
    <w:tmpl w:val="0B04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93178E"/>
    <w:multiLevelType w:val="hybridMultilevel"/>
    <w:tmpl w:val="2BA23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10103"/>
    <w:multiLevelType w:val="hybridMultilevel"/>
    <w:tmpl w:val="143C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F7756"/>
    <w:multiLevelType w:val="hybridMultilevel"/>
    <w:tmpl w:val="33BE8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2252D"/>
    <w:multiLevelType w:val="hybridMultilevel"/>
    <w:tmpl w:val="E808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EE3D44"/>
    <w:multiLevelType w:val="hybridMultilevel"/>
    <w:tmpl w:val="5C742B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7951A9C"/>
    <w:multiLevelType w:val="hybridMultilevel"/>
    <w:tmpl w:val="C53E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726F56"/>
    <w:multiLevelType w:val="hybridMultilevel"/>
    <w:tmpl w:val="DFC2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E717D"/>
    <w:multiLevelType w:val="hybridMultilevel"/>
    <w:tmpl w:val="8CF88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DB4197"/>
    <w:multiLevelType w:val="hybridMultilevel"/>
    <w:tmpl w:val="2154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ED629B"/>
    <w:multiLevelType w:val="hybridMultilevel"/>
    <w:tmpl w:val="CC2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D4F7C"/>
    <w:multiLevelType w:val="hybridMultilevel"/>
    <w:tmpl w:val="3156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0746D"/>
    <w:multiLevelType w:val="hybridMultilevel"/>
    <w:tmpl w:val="7FE4B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97A42"/>
    <w:multiLevelType w:val="hybridMultilevel"/>
    <w:tmpl w:val="FF260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24"/>
  </w:num>
  <w:num w:numId="4">
    <w:abstractNumId w:val="18"/>
  </w:num>
  <w:num w:numId="5">
    <w:abstractNumId w:val="5"/>
  </w:num>
  <w:num w:numId="6">
    <w:abstractNumId w:val="7"/>
  </w:num>
  <w:num w:numId="7">
    <w:abstractNumId w:val="26"/>
  </w:num>
  <w:num w:numId="8">
    <w:abstractNumId w:val="3"/>
  </w:num>
  <w:num w:numId="9">
    <w:abstractNumId w:val="19"/>
  </w:num>
  <w:num w:numId="10">
    <w:abstractNumId w:val="29"/>
  </w:num>
  <w:num w:numId="11">
    <w:abstractNumId w:val="6"/>
  </w:num>
  <w:num w:numId="12">
    <w:abstractNumId w:val="12"/>
  </w:num>
  <w:num w:numId="13">
    <w:abstractNumId w:val="8"/>
  </w:num>
  <w:num w:numId="14">
    <w:abstractNumId w:val="28"/>
  </w:num>
  <w:num w:numId="15">
    <w:abstractNumId w:val="15"/>
  </w:num>
  <w:num w:numId="16">
    <w:abstractNumId w:val="27"/>
  </w:num>
  <w:num w:numId="17">
    <w:abstractNumId w:val="20"/>
  </w:num>
  <w:num w:numId="18">
    <w:abstractNumId w:val="30"/>
  </w:num>
  <w:num w:numId="19">
    <w:abstractNumId w:val="10"/>
  </w:num>
  <w:num w:numId="20">
    <w:abstractNumId w:val="1"/>
  </w:num>
  <w:num w:numId="21">
    <w:abstractNumId w:val="22"/>
  </w:num>
  <w:num w:numId="22">
    <w:abstractNumId w:val="25"/>
  </w:num>
  <w:num w:numId="23">
    <w:abstractNumId w:val="17"/>
  </w:num>
  <w:num w:numId="24">
    <w:abstractNumId w:val="11"/>
  </w:num>
  <w:num w:numId="25">
    <w:abstractNumId w:val="14"/>
  </w:num>
  <w:num w:numId="26">
    <w:abstractNumId w:val="2"/>
  </w:num>
  <w:num w:numId="27">
    <w:abstractNumId w:val="9"/>
  </w:num>
  <w:num w:numId="28">
    <w:abstractNumId w:val="4"/>
  </w:num>
  <w:num w:numId="29">
    <w:abstractNumId w:val="16"/>
  </w:num>
  <w:num w:numId="30">
    <w:abstractNumId w:val="31"/>
  </w:num>
  <w:num w:numId="31">
    <w:abstractNumId w:val="0"/>
  </w:num>
  <w:num w:numId="32">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07CE"/>
    <w:rsid w:val="000360B5"/>
    <w:rsid w:val="00044290"/>
    <w:rsid w:val="00051A7B"/>
    <w:rsid w:val="0005770C"/>
    <w:rsid w:val="0005796B"/>
    <w:rsid w:val="000659B2"/>
    <w:rsid w:val="000675A0"/>
    <w:rsid w:val="000818B2"/>
    <w:rsid w:val="000933F8"/>
    <w:rsid w:val="000A2AF7"/>
    <w:rsid w:val="000B1833"/>
    <w:rsid w:val="000B254B"/>
    <w:rsid w:val="000B383C"/>
    <w:rsid w:val="000B5D0A"/>
    <w:rsid w:val="000C157D"/>
    <w:rsid w:val="000C1FB8"/>
    <w:rsid w:val="000C32E3"/>
    <w:rsid w:val="000C46A0"/>
    <w:rsid w:val="000D39EE"/>
    <w:rsid w:val="000E2825"/>
    <w:rsid w:val="000E5016"/>
    <w:rsid w:val="000F4B28"/>
    <w:rsid w:val="00104AE0"/>
    <w:rsid w:val="00110C73"/>
    <w:rsid w:val="00111FA3"/>
    <w:rsid w:val="00120D94"/>
    <w:rsid w:val="00130661"/>
    <w:rsid w:val="001309D1"/>
    <w:rsid w:val="00146651"/>
    <w:rsid w:val="001520FD"/>
    <w:rsid w:val="001530A5"/>
    <w:rsid w:val="001568A8"/>
    <w:rsid w:val="00157544"/>
    <w:rsid w:val="00172534"/>
    <w:rsid w:val="00181483"/>
    <w:rsid w:val="001861A6"/>
    <w:rsid w:val="0019140C"/>
    <w:rsid w:val="0019226E"/>
    <w:rsid w:val="001939D7"/>
    <w:rsid w:val="0019797C"/>
    <w:rsid w:val="001B03F1"/>
    <w:rsid w:val="001B6883"/>
    <w:rsid w:val="001B750B"/>
    <w:rsid w:val="001C141D"/>
    <w:rsid w:val="001C25C6"/>
    <w:rsid w:val="001C3F75"/>
    <w:rsid w:val="001D2D93"/>
    <w:rsid w:val="001D629F"/>
    <w:rsid w:val="001E20AB"/>
    <w:rsid w:val="00203271"/>
    <w:rsid w:val="00213541"/>
    <w:rsid w:val="0022715F"/>
    <w:rsid w:val="002314F1"/>
    <w:rsid w:val="00244F91"/>
    <w:rsid w:val="00247874"/>
    <w:rsid w:val="00257597"/>
    <w:rsid w:val="00263927"/>
    <w:rsid w:val="0026428B"/>
    <w:rsid w:val="00264FE2"/>
    <w:rsid w:val="0026716D"/>
    <w:rsid w:val="00273101"/>
    <w:rsid w:val="002768A7"/>
    <w:rsid w:val="002801B1"/>
    <w:rsid w:val="002823FC"/>
    <w:rsid w:val="00284072"/>
    <w:rsid w:val="002A0456"/>
    <w:rsid w:val="002A1F03"/>
    <w:rsid w:val="002A7D68"/>
    <w:rsid w:val="002B0391"/>
    <w:rsid w:val="002B1EAB"/>
    <w:rsid w:val="002B7A29"/>
    <w:rsid w:val="002C2146"/>
    <w:rsid w:val="002D75B4"/>
    <w:rsid w:val="002E365C"/>
    <w:rsid w:val="002E3B93"/>
    <w:rsid w:val="002F2D04"/>
    <w:rsid w:val="003053C9"/>
    <w:rsid w:val="00305C0E"/>
    <w:rsid w:val="00310BF2"/>
    <w:rsid w:val="00327E9B"/>
    <w:rsid w:val="0033014F"/>
    <w:rsid w:val="0033046E"/>
    <w:rsid w:val="0034438E"/>
    <w:rsid w:val="00374974"/>
    <w:rsid w:val="00377523"/>
    <w:rsid w:val="00384D9D"/>
    <w:rsid w:val="00390C3E"/>
    <w:rsid w:val="00392CD5"/>
    <w:rsid w:val="003A1F4C"/>
    <w:rsid w:val="003A310F"/>
    <w:rsid w:val="003A5415"/>
    <w:rsid w:val="003A5DEC"/>
    <w:rsid w:val="003A67E9"/>
    <w:rsid w:val="003B04AD"/>
    <w:rsid w:val="003B0EE4"/>
    <w:rsid w:val="003B1CCE"/>
    <w:rsid w:val="003B43F4"/>
    <w:rsid w:val="003C5A3F"/>
    <w:rsid w:val="003E26C9"/>
    <w:rsid w:val="00403964"/>
    <w:rsid w:val="00405817"/>
    <w:rsid w:val="00411DF2"/>
    <w:rsid w:val="00426AC6"/>
    <w:rsid w:val="00431B7B"/>
    <w:rsid w:val="00431F44"/>
    <w:rsid w:val="00432043"/>
    <w:rsid w:val="0043235E"/>
    <w:rsid w:val="0043576E"/>
    <w:rsid w:val="004425A9"/>
    <w:rsid w:val="00445E7E"/>
    <w:rsid w:val="00446698"/>
    <w:rsid w:val="00451DD9"/>
    <w:rsid w:val="004540C7"/>
    <w:rsid w:val="00456183"/>
    <w:rsid w:val="004567F2"/>
    <w:rsid w:val="004622E1"/>
    <w:rsid w:val="00463695"/>
    <w:rsid w:val="00464B74"/>
    <w:rsid w:val="00465941"/>
    <w:rsid w:val="004733A7"/>
    <w:rsid w:val="00482541"/>
    <w:rsid w:val="00486CE3"/>
    <w:rsid w:val="0048706B"/>
    <w:rsid w:val="0048724F"/>
    <w:rsid w:val="00490837"/>
    <w:rsid w:val="004913D6"/>
    <w:rsid w:val="00494657"/>
    <w:rsid w:val="00495863"/>
    <w:rsid w:val="004970C2"/>
    <w:rsid w:val="004A21FE"/>
    <w:rsid w:val="004B4DA4"/>
    <w:rsid w:val="004C2851"/>
    <w:rsid w:val="004D60FC"/>
    <w:rsid w:val="004E5CAD"/>
    <w:rsid w:val="004F1379"/>
    <w:rsid w:val="004F3601"/>
    <w:rsid w:val="004F7CE0"/>
    <w:rsid w:val="00500416"/>
    <w:rsid w:val="00502340"/>
    <w:rsid w:val="005033D7"/>
    <w:rsid w:val="005230CF"/>
    <w:rsid w:val="00527231"/>
    <w:rsid w:val="00531696"/>
    <w:rsid w:val="0053366F"/>
    <w:rsid w:val="00534E62"/>
    <w:rsid w:val="00537F62"/>
    <w:rsid w:val="00551F9B"/>
    <w:rsid w:val="00557E23"/>
    <w:rsid w:val="00565C08"/>
    <w:rsid w:val="00571C92"/>
    <w:rsid w:val="00574601"/>
    <w:rsid w:val="005755AB"/>
    <w:rsid w:val="005776BB"/>
    <w:rsid w:val="00581759"/>
    <w:rsid w:val="005819F3"/>
    <w:rsid w:val="00582311"/>
    <w:rsid w:val="00595CBA"/>
    <w:rsid w:val="005A4F7A"/>
    <w:rsid w:val="005A72AC"/>
    <w:rsid w:val="005B3517"/>
    <w:rsid w:val="005C0B3B"/>
    <w:rsid w:val="005C18BA"/>
    <w:rsid w:val="005C3BBE"/>
    <w:rsid w:val="005D7F03"/>
    <w:rsid w:val="005F1C8E"/>
    <w:rsid w:val="005F2B85"/>
    <w:rsid w:val="005F57D4"/>
    <w:rsid w:val="005F796C"/>
    <w:rsid w:val="00601A0E"/>
    <w:rsid w:val="006035CF"/>
    <w:rsid w:val="006048C9"/>
    <w:rsid w:val="00615705"/>
    <w:rsid w:val="006267D4"/>
    <w:rsid w:val="00630122"/>
    <w:rsid w:val="00644E6B"/>
    <w:rsid w:val="00654E98"/>
    <w:rsid w:val="00655528"/>
    <w:rsid w:val="00660D05"/>
    <w:rsid w:val="00663B8F"/>
    <w:rsid w:val="006700A4"/>
    <w:rsid w:val="0067041C"/>
    <w:rsid w:val="0068436D"/>
    <w:rsid w:val="00690102"/>
    <w:rsid w:val="00695109"/>
    <w:rsid w:val="006964F4"/>
    <w:rsid w:val="006A61C0"/>
    <w:rsid w:val="006C0A70"/>
    <w:rsid w:val="006C38CB"/>
    <w:rsid w:val="006D1182"/>
    <w:rsid w:val="006F33E8"/>
    <w:rsid w:val="006F4F61"/>
    <w:rsid w:val="006F5D1E"/>
    <w:rsid w:val="00722BF9"/>
    <w:rsid w:val="00723F93"/>
    <w:rsid w:val="0073652D"/>
    <w:rsid w:val="007369ED"/>
    <w:rsid w:val="00750951"/>
    <w:rsid w:val="007528E6"/>
    <w:rsid w:val="00754199"/>
    <w:rsid w:val="007542D0"/>
    <w:rsid w:val="00755F16"/>
    <w:rsid w:val="00776B19"/>
    <w:rsid w:val="0078114A"/>
    <w:rsid w:val="00783E19"/>
    <w:rsid w:val="0079132F"/>
    <w:rsid w:val="0079374B"/>
    <w:rsid w:val="007A099A"/>
    <w:rsid w:val="007A7E74"/>
    <w:rsid w:val="007B321A"/>
    <w:rsid w:val="007B4685"/>
    <w:rsid w:val="007B6BEF"/>
    <w:rsid w:val="007C3EDC"/>
    <w:rsid w:val="007D3A41"/>
    <w:rsid w:val="007D6275"/>
    <w:rsid w:val="007E16BA"/>
    <w:rsid w:val="007E571C"/>
    <w:rsid w:val="007E6BFB"/>
    <w:rsid w:val="007E726B"/>
    <w:rsid w:val="00803402"/>
    <w:rsid w:val="008051BE"/>
    <w:rsid w:val="00813B02"/>
    <w:rsid w:val="008142D3"/>
    <w:rsid w:val="00822066"/>
    <w:rsid w:val="0082561B"/>
    <w:rsid w:val="0082771D"/>
    <w:rsid w:val="00831738"/>
    <w:rsid w:val="0084162E"/>
    <w:rsid w:val="0084654F"/>
    <w:rsid w:val="00863187"/>
    <w:rsid w:val="00863ED6"/>
    <w:rsid w:val="00864555"/>
    <w:rsid w:val="0087013E"/>
    <w:rsid w:val="00872ED1"/>
    <w:rsid w:val="008761E9"/>
    <w:rsid w:val="00884334"/>
    <w:rsid w:val="0088512F"/>
    <w:rsid w:val="0088623A"/>
    <w:rsid w:val="008A149D"/>
    <w:rsid w:val="008B1874"/>
    <w:rsid w:val="008B1E66"/>
    <w:rsid w:val="008C0D18"/>
    <w:rsid w:val="008D093D"/>
    <w:rsid w:val="008D3F81"/>
    <w:rsid w:val="008D6EE5"/>
    <w:rsid w:val="008E0D89"/>
    <w:rsid w:val="008E27FD"/>
    <w:rsid w:val="008F2324"/>
    <w:rsid w:val="008F42C4"/>
    <w:rsid w:val="008F7D36"/>
    <w:rsid w:val="008F7F1E"/>
    <w:rsid w:val="00903405"/>
    <w:rsid w:val="00903538"/>
    <w:rsid w:val="009057B1"/>
    <w:rsid w:val="0091367F"/>
    <w:rsid w:val="009178BD"/>
    <w:rsid w:val="009379D8"/>
    <w:rsid w:val="009401C8"/>
    <w:rsid w:val="0094169F"/>
    <w:rsid w:val="00941D96"/>
    <w:rsid w:val="00942EF3"/>
    <w:rsid w:val="00955DBC"/>
    <w:rsid w:val="009663D1"/>
    <w:rsid w:val="00967637"/>
    <w:rsid w:val="0097638E"/>
    <w:rsid w:val="009768DA"/>
    <w:rsid w:val="0098723D"/>
    <w:rsid w:val="00987B17"/>
    <w:rsid w:val="0099164A"/>
    <w:rsid w:val="009A2853"/>
    <w:rsid w:val="009B4CD6"/>
    <w:rsid w:val="009C2759"/>
    <w:rsid w:val="009C5652"/>
    <w:rsid w:val="009D0DEA"/>
    <w:rsid w:val="009D11DD"/>
    <w:rsid w:val="009E1651"/>
    <w:rsid w:val="009E7256"/>
    <w:rsid w:val="009F37F8"/>
    <w:rsid w:val="009F5BA8"/>
    <w:rsid w:val="00A00171"/>
    <w:rsid w:val="00A1395C"/>
    <w:rsid w:val="00A14A3C"/>
    <w:rsid w:val="00A1728B"/>
    <w:rsid w:val="00A23702"/>
    <w:rsid w:val="00A35038"/>
    <w:rsid w:val="00A36F3A"/>
    <w:rsid w:val="00A37038"/>
    <w:rsid w:val="00A400B0"/>
    <w:rsid w:val="00A430A2"/>
    <w:rsid w:val="00A57798"/>
    <w:rsid w:val="00A7327F"/>
    <w:rsid w:val="00A73959"/>
    <w:rsid w:val="00A76200"/>
    <w:rsid w:val="00A95BA6"/>
    <w:rsid w:val="00AA04E7"/>
    <w:rsid w:val="00AA19AB"/>
    <w:rsid w:val="00AA42C0"/>
    <w:rsid w:val="00AB104C"/>
    <w:rsid w:val="00AB78F3"/>
    <w:rsid w:val="00AC177C"/>
    <w:rsid w:val="00AE43BA"/>
    <w:rsid w:val="00AF28E7"/>
    <w:rsid w:val="00AF57DD"/>
    <w:rsid w:val="00B06A94"/>
    <w:rsid w:val="00B12CD7"/>
    <w:rsid w:val="00B16D1B"/>
    <w:rsid w:val="00B22272"/>
    <w:rsid w:val="00B23CF8"/>
    <w:rsid w:val="00B26C82"/>
    <w:rsid w:val="00B307AE"/>
    <w:rsid w:val="00B35774"/>
    <w:rsid w:val="00B36441"/>
    <w:rsid w:val="00B41A6D"/>
    <w:rsid w:val="00B43516"/>
    <w:rsid w:val="00B47F26"/>
    <w:rsid w:val="00B62B9F"/>
    <w:rsid w:val="00B6305A"/>
    <w:rsid w:val="00B735BB"/>
    <w:rsid w:val="00B877BE"/>
    <w:rsid w:val="00B926DB"/>
    <w:rsid w:val="00B95A94"/>
    <w:rsid w:val="00BA280B"/>
    <w:rsid w:val="00BA5C72"/>
    <w:rsid w:val="00BA68EF"/>
    <w:rsid w:val="00BB0F99"/>
    <w:rsid w:val="00BB3FE0"/>
    <w:rsid w:val="00BC429F"/>
    <w:rsid w:val="00BC694F"/>
    <w:rsid w:val="00BC79C2"/>
    <w:rsid w:val="00BD7483"/>
    <w:rsid w:val="00BE266B"/>
    <w:rsid w:val="00BE60C3"/>
    <w:rsid w:val="00BE60E7"/>
    <w:rsid w:val="00BF126B"/>
    <w:rsid w:val="00C277DE"/>
    <w:rsid w:val="00C31579"/>
    <w:rsid w:val="00C34542"/>
    <w:rsid w:val="00C42DBD"/>
    <w:rsid w:val="00C4469F"/>
    <w:rsid w:val="00C45CD3"/>
    <w:rsid w:val="00C527BE"/>
    <w:rsid w:val="00C5625B"/>
    <w:rsid w:val="00C83B1A"/>
    <w:rsid w:val="00C849A4"/>
    <w:rsid w:val="00C84F41"/>
    <w:rsid w:val="00C91114"/>
    <w:rsid w:val="00C931B1"/>
    <w:rsid w:val="00CA7010"/>
    <w:rsid w:val="00CC1BBD"/>
    <w:rsid w:val="00CC2F4E"/>
    <w:rsid w:val="00CD0B18"/>
    <w:rsid w:val="00CD10D3"/>
    <w:rsid w:val="00CE0BB5"/>
    <w:rsid w:val="00CE0BCD"/>
    <w:rsid w:val="00CF6318"/>
    <w:rsid w:val="00CF69D0"/>
    <w:rsid w:val="00D050C9"/>
    <w:rsid w:val="00D1642A"/>
    <w:rsid w:val="00D244DD"/>
    <w:rsid w:val="00D354BD"/>
    <w:rsid w:val="00D4237D"/>
    <w:rsid w:val="00D44AB0"/>
    <w:rsid w:val="00D72EAF"/>
    <w:rsid w:val="00D75665"/>
    <w:rsid w:val="00D76C89"/>
    <w:rsid w:val="00D8190B"/>
    <w:rsid w:val="00D85E27"/>
    <w:rsid w:val="00D8739D"/>
    <w:rsid w:val="00D92B92"/>
    <w:rsid w:val="00D96E3D"/>
    <w:rsid w:val="00DA2099"/>
    <w:rsid w:val="00DB02F4"/>
    <w:rsid w:val="00DB648D"/>
    <w:rsid w:val="00DC08BE"/>
    <w:rsid w:val="00DC1A0F"/>
    <w:rsid w:val="00DC5687"/>
    <w:rsid w:val="00DE5B98"/>
    <w:rsid w:val="00DF2EEB"/>
    <w:rsid w:val="00DF348A"/>
    <w:rsid w:val="00DF4EF1"/>
    <w:rsid w:val="00DF691B"/>
    <w:rsid w:val="00E06039"/>
    <w:rsid w:val="00E31407"/>
    <w:rsid w:val="00E3466E"/>
    <w:rsid w:val="00E34ED3"/>
    <w:rsid w:val="00E35E30"/>
    <w:rsid w:val="00E41A10"/>
    <w:rsid w:val="00E559B5"/>
    <w:rsid w:val="00E77653"/>
    <w:rsid w:val="00E84415"/>
    <w:rsid w:val="00E84EBF"/>
    <w:rsid w:val="00E93689"/>
    <w:rsid w:val="00E94276"/>
    <w:rsid w:val="00EA23F0"/>
    <w:rsid w:val="00EA6D1E"/>
    <w:rsid w:val="00EB350B"/>
    <w:rsid w:val="00EB55F3"/>
    <w:rsid w:val="00ED356C"/>
    <w:rsid w:val="00ED47B0"/>
    <w:rsid w:val="00EF3AF4"/>
    <w:rsid w:val="00F00DFF"/>
    <w:rsid w:val="00F25B86"/>
    <w:rsid w:val="00F27783"/>
    <w:rsid w:val="00F332D0"/>
    <w:rsid w:val="00F3502C"/>
    <w:rsid w:val="00F607B2"/>
    <w:rsid w:val="00F6357A"/>
    <w:rsid w:val="00F739CD"/>
    <w:rsid w:val="00F73F8D"/>
    <w:rsid w:val="00F8071E"/>
    <w:rsid w:val="00F84A60"/>
    <w:rsid w:val="00F9577A"/>
    <w:rsid w:val="00F957AD"/>
    <w:rsid w:val="00FB04CB"/>
    <w:rsid w:val="00FB324A"/>
    <w:rsid w:val="00FB502E"/>
    <w:rsid w:val="00FC4AB5"/>
    <w:rsid w:val="00FD2078"/>
    <w:rsid w:val="00FD5603"/>
    <w:rsid w:val="00FE6A91"/>
    <w:rsid w:val="00FE7BB5"/>
    <w:rsid w:val="00FF5FB5"/>
    <w:rsid w:val="048133C7"/>
    <w:rsid w:val="04EEA058"/>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3BA50"/>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6C0A70"/>
    <w:pPr>
      <w:keepNext/>
      <w:keepLines/>
      <w:snapToGrid w:val="0"/>
      <w:spacing w:before="40" w:after="0" w:line="240" w:lineRule="auto"/>
      <w:outlineLvl w:val="7"/>
    </w:pPr>
    <w:rPr>
      <w:rFonts w:asciiTheme="majorHAnsi" w:eastAsiaTheme="majorEastAsia" w:hAnsiTheme="majorHAnsi" w:cstheme="majorBidi"/>
      <w:color w:val="272727" w:themeColor="text1" w:themeTint="D8"/>
      <w:sz w:val="21"/>
      <w:szCs w:val="21"/>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normalchar1">
    <w:name w:val="normalchar1"/>
    <w:rsid w:val="00110C73"/>
  </w:style>
  <w:style w:type="paragraph" w:customStyle="1" w:styleId="BodyA">
    <w:name w:val="Body A"/>
    <w:rsid w:val="00110C73"/>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DF4EF1"/>
    <w:pPr>
      <w:spacing w:after="0" w:line="240" w:lineRule="auto"/>
    </w:pPr>
    <w:rPr>
      <w:rFonts w:ascii="Times New Roman" w:hAnsi="Times New Roman" w:cs="Times New Roman"/>
      <w:sz w:val="24"/>
      <w:szCs w:val="24"/>
      <w:lang w:eastAsia="en-GB"/>
    </w:rPr>
  </w:style>
  <w:style w:type="paragraph" w:customStyle="1" w:styleId="Default">
    <w:name w:val="Default"/>
    <w:rsid w:val="00654E98"/>
    <w:pPr>
      <w:autoSpaceDE w:val="0"/>
      <w:autoSpaceDN w:val="0"/>
      <w:adjustRightInd w:val="0"/>
      <w:spacing w:after="0" w:line="240" w:lineRule="auto"/>
    </w:pPr>
    <w:rPr>
      <w:rFonts w:ascii="Arial" w:eastAsia="Calibri" w:hAnsi="Arial" w:cs="Arial"/>
      <w:color w:val="000000"/>
      <w:sz w:val="24"/>
      <w:szCs w:val="24"/>
    </w:rPr>
  </w:style>
  <w:style w:type="paragraph" w:customStyle="1" w:styleId="bodytext0">
    <w:name w:val="bodytext"/>
    <w:basedOn w:val="Normal"/>
    <w:rsid w:val="001C25C6"/>
    <w:pPr>
      <w:spacing w:after="0" w:line="240" w:lineRule="auto"/>
    </w:pPr>
    <w:rPr>
      <w:rFonts w:ascii="Arial" w:eastAsia="Times New Roman" w:hAnsi="Arial" w:cs="Times New Roman"/>
      <w:sz w:val="24"/>
      <w:szCs w:val="20"/>
    </w:rPr>
  </w:style>
  <w:style w:type="character" w:styleId="Emphasis">
    <w:name w:val="Emphasis"/>
    <w:basedOn w:val="DefaultParagraphFont"/>
    <w:qFormat/>
    <w:rsid w:val="00D1642A"/>
    <w:rPr>
      <w:i/>
      <w:iCs/>
    </w:rPr>
  </w:style>
  <w:style w:type="paragraph" w:styleId="BodyText2">
    <w:name w:val="Body Text 2"/>
    <w:basedOn w:val="Normal"/>
    <w:link w:val="BodyText2Char"/>
    <w:uiPriority w:val="99"/>
    <w:semiHidden/>
    <w:unhideWhenUsed/>
    <w:rsid w:val="00D1642A"/>
    <w:pPr>
      <w:spacing w:after="120" w:line="480" w:lineRule="auto"/>
    </w:pPr>
  </w:style>
  <w:style w:type="character" w:customStyle="1" w:styleId="BodyText2Char">
    <w:name w:val="Body Text 2 Char"/>
    <w:basedOn w:val="DefaultParagraphFont"/>
    <w:link w:val="BodyText2"/>
    <w:uiPriority w:val="99"/>
    <w:semiHidden/>
    <w:rsid w:val="00D1642A"/>
  </w:style>
  <w:style w:type="character" w:customStyle="1" w:styleId="Heading8Char">
    <w:name w:val="Heading 8 Char"/>
    <w:basedOn w:val="DefaultParagraphFont"/>
    <w:link w:val="Heading8"/>
    <w:uiPriority w:val="9"/>
    <w:semiHidden/>
    <w:rsid w:val="006C0A70"/>
    <w:rPr>
      <w:rFonts w:asciiTheme="majorHAnsi" w:eastAsiaTheme="majorEastAsia" w:hAnsiTheme="majorHAnsi" w:cstheme="majorBidi"/>
      <w:color w:val="272727" w:themeColor="text1" w:themeTint="D8"/>
      <w:sz w:val="21"/>
      <w:szCs w:val="21"/>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28442">
      <w:bodyDiv w:val="1"/>
      <w:marLeft w:val="0"/>
      <w:marRight w:val="0"/>
      <w:marTop w:val="0"/>
      <w:marBottom w:val="0"/>
      <w:divBdr>
        <w:top w:val="none" w:sz="0" w:space="0" w:color="auto"/>
        <w:left w:val="none" w:sz="0" w:space="0" w:color="auto"/>
        <w:bottom w:val="none" w:sz="0" w:space="0" w:color="auto"/>
        <w:right w:val="none" w:sz="0" w:space="0" w:color="auto"/>
      </w:divBdr>
    </w:div>
    <w:div w:id="18756982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279333">
      <w:bodyDiv w:val="1"/>
      <w:marLeft w:val="0"/>
      <w:marRight w:val="0"/>
      <w:marTop w:val="0"/>
      <w:marBottom w:val="0"/>
      <w:divBdr>
        <w:top w:val="none" w:sz="0" w:space="0" w:color="auto"/>
        <w:left w:val="none" w:sz="0" w:space="0" w:color="auto"/>
        <w:bottom w:val="none" w:sz="0" w:space="0" w:color="auto"/>
        <w:right w:val="none" w:sz="0" w:space="0" w:color="auto"/>
      </w:divBdr>
    </w:div>
    <w:div w:id="313264227">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18025653">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30592098">
      <w:bodyDiv w:val="1"/>
      <w:marLeft w:val="0"/>
      <w:marRight w:val="0"/>
      <w:marTop w:val="0"/>
      <w:marBottom w:val="0"/>
      <w:divBdr>
        <w:top w:val="none" w:sz="0" w:space="0" w:color="auto"/>
        <w:left w:val="none" w:sz="0" w:space="0" w:color="auto"/>
        <w:bottom w:val="none" w:sz="0" w:space="0" w:color="auto"/>
        <w:right w:val="none" w:sz="0" w:space="0" w:color="auto"/>
      </w:divBdr>
    </w:div>
    <w:div w:id="648752852">
      <w:bodyDiv w:val="1"/>
      <w:marLeft w:val="0"/>
      <w:marRight w:val="0"/>
      <w:marTop w:val="0"/>
      <w:marBottom w:val="0"/>
      <w:divBdr>
        <w:top w:val="none" w:sz="0" w:space="0" w:color="auto"/>
        <w:left w:val="none" w:sz="0" w:space="0" w:color="auto"/>
        <w:bottom w:val="none" w:sz="0" w:space="0" w:color="auto"/>
        <w:right w:val="none" w:sz="0" w:space="0" w:color="auto"/>
      </w:divBdr>
    </w:div>
    <w:div w:id="690451407">
      <w:bodyDiv w:val="1"/>
      <w:marLeft w:val="0"/>
      <w:marRight w:val="0"/>
      <w:marTop w:val="0"/>
      <w:marBottom w:val="0"/>
      <w:divBdr>
        <w:top w:val="none" w:sz="0" w:space="0" w:color="auto"/>
        <w:left w:val="none" w:sz="0" w:space="0" w:color="auto"/>
        <w:bottom w:val="none" w:sz="0" w:space="0" w:color="auto"/>
        <w:right w:val="none" w:sz="0" w:space="0" w:color="auto"/>
      </w:divBdr>
    </w:div>
    <w:div w:id="737556119">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51187993">
      <w:bodyDiv w:val="1"/>
      <w:marLeft w:val="0"/>
      <w:marRight w:val="0"/>
      <w:marTop w:val="0"/>
      <w:marBottom w:val="0"/>
      <w:divBdr>
        <w:top w:val="none" w:sz="0" w:space="0" w:color="auto"/>
        <w:left w:val="none" w:sz="0" w:space="0" w:color="auto"/>
        <w:bottom w:val="none" w:sz="0" w:space="0" w:color="auto"/>
        <w:right w:val="none" w:sz="0" w:space="0" w:color="auto"/>
      </w:divBdr>
    </w:div>
    <w:div w:id="862208528">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0563362">
      <w:bodyDiv w:val="1"/>
      <w:marLeft w:val="0"/>
      <w:marRight w:val="0"/>
      <w:marTop w:val="0"/>
      <w:marBottom w:val="0"/>
      <w:divBdr>
        <w:top w:val="none" w:sz="0" w:space="0" w:color="auto"/>
        <w:left w:val="none" w:sz="0" w:space="0" w:color="auto"/>
        <w:bottom w:val="none" w:sz="0" w:space="0" w:color="auto"/>
        <w:right w:val="none" w:sz="0" w:space="0" w:color="auto"/>
      </w:divBdr>
    </w:div>
    <w:div w:id="1216359174">
      <w:bodyDiv w:val="1"/>
      <w:marLeft w:val="0"/>
      <w:marRight w:val="0"/>
      <w:marTop w:val="0"/>
      <w:marBottom w:val="0"/>
      <w:divBdr>
        <w:top w:val="none" w:sz="0" w:space="0" w:color="auto"/>
        <w:left w:val="none" w:sz="0" w:space="0" w:color="auto"/>
        <w:bottom w:val="none" w:sz="0" w:space="0" w:color="auto"/>
        <w:right w:val="none" w:sz="0" w:space="0" w:color="auto"/>
      </w:divBdr>
    </w:div>
    <w:div w:id="1241328064">
      <w:bodyDiv w:val="1"/>
      <w:marLeft w:val="0"/>
      <w:marRight w:val="0"/>
      <w:marTop w:val="0"/>
      <w:marBottom w:val="0"/>
      <w:divBdr>
        <w:top w:val="none" w:sz="0" w:space="0" w:color="auto"/>
        <w:left w:val="none" w:sz="0" w:space="0" w:color="auto"/>
        <w:bottom w:val="none" w:sz="0" w:space="0" w:color="auto"/>
        <w:right w:val="none" w:sz="0" w:space="0" w:color="auto"/>
      </w:divBdr>
    </w:div>
    <w:div w:id="1313146052">
      <w:bodyDiv w:val="1"/>
      <w:marLeft w:val="0"/>
      <w:marRight w:val="0"/>
      <w:marTop w:val="0"/>
      <w:marBottom w:val="0"/>
      <w:divBdr>
        <w:top w:val="none" w:sz="0" w:space="0" w:color="auto"/>
        <w:left w:val="none" w:sz="0" w:space="0" w:color="auto"/>
        <w:bottom w:val="none" w:sz="0" w:space="0" w:color="auto"/>
        <w:right w:val="none" w:sz="0" w:space="0" w:color="auto"/>
      </w:divBdr>
    </w:div>
    <w:div w:id="1355687142">
      <w:bodyDiv w:val="1"/>
      <w:marLeft w:val="0"/>
      <w:marRight w:val="0"/>
      <w:marTop w:val="0"/>
      <w:marBottom w:val="0"/>
      <w:divBdr>
        <w:top w:val="none" w:sz="0" w:space="0" w:color="auto"/>
        <w:left w:val="none" w:sz="0" w:space="0" w:color="auto"/>
        <w:bottom w:val="none" w:sz="0" w:space="0" w:color="auto"/>
        <w:right w:val="none" w:sz="0" w:space="0" w:color="auto"/>
      </w:divBdr>
    </w:div>
    <w:div w:id="1362128900">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45537713">
      <w:bodyDiv w:val="1"/>
      <w:marLeft w:val="0"/>
      <w:marRight w:val="0"/>
      <w:marTop w:val="0"/>
      <w:marBottom w:val="0"/>
      <w:divBdr>
        <w:top w:val="none" w:sz="0" w:space="0" w:color="auto"/>
        <w:left w:val="none" w:sz="0" w:space="0" w:color="auto"/>
        <w:bottom w:val="none" w:sz="0" w:space="0" w:color="auto"/>
        <w:right w:val="none" w:sz="0" w:space="0" w:color="auto"/>
      </w:divBdr>
    </w:div>
    <w:div w:id="174957263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570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custT="1"/>
      <dgm:spPr>
        <a:xfrm>
          <a:off x="1736682"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POST HOLDER</a:t>
          </a:r>
        </a:p>
        <a:p>
          <a:pPr>
            <a:buNone/>
          </a:pPr>
          <a:r>
            <a:rPr lang="en-GB" sz="1200">
              <a:solidFill>
                <a:sysClr val="window" lastClr="FFFFFF"/>
              </a:solidFill>
              <a:latin typeface="Calibri"/>
              <a:ea typeface="+mn-ea"/>
              <a:cs typeface="+mn-cs"/>
            </a:rPr>
            <a:t>HEAD OF OPTOMETRY</a:t>
          </a:r>
        </a:p>
      </dgm:t>
    </dgm:pt>
    <dgm:pt modelId="{C4C49A3C-1B68-429C-B70C-78D6AF3E3475}" type="sibTrans" cxnId="{16EE83EE-6C24-426A-A615-4738B61FC674}">
      <dgm:prSet/>
      <dgm:spPr/>
      <dgm:t>
        <a:bodyPr/>
        <a:lstStyle/>
        <a:p>
          <a:endParaRPr lang="en-GB"/>
        </a:p>
      </dgm:t>
    </dgm:pt>
    <dgm:pt modelId="{D00D4758-E86F-4933-BAC1-3D8C8EE8BA8C}" type="parTrans" cxnId="{16EE83EE-6C24-426A-A615-4738B61FC674}">
      <dgm:prSet>
        <dgm:style>
          <a:lnRef idx="1">
            <a:schemeClr val="accent1"/>
          </a:lnRef>
          <a:fillRef idx="0">
            <a:schemeClr val="accent1"/>
          </a:fillRef>
          <a:effectRef idx="0">
            <a:schemeClr val="accent1"/>
          </a:effectRef>
          <a:fontRef idx="minor">
            <a:schemeClr val="tx1"/>
          </a:fontRef>
        </dgm:style>
      </dgm:prSet>
      <dgm:spPr>
        <a:xfrm>
          <a:off x="2159317" y="469225"/>
          <a:ext cx="91440" cy="861773"/>
        </a:xfrm>
        <a:custGeom>
          <a:avLst/>
          <a:gdLst/>
          <a:ahLst/>
          <a:cxnLst/>
          <a:rect l="0" t="0" r="0" b="0"/>
          <a:pathLst>
            <a:path>
              <a:moveTo>
                <a:pt x="45720" y="0"/>
              </a:moveTo>
              <a:lnTo>
                <a:pt x="45720" y="861773"/>
              </a:lnTo>
            </a:path>
          </a:pathLst>
        </a:custGeom>
        <a:ln/>
      </dgm:spPr>
      <dgm:t>
        <a:bodyPr/>
        <a:lstStyle/>
        <a:p>
          <a:endParaRPr lang="en-GB"/>
        </a:p>
      </dgm:t>
    </dgm:pt>
    <dgm:pt modelId="{3808B8D4-741B-4CAB-87E1-79A0BCD39AAF}">
      <dgm:prSet phldrT="[Text]" custT="1"/>
      <dgm: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a:solidFill>
                <a:sysClr val="window" lastClr="FFFFFF"/>
              </a:solidFill>
              <a:latin typeface="Calibri"/>
              <a:ea typeface="+mn-ea"/>
              <a:cs typeface="+mn-cs"/>
            </a:rPr>
            <a:t>Service Manager</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65175" custScaleY="61155" custLinFactNeighborX="-45140" custLinFactNeighborY="7668">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ScaleX="92067" custScaleY="60821" custLinFactNeighborX="2312" custLinFactNeighborY="-13550">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Lst>
  <dgm:cxnLst>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491506" y="783702"/>
          <a:ext cx="1079500" cy="236388"/>
        </a:xfrm>
        <a:custGeom>
          <a:avLst/>
          <a:gdLst/>
          <a:ahLst/>
          <a:cxnLst/>
          <a:rect l="0" t="0" r="0" b="0"/>
          <a:pathLst>
            <a:path>
              <a:moveTo>
                <a:pt x="45720" y="0"/>
              </a:moveTo>
              <a:lnTo>
                <a:pt x="45720" y="861773"/>
              </a:lnTo>
            </a:path>
          </a:pathLst>
        </a:custGeom>
        <a:noFill/>
        <a:ln w="9525" cap="flat" cmpd="sng" algn="ctr">
          <a:solidFill>
            <a:schemeClr val="accent1">
              <a:shade val="95000"/>
              <a:satMod val="105000"/>
            </a:schemeClr>
          </a:solidFill>
          <a:prstDash val="solid"/>
        </a:ln>
        <a:effectLst/>
      </dsp:spPr>
      <dsp:style>
        <a:lnRef idx="1">
          <a:schemeClr val="accent1"/>
        </a:lnRef>
        <a:fillRef idx="0">
          <a:schemeClr val="accent1"/>
        </a:fillRef>
        <a:effectRef idx="0">
          <a:schemeClr val="accent1"/>
        </a:effectRef>
        <a:fontRef idx="minor">
          <a:schemeClr val="tx1"/>
        </a:fontRef>
      </dsp:style>
    </dsp:sp>
    <dsp:sp modelId="{29BCE5BD-138A-4337-9C8B-6ABB46BB85B0}">
      <dsp:nvSpPr>
        <dsp:cNvPr id="0" name=""/>
        <dsp:cNvSpPr/>
      </dsp:nvSpPr>
      <dsp:spPr>
        <a:xfrm>
          <a:off x="750163" y="88085"/>
          <a:ext cx="1482686" cy="69561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Service Manager</a:t>
          </a:r>
        </a:p>
      </dsp:txBody>
      <dsp:txXfrm>
        <a:off x="750163" y="88085"/>
        <a:ext cx="1482686" cy="695616"/>
      </dsp:txXfrm>
    </dsp:sp>
    <dsp:sp modelId="{08265FAB-96E5-40FB-A6BC-04E376BD1431}">
      <dsp:nvSpPr>
        <dsp:cNvPr id="0" name=""/>
        <dsp:cNvSpPr/>
      </dsp:nvSpPr>
      <dsp:spPr>
        <a:xfrm>
          <a:off x="1523776" y="1020090"/>
          <a:ext cx="2094460" cy="691817"/>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POST HOLDER</a:t>
          </a:r>
        </a:p>
        <a:p>
          <a:pPr marL="0" lvl="0" indent="0" algn="ctr" defTabSz="533400">
            <a:lnSpc>
              <a:spcPct val="90000"/>
            </a:lnSpc>
            <a:spcBef>
              <a:spcPct val="0"/>
            </a:spcBef>
            <a:spcAft>
              <a:spcPct val="35000"/>
            </a:spcAft>
            <a:buNone/>
          </a:pPr>
          <a:r>
            <a:rPr lang="en-GB" sz="1200" kern="1200">
              <a:solidFill>
                <a:sysClr val="window" lastClr="FFFFFF"/>
              </a:solidFill>
              <a:latin typeface="Calibri"/>
              <a:ea typeface="+mn-ea"/>
              <a:cs typeface="+mn-cs"/>
            </a:rPr>
            <a:t>HEAD OF OPTOMETRY</a:t>
          </a:r>
        </a:p>
      </dsp:txBody>
      <dsp:txXfrm>
        <a:off x="1523776" y="1020090"/>
        <a:ext cx="2094460" cy="6918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290B-1E5A-48A2-85B2-FC4AF026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3816</TotalTime>
  <Pages>14</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Rossiter, Emily</cp:lastModifiedBy>
  <cp:revision>6</cp:revision>
  <cp:lastPrinted>2019-07-04T08:11:00Z</cp:lastPrinted>
  <dcterms:created xsi:type="dcterms:W3CDTF">2023-08-08T11:34:00Z</dcterms:created>
  <dcterms:modified xsi:type="dcterms:W3CDTF">2023-10-06T11:38:00Z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