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F67AF1">
      <w:r>
        <w:rPr>
          <w:noProof/>
          <w:lang w:eastAsia="en-GB"/>
        </w:rPr>
        <w:drawing>
          <wp:anchor distT="0" distB="0" distL="114300" distR="114300" simplePos="0" relativeHeight="251693056" behindDoc="1" locked="0" layoutInCell="1" allowOverlap="1" wp14:anchorId="514E1A6D" wp14:editId="3C58AC60">
            <wp:simplePos x="0" y="0"/>
            <wp:positionH relativeFrom="column">
              <wp:posOffset>3987165</wp:posOffset>
            </wp:positionH>
            <wp:positionV relativeFrom="paragraph">
              <wp:posOffset>161290</wp:posOffset>
            </wp:positionV>
            <wp:extent cx="2219325" cy="725170"/>
            <wp:effectExtent l="0" t="0" r="9525" b="0"/>
            <wp:wrapTight wrapText="bothSides">
              <wp:wrapPolygon edited="0">
                <wp:start x="0" y="0"/>
                <wp:lineTo x="0" y="20995"/>
                <wp:lineTo x="21507" y="20995"/>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30D9C47B" wp14:editId="2D5361D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B23F7" w:rsidRDefault="007B23F7" w:rsidP="00431F44">
                            <w:pPr>
                              <w:pStyle w:val="NoSpacing"/>
                              <w:jc w:val="center"/>
                              <w:rPr>
                                <w:rFonts w:ascii="Arial" w:hAnsi="Arial" w:cs="Arial"/>
                                <w:sz w:val="56"/>
                                <w:szCs w:val="56"/>
                              </w:rPr>
                            </w:pPr>
                          </w:p>
                          <w:p w:rsidR="007B23F7" w:rsidRDefault="007B23F7" w:rsidP="00431F44">
                            <w:pPr>
                              <w:pStyle w:val="NoSpacing"/>
                              <w:jc w:val="center"/>
                              <w:rPr>
                                <w:rFonts w:ascii="Arial" w:hAnsi="Arial" w:cs="Arial"/>
                                <w:sz w:val="56"/>
                                <w:szCs w:val="56"/>
                              </w:rPr>
                            </w:pPr>
                          </w:p>
                          <w:p w:rsidR="007B23F7" w:rsidRDefault="007B23F7" w:rsidP="00431F44">
                            <w:pPr>
                              <w:pStyle w:val="NoSpacing"/>
                              <w:jc w:val="center"/>
                              <w:rPr>
                                <w:rFonts w:ascii="Arial" w:hAnsi="Arial" w:cs="Arial"/>
                                <w:sz w:val="56"/>
                                <w:szCs w:val="56"/>
                              </w:rPr>
                            </w:pP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J</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B</w:t>
                            </w:r>
                          </w:p>
                          <w:p w:rsidR="007B23F7" w:rsidRPr="00431F44" w:rsidRDefault="007B23F7" w:rsidP="00431F44">
                            <w:pPr>
                              <w:pStyle w:val="NoSpacing"/>
                              <w:jc w:val="center"/>
                              <w:rPr>
                                <w:rFonts w:ascii="Arial" w:hAnsi="Arial" w:cs="Arial"/>
                                <w:sz w:val="56"/>
                                <w:szCs w:val="56"/>
                              </w:rPr>
                            </w:pP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D</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rsidR="007B23F7" w:rsidRPr="003860B6" w:rsidRDefault="007B23F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9C47B"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7B23F7" w:rsidRDefault="007B23F7" w:rsidP="00431F44">
                      <w:pPr>
                        <w:pStyle w:val="NoSpacing"/>
                        <w:jc w:val="center"/>
                        <w:rPr>
                          <w:rFonts w:ascii="Arial" w:hAnsi="Arial" w:cs="Arial"/>
                          <w:sz w:val="56"/>
                          <w:szCs w:val="56"/>
                        </w:rPr>
                      </w:pPr>
                    </w:p>
                    <w:p w:rsidR="007B23F7" w:rsidRDefault="007B23F7" w:rsidP="00431F44">
                      <w:pPr>
                        <w:pStyle w:val="NoSpacing"/>
                        <w:jc w:val="center"/>
                        <w:rPr>
                          <w:rFonts w:ascii="Arial" w:hAnsi="Arial" w:cs="Arial"/>
                          <w:sz w:val="56"/>
                          <w:szCs w:val="56"/>
                        </w:rPr>
                      </w:pPr>
                    </w:p>
                    <w:p w:rsidR="007B23F7" w:rsidRDefault="007B23F7" w:rsidP="00431F44">
                      <w:pPr>
                        <w:pStyle w:val="NoSpacing"/>
                        <w:jc w:val="center"/>
                        <w:rPr>
                          <w:rFonts w:ascii="Arial" w:hAnsi="Arial" w:cs="Arial"/>
                          <w:sz w:val="56"/>
                          <w:szCs w:val="56"/>
                        </w:rPr>
                      </w:pP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J</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B</w:t>
                      </w:r>
                    </w:p>
                    <w:p w:rsidR="007B23F7" w:rsidRPr="00431F44" w:rsidRDefault="007B23F7" w:rsidP="00431F44">
                      <w:pPr>
                        <w:pStyle w:val="NoSpacing"/>
                        <w:jc w:val="center"/>
                        <w:rPr>
                          <w:rFonts w:ascii="Arial" w:hAnsi="Arial" w:cs="Arial"/>
                          <w:sz w:val="56"/>
                          <w:szCs w:val="56"/>
                        </w:rPr>
                      </w:pP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D</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rsidR="007B23F7" w:rsidRPr="003860B6" w:rsidRDefault="007B23F7"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F607B2" w:rsidP="00F67AF1">
      <w:pPr>
        <w:jc w:val="right"/>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F67AF1" w:rsidP="00F607B2">
      <w:pPr>
        <w:spacing w:after="0" w:line="240" w:lineRule="auto"/>
        <w:jc w:val="cente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61C88676" wp14:editId="64DB4CBC">
                <wp:simplePos x="0" y="0"/>
                <wp:positionH relativeFrom="column">
                  <wp:posOffset>114300</wp:posOffset>
                </wp:positionH>
                <wp:positionV relativeFrom="paragraph">
                  <wp:posOffset>34290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7B23F7" w:rsidRPr="00F67AF1" w:rsidRDefault="007B23F7"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7B23F7" w:rsidRDefault="007B23F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8676" id="_x0000_s1027" type="#_x0000_t202" style="position:absolute;left:0;text-align:left;margin-left:9pt;margin-top:2.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" filled="f" stroked="f">
                <v:textbox>
                  <w:txbxContent>
                    <w:p w:rsidR="007B23F7" w:rsidRPr="00F67AF1" w:rsidRDefault="007B23F7"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7B23F7" w:rsidRDefault="007B23F7"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7AF1" w:rsidRDefault="00F67AF1" w:rsidP="006E2781">
      <w:pPr>
        <w:tabs>
          <w:tab w:val="left" w:pos="6264"/>
        </w:tabs>
        <w:spacing w:after="0" w:line="240" w:lineRule="auto"/>
        <w:rPr>
          <w:rFonts w:ascii="Arial" w:hAnsi="Arial" w:cs="Arial"/>
        </w:rPr>
      </w:pPr>
    </w:p>
    <w:p w:rsidR="00F67AF1" w:rsidRDefault="00F67AF1" w:rsidP="006E2781">
      <w:pPr>
        <w:tabs>
          <w:tab w:val="left" w:pos="6264"/>
        </w:tabs>
        <w:spacing w:after="0" w:line="240" w:lineRule="auto"/>
        <w:rPr>
          <w:rFonts w:ascii="Arial" w:hAnsi="Arial" w:cs="Arial"/>
        </w:rPr>
      </w:pPr>
    </w:p>
    <w:p w:rsidR="00F67AF1" w:rsidRDefault="00F67AF1" w:rsidP="006E2781">
      <w:pPr>
        <w:tabs>
          <w:tab w:val="left" w:pos="6264"/>
        </w:tabs>
        <w:spacing w:after="0" w:line="240" w:lineRule="auto"/>
        <w:rPr>
          <w:rFonts w:ascii="Arial" w:hAnsi="Arial" w:cs="Arial"/>
        </w:rPr>
      </w:pPr>
    </w:p>
    <w:p w:rsidR="00F67AF1" w:rsidRDefault="00F67AF1" w:rsidP="006E2781">
      <w:pPr>
        <w:tabs>
          <w:tab w:val="left" w:pos="6264"/>
        </w:tabs>
        <w:spacing w:after="0" w:line="240" w:lineRule="auto"/>
        <w:rPr>
          <w:rFonts w:ascii="Arial" w:hAnsi="Arial" w:cs="Arial"/>
        </w:rPr>
      </w:pPr>
    </w:p>
    <w:p w:rsidR="00F67AF1" w:rsidRDefault="00F67AF1" w:rsidP="006E2781">
      <w:pPr>
        <w:tabs>
          <w:tab w:val="left" w:pos="6264"/>
        </w:tabs>
        <w:spacing w:after="0" w:line="240" w:lineRule="auto"/>
        <w:rPr>
          <w:rFonts w:ascii="Arial" w:hAnsi="Arial" w:cs="Arial"/>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7AF1" w:rsidRDefault="00E4683E" w:rsidP="009F288D">
            <w:pPr>
              <w:jc w:val="both"/>
              <w:rPr>
                <w:rFonts w:ascii="Arial" w:hAnsi="Arial" w:cs="Arial"/>
                <w:color w:val="000000" w:themeColor="text1"/>
              </w:rPr>
            </w:pPr>
            <w:r w:rsidRPr="00F67AF1">
              <w:rPr>
                <w:rFonts w:ascii="Arial" w:hAnsi="Arial" w:cs="Arial"/>
              </w:rPr>
              <w:t>Acute Medicine Specialist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7AF1" w:rsidRDefault="00E4683E" w:rsidP="00A04F4A">
            <w:pPr>
              <w:jc w:val="both"/>
              <w:rPr>
                <w:rFonts w:ascii="Arial" w:hAnsi="Arial" w:cs="Arial"/>
                <w:color w:val="000000" w:themeColor="text1"/>
              </w:rPr>
            </w:pPr>
            <w:r w:rsidRPr="00F67AF1">
              <w:rPr>
                <w:rFonts w:ascii="Arial" w:hAnsi="Arial" w:cs="Arial"/>
                <w:color w:val="000000" w:themeColor="text1"/>
              </w:rPr>
              <w:t xml:space="preserve">Clinical Nurse Manager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D4362D" w:rsidP="00F607B2">
            <w:pPr>
              <w:jc w:val="both"/>
              <w:rPr>
                <w:rFonts w:ascii="Arial" w:hAnsi="Arial" w:cs="Arial"/>
                <w:color w:val="000000" w:themeColor="text1"/>
              </w:rPr>
            </w:pPr>
            <w:r>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 post holder will work as a member of the Acute Hospital at Home (AHAH) Service, providing a bridge between hospital and home. </w:t>
            </w:r>
          </w:p>
          <w:p w:rsidR="00E4683E" w:rsidRPr="00F67AF1" w:rsidRDefault="00E4683E" w:rsidP="00F67AF1">
            <w:pPr>
              <w:numPr>
                <w:ilvl w:val="0"/>
                <w:numId w:val="34"/>
              </w:numPr>
              <w:rPr>
                <w:rFonts w:ascii="Arial" w:eastAsia="Times New Roman" w:hAnsi="Arial" w:cs="Arial"/>
                <w:lang w:val="en-US"/>
              </w:rPr>
            </w:pPr>
            <w:r w:rsidRPr="00F67AF1">
              <w:rPr>
                <w:rFonts w:ascii="Arial" w:eastAsia="Times New Roman" w:hAnsi="Arial" w:cs="Arial"/>
                <w:lang w:val="en-US"/>
              </w:rPr>
              <w:t>They will assess and treat AHAH patients both face to face and over the telephone and lead in the delivery of seamless transition between the acute trust and the community. Current patient streams managed by this service are OPAT (Outpatient Antibiotic Therapy), AF, COVID and VTE, with a view to increasing this to include syncope.</w:t>
            </w:r>
          </w:p>
          <w:p w:rsidR="00E4683E" w:rsidRPr="00F67AF1" w:rsidRDefault="00E4683E" w:rsidP="00F67AF1">
            <w:pPr>
              <w:numPr>
                <w:ilvl w:val="0"/>
                <w:numId w:val="34"/>
              </w:numPr>
              <w:rPr>
                <w:rFonts w:ascii="Arial" w:eastAsia="Times New Roman" w:hAnsi="Arial" w:cs="Arial"/>
                <w:lang w:val="en-US"/>
              </w:rPr>
            </w:pPr>
            <w:r w:rsidRPr="00F67AF1">
              <w:rPr>
                <w:rFonts w:ascii="Arial" w:eastAsia="Times New Roman" w:hAnsi="Arial" w:cs="Arial"/>
                <w:lang w:val="en-US"/>
              </w:rPr>
              <w:t>They will proactively seek new patients to recruit from AMU, SDEC and wards across the hospital, assessing these patients and driving their safe discharge into AHAH.</w:t>
            </w:r>
          </w:p>
          <w:p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 xml:space="preserve">They will work to improve and maintain the </w:t>
            </w:r>
            <w:r w:rsidR="00F67AF1">
              <w:rPr>
                <w:rFonts w:ascii="Arial" w:eastAsia="Times New Roman" w:hAnsi="Arial" w:cs="Arial"/>
                <w:lang w:eastAsia="en-GB"/>
              </w:rPr>
              <w:t>AHAH</w:t>
            </w:r>
            <w:r w:rsidRPr="00F67AF1">
              <w:rPr>
                <w:rFonts w:ascii="Arial" w:eastAsia="Times New Roman" w:hAnsi="Arial" w:cs="Arial"/>
                <w:lang w:eastAsia="en-GB"/>
              </w:rPr>
              <w:t xml:space="preserve"> service based on best practice and current national guidelines. </w:t>
            </w:r>
          </w:p>
          <w:p w:rsidR="00E4683E"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They will work closely with the AMU nursing team to provide support and clinical advice to triage nurses, including streaming patients directly from triage to AHAH. The post holder will be expected to have a solid understanding of the triage process and role model good practice.</w:t>
            </w:r>
          </w:p>
          <w:p w:rsidR="00640725" w:rsidRPr="00F67AF1" w:rsidRDefault="00640725" w:rsidP="00F67AF1">
            <w:pPr>
              <w:numPr>
                <w:ilvl w:val="0"/>
                <w:numId w:val="34"/>
              </w:numPr>
              <w:rPr>
                <w:rFonts w:ascii="Arial" w:eastAsia="Times New Roman" w:hAnsi="Arial" w:cs="Arial"/>
                <w:lang w:eastAsia="en-GB"/>
              </w:rPr>
            </w:pPr>
            <w:r>
              <w:rPr>
                <w:rFonts w:ascii="Arial" w:eastAsia="Times New Roman" w:hAnsi="Arial" w:cs="Arial"/>
                <w:lang w:eastAsia="en-GB"/>
              </w:rPr>
              <w:t>They will work closely with the Northern branch of the AHAH team, providing shared care to patients at times irrespective of where the patient is based.</w:t>
            </w:r>
            <w:bookmarkStart w:id="0" w:name="_GoBack"/>
            <w:bookmarkEnd w:id="0"/>
          </w:p>
          <w:p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The post holder will</w:t>
            </w:r>
            <w:r w:rsidR="007B23F7" w:rsidRPr="00F67AF1">
              <w:rPr>
                <w:rFonts w:ascii="Arial" w:eastAsia="Times New Roman" w:hAnsi="Arial" w:cs="Arial"/>
                <w:lang w:eastAsia="en-GB"/>
              </w:rPr>
              <w:t xml:space="preserve"> be expected to complete ongoing learning and obtain advanced practice</w:t>
            </w:r>
            <w:r w:rsidRPr="00F67AF1">
              <w:rPr>
                <w:rFonts w:ascii="Arial" w:eastAsia="Times New Roman" w:hAnsi="Arial" w:cs="Arial"/>
                <w:lang w:eastAsia="en-GB"/>
              </w:rPr>
              <w:t xml:space="preserve"> modules relevant to their role, including history taking and clinical examination.</w:t>
            </w:r>
          </w:p>
          <w:p w:rsidR="00F67AF1" w:rsidRPr="00F67AF1" w:rsidRDefault="007B23F7" w:rsidP="00F67AF1">
            <w:pPr>
              <w:numPr>
                <w:ilvl w:val="0"/>
                <w:numId w:val="34"/>
              </w:numPr>
              <w:rPr>
                <w:rFonts w:ascii="Arial" w:eastAsia="Times New Roman" w:hAnsi="Arial" w:cs="Arial"/>
                <w:lang w:eastAsia="en-GB"/>
              </w:rPr>
            </w:pPr>
            <w:r w:rsidRPr="00F67AF1">
              <w:rPr>
                <w:rFonts w:ascii="Arial" w:eastAsia="Times New Roman" w:hAnsi="Arial" w:cs="Arial"/>
              </w:rPr>
              <w:t>They</w:t>
            </w:r>
            <w:r w:rsidR="00D4362D" w:rsidRPr="00F67AF1">
              <w:rPr>
                <w:rFonts w:ascii="Arial" w:eastAsia="Times New Roman" w:hAnsi="Arial" w:cs="Arial"/>
              </w:rPr>
              <w:t xml:space="preserve"> will also be expected to play a proactive role in quality and service improvement and working closely with the </w:t>
            </w:r>
            <w:r w:rsidR="00EB03ED" w:rsidRPr="00F67AF1">
              <w:rPr>
                <w:rFonts w:ascii="Arial" w:eastAsia="Times New Roman" w:hAnsi="Arial" w:cs="Arial"/>
              </w:rPr>
              <w:t>Clinical Nurse Manager</w:t>
            </w:r>
            <w:r w:rsidR="00D4362D" w:rsidRPr="00F67AF1">
              <w:rPr>
                <w:rFonts w:ascii="Arial" w:eastAsia="Times New Roman" w:hAnsi="Arial" w:cs="Arial"/>
              </w:rPr>
              <w:t xml:space="preserve"> and multidisciplinary team</w:t>
            </w:r>
            <w:r w:rsidRPr="00F67AF1">
              <w:rPr>
                <w:rFonts w:ascii="Arial" w:eastAsia="Times New Roman" w:hAnsi="Arial" w:cs="Arial"/>
              </w:rPr>
              <w:t>.</w:t>
            </w:r>
            <w:r w:rsidR="00D4362D" w:rsidRPr="00F67AF1">
              <w:rPr>
                <w:rFonts w:ascii="Arial" w:eastAsia="Times New Roman" w:hAnsi="Arial" w:cs="Arial"/>
              </w:rPr>
              <w:t xml:space="preserve"> </w:t>
            </w:r>
          </w:p>
        </w:tc>
      </w:tr>
      <w:tr w:rsidR="00213541" w:rsidRPr="00F607B2" w:rsidTr="00213541">
        <w:tc>
          <w:tcPr>
            <w:tcW w:w="4507" w:type="dxa"/>
            <w:shd w:val="clear" w:color="auto" w:fill="002060"/>
          </w:tcPr>
          <w:p w:rsidR="00213541" w:rsidRPr="009F288D" w:rsidRDefault="00213541" w:rsidP="00F67AF1">
            <w:pPr>
              <w:rPr>
                <w:rFonts w:ascii="Arial" w:hAnsi="Arial" w:cs="Arial"/>
                <w:b/>
              </w:rPr>
            </w:pPr>
            <w:r w:rsidRPr="009F288D">
              <w:rPr>
                <w:rFonts w:ascii="Arial" w:hAnsi="Arial" w:cs="Arial"/>
                <w:b/>
              </w:rPr>
              <w:t xml:space="preserve">KEY WORKING RELATIONSHIPS </w:t>
            </w:r>
          </w:p>
        </w:tc>
        <w:tc>
          <w:tcPr>
            <w:tcW w:w="4621" w:type="dxa"/>
            <w:shd w:val="clear" w:color="auto" w:fill="002060"/>
          </w:tcPr>
          <w:p w:rsidR="00213541" w:rsidRPr="009F288D" w:rsidRDefault="00213541" w:rsidP="00F67AF1">
            <w:pPr>
              <w:rPr>
                <w:rFonts w:ascii="Arial" w:hAnsi="Arial" w:cs="Arial"/>
              </w:rPr>
            </w:pPr>
          </w:p>
        </w:tc>
      </w:tr>
      <w:tr w:rsidR="00213541" w:rsidRPr="00F607B2" w:rsidTr="0087013E">
        <w:tc>
          <w:tcPr>
            <w:tcW w:w="9128" w:type="dxa"/>
            <w:gridSpan w:val="2"/>
            <w:tcBorders>
              <w:bottom w:val="single" w:sz="4" w:space="0" w:color="auto"/>
            </w:tcBorders>
          </w:tcPr>
          <w:p w:rsidR="00F67AF1" w:rsidRP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AHAH Clinical Nurse Manager</w:t>
            </w:r>
            <w:r w:rsidR="00640725">
              <w:rPr>
                <w:rFonts w:ascii="Arial" w:eastAsia="Times New Roman" w:hAnsi="Arial" w:cs="Times New Roman"/>
                <w:szCs w:val="20"/>
                <w:lang w:eastAsia="en-GB"/>
              </w:rPr>
              <w:t>s</w:t>
            </w:r>
          </w:p>
          <w:p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Patients, carers and relatives</w:t>
            </w:r>
            <w:r w:rsidR="00F67AF1">
              <w:rPr>
                <w:rFonts w:ascii="Arial" w:eastAsia="Times New Roman" w:hAnsi="Arial" w:cs="Times New Roman"/>
                <w:szCs w:val="20"/>
                <w:lang w:eastAsia="en-GB"/>
              </w:rPr>
              <w:t>.</w:t>
            </w:r>
          </w:p>
          <w:p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Nursing staff across AMU, MTU and SDEC</w:t>
            </w:r>
            <w:r w:rsidR="00F67AF1">
              <w:rPr>
                <w:rFonts w:ascii="Arial" w:eastAsia="Times New Roman" w:hAnsi="Arial" w:cs="Times New Roman"/>
                <w:szCs w:val="20"/>
                <w:lang w:eastAsia="en-GB"/>
              </w:rPr>
              <w:t>.</w:t>
            </w:r>
          </w:p>
          <w:p w:rsidR="00F67AF1" w:rsidRP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Secretarial staff in AMU and SDEC</w:t>
            </w:r>
            <w:r>
              <w:rPr>
                <w:rFonts w:ascii="Arial" w:eastAsia="Times New Roman" w:hAnsi="Arial" w:cs="Times New Roman"/>
                <w:szCs w:val="20"/>
                <w:lang w:eastAsia="en-GB"/>
              </w:rPr>
              <w:t>.</w:t>
            </w:r>
          </w:p>
          <w:p w:rsidR="00F67AF1" w:rsidRP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Acute Medical Consultants and other medical staff, including ACPs</w:t>
            </w:r>
            <w:r>
              <w:rPr>
                <w:rFonts w:ascii="Arial" w:eastAsia="Times New Roman" w:hAnsi="Arial" w:cs="Times New Roman"/>
                <w:szCs w:val="20"/>
                <w:lang w:eastAsia="en-GB"/>
              </w:rPr>
              <w:t>.</w:t>
            </w:r>
          </w:p>
          <w:p w:rsidR="00E4683E"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All members of the multi-disciplinary team across the Trust</w:t>
            </w:r>
            <w:r w:rsidR="00F67AF1">
              <w:rPr>
                <w:rFonts w:ascii="Arial" w:eastAsia="Times New Roman" w:hAnsi="Arial" w:cs="Times New Roman"/>
                <w:szCs w:val="20"/>
                <w:lang w:eastAsia="en-GB"/>
              </w:rPr>
              <w:t>.</w:t>
            </w:r>
          </w:p>
          <w:p w:rsidR="00E4683E" w:rsidRPr="00F67AF1" w:rsidRDefault="00E4683E" w:rsidP="00F67AF1">
            <w:pPr>
              <w:numPr>
                <w:ilvl w:val="0"/>
                <w:numId w:val="34"/>
              </w:numPr>
              <w:rPr>
                <w:rFonts w:ascii="Arial" w:eastAsia="Times New Roman" w:hAnsi="Arial" w:cs="Arial"/>
                <w:lang w:eastAsia="en-GB"/>
              </w:rPr>
            </w:pPr>
            <w:r w:rsidRPr="00F67AF1">
              <w:rPr>
                <w:rFonts w:ascii="Arial" w:eastAsia="Times New Roman" w:hAnsi="Arial" w:cs="Arial"/>
                <w:lang w:eastAsia="en-GB"/>
              </w:rPr>
              <w:t>Pharmacists</w:t>
            </w:r>
            <w:r w:rsidR="00F67AF1">
              <w:rPr>
                <w:rFonts w:ascii="Arial" w:eastAsia="Times New Roman" w:hAnsi="Arial" w:cs="Arial"/>
                <w:lang w:eastAsia="en-GB"/>
              </w:rPr>
              <w:t>.</w:t>
            </w:r>
          </w:p>
          <w:p w:rsidR="00F67AF1" w:rsidRDefault="00F67AF1"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AMU and SDEC Clinical Matron</w:t>
            </w:r>
            <w:r>
              <w:rPr>
                <w:rFonts w:ascii="Arial" w:eastAsia="Times New Roman" w:hAnsi="Arial" w:cs="Times New Roman"/>
                <w:szCs w:val="20"/>
                <w:lang w:eastAsia="en-GB"/>
              </w:rPr>
              <w:t>.</w:t>
            </w:r>
          </w:p>
          <w:p w:rsidR="00F67AF1" w:rsidRPr="00F67AF1" w:rsidRDefault="00E4683E" w:rsidP="00F67AF1">
            <w:pPr>
              <w:numPr>
                <w:ilvl w:val="0"/>
                <w:numId w:val="34"/>
              </w:numPr>
              <w:rPr>
                <w:rFonts w:ascii="Arial" w:eastAsia="Times New Roman" w:hAnsi="Arial" w:cs="Times New Roman"/>
                <w:szCs w:val="20"/>
                <w:lang w:eastAsia="en-GB"/>
              </w:rPr>
            </w:pPr>
            <w:r w:rsidRPr="00F67AF1">
              <w:rPr>
                <w:rFonts w:ascii="Arial" w:eastAsia="Times New Roman" w:hAnsi="Arial" w:cs="Times New Roman"/>
                <w:szCs w:val="20"/>
                <w:lang w:eastAsia="en-GB"/>
              </w:rPr>
              <w:t xml:space="preserve">AMU </w:t>
            </w:r>
            <w:r w:rsidR="00640725">
              <w:rPr>
                <w:rFonts w:ascii="Arial" w:eastAsia="Times New Roman" w:hAnsi="Arial" w:cs="Times New Roman"/>
                <w:szCs w:val="20"/>
                <w:lang w:eastAsia="en-GB"/>
              </w:rPr>
              <w:t xml:space="preserve">and SDEC </w:t>
            </w:r>
            <w:r w:rsidRPr="00F67AF1">
              <w:rPr>
                <w:rFonts w:ascii="Arial" w:eastAsia="Times New Roman" w:hAnsi="Arial" w:cs="Times New Roman"/>
                <w:szCs w:val="20"/>
                <w:lang w:eastAsia="en-GB"/>
              </w:rPr>
              <w:t>Clinical Nurse Managers</w:t>
            </w:r>
            <w:r w:rsidR="00F67AF1">
              <w:rPr>
                <w:rFonts w:ascii="Arial" w:eastAsia="Times New Roman" w:hAnsi="Arial" w:cs="Times New Roman"/>
                <w:szCs w:val="20"/>
                <w:lang w:eastAsia="en-GB"/>
              </w:rPr>
              <w:t>.</w:t>
            </w:r>
          </w:p>
        </w:tc>
      </w:tr>
    </w:tbl>
    <w:p w:rsidR="0065668D" w:rsidRDefault="0065668D" w:rsidP="00F67AF1"/>
    <w:tbl>
      <w:tblPr>
        <w:tblStyle w:val="TableGrid"/>
        <w:tblW w:w="9128" w:type="dxa"/>
        <w:tblInd w:w="534" w:type="dxa"/>
        <w:tblLook w:val="04A0" w:firstRow="1" w:lastRow="0" w:firstColumn="1" w:lastColumn="0" w:noHBand="0" w:noVBand="1"/>
      </w:tblPr>
      <w:tblGrid>
        <w:gridCol w:w="1275"/>
        <w:gridCol w:w="7853"/>
      </w:tblGrid>
      <w:tr w:rsidR="0087013E" w:rsidRPr="00F607B2" w:rsidTr="0086334C">
        <w:tc>
          <w:tcPr>
            <w:tcW w:w="9128" w:type="dxa"/>
            <w:gridSpan w:val="2"/>
            <w:shd w:val="clear" w:color="auto" w:fill="002060"/>
          </w:tcPr>
          <w:p w:rsidR="0087013E" w:rsidRPr="00F607B2" w:rsidRDefault="0087013E" w:rsidP="00F67AF1">
            <w:pPr>
              <w:rPr>
                <w:rFonts w:ascii="Arial" w:hAnsi="Arial" w:cs="Arial"/>
                <w:b/>
              </w:rPr>
            </w:pPr>
            <w:r w:rsidRPr="00F607B2">
              <w:rPr>
                <w:rFonts w:ascii="Arial" w:hAnsi="Arial" w:cs="Arial"/>
                <w:b/>
              </w:rPr>
              <w:t xml:space="preserve">ORGANISATIONAL CHART </w:t>
            </w:r>
          </w:p>
        </w:tc>
      </w:tr>
      <w:tr w:rsidR="0087013E" w:rsidRPr="00F607B2" w:rsidTr="0086334C">
        <w:tc>
          <w:tcPr>
            <w:tcW w:w="9128" w:type="dxa"/>
            <w:gridSpan w:val="2"/>
            <w:tcBorders>
              <w:bottom w:val="single" w:sz="4" w:space="0" w:color="auto"/>
            </w:tcBorders>
          </w:tcPr>
          <w:p w:rsidR="00E4683E" w:rsidRPr="00E4683E" w:rsidRDefault="00E4683E" w:rsidP="00F67AF1">
            <w:pPr>
              <w:keepNext/>
              <w:outlineLvl w:val="0"/>
              <w:rPr>
                <w:rFonts w:ascii="Arial" w:eastAsia="Times New Roman" w:hAnsi="Arial" w:cs="Arial"/>
                <w:b/>
                <w:lang w:eastAsia="en-GB"/>
              </w:rPr>
            </w:pPr>
          </w:p>
          <w:p w:rsidR="00E4683E" w:rsidRPr="00E4683E" w:rsidRDefault="00E4683E" w:rsidP="00F67AF1">
            <w:pPr>
              <w:rPr>
                <w:rFonts w:ascii="Arial" w:eastAsia="Times New Roman" w:hAnsi="Arial" w:cs="Arial"/>
                <w:b/>
                <w:lang w:eastAsia="en-GB"/>
              </w:rPr>
            </w:pPr>
            <w:r>
              <w:rPr>
                <w:rFonts w:ascii="Arial" w:eastAsia="Times New Roman" w:hAnsi="Arial" w:cs="Arial"/>
                <w:b/>
                <w:noProof/>
                <w:lang w:eastAsia="en-GB"/>
              </w:rPr>
              <mc:AlternateContent>
                <mc:Choice Requires="wps">
                  <w:drawing>
                    <wp:anchor distT="0" distB="0" distL="114300" distR="114300" simplePos="0" relativeHeight="251676672" behindDoc="0" locked="0" layoutInCell="1" allowOverlap="1" wp14:anchorId="4CE71681" wp14:editId="585736D1">
                      <wp:simplePos x="0" y="0"/>
                      <wp:positionH relativeFrom="column">
                        <wp:posOffset>2080260</wp:posOffset>
                      </wp:positionH>
                      <wp:positionV relativeFrom="paragraph">
                        <wp:posOffset>3175</wp:posOffset>
                      </wp:positionV>
                      <wp:extent cx="1428750" cy="466725"/>
                      <wp:effectExtent l="0" t="0" r="19050" b="28575"/>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66725"/>
                              </a:xfrm>
                              <a:prstGeom prst="flowChartProcess">
                                <a:avLst/>
                              </a:prstGeom>
                              <a:solidFill>
                                <a:srgbClr val="FFFFFF"/>
                              </a:solidFill>
                              <a:ln w="9525">
                                <a:solidFill>
                                  <a:srgbClr val="000000"/>
                                </a:solidFill>
                                <a:miter lim="800000"/>
                                <a:headEnd/>
                                <a:tailEnd/>
                              </a:ln>
                            </wps:spPr>
                            <wps:txbx>
                              <w:txbxContent>
                                <w:p w:rsidR="007B23F7" w:rsidRPr="00F67AF1" w:rsidRDefault="007B23F7" w:rsidP="00F67AF1">
                                  <w:pPr>
                                    <w:jc w:val="center"/>
                                    <w:rPr>
                                      <w:rFonts w:ascii="Arial" w:hAnsi="Arial" w:cs="Arial"/>
                                    </w:rPr>
                                  </w:pPr>
                                  <w:r w:rsidRPr="00F67AF1">
                                    <w:rPr>
                                      <w:rFonts w:ascii="Arial" w:hAnsi="Arial" w:cs="Arial"/>
                                    </w:rPr>
                                    <w:t>Assistant Director of Nursing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71681" id="_x0000_t109" coordsize="21600,21600" o:spt="109" path="m,l,21600r21600,l21600,xe">
                      <v:stroke joinstyle="miter"/>
                      <v:path gradientshapeok="t" o:connecttype="rect"/>
                    </v:shapetype>
                    <v:shape id="Flowchart: Process 26" o:spid="_x0000_s1028" type="#_x0000_t109" style="position:absolute;margin-left:163.8pt;margin-top:.25pt;width:112.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">
                      <v:textbox>
                        <w:txbxContent>
                          <w:p w:rsidR="007B23F7" w:rsidRPr="00F67AF1" w:rsidRDefault="007B23F7" w:rsidP="00F67AF1">
                            <w:pPr>
                              <w:jc w:val="center"/>
                              <w:rPr>
                                <w:rFonts w:ascii="Arial" w:hAnsi="Arial" w:cs="Arial"/>
                              </w:rPr>
                            </w:pPr>
                            <w:r w:rsidRPr="00F67AF1">
                              <w:rPr>
                                <w:rFonts w:ascii="Arial" w:hAnsi="Arial" w:cs="Arial"/>
                              </w:rPr>
                              <w:t>Assistant Director of Nursing Medicine</w:t>
                            </w:r>
                          </w:p>
                        </w:txbxContent>
                      </v:textbox>
                    </v:shape>
                  </w:pict>
                </mc:Fallback>
              </mc:AlternateContent>
            </w:r>
          </w:p>
          <w:p w:rsidR="00E4683E" w:rsidRPr="00E4683E" w:rsidRDefault="00E4683E" w:rsidP="00F67AF1">
            <w:pPr>
              <w:rPr>
                <w:rFonts w:ascii="Arial" w:eastAsia="Times New Roman" w:hAnsi="Arial" w:cs="Arial"/>
                <w:lang w:eastAsia="en-GB"/>
              </w:rPr>
            </w:pPr>
          </w:p>
          <w:p w:rsidR="00E4683E" w:rsidRPr="00E4683E" w:rsidRDefault="00E4683E" w:rsidP="00F67AF1">
            <w:pPr>
              <w:rPr>
                <w:rFonts w:ascii="Arial" w:eastAsia="Times New Roman" w:hAnsi="Arial" w:cs="Arial"/>
                <w:lang w:eastAsia="en-GB"/>
              </w:rPr>
            </w:pPr>
          </w:p>
          <w:p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2816" behindDoc="0" locked="0" layoutInCell="1" allowOverlap="1" wp14:anchorId="24DED59B" wp14:editId="13B56172">
                      <wp:simplePos x="0" y="0"/>
                      <wp:positionH relativeFrom="column">
                        <wp:posOffset>2802890</wp:posOffset>
                      </wp:positionH>
                      <wp:positionV relativeFrom="paragraph">
                        <wp:posOffset>-6985</wp:posOffset>
                      </wp:positionV>
                      <wp:extent cx="1" cy="423545"/>
                      <wp:effectExtent l="0" t="0" r="19050" b="146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23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12E36" id="_x0000_t32" coordsize="21600,21600" o:spt="32" o:oned="t" path="m,l21600,21600e" filled="f">
                      <v:path arrowok="t" fillok="f" o:connecttype="none"/>
                      <o:lock v:ext="edit" shapetype="t"/>
                    </v:shapetype>
                    <v:shape id="Straight Arrow Connector 25" o:spid="_x0000_s1026" type="#_x0000_t32" style="position:absolute;margin-left:220.7pt;margin-top:-.55pt;width:0;height:33.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"/>
                  </w:pict>
                </mc:Fallback>
              </mc:AlternateContent>
            </w:r>
            <w:r>
              <w:rPr>
                <w:rFonts w:ascii="Arial" w:eastAsia="Times New Roman" w:hAnsi="Arial" w:cs="Arial"/>
                <w:noProof/>
                <w:lang w:eastAsia="en-GB"/>
              </w:rPr>
              <mc:AlternateContent>
                <mc:Choice Requires="wps">
                  <w:drawing>
                    <wp:anchor distT="0" distB="0" distL="114300" distR="114300" simplePos="0" relativeHeight="251681792" behindDoc="0" locked="0" layoutInCell="1" allowOverlap="1" wp14:anchorId="3068067E" wp14:editId="21CDCC78">
                      <wp:simplePos x="0" y="0"/>
                      <wp:positionH relativeFrom="column">
                        <wp:posOffset>2995930</wp:posOffset>
                      </wp:positionH>
                      <wp:positionV relativeFrom="paragraph">
                        <wp:posOffset>68580</wp:posOffset>
                      </wp:positionV>
                      <wp:extent cx="0" cy="0"/>
                      <wp:effectExtent l="10795" t="10795" r="8255"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E8705" id="Straight Arrow Connector 24" o:spid="_x0000_s1026" type="#_x0000_t32" style="position:absolute;margin-left:235.9pt;margin-top:5.4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"/>
                  </w:pict>
                </mc:Fallback>
              </mc:AlternateContent>
            </w:r>
          </w:p>
          <w:p w:rsidR="00E4683E" w:rsidRPr="00E4683E" w:rsidRDefault="00E4683E" w:rsidP="00F67AF1">
            <w:pPr>
              <w:rPr>
                <w:rFonts w:ascii="Arial" w:eastAsia="Times New Roman" w:hAnsi="Arial" w:cs="Arial"/>
                <w:lang w:eastAsia="en-GB"/>
              </w:rPr>
            </w:pPr>
          </w:p>
          <w:p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77696" behindDoc="0" locked="0" layoutInCell="1" allowOverlap="1" wp14:anchorId="6F29D003" wp14:editId="321DFAAD">
                      <wp:simplePos x="0" y="0"/>
                      <wp:positionH relativeFrom="column">
                        <wp:posOffset>2201545</wp:posOffset>
                      </wp:positionH>
                      <wp:positionV relativeFrom="paragraph">
                        <wp:posOffset>92075</wp:posOffset>
                      </wp:positionV>
                      <wp:extent cx="1306195" cy="487045"/>
                      <wp:effectExtent l="0" t="0" r="27305" b="2730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87045"/>
                              </a:xfrm>
                              <a:prstGeom prst="flowChartProcess">
                                <a:avLst/>
                              </a:prstGeom>
                              <a:solidFill>
                                <a:srgbClr val="FFFFFF"/>
                              </a:solidFill>
                              <a:ln w="9525">
                                <a:solidFill>
                                  <a:srgbClr val="000000"/>
                                </a:solidFill>
                                <a:miter lim="800000"/>
                                <a:headEnd/>
                                <a:tailEnd/>
                              </a:ln>
                            </wps:spPr>
                            <wps:txbx>
                              <w:txbxContent>
                                <w:p w:rsidR="007B23F7" w:rsidRPr="00F67AF1" w:rsidRDefault="007B23F7" w:rsidP="00F67AF1">
                                  <w:pPr>
                                    <w:jc w:val="center"/>
                                    <w:rPr>
                                      <w:rFonts w:ascii="Arial" w:hAnsi="Arial" w:cs="Arial"/>
                                    </w:rPr>
                                  </w:pPr>
                                  <w:r w:rsidRPr="00F67AF1">
                                    <w:rPr>
                                      <w:rFonts w:ascii="Arial" w:hAnsi="Arial" w:cs="Arial"/>
                                    </w:rPr>
                                    <w:t>Clinical Matron AMU and SDEC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D003" id="Flowchart: Process 23" o:spid="_x0000_s1029" type="#_x0000_t109" style="position:absolute;margin-left:173.35pt;margin-top:7.25pt;width:102.85pt;height:3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">
                      <v:textbox>
                        <w:txbxContent>
                          <w:p w:rsidR="007B23F7" w:rsidRPr="00F67AF1" w:rsidRDefault="007B23F7" w:rsidP="00F67AF1">
                            <w:pPr>
                              <w:jc w:val="center"/>
                              <w:rPr>
                                <w:rFonts w:ascii="Arial" w:hAnsi="Arial" w:cs="Arial"/>
                              </w:rPr>
                            </w:pPr>
                            <w:r w:rsidRPr="00F67AF1">
                              <w:rPr>
                                <w:rFonts w:ascii="Arial" w:hAnsi="Arial" w:cs="Arial"/>
                              </w:rPr>
                              <w:t>Clinical Matron AMU and SDEC</w:t>
                            </w:r>
                          </w:p>
                        </w:txbxContent>
                      </v:textbox>
                    </v:shape>
                  </w:pict>
                </mc:Fallback>
              </mc:AlternateContent>
            </w:r>
          </w:p>
          <w:p w:rsidR="00E4683E" w:rsidRPr="00E4683E" w:rsidRDefault="00E4683E" w:rsidP="00F67AF1">
            <w:pPr>
              <w:rPr>
                <w:rFonts w:ascii="Arial" w:eastAsia="Times New Roman" w:hAnsi="Arial" w:cs="Arial"/>
                <w:lang w:eastAsia="en-GB"/>
              </w:rPr>
            </w:pPr>
          </w:p>
          <w:p w:rsidR="00E4683E" w:rsidRPr="00E4683E" w:rsidRDefault="00E4683E" w:rsidP="00F67AF1">
            <w:pPr>
              <w:rPr>
                <w:rFonts w:ascii="Arial" w:eastAsia="Times New Roman" w:hAnsi="Arial" w:cs="Arial"/>
                <w:lang w:eastAsia="en-GB"/>
              </w:rPr>
            </w:pPr>
          </w:p>
          <w:p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3840" behindDoc="0" locked="0" layoutInCell="1" allowOverlap="1" wp14:anchorId="432694CA" wp14:editId="3A26F056">
                      <wp:simplePos x="0" y="0"/>
                      <wp:positionH relativeFrom="column">
                        <wp:posOffset>2812415</wp:posOffset>
                      </wp:positionH>
                      <wp:positionV relativeFrom="paragraph">
                        <wp:posOffset>100330</wp:posOffset>
                      </wp:positionV>
                      <wp:extent cx="2394585" cy="396240"/>
                      <wp:effectExtent l="0" t="0" r="24765" b="228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4585"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EC2AC" id="Straight Arrow Connector 21" o:spid="_x0000_s1026" type="#_x0000_t32" style="position:absolute;margin-left:221.45pt;margin-top:7.9pt;width:188.55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"/>
                  </w:pict>
                </mc:Fallback>
              </mc:AlternateContent>
            </w:r>
            <w:r>
              <w:rPr>
                <w:rFonts w:ascii="Arial" w:eastAsia="Times New Roman" w:hAnsi="Arial" w:cs="Arial"/>
                <w:noProof/>
                <w:lang w:eastAsia="en-GB"/>
              </w:rPr>
              <mc:AlternateContent>
                <mc:Choice Requires="wps">
                  <w:drawing>
                    <wp:anchor distT="0" distB="0" distL="114300" distR="114300" simplePos="0" relativeHeight="251685888" behindDoc="0" locked="0" layoutInCell="1" allowOverlap="1" wp14:anchorId="02DEDCC0" wp14:editId="3AC76C7F">
                      <wp:simplePos x="0" y="0"/>
                      <wp:positionH relativeFrom="column">
                        <wp:posOffset>2809240</wp:posOffset>
                      </wp:positionH>
                      <wp:positionV relativeFrom="paragraph">
                        <wp:posOffset>100330</wp:posOffset>
                      </wp:positionV>
                      <wp:extent cx="4445" cy="365760"/>
                      <wp:effectExtent l="0" t="0" r="33655" b="1524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E1FBA" id="Straight Arrow Connector 22" o:spid="_x0000_s1026" type="#_x0000_t32" style="position:absolute;margin-left:221.2pt;margin-top:7.9pt;width:.3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JhKg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"/>
                  </w:pict>
                </mc:Fallback>
              </mc:AlternateContent>
            </w:r>
          </w:p>
          <w:p w:rsidR="00E4683E" w:rsidRPr="00E4683E" w:rsidRDefault="00E4683E" w:rsidP="00F67AF1">
            <w:pPr>
              <w:rPr>
                <w:rFonts w:ascii="Arial" w:eastAsia="Times New Roman" w:hAnsi="Arial" w:cs="Arial"/>
                <w:lang w:eastAsia="en-GB"/>
              </w:rPr>
            </w:pPr>
          </w:p>
          <w:p w:rsidR="00E4683E" w:rsidRPr="00E4683E" w:rsidRDefault="00640725"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6704" behindDoc="0" locked="0" layoutInCell="1" allowOverlap="1" wp14:anchorId="2D5261B3" wp14:editId="4C7AE046">
                      <wp:simplePos x="0" y="0"/>
                      <wp:positionH relativeFrom="column">
                        <wp:posOffset>2299938</wp:posOffset>
                      </wp:positionH>
                      <wp:positionV relativeFrom="paragraph">
                        <wp:posOffset>147450</wp:posOffset>
                      </wp:positionV>
                      <wp:extent cx="1209675" cy="491924"/>
                      <wp:effectExtent l="0" t="0" r="28575" b="2286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91924"/>
                              </a:xfrm>
                              <a:prstGeom prst="flowChartProcess">
                                <a:avLst/>
                              </a:prstGeom>
                              <a:solidFill>
                                <a:srgbClr val="FFFFFF"/>
                              </a:solidFill>
                              <a:ln w="9525">
                                <a:solidFill>
                                  <a:srgbClr val="000000"/>
                                </a:solidFill>
                                <a:miter lim="800000"/>
                                <a:headEnd/>
                                <a:tailEnd/>
                              </a:ln>
                            </wps:spPr>
                            <wps:txbx>
                              <w:txbxContent>
                                <w:p w:rsidR="007B23F7" w:rsidRPr="00F67AF1" w:rsidRDefault="007B23F7" w:rsidP="00F67AF1">
                                  <w:pPr>
                                    <w:jc w:val="center"/>
                                    <w:rPr>
                                      <w:rFonts w:ascii="Arial" w:hAnsi="Arial" w:cs="Arial"/>
                                    </w:rPr>
                                  </w:pPr>
                                  <w:r w:rsidRPr="00F67AF1">
                                    <w:rPr>
                                      <w:rFonts w:ascii="Arial" w:hAnsi="Arial" w:cs="Arial"/>
                                    </w:rPr>
                                    <w:t>AHAH 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61B3" id="Flowchart: Process 12" o:spid="_x0000_s1030" type="#_x0000_t109" style="position:absolute;margin-left:181.1pt;margin-top:11.6pt;width:95.2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">
                      <v:textbox>
                        <w:txbxContent>
                          <w:p w:rsidR="007B23F7" w:rsidRPr="00F67AF1" w:rsidRDefault="007B23F7" w:rsidP="00F67AF1">
                            <w:pPr>
                              <w:jc w:val="center"/>
                              <w:rPr>
                                <w:rFonts w:ascii="Arial" w:hAnsi="Arial" w:cs="Arial"/>
                              </w:rPr>
                            </w:pPr>
                            <w:r w:rsidRPr="00F67AF1">
                              <w:rPr>
                                <w:rFonts w:ascii="Arial" w:hAnsi="Arial" w:cs="Arial"/>
                              </w:rPr>
                              <w:t>AHAH Clinical Nurse Manager</w:t>
                            </w:r>
                          </w:p>
                        </w:txbxContent>
                      </v:textbox>
                    </v:shape>
                  </w:pict>
                </mc:Fallback>
              </mc:AlternateContent>
            </w:r>
          </w:p>
          <w:p w:rsidR="00E4683E" w:rsidRPr="00E4683E" w:rsidRDefault="00F67AF1"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752" behindDoc="0" locked="0" layoutInCell="1" allowOverlap="1" wp14:anchorId="0F9A0734" wp14:editId="23130FD0">
                      <wp:simplePos x="0" y="0"/>
                      <wp:positionH relativeFrom="column">
                        <wp:posOffset>4325507</wp:posOffset>
                      </wp:positionH>
                      <wp:positionV relativeFrom="paragraph">
                        <wp:posOffset>21518</wp:posOffset>
                      </wp:positionV>
                      <wp:extent cx="1341755" cy="850739"/>
                      <wp:effectExtent l="0" t="0" r="10795" b="26035"/>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850739"/>
                              </a:xfrm>
                              <a:prstGeom prst="flowChartProcess">
                                <a:avLst/>
                              </a:prstGeom>
                              <a:solidFill>
                                <a:srgbClr val="FFFFFF"/>
                              </a:solidFill>
                              <a:ln w="9525">
                                <a:solidFill>
                                  <a:srgbClr val="000000"/>
                                </a:solidFill>
                                <a:miter lim="800000"/>
                                <a:headEnd/>
                                <a:tailEnd/>
                              </a:ln>
                            </wps:spPr>
                            <wps:txbx>
                              <w:txbxContent>
                                <w:p w:rsidR="007B23F7" w:rsidRPr="00F67AF1" w:rsidRDefault="007B23F7" w:rsidP="00F67AF1">
                                  <w:pPr>
                                    <w:jc w:val="center"/>
                                    <w:rPr>
                                      <w:rFonts w:ascii="Arial" w:hAnsi="Arial" w:cs="Arial"/>
                                    </w:rPr>
                                  </w:pPr>
                                  <w:r w:rsidRPr="00F67AF1">
                                    <w:rPr>
                                      <w:rFonts w:ascii="Arial" w:hAnsi="Arial" w:cs="Arial"/>
                                    </w:rPr>
                                    <w:t>AMU Clinical Nurse Managers</w:t>
                                  </w:r>
                                  <w:r w:rsidR="00640725">
                                    <w:rPr>
                                      <w:rFonts w:ascii="Arial" w:hAnsi="Arial" w:cs="Arial"/>
                                    </w:rPr>
                                    <w:t>, SDEC 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0734" id="Flowchart: Process 8" o:spid="_x0000_s1031" type="#_x0000_t109" style="position:absolute;margin-left:340.6pt;margin-top:1.7pt;width:105.65pt;height: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">
                      <v:textbox>
                        <w:txbxContent>
                          <w:p w:rsidR="007B23F7" w:rsidRPr="00F67AF1" w:rsidRDefault="007B23F7" w:rsidP="00F67AF1">
                            <w:pPr>
                              <w:jc w:val="center"/>
                              <w:rPr>
                                <w:rFonts w:ascii="Arial" w:hAnsi="Arial" w:cs="Arial"/>
                              </w:rPr>
                            </w:pPr>
                            <w:r w:rsidRPr="00F67AF1">
                              <w:rPr>
                                <w:rFonts w:ascii="Arial" w:hAnsi="Arial" w:cs="Arial"/>
                              </w:rPr>
                              <w:t>AMU Clinical Nurse Managers</w:t>
                            </w:r>
                            <w:r w:rsidR="00640725">
                              <w:rPr>
                                <w:rFonts w:ascii="Arial" w:hAnsi="Arial" w:cs="Arial"/>
                              </w:rPr>
                              <w:t>, SDEC Clinical Nurse Manager</w:t>
                            </w:r>
                          </w:p>
                        </w:txbxContent>
                      </v:textbox>
                    </v:shape>
                  </w:pict>
                </mc:Fallback>
              </mc:AlternateContent>
            </w:r>
          </w:p>
          <w:p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79744" behindDoc="0" locked="0" layoutInCell="1" allowOverlap="1" wp14:anchorId="20FACBE0" wp14:editId="506C202C">
                      <wp:simplePos x="0" y="0"/>
                      <wp:positionH relativeFrom="column">
                        <wp:posOffset>800735</wp:posOffset>
                      </wp:positionH>
                      <wp:positionV relativeFrom="paragraph">
                        <wp:posOffset>-635</wp:posOffset>
                      </wp:positionV>
                      <wp:extent cx="1101725" cy="666115"/>
                      <wp:effectExtent l="0" t="0" r="22225" b="19685"/>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666115"/>
                              </a:xfrm>
                              <a:prstGeom prst="flowChartProcess">
                                <a:avLst/>
                              </a:prstGeom>
                              <a:solidFill>
                                <a:srgbClr val="FFFFFF"/>
                              </a:solidFill>
                              <a:ln w="9525">
                                <a:solidFill>
                                  <a:srgbClr val="000000"/>
                                </a:solidFill>
                                <a:miter lim="800000"/>
                                <a:headEnd/>
                                <a:tailEnd/>
                              </a:ln>
                            </wps:spPr>
                            <wps:txbx>
                              <w:txbxContent>
                                <w:p w:rsidR="007B23F7" w:rsidRPr="00F67AF1" w:rsidRDefault="007B23F7" w:rsidP="00F67AF1">
                                  <w:pPr>
                                    <w:jc w:val="center"/>
                                    <w:rPr>
                                      <w:rFonts w:ascii="Arial" w:hAnsi="Arial" w:cs="Arial"/>
                                    </w:rPr>
                                  </w:pPr>
                                  <w:r w:rsidRPr="00F67AF1">
                                    <w:rPr>
                                      <w:rFonts w:ascii="Arial" w:hAnsi="Arial" w:cs="Arial"/>
                                    </w:rPr>
                                    <w:t>Advanced Clinical 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CBE0" id="Flowchart: Process 13" o:spid="_x0000_s1032" type="#_x0000_t109" style="position:absolute;margin-left:63.05pt;margin-top:-.05pt;width:86.75pt;height:5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">
                      <v:textbox>
                        <w:txbxContent>
                          <w:p w:rsidR="007B23F7" w:rsidRPr="00F67AF1" w:rsidRDefault="007B23F7" w:rsidP="00F67AF1">
                            <w:pPr>
                              <w:jc w:val="center"/>
                              <w:rPr>
                                <w:rFonts w:ascii="Arial" w:hAnsi="Arial" w:cs="Arial"/>
                              </w:rPr>
                            </w:pPr>
                            <w:r w:rsidRPr="00F67AF1">
                              <w:rPr>
                                <w:rFonts w:ascii="Arial" w:hAnsi="Arial" w:cs="Arial"/>
                              </w:rPr>
                              <w:t>Advanced Clinical Practitioners</w:t>
                            </w:r>
                          </w:p>
                        </w:txbxContent>
                      </v:textbox>
                    </v:shape>
                  </w:pict>
                </mc:Fallback>
              </mc:AlternateContent>
            </w:r>
          </w:p>
          <w:p w:rsidR="00E4683E" w:rsidRPr="00E4683E" w:rsidRDefault="00F67AF1"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9984" behindDoc="0" locked="0" layoutInCell="1" allowOverlap="1" wp14:anchorId="5F1B22FB" wp14:editId="2F19DFB6">
                      <wp:simplePos x="0" y="0"/>
                      <wp:positionH relativeFrom="column">
                        <wp:posOffset>1901898</wp:posOffset>
                      </wp:positionH>
                      <wp:positionV relativeFrom="paragraph">
                        <wp:posOffset>28324</wp:posOffset>
                      </wp:positionV>
                      <wp:extent cx="392430" cy="56515"/>
                      <wp:effectExtent l="0" t="0" r="2667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430"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AEFDF" id="Straight Arrow Connector 7" o:spid="_x0000_s1026" type="#_x0000_t32" style="position:absolute;margin-left:149.75pt;margin-top:2.25pt;width:30.9pt;height:4.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"/>
                  </w:pict>
                </mc:Fallback>
              </mc:AlternateContent>
            </w:r>
          </w:p>
          <w:p w:rsidR="00E4683E" w:rsidRPr="00E4683E" w:rsidRDefault="00640725"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9776" behindDoc="0" locked="0" layoutInCell="1" allowOverlap="1" wp14:anchorId="0EA80B82" wp14:editId="5FCE2B27">
                      <wp:simplePos x="0" y="0"/>
                      <wp:positionH relativeFrom="column">
                        <wp:posOffset>2815010</wp:posOffset>
                      </wp:positionH>
                      <wp:positionV relativeFrom="paragraph">
                        <wp:posOffset>19902</wp:posOffset>
                      </wp:positionV>
                      <wp:extent cx="45719" cy="673309"/>
                      <wp:effectExtent l="0" t="0" r="31115" b="317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73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603CB" id="Straight Arrow Connector 3" o:spid="_x0000_s1026" type="#_x0000_t32" style="position:absolute;margin-left:221.65pt;margin-top:1.55pt;width:3.6pt;height:5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"/>
                  </w:pict>
                </mc:Fallback>
              </mc:AlternateContent>
            </w:r>
          </w:p>
          <w:p w:rsidR="00E4683E" w:rsidRPr="00E4683E" w:rsidRDefault="00E4683E" w:rsidP="00F67AF1">
            <w:pPr>
              <w:rPr>
                <w:rFonts w:ascii="Arial" w:eastAsia="Times New Roman" w:hAnsi="Arial" w:cs="Arial"/>
                <w:lang w:eastAsia="en-GB"/>
              </w:rPr>
            </w:pPr>
          </w:p>
          <w:p w:rsidR="00E4683E" w:rsidRPr="00E4683E" w:rsidRDefault="00F67AF1"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92032" behindDoc="0" locked="0" layoutInCell="1" allowOverlap="1" wp14:anchorId="035A6877" wp14:editId="3E6642EB">
                      <wp:simplePos x="0" y="0"/>
                      <wp:positionH relativeFrom="column">
                        <wp:posOffset>1362120</wp:posOffset>
                      </wp:positionH>
                      <wp:positionV relativeFrom="paragraph">
                        <wp:posOffset>25283</wp:posOffset>
                      </wp:positionV>
                      <wp:extent cx="935664" cy="489097"/>
                      <wp:effectExtent l="0" t="0" r="17145"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5664" cy="48909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F72F1" id="Straight Arrow Connector 14" o:spid="_x0000_s1026" type="#_x0000_t32" style="position:absolute;margin-left:107.25pt;margin-top:2pt;width:73.65pt;height:38.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">
                      <v:stroke dashstyle="dash"/>
                    </v:shape>
                  </w:pict>
                </mc:Fallback>
              </mc:AlternateContent>
            </w:r>
          </w:p>
          <w:p w:rsidR="00E4683E" w:rsidRPr="00E4683E" w:rsidRDefault="00E4683E" w:rsidP="00F67AF1">
            <w:pPr>
              <w:rPr>
                <w:rFonts w:ascii="Arial" w:eastAsia="Times New Roman" w:hAnsi="Arial" w:cs="Arial"/>
                <w:lang w:eastAsia="en-GB"/>
              </w:rPr>
            </w:pPr>
          </w:p>
          <w:p w:rsidR="00E4683E" w:rsidRPr="00E4683E" w:rsidRDefault="00E4683E" w:rsidP="00F67AF1">
            <w:pPr>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84864" behindDoc="0" locked="0" layoutInCell="1" allowOverlap="1" wp14:anchorId="74221938" wp14:editId="5B2E701B">
                      <wp:simplePos x="0" y="0"/>
                      <wp:positionH relativeFrom="column">
                        <wp:posOffset>2297784</wp:posOffset>
                      </wp:positionH>
                      <wp:positionV relativeFrom="paragraph">
                        <wp:posOffset>54847</wp:posOffset>
                      </wp:positionV>
                      <wp:extent cx="1084580" cy="308344"/>
                      <wp:effectExtent l="0" t="0" r="2032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308344"/>
                              </a:xfrm>
                              <a:prstGeom prst="rect">
                                <a:avLst/>
                              </a:prstGeom>
                              <a:solidFill>
                                <a:srgbClr val="FFFFFF"/>
                              </a:solidFill>
                              <a:ln w="9525">
                                <a:solidFill>
                                  <a:srgbClr val="000000"/>
                                </a:solidFill>
                                <a:miter lim="800000"/>
                                <a:headEnd/>
                                <a:tailEnd/>
                              </a:ln>
                            </wps:spPr>
                            <wps:txbx>
                              <w:txbxContent>
                                <w:p w:rsidR="007B23F7" w:rsidRPr="00F67AF1" w:rsidRDefault="007B23F7" w:rsidP="00F67AF1">
                                  <w:pPr>
                                    <w:jc w:val="center"/>
                                    <w:rPr>
                                      <w:rFonts w:ascii="Arial" w:hAnsi="Arial" w:cs="Arial"/>
                                    </w:rPr>
                                  </w:pPr>
                                  <w:r w:rsidRPr="00F67AF1">
                                    <w:rPr>
                                      <w:rFonts w:ascii="Arial" w:hAnsi="Arial" w:cs="Arial"/>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21938" id="Rectangle 2" o:spid="_x0000_s1033" style="position:absolute;margin-left:180.95pt;margin-top:4.3pt;width:85.4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">
                      <v:textbox>
                        <w:txbxContent>
                          <w:p w:rsidR="007B23F7" w:rsidRPr="00F67AF1" w:rsidRDefault="007B23F7" w:rsidP="00F67AF1">
                            <w:pPr>
                              <w:jc w:val="center"/>
                              <w:rPr>
                                <w:rFonts w:ascii="Arial" w:hAnsi="Arial" w:cs="Arial"/>
                              </w:rPr>
                            </w:pPr>
                            <w:r w:rsidRPr="00F67AF1">
                              <w:rPr>
                                <w:rFonts w:ascii="Arial" w:hAnsi="Arial" w:cs="Arial"/>
                              </w:rPr>
                              <w:t>Post holder</w:t>
                            </w:r>
                          </w:p>
                        </w:txbxContent>
                      </v:textbox>
                    </v:rect>
                  </w:pict>
                </mc:Fallback>
              </mc:AlternateContent>
            </w:r>
          </w:p>
          <w:p w:rsidR="00E4683E" w:rsidRDefault="00E4683E" w:rsidP="00F67AF1">
            <w:pPr>
              <w:rPr>
                <w:rFonts w:ascii="Arial" w:eastAsia="Times New Roman" w:hAnsi="Arial" w:cs="Arial"/>
                <w:bCs/>
              </w:rPr>
            </w:pPr>
          </w:p>
          <w:p w:rsidR="003B43F4" w:rsidRPr="00D4362D" w:rsidRDefault="003B43F4" w:rsidP="00F67AF1">
            <w:pPr>
              <w:ind w:left="2880"/>
              <w:rPr>
                <w:rFonts w:ascii="Arial" w:eastAsia="Times New Roman" w:hAnsi="Arial" w:cs="Arial"/>
                <w:bCs/>
              </w:rPr>
            </w:pPr>
          </w:p>
        </w:tc>
      </w:tr>
      <w:tr w:rsidR="0087013E" w:rsidRPr="00F607B2" w:rsidTr="0086334C">
        <w:tc>
          <w:tcPr>
            <w:tcW w:w="9128" w:type="dxa"/>
            <w:gridSpan w:val="2"/>
            <w:shd w:val="clear" w:color="auto" w:fill="002060"/>
          </w:tcPr>
          <w:p w:rsidR="0087013E" w:rsidRPr="00F607B2" w:rsidRDefault="0087013E" w:rsidP="00F67AF1">
            <w:pPr>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2"/>
            <w:tcBorders>
              <w:bottom w:val="single" w:sz="4" w:space="0" w:color="auto"/>
            </w:tcBorders>
          </w:tcPr>
          <w:p w:rsidR="00493225" w:rsidRPr="00F67AF1" w:rsidRDefault="00493225" w:rsidP="00F67AF1">
            <w:pPr>
              <w:tabs>
                <w:tab w:val="left" w:pos="440"/>
              </w:tabs>
              <w:spacing w:before="40"/>
              <w:rPr>
                <w:rFonts w:ascii="Arial" w:eastAsia="Times New Roman" w:hAnsi="Arial" w:cs="Arial"/>
                <w:b/>
              </w:rPr>
            </w:pPr>
            <w:r w:rsidRPr="00F67AF1">
              <w:rPr>
                <w:rFonts w:ascii="Arial" w:eastAsia="Times New Roman" w:hAnsi="Arial" w:cs="Arial"/>
                <w:b/>
              </w:rPr>
              <w:t xml:space="preserve">Clinical Practice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Communicate with a range of patients, health professionals and relatives and impart and receive information which may be sensitive and difficult.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Ensure effective lines of communication within the multidisciplinary team, medical team and primary and tertiary care services to achieve an optimal level of service.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Awareness of other cultures/religions as working with diverse patient group.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Liaise effectively with community services to ensure a smooth transition between the </w:t>
            </w:r>
            <w:r w:rsidR="00F67AF1">
              <w:rPr>
                <w:rFonts w:ascii="Arial" w:eastAsia="Times New Roman" w:hAnsi="Arial" w:cs="Arial"/>
              </w:rPr>
              <w:t>Trust</w:t>
            </w:r>
            <w:r w:rsidRPr="00F67AF1">
              <w:rPr>
                <w:rFonts w:ascii="Arial" w:eastAsia="Times New Roman" w:hAnsi="Arial" w:cs="Arial"/>
              </w:rPr>
              <w:t xml:space="preserve"> and community.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Provides specialist advice to patients and their families/carers, staff and students across the Trust.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Takes responsibility for their own patient caseload/workload within the designated clinical area and for the assessment and treatment of patients on a day to day basis, without direct guidance from line manager.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Understands and recognises own limitations and refers to a more experienced colleague when required, this could be an Acute Medical Consultant, ACP or other.  </w:t>
            </w:r>
          </w:p>
          <w:p w:rsidR="00493225"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Develops the skills to assess and interpret specialist information and conditions and takes appropriate action.  </w:t>
            </w:r>
          </w:p>
          <w:p w:rsidR="00E4683E" w:rsidRPr="00F67AF1" w:rsidRDefault="00493225" w:rsidP="00F67AF1">
            <w:pPr>
              <w:pStyle w:val="ListParagraph"/>
              <w:numPr>
                <w:ilvl w:val="0"/>
                <w:numId w:val="35"/>
              </w:numPr>
              <w:tabs>
                <w:tab w:val="left" w:pos="440"/>
              </w:tabs>
              <w:spacing w:before="40"/>
              <w:rPr>
                <w:rFonts w:ascii="Arial" w:eastAsia="Times New Roman" w:hAnsi="Arial" w:cs="Arial"/>
              </w:rPr>
            </w:pPr>
            <w:r w:rsidRPr="00F67AF1">
              <w:rPr>
                <w:rFonts w:ascii="Arial" w:eastAsia="Times New Roman" w:hAnsi="Arial" w:cs="Arial"/>
              </w:rPr>
              <w:t xml:space="preserve">Utilise communication skills to facilitate the understanding and concordance of medicines management with patients, staff and carers.  </w:t>
            </w:r>
          </w:p>
          <w:p w:rsidR="00493225" w:rsidRPr="00F67AF1" w:rsidRDefault="00493225" w:rsidP="00F67AF1">
            <w:pPr>
              <w:tabs>
                <w:tab w:val="left" w:pos="440"/>
              </w:tabs>
              <w:spacing w:before="40"/>
              <w:ind w:left="360"/>
              <w:rPr>
                <w:rFonts w:ascii="Arial" w:eastAsia="Times New Roman" w:hAnsi="Arial" w:cs="Arial"/>
              </w:rPr>
            </w:pPr>
          </w:p>
          <w:p w:rsidR="00493225" w:rsidRPr="004A5F08" w:rsidRDefault="00493225" w:rsidP="00F67AF1">
            <w:pPr>
              <w:rPr>
                <w:rFonts w:ascii="Arial" w:eastAsia="Times New Roman" w:hAnsi="Arial" w:cs="Arial"/>
                <w:b/>
                <w:lang w:eastAsia="en-GB"/>
              </w:rPr>
            </w:pPr>
            <w:r w:rsidRPr="00F67AF1">
              <w:rPr>
                <w:rFonts w:ascii="Arial" w:eastAsia="Times New Roman" w:hAnsi="Arial" w:cs="Arial"/>
                <w:b/>
                <w:lang w:eastAsia="en-GB"/>
              </w:rPr>
              <w:t xml:space="preserve">Leadership and Management </w:t>
            </w:r>
          </w:p>
          <w:p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Provides a positive, professional role model to the AMU and SDEC team and maintains this standard when conducting them-selves across the Trust.  </w:t>
            </w:r>
          </w:p>
          <w:p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Contributes to the provision of specialist protocols and policies.  </w:t>
            </w:r>
          </w:p>
          <w:p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Responsible for organising own workload within the requirements of the specialist team activities and work plan.  </w:t>
            </w:r>
          </w:p>
          <w:p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Provide representation on committees/working groups as required.  </w:t>
            </w:r>
          </w:p>
          <w:p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Be aware of budgetary limitations and provide highest quality nursing service within those confines.  </w:t>
            </w:r>
          </w:p>
          <w:p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lastRenderedPageBreak/>
              <w:t xml:space="preserve">Contribute to the evaluation of the effectiveness of new pieces of equipment.  </w:t>
            </w:r>
          </w:p>
          <w:p w:rsidR="00493225" w:rsidRPr="00F67AF1" w:rsidRDefault="00493225" w:rsidP="00F67AF1">
            <w:pPr>
              <w:numPr>
                <w:ilvl w:val="0"/>
                <w:numId w:val="36"/>
              </w:numPr>
              <w:rPr>
                <w:rFonts w:ascii="Arial" w:eastAsia="Times New Roman" w:hAnsi="Arial" w:cs="Arial"/>
                <w:lang w:eastAsia="en-GB"/>
              </w:rPr>
            </w:pPr>
            <w:r w:rsidRPr="00F67AF1">
              <w:rPr>
                <w:rFonts w:ascii="Arial" w:eastAsia="Times New Roman" w:hAnsi="Arial" w:cs="Arial"/>
                <w:lang w:eastAsia="en-GB"/>
              </w:rPr>
              <w:t xml:space="preserve">Make line manager aware of any concerns regarding the quality of service provided in a constructive manner.  </w:t>
            </w:r>
          </w:p>
          <w:p w:rsidR="00493225" w:rsidRPr="00F67AF1" w:rsidRDefault="00493225" w:rsidP="00F67AF1">
            <w:pPr>
              <w:ind w:left="360"/>
              <w:rPr>
                <w:rFonts w:ascii="Arial" w:eastAsia="Times New Roman" w:hAnsi="Arial" w:cs="Arial"/>
                <w:lang w:eastAsia="en-GB"/>
              </w:rPr>
            </w:pPr>
          </w:p>
          <w:p w:rsidR="00F16B37" w:rsidRPr="00F67AF1" w:rsidRDefault="00F16B37" w:rsidP="00F67AF1">
            <w:pPr>
              <w:rPr>
                <w:rFonts w:ascii="Arial" w:eastAsia="Times New Roman" w:hAnsi="Arial" w:cs="Arial"/>
                <w:b/>
                <w:lang w:eastAsia="en-GB"/>
              </w:rPr>
            </w:pPr>
            <w:r w:rsidRPr="00F67AF1">
              <w:rPr>
                <w:rFonts w:ascii="Arial" w:eastAsia="Times New Roman" w:hAnsi="Arial" w:cs="Arial"/>
                <w:b/>
                <w:lang w:eastAsia="en-GB"/>
              </w:rPr>
              <w:t xml:space="preserve">Education </w:t>
            </w:r>
          </w:p>
          <w:p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Provides teaching in practice to other staff and students through clinical supervision and mentoring.  </w:t>
            </w:r>
          </w:p>
          <w:p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bCs/>
                <w:lang w:eastAsia="en-GB"/>
              </w:rPr>
              <w:t>Facilitate the development of other nurses within the speciality by providing clinically based teaching sessions within own clinical area as request</w:t>
            </w:r>
            <w:r w:rsidRPr="00F67AF1">
              <w:rPr>
                <w:rFonts w:ascii="Arial" w:eastAsia="Times New Roman" w:hAnsi="Arial" w:cs="Arial"/>
                <w:lang w:eastAsia="en-GB"/>
              </w:rPr>
              <w:t xml:space="preserve">ed.  </w:t>
            </w:r>
          </w:p>
          <w:p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Provide clinical and academic support for nurses undertaking a specialist programme of study.  </w:t>
            </w:r>
          </w:p>
          <w:p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Ensure they keep themselves up to date with relevant legislation, policies and procedures and support other staff with this.  </w:t>
            </w:r>
          </w:p>
          <w:p w:rsidR="00493225" w:rsidRPr="00F67AF1" w:rsidRDefault="00493225" w:rsidP="00F67AF1">
            <w:pPr>
              <w:rPr>
                <w:rFonts w:ascii="Arial" w:eastAsia="Times New Roman" w:hAnsi="Arial" w:cs="Arial"/>
                <w:lang w:eastAsia="en-GB"/>
              </w:rPr>
            </w:pPr>
          </w:p>
          <w:p w:rsidR="00F16B37" w:rsidRPr="00F67AF1" w:rsidRDefault="00F16B37" w:rsidP="00F67AF1">
            <w:pPr>
              <w:rPr>
                <w:rFonts w:ascii="Arial" w:eastAsia="Times New Roman" w:hAnsi="Arial" w:cs="Arial"/>
                <w:b/>
                <w:lang w:eastAsia="en-GB"/>
              </w:rPr>
            </w:pPr>
            <w:r w:rsidRPr="00F67AF1">
              <w:rPr>
                <w:rFonts w:ascii="Arial" w:eastAsia="Times New Roman" w:hAnsi="Arial" w:cs="Arial"/>
                <w:b/>
                <w:lang w:eastAsia="en-GB"/>
              </w:rPr>
              <w:t>Research and Development</w:t>
            </w:r>
          </w:p>
          <w:p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Ensure clinical practice developments are based on best available evidence.  </w:t>
            </w:r>
          </w:p>
          <w:p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Review and disseminate new information to relevant staff.  </w:t>
            </w:r>
          </w:p>
          <w:p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Evaluate clinical practice in relation to its evidence base and clinical effectiveness.  </w:t>
            </w:r>
          </w:p>
          <w:p w:rsidR="00F16B37" w:rsidRPr="00F67AF1" w:rsidRDefault="00F16B37" w:rsidP="00F67AF1">
            <w:pPr>
              <w:numPr>
                <w:ilvl w:val="0"/>
                <w:numId w:val="38"/>
              </w:numPr>
              <w:tabs>
                <w:tab w:val="left" w:pos="720"/>
              </w:tabs>
              <w:rPr>
                <w:rFonts w:ascii="Arial" w:eastAsia="Times New Roman" w:hAnsi="Arial" w:cs="Arial"/>
                <w:lang w:eastAsia="en-GB"/>
              </w:rPr>
            </w:pPr>
            <w:r w:rsidRPr="00F67AF1">
              <w:rPr>
                <w:rFonts w:ascii="Arial" w:eastAsia="Times New Roman" w:hAnsi="Arial" w:cs="Arial"/>
                <w:lang w:eastAsia="en-GB"/>
              </w:rPr>
              <w:t xml:space="preserve">Use core audit skills to enable the specialist team and other health professionals to improve quality of care.  </w:t>
            </w:r>
          </w:p>
          <w:p w:rsidR="00F67AF1" w:rsidRPr="00F67AF1" w:rsidRDefault="00F16B37" w:rsidP="00F67AF1">
            <w:pPr>
              <w:numPr>
                <w:ilvl w:val="0"/>
                <w:numId w:val="38"/>
              </w:numPr>
              <w:rPr>
                <w:rFonts w:ascii="Arial" w:eastAsia="Times New Roman" w:hAnsi="Arial" w:cs="Arial"/>
                <w:lang w:eastAsia="en-GB"/>
              </w:rPr>
            </w:pPr>
            <w:r w:rsidRPr="00F67AF1">
              <w:rPr>
                <w:rFonts w:ascii="Arial" w:eastAsia="Times New Roman" w:hAnsi="Arial" w:cs="Arial"/>
                <w:lang w:eastAsia="en-GB"/>
              </w:rPr>
              <w:t xml:space="preserve">Collect and collate epidemiological data to enable the team to inform independent or collaborative review of clinical practice.  </w:t>
            </w:r>
          </w:p>
        </w:tc>
      </w:tr>
      <w:tr w:rsidR="0087013E" w:rsidRPr="00F607B2" w:rsidTr="0086334C">
        <w:tc>
          <w:tcPr>
            <w:tcW w:w="9128" w:type="dxa"/>
            <w:gridSpan w:val="2"/>
            <w:shd w:val="clear" w:color="auto" w:fill="002060"/>
          </w:tcPr>
          <w:p w:rsidR="0087013E" w:rsidRPr="009F288D" w:rsidRDefault="00D4362D" w:rsidP="00F67AF1">
            <w:pPr>
              <w:rPr>
                <w:rFonts w:ascii="Arial" w:hAnsi="Arial" w:cs="Arial"/>
              </w:rPr>
            </w:pPr>
            <w:r>
              <w:rPr>
                <w:rFonts w:ascii="Arial" w:hAnsi="Arial" w:cs="Arial"/>
                <w:b/>
              </w:rPr>
              <w:lastRenderedPageBreak/>
              <w:t>DEPARTMENTAL AND STAFF ORGANISATION</w:t>
            </w:r>
          </w:p>
        </w:tc>
      </w:tr>
      <w:tr w:rsidR="008571EC" w:rsidRPr="008571EC" w:rsidTr="0086334C">
        <w:tc>
          <w:tcPr>
            <w:tcW w:w="9128" w:type="dxa"/>
            <w:gridSpan w:val="2"/>
            <w:tcBorders>
              <w:bottom w:val="single" w:sz="4" w:space="0" w:color="auto"/>
            </w:tcBorders>
          </w:tcPr>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Maintain effective communication channels between the team, </w:t>
            </w:r>
            <w:r w:rsidR="00EB03ED" w:rsidRPr="00F67AF1">
              <w:rPr>
                <w:rFonts w:ascii="Arial" w:eastAsia="Times New Roman" w:hAnsi="Arial" w:cs="Arial"/>
                <w:lang w:eastAsia="en-GB"/>
              </w:rPr>
              <w:t>Clinical Nurse Manager</w:t>
            </w:r>
            <w:r w:rsidRPr="00F67AF1">
              <w:rPr>
                <w:rFonts w:ascii="Arial" w:eastAsia="Times New Roman" w:hAnsi="Arial" w:cs="Arial"/>
                <w:lang w:eastAsia="en-GB"/>
              </w:rPr>
              <w:t xml:space="preserve">, primary care and external agencies within your sphere of responsibility.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Ensure processes are in place to facilitate effective communication processes are established with all disciplines, patients and </w:t>
            </w:r>
            <w:r w:rsidR="00F67AF1" w:rsidRPr="00F67AF1">
              <w:rPr>
                <w:rFonts w:ascii="Arial" w:eastAsia="Times New Roman" w:hAnsi="Arial" w:cs="Arial"/>
                <w:lang w:eastAsia="en-GB"/>
              </w:rPr>
              <w:t>relatives that</w:t>
            </w:r>
            <w:r w:rsidRPr="00F67AF1">
              <w:rPr>
                <w:rFonts w:ascii="Arial" w:eastAsia="Times New Roman" w:hAnsi="Arial" w:cs="Arial"/>
                <w:lang w:eastAsia="en-GB"/>
              </w:rPr>
              <w:t xml:space="preserve"> meets individual needs.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Actively seek patient/carer feedback and ensure this is fed back to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and team members.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In conjunction with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deal with complaints in a calm and courteous manner, ensuring that wherever possible complaints are dealt with efficiently and satisfactorily and resolved in the local clinical area. </w:t>
            </w:r>
          </w:p>
          <w:p w:rsidR="008571EC" w:rsidRPr="003612E7" w:rsidRDefault="00D4362D" w:rsidP="00F67AF1">
            <w:pPr>
              <w:numPr>
                <w:ilvl w:val="0"/>
                <w:numId w:val="37"/>
              </w:numPr>
              <w:rPr>
                <w:rFonts w:ascii="Arial" w:eastAsia="Times New Roman" w:hAnsi="Arial" w:cs="Arial"/>
              </w:rPr>
            </w:pPr>
            <w:r w:rsidRPr="00F67AF1">
              <w:rPr>
                <w:rFonts w:ascii="Arial" w:eastAsia="Times New Roman" w:hAnsi="Arial" w:cs="Arial"/>
                <w:lang w:eastAsia="en-GB"/>
              </w:rPr>
              <w:t>Be responsible for adhering to relevant HR policies.</w:t>
            </w:r>
            <w:r w:rsidRPr="00D4362D">
              <w:rPr>
                <w:rFonts w:ascii="Arial" w:eastAsia="Times New Roman" w:hAnsi="Arial" w:cs="Arial"/>
              </w:rPr>
              <w:t xml:space="preserve"> </w:t>
            </w:r>
            <w:r w:rsidRPr="003612E7">
              <w:rPr>
                <w:rFonts w:ascii="Arial" w:eastAsia="Times New Roman" w:hAnsi="Arial" w:cs="Arial"/>
              </w:rPr>
              <w:t xml:space="preserve"> </w:t>
            </w:r>
          </w:p>
        </w:tc>
      </w:tr>
      <w:tr w:rsidR="0087013E" w:rsidRPr="00F607B2" w:rsidTr="0086334C">
        <w:tc>
          <w:tcPr>
            <w:tcW w:w="9128" w:type="dxa"/>
            <w:gridSpan w:val="2"/>
            <w:shd w:val="clear" w:color="auto" w:fill="002060"/>
          </w:tcPr>
          <w:p w:rsidR="0087013E" w:rsidRPr="009F288D" w:rsidRDefault="00D4362D" w:rsidP="00F67AF1">
            <w:pPr>
              <w:rPr>
                <w:rFonts w:ascii="Arial" w:hAnsi="Arial" w:cs="Arial"/>
              </w:rPr>
            </w:pPr>
            <w:r>
              <w:rPr>
                <w:rFonts w:ascii="Arial" w:hAnsi="Arial" w:cs="Arial"/>
                <w:b/>
              </w:rPr>
              <w:t>DELIVERY PLAN</w:t>
            </w:r>
          </w:p>
        </w:tc>
      </w:tr>
      <w:tr w:rsidR="008571EC" w:rsidRPr="008571EC" w:rsidTr="0087013E">
        <w:tc>
          <w:tcPr>
            <w:tcW w:w="9128" w:type="dxa"/>
            <w:gridSpan w:val="2"/>
            <w:tcBorders>
              <w:bottom w:val="single" w:sz="4" w:space="0" w:color="auto"/>
            </w:tcBorders>
          </w:tcPr>
          <w:p w:rsidR="00D4362D" w:rsidRPr="00F67AF1" w:rsidRDefault="00D4362D" w:rsidP="00F67AF1">
            <w:pPr>
              <w:pStyle w:val="BodyText2"/>
              <w:spacing w:after="0" w:line="240" w:lineRule="auto"/>
              <w:rPr>
                <w:rFonts w:ascii="Arial" w:hAnsi="Arial" w:cs="Arial"/>
              </w:rPr>
            </w:pPr>
            <w:r w:rsidRPr="00F67AF1">
              <w:rPr>
                <w:rFonts w:ascii="Arial" w:hAnsi="Arial" w:cs="Arial"/>
              </w:rPr>
              <w:t xml:space="preserve">In collaboration with the </w:t>
            </w:r>
            <w:r w:rsidR="00EB03ED" w:rsidRPr="00F67AF1">
              <w:rPr>
                <w:rFonts w:ascii="Arial" w:eastAsia="Times New Roman" w:hAnsi="Arial" w:cs="Arial"/>
              </w:rPr>
              <w:t>Clinical Nurse Manager</w:t>
            </w:r>
            <w:r w:rsidRPr="00F67AF1">
              <w:rPr>
                <w:rFonts w:ascii="Arial" w:hAnsi="Arial" w:cs="Arial"/>
              </w:rPr>
              <w:t>, ensure ward/departmental teams contribute to the delivery of the Di</w:t>
            </w:r>
            <w:r w:rsidR="00F67AF1">
              <w:rPr>
                <w:rFonts w:ascii="Arial" w:hAnsi="Arial" w:cs="Arial"/>
              </w:rPr>
              <w:t>vision</w:t>
            </w:r>
            <w:r w:rsidRPr="00F67AF1">
              <w:rPr>
                <w:rFonts w:ascii="Arial" w:hAnsi="Arial" w:cs="Arial"/>
              </w:rPr>
              <w:t>’s strategic and operational plan focusing on the following specific areas:</w:t>
            </w:r>
          </w:p>
          <w:p w:rsidR="00E8163D" w:rsidRPr="00F67AF1" w:rsidRDefault="00E8163D" w:rsidP="00F67AF1">
            <w:pPr>
              <w:pStyle w:val="BodyText2"/>
              <w:spacing w:after="0" w:line="240" w:lineRule="auto"/>
              <w:rPr>
                <w:rFonts w:ascii="Arial" w:hAnsi="Arial" w:cs="Arial"/>
              </w:rPr>
            </w:pPr>
          </w:p>
          <w:p w:rsidR="00D4362D" w:rsidRPr="00F67AF1" w:rsidRDefault="00D4362D" w:rsidP="00F67AF1">
            <w:pPr>
              <w:pStyle w:val="BodyText2"/>
              <w:numPr>
                <w:ilvl w:val="0"/>
                <w:numId w:val="26"/>
              </w:numPr>
              <w:spacing w:after="0" w:line="240" w:lineRule="auto"/>
              <w:rPr>
                <w:rFonts w:ascii="Arial" w:hAnsi="Arial" w:cs="Arial"/>
              </w:rPr>
            </w:pPr>
            <w:r w:rsidRPr="00F67AF1">
              <w:rPr>
                <w:rFonts w:ascii="Arial" w:hAnsi="Arial" w:cs="Arial"/>
              </w:rPr>
              <w:t>Staff competencies</w:t>
            </w:r>
            <w:r w:rsidR="00F67AF1">
              <w:rPr>
                <w:rFonts w:ascii="Arial" w:hAnsi="Arial" w:cs="Arial"/>
              </w:rPr>
              <w:t>.</w:t>
            </w:r>
            <w:r w:rsidRPr="00F67AF1">
              <w:rPr>
                <w:rFonts w:ascii="Arial" w:hAnsi="Arial" w:cs="Arial"/>
              </w:rPr>
              <w:t xml:space="preserve"> </w:t>
            </w:r>
          </w:p>
          <w:p w:rsidR="00D4362D" w:rsidRPr="00F67AF1" w:rsidRDefault="00D4362D" w:rsidP="00F67AF1">
            <w:pPr>
              <w:pStyle w:val="BodyText2"/>
              <w:numPr>
                <w:ilvl w:val="0"/>
                <w:numId w:val="26"/>
              </w:numPr>
              <w:spacing w:after="0" w:line="240" w:lineRule="auto"/>
              <w:rPr>
                <w:rFonts w:ascii="Arial" w:hAnsi="Arial" w:cs="Arial"/>
              </w:rPr>
            </w:pPr>
            <w:r w:rsidRPr="00F67AF1">
              <w:rPr>
                <w:rFonts w:ascii="Arial" w:hAnsi="Arial" w:cs="Arial"/>
              </w:rPr>
              <w:t>Dir</w:t>
            </w:r>
            <w:r w:rsidR="00F67AF1">
              <w:rPr>
                <w:rFonts w:ascii="Arial" w:hAnsi="Arial" w:cs="Arial"/>
              </w:rPr>
              <w:t>ectorate objectives and targets.</w:t>
            </w:r>
          </w:p>
          <w:p w:rsidR="00853F7E" w:rsidRPr="00D4362D" w:rsidRDefault="00D4362D" w:rsidP="00F67AF1">
            <w:pPr>
              <w:pStyle w:val="BodyText2"/>
              <w:numPr>
                <w:ilvl w:val="0"/>
                <w:numId w:val="26"/>
              </w:numPr>
              <w:spacing w:after="0" w:line="240" w:lineRule="auto"/>
              <w:rPr>
                <w:rFonts w:ascii="Arial" w:hAnsi="Arial" w:cs="Arial"/>
              </w:rPr>
            </w:pPr>
            <w:r w:rsidRPr="00F67AF1">
              <w:rPr>
                <w:rFonts w:ascii="Arial" w:hAnsi="Arial" w:cs="Arial"/>
              </w:rPr>
              <w:t>Service development initiatives relevant to his/her area.</w:t>
            </w:r>
          </w:p>
        </w:tc>
      </w:tr>
      <w:tr w:rsidR="00D44AB0" w:rsidRPr="00F607B2" w:rsidTr="0086334C">
        <w:tc>
          <w:tcPr>
            <w:tcW w:w="9128" w:type="dxa"/>
            <w:gridSpan w:val="2"/>
            <w:shd w:val="clear" w:color="auto" w:fill="002060"/>
          </w:tcPr>
          <w:p w:rsidR="00D44AB0" w:rsidRPr="009F288D" w:rsidRDefault="00D4362D" w:rsidP="00F67AF1">
            <w:pPr>
              <w:rPr>
                <w:rFonts w:ascii="Arial" w:hAnsi="Arial" w:cs="Arial"/>
              </w:rPr>
            </w:pPr>
            <w:r>
              <w:rPr>
                <w:rFonts w:ascii="Arial" w:hAnsi="Arial" w:cs="Arial"/>
                <w:b/>
              </w:rPr>
              <w:t>RESOURCES</w:t>
            </w:r>
          </w:p>
        </w:tc>
      </w:tr>
      <w:tr w:rsidR="00D44AB0" w:rsidRPr="00F607B2" w:rsidTr="0086334C">
        <w:tc>
          <w:tcPr>
            <w:tcW w:w="9128" w:type="dxa"/>
            <w:gridSpan w:val="2"/>
            <w:tcBorders>
              <w:bottom w:val="single" w:sz="4" w:space="0" w:color="auto"/>
            </w:tcBorders>
          </w:tcPr>
          <w:p w:rsidR="00D4362D" w:rsidRPr="00F67AF1" w:rsidRDefault="00D4362D" w:rsidP="00F67AF1">
            <w:pPr>
              <w:pStyle w:val="BodyText2"/>
              <w:spacing w:after="0" w:line="240" w:lineRule="auto"/>
              <w:rPr>
                <w:rFonts w:ascii="Arial" w:hAnsi="Arial" w:cs="Arial"/>
              </w:rPr>
            </w:pPr>
            <w:r w:rsidRPr="00F67AF1">
              <w:rPr>
                <w:rFonts w:ascii="Arial" w:hAnsi="Arial" w:cs="Arial"/>
              </w:rPr>
              <w:t xml:space="preserve">Work with the </w:t>
            </w:r>
            <w:r w:rsidR="00EC59A0" w:rsidRPr="00F67AF1">
              <w:rPr>
                <w:rFonts w:ascii="Arial" w:hAnsi="Arial" w:cs="Arial"/>
              </w:rPr>
              <w:t>Clinical Nurse Manger</w:t>
            </w:r>
            <w:r w:rsidRPr="00F67AF1">
              <w:rPr>
                <w:rFonts w:ascii="Arial" w:hAnsi="Arial" w:cs="Arial"/>
              </w:rPr>
              <w:t xml:space="preserve"> to maintain and re</w:t>
            </w:r>
            <w:r w:rsidR="00E8163D" w:rsidRPr="00F67AF1">
              <w:rPr>
                <w:rFonts w:ascii="Arial" w:hAnsi="Arial" w:cs="Arial"/>
              </w:rPr>
              <w:t xml:space="preserve">view as appropriate the pay and </w:t>
            </w:r>
            <w:r w:rsidRPr="00F67AF1">
              <w:rPr>
                <w:rFonts w:ascii="Arial" w:hAnsi="Arial" w:cs="Arial"/>
              </w:rPr>
              <w:t>non-pay budget.   This responsibility involves:</w:t>
            </w:r>
          </w:p>
          <w:p w:rsidR="00D4362D" w:rsidRPr="00F67AF1" w:rsidRDefault="00D4362D" w:rsidP="00F67AF1">
            <w:pPr>
              <w:pStyle w:val="BodyText2"/>
              <w:numPr>
                <w:ilvl w:val="0"/>
                <w:numId w:val="27"/>
              </w:numPr>
              <w:spacing w:after="0" w:line="240" w:lineRule="auto"/>
              <w:rPr>
                <w:rFonts w:ascii="Arial" w:hAnsi="Arial" w:cs="Arial"/>
              </w:rPr>
            </w:pPr>
            <w:r w:rsidRPr="00F67AF1">
              <w:rPr>
                <w:rFonts w:ascii="Arial" w:hAnsi="Arial" w:cs="Arial"/>
              </w:rPr>
              <w:t xml:space="preserve">Continually reviewing with teams the resource allocation and spend in relation to their sphere of responsibility. </w:t>
            </w:r>
          </w:p>
          <w:p w:rsidR="00D4362D" w:rsidRPr="00F67AF1" w:rsidRDefault="00D4362D" w:rsidP="00F67AF1">
            <w:pPr>
              <w:pStyle w:val="BodyText2"/>
              <w:numPr>
                <w:ilvl w:val="0"/>
                <w:numId w:val="27"/>
              </w:numPr>
              <w:spacing w:after="0" w:line="240" w:lineRule="auto"/>
              <w:rPr>
                <w:rFonts w:ascii="Arial" w:hAnsi="Arial" w:cs="Arial"/>
              </w:rPr>
            </w:pPr>
            <w:r w:rsidRPr="00F67AF1">
              <w:rPr>
                <w:rFonts w:ascii="Arial" w:hAnsi="Arial" w:cs="Arial"/>
              </w:rPr>
              <w:t xml:space="preserve">In collaboration with the </w:t>
            </w:r>
            <w:r w:rsidR="00EB03ED" w:rsidRPr="00F67AF1">
              <w:rPr>
                <w:rFonts w:ascii="Arial" w:eastAsia="Times New Roman" w:hAnsi="Arial" w:cs="Arial"/>
              </w:rPr>
              <w:t>Clinical Nurse Manager</w:t>
            </w:r>
            <w:r w:rsidRPr="00F67AF1">
              <w:rPr>
                <w:rFonts w:ascii="Arial" w:hAnsi="Arial" w:cs="Arial"/>
              </w:rPr>
              <w:t xml:space="preserve">, identifying appropriate action plans to resolve any resource problems. </w:t>
            </w:r>
          </w:p>
          <w:p w:rsidR="00D4362D" w:rsidRPr="00F67AF1" w:rsidRDefault="00D4362D" w:rsidP="00F67AF1">
            <w:pPr>
              <w:pStyle w:val="BodyText2"/>
              <w:numPr>
                <w:ilvl w:val="0"/>
                <w:numId w:val="27"/>
              </w:numPr>
              <w:spacing w:after="0" w:line="240" w:lineRule="auto"/>
              <w:rPr>
                <w:rFonts w:ascii="Arial" w:hAnsi="Arial" w:cs="Arial"/>
              </w:rPr>
            </w:pPr>
            <w:r w:rsidRPr="00F67AF1">
              <w:rPr>
                <w:rFonts w:ascii="Arial" w:hAnsi="Arial" w:cs="Arial"/>
              </w:rPr>
              <w:t xml:space="preserve">Identifying to the </w:t>
            </w:r>
            <w:r w:rsidR="00EB03ED" w:rsidRPr="00F67AF1">
              <w:rPr>
                <w:rFonts w:ascii="Arial" w:eastAsia="Times New Roman" w:hAnsi="Arial" w:cs="Arial"/>
              </w:rPr>
              <w:t xml:space="preserve">Clinical Nurse Manager </w:t>
            </w:r>
            <w:r w:rsidRPr="00F67AF1">
              <w:rPr>
                <w:rFonts w:ascii="Arial" w:hAnsi="Arial" w:cs="Arial"/>
              </w:rPr>
              <w:t xml:space="preserve">any areas of potential cost improvement or service efficiency. </w:t>
            </w:r>
          </w:p>
          <w:p w:rsidR="005936CA" w:rsidRPr="00464B75" w:rsidRDefault="00D4362D" w:rsidP="00F67AF1">
            <w:pPr>
              <w:pStyle w:val="BodyText2"/>
              <w:numPr>
                <w:ilvl w:val="0"/>
                <w:numId w:val="27"/>
              </w:numPr>
              <w:spacing w:after="0" w:line="240" w:lineRule="auto"/>
              <w:rPr>
                <w:rFonts w:ascii="Arial" w:hAnsi="Arial" w:cs="Arial"/>
              </w:rPr>
            </w:pPr>
            <w:r w:rsidRPr="00F67AF1">
              <w:rPr>
                <w:rFonts w:ascii="Arial" w:hAnsi="Arial" w:cs="Arial"/>
              </w:rPr>
              <w:t>Demonstrating an awareness of local and Trust wide financial and budgetary guidelines.</w:t>
            </w:r>
            <w:r w:rsidRPr="00DA3E17">
              <w:rPr>
                <w:rFonts w:ascii="Arial" w:hAnsi="Arial" w:cs="Arial"/>
              </w:rPr>
              <w:t xml:space="preserve"> </w:t>
            </w:r>
          </w:p>
        </w:tc>
      </w:tr>
      <w:tr w:rsidR="00D44AB0" w:rsidRPr="00F607B2" w:rsidTr="0086334C">
        <w:tc>
          <w:tcPr>
            <w:tcW w:w="9128" w:type="dxa"/>
            <w:gridSpan w:val="2"/>
            <w:shd w:val="clear" w:color="auto" w:fill="002060"/>
          </w:tcPr>
          <w:p w:rsidR="00D44AB0" w:rsidRPr="009F288D" w:rsidRDefault="00D4362D" w:rsidP="00F67AF1">
            <w:pPr>
              <w:rPr>
                <w:rFonts w:ascii="Arial" w:hAnsi="Arial" w:cs="Arial"/>
              </w:rPr>
            </w:pPr>
            <w:r>
              <w:rPr>
                <w:rFonts w:ascii="Arial" w:hAnsi="Arial" w:cs="Arial"/>
                <w:b/>
              </w:rPr>
              <w:t>RISK AND GOVERNANCE</w:t>
            </w:r>
          </w:p>
        </w:tc>
      </w:tr>
      <w:tr w:rsidR="00D44AB0" w:rsidRPr="00F607B2" w:rsidTr="0086334C">
        <w:tc>
          <w:tcPr>
            <w:tcW w:w="9128" w:type="dxa"/>
            <w:gridSpan w:val="2"/>
            <w:tcBorders>
              <w:bottom w:val="single" w:sz="4" w:space="0" w:color="auto"/>
            </w:tcBorders>
          </w:tcPr>
          <w:p w:rsidR="00D4362D" w:rsidRPr="00F67AF1" w:rsidRDefault="00D4362D" w:rsidP="00F67AF1">
            <w:pPr>
              <w:pStyle w:val="BodyText2"/>
              <w:spacing w:after="0" w:line="240" w:lineRule="auto"/>
              <w:rPr>
                <w:rFonts w:ascii="Arial" w:hAnsi="Arial" w:cs="Arial"/>
              </w:rPr>
            </w:pPr>
            <w:r w:rsidRPr="00F67AF1">
              <w:rPr>
                <w:rFonts w:ascii="Arial" w:hAnsi="Arial" w:cs="Arial"/>
              </w:rPr>
              <w:t xml:space="preserve">As </w:t>
            </w:r>
            <w:r w:rsidR="00E8163D" w:rsidRPr="00F67AF1">
              <w:rPr>
                <w:rFonts w:ascii="Arial" w:hAnsi="Arial" w:cs="Arial"/>
              </w:rPr>
              <w:t>a member of the AHAH</w:t>
            </w:r>
            <w:r w:rsidRPr="00F67AF1">
              <w:rPr>
                <w:rFonts w:ascii="Arial" w:hAnsi="Arial" w:cs="Arial"/>
              </w:rPr>
              <w:t xml:space="preserve"> promote, monitor and maintain best practice for health, safety and security.  This responsibility includes: </w:t>
            </w:r>
          </w:p>
          <w:p w:rsidR="00D4362D" w:rsidRPr="00F67AF1" w:rsidRDefault="00D4362D" w:rsidP="00F67AF1">
            <w:pPr>
              <w:pStyle w:val="BodyText2"/>
              <w:numPr>
                <w:ilvl w:val="0"/>
                <w:numId w:val="28"/>
              </w:numPr>
              <w:spacing w:before="40" w:after="0" w:line="240" w:lineRule="auto"/>
              <w:rPr>
                <w:rFonts w:ascii="Arial" w:hAnsi="Arial" w:cs="Arial"/>
              </w:rPr>
            </w:pPr>
            <w:r w:rsidRPr="00F67AF1">
              <w:rPr>
                <w:rFonts w:ascii="Arial" w:hAnsi="Arial" w:cs="Arial"/>
              </w:rPr>
              <w:lastRenderedPageBreak/>
              <w:t xml:space="preserve">Being aware of and promoting adherence to agreed policies to maximise safety within the work environment. </w:t>
            </w:r>
          </w:p>
          <w:p w:rsidR="00D4362D" w:rsidRPr="00F67AF1" w:rsidRDefault="00D4362D" w:rsidP="00F67AF1">
            <w:pPr>
              <w:pStyle w:val="BodyText2"/>
              <w:numPr>
                <w:ilvl w:val="0"/>
                <w:numId w:val="28"/>
              </w:numPr>
              <w:spacing w:before="40" w:after="0" w:line="240" w:lineRule="auto"/>
              <w:rPr>
                <w:rFonts w:ascii="Arial" w:hAnsi="Arial" w:cs="Arial"/>
              </w:rPr>
            </w:pPr>
            <w:r w:rsidRPr="00F67AF1">
              <w:rPr>
                <w:rFonts w:ascii="Arial" w:hAnsi="Arial" w:cs="Arial"/>
              </w:rPr>
              <w:t xml:space="preserve">Identifying within his/her work area, any risk that could affect the safety of patients, the public and staff members. </w:t>
            </w:r>
          </w:p>
          <w:p w:rsidR="00D44AB0" w:rsidRPr="00464B75" w:rsidRDefault="00D4362D" w:rsidP="00F67AF1">
            <w:pPr>
              <w:pStyle w:val="BodyText2"/>
              <w:numPr>
                <w:ilvl w:val="0"/>
                <w:numId w:val="28"/>
              </w:numPr>
              <w:spacing w:before="40" w:after="0" w:line="240" w:lineRule="auto"/>
              <w:rPr>
                <w:rFonts w:ascii="Arial" w:hAnsi="Arial" w:cs="Arial"/>
              </w:rPr>
            </w:pPr>
            <w:r w:rsidRPr="00F67AF1">
              <w:rPr>
                <w:rFonts w:ascii="Arial" w:hAnsi="Arial" w:cs="Arial"/>
              </w:rPr>
              <w:t xml:space="preserve">As part of his/her daily leadership role, identifying persistent risk issues, and addressing these with team members to reduce/remove the risk, ensuring that any concerns are passed on to the </w:t>
            </w:r>
            <w:r w:rsidR="00EB03ED" w:rsidRPr="00F67AF1">
              <w:rPr>
                <w:rFonts w:ascii="Arial" w:eastAsia="Times New Roman" w:hAnsi="Arial" w:cs="Arial"/>
              </w:rPr>
              <w:t xml:space="preserve">Clinical Nurse Manager </w:t>
            </w:r>
            <w:r w:rsidRPr="00F67AF1">
              <w:rPr>
                <w:rFonts w:ascii="Arial" w:hAnsi="Arial" w:cs="Arial"/>
              </w:rPr>
              <w:t>within an appropriate time span.</w:t>
            </w:r>
            <w:r w:rsidRPr="00DA3E17">
              <w:rPr>
                <w:rFonts w:ascii="Arial" w:hAnsi="Arial" w:cs="Arial"/>
              </w:rPr>
              <w:t xml:space="preserve"> </w:t>
            </w:r>
          </w:p>
        </w:tc>
      </w:tr>
      <w:tr w:rsidR="00D44AB0" w:rsidRPr="00F607B2" w:rsidTr="0086334C">
        <w:tc>
          <w:tcPr>
            <w:tcW w:w="9128" w:type="dxa"/>
            <w:gridSpan w:val="2"/>
            <w:shd w:val="clear" w:color="auto" w:fill="002060"/>
          </w:tcPr>
          <w:p w:rsidR="00D44AB0" w:rsidRPr="009F288D" w:rsidRDefault="009F288D" w:rsidP="00F67AF1">
            <w:pPr>
              <w:rPr>
                <w:rFonts w:ascii="Arial" w:hAnsi="Arial" w:cs="Arial"/>
              </w:rPr>
            </w:pPr>
            <w:r w:rsidRPr="009F288D">
              <w:rPr>
                <w:rFonts w:ascii="Arial" w:hAnsi="Arial" w:cs="Arial"/>
                <w:b/>
              </w:rPr>
              <w:lastRenderedPageBreak/>
              <w:t>PROFESSIONAL DEVELOPMENT</w:t>
            </w:r>
          </w:p>
        </w:tc>
      </w:tr>
      <w:tr w:rsidR="00D44AB0" w:rsidRPr="00F607B2" w:rsidTr="0086334C">
        <w:tc>
          <w:tcPr>
            <w:tcW w:w="9128" w:type="dxa"/>
            <w:gridSpan w:val="2"/>
            <w:tcBorders>
              <w:bottom w:val="single" w:sz="4" w:space="0" w:color="auto"/>
            </w:tcBorders>
          </w:tcPr>
          <w:p w:rsidR="00464B75" w:rsidRPr="00F67AF1" w:rsidRDefault="00464B75" w:rsidP="00F67AF1">
            <w:pPr>
              <w:rPr>
                <w:rFonts w:ascii="Arial" w:eastAsia="Times New Roman" w:hAnsi="Arial" w:cs="Arial"/>
                <w:b/>
                <w:szCs w:val="20"/>
                <w:lang w:eastAsia="en-GB"/>
              </w:rPr>
            </w:pPr>
            <w:r w:rsidRPr="00F67AF1">
              <w:rPr>
                <w:rFonts w:ascii="Arial" w:eastAsia="Times New Roman" w:hAnsi="Arial" w:cs="Arial"/>
                <w:b/>
                <w:szCs w:val="20"/>
                <w:lang w:eastAsia="en-GB"/>
              </w:rPr>
              <w:t>Professional Development</w:t>
            </w:r>
          </w:p>
          <w:p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Maintain responsibility for own professional and specialist development.  </w:t>
            </w:r>
          </w:p>
          <w:p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Participate in regular performance appraisal.  </w:t>
            </w:r>
          </w:p>
          <w:p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Use reflection to identify and prioritise education/development needs.  </w:t>
            </w:r>
          </w:p>
          <w:p w:rsidR="00464B75" w:rsidRPr="00F67AF1" w:rsidRDefault="00464B75" w:rsidP="00F67AF1">
            <w:pPr>
              <w:numPr>
                <w:ilvl w:val="0"/>
                <w:numId w:val="29"/>
              </w:numPr>
              <w:rPr>
                <w:rFonts w:ascii="Arial" w:eastAsia="Times New Roman" w:hAnsi="Arial" w:cs="Arial"/>
                <w:lang w:eastAsia="en-GB"/>
              </w:rPr>
            </w:pPr>
            <w:r w:rsidRPr="00F67AF1">
              <w:rPr>
                <w:rFonts w:ascii="Arial" w:eastAsia="Times New Roman" w:hAnsi="Arial" w:cs="Arial"/>
                <w:lang w:eastAsia="en-GB"/>
              </w:rPr>
              <w:t xml:space="preserve">Pursue an ongoing programme of professional education/development relevant to the specialty.  </w:t>
            </w:r>
          </w:p>
          <w:p w:rsidR="00F67AF1" w:rsidRPr="00F67AF1" w:rsidRDefault="00464B75" w:rsidP="00F67AF1">
            <w:pPr>
              <w:numPr>
                <w:ilvl w:val="0"/>
                <w:numId w:val="29"/>
              </w:numPr>
              <w:rPr>
                <w:rFonts w:ascii="Arial" w:eastAsia="Times New Roman" w:hAnsi="Arial" w:cs="Arial"/>
                <w:szCs w:val="24"/>
                <w:lang w:eastAsia="en-GB"/>
              </w:rPr>
            </w:pPr>
            <w:r w:rsidRPr="00F67AF1">
              <w:rPr>
                <w:rFonts w:ascii="Arial" w:eastAsia="Times New Roman" w:hAnsi="Arial" w:cs="Arial"/>
                <w:szCs w:val="24"/>
                <w:lang w:eastAsia="en-GB"/>
              </w:rPr>
              <w:t xml:space="preserve">Undertake any training required in order to maintain competency including essential training i.e. infection control, fire, moving and handling, resuscitation.  </w:t>
            </w:r>
          </w:p>
        </w:tc>
      </w:tr>
      <w:tr w:rsidR="003B43F4" w:rsidRPr="00F607B2" w:rsidTr="0086334C">
        <w:tc>
          <w:tcPr>
            <w:tcW w:w="9128" w:type="dxa"/>
            <w:gridSpan w:val="2"/>
            <w:shd w:val="clear" w:color="auto" w:fill="002060"/>
          </w:tcPr>
          <w:p w:rsidR="003B43F4" w:rsidRPr="009F288D" w:rsidRDefault="009F288D" w:rsidP="00F607B2">
            <w:pPr>
              <w:jc w:val="both"/>
              <w:rPr>
                <w:rFonts w:ascii="Arial" w:hAnsi="Arial" w:cs="Arial"/>
                <w:b/>
              </w:rPr>
            </w:pPr>
            <w:r w:rsidRPr="009F288D">
              <w:rPr>
                <w:rFonts w:ascii="Arial" w:hAnsi="Arial" w:cs="Arial"/>
                <w:b/>
              </w:rPr>
              <w:t>OTHER RESPONSIBILITIES</w:t>
            </w:r>
          </w:p>
        </w:tc>
      </w:tr>
      <w:tr w:rsidR="003B43F4" w:rsidRPr="00F607B2" w:rsidTr="0086334C">
        <w:tc>
          <w:tcPr>
            <w:tcW w:w="9128" w:type="dxa"/>
            <w:gridSpan w:val="2"/>
            <w:tcBorders>
              <w:bottom w:val="single" w:sz="4" w:space="0" w:color="auto"/>
            </w:tcBorders>
          </w:tcPr>
          <w:p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As a member of the </w:t>
            </w:r>
            <w:r w:rsidR="00E8163D" w:rsidRPr="00F67AF1">
              <w:rPr>
                <w:rFonts w:ascii="Arial" w:eastAsia="Times New Roman" w:hAnsi="Arial" w:cs="Arial"/>
                <w:lang w:eastAsia="en-GB"/>
              </w:rPr>
              <w:t>AHAH</w:t>
            </w:r>
            <w:r w:rsidRPr="00F67AF1">
              <w:rPr>
                <w:rFonts w:ascii="Arial" w:eastAsia="Times New Roman" w:hAnsi="Arial" w:cs="Arial"/>
                <w:lang w:eastAsia="en-GB"/>
              </w:rPr>
              <w:t xml:space="preserve"> team provide a clinical service to the staff, patients and their families and carers in the Trust</w:t>
            </w:r>
            <w:r w:rsidR="00EC59A0" w:rsidRPr="00F67AF1">
              <w:rPr>
                <w:rFonts w:ascii="Arial" w:eastAsia="Times New Roman" w:hAnsi="Arial" w:cs="Arial"/>
                <w:lang w:eastAsia="en-GB"/>
              </w:rPr>
              <w:t xml:space="preserve">.  </w:t>
            </w:r>
          </w:p>
          <w:p w:rsidR="00EC59A0"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Provide specialist assessment, advice and education to patients requiring support with their acute medical condition within the parameters of AHAH.</w:t>
            </w:r>
            <w:r w:rsidR="00EC59A0" w:rsidRPr="00F67AF1">
              <w:rPr>
                <w:rFonts w:ascii="Arial" w:eastAsia="Times New Roman" w:hAnsi="Arial" w:cs="Arial"/>
                <w:lang w:eastAsia="en-GB"/>
              </w:rPr>
              <w:t xml:space="preserve">  </w:t>
            </w:r>
          </w:p>
          <w:p w:rsidR="00F16B37" w:rsidRPr="00F67AF1" w:rsidRDefault="00F16B3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To be able to work both autonomously and within a specialist team in identifying and managing their workload of patients.</w:t>
            </w:r>
            <w:r w:rsidR="00EC59A0" w:rsidRPr="00F67AF1">
              <w:rPr>
                <w:rFonts w:ascii="Arial" w:eastAsia="Times New Roman" w:hAnsi="Arial" w:cs="Arial"/>
                <w:lang w:eastAsia="en-GB"/>
              </w:rPr>
              <w:t xml:space="preserve">  </w:t>
            </w:r>
          </w:p>
          <w:p w:rsidR="003612E7" w:rsidRPr="00F67AF1" w:rsidRDefault="003612E7"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The post holder will carry a bleep/mobile to ensure they can be easily contacted.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With </w:t>
            </w:r>
            <w:r w:rsidR="00EB03ED" w:rsidRPr="00F67AF1">
              <w:rPr>
                <w:rFonts w:ascii="Arial" w:eastAsia="Times New Roman" w:hAnsi="Arial" w:cs="Arial"/>
                <w:lang w:eastAsia="en-GB"/>
              </w:rPr>
              <w:t>Clinical Nurse Manager</w:t>
            </w:r>
            <w:r w:rsidRPr="00F67AF1">
              <w:rPr>
                <w:rFonts w:ascii="Arial" w:eastAsia="Times New Roman" w:hAnsi="Arial" w:cs="Arial"/>
                <w:lang w:eastAsia="en-GB"/>
              </w:rPr>
              <w:t xml:space="preserve">, use PALS and Complaints feedback to review practice within one area.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Support the team in understanding principles of equality and diversity and ensure team employ a culture of fairness.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Assist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with service improvement initiatives by applying change management strategies, and ensuring staff involvement.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Encourage the team to develop constructive suggestions for service improvement ensuring that the </w:t>
            </w:r>
            <w:r w:rsidR="00EB03ED" w:rsidRPr="00F67AF1">
              <w:rPr>
                <w:rFonts w:ascii="Arial" w:eastAsia="Times New Roman" w:hAnsi="Arial" w:cs="Arial"/>
                <w:lang w:eastAsia="en-GB"/>
              </w:rPr>
              <w:t xml:space="preserve">Clinical Nurse Manager </w:t>
            </w:r>
            <w:r w:rsidRPr="00F67AF1">
              <w:rPr>
                <w:rFonts w:ascii="Arial" w:eastAsia="Times New Roman" w:hAnsi="Arial" w:cs="Arial"/>
                <w:lang w:eastAsia="en-GB"/>
              </w:rPr>
              <w:t xml:space="preserve">is aware of any impact that such initiatives may have on patient care provision. </w:t>
            </w:r>
          </w:p>
          <w:p w:rsidR="00D4362D" w:rsidRPr="00F67AF1" w:rsidRDefault="00D4362D" w:rsidP="00F67AF1">
            <w:pPr>
              <w:numPr>
                <w:ilvl w:val="0"/>
                <w:numId w:val="37"/>
              </w:numPr>
              <w:rPr>
                <w:rFonts w:ascii="Arial" w:eastAsia="Times New Roman" w:hAnsi="Arial" w:cs="Arial"/>
                <w:lang w:eastAsia="en-GB"/>
              </w:rPr>
            </w:pPr>
            <w:r w:rsidRPr="00F67AF1">
              <w:rPr>
                <w:rFonts w:ascii="Arial" w:eastAsia="Times New Roman" w:hAnsi="Arial" w:cs="Arial"/>
                <w:lang w:eastAsia="en-GB"/>
              </w:rPr>
              <w:t xml:space="preserve">Involve the team in benchmarking exercises and encourage feedback from patients. </w:t>
            </w:r>
          </w:p>
          <w:p w:rsidR="00464B75" w:rsidRPr="00F67AF1" w:rsidRDefault="00464B75" w:rsidP="00F67AF1">
            <w:pPr>
              <w:tabs>
                <w:tab w:val="left" w:pos="720"/>
                <w:tab w:val="left" w:pos="1440"/>
                <w:tab w:val="left" w:pos="2160"/>
                <w:tab w:val="left" w:pos="2880"/>
                <w:tab w:val="left" w:pos="3600"/>
                <w:tab w:val="left" w:pos="4320"/>
                <w:tab w:val="left" w:pos="5040"/>
                <w:tab w:val="left" w:pos="6480"/>
              </w:tabs>
              <w:spacing w:line="220" w:lineRule="exact"/>
              <w:rPr>
                <w:rFonts w:ascii="Arial" w:eastAsia="Times New Roman" w:hAnsi="Arial" w:cs="Arial"/>
              </w:rPr>
            </w:pPr>
          </w:p>
          <w:p w:rsidR="00D4362D" w:rsidRPr="00F67AF1" w:rsidRDefault="00D4362D" w:rsidP="00F67AF1">
            <w:pPr>
              <w:tabs>
                <w:tab w:val="left" w:pos="720"/>
                <w:tab w:val="left" w:pos="1440"/>
                <w:tab w:val="left" w:pos="2160"/>
                <w:tab w:val="left" w:pos="2880"/>
                <w:tab w:val="left" w:pos="3600"/>
                <w:tab w:val="left" w:pos="4320"/>
                <w:tab w:val="left" w:pos="5040"/>
                <w:tab w:val="left" w:pos="6480"/>
              </w:tabs>
              <w:spacing w:line="220" w:lineRule="exact"/>
              <w:rPr>
                <w:rFonts w:ascii="Arial" w:eastAsia="Times New Roman" w:hAnsi="Arial" w:cs="Arial"/>
              </w:rPr>
            </w:pPr>
            <w:r w:rsidRPr="00F67AF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4362D" w:rsidRPr="00F67AF1" w:rsidRDefault="00D4362D" w:rsidP="00F67AF1">
            <w:pPr>
              <w:rPr>
                <w:rFonts w:ascii="Arial" w:eastAsia="Times New Roman" w:hAnsi="Arial" w:cs="Arial"/>
                <w:lang w:eastAsia="en-GB"/>
              </w:rPr>
            </w:pPr>
          </w:p>
          <w:p w:rsidR="00464B75" w:rsidRPr="00F67AF1" w:rsidRDefault="00D4362D" w:rsidP="00F67AF1">
            <w:pPr>
              <w:rPr>
                <w:rFonts w:ascii="Arial" w:eastAsia="Times New Roman" w:hAnsi="Arial" w:cs="Arial"/>
                <w:b/>
              </w:rPr>
            </w:pPr>
            <w:r w:rsidRPr="00F67AF1">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E8163D" w:rsidRPr="00F67AF1">
              <w:rPr>
                <w:rFonts w:ascii="Arial" w:eastAsia="Times New Roman" w:hAnsi="Arial" w:cs="Arial"/>
                <w:b/>
              </w:rPr>
              <w:t>.</w:t>
            </w:r>
          </w:p>
        </w:tc>
      </w:tr>
      <w:tr w:rsidR="003B43F4" w:rsidRPr="00F607B2" w:rsidTr="0086334C">
        <w:tc>
          <w:tcPr>
            <w:tcW w:w="9128" w:type="dxa"/>
            <w:gridSpan w:val="2"/>
            <w:shd w:val="clear" w:color="auto" w:fill="002060"/>
          </w:tcPr>
          <w:p w:rsidR="003B43F4" w:rsidRPr="00F67AF1" w:rsidRDefault="009F288D" w:rsidP="00F607B2">
            <w:pPr>
              <w:jc w:val="both"/>
              <w:rPr>
                <w:rFonts w:ascii="Arial" w:hAnsi="Arial" w:cs="Arial"/>
              </w:rPr>
            </w:pPr>
            <w:r w:rsidRPr="00F67AF1">
              <w:rPr>
                <w:rFonts w:ascii="Arial" w:hAnsi="Arial" w:cs="Arial"/>
                <w:b/>
              </w:rPr>
              <w:t>THE TRUST- VISION AND VALUES</w:t>
            </w:r>
          </w:p>
        </w:tc>
      </w:tr>
      <w:tr w:rsidR="003B43F4" w:rsidRPr="00F607B2" w:rsidTr="003B43F4">
        <w:tc>
          <w:tcPr>
            <w:tcW w:w="9128" w:type="dxa"/>
            <w:gridSpan w:val="2"/>
            <w:tcBorders>
              <w:bottom w:val="single" w:sz="4" w:space="0" w:color="auto"/>
            </w:tcBorders>
          </w:tcPr>
          <w:p w:rsidR="00EC59A0" w:rsidRPr="00F67AF1" w:rsidRDefault="00EC59A0" w:rsidP="00F67AF1">
            <w:pPr>
              <w:rPr>
                <w:rFonts w:ascii="Arial" w:eastAsia="Times New Roman" w:hAnsi="Arial" w:cs="Arial"/>
                <w:b/>
                <w:lang w:eastAsia="en-GB"/>
              </w:rPr>
            </w:pPr>
            <w:r w:rsidRPr="00F67AF1">
              <w:rPr>
                <w:rFonts w:ascii="Arial" w:eastAsia="Times New Roman" w:hAnsi="Arial" w:cs="Arial"/>
                <w:b/>
                <w:lang w:eastAsia="en-GB"/>
              </w:rPr>
              <w:t>Purpose and Values</w:t>
            </w:r>
          </w:p>
          <w:p w:rsidR="003612E7" w:rsidRPr="00F67AF1" w:rsidRDefault="003612E7" w:rsidP="00F67AF1">
            <w:pPr>
              <w:rPr>
                <w:rFonts w:ascii="Arial" w:eastAsia="Times New Roman" w:hAnsi="Arial" w:cs="Arial"/>
                <w:b/>
                <w:lang w:eastAsia="en-GB"/>
              </w:rPr>
            </w:pPr>
          </w:p>
          <w:p w:rsidR="00EC59A0" w:rsidRPr="00F67AF1" w:rsidRDefault="00EC59A0" w:rsidP="00F67AF1">
            <w:pPr>
              <w:pStyle w:val="ListParagraph"/>
              <w:numPr>
                <w:ilvl w:val="0"/>
                <w:numId w:val="43"/>
              </w:numPr>
              <w:rPr>
                <w:rFonts w:ascii="Arial" w:eastAsia="Times New Roman" w:hAnsi="Arial" w:cs="Arial"/>
              </w:rPr>
            </w:pPr>
            <w:r w:rsidRPr="00F67AF1">
              <w:rPr>
                <w:rFonts w:ascii="Arial" w:eastAsia="Times New Roman" w:hAnsi="Arial" w:cs="Arial"/>
              </w:rPr>
              <w:t xml:space="preserve">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  </w:t>
            </w:r>
          </w:p>
          <w:p w:rsidR="00EC59A0" w:rsidRPr="00F67AF1" w:rsidRDefault="00EC59A0" w:rsidP="00F67AF1">
            <w:pPr>
              <w:pStyle w:val="ListParagraph"/>
              <w:numPr>
                <w:ilvl w:val="0"/>
                <w:numId w:val="43"/>
              </w:numPr>
              <w:rPr>
                <w:rFonts w:ascii="Arial" w:eastAsia="Times New Roman" w:hAnsi="Arial" w:cs="Arial"/>
              </w:rPr>
            </w:pPr>
            <w:r w:rsidRPr="00F67AF1">
              <w:rPr>
                <w:rFonts w:ascii="Arial" w:eastAsia="Times New Roman" w:hAnsi="Arial" w:cs="Arial"/>
              </w:rP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rsidR="00464B75" w:rsidRPr="00F67AF1" w:rsidRDefault="00EC59A0" w:rsidP="00F67AF1">
            <w:pPr>
              <w:pStyle w:val="ListParagraph"/>
              <w:numPr>
                <w:ilvl w:val="0"/>
                <w:numId w:val="43"/>
              </w:numPr>
              <w:rPr>
                <w:rFonts w:ascii="Arial" w:eastAsia="Times New Roman" w:hAnsi="Arial" w:cs="Arial"/>
              </w:rPr>
            </w:pPr>
            <w:r w:rsidRPr="00F67AF1">
              <w:rPr>
                <w:rFonts w:ascii="Arial" w:eastAsia="Times New Roman" w:hAnsi="Arial" w:cs="Arial"/>
              </w:rPr>
              <w:lastRenderedPageBreak/>
              <w:t xml:space="preserve">We recruit competent staff whom we support in maintaining and extending their skills in accordance with the needs of the people we serve.  We will pay staff fairly and recognise the whole staff’s commitment to meeting the needs of our patients.  </w:t>
            </w:r>
          </w:p>
          <w:p w:rsidR="00464B75" w:rsidRPr="00F67AF1" w:rsidRDefault="00464B75" w:rsidP="00F67AF1">
            <w:pPr>
              <w:pStyle w:val="ListParagraph"/>
              <w:numPr>
                <w:ilvl w:val="0"/>
                <w:numId w:val="43"/>
              </w:numPr>
              <w:rPr>
                <w:rFonts w:ascii="Arial" w:eastAsia="Times New Roman" w:hAnsi="Arial" w:cs="Arial"/>
              </w:rPr>
            </w:pPr>
            <w:r w:rsidRPr="00F67AF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64B75" w:rsidRPr="00F67AF1" w:rsidRDefault="00464B75" w:rsidP="00F67AF1">
            <w:pPr>
              <w:pStyle w:val="ListParagraph"/>
              <w:numPr>
                <w:ilvl w:val="0"/>
                <w:numId w:val="43"/>
              </w:numPr>
              <w:rPr>
                <w:rFonts w:ascii="Arial" w:eastAsia="Times New Roman" w:hAnsi="Arial" w:cs="Arial"/>
              </w:rPr>
            </w:pPr>
            <w:r w:rsidRPr="00F67AF1">
              <w:rPr>
                <w:rFonts w:ascii="Arial" w:eastAsia="Times New Roman" w:hAnsi="Arial" w:cs="Arial"/>
              </w:rPr>
              <w:t xml:space="preserve">We are committed to equal opportunity for all and encourage flexible working arrangements including job sharing. </w:t>
            </w:r>
          </w:p>
          <w:p w:rsidR="00EC59A0" w:rsidRPr="00F67AF1" w:rsidRDefault="00EC59A0" w:rsidP="00F67AF1">
            <w:pPr>
              <w:rPr>
                <w:rFonts w:ascii="Arial" w:eastAsia="Times New Roman" w:hAnsi="Arial" w:cs="Arial"/>
              </w:rPr>
            </w:pPr>
          </w:p>
          <w:p w:rsidR="00D4362D" w:rsidRPr="00F67AF1" w:rsidRDefault="00D4362D" w:rsidP="00F67AF1">
            <w:pPr>
              <w:rPr>
                <w:rFonts w:ascii="Arial" w:eastAsia="Times New Roman" w:hAnsi="Arial" w:cs="Arial"/>
              </w:rPr>
            </w:pPr>
            <w:r w:rsidRPr="00F67AF1">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D4362D" w:rsidRPr="00F67AF1" w:rsidRDefault="00D4362D" w:rsidP="00F67AF1">
            <w:pPr>
              <w:rPr>
                <w:rFonts w:ascii="Arial" w:eastAsia="Times New Roman" w:hAnsi="Arial" w:cs="Arial"/>
              </w:rPr>
            </w:pPr>
          </w:p>
          <w:p w:rsidR="00D4362D" w:rsidRPr="00F67AF1" w:rsidRDefault="00D4362D" w:rsidP="00F67AF1">
            <w:pPr>
              <w:rPr>
                <w:rFonts w:ascii="Arial" w:eastAsia="Times New Roman" w:hAnsi="Arial" w:cs="Arial"/>
              </w:rPr>
            </w:pPr>
            <w:r w:rsidRPr="00F67AF1">
              <w:rPr>
                <w:rFonts w:ascii="Arial" w:eastAsia="Times New Roman" w:hAnsi="Arial" w:cs="Arial"/>
              </w:rPr>
              <w:t>Honesty, Openness &amp; Integrity</w:t>
            </w:r>
          </w:p>
          <w:p w:rsidR="00D4362D" w:rsidRPr="00F67AF1" w:rsidRDefault="00D4362D" w:rsidP="00F67AF1">
            <w:pPr>
              <w:rPr>
                <w:rFonts w:ascii="Arial" w:eastAsia="Times New Roman" w:hAnsi="Arial" w:cs="Arial"/>
              </w:rPr>
            </w:pPr>
            <w:r w:rsidRPr="00F67AF1">
              <w:rPr>
                <w:rFonts w:ascii="Arial" w:eastAsia="Times New Roman" w:hAnsi="Arial" w:cs="Arial"/>
              </w:rPr>
              <w:t>Fairness,</w:t>
            </w:r>
          </w:p>
          <w:p w:rsidR="00D4362D" w:rsidRPr="00F67AF1" w:rsidRDefault="00D4362D" w:rsidP="00F67AF1">
            <w:pPr>
              <w:rPr>
                <w:rFonts w:ascii="Arial" w:eastAsia="Times New Roman" w:hAnsi="Arial" w:cs="Arial"/>
              </w:rPr>
            </w:pPr>
            <w:r w:rsidRPr="00F67AF1">
              <w:rPr>
                <w:rFonts w:ascii="Arial" w:eastAsia="Times New Roman" w:hAnsi="Arial" w:cs="Arial"/>
              </w:rPr>
              <w:t>Inclusion &amp; Collaboration</w:t>
            </w:r>
          </w:p>
          <w:p w:rsidR="00D4362D" w:rsidRPr="00F67AF1" w:rsidRDefault="00D4362D" w:rsidP="00F67AF1">
            <w:pPr>
              <w:rPr>
                <w:rFonts w:ascii="Arial" w:eastAsia="Times New Roman" w:hAnsi="Arial" w:cs="Arial"/>
              </w:rPr>
            </w:pPr>
            <w:r w:rsidRPr="00F67AF1">
              <w:rPr>
                <w:rFonts w:ascii="Arial" w:eastAsia="Times New Roman" w:hAnsi="Arial" w:cs="Arial"/>
              </w:rPr>
              <w:t>Respect &amp; Dignity</w:t>
            </w:r>
          </w:p>
          <w:p w:rsidR="00D4362D" w:rsidRPr="00F67AF1" w:rsidRDefault="00D4362D" w:rsidP="00F67AF1">
            <w:pPr>
              <w:rPr>
                <w:rFonts w:ascii="Arial" w:eastAsia="Times New Roman" w:hAnsi="Arial" w:cs="Arial"/>
              </w:rPr>
            </w:pPr>
          </w:p>
          <w:p w:rsidR="003B43F4" w:rsidRPr="00F67AF1" w:rsidRDefault="00D4362D" w:rsidP="00F67AF1">
            <w:pPr>
              <w:rPr>
                <w:rFonts w:ascii="Arial" w:eastAsia="Times New Roman" w:hAnsi="Arial" w:cs="Arial"/>
              </w:rPr>
            </w:pPr>
            <w:r w:rsidRPr="00F67AF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tc>
      </w:tr>
      <w:tr w:rsidR="003B43F4" w:rsidRPr="00F607B2" w:rsidTr="0086334C">
        <w:tc>
          <w:tcPr>
            <w:tcW w:w="9128" w:type="dxa"/>
            <w:gridSpan w:val="2"/>
            <w:shd w:val="clear" w:color="auto" w:fill="002060"/>
          </w:tcPr>
          <w:p w:rsidR="003B43F4" w:rsidRPr="009F288D" w:rsidRDefault="009F288D" w:rsidP="00F67AF1">
            <w:pPr>
              <w:rPr>
                <w:rFonts w:ascii="Arial" w:hAnsi="Arial" w:cs="Arial"/>
                <w:b/>
              </w:rPr>
            </w:pPr>
            <w:r w:rsidRPr="009F288D">
              <w:rPr>
                <w:rFonts w:ascii="Arial" w:hAnsi="Arial" w:cs="Arial"/>
                <w:b/>
              </w:rPr>
              <w:lastRenderedPageBreak/>
              <w:t>GENERAL</w:t>
            </w:r>
          </w:p>
        </w:tc>
      </w:tr>
      <w:tr w:rsidR="003B43F4" w:rsidRPr="00F607B2" w:rsidTr="0086334C">
        <w:tc>
          <w:tcPr>
            <w:tcW w:w="9128" w:type="dxa"/>
            <w:gridSpan w:val="2"/>
          </w:tcPr>
          <w:p w:rsidR="00D4362D" w:rsidRPr="00D4362D" w:rsidRDefault="00D4362D" w:rsidP="00F67AF1">
            <w:pPr>
              <w:tabs>
                <w:tab w:val="left" w:pos="720"/>
              </w:tabs>
              <w:rPr>
                <w:rFonts w:ascii="Arial" w:eastAsia="Times New Roman" w:hAnsi="Arial" w:cs="Arial"/>
                <w:lang w:eastAsia="en-GB"/>
              </w:rPr>
            </w:pPr>
            <w:r w:rsidRPr="00D4362D">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4362D" w:rsidRPr="00D4362D" w:rsidRDefault="00D4362D" w:rsidP="00F67AF1">
            <w:pPr>
              <w:rPr>
                <w:rFonts w:ascii="Arial" w:eastAsia="Times New Roman" w:hAnsi="Arial" w:cs="Arial"/>
              </w:rPr>
            </w:pPr>
          </w:p>
          <w:p w:rsidR="00F607B2" w:rsidRPr="00D4362D" w:rsidRDefault="00D4362D" w:rsidP="00F67AF1">
            <w:pPr>
              <w:autoSpaceDE w:val="0"/>
              <w:autoSpaceDN w:val="0"/>
              <w:adjustRightInd w:val="0"/>
              <w:rPr>
                <w:rFonts w:ascii="Arial" w:eastAsia="Times New Roman" w:hAnsi="Arial" w:cs="Arial"/>
                <w:color w:val="000000"/>
                <w:lang w:val="en-US" w:eastAsia="en-GB"/>
              </w:rPr>
            </w:pPr>
            <w:r w:rsidRPr="00D4362D">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612CE7" w:rsidRDefault="00EC59A0" w:rsidP="00F607B2">
            <w:pPr>
              <w:jc w:val="both"/>
              <w:rPr>
                <w:rFonts w:ascii="Arial" w:hAnsi="Arial" w:cs="Arial"/>
              </w:rPr>
            </w:pPr>
            <w:r>
              <w:rPr>
                <w:rFonts w:ascii="Arial" w:hAnsi="Arial" w:cs="Arial"/>
              </w:rPr>
              <w:t xml:space="preserve">Acute Medicine Nurse </w:t>
            </w:r>
            <w:r w:rsidR="00E8163D">
              <w:rPr>
                <w:rFonts w:ascii="Arial" w:hAnsi="Arial" w:cs="Arial"/>
              </w:rPr>
              <w:t>Specialist</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D4362D" w:rsidP="00F607B2">
            <w:pPr>
              <w:jc w:val="both"/>
              <w:rPr>
                <w:rFonts w:ascii="Arial" w:hAnsi="Arial" w:cs="Arial"/>
              </w:rPr>
            </w:pPr>
            <w:r>
              <w:rPr>
                <w:rFonts w:ascii="Arial" w:hAnsi="Arial" w:cs="Arial"/>
              </w:rPr>
              <w:t>6</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86240EE" wp14:editId="3C61B145">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rsidR="007B23F7" w:rsidRPr="00431F44" w:rsidRDefault="007B23F7" w:rsidP="00431F44">
                            <w:pPr>
                              <w:pStyle w:val="NoSpacing"/>
                              <w:jc w:val="center"/>
                              <w:rPr>
                                <w:rFonts w:ascii="Arial" w:hAnsi="Arial" w:cs="Arial"/>
                                <w:sz w:val="56"/>
                                <w:szCs w:val="56"/>
                              </w:rPr>
                            </w:pP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F</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A</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rsidR="007B23F7" w:rsidRPr="003860B6" w:rsidRDefault="007B23F7" w:rsidP="008D6EE5">
                            <w:pPr>
                              <w:pStyle w:val="NoSpacing"/>
                              <w:rPr>
                                <w:rFonts w:ascii="Arial" w:hAnsi="Arial" w:cs="Arial"/>
                                <w:sz w:val="72"/>
                                <w:szCs w:val="72"/>
                              </w:rPr>
                            </w:pPr>
                          </w:p>
                          <w:p w:rsidR="007B23F7" w:rsidRPr="003860B6" w:rsidRDefault="007B23F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240EE" id="_x0000_s1034"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A7KgIAAEs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KtjvLU0DwhsQ7G7sZpxE0H7iclPXZ2Rf2PPXOC&#10;EvXRoDhX88UijkI6LJZvCzy4c0t9bmGGI1RFAyXjdhvS+EQGDNygiK1M/Ea1x0ymlLFjE+3TdMWR&#10;OD8nr1//gM0z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CZrLA7KgIAAEsEAAAOAAAAAAAAAAAAAAAAAC4CAABk&#10;cnMvZTJvRG9jLnhtbFBLAQItABQABgAIAAAAIQCjrECk4gAAAAoBAAAPAAAAAAAAAAAAAAAAAIQE&#10;AABkcnMvZG93bnJldi54bWxQSwUGAAAAAAQABADzAAAAkwUAAAAA&#10;" fillcolor="#002060">
                <v:textbox>
                  <w:txbxContent>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R</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rsidR="007B23F7" w:rsidRPr="00431F44" w:rsidRDefault="007B23F7" w:rsidP="00431F44">
                      <w:pPr>
                        <w:pStyle w:val="NoSpacing"/>
                        <w:jc w:val="center"/>
                        <w:rPr>
                          <w:rFonts w:ascii="Arial" w:hAnsi="Arial" w:cs="Arial"/>
                          <w:sz w:val="56"/>
                          <w:szCs w:val="56"/>
                        </w:rPr>
                      </w:pP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S</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P</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E</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F</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C</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A</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T</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I</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O</w:t>
                      </w:r>
                    </w:p>
                    <w:p w:rsidR="007B23F7" w:rsidRPr="00431F44" w:rsidRDefault="007B23F7" w:rsidP="00431F44">
                      <w:pPr>
                        <w:pStyle w:val="NoSpacing"/>
                        <w:jc w:val="center"/>
                        <w:rPr>
                          <w:rFonts w:ascii="Arial" w:hAnsi="Arial" w:cs="Arial"/>
                          <w:sz w:val="56"/>
                          <w:szCs w:val="56"/>
                        </w:rPr>
                      </w:pPr>
                      <w:r w:rsidRPr="00431F44">
                        <w:rPr>
                          <w:rFonts w:ascii="Arial" w:hAnsi="Arial" w:cs="Arial"/>
                          <w:sz w:val="56"/>
                          <w:szCs w:val="56"/>
                        </w:rPr>
                        <w:t>N</w:t>
                      </w:r>
                    </w:p>
                    <w:p w:rsidR="007B23F7" w:rsidRPr="003860B6" w:rsidRDefault="007B23F7" w:rsidP="008D6EE5">
                      <w:pPr>
                        <w:pStyle w:val="NoSpacing"/>
                        <w:rPr>
                          <w:rFonts w:ascii="Arial" w:hAnsi="Arial" w:cs="Arial"/>
                          <w:sz w:val="72"/>
                          <w:szCs w:val="72"/>
                        </w:rPr>
                      </w:pPr>
                    </w:p>
                    <w:p w:rsidR="007B23F7" w:rsidRPr="003860B6" w:rsidRDefault="007B23F7"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7AF1">
            <w:pPr>
              <w:rPr>
                <w:rFonts w:ascii="Arial" w:hAnsi="Arial" w:cs="Arial"/>
                <w:b/>
              </w:rPr>
            </w:pPr>
            <w:r w:rsidRPr="00F607B2">
              <w:rPr>
                <w:rFonts w:ascii="Arial" w:hAnsi="Arial" w:cs="Arial"/>
                <w:b/>
              </w:rPr>
              <w:t>QUALIFICATION/ SPECIAL TRAINING</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Registered Nurse</w:t>
            </w:r>
          </w:p>
          <w:p w:rsidR="00464B75" w:rsidRPr="00F67AF1" w:rsidRDefault="00F67AF1" w:rsidP="00F67AF1">
            <w:pPr>
              <w:tabs>
                <w:tab w:val="left" w:pos="720"/>
              </w:tabs>
              <w:rPr>
                <w:rFonts w:ascii="Arial" w:eastAsia="Times New Roman" w:hAnsi="Arial" w:cs="Arial"/>
                <w:lang w:eastAsia="en-GB"/>
              </w:rPr>
            </w:pPr>
            <w:r w:rsidRPr="00F67AF1">
              <w:rPr>
                <w:rFonts w:ascii="Arial" w:eastAsia="Times New Roman" w:hAnsi="Arial" w:cs="Arial"/>
                <w:lang w:eastAsia="en-GB"/>
              </w:rPr>
              <w:t>Bachelor’s</w:t>
            </w:r>
            <w:r w:rsidR="00464B75" w:rsidRPr="00F67AF1">
              <w:rPr>
                <w:rFonts w:ascii="Arial" w:eastAsia="Times New Roman" w:hAnsi="Arial" w:cs="Arial"/>
                <w:lang w:eastAsia="en-GB"/>
              </w:rPr>
              <w:t xml:space="preserve"> degree in nursing or health related subject or equivalent experience</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Post graduate modules in advanced clinical practice</w:t>
            </w:r>
          </w:p>
          <w:p w:rsidR="009B1823" w:rsidRPr="009B1823" w:rsidRDefault="00464B75" w:rsidP="00F67AF1">
            <w:pPr>
              <w:rPr>
                <w:rFonts w:ascii="Arial" w:hAnsi="Arial" w:cs="Arial"/>
                <w:color w:val="FF0000"/>
              </w:rPr>
            </w:pPr>
            <w:r w:rsidRPr="00F67AF1">
              <w:rPr>
                <w:rFonts w:ascii="Arial" w:eastAsia="Times New Roman" w:hAnsi="Arial" w:cs="Arial"/>
                <w:lang w:eastAsia="en-GB"/>
              </w:rPr>
              <w:t>Teaching and mentoring qualification or equivalent experience</w:t>
            </w:r>
          </w:p>
        </w:tc>
        <w:tc>
          <w:tcPr>
            <w:tcW w:w="1183" w:type="dxa"/>
          </w:tcPr>
          <w:p w:rsidR="001D2D93" w:rsidRPr="00F67AF1" w:rsidRDefault="001D2D93" w:rsidP="00F67AF1">
            <w:pPr>
              <w:jc w:val="center"/>
              <w:rPr>
                <w:rFonts w:ascii="Arial" w:hAnsi="Arial" w:cs="Arial"/>
                <w:b/>
              </w:rPr>
            </w:pPr>
          </w:p>
          <w:p w:rsidR="00D4362D"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rsidR="00D4362D" w:rsidRPr="00F67AF1" w:rsidRDefault="00D4362D" w:rsidP="00F67AF1">
            <w:pPr>
              <w:ind w:left="1026" w:hanging="1026"/>
              <w:jc w:val="center"/>
              <w:rPr>
                <w:rFonts w:ascii="Arial" w:eastAsia="Times New Roman" w:hAnsi="Arial" w:cs="Arial"/>
                <w:b/>
              </w:rPr>
            </w:pPr>
          </w:p>
          <w:p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rsidR="00D4362D" w:rsidRPr="00F67AF1" w:rsidRDefault="00D4362D" w:rsidP="00F67AF1">
            <w:pPr>
              <w:ind w:left="1026" w:hanging="1026"/>
              <w:jc w:val="center"/>
              <w:rPr>
                <w:rFonts w:ascii="Arial" w:eastAsia="Times New Roman" w:hAnsi="Arial" w:cs="Arial"/>
                <w:b/>
              </w:rPr>
            </w:pPr>
          </w:p>
          <w:p w:rsidR="00D4362D" w:rsidRPr="00F67AF1" w:rsidRDefault="00D4362D" w:rsidP="00F67AF1">
            <w:pPr>
              <w:ind w:left="1026" w:hanging="1026"/>
              <w:jc w:val="center"/>
              <w:rPr>
                <w:rFonts w:ascii="Arial" w:eastAsia="Times New Roman" w:hAnsi="Arial" w:cs="Arial"/>
                <w:b/>
              </w:rPr>
            </w:pPr>
          </w:p>
        </w:tc>
        <w:tc>
          <w:tcPr>
            <w:tcW w:w="1276" w:type="dxa"/>
          </w:tcPr>
          <w:p w:rsidR="001D2D93" w:rsidRPr="00F67AF1" w:rsidRDefault="001D2D93" w:rsidP="00F67AF1">
            <w:pPr>
              <w:jc w:val="center"/>
              <w:rPr>
                <w:rFonts w:ascii="Arial" w:hAnsi="Arial" w:cs="Arial"/>
                <w:b/>
              </w:rPr>
            </w:pPr>
          </w:p>
          <w:p w:rsidR="009B1823" w:rsidRPr="00F67AF1" w:rsidRDefault="009B1823" w:rsidP="00F67AF1">
            <w:pPr>
              <w:jc w:val="center"/>
              <w:rPr>
                <w:rFonts w:ascii="Arial" w:hAnsi="Arial" w:cs="Arial"/>
                <w:b/>
              </w:rPr>
            </w:pPr>
          </w:p>
          <w:p w:rsidR="00D4362D" w:rsidRPr="00F67AF1" w:rsidRDefault="00D4362D" w:rsidP="00F67AF1">
            <w:pPr>
              <w:jc w:val="center"/>
              <w:rPr>
                <w:rFonts w:ascii="Arial" w:hAnsi="Arial" w:cs="Arial"/>
                <w:b/>
              </w:rPr>
            </w:pPr>
          </w:p>
          <w:p w:rsidR="00D4362D" w:rsidRPr="00F67AF1" w:rsidRDefault="00D4362D" w:rsidP="00F67AF1">
            <w:pPr>
              <w:jc w:val="center"/>
              <w:rPr>
                <w:rFonts w:ascii="Arial" w:hAnsi="Arial" w:cs="Arial"/>
                <w:b/>
              </w:rPr>
            </w:pPr>
          </w:p>
          <w:p w:rsidR="00D4362D" w:rsidRPr="00F67AF1" w:rsidRDefault="00464B75" w:rsidP="00F67AF1">
            <w:pPr>
              <w:jc w:val="center"/>
              <w:rPr>
                <w:rFonts w:ascii="Arial" w:hAnsi="Arial" w:cs="Arial"/>
                <w:b/>
              </w:rPr>
            </w:pPr>
            <w:r w:rsidRPr="00F67AF1">
              <w:rPr>
                <w:rFonts w:ascii="Arial" w:hAnsi="Arial" w:cs="Arial"/>
                <w:b/>
              </w:rPr>
              <w:t>D</w:t>
            </w:r>
          </w:p>
          <w:p w:rsidR="00D4362D" w:rsidRPr="00F67AF1" w:rsidRDefault="00D4362D" w:rsidP="00F67AF1">
            <w:pPr>
              <w:jc w:val="center"/>
              <w:rPr>
                <w:rFonts w:ascii="Arial" w:hAnsi="Arial" w:cs="Arial"/>
                <w:b/>
              </w:rPr>
            </w:pPr>
            <w:r w:rsidRPr="00F67AF1">
              <w:rPr>
                <w:rFonts w:ascii="Arial" w:hAnsi="Arial" w:cs="Arial"/>
                <w:b/>
              </w:rPr>
              <w:t>D</w:t>
            </w:r>
          </w:p>
        </w:tc>
      </w:tr>
      <w:tr w:rsidR="001D2D93" w:rsidRPr="00F607B2" w:rsidTr="00F607B2">
        <w:tc>
          <w:tcPr>
            <w:tcW w:w="6580" w:type="dxa"/>
          </w:tcPr>
          <w:p w:rsidR="001D2D93" w:rsidRPr="00F67AF1" w:rsidRDefault="001D2D93" w:rsidP="00F67AF1">
            <w:pPr>
              <w:rPr>
                <w:rFonts w:ascii="Arial" w:hAnsi="Arial" w:cs="Arial"/>
                <w:b/>
              </w:rPr>
            </w:pPr>
            <w:r w:rsidRPr="00F67AF1">
              <w:rPr>
                <w:rFonts w:ascii="Arial" w:hAnsi="Arial" w:cs="Arial"/>
                <w:b/>
              </w:rPr>
              <w:t>KNOWLEDGE/</w:t>
            </w:r>
            <w:r w:rsidR="00464B75" w:rsidRPr="00F67AF1">
              <w:rPr>
                <w:rFonts w:ascii="Arial" w:hAnsi="Arial" w:cs="Arial"/>
                <w:b/>
              </w:rPr>
              <w:t>EXPERIENCE</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 xml:space="preserve">Clinical knowledge and at least 2 years recent experience in acute medicine </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Good leadership skills and evidence of managerial experience</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Excellent verbal and written communication skills</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Ability to manage own case/workload</w:t>
            </w:r>
          </w:p>
          <w:p w:rsidR="00464B75" w:rsidRPr="00F67AF1" w:rsidRDefault="00464B75" w:rsidP="00F67AF1">
            <w:pPr>
              <w:overflowPunct w:val="0"/>
              <w:autoSpaceDE w:val="0"/>
              <w:autoSpaceDN w:val="0"/>
              <w:adjustRightInd w:val="0"/>
              <w:textAlignment w:val="baseline"/>
              <w:rPr>
                <w:rFonts w:ascii="Arial" w:eastAsia="Times New Roman" w:hAnsi="Arial" w:cs="Arial"/>
                <w:lang w:eastAsia="en-GB"/>
              </w:rPr>
            </w:pPr>
            <w:r w:rsidRPr="00F67AF1">
              <w:rPr>
                <w:rFonts w:ascii="Arial" w:eastAsia="Times New Roman" w:hAnsi="Arial" w:cs="Arial"/>
                <w:lang w:eastAsia="en-GB"/>
              </w:rPr>
              <w:t xml:space="preserve">Evidence of involvement in standard setting and clinical audit </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 xml:space="preserve">Research and audit skills and an understanding of their application to improve quality of services </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Ability to critically analyse research</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Computer literacy</w:t>
            </w:r>
          </w:p>
          <w:p w:rsidR="009B1823"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Established teaching skills</w:t>
            </w:r>
          </w:p>
        </w:tc>
        <w:tc>
          <w:tcPr>
            <w:tcW w:w="1183" w:type="dxa"/>
          </w:tcPr>
          <w:p w:rsidR="001D2D93" w:rsidRPr="00F67AF1" w:rsidRDefault="001D2D93" w:rsidP="00F67AF1">
            <w:pPr>
              <w:jc w:val="center"/>
              <w:rPr>
                <w:rFonts w:ascii="Arial" w:hAnsi="Arial" w:cs="Arial"/>
                <w:b/>
              </w:rPr>
            </w:pPr>
          </w:p>
          <w:p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rsidR="00D4362D" w:rsidRPr="00F67AF1" w:rsidRDefault="00D4362D" w:rsidP="00F67AF1">
            <w:pPr>
              <w:jc w:val="center"/>
              <w:rPr>
                <w:rFonts w:ascii="Arial" w:eastAsia="Times New Roman" w:hAnsi="Arial" w:cs="Arial"/>
                <w:b/>
              </w:rPr>
            </w:pPr>
          </w:p>
          <w:p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rsidR="00D4362D" w:rsidRPr="00F67AF1" w:rsidRDefault="00D4362D" w:rsidP="00F67AF1">
            <w:pPr>
              <w:jc w:val="center"/>
              <w:rPr>
                <w:rFonts w:ascii="Arial" w:eastAsia="Times New Roman" w:hAnsi="Arial" w:cs="Arial"/>
                <w:b/>
              </w:rPr>
            </w:pPr>
            <w:r w:rsidRPr="00F67AF1">
              <w:rPr>
                <w:rFonts w:ascii="Arial" w:eastAsia="Times New Roman" w:hAnsi="Arial" w:cs="Arial"/>
                <w:b/>
              </w:rPr>
              <w:t>E</w:t>
            </w:r>
          </w:p>
          <w:p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rsidR="00D4362D" w:rsidRPr="00F67AF1" w:rsidRDefault="00D4362D" w:rsidP="00F67AF1">
            <w:pPr>
              <w:jc w:val="center"/>
              <w:rPr>
                <w:rFonts w:ascii="Arial" w:eastAsia="Times New Roman" w:hAnsi="Arial" w:cs="Arial"/>
                <w:b/>
              </w:rPr>
            </w:pPr>
          </w:p>
          <w:p w:rsidR="00D4362D" w:rsidRPr="00F67AF1" w:rsidRDefault="00D4362D" w:rsidP="00F67AF1">
            <w:pPr>
              <w:jc w:val="center"/>
              <w:rPr>
                <w:rFonts w:ascii="Arial" w:eastAsia="Times New Roman" w:hAnsi="Arial" w:cs="Arial"/>
                <w:b/>
              </w:rPr>
            </w:pPr>
            <w:r w:rsidRPr="00F67AF1">
              <w:rPr>
                <w:rFonts w:ascii="Arial" w:eastAsia="Times New Roman" w:hAnsi="Arial" w:cs="Arial"/>
                <w:b/>
              </w:rPr>
              <w:t>E</w:t>
            </w:r>
          </w:p>
          <w:p w:rsidR="00464B75" w:rsidRPr="00F67AF1" w:rsidRDefault="00464B75" w:rsidP="00F67AF1">
            <w:pPr>
              <w:jc w:val="center"/>
              <w:rPr>
                <w:rFonts w:ascii="Arial" w:eastAsia="Times New Roman" w:hAnsi="Arial" w:cs="Arial"/>
                <w:b/>
              </w:rPr>
            </w:pPr>
          </w:p>
          <w:p w:rsidR="00D4362D" w:rsidRPr="00F67AF1" w:rsidRDefault="00D4362D" w:rsidP="00F67AF1">
            <w:pPr>
              <w:jc w:val="center"/>
              <w:rPr>
                <w:rFonts w:ascii="Arial" w:eastAsia="Times New Roman" w:hAnsi="Arial" w:cs="Arial"/>
                <w:b/>
              </w:rPr>
            </w:pPr>
          </w:p>
          <w:p w:rsidR="00D4362D" w:rsidRPr="00F67AF1" w:rsidRDefault="00464B75" w:rsidP="00F67AF1">
            <w:pPr>
              <w:jc w:val="center"/>
              <w:rPr>
                <w:rFonts w:ascii="Arial" w:eastAsia="Times New Roman" w:hAnsi="Arial" w:cs="Arial"/>
                <w:b/>
              </w:rPr>
            </w:pPr>
            <w:r w:rsidRPr="00F67AF1">
              <w:rPr>
                <w:rFonts w:ascii="Arial" w:eastAsia="Times New Roman" w:hAnsi="Arial" w:cs="Arial"/>
                <w:b/>
              </w:rPr>
              <w:t>E</w:t>
            </w:r>
          </w:p>
          <w:p w:rsidR="005E6AAC" w:rsidRPr="00F67AF1" w:rsidRDefault="005E6AAC" w:rsidP="00F67AF1">
            <w:pPr>
              <w:jc w:val="center"/>
              <w:rPr>
                <w:rFonts w:ascii="Arial" w:eastAsia="Times New Roman" w:hAnsi="Arial" w:cs="Arial"/>
                <w:b/>
              </w:rPr>
            </w:pPr>
          </w:p>
        </w:tc>
        <w:tc>
          <w:tcPr>
            <w:tcW w:w="1276" w:type="dxa"/>
          </w:tcPr>
          <w:p w:rsidR="001D2D93" w:rsidRPr="00F67AF1" w:rsidRDefault="001D2D93" w:rsidP="00F67AF1">
            <w:pPr>
              <w:jc w:val="center"/>
              <w:rPr>
                <w:rFonts w:ascii="Arial" w:hAnsi="Arial" w:cs="Arial"/>
                <w:b/>
              </w:rPr>
            </w:pPr>
          </w:p>
          <w:p w:rsidR="00B327B2" w:rsidRPr="00F67AF1" w:rsidRDefault="00B327B2" w:rsidP="00F67AF1">
            <w:pPr>
              <w:jc w:val="center"/>
              <w:rPr>
                <w:rFonts w:ascii="Arial" w:hAnsi="Arial" w:cs="Arial"/>
                <w:b/>
              </w:rPr>
            </w:pPr>
          </w:p>
          <w:p w:rsidR="005E6AAC" w:rsidRPr="00F67AF1" w:rsidRDefault="005E6AAC" w:rsidP="00F67AF1">
            <w:pPr>
              <w:jc w:val="center"/>
              <w:rPr>
                <w:rFonts w:ascii="Arial" w:hAnsi="Arial" w:cs="Arial"/>
                <w:b/>
              </w:rPr>
            </w:pPr>
          </w:p>
          <w:p w:rsidR="005E6AAC" w:rsidRPr="00F67AF1" w:rsidRDefault="005E6AAC" w:rsidP="00F67AF1">
            <w:pPr>
              <w:jc w:val="center"/>
              <w:rPr>
                <w:rFonts w:ascii="Arial" w:hAnsi="Arial" w:cs="Arial"/>
                <w:b/>
              </w:rPr>
            </w:pPr>
          </w:p>
          <w:p w:rsidR="005E6AAC" w:rsidRPr="00F67AF1" w:rsidRDefault="005E6AAC" w:rsidP="00F67AF1">
            <w:pPr>
              <w:jc w:val="center"/>
              <w:rPr>
                <w:rFonts w:ascii="Arial" w:hAnsi="Arial" w:cs="Arial"/>
                <w:b/>
              </w:rPr>
            </w:pPr>
          </w:p>
          <w:p w:rsidR="005E6AAC" w:rsidRPr="00F67AF1" w:rsidRDefault="005E6AAC" w:rsidP="00F67AF1">
            <w:pPr>
              <w:jc w:val="center"/>
              <w:rPr>
                <w:rFonts w:ascii="Arial" w:hAnsi="Arial" w:cs="Arial"/>
                <w:b/>
              </w:rPr>
            </w:pPr>
          </w:p>
          <w:p w:rsidR="005E6AAC" w:rsidRPr="00F67AF1" w:rsidRDefault="00D4362D" w:rsidP="00F67AF1">
            <w:pPr>
              <w:jc w:val="center"/>
              <w:rPr>
                <w:rFonts w:ascii="Arial" w:hAnsi="Arial" w:cs="Arial"/>
                <w:b/>
              </w:rPr>
            </w:pPr>
            <w:r w:rsidRPr="00F67AF1">
              <w:rPr>
                <w:rFonts w:ascii="Arial" w:hAnsi="Arial" w:cs="Arial"/>
                <w:b/>
              </w:rPr>
              <w:t>D</w:t>
            </w:r>
          </w:p>
          <w:p w:rsidR="005E6AAC" w:rsidRPr="00F67AF1" w:rsidRDefault="005E6AAC" w:rsidP="00F67AF1">
            <w:pPr>
              <w:jc w:val="center"/>
              <w:rPr>
                <w:rFonts w:ascii="Arial" w:hAnsi="Arial" w:cs="Arial"/>
                <w:b/>
              </w:rPr>
            </w:pPr>
          </w:p>
          <w:p w:rsidR="00D4362D" w:rsidRPr="00F67AF1" w:rsidRDefault="00D4362D" w:rsidP="00F67AF1">
            <w:pPr>
              <w:jc w:val="center"/>
              <w:rPr>
                <w:rFonts w:ascii="Arial" w:hAnsi="Arial" w:cs="Arial"/>
                <w:b/>
              </w:rPr>
            </w:pPr>
          </w:p>
          <w:p w:rsidR="00D4362D" w:rsidRPr="00F67AF1" w:rsidRDefault="00464B75" w:rsidP="00F67AF1">
            <w:pPr>
              <w:jc w:val="center"/>
              <w:rPr>
                <w:rFonts w:ascii="Arial" w:hAnsi="Arial" w:cs="Arial"/>
                <w:b/>
              </w:rPr>
            </w:pPr>
            <w:r w:rsidRPr="00F67AF1">
              <w:rPr>
                <w:rFonts w:ascii="Arial" w:hAnsi="Arial" w:cs="Arial"/>
                <w:b/>
              </w:rPr>
              <w:t>D</w:t>
            </w:r>
          </w:p>
          <w:p w:rsidR="00D4362D" w:rsidRPr="00F67AF1" w:rsidRDefault="00D4362D" w:rsidP="00F67AF1">
            <w:pPr>
              <w:jc w:val="center"/>
              <w:rPr>
                <w:rFonts w:ascii="Arial" w:hAnsi="Arial" w:cs="Arial"/>
                <w:b/>
              </w:rPr>
            </w:pPr>
          </w:p>
          <w:p w:rsidR="00D4362D" w:rsidRPr="00F67AF1" w:rsidRDefault="00D4362D" w:rsidP="00F67AF1">
            <w:pPr>
              <w:jc w:val="center"/>
              <w:rPr>
                <w:rFonts w:ascii="Arial" w:hAnsi="Arial" w:cs="Arial"/>
                <w:b/>
              </w:rPr>
            </w:pPr>
            <w:r w:rsidRPr="00F67AF1">
              <w:rPr>
                <w:rFonts w:ascii="Arial" w:hAnsi="Arial" w:cs="Arial"/>
                <w:b/>
              </w:rPr>
              <w:t>D</w:t>
            </w:r>
          </w:p>
        </w:tc>
      </w:tr>
      <w:tr w:rsidR="001D2D93" w:rsidRPr="00F607B2" w:rsidTr="00F607B2">
        <w:tc>
          <w:tcPr>
            <w:tcW w:w="6580" w:type="dxa"/>
          </w:tcPr>
          <w:p w:rsidR="009B1823" w:rsidRPr="00F67AF1" w:rsidRDefault="001D2D93" w:rsidP="00F67AF1">
            <w:pPr>
              <w:rPr>
                <w:rFonts w:ascii="Arial" w:hAnsi="Arial" w:cs="Arial"/>
                <w:b/>
              </w:rPr>
            </w:pPr>
            <w:r w:rsidRPr="00F67AF1">
              <w:rPr>
                <w:rFonts w:ascii="Arial" w:hAnsi="Arial" w:cs="Arial"/>
                <w:b/>
              </w:rPr>
              <w:t xml:space="preserve">PERSONAL ATTRIBUTES </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Able to work as a team member</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Highly motivated and enthusiastic</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Takes responsibility for own professional development</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Smart professional appearance</w:t>
            </w:r>
          </w:p>
          <w:p w:rsidR="00464B75" w:rsidRPr="00F67AF1" w:rsidRDefault="00464B75" w:rsidP="00F67AF1">
            <w:pPr>
              <w:tabs>
                <w:tab w:val="left" w:pos="720"/>
              </w:tabs>
              <w:rPr>
                <w:rFonts w:ascii="Arial" w:eastAsia="Times New Roman" w:hAnsi="Arial" w:cs="Arial"/>
                <w:lang w:eastAsia="en-GB"/>
              </w:rPr>
            </w:pPr>
            <w:r w:rsidRPr="00F67AF1">
              <w:rPr>
                <w:rFonts w:ascii="Arial" w:eastAsia="Times New Roman" w:hAnsi="Arial" w:cs="Arial"/>
                <w:lang w:eastAsia="en-GB"/>
              </w:rPr>
              <w:t>Commitment to openness, honesty and integrity in undertaking the role</w:t>
            </w:r>
          </w:p>
          <w:p w:rsidR="000E5016" w:rsidRPr="00F67AF1" w:rsidRDefault="00464B75" w:rsidP="00F67AF1">
            <w:pPr>
              <w:jc w:val="both"/>
              <w:rPr>
                <w:rFonts w:ascii="Arial" w:eastAsia="Times New Roman" w:hAnsi="Arial" w:cs="Arial"/>
              </w:rPr>
            </w:pPr>
            <w:r w:rsidRPr="00F67AF1">
              <w:rPr>
                <w:rFonts w:ascii="Arial" w:eastAsia="Times New Roman" w:hAnsi="Arial" w:cs="Arial"/>
                <w:lang w:eastAsia="en-GB"/>
              </w:rPr>
              <w:t>Flexible and adaptable</w:t>
            </w:r>
          </w:p>
        </w:tc>
        <w:tc>
          <w:tcPr>
            <w:tcW w:w="1183" w:type="dxa"/>
          </w:tcPr>
          <w:p w:rsidR="001D2D93" w:rsidRPr="00F67AF1" w:rsidRDefault="001D2D93" w:rsidP="00F67AF1">
            <w:pPr>
              <w:jc w:val="center"/>
              <w:rPr>
                <w:rFonts w:ascii="Arial" w:hAnsi="Arial" w:cs="Arial"/>
                <w:b/>
              </w:rPr>
            </w:pPr>
          </w:p>
          <w:p w:rsidR="009B1823"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rsidR="005E6AAC" w:rsidRPr="00F67AF1" w:rsidRDefault="005E6AAC" w:rsidP="00F67AF1">
            <w:pPr>
              <w:ind w:left="1026" w:hanging="1026"/>
              <w:jc w:val="center"/>
              <w:rPr>
                <w:rFonts w:ascii="Arial" w:eastAsia="Times New Roman" w:hAnsi="Arial" w:cs="Arial"/>
                <w:b/>
              </w:rPr>
            </w:pPr>
            <w:r w:rsidRPr="00F67AF1">
              <w:rPr>
                <w:rFonts w:ascii="Arial" w:eastAsia="Times New Roman" w:hAnsi="Arial" w:cs="Arial"/>
                <w:b/>
              </w:rPr>
              <w:t>E</w:t>
            </w:r>
          </w:p>
          <w:p w:rsidR="005E6AAC" w:rsidRPr="00F67AF1" w:rsidRDefault="00464B75" w:rsidP="00F67AF1">
            <w:pPr>
              <w:ind w:left="1026" w:hanging="1026"/>
              <w:jc w:val="center"/>
              <w:rPr>
                <w:rFonts w:ascii="Arial" w:eastAsia="Times New Roman" w:hAnsi="Arial" w:cs="Arial"/>
                <w:b/>
              </w:rPr>
            </w:pPr>
            <w:r w:rsidRPr="00F67AF1">
              <w:rPr>
                <w:rFonts w:ascii="Arial" w:eastAsia="Times New Roman" w:hAnsi="Arial" w:cs="Arial"/>
                <w:b/>
              </w:rPr>
              <w:t>E</w:t>
            </w:r>
          </w:p>
          <w:p w:rsidR="00464B75" w:rsidRPr="00F67AF1" w:rsidRDefault="00464B75" w:rsidP="00F67AF1">
            <w:pPr>
              <w:ind w:left="1026" w:hanging="1026"/>
              <w:jc w:val="center"/>
              <w:rPr>
                <w:rFonts w:ascii="Arial" w:eastAsia="Times New Roman" w:hAnsi="Arial" w:cs="Arial"/>
                <w:b/>
              </w:rPr>
            </w:pPr>
          </w:p>
          <w:p w:rsidR="00464B75" w:rsidRPr="00F67AF1" w:rsidRDefault="00464B75" w:rsidP="00F67AF1">
            <w:pPr>
              <w:ind w:left="1026" w:hanging="1026"/>
              <w:jc w:val="center"/>
              <w:rPr>
                <w:rFonts w:ascii="Arial" w:eastAsia="Times New Roman" w:hAnsi="Arial" w:cs="Arial"/>
                <w:b/>
              </w:rPr>
            </w:pPr>
            <w:r w:rsidRPr="00F67AF1">
              <w:rPr>
                <w:rFonts w:ascii="Arial" w:eastAsia="Times New Roman" w:hAnsi="Arial" w:cs="Arial"/>
                <w:b/>
              </w:rPr>
              <w:t>E</w:t>
            </w:r>
          </w:p>
        </w:tc>
        <w:tc>
          <w:tcPr>
            <w:tcW w:w="1276" w:type="dxa"/>
          </w:tcPr>
          <w:p w:rsidR="001D2D93" w:rsidRPr="00F67AF1" w:rsidRDefault="001D2D93" w:rsidP="00F67AF1">
            <w:pPr>
              <w:jc w:val="center"/>
              <w:rPr>
                <w:rFonts w:ascii="Arial" w:hAnsi="Arial" w:cs="Arial"/>
                <w:b/>
              </w:rPr>
            </w:pPr>
          </w:p>
        </w:tc>
      </w:tr>
      <w:tr w:rsidR="005E6AAC" w:rsidRPr="00F607B2" w:rsidTr="00F607B2">
        <w:tc>
          <w:tcPr>
            <w:tcW w:w="6580" w:type="dxa"/>
          </w:tcPr>
          <w:p w:rsidR="005E6AAC" w:rsidRPr="00F67AF1" w:rsidRDefault="005E6AAC" w:rsidP="00F67AF1">
            <w:pPr>
              <w:jc w:val="both"/>
              <w:rPr>
                <w:rFonts w:ascii="Arial" w:eastAsia="Times New Roman" w:hAnsi="Arial" w:cs="Arial"/>
                <w:b/>
              </w:rPr>
            </w:pPr>
            <w:r w:rsidRPr="00F67AF1">
              <w:rPr>
                <w:rFonts w:ascii="Arial" w:eastAsia="Times New Roman" w:hAnsi="Arial" w:cs="Arial"/>
                <w:b/>
              </w:rPr>
              <w:t>OTHER REQUIREMENTS</w:t>
            </w:r>
          </w:p>
          <w:p w:rsidR="003612E7" w:rsidRPr="00F67AF1" w:rsidRDefault="003612E7" w:rsidP="00F67AF1">
            <w:pPr>
              <w:tabs>
                <w:tab w:val="left" w:pos="720"/>
              </w:tabs>
              <w:rPr>
                <w:rFonts w:ascii="Arial" w:eastAsia="Times New Roman" w:hAnsi="Arial" w:cs="Arial"/>
                <w:lang w:eastAsia="en-GB"/>
              </w:rPr>
            </w:pPr>
            <w:r w:rsidRPr="00F67AF1">
              <w:rPr>
                <w:rFonts w:ascii="Arial" w:eastAsia="Times New Roman" w:hAnsi="Arial" w:cs="Arial"/>
                <w:lang w:eastAsia="en-GB"/>
              </w:rPr>
              <w:t>Demonstrate an awareness of wider organisational issues</w:t>
            </w:r>
          </w:p>
          <w:p w:rsidR="003612E7" w:rsidRPr="00F67AF1" w:rsidRDefault="003612E7" w:rsidP="00F67AF1">
            <w:pPr>
              <w:tabs>
                <w:tab w:val="left" w:pos="720"/>
              </w:tabs>
              <w:rPr>
                <w:rFonts w:ascii="Times New Roman" w:eastAsia="Times New Roman" w:hAnsi="Times New Roman" w:cs="Times New Roman"/>
                <w:sz w:val="20"/>
                <w:szCs w:val="20"/>
                <w:lang w:eastAsia="en-GB"/>
              </w:rPr>
            </w:pPr>
            <w:r w:rsidRPr="00F67AF1">
              <w:rPr>
                <w:rFonts w:ascii="Arial" w:eastAsia="Times New Roman" w:hAnsi="Arial" w:cs="Arial"/>
                <w:lang w:eastAsia="en-GB"/>
              </w:rPr>
              <w:t>Motivated to further personal and professional development of self and service</w:t>
            </w:r>
          </w:p>
          <w:p w:rsidR="003612E7" w:rsidRPr="00F67AF1" w:rsidRDefault="003612E7" w:rsidP="00F67AF1">
            <w:pPr>
              <w:jc w:val="both"/>
              <w:rPr>
                <w:rFonts w:ascii="Arial" w:eastAsia="Times New Roman" w:hAnsi="Arial" w:cs="Arial"/>
                <w:lang w:eastAsia="en-GB"/>
              </w:rPr>
            </w:pPr>
            <w:r w:rsidRPr="00F67AF1">
              <w:rPr>
                <w:rFonts w:ascii="Arial" w:eastAsia="Times New Roman" w:hAnsi="Arial" w:cs="Arial"/>
                <w:lang w:eastAsia="en-GB"/>
              </w:rPr>
              <w:t>Ability to work flexibly over 7 days as required</w:t>
            </w:r>
          </w:p>
          <w:p w:rsidR="005E6AAC" w:rsidRPr="00F67AF1" w:rsidRDefault="00D4362D" w:rsidP="00F67AF1">
            <w:pPr>
              <w:jc w:val="both"/>
              <w:rPr>
                <w:rFonts w:ascii="Arial" w:eastAsia="Times New Roman" w:hAnsi="Arial" w:cs="Arial"/>
                <w:szCs w:val="20"/>
              </w:rPr>
            </w:pPr>
            <w:r w:rsidRPr="00F67AF1">
              <w:rPr>
                <w:rFonts w:ascii="Arial" w:eastAsia="Times New Roman" w:hAnsi="Arial" w:cs="Arial"/>
              </w:rPr>
              <w:t>In conjunction with the</w:t>
            </w:r>
            <w:r w:rsidR="00F67AF1" w:rsidRPr="00F67AF1">
              <w:rPr>
                <w:rFonts w:ascii="Arial" w:eastAsia="Times New Roman" w:hAnsi="Arial" w:cs="Arial"/>
              </w:rPr>
              <w:t xml:space="preserve"> Clinical Nurse Manager</w:t>
            </w:r>
            <w:r w:rsidRPr="00F67AF1">
              <w:rPr>
                <w:rFonts w:ascii="Arial" w:eastAsia="Times New Roman" w:hAnsi="Arial" w:cs="Arial"/>
              </w:rPr>
              <w:t>, deliver an efficient effective service with budgetary constraints.</w:t>
            </w:r>
          </w:p>
        </w:tc>
        <w:tc>
          <w:tcPr>
            <w:tcW w:w="1183" w:type="dxa"/>
          </w:tcPr>
          <w:p w:rsidR="005E6AAC" w:rsidRPr="00F67AF1" w:rsidRDefault="005E6AAC" w:rsidP="00F67AF1">
            <w:pPr>
              <w:jc w:val="center"/>
              <w:rPr>
                <w:rFonts w:ascii="Arial" w:hAnsi="Arial" w:cs="Arial"/>
                <w:b/>
              </w:rPr>
            </w:pPr>
          </w:p>
          <w:p w:rsidR="005E6AAC" w:rsidRPr="00F67AF1" w:rsidRDefault="005E6AAC" w:rsidP="00F67AF1">
            <w:pPr>
              <w:jc w:val="center"/>
              <w:rPr>
                <w:rFonts w:ascii="Arial" w:hAnsi="Arial" w:cs="Arial"/>
                <w:b/>
              </w:rPr>
            </w:pPr>
            <w:r w:rsidRPr="00F67AF1">
              <w:rPr>
                <w:rFonts w:ascii="Arial" w:hAnsi="Arial" w:cs="Arial"/>
                <w:b/>
              </w:rPr>
              <w:t>E</w:t>
            </w:r>
          </w:p>
          <w:p w:rsidR="005E6AAC" w:rsidRPr="00F67AF1" w:rsidRDefault="005E6AAC" w:rsidP="00F67AF1">
            <w:pPr>
              <w:jc w:val="center"/>
              <w:rPr>
                <w:rFonts w:ascii="Arial" w:hAnsi="Arial" w:cs="Arial"/>
                <w:b/>
              </w:rPr>
            </w:pPr>
            <w:r w:rsidRPr="00F67AF1">
              <w:rPr>
                <w:rFonts w:ascii="Arial" w:hAnsi="Arial" w:cs="Arial"/>
                <w:b/>
              </w:rPr>
              <w:t>E</w:t>
            </w:r>
          </w:p>
          <w:p w:rsidR="00D4362D" w:rsidRPr="00F67AF1" w:rsidRDefault="00D4362D" w:rsidP="00F67AF1">
            <w:pPr>
              <w:jc w:val="center"/>
              <w:rPr>
                <w:rFonts w:ascii="Arial" w:hAnsi="Arial" w:cs="Arial"/>
                <w:b/>
              </w:rPr>
            </w:pPr>
          </w:p>
          <w:p w:rsidR="00D4362D" w:rsidRPr="00F67AF1" w:rsidRDefault="003612E7" w:rsidP="00F67AF1">
            <w:pPr>
              <w:jc w:val="center"/>
              <w:rPr>
                <w:rFonts w:ascii="Arial" w:hAnsi="Arial" w:cs="Arial"/>
                <w:b/>
              </w:rPr>
            </w:pPr>
            <w:r w:rsidRPr="00F67AF1">
              <w:rPr>
                <w:rFonts w:ascii="Arial" w:hAnsi="Arial" w:cs="Arial"/>
                <w:b/>
              </w:rPr>
              <w:t>E</w:t>
            </w:r>
          </w:p>
          <w:p w:rsidR="00D4362D" w:rsidRPr="00F67AF1" w:rsidRDefault="00D4362D" w:rsidP="00F67AF1">
            <w:pPr>
              <w:jc w:val="center"/>
              <w:rPr>
                <w:rFonts w:ascii="Arial" w:hAnsi="Arial" w:cs="Arial"/>
                <w:b/>
              </w:rPr>
            </w:pPr>
          </w:p>
        </w:tc>
        <w:tc>
          <w:tcPr>
            <w:tcW w:w="1276" w:type="dxa"/>
          </w:tcPr>
          <w:p w:rsidR="005E6AAC" w:rsidRDefault="005E6AAC" w:rsidP="00F67AF1">
            <w:pPr>
              <w:jc w:val="center"/>
              <w:rPr>
                <w:rFonts w:ascii="Arial" w:hAnsi="Arial" w:cs="Arial"/>
                <w:b/>
              </w:rPr>
            </w:pPr>
          </w:p>
          <w:p w:rsidR="00F67AF1" w:rsidRDefault="00F67AF1" w:rsidP="00F67AF1">
            <w:pPr>
              <w:jc w:val="center"/>
              <w:rPr>
                <w:rFonts w:ascii="Arial" w:hAnsi="Arial" w:cs="Arial"/>
                <w:b/>
              </w:rPr>
            </w:pPr>
          </w:p>
          <w:p w:rsidR="00F67AF1" w:rsidRDefault="00F67AF1" w:rsidP="00F67AF1">
            <w:pPr>
              <w:jc w:val="center"/>
              <w:rPr>
                <w:rFonts w:ascii="Arial" w:hAnsi="Arial" w:cs="Arial"/>
                <w:b/>
              </w:rPr>
            </w:pPr>
          </w:p>
          <w:p w:rsidR="00F67AF1" w:rsidRDefault="00F67AF1" w:rsidP="00F67AF1">
            <w:pPr>
              <w:jc w:val="center"/>
              <w:rPr>
                <w:rFonts w:ascii="Arial" w:hAnsi="Arial" w:cs="Arial"/>
                <w:b/>
              </w:rPr>
            </w:pPr>
          </w:p>
          <w:p w:rsidR="00F67AF1" w:rsidRDefault="00F67AF1" w:rsidP="00F67AF1">
            <w:pPr>
              <w:jc w:val="center"/>
              <w:rPr>
                <w:rFonts w:ascii="Arial" w:hAnsi="Arial" w:cs="Arial"/>
                <w:b/>
              </w:rPr>
            </w:pPr>
          </w:p>
          <w:p w:rsidR="00F67AF1" w:rsidRPr="00F67AF1" w:rsidRDefault="00F67AF1" w:rsidP="00F67AF1">
            <w:pPr>
              <w:jc w:val="center"/>
              <w:rPr>
                <w:rFonts w:ascii="Arial" w:hAnsi="Arial" w:cs="Arial"/>
                <w:b/>
              </w:rPr>
            </w:pPr>
            <w:r>
              <w:rPr>
                <w:rFonts w:ascii="Arial" w:hAnsi="Arial" w:cs="Arial"/>
                <w:b/>
              </w:rPr>
              <w:t>D</w:t>
            </w:r>
          </w:p>
        </w:tc>
      </w:tr>
    </w:tbl>
    <w:p w:rsidR="00F67AF1" w:rsidRDefault="00F67AF1"/>
    <w:tbl>
      <w:tblPr>
        <w:tblStyle w:val="TableGrid"/>
        <w:tblpPr w:leftFromText="180" w:rightFromText="180" w:vertAnchor="text" w:horzAnchor="page" w:tblpX="2003" w:tblpY="13"/>
        <w:tblW w:w="9039" w:type="dxa"/>
        <w:tblLook w:val="04A0" w:firstRow="1" w:lastRow="0" w:firstColumn="1" w:lastColumn="0" w:noHBand="0" w:noVBand="1"/>
      </w:tblPr>
      <w:tblGrid>
        <w:gridCol w:w="4786"/>
        <w:gridCol w:w="425"/>
        <w:gridCol w:w="957"/>
        <w:gridCol w:w="957"/>
        <w:gridCol w:w="957"/>
        <w:gridCol w:w="957"/>
      </w:tblGrid>
      <w:tr w:rsidR="00F67AF1" w:rsidRPr="00F607B2" w:rsidTr="00F67AF1">
        <w:tc>
          <w:tcPr>
            <w:tcW w:w="5211" w:type="dxa"/>
            <w:gridSpan w:val="2"/>
            <w:vMerge w:val="restart"/>
            <w:shd w:val="clear" w:color="auto" w:fill="002060"/>
          </w:tcPr>
          <w:p w:rsidR="00F67AF1" w:rsidRDefault="00F67AF1" w:rsidP="00F67AF1">
            <w:pPr>
              <w:rPr>
                <w:rFonts w:ascii="Arial" w:hAnsi="Arial" w:cs="Arial"/>
                <w:b/>
              </w:rPr>
            </w:pPr>
          </w:p>
        </w:tc>
        <w:tc>
          <w:tcPr>
            <w:tcW w:w="3828" w:type="dxa"/>
            <w:gridSpan w:val="4"/>
            <w:shd w:val="clear" w:color="auto" w:fill="002060"/>
          </w:tcPr>
          <w:p w:rsidR="00F67AF1" w:rsidRPr="00F67AF1" w:rsidRDefault="00F67AF1" w:rsidP="00F67AF1">
            <w:pPr>
              <w:jc w:val="center"/>
              <w:rPr>
                <w:rFonts w:ascii="Arial" w:hAnsi="Arial" w:cs="Arial"/>
                <w:b/>
              </w:rPr>
            </w:pPr>
            <w:r w:rsidRPr="00F67AF1">
              <w:rPr>
                <w:rFonts w:ascii="Arial" w:hAnsi="Arial" w:cs="Arial"/>
                <w:b/>
              </w:rPr>
              <w:t>FREQUENCY</w:t>
            </w:r>
          </w:p>
        </w:tc>
      </w:tr>
      <w:tr w:rsidR="00F67AF1" w:rsidRPr="00F607B2" w:rsidTr="00F67AF1">
        <w:tc>
          <w:tcPr>
            <w:tcW w:w="5211" w:type="dxa"/>
            <w:gridSpan w:val="2"/>
            <w:vMerge/>
            <w:tcBorders>
              <w:bottom w:val="single" w:sz="4" w:space="0" w:color="auto"/>
            </w:tcBorders>
            <w:shd w:val="clear" w:color="auto" w:fill="002060"/>
          </w:tcPr>
          <w:p w:rsidR="00F67AF1" w:rsidRDefault="00F67AF1" w:rsidP="00F67AF1">
            <w:pPr>
              <w:rPr>
                <w:rFonts w:ascii="Arial" w:hAnsi="Arial" w:cs="Arial"/>
                <w:b/>
              </w:rPr>
            </w:pPr>
          </w:p>
        </w:tc>
        <w:tc>
          <w:tcPr>
            <w:tcW w:w="3828" w:type="dxa"/>
            <w:gridSpan w:val="4"/>
            <w:shd w:val="clear" w:color="auto" w:fill="002060"/>
          </w:tcPr>
          <w:p w:rsidR="00F67AF1" w:rsidRDefault="00F67AF1" w:rsidP="00F67AF1">
            <w:pPr>
              <w:jc w:val="center"/>
              <w:rPr>
                <w:rFonts w:ascii="Arial" w:hAnsi="Arial" w:cs="Arial"/>
                <w:b/>
              </w:rPr>
            </w:pPr>
            <w:r w:rsidRPr="00F67AF1">
              <w:rPr>
                <w:rFonts w:ascii="Arial" w:hAnsi="Arial" w:cs="Arial"/>
                <w:b/>
              </w:rPr>
              <w:t>(Rare/ Occasional/ Moderate/ Frequent)</w:t>
            </w:r>
          </w:p>
        </w:tc>
      </w:tr>
      <w:tr w:rsidR="00F67AF1" w:rsidRPr="00F607B2" w:rsidTr="00F67AF1">
        <w:tc>
          <w:tcPr>
            <w:tcW w:w="5211" w:type="dxa"/>
            <w:gridSpan w:val="2"/>
            <w:tcBorders>
              <w:bottom w:val="single" w:sz="4" w:space="0" w:color="auto"/>
            </w:tcBorders>
            <w:shd w:val="clear" w:color="auto" w:fill="002060"/>
          </w:tcPr>
          <w:p w:rsidR="00F67AF1" w:rsidRDefault="00F67AF1" w:rsidP="00F67AF1">
            <w:pPr>
              <w:jc w:val="center"/>
              <w:rPr>
                <w:rFonts w:ascii="Arial" w:hAnsi="Arial" w:cs="Arial"/>
                <w:b/>
              </w:rPr>
            </w:pPr>
            <w:r w:rsidRPr="00F67AF1">
              <w:rPr>
                <w:rFonts w:ascii="Arial" w:hAnsi="Arial" w:cs="Arial"/>
                <w:b/>
              </w:rPr>
              <w:t>WORKING CONDITIONS/HAZARDS</w:t>
            </w:r>
          </w:p>
        </w:tc>
        <w:tc>
          <w:tcPr>
            <w:tcW w:w="957" w:type="dxa"/>
            <w:tcBorders>
              <w:bottom w:val="single" w:sz="4" w:space="0" w:color="auto"/>
            </w:tcBorders>
            <w:shd w:val="clear" w:color="auto" w:fill="002060"/>
          </w:tcPr>
          <w:p w:rsidR="00F67AF1" w:rsidRPr="00F67AF1" w:rsidRDefault="00F67AF1" w:rsidP="00F67AF1">
            <w:pPr>
              <w:jc w:val="center"/>
              <w:rPr>
                <w:rFonts w:ascii="Arial" w:hAnsi="Arial" w:cs="Arial"/>
                <w:b/>
              </w:rPr>
            </w:pPr>
            <w:r w:rsidRPr="00F67AF1">
              <w:rPr>
                <w:rFonts w:ascii="Arial" w:hAnsi="Arial" w:cs="Arial"/>
                <w:b/>
              </w:rPr>
              <w:t>R</w:t>
            </w:r>
          </w:p>
        </w:tc>
        <w:tc>
          <w:tcPr>
            <w:tcW w:w="957" w:type="dxa"/>
            <w:tcBorders>
              <w:bottom w:val="single" w:sz="4" w:space="0" w:color="auto"/>
            </w:tcBorders>
            <w:shd w:val="clear" w:color="auto" w:fill="002060"/>
          </w:tcPr>
          <w:p w:rsidR="00F67AF1" w:rsidRPr="00F67AF1" w:rsidRDefault="00F67AF1" w:rsidP="00F67AF1">
            <w:pPr>
              <w:jc w:val="center"/>
              <w:rPr>
                <w:rFonts w:ascii="Arial" w:hAnsi="Arial" w:cs="Arial"/>
                <w:b/>
              </w:rPr>
            </w:pPr>
            <w:r w:rsidRPr="00F67AF1">
              <w:rPr>
                <w:rFonts w:ascii="Arial" w:hAnsi="Arial" w:cs="Arial"/>
                <w:b/>
              </w:rPr>
              <w:t>O</w:t>
            </w:r>
          </w:p>
        </w:tc>
        <w:tc>
          <w:tcPr>
            <w:tcW w:w="957" w:type="dxa"/>
            <w:tcBorders>
              <w:bottom w:val="single" w:sz="4" w:space="0" w:color="auto"/>
            </w:tcBorders>
            <w:shd w:val="clear" w:color="auto" w:fill="002060"/>
          </w:tcPr>
          <w:p w:rsidR="00F67AF1" w:rsidRPr="00F67AF1" w:rsidRDefault="00F67AF1" w:rsidP="00F67AF1">
            <w:pPr>
              <w:jc w:val="center"/>
              <w:rPr>
                <w:rFonts w:ascii="Arial" w:hAnsi="Arial" w:cs="Arial"/>
                <w:b/>
              </w:rPr>
            </w:pPr>
            <w:r w:rsidRPr="00F67AF1">
              <w:rPr>
                <w:rFonts w:ascii="Arial" w:hAnsi="Arial" w:cs="Arial"/>
                <w:b/>
              </w:rPr>
              <w:t>M</w:t>
            </w:r>
          </w:p>
        </w:tc>
        <w:tc>
          <w:tcPr>
            <w:tcW w:w="957" w:type="dxa"/>
            <w:tcBorders>
              <w:bottom w:val="single" w:sz="4" w:space="0" w:color="auto"/>
            </w:tcBorders>
            <w:shd w:val="clear" w:color="auto" w:fill="002060"/>
          </w:tcPr>
          <w:p w:rsidR="00F67AF1" w:rsidRPr="00F67AF1" w:rsidRDefault="00F67AF1" w:rsidP="00F67AF1">
            <w:pPr>
              <w:jc w:val="center"/>
              <w:rPr>
                <w:rFonts w:ascii="Arial" w:hAnsi="Arial" w:cs="Arial"/>
                <w:b/>
              </w:rPr>
            </w:pPr>
            <w:r w:rsidRPr="00F67AF1">
              <w:rPr>
                <w:rFonts w:ascii="Arial" w:hAnsi="Arial" w:cs="Arial"/>
                <w:b/>
              </w:rPr>
              <w:t>F</w:t>
            </w:r>
          </w:p>
        </w:tc>
      </w:tr>
      <w:tr w:rsidR="00F67AF1" w:rsidRPr="00F607B2" w:rsidTr="00F67AF1">
        <w:tc>
          <w:tcPr>
            <w:tcW w:w="9039" w:type="dxa"/>
            <w:gridSpan w:val="6"/>
            <w:shd w:val="clear" w:color="auto" w:fill="002060"/>
          </w:tcPr>
          <w:p w:rsidR="00F67AF1" w:rsidRDefault="00F67AF1" w:rsidP="00F67AF1">
            <w:pPr>
              <w:rPr>
                <w:rFonts w:ascii="Arial" w:hAnsi="Arial" w:cs="Arial"/>
                <w:b/>
              </w:rPr>
            </w:pPr>
            <w:r w:rsidRPr="00F67AF1">
              <w:rPr>
                <w:rFonts w:ascii="Arial" w:hAnsi="Arial" w:cs="Arial"/>
                <w:b/>
              </w:rPr>
              <w:t>Hazards/ Risks requiring Immunisation Screening</w:t>
            </w: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Laboratory specimens</w:t>
            </w:r>
          </w:p>
        </w:tc>
        <w:tc>
          <w:tcPr>
            <w:tcW w:w="425" w:type="dxa"/>
          </w:tcPr>
          <w:p w:rsidR="00F67AF1" w:rsidRPr="00F607B2" w:rsidRDefault="00F67AF1" w:rsidP="00F67AF1">
            <w:pPr>
              <w:rPr>
                <w:rFonts w:ascii="Arial" w:hAnsi="Arial" w:cs="Arial"/>
              </w:rPr>
            </w:pPr>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Contact with patients</w:t>
            </w:r>
          </w:p>
        </w:tc>
        <w:tc>
          <w:tcPr>
            <w:tcW w:w="425" w:type="dxa"/>
          </w:tcPr>
          <w:p w:rsidR="00F67AF1" w:rsidRDefault="00F67AF1" w:rsidP="00F67AF1">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Exposure Prone Procedures</w:t>
            </w:r>
          </w:p>
        </w:tc>
        <w:tc>
          <w:tcPr>
            <w:tcW w:w="425" w:type="dxa"/>
          </w:tcPr>
          <w:p w:rsidR="00F67AF1" w:rsidRDefault="00F67AF1" w:rsidP="00F67AF1">
            <w:r w:rsidRPr="00080E08">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tcBorders>
              <w:bottom w:val="single" w:sz="4" w:space="0" w:color="auto"/>
            </w:tcBorders>
          </w:tcPr>
          <w:p w:rsidR="00F67AF1" w:rsidRPr="00F607B2" w:rsidRDefault="00F67AF1" w:rsidP="00F67AF1">
            <w:pPr>
              <w:rPr>
                <w:rFonts w:ascii="Arial" w:hAnsi="Arial" w:cs="Arial"/>
              </w:rPr>
            </w:pPr>
            <w:r w:rsidRPr="00F607B2">
              <w:rPr>
                <w:rFonts w:ascii="Arial" w:hAnsi="Arial" w:cs="Arial"/>
              </w:rPr>
              <w:t>Blood/body fluids</w:t>
            </w:r>
          </w:p>
        </w:tc>
        <w:tc>
          <w:tcPr>
            <w:tcW w:w="425" w:type="dxa"/>
            <w:tcBorders>
              <w:bottom w:val="single" w:sz="4" w:space="0" w:color="auto"/>
            </w:tcBorders>
          </w:tcPr>
          <w:p w:rsidR="00F67AF1" w:rsidRDefault="00F67AF1" w:rsidP="00F67AF1">
            <w:r>
              <w:rPr>
                <w:rFonts w:ascii="Arial" w:hAnsi="Arial" w:cs="Arial"/>
              </w:rPr>
              <w:t>Y</w:t>
            </w:r>
          </w:p>
        </w:tc>
        <w:tc>
          <w:tcPr>
            <w:tcW w:w="957" w:type="dxa"/>
            <w:tcBorders>
              <w:bottom w:val="single" w:sz="4" w:space="0" w:color="auto"/>
            </w:tcBorders>
          </w:tcPr>
          <w:p w:rsidR="00F67AF1" w:rsidRDefault="00F67AF1" w:rsidP="00F67AF1">
            <w:pPr>
              <w:rPr>
                <w:rFonts w:ascii="Arial" w:hAnsi="Arial" w:cs="Arial"/>
                <w:b/>
              </w:rPr>
            </w:pPr>
          </w:p>
        </w:tc>
        <w:tc>
          <w:tcPr>
            <w:tcW w:w="957" w:type="dxa"/>
            <w:tcBorders>
              <w:bottom w:val="single" w:sz="4" w:space="0" w:color="auto"/>
            </w:tcBorders>
          </w:tcPr>
          <w:p w:rsidR="00F67AF1" w:rsidRDefault="00F67AF1" w:rsidP="00F67AF1">
            <w:pPr>
              <w:rPr>
                <w:rFonts w:ascii="Arial" w:hAnsi="Arial" w:cs="Arial"/>
                <w:b/>
              </w:rPr>
            </w:pPr>
          </w:p>
        </w:tc>
        <w:tc>
          <w:tcPr>
            <w:tcW w:w="957" w:type="dxa"/>
            <w:tcBorders>
              <w:bottom w:val="single" w:sz="4" w:space="0" w:color="auto"/>
            </w:tcBorders>
          </w:tcPr>
          <w:p w:rsidR="00F67AF1" w:rsidRDefault="00F67AF1" w:rsidP="00F67AF1">
            <w:pPr>
              <w:rPr>
                <w:rFonts w:ascii="Arial" w:hAnsi="Arial" w:cs="Arial"/>
                <w:b/>
              </w:rPr>
            </w:pPr>
          </w:p>
        </w:tc>
        <w:tc>
          <w:tcPr>
            <w:tcW w:w="957" w:type="dxa"/>
            <w:tcBorders>
              <w:bottom w:val="single" w:sz="4" w:space="0" w:color="auto"/>
            </w:tcBorders>
          </w:tcPr>
          <w:p w:rsidR="00F67AF1" w:rsidRDefault="00F67AF1" w:rsidP="00F67AF1">
            <w:pPr>
              <w:jc w:val="center"/>
              <w:rPr>
                <w:rFonts w:ascii="Arial" w:hAnsi="Arial" w:cs="Arial"/>
                <w:b/>
              </w:rPr>
            </w:pPr>
            <w:r>
              <w:rPr>
                <w:rFonts w:ascii="Arial" w:hAnsi="Arial" w:cs="Arial"/>
                <w:b/>
              </w:rPr>
              <w:sym w:font="Wingdings" w:char="F0FC"/>
            </w:r>
          </w:p>
        </w:tc>
      </w:tr>
      <w:tr w:rsidR="00F67AF1" w:rsidRPr="00F607B2" w:rsidTr="00F67AF1">
        <w:tc>
          <w:tcPr>
            <w:tcW w:w="9039" w:type="dxa"/>
            <w:gridSpan w:val="6"/>
            <w:shd w:val="clear" w:color="auto" w:fill="002060"/>
          </w:tcPr>
          <w:p w:rsidR="00F67AF1" w:rsidRDefault="00F67AF1" w:rsidP="00F67AF1">
            <w:pPr>
              <w:rPr>
                <w:rFonts w:ascii="Arial" w:hAnsi="Arial" w:cs="Arial"/>
                <w:b/>
              </w:rPr>
            </w:pPr>
            <w:r w:rsidRPr="00F67AF1">
              <w:rPr>
                <w:rFonts w:ascii="Arial" w:hAnsi="Arial" w:cs="Arial"/>
                <w:b/>
              </w:rPr>
              <w:t>Hazard/Risks requiring Respiratory Health Surveillance</w:t>
            </w: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t>Solvents (e.g. toluene, xylene, white spirit, acetone, formaldehyde and ethyl acetate)</w:t>
            </w:r>
          </w:p>
        </w:tc>
        <w:tc>
          <w:tcPr>
            <w:tcW w:w="425" w:type="dxa"/>
          </w:tcPr>
          <w:p w:rsidR="00F67AF1" w:rsidRDefault="00F67AF1" w:rsidP="00F67AF1">
            <w:r w:rsidRPr="007E5DC5">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425" w:type="dxa"/>
          </w:tcPr>
          <w:p w:rsidR="00F67AF1" w:rsidRDefault="00F67AF1" w:rsidP="00F67AF1">
            <w:r w:rsidRPr="007E5DC5">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 xml:space="preserve">Chlorine based cleaning solutions </w:t>
            </w:r>
          </w:p>
          <w:p w:rsidR="00F67AF1" w:rsidRPr="00F607B2" w:rsidRDefault="00F67AF1" w:rsidP="00F67AF1">
            <w:pPr>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425" w:type="dxa"/>
          </w:tcPr>
          <w:p w:rsidR="00F67AF1" w:rsidRDefault="004A5F08" w:rsidP="00F67AF1">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4A5F08" w:rsidP="00F67AF1">
            <w:pPr>
              <w:rPr>
                <w:rFonts w:ascii="Arial" w:hAnsi="Arial" w:cs="Arial"/>
                <w:b/>
              </w:rPr>
            </w:pPr>
            <w:r>
              <w:rPr>
                <w:rFonts w:ascii="Arial" w:hAnsi="Arial" w:cs="Arial"/>
                <w:b/>
              </w:rPr>
              <w:sym w:font="Wingdings" w:char="F0FC"/>
            </w:r>
          </w:p>
        </w:tc>
        <w:tc>
          <w:tcPr>
            <w:tcW w:w="957" w:type="dxa"/>
          </w:tcPr>
          <w:p w:rsidR="00F67AF1" w:rsidRDefault="00F67AF1" w:rsidP="00F67AF1">
            <w:pPr>
              <w:rPr>
                <w:rFonts w:ascii="Arial" w:hAnsi="Arial" w:cs="Arial"/>
                <w:b/>
              </w:rPr>
            </w:pP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Animals</w:t>
            </w:r>
          </w:p>
        </w:tc>
        <w:tc>
          <w:tcPr>
            <w:tcW w:w="425" w:type="dxa"/>
          </w:tcPr>
          <w:p w:rsidR="00F67AF1" w:rsidRDefault="00F67AF1" w:rsidP="00F67AF1">
            <w:r w:rsidRPr="007E5DC5">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tcBorders>
              <w:bottom w:val="single" w:sz="4" w:space="0" w:color="auto"/>
            </w:tcBorders>
          </w:tcPr>
          <w:p w:rsidR="00F67AF1" w:rsidRPr="00F607B2" w:rsidRDefault="00F67AF1" w:rsidP="00F67AF1">
            <w:pPr>
              <w:rPr>
                <w:rFonts w:ascii="Arial" w:hAnsi="Arial" w:cs="Arial"/>
              </w:rPr>
            </w:pPr>
            <w:r w:rsidRPr="00F607B2">
              <w:rPr>
                <w:rFonts w:ascii="Arial" w:hAnsi="Arial" w:cs="Arial"/>
              </w:rPr>
              <w:t>Cytotoxic drugs</w:t>
            </w:r>
          </w:p>
        </w:tc>
        <w:tc>
          <w:tcPr>
            <w:tcW w:w="425" w:type="dxa"/>
            <w:tcBorders>
              <w:bottom w:val="single" w:sz="4" w:space="0" w:color="auto"/>
            </w:tcBorders>
          </w:tcPr>
          <w:p w:rsidR="00F67AF1" w:rsidRPr="00F607B2" w:rsidRDefault="004A5F08" w:rsidP="00F67AF1">
            <w:pPr>
              <w:rPr>
                <w:rFonts w:ascii="Arial" w:hAnsi="Arial" w:cs="Arial"/>
              </w:rPr>
            </w:pPr>
            <w:r>
              <w:rPr>
                <w:rFonts w:ascii="Arial" w:hAnsi="Arial" w:cs="Arial"/>
              </w:rPr>
              <w:t>Y</w:t>
            </w:r>
          </w:p>
        </w:tc>
        <w:tc>
          <w:tcPr>
            <w:tcW w:w="957" w:type="dxa"/>
            <w:tcBorders>
              <w:bottom w:val="single" w:sz="4" w:space="0" w:color="auto"/>
            </w:tcBorders>
          </w:tcPr>
          <w:p w:rsidR="00F67AF1" w:rsidRDefault="00F67AF1" w:rsidP="004A5F08">
            <w:pPr>
              <w:jc w:val="center"/>
              <w:rPr>
                <w:rFonts w:ascii="Arial" w:hAnsi="Arial" w:cs="Arial"/>
                <w:b/>
              </w:rPr>
            </w:pPr>
          </w:p>
        </w:tc>
        <w:tc>
          <w:tcPr>
            <w:tcW w:w="957" w:type="dxa"/>
            <w:tcBorders>
              <w:bottom w:val="single" w:sz="4" w:space="0" w:color="auto"/>
            </w:tcBorders>
          </w:tcPr>
          <w:p w:rsidR="00F67AF1" w:rsidRDefault="004A5F08" w:rsidP="004A5F08">
            <w:pPr>
              <w:jc w:val="center"/>
              <w:rPr>
                <w:rFonts w:ascii="Arial" w:hAnsi="Arial" w:cs="Arial"/>
                <w:b/>
              </w:rPr>
            </w:pPr>
            <w:r>
              <w:rPr>
                <w:rFonts w:ascii="Arial" w:hAnsi="Arial" w:cs="Arial"/>
                <w:b/>
              </w:rPr>
              <w:sym w:font="Wingdings" w:char="F0FC"/>
            </w:r>
          </w:p>
        </w:tc>
        <w:tc>
          <w:tcPr>
            <w:tcW w:w="957" w:type="dxa"/>
            <w:tcBorders>
              <w:bottom w:val="single" w:sz="4" w:space="0" w:color="auto"/>
            </w:tcBorders>
          </w:tcPr>
          <w:p w:rsidR="00F67AF1" w:rsidRDefault="00F67AF1" w:rsidP="00F67AF1">
            <w:pPr>
              <w:rPr>
                <w:rFonts w:ascii="Arial" w:hAnsi="Arial" w:cs="Arial"/>
                <w:b/>
              </w:rPr>
            </w:pPr>
          </w:p>
        </w:tc>
        <w:tc>
          <w:tcPr>
            <w:tcW w:w="957" w:type="dxa"/>
            <w:tcBorders>
              <w:bottom w:val="single" w:sz="4" w:space="0" w:color="auto"/>
            </w:tcBorders>
          </w:tcPr>
          <w:p w:rsidR="00F67AF1" w:rsidRDefault="00F67AF1" w:rsidP="00F67AF1">
            <w:pPr>
              <w:rPr>
                <w:rFonts w:ascii="Arial" w:hAnsi="Arial" w:cs="Arial"/>
                <w:b/>
              </w:rPr>
            </w:pPr>
          </w:p>
        </w:tc>
      </w:tr>
      <w:tr w:rsidR="00F67AF1" w:rsidRPr="00F607B2" w:rsidTr="00F67AF1">
        <w:tc>
          <w:tcPr>
            <w:tcW w:w="9039" w:type="dxa"/>
            <w:gridSpan w:val="6"/>
            <w:shd w:val="clear" w:color="auto" w:fill="002060"/>
            <w:vAlign w:val="bottom"/>
          </w:tcPr>
          <w:p w:rsidR="00F67AF1" w:rsidRDefault="00F67AF1" w:rsidP="00F67AF1">
            <w:pPr>
              <w:rPr>
                <w:rFonts w:ascii="Arial" w:hAnsi="Arial" w:cs="Arial"/>
                <w:b/>
              </w:rPr>
            </w:pPr>
            <w:r w:rsidRPr="00F67AF1">
              <w:rPr>
                <w:rFonts w:ascii="Arial" w:hAnsi="Arial" w:cs="Arial"/>
                <w:b/>
              </w:rPr>
              <w:t>Risks requiring Other Health Surveillance</w:t>
            </w: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Radiation (&gt;6mSv)</w:t>
            </w:r>
          </w:p>
        </w:tc>
        <w:tc>
          <w:tcPr>
            <w:tcW w:w="425" w:type="dxa"/>
          </w:tcPr>
          <w:p w:rsidR="00F67AF1" w:rsidRDefault="00F67AF1" w:rsidP="00F67AF1">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lastRenderedPageBreak/>
              <w:t>Laser (Class 3R, 3B, 4)</w:t>
            </w:r>
          </w:p>
        </w:tc>
        <w:tc>
          <w:tcPr>
            <w:tcW w:w="425" w:type="dxa"/>
          </w:tcPr>
          <w:p w:rsidR="00F67AF1" w:rsidRDefault="00F67AF1" w:rsidP="00F67AF1">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t>Dusty environment (&gt;4mg/m3)</w:t>
            </w:r>
          </w:p>
        </w:tc>
        <w:tc>
          <w:tcPr>
            <w:tcW w:w="425" w:type="dxa"/>
          </w:tcPr>
          <w:p w:rsidR="00F67AF1" w:rsidRDefault="00F67AF1" w:rsidP="00F67AF1">
            <w:r w:rsidRPr="00424231">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Noise (over 80dBA)</w:t>
            </w:r>
          </w:p>
        </w:tc>
        <w:tc>
          <w:tcPr>
            <w:tcW w:w="425" w:type="dxa"/>
          </w:tcPr>
          <w:p w:rsidR="00F67AF1" w:rsidRDefault="00F67AF1" w:rsidP="00F67AF1">
            <w:r w:rsidRPr="00424231">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tcBorders>
              <w:bottom w:val="single" w:sz="4" w:space="0" w:color="auto"/>
            </w:tcBorders>
          </w:tcPr>
          <w:p w:rsidR="00F67AF1" w:rsidRPr="00F607B2" w:rsidRDefault="00F67AF1" w:rsidP="00F67AF1">
            <w:pPr>
              <w:rPr>
                <w:rFonts w:ascii="Arial" w:hAnsi="Arial" w:cs="Arial"/>
              </w:rPr>
            </w:pPr>
            <w:r w:rsidRPr="00F607B2">
              <w:rPr>
                <w:rFonts w:ascii="Arial" w:hAnsi="Arial" w:cs="Arial"/>
              </w:rPr>
              <w:t>Hand held vibration tools (=&gt;2.5 m/s2)</w:t>
            </w:r>
          </w:p>
        </w:tc>
        <w:tc>
          <w:tcPr>
            <w:tcW w:w="425" w:type="dxa"/>
            <w:tcBorders>
              <w:bottom w:val="single" w:sz="4" w:space="0" w:color="auto"/>
            </w:tcBorders>
          </w:tcPr>
          <w:p w:rsidR="00F67AF1" w:rsidRDefault="00F67AF1" w:rsidP="00F67AF1">
            <w:r w:rsidRPr="00424231">
              <w:rPr>
                <w:rFonts w:ascii="Arial" w:hAnsi="Arial" w:cs="Arial"/>
              </w:rPr>
              <w:t>N</w:t>
            </w:r>
          </w:p>
        </w:tc>
        <w:tc>
          <w:tcPr>
            <w:tcW w:w="957" w:type="dxa"/>
            <w:tcBorders>
              <w:bottom w:val="single" w:sz="4" w:space="0" w:color="auto"/>
            </w:tcBorders>
          </w:tcPr>
          <w:p w:rsidR="00F67AF1" w:rsidRDefault="00F67AF1" w:rsidP="00F67AF1">
            <w:pPr>
              <w:rPr>
                <w:rFonts w:ascii="Arial" w:hAnsi="Arial" w:cs="Arial"/>
                <w:b/>
              </w:rPr>
            </w:pPr>
          </w:p>
        </w:tc>
        <w:tc>
          <w:tcPr>
            <w:tcW w:w="957" w:type="dxa"/>
            <w:tcBorders>
              <w:bottom w:val="single" w:sz="4" w:space="0" w:color="auto"/>
            </w:tcBorders>
          </w:tcPr>
          <w:p w:rsidR="00F67AF1" w:rsidRDefault="00F67AF1" w:rsidP="00F67AF1">
            <w:pPr>
              <w:rPr>
                <w:rFonts w:ascii="Arial" w:hAnsi="Arial" w:cs="Arial"/>
                <w:b/>
              </w:rPr>
            </w:pPr>
          </w:p>
        </w:tc>
        <w:tc>
          <w:tcPr>
            <w:tcW w:w="957" w:type="dxa"/>
            <w:tcBorders>
              <w:bottom w:val="single" w:sz="4" w:space="0" w:color="auto"/>
            </w:tcBorders>
          </w:tcPr>
          <w:p w:rsidR="00F67AF1" w:rsidRDefault="00F67AF1" w:rsidP="00F67AF1">
            <w:pPr>
              <w:rPr>
                <w:rFonts w:ascii="Arial" w:hAnsi="Arial" w:cs="Arial"/>
                <w:b/>
              </w:rPr>
            </w:pPr>
          </w:p>
        </w:tc>
        <w:tc>
          <w:tcPr>
            <w:tcW w:w="957" w:type="dxa"/>
            <w:tcBorders>
              <w:bottom w:val="single" w:sz="4" w:space="0" w:color="auto"/>
            </w:tcBorders>
          </w:tcPr>
          <w:p w:rsidR="00F67AF1" w:rsidRDefault="00F67AF1" w:rsidP="00F67AF1">
            <w:pPr>
              <w:rPr>
                <w:rFonts w:ascii="Arial" w:hAnsi="Arial" w:cs="Arial"/>
                <w:b/>
              </w:rPr>
            </w:pPr>
          </w:p>
        </w:tc>
      </w:tr>
      <w:tr w:rsidR="00F67AF1" w:rsidRPr="00F607B2" w:rsidTr="00F67AF1">
        <w:tc>
          <w:tcPr>
            <w:tcW w:w="9039" w:type="dxa"/>
            <w:gridSpan w:val="6"/>
            <w:shd w:val="clear" w:color="auto" w:fill="002060"/>
          </w:tcPr>
          <w:p w:rsidR="00F67AF1" w:rsidRDefault="00F67AF1" w:rsidP="00F67AF1">
            <w:pPr>
              <w:rPr>
                <w:rFonts w:ascii="Arial" w:hAnsi="Arial" w:cs="Arial"/>
                <w:b/>
              </w:rPr>
            </w:pPr>
            <w:r w:rsidRPr="00F67AF1">
              <w:rPr>
                <w:rFonts w:ascii="Arial" w:hAnsi="Arial" w:cs="Arial"/>
                <w:b/>
              </w:rPr>
              <w:t>Other General Hazards/ Risks</w:t>
            </w: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VDU use ( &gt; 1 hour daily)</w:t>
            </w:r>
          </w:p>
        </w:tc>
        <w:tc>
          <w:tcPr>
            <w:tcW w:w="425" w:type="dxa"/>
          </w:tcPr>
          <w:p w:rsidR="00F67AF1" w:rsidRPr="00F607B2" w:rsidRDefault="00F67AF1" w:rsidP="00F67AF1">
            <w:pPr>
              <w:rPr>
                <w:rFonts w:ascii="Arial" w:hAnsi="Arial" w:cs="Arial"/>
              </w:rPr>
            </w:pPr>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Heavy manual handling (&gt;10kg)</w:t>
            </w:r>
          </w:p>
        </w:tc>
        <w:tc>
          <w:tcPr>
            <w:tcW w:w="425" w:type="dxa"/>
          </w:tcPr>
          <w:p w:rsidR="00F67AF1" w:rsidRPr="00F607B2" w:rsidRDefault="00F67AF1" w:rsidP="00F67AF1">
            <w:pPr>
              <w:rPr>
                <w:rFonts w:ascii="Arial" w:hAnsi="Arial" w:cs="Arial"/>
              </w:rPr>
            </w:pPr>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c>
          <w:tcPr>
            <w:tcW w:w="957" w:type="dxa"/>
          </w:tcPr>
          <w:p w:rsidR="00F67AF1" w:rsidRDefault="00F67AF1" w:rsidP="00F67AF1">
            <w:pPr>
              <w:rPr>
                <w:rFonts w:ascii="Arial" w:hAnsi="Arial" w:cs="Arial"/>
                <w:b/>
              </w:rPr>
            </w:pP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t>Driving</w:t>
            </w:r>
          </w:p>
        </w:tc>
        <w:tc>
          <w:tcPr>
            <w:tcW w:w="425" w:type="dxa"/>
          </w:tcPr>
          <w:p w:rsidR="00F67AF1" w:rsidRDefault="00F67AF1" w:rsidP="00F67AF1">
            <w:r w:rsidRPr="00FF60E9">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t>Food handling</w:t>
            </w:r>
          </w:p>
        </w:tc>
        <w:tc>
          <w:tcPr>
            <w:tcW w:w="425" w:type="dxa"/>
          </w:tcPr>
          <w:p w:rsidR="00F67AF1" w:rsidRDefault="00F67AF1" w:rsidP="00F67AF1">
            <w:r>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t>Night working</w:t>
            </w:r>
          </w:p>
        </w:tc>
        <w:tc>
          <w:tcPr>
            <w:tcW w:w="425" w:type="dxa"/>
          </w:tcPr>
          <w:p w:rsidR="00F67AF1" w:rsidRDefault="00F67AF1" w:rsidP="00F67AF1">
            <w:r w:rsidRPr="00FF60E9">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vAlign w:val="bottom"/>
          </w:tcPr>
          <w:p w:rsidR="00F67AF1" w:rsidRPr="00F607B2" w:rsidRDefault="00F67AF1" w:rsidP="00F67AF1">
            <w:pPr>
              <w:rPr>
                <w:rFonts w:ascii="Arial" w:hAnsi="Arial" w:cs="Arial"/>
                <w:color w:val="000000"/>
              </w:rPr>
            </w:pPr>
            <w:r w:rsidRPr="00F607B2">
              <w:rPr>
                <w:rFonts w:ascii="Arial" w:hAnsi="Arial" w:cs="Arial"/>
                <w:color w:val="000000"/>
              </w:rPr>
              <w:t>Electrical work</w:t>
            </w:r>
          </w:p>
        </w:tc>
        <w:tc>
          <w:tcPr>
            <w:tcW w:w="425" w:type="dxa"/>
          </w:tcPr>
          <w:p w:rsidR="00F67AF1" w:rsidRDefault="00F67AF1" w:rsidP="00F67AF1">
            <w:r w:rsidRPr="00FF60E9">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tcPr>
          <w:p w:rsidR="00F67AF1" w:rsidRPr="00F607B2" w:rsidRDefault="00F67AF1" w:rsidP="00F67AF1">
            <w:pPr>
              <w:rPr>
                <w:rFonts w:ascii="Arial" w:hAnsi="Arial" w:cs="Arial"/>
              </w:rPr>
            </w:pPr>
            <w:r>
              <w:rPr>
                <w:rFonts w:ascii="Arial" w:hAnsi="Arial" w:cs="Arial"/>
              </w:rPr>
              <w:t xml:space="preserve">Physical Effort </w:t>
            </w:r>
          </w:p>
        </w:tc>
        <w:tc>
          <w:tcPr>
            <w:tcW w:w="425" w:type="dxa"/>
          </w:tcPr>
          <w:p w:rsidR="00F67AF1" w:rsidRDefault="00F67AF1" w:rsidP="00F67AF1">
            <w:r w:rsidRPr="00FF60E9">
              <w:rPr>
                <w:rFonts w:ascii="Arial" w:hAnsi="Arial" w:cs="Arial"/>
              </w:rPr>
              <w:t>N</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r>
      <w:tr w:rsidR="00F67AF1" w:rsidRPr="00F607B2" w:rsidTr="00F67AF1">
        <w:tc>
          <w:tcPr>
            <w:tcW w:w="4786" w:type="dxa"/>
          </w:tcPr>
          <w:p w:rsidR="00F67AF1" w:rsidRPr="00F607B2" w:rsidRDefault="00F67AF1" w:rsidP="00F67AF1">
            <w:pPr>
              <w:rPr>
                <w:rFonts w:ascii="Arial" w:hAnsi="Arial" w:cs="Arial"/>
              </w:rPr>
            </w:pPr>
            <w:r>
              <w:rPr>
                <w:rFonts w:ascii="Arial" w:hAnsi="Arial" w:cs="Arial"/>
              </w:rPr>
              <w:t xml:space="preserve">Mental Effort </w:t>
            </w:r>
          </w:p>
        </w:tc>
        <w:tc>
          <w:tcPr>
            <w:tcW w:w="425" w:type="dxa"/>
          </w:tcPr>
          <w:p w:rsidR="00F67AF1" w:rsidRDefault="004A5F08" w:rsidP="00F67AF1">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4A5F08" w:rsidP="004A5F08">
            <w:pPr>
              <w:jc w:val="center"/>
              <w:rPr>
                <w:rFonts w:ascii="Arial" w:hAnsi="Arial" w:cs="Arial"/>
                <w:b/>
              </w:rPr>
            </w:pPr>
            <w:r>
              <w:rPr>
                <w:rFonts w:ascii="Arial" w:hAnsi="Arial" w:cs="Arial"/>
                <w:b/>
              </w:rPr>
              <w:sym w:font="Wingdings" w:char="F0FC"/>
            </w:r>
          </w:p>
        </w:tc>
      </w:tr>
      <w:tr w:rsidR="00F67AF1" w:rsidRPr="00F607B2" w:rsidTr="00F67AF1">
        <w:tc>
          <w:tcPr>
            <w:tcW w:w="4786" w:type="dxa"/>
          </w:tcPr>
          <w:p w:rsidR="00F67AF1" w:rsidRPr="00F607B2" w:rsidRDefault="00F67AF1" w:rsidP="00F67AF1">
            <w:pPr>
              <w:rPr>
                <w:rFonts w:ascii="Arial" w:hAnsi="Arial" w:cs="Arial"/>
              </w:rPr>
            </w:pPr>
            <w:r>
              <w:rPr>
                <w:rFonts w:ascii="Arial" w:hAnsi="Arial" w:cs="Arial"/>
              </w:rPr>
              <w:t xml:space="preserve">Emotional Effort </w:t>
            </w:r>
          </w:p>
        </w:tc>
        <w:tc>
          <w:tcPr>
            <w:tcW w:w="425" w:type="dxa"/>
          </w:tcPr>
          <w:p w:rsidR="00F67AF1" w:rsidRDefault="004A5F08" w:rsidP="00F67AF1">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4A5F08" w:rsidP="004A5F08">
            <w:pPr>
              <w:jc w:val="center"/>
              <w:rPr>
                <w:rFonts w:ascii="Arial" w:hAnsi="Arial" w:cs="Arial"/>
                <w:b/>
              </w:rPr>
            </w:pPr>
            <w:r>
              <w:rPr>
                <w:rFonts w:ascii="Arial" w:hAnsi="Arial" w:cs="Arial"/>
                <w:b/>
              </w:rPr>
              <w:sym w:font="Wingdings" w:char="F0FC"/>
            </w: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Working in isolation</w:t>
            </w:r>
          </w:p>
        </w:tc>
        <w:tc>
          <w:tcPr>
            <w:tcW w:w="425" w:type="dxa"/>
          </w:tcPr>
          <w:p w:rsidR="00F67AF1" w:rsidRDefault="00F67AF1" w:rsidP="00F67AF1">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c>
          <w:tcPr>
            <w:tcW w:w="957" w:type="dxa"/>
          </w:tcPr>
          <w:p w:rsidR="00F67AF1" w:rsidRDefault="00F67AF1" w:rsidP="00F67AF1">
            <w:pPr>
              <w:rPr>
                <w:rFonts w:ascii="Arial" w:hAnsi="Arial" w:cs="Arial"/>
                <w:b/>
              </w:rPr>
            </w:pPr>
          </w:p>
        </w:tc>
      </w:tr>
      <w:tr w:rsidR="00F67AF1" w:rsidRPr="00F607B2" w:rsidTr="00F67AF1">
        <w:tc>
          <w:tcPr>
            <w:tcW w:w="4786" w:type="dxa"/>
          </w:tcPr>
          <w:p w:rsidR="00F67AF1" w:rsidRPr="00F607B2" w:rsidRDefault="00F67AF1" w:rsidP="00F67AF1">
            <w:pPr>
              <w:rPr>
                <w:rFonts w:ascii="Arial" w:hAnsi="Arial" w:cs="Arial"/>
              </w:rPr>
            </w:pPr>
            <w:r w:rsidRPr="00F607B2">
              <w:rPr>
                <w:rFonts w:ascii="Arial" w:hAnsi="Arial" w:cs="Arial"/>
              </w:rPr>
              <w:t>Challenging behaviour</w:t>
            </w:r>
          </w:p>
        </w:tc>
        <w:tc>
          <w:tcPr>
            <w:tcW w:w="425" w:type="dxa"/>
          </w:tcPr>
          <w:p w:rsidR="00F67AF1" w:rsidRPr="00F607B2" w:rsidRDefault="00F67AF1" w:rsidP="00F67AF1">
            <w:pPr>
              <w:rPr>
                <w:rFonts w:ascii="Arial" w:hAnsi="Arial" w:cs="Arial"/>
              </w:rPr>
            </w:pPr>
            <w:r>
              <w:rPr>
                <w:rFonts w:ascii="Arial" w:hAnsi="Arial" w:cs="Arial"/>
              </w:rPr>
              <w:t>Y</w:t>
            </w:r>
          </w:p>
        </w:tc>
        <w:tc>
          <w:tcPr>
            <w:tcW w:w="957" w:type="dxa"/>
          </w:tcPr>
          <w:p w:rsidR="00F67AF1" w:rsidRDefault="00F67AF1" w:rsidP="00F67AF1">
            <w:pPr>
              <w:rPr>
                <w:rFonts w:ascii="Arial" w:hAnsi="Arial" w:cs="Arial"/>
                <w:b/>
              </w:rPr>
            </w:pPr>
          </w:p>
        </w:tc>
        <w:tc>
          <w:tcPr>
            <w:tcW w:w="957" w:type="dxa"/>
          </w:tcPr>
          <w:p w:rsidR="00F67AF1" w:rsidRDefault="00F67AF1" w:rsidP="00F67AF1">
            <w:pPr>
              <w:rPr>
                <w:rFonts w:ascii="Arial" w:hAnsi="Arial" w:cs="Arial"/>
                <w:b/>
              </w:rPr>
            </w:pPr>
          </w:p>
        </w:tc>
        <w:tc>
          <w:tcPr>
            <w:tcW w:w="957" w:type="dxa"/>
          </w:tcPr>
          <w:p w:rsidR="00F67AF1" w:rsidRDefault="00F67AF1" w:rsidP="00F67AF1">
            <w:pPr>
              <w:jc w:val="center"/>
              <w:rPr>
                <w:rFonts w:ascii="Arial" w:hAnsi="Arial" w:cs="Arial"/>
                <w:b/>
              </w:rPr>
            </w:pPr>
            <w:r>
              <w:rPr>
                <w:rFonts w:ascii="Arial" w:hAnsi="Arial" w:cs="Arial"/>
                <w:b/>
              </w:rPr>
              <w:sym w:font="Wingdings" w:char="F0FC"/>
            </w:r>
          </w:p>
        </w:tc>
        <w:tc>
          <w:tcPr>
            <w:tcW w:w="957" w:type="dxa"/>
          </w:tcPr>
          <w:p w:rsidR="00F67AF1" w:rsidRDefault="00F67AF1" w:rsidP="00F67AF1">
            <w:pPr>
              <w:rPr>
                <w:rFonts w:ascii="Arial" w:hAnsi="Arial" w:cs="Arial"/>
                <w:b/>
              </w:rPr>
            </w:pPr>
          </w:p>
        </w:tc>
      </w:tr>
    </w:tbl>
    <w:p w:rsidR="00431F44" w:rsidRDefault="00431F44" w:rsidP="00FE6403">
      <w:pPr>
        <w:tabs>
          <w:tab w:val="left" w:pos="2340"/>
        </w:tabs>
        <w:spacing w:after="0" w:line="240" w:lineRule="auto"/>
        <w:rPr>
          <w:rFonts w:ascii="Arial" w:hAnsi="Arial" w:cs="Arial"/>
          <w:color w:val="FF0000"/>
        </w:rPr>
      </w:pPr>
    </w:p>
    <w:p w:rsidR="00EC59A0" w:rsidRPr="00F607B2" w:rsidRDefault="00EC59A0" w:rsidP="00FE6403">
      <w:pPr>
        <w:tabs>
          <w:tab w:val="left" w:pos="2340"/>
        </w:tabs>
        <w:spacing w:after="0" w:line="240" w:lineRule="auto"/>
        <w:rPr>
          <w:rFonts w:ascii="Arial" w:hAnsi="Arial" w:cs="Arial"/>
          <w:color w:val="FF0000"/>
        </w:rPr>
      </w:pPr>
    </w:p>
    <w:p w:rsidR="00F67AF1" w:rsidRDefault="00F67AF1"/>
    <w:p w:rsidR="00F67AF1" w:rsidRDefault="00F67AF1"/>
    <w:p w:rsidR="003B43F4" w:rsidRPr="00A1395C" w:rsidRDefault="003B43F4" w:rsidP="0096196F">
      <w:pPr>
        <w:spacing w:after="0" w:line="240" w:lineRule="auto"/>
        <w:rPr>
          <w:rFonts w:ascii="Arial" w:hAnsi="Arial" w:cs="Arial"/>
        </w:rPr>
      </w:pPr>
    </w:p>
    <w:sectPr w:rsidR="003B43F4" w:rsidRPr="00A1395C" w:rsidSect="00F67AF1">
      <w:headerReference w:type="default" r:id="rId9"/>
      <w:footerReference w:type="default" r:id="rId10"/>
      <w:pgSz w:w="11906" w:h="16838" w:code="9"/>
      <w:pgMar w:top="964" w:right="1440" w:bottom="1440" w:left="1440" w:header="284" w:footer="709"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C61" w:rsidRDefault="008A2C61" w:rsidP="008D6EE5">
      <w:pPr>
        <w:spacing w:after="0" w:line="240" w:lineRule="auto"/>
      </w:pPr>
      <w:r>
        <w:separator/>
      </w:r>
    </w:p>
  </w:endnote>
  <w:endnote w:type="continuationSeparator" w:id="0">
    <w:p w:rsidR="008A2C61" w:rsidRDefault="008A2C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F7" w:rsidRDefault="007B23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C61" w:rsidRDefault="008A2C61" w:rsidP="008D6EE5">
      <w:pPr>
        <w:spacing w:after="0" w:line="240" w:lineRule="auto"/>
      </w:pPr>
      <w:r>
        <w:separator/>
      </w:r>
    </w:p>
  </w:footnote>
  <w:footnote w:type="continuationSeparator" w:id="0">
    <w:p w:rsidR="008A2C61" w:rsidRDefault="008A2C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F7" w:rsidRDefault="007B23F7" w:rsidP="00FE6403">
    <w:pPr>
      <w:pStyle w:val="Header"/>
      <w:rPr>
        <w:b/>
        <w:sz w:val="28"/>
        <w:szCs w:val="28"/>
      </w:rPr>
    </w:pPr>
  </w:p>
  <w:p w:rsidR="007B23F7" w:rsidRPr="00EB27CC" w:rsidRDefault="007B23F7"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87F5E"/>
    <w:multiLevelType w:val="hybridMultilevel"/>
    <w:tmpl w:val="2638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86CC2"/>
    <w:multiLevelType w:val="hybridMultilevel"/>
    <w:tmpl w:val="2F88D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12B65"/>
    <w:multiLevelType w:val="hybridMultilevel"/>
    <w:tmpl w:val="EE502C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30E70"/>
    <w:multiLevelType w:val="hybridMultilevel"/>
    <w:tmpl w:val="30D0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0264B"/>
    <w:multiLevelType w:val="hybridMultilevel"/>
    <w:tmpl w:val="A41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364A95"/>
    <w:multiLevelType w:val="hybridMultilevel"/>
    <w:tmpl w:val="F706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C1950"/>
    <w:multiLevelType w:val="hybridMultilevel"/>
    <w:tmpl w:val="8C1E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1C5CC7"/>
    <w:multiLevelType w:val="hybridMultilevel"/>
    <w:tmpl w:val="0756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3349DE"/>
    <w:multiLevelType w:val="hybridMultilevel"/>
    <w:tmpl w:val="FA6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023542"/>
    <w:multiLevelType w:val="hybridMultilevel"/>
    <w:tmpl w:val="B44C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9"/>
  </w:num>
  <w:num w:numId="3">
    <w:abstractNumId w:val="37"/>
  </w:num>
  <w:num w:numId="4">
    <w:abstractNumId w:val="17"/>
  </w:num>
  <w:num w:numId="5">
    <w:abstractNumId w:val="27"/>
  </w:num>
  <w:num w:numId="6">
    <w:abstractNumId w:val="0"/>
  </w:num>
  <w:num w:numId="7">
    <w:abstractNumId w:val="24"/>
  </w:num>
  <w:num w:numId="8">
    <w:abstractNumId w:val="8"/>
  </w:num>
  <w:num w:numId="9">
    <w:abstractNumId w:val="26"/>
  </w:num>
  <w:num w:numId="10">
    <w:abstractNumId w:val="6"/>
  </w:num>
  <w:num w:numId="11">
    <w:abstractNumId w:val="36"/>
  </w:num>
  <w:num w:numId="12">
    <w:abstractNumId w:val="23"/>
  </w:num>
  <w:num w:numId="13">
    <w:abstractNumId w:val="29"/>
  </w:num>
  <w:num w:numId="14">
    <w:abstractNumId w:val="19"/>
  </w:num>
  <w:num w:numId="15">
    <w:abstractNumId w:val="38"/>
  </w:num>
  <w:num w:numId="16">
    <w:abstractNumId w:val="20"/>
  </w:num>
  <w:num w:numId="17">
    <w:abstractNumId w:val="15"/>
  </w:num>
  <w:num w:numId="18">
    <w:abstractNumId w:val="7"/>
  </w:num>
  <w:num w:numId="19">
    <w:abstractNumId w:val="28"/>
  </w:num>
  <w:num w:numId="20">
    <w:abstractNumId w:val="21"/>
  </w:num>
  <w:num w:numId="21">
    <w:abstractNumId w:val="2"/>
  </w:num>
  <w:num w:numId="22">
    <w:abstractNumId w:val="13"/>
  </w:num>
  <w:num w:numId="23">
    <w:abstractNumId w:val="22"/>
  </w:num>
  <w:num w:numId="24">
    <w:abstractNumId w:val="16"/>
  </w:num>
  <w:num w:numId="25">
    <w:abstractNumId w:val="9"/>
  </w:num>
  <w:num w:numId="26">
    <w:abstractNumId w:val="33"/>
  </w:num>
  <w:num w:numId="27">
    <w:abstractNumId w:val="12"/>
  </w:num>
  <w:num w:numId="28">
    <w:abstractNumId w:val="10"/>
  </w:num>
  <w:num w:numId="29">
    <w:abstractNumId w:val="30"/>
  </w:num>
  <w:num w:numId="30">
    <w:abstractNumId w:val="34"/>
  </w:num>
  <w:num w:numId="31">
    <w:abstractNumId w:val="5"/>
  </w:num>
  <w:num w:numId="32">
    <w:abstractNumId w:val="11"/>
  </w:num>
  <w:num w:numId="33">
    <w:abstractNumId w:val="1"/>
  </w:num>
  <w:num w:numId="34">
    <w:abstractNumId w:val="14"/>
  </w:num>
  <w:num w:numId="35">
    <w:abstractNumId w:val="18"/>
  </w:num>
  <w:num w:numId="36">
    <w:abstractNumId w:val="31"/>
  </w:num>
  <w:num w:numId="37">
    <w:abstractNumId w:val="42"/>
  </w:num>
  <w:num w:numId="38">
    <w:abstractNumId w:val="41"/>
  </w:num>
  <w:num w:numId="39">
    <w:abstractNumId w:val="4"/>
  </w:num>
  <w:num w:numId="40">
    <w:abstractNumId w:val="3"/>
  </w:num>
  <w:num w:numId="41">
    <w:abstractNumId w:val="40"/>
  </w:num>
  <w:num w:numId="42">
    <w:abstractNumId w:val="3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5C9E"/>
    <w:rsid w:val="00012899"/>
    <w:rsid w:val="00024746"/>
    <w:rsid w:val="00046C82"/>
    <w:rsid w:val="0005796B"/>
    <w:rsid w:val="000C09D3"/>
    <w:rsid w:val="000C5D5B"/>
    <w:rsid w:val="000E5016"/>
    <w:rsid w:val="000F4B28"/>
    <w:rsid w:val="00103ABC"/>
    <w:rsid w:val="001126F6"/>
    <w:rsid w:val="00120D94"/>
    <w:rsid w:val="0012295B"/>
    <w:rsid w:val="00172534"/>
    <w:rsid w:val="00175462"/>
    <w:rsid w:val="001B750B"/>
    <w:rsid w:val="001D2D93"/>
    <w:rsid w:val="001E7B5A"/>
    <w:rsid w:val="00210F7C"/>
    <w:rsid w:val="002129F0"/>
    <w:rsid w:val="00213541"/>
    <w:rsid w:val="002619FF"/>
    <w:rsid w:val="0027581A"/>
    <w:rsid w:val="002C0FFC"/>
    <w:rsid w:val="002C2146"/>
    <w:rsid w:val="002D3A5F"/>
    <w:rsid w:val="00301A19"/>
    <w:rsid w:val="0033257D"/>
    <w:rsid w:val="003468F8"/>
    <w:rsid w:val="003612E7"/>
    <w:rsid w:val="003856BA"/>
    <w:rsid w:val="0039705C"/>
    <w:rsid w:val="003B04AD"/>
    <w:rsid w:val="003B43F4"/>
    <w:rsid w:val="00431F44"/>
    <w:rsid w:val="004570BA"/>
    <w:rsid w:val="00464B75"/>
    <w:rsid w:val="004733A7"/>
    <w:rsid w:val="004823D1"/>
    <w:rsid w:val="00493225"/>
    <w:rsid w:val="00495863"/>
    <w:rsid w:val="004A5F08"/>
    <w:rsid w:val="004B21A5"/>
    <w:rsid w:val="004B25E6"/>
    <w:rsid w:val="005033D7"/>
    <w:rsid w:val="00531696"/>
    <w:rsid w:val="005351A2"/>
    <w:rsid w:val="005537DA"/>
    <w:rsid w:val="005776BB"/>
    <w:rsid w:val="00582FFF"/>
    <w:rsid w:val="005936CA"/>
    <w:rsid w:val="005E6AAC"/>
    <w:rsid w:val="00612CE7"/>
    <w:rsid w:val="00615705"/>
    <w:rsid w:val="00640725"/>
    <w:rsid w:val="0065668D"/>
    <w:rsid w:val="006B4C3C"/>
    <w:rsid w:val="006C3235"/>
    <w:rsid w:val="006C38CB"/>
    <w:rsid w:val="006E2781"/>
    <w:rsid w:val="006F4F61"/>
    <w:rsid w:val="006F5D1E"/>
    <w:rsid w:val="00745AB0"/>
    <w:rsid w:val="0079132F"/>
    <w:rsid w:val="00792B09"/>
    <w:rsid w:val="007B23F7"/>
    <w:rsid w:val="00840B02"/>
    <w:rsid w:val="00841543"/>
    <w:rsid w:val="00853F7E"/>
    <w:rsid w:val="008571EC"/>
    <w:rsid w:val="0086334C"/>
    <w:rsid w:val="00863ED6"/>
    <w:rsid w:val="0087013E"/>
    <w:rsid w:val="008A2C61"/>
    <w:rsid w:val="008D6EE5"/>
    <w:rsid w:val="008E2A79"/>
    <w:rsid w:val="0091408E"/>
    <w:rsid w:val="0095136F"/>
    <w:rsid w:val="0096196F"/>
    <w:rsid w:val="009A2853"/>
    <w:rsid w:val="009B1823"/>
    <w:rsid w:val="009D0DEA"/>
    <w:rsid w:val="009F288D"/>
    <w:rsid w:val="00A04F4A"/>
    <w:rsid w:val="00A1395C"/>
    <w:rsid w:val="00A400B0"/>
    <w:rsid w:val="00AC177C"/>
    <w:rsid w:val="00B233D6"/>
    <w:rsid w:val="00B327B2"/>
    <w:rsid w:val="00BF126B"/>
    <w:rsid w:val="00C7545C"/>
    <w:rsid w:val="00CC2ED7"/>
    <w:rsid w:val="00CC2F4E"/>
    <w:rsid w:val="00D03281"/>
    <w:rsid w:val="00D109FB"/>
    <w:rsid w:val="00D244DD"/>
    <w:rsid w:val="00D4362D"/>
    <w:rsid w:val="00D44AB0"/>
    <w:rsid w:val="00D85E27"/>
    <w:rsid w:val="00DE0848"/>
    <w:rsid w:val="00E06039"/>
    <w:rsid w:val="00E4683E"/>
    <w:rsid w:val="00E8163D"/>
    <w:rsid w:val="00EB03ED"/>
    <w:rsid w:val="00EC59A0"/>
    <w:rsid w:val="00F16B37"/>
    <w:rsid w:val="00F607B2"/>
    <w:rsid w:val="00F67AF1"/>
    <w:rsid w:val="00F739CD"/>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922C5"/>
  <w15:docId w15:val="{DB990B39-5128-44E9-9F9E-4D8566C9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3F3C-EF58-49D3-9582-8A2CC927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UNIVERSITY HEALTHCARE NHS FOUNDATION TRUST)</cp:lastModifiedBy>
  <cp:revision>3</cp:revision>
  <cp:lastPrinted>2019-08-10T14:57:00Z</cp:lastPrinted>
  <dcterms:created xsi:type="dcterms:W3CDTF">2021-01-15T16:03:00Z</dcterms:created>
  <dcterms:modified xsi:type="dcterms:W3CDTF">2023-06-15T13:04:00Z</dcterms:modified>
</cp:coreProperties>
</file>